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AD94" w14:textId="42024E97" w:rsidR="00641FAD" w:rsidRDefault="00E76718" w:rsidP="00033F16">
      <w:pPr>
        <w:pStyle w:val="Title"/>
        <w:tabs>
          <w:tab w:val="left" w:pos="993"/>
        </w:tabs>
        <w:spacing w:line="240" w:lineRule="auto"/>
        <w:rPr>
          <w:rFonts w:cs="Times New Roman"/>
          <w:bCs w:val="0"/>
          <w:szCs w:val="24"/>
        </w:rPr>
      </w:pPr>
      <w:r>
        <w:rPr>
          <w:rFonts w:cs="Times New Roman"/>
          <w:bCs w:val="0"/>
          <w:szCs w:val="24"/>
        </w:rPr>
        <w:t>T</w:t>
      </w:r>
      <w:r w:rsidR="00FF5B78">
        <w:rPr>
          <w:rFonts w:cs="Times New Roman"/>
          <w:bCs w:val="0"/>
          <w:szCs w:val="24"/>
        </w:rPr>
        <w:t xml:space="preserve">he Perceptions of Game Developers </w:t>
      </w:r>
      <w:r>
        <w:rPr>
          <w:rFonts w:cs="Times New Roman"/>
          <w:bCs w:val="0"/>
          <w:szCs w:val="24"/>
        </w:rPr>
        <w:t xml:space="preserve">Compared to Research on </w:t>
      </w:r>
      <w:r w:rsidR="00FF5B78">
        <w:rPr>
          <w:rFonts w:cs="Times New Roman"/>
          <w:bCs w:val="0"/>
          <w:szCs w:val="24"/>
        </w:rPr>
        <w:t xml:space="preserve">Employment Readiness Regarding Shortcomings in Expertise </w:t>
      </w:r>
      <w:r>
        <w:rPr>
          <w:rFonts w:cs="Times New Roman"/>
          <w:bCs w:val="0"/>
          <w:szCs w:val="24"/>
        </w:rPr>
        <w:t xml:space="preserve">and </w:t>
      </w:r>
      <w:r w:rsidR="00FF5B78">
        <w:rPr>
          <w:rFonts w:cs="Times New Roman"/>
          <w:bCs w:val="0"/>
          <w:szCs w:val="24"/>
        </w:rPr>
        <w:t>Implication</w:t>
      </w:r>
      <w:r>
        <w:rPr>
          <w:rFonts w:cs="Times New Roman"/>
          <w:bCs w:val="0"/>
          <w:szCs w:val="24"/>
        </w:rPr>
        <w:t>s</w:t>
      </w:r>
      <w:r w:rsidR="00FF5B78">
        <w:rPr>
          <w:rFonts w:cs="Times New Roman"/>
          <w:bCs w:val="0"/>
          <w:szCs w:val="24"/>
        </w:rPr>
        <w:t xml:space="preserve"> for Curriculum </w:t>
      </w:r>
      <w:r>
        <w:rPr>
          <w:rFonts w:cs="Times New Roman"/>
          <w:bCs w:val="0"/>
          <w:szCs w:val="24"/>
        </w:rPr>
        <w:t>Development</w:t>
      </w:r>
    </w:p>
    <w:p w14:paraId="25C7E9A2" w14:textId="77777777" w:rsidR="00641FAD" w:rsidRDefault="00641FAD" w:rsidP="00033F16">
      <w:pPr>
        <w:pStyle w:val="Title"/>
        <w:tabs>
          <w:tab w:val="left" w:pos="993"/>
        </w:tabs>
        <w:spacing w:line="240" w:lineRule="auto"/>
        <w:rPr>
          <w:rFonts w:cs="Times New Roman"/>
          <w:bCs w:val="0"/>
          <w:szCs w:val="24"/>
        </w:rPr>
      </w:pPr>
    </w:p>
    <w:p w14:paraId="51FBDDB8" w14:textId="77777777" w:rsidR="007E56AB" w:rsidRPr="00A80CED" w:rsidRDefault="007E56AB" w:rsidP="00033F16">
      <w:pPr>
        <w:pStyle w:val="Default"/>
        <w:tabs>
          <w:tab w:val="left" w:pos="993"/>
        </w:tabs>
        <w:jc w:val="center"/>
        <w:rPr>
          <w:rFonts w:ascii="Times New Roman" w:hAnsi="Times New Roman" w:cs="Times New Roman"/>
        </w:rPr>
      </w:pPr>
    </w:p>
    <w:p w14:paraId="4675C3EB" w14:textId="7777777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by</w:t>
      </w:r>
    </w:p>
    <w:p w14:paraId="2EE9F3AD" w14:textId="77777777" w:rsidR="007E56AB" w:rsidRPr="00A80CED" w:rsidRDefault="007E56AB" w:rsidP="00033F16">
      <w:pPr>
        <w:pStyle w:val="Default"/>
        <w:tabs>
          <w:tab w:val="left" w:pos="993"/>
        </w:tabs>
        <w:jc w:val="center"/>
        <w:rPr>
          <w:rFonts w:ascii="Times New Roman" w:hAnsi="Times New Roman" w:cs="Times New Roman"/>
        </w:rPr>
      </w:pPr>
    </w:p>
    <w:p w14:paraId="6035FD80" w14:textId="77777777" w:rsidR="007E56AB" w:rsidRPr="00A80CED" w:rsidRDefault="007E56AB" w:rsidP="00033F16">
      <w:pPr>
        <w:pStyle w:val="Default"/>
        <w:tabs>
          <w:tab w:val="left" w:pos="993"/>
        </w:tabs>
        <w:jc w:val="center"/>
        <w:rPr>
          <w:rFonts w:ascii="Times New Roman" w:hAnsi="Times New Roman" w:cs="Times New Roman"/>
        </w:rPr>
      </w:pPr>
    </w:p>
    <w:p w14:paraId="124B068C" w14:textId="7777777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Don</w:t>
      </w:r>
      <w:r w:rsidR="00E017C9" w:rsidRPr="00A80CED">
        <w:rPr>
          <w:rFonts w:ascii="Times New Roman" w:hAnsi="Times New Roman" w:cs="Times New Roman"/>
        </w:rPr>
        <w:t>ald Ray</w:t>
      </w:r>
      <w:r w:rsidRPr="00A80CED">
        <w:rPr>
          <w:rFonts w:ascii="Times New Roman" w:hAnsi="Times New Roman" w:cs="Times New Roman"/>
        </w:rPr>
        <w:t xml:space="preserve"> Ramos</w:t>
      </w:r>
    </w:p>
    <w:p w14:paraId="6346E3AD" w14:textId="77777777" w:rsidR="007E56AB" w:rsidRPr="00A80CED" w:rsidRDefault="007E56AB" w:rsidP="00033F16">
      <w:pPr>
        <w:pStyle w:val="Default"/>
        <w:tabs>
          <w:tab w:val="left" w:pos="993"/>
        </w:tabs>
        <w:jc w:val="center"/>
        <w:rPr>
          <w:rFonts w:ascii="Times New Roman" w:hAnsi="Times New Roman" w:cs="Times New Roman"/>
        </w:rPr>
      </w:pPr>
    </w:p>
    <w:p w14:paraId="3199543E" w14:textId="54A2FB42"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B.A. Southern California University</w:t>
      </w:r>
      <w:r w:rsidR="00DA4846">
        <w:rPr>
          <w:rFonts w:ascii="Times New Roman" w:hAnsi="Times New Roman" w:cs="Times New Roman"/>
        </w:rPr>
        <w:t>,</w:t>
      </w:r>
      <w:r w:rsidRPr="00A80CED">
        <w:rPr>
          <w:rFonts w:ascii="Times New Roman" w:hAnsi="Times New Roman" w:cs="Times New Roman"/>
        </w:rPr>
        <w:t xml:space="preserve"> 1978</w:t>
      </w:r>
    </w:p>
    <w:p w14:paraId="624193AE" w14:textId="7E44FE9D"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A.A. Golden West College</w:t>
      </w:r>
      <w:r w:rsidR="00DA4846">
        <w:rPr>
          <w:rFonts w:ascii="Times New Roman" w:hAnsi="Times New Roman" w:cs="Times New Roman"/>
        </w:rPr>
        <w:t>,</w:t>
      </w:r>
      <w:r w:rsidRPr="00A80CED">
        <w:rPr>
          <w:rFonts w:ascii="Times New Roman" w:hAnsi="Times New Roman" w:cs="Times New Roman"/>
        </w:rPr>
        <w:t xml:space="preserve"> 1979</w:t>
      </w:r>
    </w:p>
    <w:p w14:paraId="08CB6D28" w14:textId="7B2A36E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B.B.A. Simon Fraser University</w:t>
      </w:r>
      <w:r w:rsidR="00DA4846">
        <w:rPr>
          <w:rFonts w:ascii="Times New Roman" w:hAnsi="Times New Roman" w:cs="Times New Roman"/>
        </w:rPr>
        <w:t>,</w:t>
      </w:r>
      <w:r w:rsidRPr="00A80CED">
        <w:rPr>
          <w:rFonts w:ascii="Times New Roman" w:hAnsi="Times New Roman" w:cs="Times New Roman"/>
        </w:rPr>
        <w:t xml:space="preserve"> 1998</w:t>
      </w:r>
    </w:p>
    <w:p w14:paraId="7F273D11" w14:textId="357DDB4E"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M.A. Simon Fraser University</w:t>
      </w:r>
      <w:r w:rsidR="00DA4846">
        <w:rPr>
          <w:rFonts w:ascii="Times New Roman" w:hAnsi="Times New Roman" w:cs="Times New Roman"/>
        </w:rPr>
        <w:t>,</w:t>
      </w:r>
      <w:r w:rsidRPr="00A80CED">
        <w:rPr>
          <w:rFonts w:ascii="Times New Roman" w:hAnsi="Times New Roman" w:cs="Times New Roman"/>
        </w:rPr>
        <w:t xml:space="preserve"> 2001</w:t>
      </w:r>
    </w:p>
    <w:p w14:paraId="1F5EB575" w14:textId="77777777" w:rsidR="007E56AB" w:rsidRPr="00A80CED" w:rsidRDefault="007E56AB" w:rsidP="00033F16">
      <w:pPr>
        <w:pStyle w:val="Default"/>
        <w:tabs>
          <w:tab w:val="left" w:pos="993"/>
        </w:tabs>
        <w:jc w:val="center"/>
        <w:rPr>
          <w:rFonts w:ascii="Times New Roman" w:hAnsi="Times New Roman" w:cs="Times New Roman"/>
        </w:rPr>
      </w:pPr>
    </w:p>
    <w:p w14:paraId="0F63FBC9" w14:textId="77777777" w:rsidR="007E56AB" w:rsidRPr="00A80CED" w:rsidRDefault="007E56AB" w:rsidP="00033F16">
      <w:pPr>
        <w:pStyle w:val="Default"/>
        <w:tabs>
          <w:tab w:val="left" w:pos="993"/>
        </w:tabs>
        <w:jc w:val="center"/>
        <w:rPr>
          <w:rFonts w:ascii="Times New Roman" w:hAnsi="Times New Roman" w:cs="Times New Roman"/>
        </w:rPr>
      </w:pPr>
    </w:p>
    <w:p w14:paraId="09BEFCEE" w14:textId="77777777" w:rsidR="007E56AB" w:rsidRPr="00A80CED" w:rsidRDefault="007E56AB" w:rsidP="00033F16">
      <w:pPr>
        <w:pStyle w:val="Default"/>
        <w:tabs>
          <w:tab w:val="left" w:pos="993"/>
        </w:tabs>
        <w:jc w:val="center"/>
        <w:rPr>
          <w:rFonts w:ascii="Times New Roman" w:hAnsi="Times New Roman" w:cs="Times New Roman"/>
        </w:rPr>
      </w:pPr>
    </w:p>
    <w:p w14:paraId="7EF9DEB2" w14:textId="6BCDC41E" w:rsidR="007E56AB" w:rsidRPr="00A80CED" w:rsidRDefault="007E56AB" w:rsidP="00033F16">
      <w:pPr>
        <w:pStyle w:val="Default"/>
        <w:tabs>
          <w:tab w:val="left" w:pos="993"/>
        </w:tabs>
        <w:spacing w:line="480" w:lineRule="auto"/>
        <w:jc w:val="center"/>
        <w:rPr>
          <w:rFonts w:ascii="Times New Roman" w:hAnsi="Times New Roman" w:cs="Times New Roman"/>
        </w:rPr>
      </w:pPr>
      <w:r w:rsidRPr="00A80CED">
        <w:rPr>
          <w:rFonts w:ascii="Times New Roman" w:hAnsi="Times New Roman" w:cs="Times New Roman"/>
        </w:rPr>
        <w:t xml:space="preserve">A </w:t>
      </w:r>
      <w:r w:rsidR="00812D96" w:rsidRPr="00A80CED">
        <w:rPr>
          <w:rFonts w:ascii="Times New Roman" w:hAnsi="Times New Roman" w:cs="Times New Roman"/>
        </w:rPr>
        <w:t>DISSERTATION</w:t>
      </w:r>
      <w:r w:rsidRPr="00A80CED">
        <w:rPr>
          <w:rFonts w:ascii="Times New Roman" w:hAnsi="Times New Roman" w:cs="Times New Roman"/>
        </w:rPr>
        <w:t xml:space="preserve"> SUBMITTED IN PARTIAL FULFILLMENT OF THE REQUIREMENTS FOR THE DEGREE OF</w:t>
      </w:r>
    </w:p>
    <w:p w14:paraId="52E14142" w14:textId="77777777" w:rsidR="00E017C9" w:rsidRPr="00A80CED" w:rsidRDefault="00E017C9" w:rsidP="00033F16">
      <w:pPr>
        <w:pStyle w:val="Default"/>
        <w:tabs>
          <w:tab w:val="left" w:pos="993"/>
        </w:tabs>
        <w:jc w:val="center"/>
        <w:rPr>
          <w:rFonts w:ascii="Times New Roman" w:hAnsi="Times New Roman" w:cs="Times New Roman"/>
        </w:rPr>
      </w:pPr>
    </w:p>
    <w:p w14:paraId="08461B91" w14:textId="77777777" w:rsidR="00EE62EF" w:rsidRPr="00A80CED" w:rsidRDefault="00EE62EF" w:rsidP="00033F16">
      <w:pPr>
        <w:pStyle w:val="Default"/>
        <w:tabs>
          <w:tab w:val="left" w:pos="993"/>
        </w:tabs>
        <w:jc w:val="center"/>
        <w:rPr>
          <w:rFonts w:ascii="Times New Roman" w:hAnsi="Times New Roman" w:cs="Times New Roman"/>
        </w:rPr>
      </w:pPr>
    </w:p>
    <w:p w14:paraId="26915EB7" w14:textId="7777777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DOCTOR OF PHILOSOPHY</w:t>
      </w:r>
    </w:p>
    <w:p w14:paraId="31EB4EE0" w14:textId="77777777" w:rsidR="00E017C9" w:rsidRPr="00A80CED" w:rsidRDefault="00E017C9" w:rsidP="00033F16">
      <w:pPr>
        <w:pStyle w:val="Default"/>
        <w:tabs>
          <w:tab w:val="left" w:pos="993"/>
        </w:tabs>
        <w:jc w:val="center"/>
        <w:rPr>
          <w:rFonts w:ascii="Times New Roman" w:hAnsi="Times New Roman" w:cs="Times New Roman"/>
        </w:rPr>
      </w:pPr>
    </w:p>
    <w:p w14:paraId="2B3DAA4A" w14:textId="7777777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in</w:t>
      </w:r>
    </w:p>
    <w:p w14:paraId="77BA9439" w14:textId="77777777" w:rsidR="00E017C9" w:rsidRPr="00A80CED" w:rsidRDefault="00E017C9" w:rsidP="00033F16">
      <w:pPr>
        <w:pStyle w:val="Default"/>
        <w:tabs>
          <w:tab w:val="left" w:pos="993"/>
        </w:tabs>
        <w:jc w:val="center"/>
        <w:rPr>
          <w:rFonts w:ascii="Times New Roman" w:hAnsi="Times New Roman" w:cs="Times New Roman"/>
        </w:rPr>
      </w:pPr>
    </w:p>
    <w:p w14:paraId="50721BB4" w14:textId="38908883" w:rsidR="00E017C9" w:rsidRPr="00A80CED" w:rsidRDefault="00810B04" w:rsidP="00033F16">
      <w:pPr>
        <w:pStyle w:val="Default"/>
        <w:tabs>
          <w:tab w:val="left" w:pos="993"/>
        </w:tabs>
        <w:jc w:val="center"/>
        <w:rPr>
          <w:rFonts w:ascii="Times New Roman" w:hAnsi="Times New Roman" w:cs="Times New Roman"/>
        </w:rPr>
      </w:pPr>
      <w:r w:rsidRPr="00A80CED">
        <w:rPr>
          <w:rFonts w:ascii="Times New Roman" w:hAnsi="Times New Roman" w:cs="Times New Roman"/>
        </w:rPr>
        <w:t>THE FACULTY OF GRADUATE STUDIES</w:t>
      </w:r>
    </w:p>
    <w:p w14:paraId="1BD1E322" w14:textId="77777777" w:rsidR="00810B04" w:rsidRPr="00A80CED" w:rsidRDefault="00810B04" w:rsidP="00033F16">
      <w:pPr>
        <w:pStyle w:val="Default"/>
        <w:tabs>
          <w:tab w:val="left" w:pos="993"/>
        </w:tabs>
        <w:jc w:val="center"/>
        <w:rPr>
          <w:rFonts w:ascii="Times New Roman" w:hAnsi="Times New Roman" w:cs="Times New Roman"/>
        </w:rPr>
      </w:pPr>
    </w:p>
    <w:p w14:paraId="449D9E8F" w14:textId="6D8DC18E" w:rsidR="007E56AB" w:rsidRPr="00A80CED" w:rsidRDefault="00F850AA" w:rsidP="00033F16">
      <w:pPr>
        <w:pStyle w:val="Default"/>
        <w:tabs>
          <w:tab w:val="left" w:pos="993"/>
        </w:tabs>
        <w:jc w:val="center"/>
        <w:rPr>
          <w:rFonts w:ascii="Times New Roman" w:hAnsi="Times New Roman" w:cs="Times New Roman"/>
        </w:rPr>
      </w:pPr>
      <w:r w:rsidRPr="00A80CED">
        <w:rPr>
          <w:rFonts w:ascii="Times New Roman" w:hAnsi="Times New Roman" w:cs="Times New Roman"/>
        </w:rPr>
        <w:t>(</w:t>
      </w:r>
      <w:r w:rsidR="00490AE1" w:rsidRPr="00490AE1">
        <w:rPr>
          <w:rFonts w:ascii="Times New Roman" w:hAnsi="Times New Roman" w:cs="Times New Roman"/>
        </w:rPr>
        <w:t xml:space="preserve">Curriculum </w:t>
      </w:r>
      <w:r w:rsidR="00D967F4">
        <w:rPr>
          <w:rFonts w:ascii="Times New Roman" w:hAnsi="Times New Roman" w:cs="Times New Roman"/>
        </w:rPr>
        <w:t>Studies</w:t>
      </w:r>
      <w:r w:rsidRPr="00A80CED">
        <w:rPr>
          <w:rFonts w:ascii="Times New Roman" w:hAnsi="Times New Roman" w:cs="Times New Roman"/>
        </w:rPr>
        <w:t>)</w:t>
      </w:r>
    </w:p>
    <w:p w14:paraId="6DD8A971" w14:textId="77777777" w:rsidR="00E017C9" w:rsidRPr="00A80CED" w:rsidRDefault="00E017C9" w:rsidP="00033F16">
      <w:pPr>
        <w:pStyle w:val="Default"/>
        <w:tabs>
          <w:tab w:val="left" w:pos="993"/>
        </w:tabs>
        <w:jc w:val="center"/>
        <w:rPr>
          <w:rFonts w:ascii="Times New Roman" w:hAnsi="Times New Roman" w:cs="Times New Roman"/>
        </w:rPr>
      </w:pPr>
    </w:p>
    <w:p w14:paraId="049C404D" w14:textId="77777777" w:rsidR="00EE62EF" w:rsidRPr="00A80CED" w:rsidRDefault="00EE62EF" w:rsidP="00033F16">
      <w:pPr>
        <w:pStyle w:val="Default"/>
        <w:tabs>
          <w:tab w:val="left" w:pos="993"/>
        </w:tabs>
        <w:jc w:val="center"/>
        <w:rPr>
          <w:rFonts w:ascii="Times New Roman" w:hAnsi="Times New Roman" w:cs="Times New Roman"/>
        </w:rPr>
      </w:pPr>
    </w:p>
    <w:p w14:paraId="795B8D68" w14:textId="77777777" w:rsidR="00EE62EF" w:rsidRPr="00A80CED" w:rsidRDefault="00EE62EF" w:rsidP="00033F16">
      <w:pPr>
        <w:pStyle w:val="Default"/>
        <w:tabs>
          <w:tab w:val="left" w:pos="993"/>
        </w:tabs>
        <w:jc w:val="center"/>
        <w:rPr>
          <w:rFonts w:ascii="Times New Roman" w:hAnsi="Times New Roman" w:cs="Times New Roman"/>
        </w:rPr>
      </w:pPr>
    </w:p>
    <w:p w14:paraId="484CBAE7" w14:textId="77777777" w:rsidR="00EE62EF" w:rsidRPr="00A80CED" w:rsidRDefault="00EE62EF" w:rsidP="00033F16">
      <w:pPr>
        <w:pStyle w:val="Default"/>
        <w:tabs>
          <w:tab w:val="left" w:pos="993"/>
        </w:tabs>
        <w:jc w:val="center"/>
        <w:rPr>
          <w:rFonts w:ascii="Times New Roman" w:hAnsi="Times New Roman" w:cs="Times New Roman"/>
        </w:rPr>
      </w:pPr>
    </w:p>
    <w:p w14:paraId="2BE9378F" w14:textId="77777777" w:rsidR="00E017C9" w:rsidRPr="00A80CED" w:rsidRDefault="00E017C9" w:rsidP="00033F16">
      <w:pPr>
        <w:pStyle w:val="Default"/>
        <w:tabs>
          <w:tab w:val="left" w:pos="993"/>
        </w:tabs>
        <w:jc w:val="center"/>
        <w:rPr>
          <w:rFonts w:ascii="Times New Roman" w:hAnsi="Times New Roman" w:cs="Times New Roman"/>
        </w:rPr>
      </w:pPr>
    </w:p>
    <w:p w14:paraId="2D0524D2" w14:textId="77777777" w:rsidR="007E56AB"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THE UNIVERSITY OF BRITISH COLUMBIA</w:t>
      </w:r>
    </w:p>
    <w:p w14:paraId="42AB0DF4" w14:textId="77777777" w:rsidR="00EE62EF" w:rsidRPr="00A80CED" w:rsidRDefault="00EE62EF" w:rsidP="00033F16">
      <w:pPr>
        <w:pStyle w:val="Default"/>
        <w:tabs>
          <w:tab w:val="left" w:pos="993"/>
        </w:tabs>
        <w:jc w:val="center"/>
        <w:rPr>
          <w:rFonts w:ascii="Times New Roman" w:hAnsi="Times New Roman" w:cs="Times New Roman"/>
        </w:rPr>
      </w:pPr>
    </w:p>
    <w:p w14:paraId="396244C9" w14:textId="6315FCBE" w:rsidR="007E56AB" w:rsidRPr="00A80CED" w:rsidRDefault="00F850AA" w:rsidP="00033F16">
      <w:pPr>
        <w:pStyle w:val="Default"/>
        <w:tabs>
          <w:tab w:val="left" w:pos="993"/>
        </w:tabs>
        <w:jc w:val="center"/>
        <w:rPr>
          <w:rFonts w:ascii="Times New Roman" w:hAnsi="Times New Roman" w:cs="Times New Roman"/>
        </w:rPr>
      </w:pPr>
      <w:r w:rsidRPr="00A80CED">
        <w:rPr>
          <w:rFonts w:ascii="Times New Roman" w:hAnsi="Times New Roman" w:cs="Times New Roman"/>
        </w:rPr>
        <w:t>(</w:t>
      </w:r>
      <w:r w:rsidR="00E017C9" w:rsidRPr="00A80CED">
        <w:rPr>
          <w:rFonts w:ascii="Times New Roman" w:hAnsi="Times New Roman" w:cs="Times New Roman"/>
        </w:rPr>
        <w:t>Vancouver</w:t>
      </w:r>
      <w:r w:rsidRPr="00A80CED">
        <w:rPr>
          <w:rFonts w:ascii="Times New Roman" w:hAnsi="Times New Roman" w:cs="Times New Roman"/>
        </w:rPr>
        <w:t>)</w:t>
      </w:r>
    </w:p>
    <w:p w14:paraId="09F5AB37" w14:textId="77777777" w:rsidR="00E017C9" w:rsidRPr="00A80CED" w:rsidRDefault="00E017C9" w:rsidP="00033F16">
      <w:pPr>
        <w:pStyle w:val="Default"/>
        <w:tabs>
          <w:tab w:val="left" w:pos="993"/>
        </w:tabs>
        <w:jc w:val="center"/>
        <w:rPr>
          <w:rFonts w:ascii="Times New Roman" w:hAnsi="Times New Roman" w:cs="Times New Roman"/>
        </w:rPr>
      </w:pPr>
    </w:p>
    <w:p w14:paraId="374321E8" w14:textId="77777777" w:rsidR="00EE62EF" w:rsidRPr="00A80CED" w:rsidRDefault="00EE62EF" w:rsidP="00033F16">
      <w:pPr>
        <w:pStyle w:val="Default"/>
        <w:tabs>
          <w:tab w:val="left" w:pos="993"/>
        </w:tabs>
        <w:jc w:val="center"/>
        <w:rPr>
          <w:rFonts w:ascii="Times New Roman" w:hAnsi="Times New Roman" w:cs="Times New Roman"/>
        </w:rPr>
      </w:pPr>
    </w:p>
    <w:p w14:paraId="1EBB87BF" w14:textId="77777777" w:rsidR="00EE62EF" w:rsidRPr="00A80CED" w:rsidRDefault="00EE62EF" w:rsidP="00033F16">
      <w:pPr>
        <w:pStyle w:val="Default"/>
        <w:tabs>
          <w:tab w:val="left" w:pos="993"/>
        </w:tabs>
        <w:jc w:val="center"/>
        <w:rPr>
          <w:rFonts w:ascii="Times New Roman" w:hAnsi="Times New Roman" w:cs="Times New Roman"/>
        </w:rPr>
      </w:pPr>
    </w:p>
    <w:p w14:paraId="30B60871" w14:textId="0FB3666A" w:rsidR="007E56AB" w:rsidRPr="00A80CED" w:rsidRDefault="001A3F22" w:rsidP="00033F16">
      <w:pPr>
        <w:pStyle w:val="Default"/>
        <w:tabs>
          <w:tab w:val="left" w:pos="993"/>
        </w:tabs>
        <w:jc w:val="center"/>
        <w:rPr>
          <w:rFonts w:ascii="Times New Roman" w:hAnsi="Times New Roman" w:cs="Times New Roman"/>
        </w:rPr>
      </w:pPr>
      <w:r>
        <w:rPr>
          <w:rFonts w:ascii="Times New Roman" w:hAnsi="Times New Roman" w:cs="Times New Roman"/>
        </w:rPr>
        <w:t>December</w:t>
      </w:r>
      <w:bookmarkStart w:id="0" w:name="_GoBack"/>
      <w:bookmarkEnd w:id="0"/>
      <w:r w:rsidR="00E017C9" w:rsidRPr="00A80CED">
        <w:rPr>
          <w:rFonts w:ascii="Times New Roman" w:hAnsi="Times New Roman" w:cs="Times New Roman"/>
        </w:rPr>
        <w:t xml:space="preserve"> </w:t>
      </w:r>
      <w:r w:rsidR="007E56AB" w:rsidRPr="00A80CED">
        <w:rPr>
          <w:rFonts w:ascii="Times New Roman" w:hAnsi="Times New Roman" w:cs="Times New Roman"/>
        </w:rPr>
        <w:t>201</w:t>
      </w:r>
      <w:r w:rsidR="00E017C9" w:rsidRPr="00A80CED">
        <w:rPr>
          <w:rFonts w:ascii="Times New Roman" w:hAnsi="Times New Roman" w:cs="Times New Roman"/>
        </w:rPr>
        <w:t>1</w:t>
      </w:r>
    </w:p>
    <w:p w14:paraId="526E9803" w14:textId="77777777" w:rsidR="00E017C9" w:rsidRPr="00A80CED" w:rsidRDefault="00E017C9" w:rsidP="00033F16">
      <w:pPr>
        <w:pStyle w:val="Default"/>
        <w:tabs>
          <w:tab w:val="left" w:pos="993"/>
        </w:tabs>
        <w:jc w:val="center"/>
        <w:rPr>
          <w:rFonts w:ascii="Times New Roman" w:hAnsi="Times New Roman" w:cs="Times New Roman"/>
        </w:rPr>
      </w:pPr>
    </w:p>
    <w:p w14:paraId="1B5370BF" w14:textId="77777777" w:rsidR="00EE62EF" w:rsidRPr="00A80CED" w:rsidRDefault="00EE62EF" w:rsidP="00033F16">
      <w:pPr>
        <w:pStyle w:val="Default"/>
        <w:tabs>
          <w:tab w:val="left" w:pos="993"/>
        </w:tabs>
        <w:jc w:val="center"/>
        <w:rPr>
          <w:rFonts w:ascii="Times New Roman" w:hAnsi="Times New Roman" w:cs="Times New Roman"/>
        </w:rPr>
      </w:pPr>
    </w:p>
    <w:p w14:paraId="77CA976F" w14:textId="77777777" w:rsidR="00E017C9" w:rsidRPr="00A80CED" w:rsidRDefault="00E017C9" w:rsidP="00033F16">
      <w:pPr>
        <w:pStyle w:val="Default"/>
        <w:tabs>
          <w:tab w:val="left" w:pos="993"/>
        </w:tabs>
        <w:jc w:val="center"/>
        <w:rPr>
          <w:rFonts w:ascii="Times New Roman" w:hAnsi="Times New Roman" w:cs="Times New Roman"/>
        </w:rPr>
      </w:pPr>
    </w:p>
    <w:p w14:paraId="5F575E33" w14:textId="64F71C2B" w:rsidR="008D397E" w:rsidRPr="00A80CED" w:rsidRDefault="007E56AB" w:rsidP="00033F16">
      <w:pPr>
        <w:pStyle w:val="Default"/>
        <w:tabs>
          <w:tab w:val="left" w:pos="993"/>
        </w:tabs>
        <w:jc w:val="center"/>
        <w:rPr>
          <w:rFonts w:ascii="Times New Roman" w:hAnsi="Times New Roman" w:cs="Times New Roman"/>
        </w:rPr>
      </w:pPr>
      <w:r w:rsidRPr="00A80CED">
        <w:rPr>
          <w:rFonts w:ascii="Times New Roman" w:hAnsi="Times New Roman" w:cs="Times New Roman"/>
        </w:rPr>
        <w:t xml:space="preserve">© </w:t>
      </w:r>
      <w:r w:rsidR="00E017C9" w:rsidRPr="00A80CED">
        <w:rPr>
          <w:rFonts w:ascii="Times New Roman" w:hAnsi="Times New Roman" w:cs="Times New Roman"/>
        </w:rPr>
        <w:t>Donald Ray Ramos</w:t>
      </w:r>
      <w:r w:rsidR="00DA4846">
        <w:rPr>
          <w:rFonts w:ascii="Times New Roman" w:hAnsi="Times New Roman" w:cs="Times New Roman"/>
        </w:rPr>
        <w:t>,</w:t>
      </w:r>
      <w:r w:rsidRPr="00A80CED">
        <w:rPr>
          <w:rFonts w:ascii="Times New Roman" w:hAnsi="Times New Roman" w:cs="Times New Roman"/>
        </w:rPr>
        <w:t xml:space="preserve"> 201</w:t>
      </w:r>
      <w:r w:rsidR="00E017C9" w:rsidRPr="00A80CED">
        <w:rPr>
          <w:rFonts w:ascii="Times New Roman" w:hAnsi="Times New Roman" w:cs="Times New Roman"/>
        </w:rPr>
        <w:t>1</w:t>
      </w:r>
    </w:p>
    <w:p w14:paraId="3AA9A67D" w14:textId="77777777" w:rsidR="008D397E" w:rsidRDefault="008D397E" w:rsidP="008D397E">
      <w:pPr>
        <w:pStyle w:val="Heading1"/>
        <w:tabs>
          <w:tab w:val="left" w:pos="993"/>
        </w:tabs>
        <w:jc w:val="left"/>
        <w:rPr>
          <w:rFonts w:cs="Times New Roman"/>
        </w:rPr>
        <w:sectPr w:rsidR="008D397E" w:rsidSect="007017FD">
          <w:footerReference w:type="default" r:id="rId9"/>
          <w:footerReference w:type="first" r:id="rId10"/>
          <w:type w:val="continuous"/>
          <w:pgSz w:w="12240" w:h="15840" w:code="1"/>
          <w:pgMar w:top="1077" w:right="1077" w:bottom="1077" w:left="1814" w:header="1151" w:footer="720" w:gutter="0"/>
          <w:pgNumType w:fmt="lowerRoman"/>
          <w:cols w:space="720"/>
          <w:titlePg/>
          <w:docGrid w:linePitch="360"/>
        </w:sectPr>
      </w:pPr>
    </w:p>
    <w:p w14:paraId="481DE8D8" w14:textId="2A5FDCE2" w:rsidR="005B2976" w:rsidRPr="008D397E" w:rsidRDefault="005B2976" w:rsidP="008D397E">
      <w:pPr>
        <w:pStyle w:val="Heading1"/>
      </w:pPr>
      <w:bookmarkStart w:id="1" w:name="_Toc311786467"/>
      <w:r w:rsidRPr="008D397E">
        <w:lastRenderedPageBreak/>
        <w:t>Abstract</w:t>
      </w:r>
      <w:bookmarkEnd w:id="1"/>
    </w:p>
    <w:p w14:paraId="0D42044E" w14:textId="05787FEC" w:rsidR="00643FB8" w:rsidRPr="00A80CED" w:rsidRDefault="00DC7173" w:rsidP="00536B83">
      <w:pPr>
        <w:tabs>
          <w:tab w:val="left" w:pos="993"/>
        </w:tabs>
        <w:spacing w:line="480" w:lineRule="auto"/>
      </w:pPr>
      <w:r>
        <w:t xml:space="preserve">Twenty three interviews and four surveys were </w:t>
      </w:r>
      <w:r w:rsidR="00046CFE">
        <w:t xml:space="preserve">conducted </w:t>
      </w:r>
      <w:r>
        <w:t xml:space="preserve">as case studies </w:t>
      </w:r>
      <w:r w:rsidR="00046CFE">
        <w:t xml:space="preserve">investigating </w:t>
      </w:r>
      <w:r>
        <w:t>the perceptions of expertise</w:t>
      </w:r>
      <w:r w:rsidR="00DA4846">
        <w:t>,</w:t>
      </w:r>
      <w:r>
        <w:t xml:space="preserve"> expertise acquisition</w:t>
      </w:r>
      <w:r w:rsidR="00DA4846">
        <w:t>,</w:t>
      </w:r>
      <w:r w:rsidR="00046CFE">
        <w:t xml:space="preserve"> </w:t>
      </w:r>
      <w:r w:rsidR="00046CFE" w:rsidRPr="00046CFE">
        <w:t xml:space="preserve">and gaps </w:t>
      </w:r>
      <w:r w:rsidR="00046CFE">
        <w:t>in employment readiness for novice game developers</w:t>
      </w:r>
      <w:r>
        <w:t xml:space="preserve">. </w:t>
      </w:r>
      <w:r w:rsidR="00E27FBF">
        <w:t xml:space="preserve">Participants were primarily game development production staff and educators involved in game related programs. </w:t>
      </w:r>
      <w:r w:rsidR="00425542">
        <w:t xml:space="preserve">Research results were compared to </w:t>
      </w:r>
      <w:r w:rsidR="008B47F2">
        <w:t>employability skills</w:t>
      </w:r>
      <w:r w:rsidR="00425542">
        <w:t xml:space="preserve"> research</w:t>
      </w:r>
      <w:r w:rsidR="00E27FBF">
        <w:t xml:space="preserve">. The </w:t>
      </w:r>
      <w:r w:rsidR="003B3B34">
        <w:t>findings indicated</w:t>
      </w:r>
      <w:r w:rsidR="00E27FBF">
        <w:t xml:space="preserve"> that there is a great deal of alignment</w:t>
      </w:r>
      <w:r w:rsidR="00B27937">
        <w:t xml:space="preserve"> between them</w:t>
      </w:r>
      <w:r w:rsidR="00DA4846">
        <w:t>,</w:t>
      </w:r>
      <w:r w:rsidR="00E27FBF">
        <w:t xml:space="preserve"> </w:t>
      </w:r>
      <w:r w:rsidR="0044585C">
        <w:t>but</w:t>
      </w:r>
      <w:r w:rsidR="00E27FBF">
        <w:t xml:space="preserve"> </w:t>
      </w:r>
      <w:r w:rsidR="008B47F2">
        <w:t>employability skills</w:t>
      </w:r>
      <w:r w:rsidR="00E27FBF">
        <w:t xml:space="preserve"> may be insufficient on their own to be a reliable </w:t>
      </w:r>
      <w:r w:rsidR="00B27937">
        <w:t xml:space="preserve">standalone </w:t>
      </w:r>
      <w:r w:rsidR="00E27FBF">
        <w:t xml:space="preserve">source </w:t>
      </w:r>
      <w:r w:rsidR="00B27937">
        <w:t>for</w:t>
      </w:r>
      <w:r w:rsidR="00E27FBF">
        <w:t xml:space="preserve"> curriculum development </w:t>
      </w:r>
      <w:r w:rsidR="00B27937">
        <w:t xml:space="preserve">in the </w:t>
      </w:r>
      <w:r w:rsidR="00E27FBF">
        <w:t xml:space="preserve">game development </w:t>
      </w:r>
      <w:r w:rsidR="00B27937">
        <w:t xml:space="preserve">field </w:t>
      </w:r>
      <w:r w:rsidR="00E27FBF">
        <w:t>because of the industry</w:t>
      </w:r>
      <w:r w:rsidR="00DA4846">
        <w:t>’</w:t>
      </w:r>
      <w:r w:rsidR="00E27FBF">
        <w:t xml:space="preserve">s unique characteristics. </w:t>
      </w:r>
      <w:r w:rsidR="00B27937">
        <w:t>Implications</w:t>
      </w:r>
      <w:r w:rsidR="00E716BD">
        <w:t xml:space="preserve"> from the </w:t>
      </w:r>
      <w:r w:rsidR="00B27937">
        <w:t>research results</w:t>
      </w:r>
      <w:r w:rsidR="00DA4846">
        <w:t>,</w:t>
      </w:r>
      <w:r w:rsidR="00B27937">
        <w:t xml:space="preserve"> and insights from the </w:t>
      </w:r>
      <w:r w:rsidR="00E716BD">
        <w:t>in</w:t>
      </w:r>
      <w:r w:rsidR="003B3B34">
        <w:t>-</w:t>
      </w:r>
      <w:r w:rsidR="00E716BD">
        <w:t>depth interviews</w:t>
      </w:r>
      <w:r w:rsidR="00DA4846">
        <w:t>,</w:t>
      </w:r>
      <w:r w:rsidR="00E716BD">
        <w:t xml:space="preserve"> that may be relevant to curriculum developers include evidence for a mismatch of the values</w:t>
      </w:r>
      <w:r w:rsidR="00DA4846">
        <w:t>,</w:t>
      </w:r>
      <w:r w:rsidR="00E716BD">
        <w:t xml:space="preserve"> </w:t>
      </w:r>
      <w:r w:rsidR="00E716BD" w:rsidRPr="00A80CED">
        <w:t>needs</w:t>
      </w:r>
      <w:r w:rsidR="00DA4846">
        <w:t>,</w:t>
      </w:r>
      <w:r w:rsidR="00E716BD">
        <w:t xml:space="preserve"> and expectations of stakeholders; and a delineation of </w:t>
      </w:r>
      <w:r w:rsidR="00E716BD" w:rsidRPr="00A80CED">
        <w:t xml:space="preserve">key characteristics of expertise and long-term success </w:t>
      </w:r>
      <w:r w:rsidR="00E716BD">
        <w:t xml:space="preserve">that may be valuable for inclusion in curriculum outcomes and measures. Two of the key characteristics identified were </w:t>
      </w:r>
      <w:r w:rsidR="00B27937">
        <w:t xml:space="preserve">goal-focused </w:t>
      </w:r>
      <w:r w:rsidR="00E716BD">
        <w:t>p</w:t>
      </w:r>
      <w:r w:rsidR="00E716BD" w:rsidRPr="00A80CED">
        <w:t>assion</w:t>
      </w:r>
      <w:r w:rsidR="00DA4846">
        <w:t>,</w:t>
      </w:r>
      <w:r w:rsidR="00E716BD" w:rsidRPr="00A80CED">
        <w:t xml:space="preserve"> </w:t>
      </w:r>
      <w:r w:rsidR="00E716BD">
        <w:t>and h</w:t>
      </w:r>
      <w:r w:rsidR="00E716BD" w:rsidRPr="00A80CED">
        <w:t>olistic perspective</w:t>
      </w:r>
      <w:r w:rsidR="00E716BD">
        <w:t>s</w:t>
      </w:r>
      <w:r w:rsidR="00B27937">
        <w:t xml:space="preserve">. Holistic perspectives </w:t>
      </w:r>
      <w:r w:rsidR="00E716BD">
        <w:t xml:space="preserve">included </w:t>
      </w:r>
      <w:r w:rsidR="00793907">
        <w:t xml:space="preserve">an </w:t>
      </w:r>
      <w:r w:rsidR="00E716BD">
        <w:t>aware</w:t>
      </w:r>
      <w:r w:rsidR="00B27937">
        <w:t>ness of</w:t>
      </w:r>
      <w:r w:rsidR="00E716BD">
        <w:t xml:space="preserve"> </w:t>
      </w:r>
      <w:r w:rsidR="00E716BD" w:rsidRPr="00A80CED">
        <w:t>h</w:t>
      </w:r>
      <w:r w:rsidR="00E716BD">
        <w:t xml:space="preserve">euristic use of tacit knowledge. The </w:t>
      </w:r>
      <w:r w:rsidR="003B3B34">
        <w:t>model of an</w:t>
      </w:r>
      <w:r w:rsidR="00E716BD">
        <w:t xml:space="preserve"> </w:t>
      </w:r>
      <w:r w:rsidR="00D967F4">
        <w:t xml:space="preserve">expert learner </w:t>
      </w:r>
      <w:r w:rsidR="00793907">
        <w:t xml:space="preserve">was </w:t>
      </w:r>
      <w:r w:rsidR="003B3B34">
        <w:t>supported</w:t>
      </w:r>
      <w:r w:rsidR="00793907">
        <w:t xml:space="preserve"> as a potential curriculum outcome focus that encapsulated the main characteristics</w:t>
      </w:r>
      <w:r w:rsidR="00B27937">
        <w:t xml:space="preserve"> of expertise that novices </w:t>
      </w:r>
      <w:r w:rsidR="00D967F4">
        <w:t xml:space="preserve">or advanced beginners </w:t>
      </w:r>
      <w:r w:rsidR="00B27937">
        <w:t>could acquire</w:t>
      </w:r>
      <w:r w:rsidR="00793907">
        <w:t>. Another implication is that there may be a relation between e</w:t>
      </w:r>
      <w:r w:rsidR="002947F9" w:rsidRPr="00A80CED">
        <w:t xml:space="preserve">xpert characteristics and </w:t>
      </w:r>
      <w:r w:rsidR="00793907" w:rsidRPr="00A80CED">
        <w:t xml:space="preserve">characteristics </w:t>
      </w:r>
      <w:r w:rsidR="00793907">
        <w:t xml:space="preserve">of </w:t>
      </w:r>
      <w:r w:rsidR="00793907" w:rsidRPr="00A80CED">
        <w:t>functional behaviours</w:t>
      </w:r>
      <w:r w:rsidR="00793907">
        <w:t xml:space="preserve"> that are related to </w:t>
      </w:r>
      <w:r w:rsidR="009530B2" w:rsidRPr="009530B2">
        <w:rPr>
          <w:i/>
        </w:rPr>
        <w:t>p</w:t>
      </w:r>
      <w:r w:rsidR="00F23BE5" w:rsidRPr="009530B2">
        <w:rPr>
          <w:i/>
        </w:rPr>
        <w:t xml:space="preserve">ositive </w:t>
      </w:r>
      <w:r w:rsidR="009530B2" w:rsidRPr="009530B2">
        <w:rPr>
          <w:i/>
        </w:rPr>
        <w:t>p</w:t>
      </w:r>
      <w:r w:rsidR="00F23BE5" w:rsidRPr="009530B2">
        <w:rPr>
          <w:i/>
        </w:rPr>
        <w:t>sychology</w:t>
      </w:r>
      <w:r w:rsidR="002947F9" w:rsidRPr="00A80CED">
        <w:t xml:space="preserve"> </w:t>
      </w:r>
      <w:r w:rsidR="00793907">
        <w:t xml:space="preserve">and </w:t>
      </w:r>
      <w:r w:rsidR="009530B2">
        <w:rPr>
          <w:i/>
        </w:rPr>
        <w:t>c</w:t>
      </w:r>
      <w:r w:rsidR="00793907" w:rsidRPr="009530B2">
        <w:rPr>
          <w:i/>
        </w:rPr>
        <w:t xml:space="preserve">ognitive </w:t>
      </w:r>
      <w:r w:rsidR="009530B2">
        <w:rPr>
          <w:i/>
        </w:rPr>
        <w:t>b</w:t>
      </w:r>
      <w:r w:rsidR="00793907" w:rsidRPr="009530B2">
        <w:rPr>
          <w:i/>
        </w:rPr>
        <w:t xml:space="preserve">ehavioural </w:t>
      </w:r>
      <w:r w:rsidR="009530B2" w:rsidRPr="009530B2">
        <w:rPr>
          <w:i/>
        </w:rPr>
        <w:t>t</w:t>
      </w:r>
      <w:r w:rsidR="00793907" w:rsidRPr="009530B2">
        <w:rPr>
          <w:i/>
        </w:rPr>
        <w:t>herapy</w:t>
      </w:r>
      <w:r w:rsidR="00793907">
        <w:t>.</w:t>
      </w:r>
      <w:r w:rsidR="00643FB8" w:rsidRPr="00A80CED">
        <w:br w:type="page"/>
      </w:r>
    </w:p>
    <w:p w14:paraId="1B5460E7" w14:textId="0F1635AB" w:rsidR="00C3626C" w:rsidRPr="00705AB4" w:rsidRDefault="00C3626C" w:rsidP="00033F16">
      <w:pPr>
        <w:pStyle w:val="Heading1"/>
        <w:tabs>
          <w:tab w:val="left" w:pos="993"/>
        </w:tabs>
        <w:rPr>
          <w:rFonts w:cs="Times New Roman"/>
        </w:rPr>
      </w:pPr>
      <w:bookmarkStart w:id="2" w:name="_Toc311786468"/>
      <w:r w:rsidRPr="00705AB4">
        <w:rPr>
          <w:rFonts w:cs="Times New Roman"/>
        </w:rPr>
        <w:lastRenderedPageBreak/>
        <w:t>Preface</w:t>
      </w:r>
      <w:bookmarkEnd w:id="2"/>
    </w:p>
    <w:p w14:paraId="680BA5FF" w14:textId="42345FDE" w:rsidR="00A832A1" w:rsidRPr="00FC1456" w:rsidRDefault="00FC1456" w:rsidP="00033F16">
      <w:pPr>
        <w:tabs>
          <w:tab w:val="left" w:pos="993"/>
        </w:tabs>
        <w:autoSpaceDE w:val="0"/>
        <w:autoSpaceDN w:val="0"/>
        <w:adjustRightInd w:val="0"/>
      </w:pPr>
      <w:r w:rsidRPr="00FC1456">
        <w:t xml:space="preserve">The research for this dissertation received the approval of the </w:t>
      </w:r>
      <w:r w:rsidR="00705AB4" w:rsidRPr="00FC1456">
        <w:t>UBC Behavioural Research Ethics Board</w:t>
      </w:r>
      <w:r w:rsidRPr="00FC1456">
        <w:t xml:space="preserve">. The </w:t>
      </w:r>
      <w:r w:rsidR="00A832A1" w:rsidRPr="00FC1456">
        <w:rPr>
          <w:rStyle w:val="htmlpage"/>
        </w:rPr>
        <w:t>Human Ethics</w:t>
      </w:r>
      <w:r w:rsidRPr="00FC1456">
        <w:rPr>
          <w:rStyle w:val="htmlpage"/>
        </w:rPr>
        <w:t xml:space="preserve"> </w:t>
      </w:r>
      <w:r w:rsidR="00A832A1" w:rsidRPr="00FC1456">
        <w:rPr>
          <w:rStyle w:val="htmlpage"/>
        </w:rPr>
        <w:t xml:space="preserve">Approved </w:t>
      </w:r>
      <w:r w:rsidRPr="00FC1456">
        <w:rPr>
          <w:lang w:eastAsia="en-CA"/>
        </w:rPr>
        <w:t>Certificate</w:t>
      </w:r>
      <w:r>
        <w:rPr>
          <w:lang w:eastAsia="en-CA"/>
        </w:rPr>
        <w:t xml:space="preserve"> </w:t>
      </w:r>
      <w:r w:rsidRPr="00FC1456">
        <w:rPr>
          <w:lang w:eastAsia="en-CA"/>
        </w:rPr>
        <w:t xml:space="preserve">Number </w:t>
      </w:r>
      <w:r w:rsidRPr="00FC1456">
        <w:rPr>
          <w:rStyle w:val="htmlpage"/>
        </w:rPr>
        <w:t xml:space="preserve">is </w:t>
      </w:r>
      <w:r w:rsidR="00A832A1" w:rsidRPr="00FC1456">
        <w:rPr>
          <w:rStyle w:val="htmlpage"/>
        </w:rPr>
        <w:t>H09-00467-001</w:t>
      </w:r>
      <w:r>
        <w:rPr>
          <w:rStyle w:val="htmlpage"/>
        </w:rPr>
        <w:t>.</w:t>
      </w:r>
    </w:p>
    <w:p w14:paraId="71C179F1" w14:textId="253A6A43" w:rsidR="00C3626C" w:rsidRPr="00FC1456" w:rsidRDefault="00C3626C" w:rsidP="00033F16">
      <w:pPr>
        <w:tabs>
          <w:tab w:val="left" w:pos="993"/>
        </w:tabs>
        <w:rPr>
          <w:b/>
          <w:bCs/>
        </w:rPr>
      </w:pPr>
      <w:r w:rsidRPr="00FC1456">
        <w:br w:type="page"/>
      </w:r>
    </w:p>
    <w:p w14:paraId="38ABCA07" w14:textId="621599FD" w:rsidR="00E56A93" w:rsidRPr="00A80CED" w:rsidRDefault="00C95916" w:rsidP="00B152CF">
      <w:pPr>
        <w:pStyle w:val="Heading1"/>
        <w:tabs>
          <w:tab w:val="left" w:pos="993"/>
        </w:tabs>
        <w:rPr>
          <w:rFonts w:cs="Times New Roman"/>
        </w:rPr>
      </w:pPr>
      <w:bookmarkStart w:id="3" w:name="_Toc311786469"/>
      <w:r w:rsidRPr="00A80CED">
        <w:rPr>
          <w:rFonts w:cs="Times New Roman"/>
        </w:rPr>
        <w:lastRenderedPageBreak/>
        <w:t>Table of Contents</w:t>
      </w:r>
      <w:bookmarkEnd w:id="3"/>
    </w:p>
    <w:p w14:paraId="59C30668" w14:textId="77777777" w:rsidR="008B3BD3" w:rsidRDefault="0062452B">
      <w:pPr>
        <w:pStyle w:val="TOC1"/>
        <w:rPr>
          <w:rFonts w:asciiTheme="minorHAnsi" w:eastAsiaTheme="minorEastAsia" w:hAnsiTheme="minorHAnsi" w:cstheme="minorBidi"/>
          <w:b w:val="0"/>
          <w:sz w:val="22"/>
          <w:szCs w:val="22"/>
          <w:lang w:eastAsia="en-CA"/>
        </w:rPr>
      </w:pPr>
      <w:r>
        <w:fldChar w:fldCharType="begin"/>
      </w:r>
      <w:r>
        <w:instrText xml:space="preserve"> TOC \o "1-5" \h \z \u </w:instrText>
      </w:r>
      <w:r>
        <w:fldChar w:fldCharType="separate"/>
      </w:r>
      <w:hyperlink w:anchor="_Toc311786467" w:history="1">
        <w:r w:rsidR="008B3BD3" w:rsidRPr="009C11E5">
          <w:rPr>
            <w:rStyle w:val="Hyperlink"/>
          </w:rPr>
          <w:t>Abstract</w:t>
        </w:r>
        <w:r w:rsidR="008B3BD3">
          <w:rPr>
            <w:webHidden/>
          </w:rPr>
          <w:tab/>
        </w:r>
        <w:r w:rsidR="008B3BD3">
          <w:rPr>
            <w:webHidden/>
          </w:rPr>
          <w:fldChar w:fldCharType="begin"/>
        </w:r>
        <w:r w:rsidR="008B3BD3">
          <w:rPr>
            <w:webHidden/>
          </w:rPr>
          <w:instrText xml:space="preserve"> PAGEREF _Toc311786467 \h </w:instrText>
        </w:r>
        <w:r w:rsidR="008B3BD3">
          <w:rPr>
            <w:webHidden/>
          </w:rPr>
        </w:r>
        <w:r w:rsidR="008B3BD3">
          <w:rPr>
            <w:webHidden/>
          </w:rPr>
          <w:fldChar w:fldCharType="separate"/>
        </w:r>
        <w:r w:rsidR="008B3BD3">
          <w:rPr>
            <w:webHidden/>
          </w:rPr>
          <w:t>ii</w:t>
        </w:r>
        <w:r w:rsidR="008B3BD3">
          <w:rPr>
            <w:webHidden/>
          </w:rPr>
          <w:fldChar w:fldCharType="end"/>
        </w:r>
      </w:hyperlink>
    </w:p>
    <w:p w14:paraId="29D99FB8" w14:textId="77777777" w:rsidR="008B3BD3" w:rsidRDefault="00894751">
      <w:pPr>
        <w:pStyle w:val="TOC1"/>
        <w:rPr>
          <w:rFonts w:asciiTheme="minorHAnsi" w:eastAsiaTheme="minorEastAsia" w:hAnsiTheme="minorHAnsi" w:cstheme="minorBidi"/>
          <w:b w:val="0"/>
          <w:sz w:val="22"/>
          <w:szCs w:val="22"/>
          <w:lang w:eastAsia="en-CA"/>
        </w:rPr>
      </w:pPr>
      <w:hyperlink w:anchor="_Toc311786468" w:history="1">
        <w:r w:rsidR="008B3BD3" w:rsidRPr="009C11E5">
          <w:rPr>
            <w:rStyle w:val="Hyperlink"/>
          </w:rPr>
          <w:t>Preface</w:t>
        </w:r>
        <w:r w:rsidR="008B3BD3">
          <w:rPr>
            <w:webHidden/>
          </w:rPr>
          <w:tab/>
        </w:r>
        <w:r w:rsidR="008B3BD3">
          <w:rPr>
            <w:webHidden/>
          </w:rPr>
          <w:fldChar w:fldCharType="begin"/>
        </w:r>
        <w:r w:rsidR="008B3BD3">
          <w:rPr>
            <w:webHidden/>
          </w:rPr>
          <w:instrText xml:space="preserve"> PAGEREF _Toc311786468 \h </w:instrText>
        </w:r>
        <w:r w:rsidR="008B3BD3">
          <w:rPr>
            <w:webHidden/>
          </w:rPr>
        </w:r>
        <w:r w:rsidR="008B3BD3">
          <w:rPr>
            <w:webHidden/>
          </w:rPr>
          <w:fldChar w:fldCharType="separate"/>
        </w:r>
        <w:r w:rsidR="008B3BD3">
          <w:rPr>
            <w:webHidden/>
          </w:rPr>
          <w:t>iii</w:t>
        </w:r>
        <w:r w:rsidR="008B3BD3">
          <w:rPr>
            <w:webHidden/>
          </w:rPr>
          <w:fldChar w:fldCharType="end"/>
        </w:r>
      </w:hyperlink>
    </w:p>
    <w:p w14:paraId="1CD12AD1" w14:textId="77777777" w:rsidR="008B3BD3" w:rsidRDefault="00894751">
      <w:pPr>
        <w:pStyle w:val="TOC1"/>
        <w:rPr>
          <w:rFonts w:asciiTheme="minorHAnsi" w:eastAsiaTheme="minorEastAsia" w:hAnsiTheme="minorHAnsi" w:cstheme="minorBidi"/>
          <w:b w:val="0"/>
          <w:sz w:val="22"/>
          <w:szCs w:val="22"/>
          <w:lang w:eastAsia="en-CA"/>
        </w:rPr>
      </w:pPr>
      <w:hyperlink w:anchor="_Toc311786469" w:history="1">
        <w:r w:rsidR="008B3BD3" w:rsidRPr="009C11E5">
          <w:rPr>
            <w:rStyle w:val="Hyperlink"/>
          </w:rPr>
          <w:t>Table of Contents</w:t>
        </w:r>
        <w:r w:rsidR="008B3BD3">
          <w:rPr>
            <w:webHidden/>
          </w:rPr>
          <w:tab/>
        </w:r>
        <w:r w:rsidR="008B3BD3">
          <w:rPr>
            <w:webHidden/>
          </w:rPr>
          <w:fldChar w:fldCharType="begin"/>
        </w:r>
        <w:r w:rsidR="008B3BD3">
          <w:rPr>
            <w:webHidden/>
          </w:rPr>
          <w:instrText xml:space="preserve"> PAGEREF _Toc311786469 \h </w:instrText>
        </w:r>
        <w:r w:rsidR="008B3BD3">
          <w:rPr>
            <w:webHidden/>
          </w:rPr>
        </w:r>
        <w:r w:rsidR="008B3BD3">
          <w:rPr>
            <w:webHidden/>
          </w:rPr>
          <w:fldChar w:fldCharType="separate"/>
        </w:r>
        <w:r w:rsidR="008B3BD3">
          <w:rPr>
            <w:webHidden/>
          </w:rPr>
          <w:t>iv</w:t>
        </w:r>
        <w:r w:rsidR="008B3BD3">
          <w:rPr>
            <w:webHidden/>
          </w:rPr>
          <w:fldChar w:fldCharType="end"/>
        </w:r>
      </w:hyperlink>
    </w:p>
    <w:p w14:paraId="1F6446A8" w14:textId="77777777" w:rsidR="008B3BD3" w:rsidRDefault="00894751">
      <w:pPr>
        <w:pStyle w:val="TOC1"/>
        <w:rPr>
          <w:rFonts w:asciiTheme="minorHAnsi" w:eastAsiaTheme="minorEastAsia" w:hAnsiTheme="minorHAnsi" w:cstheme="minorBidi"/>
          <w:b w:val="0"/>
          <w:sz w:val="22"/>
          <w:szCs w:val="22"/>
          <w:lang w:eastAsia="en-CA"/>
        </w:rPr>
      </w:pPr>
      <w:hyperlink w:anchor="_Toc311786470" w:history="1">
        <w:r w:rsidR="008B3BD3" w:rsidRPr="009C11E5">
          <w:rPr>
            <w:rStyle w:val="Hyperlink"/>
          </w:rPr>
          <w:t>List of Tables</w:t>
        </w:r>
        <w:r w:rsidR="008B3BD3">
          <w:rPr>
            <w:webHidden/>
          </w:rPr>
          <w:tab/>
        </w:r>
        <w:r w:rsidR="008B3BD3">
          <w:rPr>
            <w:webHidden/>
          </w:rPr>
          <w:fldChar w:fldCharType="begin"/>
        </w:r>
        <w:r w:rsidR="008B3BD3">
          <w:rPr>
            <w:webHidden/>
          </w:rPr>
          <w:instrText xml:space="preserve"> PAGEREF _Toc311786470 \h </w:instrText>
        </w:r>
        <w:r w:rsidR="008B3BD3">
          <w:rPr>
            <w:webHidden/>
          </w:rPr>
        </w:r>
        <w:r w:rsidR="008B3BD3">
          <w:rPr>
            <w:webHidden/>
          </w:rPr>
          <w:fldChar w:fldCharType="separate"/>
        </w:r>
        <w:r w:rsidR="008B3BD3">
          <w:rPr>
            <w:webHidden/>
          </w:rPr>
          <w:t>vii</w:t>
        </w:r>
        <w:r w:rsidR="008B3BD3">
          <w:rPr>
            <w:webHidden/>
          </w:rPr>
          <w:fldChar w:fldCharType="end"/>
        </w:r>
      </w:hyperlink>
    </w:p>
    <w:p w14:paraId="64F74D62" w14:textId="77777777" w:rsidR="008B3BD3" w:rsidRDefault="00894751">
      <w:pPr>
        <w:pStyle w:val="TOC1"/>
        <w:rPr>
          <w:rFonts w:asciiTheme="minorHAnsi" w:eastAsiaTheme="minorEastAsia" w:hAnsiTheme="minorHAnsi" w:cstheme="minorBidi"/>
          <w:b w:val="0"/>
          <w:sz w:val="22"/>
          <w:szCs w:val="22"/>
          <w:lang w:eastAsia="en-CA"/>
        </w:rPr>
      </w:pPr>
      <w:hyperlink w:anchor="_Toc311786471" w:history="1">
        <w:r w:rsidR="008B3BD3" w:rsidRPr="009C11E5">
          <w:rPr>
            <w:rStyle w:val="Hyperlink"/>
          </w:rPr>
          <w:t>List of Figures</w:t>
        </w:r>
        <w:r w:rsidR="008B3BD3">
          <w:rPr>
            <w:webHidden/>
          </w:rPr>
          <w:tab/>
        </w:r>
        <w:r w:rsidR="008B3BD3">
          <w:rPr>
            <w:webHidden/>
          </w:rPr>
          <w:fldChar w:fldCharType="begin"/>
        </w:r>
        <w:r w:rsidR="008B3BD3">
          <w:rPr>
            <w:webHidden/>
          </w:rPr>
          <w:instrText xml:space="preserve"> PAGEREF _Toc311786471 \h </w:instrText>
        </w:r>
        <w:r w:rsidR="008B3BD3">
          <w:rPr>
            <w:webHidden/>
          </w:rPr>
        </w:r>
        <w:r w:rsidR="008B3BD3">
          <w:rPr>
            <w:webHidden/>
          </w:rPr>
          <w:fldChar w:fldCharType="separate"/>
        </w:r>
        <w:r w:rsidR="008B3BD3">
          <w:rPr>
            <w:webHidden/>
          </w:rPr>
          <w:t>ix</w:t>
        </w:r>
        <w:r w:rsidR="008B3BD3">
          <w:rPr>
            <w:webHidden/>
          </w:rPr>
          <w:fldChar w:fldCharType="end"/>
        </w:r>
      </w:hyperlink>
    </w:p>
    <w:p w14:paraId="7E6084D6" w14:textId="77777777" w:rsidR="008B3BD3" w:rsidRDefault="00894751">
      <w:pPr>
        <w:pStyle w:val="TOC1"/>
        <w:rPr>
          <w:rFonts w:asciiTheme="minorHAnsi" w:eastAsiaTheme="minorEastAsia" w:hAnsiTheme="minorHAnsi" w:cstheme="minorBidi"/>
          <w:b w:val="0"/>
          <w:sz w:val="22"/>
          <w:szCs w:val="22"/>
          <w:lang w:eastAsia="en-CA"/>
        </w:rPr>
      </w:pPr>
      <w:hyperlink w:anchor="_Toc311786472" w:history="1">
        <w:r w:rsidR="008B3BD3" w:rsidRPr="009C11E5">
          <w:rPr>
            <w:rStyle w:val="Hyperlink"/>
          </w:rPr>
          <w:t>Glossary</w:t>
        </w:r>
        <w:r w:rsidR="008B3BD3">
          <w:rPr>
            <w:webHidden/>
          </w:rPr>
          <w:tab/>
        </w:r>
        <w:r w:rsidR="008B3BD3">
          <w:rPr>
            <w:webHidden/>
          </w:rPr>
          <w:fldChar w:fldCharType="begin"/>
        </w:r>
        <w:r w:rsidR="008B3BD3">
          <w:rPr>
            <w:webHidden/>
          </w:rPr>
          <w:instrText xml:space="preserve"> PAGEREF _Toc311786472 \h </w:instrText>
        </w:r>
        <w:r w:rsidR="008B3BD3">
          <w:rPr>
            <w:webHidden/>
          </w:rPr>
        </w:r>
        <w:r w:rsidR="008B3BD3">
          <w:rPr>
            <w:webHidden/>
          </w:rPr>
          <w:fldChar w:fldCharType="separate"/>
        </w:r>
        <w:r w:rsidR="008B3BD3">
          <w:rPr>
            <w:webHidden/>
          </w:rPr>
          <w:t>x</w:t>
        </w:r>
        <w:r w:rsidR="008B3BD3">
          <w:rPr>
            <w:webHidden/>
          </w:rPr>
          <w:fldChar w:fldCharType="end"/>
        </w:r>
      </w:hyperlink>
    </w:p>
    <w:p w14:paraId="57D4F695" w14:textId="77777777" w:rsidR="008B3BD3" w:rsidRDefault="00894751">
      <w:pPr>
        <w:pStyle w:val="TOC1"/>
        <w:rPr>
          <w:rFonts w:asciiTheme="minorHAnsi" w:eastAsiaTheme="minorEastAsia" w:hAnsiTheme="minorHAnsi" w:cstheme="minorBidi"/>
          <w:b w:val="0"/>
          <w:sz w:val="22"/>
          <w:szCs w:val="22"/>
          <w:lang w:eastAsia="en-CA"/>
        </w:rPr>
      </w:pPr>
      <w:hyperlink w:anchor="_Toc311786473" w:history="1">
        <w:r w:rsidR="008B3BD3" w:rsidRPr="009C11E5">
          <w:rPr>
            <w:rStyle w:val="Hyperlink"/>
          </w:rPr>
          <w:t>Acknowledgements</w:t>
        </w:r>
        <w:r w:rsidR="008B3BD3">
          <w:rPr>
            <w:webHidden/>
          </w:rPr>
          <w:tab/>
        </w:r>
        <w:r w:rsidR="008B3BD3">
          <w:rPr>
            <w:webHidden/>
          </w:rPr>
          <w:fldChar w:fldCharType="begin"/>
        </w:r>
        <w:r w:rsidR="008B3BD3">
          <w:rPr>
            <w:webHidden/>
          </w:rPr>
          <w:instrText xml:space="preserve"> PAGEREF _Toc311786473 \h </w:instrText>
        </w:r>
        <w:r w:rsidR="008B3BD3">
          <w:rPr>
            <w:webHidden/>
          </w:rPr>
        </w:r>
        <w:r w:rsidR="008B3BD3">
          <w:rPr>
            <w:webHidden/>
          </w:rPr>
          <w:fldChar w:fldCharType="separate"/>
        </w:r>
        <w:r w:rsidR="008B3BD3">
          <w:rPr>
            <w:webHidden/>
          </w:rPr>
          <w:t>xiv</w:t>
        </w:r>
        <w:r w:rsidR="008B3BD3">
          <w:rPr>
            <w:webHidden/>
          </w:rPr>
          <w:fldChar w:fldCharType="end"/>
        </w:r>
      </w:hyperlink>
    </w:p>
    <w:p w14:paraId="2004A11A" w14:textId="77777777" w:rsidR="008B3BD3" w:rsidRDefault="00894751">
      <w:pPr>
        <w:pStyle w:val="TOC1"/>
        <w:rPr>
          <w:rFonts w:asciiTheme="minorHAnsi" w:eastAsiaTheme="minorEastAsia" w:hAnsiTheme="minorHAnsi" w:cstheme="minorBidi"/>
          <w:b w:val="0"/>
          <w:sz w:val="22"/>
          <w:szCs w:val="22"/>
          <w:lang w:eastAsia="en-CA"/>
        </w:rPr>
      </w:pPr>
      <w:hyperlink w:anchor="_Toc311786474" w:history="1">
        <w:r w:rsidR="008B3BD3" w:rsidRPr="009C11E5">
          <w:rPr>
            <w:rStyle w:val="Hyperlink"/>
          </w:rPr>
          <w:t>Chapter 1 – The Gap Issue</w:t>
        </w:r>
        <w:r w:rsidR="008B3BD3">
          <w:rPr>
            <w:webHidden/>
          </w:rPr>
          <w:tab/>
        </w:r>
        <w:r w:rsidR="008B3BD3">
          <w:rPr>
            <w:webHidden/>
          </w:rPr>
          <w:fldChar w:fldCharType="begin"/>
        </w:r>
        <w:r w:rsidR="008B3BD3">
          <w:rPr>
            <w:webHidden/>
          </w:rPr>
          <w:instrText xml:space="preserve"> PAGEREF _Toc311786474 \h </w:instrText>
        </w:r>
        <w:r w:rsidR="008B3BD3">
          <w:rPr>
            <w:webHidden/>
          </w:rPr>
        </w:r>
        <w:r w:rsidR="008B3BD3">
          <w:rPr>
            <w:webHidden/>
          </w:rPr>
          <w:fldChar w:fldCharType="separate"/>
        </w:r>
        <w:r w:rsidR="008B3BD3">
          <w:rPr>
            <w:webHidden/>
          </w:rPr>
          <w:t>1</w:t>
        </w:r>
        <w:r w:rsidR="008B3BD3">
          <w:rPr>
            <w:webHidden/>
          </w:rPr>
          <w:fldChar w:fldCharType="end"/>
        </w:r>
      </w:hyperlink>
    </w:p>
    <w:p w14:paraId="6CA5164B" w14:textId="77777777" w:rsidR="008B3BD3" w:rsidRDefault="00894751">
      <w:pPr>
        <w:pStyle w:val="TOC2"/>
        <w:rPr>
          <w:rFonts w:asciiTheme="minorHAnsi" w:eastAsiaTheme="minorEastAsia" w:hAnsiTheme="minorHAnsi" w:cstheme="minorBidi"/>
          <w:noProof/>
          <w:sz w:val="22"/>
          <w:szCs w:val="22"/>
          <w:lang w:eastAsia="en-CA"/>
        </w:rPr>
      </w:pPr>
      <w:hyperlink w:anchor="_Toc311786475" w:history="1">
        <w:r w:rsidR="008B3BD3" w:rsidRPr="009C11E5">
          <w:rPr>
            <w:rStyle w:val="Hyperlink"/>
            <w:noProof/>
          </w:rPr>
          <w:t>Employability Skills Gaps From Employers’ Perspectives</w:t>
        </w:r>
        <w:r w:rsidR="008B3BD3">
          <w:rPr>
            <w:noProof/>
            <w:webHidden/>
          </w:rPr>
          <w:tab/>
        </w:r>
        <w:r w:rsidR="008B3BD3">
          <w:rPr>
            <w:noProof/>
            <w:webHidden/>
          </w:rPr>
          <w:fldChar w:fldCharType="begin"/>
        </w:r>
        <w:r w:rsidR="008B3BD3">
          <w:rPr>
            <w:noProof/>
            <w:webHidden/>
          </w:rPr>
          <w:instrText xml:space="preserve"> PAGEREF _Toc311786475 \h </w:instrText>
        </w:r>
        <w:r w:rsidR="008B3BD3">
          <w:rPr>
            <w:noProof/>
            <w:webHidden/>
          </w:rPr>
        </w:r>
        <w:r w:rsidR="008B3BD3">
          <w:rPr>
            <w:noProof/>
            <w:webHidden/>
          </w:rPr>
          <w:fldChar w:fldCharType="separate"/>
        </w:r>
        <w:r w:rsidR="008B3BD3">
          <w:rPr>
            <w:noProof/>
            <w:webHidden/>
          </w:rPr>
          <w:t>3</w:t>
        </w:r>
        <w:r w:rsidR="008B3BD3">
          <w:rPr>
            <w:noProof/>
            <w:webHidden/>
          </w:rPr>
          <w:fldChar w:fldCharType="end"/>
        </w:r>
      </w:hyperlink>
    </w:p>
    <w:p w14:paraId="14552FC3" w14:textId="77777777" w:rsidR="008B3BD3" w:rsidRDefault="00894751">
      <w:pPr>
        <w:pStyle w:val="TOC2"/>
        <w:rPr>
          <w:rFonts w:asciiTheme="minorHAnsi" w:eastAsiaTheme="minorEastAsia" w:hAnsiTheme="minorHAnsi" w:cstheme="minorBidi"/>
          <w:noProof/>
          <w:sz w:val="22"/>
          <w:szCs w:val="22"/>
          <w:lang w:eastAsia="en-CA"/>
        </w:rPr>
      </w:pPr>
      <w:hyperlink w:anchor="_Toc311786476" w:history="1">
        <w:r w:rsidR="008B3BD3" w:rsidRPr="009C11E5">
          <w:rPr>
            <w:rStyle w:val="Hyperlink"/>
            <w:noProof/>
          </w:rPr>
          <w:t>Employability Skills Gaps From Educational Perspectives</w:t>
        </w:r>
        <w:r w:rsidR="008B3BD3">
          <w:rPr>
            <w:noProof/>
            <w:webHidden/>
          </w:rPr>
          <w:tab/>
        </w:r>
        <w:r w:rsidR="008B3BD3">
          <w:rPr>
            <w:noProof/>
            <w:webHidden/>
          </w:rPr>
          <w:fldChar w:fldCharType="begin"/>
        </w:r>
        <w:r w:rsidR="008B3BD3">
          <w:rPr>
            <w:noProof/>
            <w:webHidden/>
          </w:rPr>
          <w:instrText xml:space="preserve"> PAGEREF _Toc311786476 \h </w:instrText>
        </w:r>
        <w:r w:rsidR="008B3BD3">
          <w:rPr>
            <w:noProof/>
            <w:webHidden/>
          </w:rPr>
        </w:r>
        <w:r w:rsidR="008B3BD3">
          <w:rPr>
            <w:noProof/>
            <w:webHidden/>
          </w:rPr>
          <w:fldChar w:fldCharType="separate"/>
        </w:r>
        <w:r w:rsidR="008B3BD3">
          <w:rPr>
            <w:noProof/>
            <w:webHidden/>
          </w:rPr>
          <w:t>10</w:t>
        </w:r>
        <w:r w:rsidR="008B3BD3">
          <w:rPr>
            <w:noProof/>
            <w:webHidden/>
          </w:rPr>
          <w:fldChar w:fldCharType="end"/>
        </w:r>
      </w:hyperlink>
    </w:p>
    <w:p w14:paraId="231610B3" w14:textId="77777777" w:rsidR="008B3BD3" w:rsidRDefault="00894751">
      <w:pPr>
        <w:pStyle w:val="TOC2"/>
        <w:rPr>
          <w:rFonts w:asciiTheme="minorHAnsi" w:eastAsiaTheme="minorEastAsia" w:hAnsiTheme="minorHAnsi" w:cstheme="minorBidi"/>
          <w:noProof/>
          <w:sz w:val="22"/>
          <w:szCs w:val="22"/>
          <w:lang w:eastAsia="en-CA"/>
        </w:rPr>
      </w:pPr>
      <w:hyperlink w:anchor="_Toc311786477" w:history="1">
        <w:r w:rsidR="008B3BD3" w:rsidRPr="009C11E5">
          <w:rPr>
            <w:rStyle w:val="Hyperlink"/>
            <w:noProof/>
          </w:rPr>
          <w:t>Curriculum Development for Game Related Programs in Higher Education</w:t>
        </w:r>
        <w:r w:rsidR="008B3BD3">
          <w:rPr>
            <w:noProof/>
            <w:webHidden/>
          </w:rPr>
          <w:tab/>
        </w:r>
        <w:r w:rsidR="008B3BD3">
          <w:rPr>
            <w:noProof/>
            <w:webHidden/>
          </w:rPr>
          <w:fldChar w:fldCharType="begin"/>
        </w:r>
        <w:r w:rsidR="008B3BD3">
          <w:rPr>
            <w:noProof/>
            <w:webHidden/>
          </w:rPr>
          <w:instrText xml:space="preserve"> PAGEREF _Toc311786477 \h </w:instrText>
        </w:r>
        <w:r w:rsidR="008B3BD3">
          <w:rPr>
            <w:noProof/>
            <w:webHidden/>
          </w:rPr>
        </w:r>
        <w:r w:rsidR="008B3BD3">
          <w:rPr>
            <w:noProof/>
            <w:webHidden/>
          </w:rPr>
          <w:fldChar w:fldCharType="separate"/>
        </w:r>
        <w:r w:rsidR="008B3BD3">
          <w:rPr>
            <w:noProof/>
            <w:webHidden/>
          </w:rPr>
          <w:t>14</w:t>
        </w:r>
        <w:r w:rsidR="008B3BD3">
          <w:rPr>
            <w:noProof/>
            <w:webHidden/>
          </w:rPr>
          <w:fldChar w:fldCharType="end"/>
        </w:r>
      </w:hyperlink>
    </w:p>
    <w:p w14:paraId="208B7A19" w14:textId="77777777" w:rsidR="008B3BD3" w:rsidRDefault="00894751">
      <w:pPr>
        <w:pStyle w:val="TOC2"/>
        <w:rPr>
          <w:rFonts w:asciiTheme="minorHAnsi" w:eastAsiaTheme="minorEastAsia" w:hAnsiTheme="minorHAnsi" w:cstheme="minorBidi"/>
          <w:noProof/>
          <w:sz w:val="22"/>
          <w:szCs w:val="22"/>
          <w:lang w:eastAsia="en-CA"/>
        </w:rPr>
      </w:pPr>
      <w:hyperlink w:anchor="_Toc311786478" w:history="1">
        <w:r w:rsidR="008B3BD3" w:rsidRPr="009C11E5">
          <w:rPr>
            <w:rStyle w:val="Hyperlink"/>
            <w:noProof/>
          </w:rPr>
          <w:t>Observations on the Nature of Employability Skills Gaps</w:t>
        </w:r>
        <w:r w:rsidR="008B3BD3">
          <w:rPr>
            <w:noProof/>
            <w:webHidden/>
          </w:rPr>
          <w:tab/>
        </w:r>
        <w:r w:rsidR="008B3BD3">
          <w:rPr>
            <w:noProof/>
            <w:webHidden/>
          </w:rPr>
          <w:fldChar w:fldCharType="begin"/>
        </w:r>
        <w:r w:rsidR="008B3BD3">
          <w:rPr>
            <w:noProof/>
            <w:webHidden/>
          </w:rPr>
          <w:instrText xml:space="preserve"> PAGEREF _Toc311786478 \h </w:instrText>
        </w:r>
        <w:r w:rsidR="008B3BD3">
          <w:rPr>
            <w:noProof/>
            <w:webHidden/>
          </w:rPr>
        </w:r>
        <w:r w:rsidR="008B3BD3">
          <w:rPr>
            <w:noProof/>
            <w:webHidden/>
          </w:rPr>
          <w:fldChar w:fldCharType="separate"/>
        </w:r>
        <w:r w:rsidR="008B3BD3">
          <w:rPr>
            <w:noProof/>
            <w:webHidden/>
          </w:rPr>
          <w:t>17</w:t>
        </w:r>
        <w:r w:rsidR="008B3BD3">
          <w:rPr>
            <w:noProof/>
            <w:webHidden/>
          </w:rPr>
          <w:fldChar w:fldCharType="end"/>
        </w:r>
      </w:hyperlink>
    </w:p>
    <w:p w14:paraId="21D7C71C" w14:textId="77777777" w:rsidR="008B3BD3" w:rsidRDefault="00894751">
      <w:pPr>
        <w:pStyle w:val="TOC3"/>
        <w:rPr>
          <w:rFonts w:asciiTheme="minorHAnsi" w:eastAsiaTheme="minorEastAsia" w:hAnsiTheme="minorHAnsi" w:cstheme="minorBidi"/>
          <w:noProof/>
          <w:sz w:val="22"/>
          <w:szCs w:val="22"/>
          <w:lang w:eastAsia="en-CA"/>
        </w:rPr>
      </w:pPr>
      <w:hyperlink w:anchor="_Toc311786479" w:history="1">
        <w:r w:rsidR="008B3BD3" w:rsidRPr="009C11E5">
          <w:rPr>
            <w:rStyle w:val="Hyperlink"/>
            <w:noProof/>
          </w:rPr>
          <w:t>Critical thinking as a case study of gap issues</w:t>
        </w:r>
        <w:r w:rsidR="008B3BD3">
          <w:rPr>
            <w:noProof/>
            <w:webHidden/>
          </w:rPr>
          <w:tab/>
        </w:r>
        <w:r w:rsidR="008B3BD3">
          <w:rPr>
            <w:noProof/>
            <w:webHidden/>
          </w:rPr>
          <w:fldChar w:fldCharType="begin"/>
        </w:r>
        <w:r w:rsidR="008B3BD3">
          <w:rPr>
            <w:noProof/>
            <w:webHidden/>
          </w:rPr>
          <w:instrText xml:space="preserve"> PAGEREF _Toc311786479 \h </w:instrText>
        </w:r>
        <w:r w:rsidR="008B3BD3">
          <w:rPr>
            <w:noProof/>
            <w:webHidden/>
          </w:rPr>
        </w:r>
        <w:r w:rsidR="008B3BD3">
          <w:rPr>
            <w:noProof/>
            <w:webHidden/>
          </w:rPr>
          <w:fldChar w:fldCharType="separate"/>
        </w:r>
        <w:r w:rsidR="008B3BD3">
          <w:rPr>
            <w:noProof/>
            <w:webHidden/>
          </w:rPr>
          <w:t>18</w:t>
        </w:r>
        <w:r w:rsidR="008B3BD3">
          <w:rPr>
            <w:noProof/>
            <w:webHidden/>
          </w:rPr>
          <w:fldChar w:fldCharType="end"/>
        </w:r>
      </w:hyperlink>
    </w:p>
    <w:p w14:paraId="6DFE2F39" w14:textId="77777777" w:rsidR="008B3BD3" w:rsidRDefault="00894751">
      <w:pPr>
        <w:pStyle w:val="TOC3"/>
        <w:rPr>
          <w:rFonts w:asciiTheme="minorHAnsi" w:eastAsiaTheme="minorEastAsia" w:hAnsiTheme="minorHAnsi" w:cstheme="minorBidi"/>
          <w:noProof/>
          <w:sz w:val="22"/>
          <w:szCs w:val="22"/>
          <w:lang w:eastAsia="en-CA"/>
        </w:rPr>
      </w:pPr>
      <w:hyperlink w:anchor="_Toc311786480" w:history="1">
        <w:r w:rsidR="008B3BD3" w:rsidRPr="009C11E5">
          <w:rPr>
            <w:rStyle w:val="Hyperlink"/>
            <w:noProof/>
          </w:rPr>
          <w:t>Systemic issues</w:t>
        </w:r>
        <w:r w:rsidR="008B3BD3">
          <w:rPr>
            <w:noProof/>
            <w:webHidden/>
          </w:rPr>
          <w:tab/>
        </w:r>
        <w:r w:rsidR="008B3BD3">
          <w:rPr>
            <w:noProof/>
            <w:webHidden/>
          </w:rPr>
          <w:fldChar w:fldCharType="begin"/>
        </w:r>
        <w:r w:rsidR="008B3BD3">
          <w:rPr>
            <w:noProof/>
            <w:webHidden/>
          </w:rPr>
          <w:instrText xml:space="preserve"> PAGEREF _Toc311786480 \h </w:instrText>
        </w:r>
        <w:r w:rsidR="008B3BD3">
          <w:rPr>
            <w:noProof/>
            <w:webHidden/>
          </w:rPr>
        </w:r>
        <w:r w:rsidR="008B3BD3">
          <w:rPr>
            <w:noProof/>
            <w:webHidden/>
          </w:rPr>
          <w:fldChar w:fldCharType="separate"/>
        </w:r>
        <w:r w:rsidR="008B3BD3">
          <w:rPr>
            <w:noProof/>
            <w:webHidden/>
          </w:rPr>
          <w:t>21</w:t>
        </w:r>
        <w:r w:rsidR="008B3BD3">
          <w:rPr>
            <w:noProof/>
            <w:webHidden/>
          </w:rPr>
          <w:fldChar w:fldCharType="end"/>
        </w:r>
      </w:hyperlink>
    </w:p>
    <w:p w14:paraId="4B66846F" w14:textId="77777777" w:rsidR="008B3BD3" w:rsidRDefault="00894751">
      <w:pPr>
        <w:pStyle w:val="TOC3"/>
        <w:rPr>
          <w:rFonts w:asciiTheme="minorHAnsi" w:eastAsiaTheme="minorEastAsia" w:hAnsiTheme="minorHAnsi" w:cstheme="minorBidi"/>
          <w:noProof/>
          <w:sz w:val="22"/>
          <w:szCs w:val="22"/>
          <w:lang w:eastAsia="en-CA"/>
        </w:rPr>
      </w:pPr>
      <w:hyperlink w:anchor="_Toc311786481" w:history="1">
        <w:r w:rsidR="008B3BD3" w:rsidRPr="009C11E5">
          <w:rPr>
            <w:rStyle w:val="Hyperlink"/>
            <w:noProof/>
          </w:rPr>
          <w:t>Other systemic educational issues</w:t>
        </w:r>
        <w:r w:rsidR="008B3BD3">
          <w:rPr>
            <w:noProof/>
            <w:webHidden/>
          </w:rPr>
          <w:tab/>
        </w:r>
        <w:r w:rsidR="008B3BD3">
          <w:rPr>
            <w:noProof/>
            <w:webHidden/>
          </w:rPr>
          <w:fldChar w:fldCharType="begin"/>
        </w:r>
        <w:r w:rsidR="008B3BD3">
          <w:rPr>
            <w:noProof/>
            <w:webHidden/>
          </w:rPr>
          <w:instrText xml:space="preserve"> PAGEREF _Toc311786481 \h </w:instrText>
        </w:r>
        <w:r w:rsidR="008B3BD3">
          <w:rPr>
            <w:noProof/>
            <w:webHidden/>
          </w:rPr>
        </w:r>
        <w:r w:rsidR="008B3BD3">
          <w:rPr>
            <w:noProof/>
            <w:webHidden/>
          </w:rPr>
          <w:fldChar w:fldCharType="separate"/>
        </w:r>
        <w:r w:rsidR="008B3BD3">
          <w:rPr>
            <w:noProof/>
            <w:webHidden/>
          </w:rPr>
          <w:t>25</w:t>
        </w:r>
        <w:r w:rsidR="008B3BD3">
          <w:rPr>
            <w:noProof/>
            <w:webHidden/>
          </w:rPr>
          <w:fldChar w:fldCharType="end"/>
        </w:r>
      </w:hyperlink>
    </w:p>
    <w:p w14:paraId="36F3715D" w14:textId="77777777" w:rsidR="008B3BD3" w:rsidRDefault="00894751">
      <w:pPr>
        <w:pStyle w:val="TOC1"/>
        <w:rPr>
          <w:rFonts w:asciiTheme="minorHAnsi" w:eastAsiaTheme="minorEastAsia" w:hAnsiTheme="minorHAnsi" w:cstheme="minorBidi"/>
          <w:b w:val="0"/>
          <w:sz w:val="22"/>
          <w:szCs w:val="22"/>
          <w:lang w:eastAsia="en-CA"/>
        </w:rPr>
      </w:pPr>
      <w:hyperlink w:anchor="_Toc311786482" w:history="1">
        <w:r w:rsidR="008B3BD3" w:rsidRPr="009C11E5">
          <w:rPr>
            <w:rStyle w:val="Hyperlink"/>
          </w:rPr>
          <w:t>Chapter 2 - Literature Review</w:t>
        </w:r>
        <w:r w:rsidR="008B3BD3">
          <w:rPr>
            <w:webHidden/>
          </w:rPr>
          <w:tab/>
        </w:r>
        <w:r w:rsidR="008B3BD3">
          <w:rPr>
            <w:webHidden/>
          </w:rPr>
          <w:fldChar w:fldCharType="begin"/>
        </w:r>
        <w:r w:rsidR="008B3BD3">
          <w:rPr>
            <w:webHidden/>
          </w:rPr>
          <w:instrText xml:space="preserve"> PAGEREF _Toc311786482 \h </w:instrText>
        </w:r>
        <w:r w:rsidR="008B3BD3">
          <w:rPr>
            <w:webHidden/>
          </w:rPr>
        </w:r>
        <w:r w:rsidR="008B3BD3">
          <w:rPr>
            <w:webHidden/>
          </w:rPr>
          <w:fldChar w:fldCharType="separate"/>
        </w:r>
        <w:r w:rsidR="008B3BD3">
          <w:rPr>
            <w:webHidden/>
          </w:rPr>
          <w:t>29</w:t>
        </w:r>
        <w:r w:rsidR="008B3BD3">
          <w:rPr>
            <w:webHidden/>
          </w:rPr>
          <w:fldChar w:fldCharType="end"/>
        </w:r>
      </w:hyperlink>
    </w:p>
    <w:p w14:paraId="3450CADD" w14:textId="77777777" w:rsidR="008B3BD3" w:rsidRDefault="00894751">
      <w:pPr>
        <w:pStyle w:val="TOC2"/>
        <w:rPr>
          <w:rFonts w:asciiTheme="minorHAnsi" w:eastAsiaTheme="minorEastAsia" w:hAnsiTheme="minorHAnsi" w:cstheme="minorBidi"/>
          <w:noProof/>
          <w:sz w:val="22"/>
          <w:szCs w:val="22"/>
          <w:lang w:eastAsia="en-CA"/>
        </w:rPr>
      </w:pPr>
      <w:hyperlink w:anchor="_Toc311786483" w:history="1">
        <w:r w:rsidR="008B3BD3" w:rsidRPr="009C11E5">
          <w:rPr>
            <w:rStyle w:val="Hyperlink"/>
            <w:noProof/>
          </w:rPr>
          <w:t>Expertise</w:t>
        </w:r>
        <w:r w:rsidR="008B3BD3">
          <w:rPr>
            <w:noProof/>
            <w:webHidden/>
          </w:rPr>
          <w:tab/>
        </w:r>
        <w:r w:rsidR="008B3BD3">
          <w:rPr>
            <w:noProof/>
            <w:webHidden/>
          </w:rPr>
          <w:fldChar w:fldCharType="begin"/>
        </w:r>
        <w:r w:rsidR="008B3BD3">
          <w:rPr>
            <w:noProof/>
            <w:webHidden/>
          </w:rPr>
          <w:instrText xml:space="preserve"> PAGEREF _Toc311786483 \h </w:instrText>
        </w:r>
        <w:r w:rsidR="008B3BD3">
          <w:rPr>
            <w:noProof/>
            <w:webHidden/>
          </w:rPr>
        </w:r>
        <w:r w:rsidR="008B3BD3">
          <w:rPr>
            <w:noProof/>
            <w:webHidden/>
          </w:rPr>
          <w:fldChar w:fldCharType="separate"/>
        </w:r>
        <w:r w:rsidR="008B3BD3">
          <w:rPr>
            <w:noProof/>
            <w:webHidden/>
          </w:rPr>
          <w:t>30</w:t>
        </w:r>
        <w:r w:rsidR="008B3BD3">
          <w:rPr>
            <w:noProof/>
            <w:webHidden/>
          </w:rPr>
          <w:fldChar w:fldCharType="end"/>
        </w:r>
      </w:hyperlink>
    </w:p>
    <w:p w14:paraId="1A833E1B" w14:textId="77777777" w:rsidR="008B3BD3" w:rsidRDefault="00894751">
      <w:pPr>
        <w:pStyle w:val="TOC3"/>
        <w:rPr>
          <w:rFonts w:asciiTheme="minorHAnsi" w:eastAsiaTheme="minorEastAsia" w:hAnsiTheme="minorHAnsi" w:cstheme="minorBidi"/>
          <w:noProof/>
          <w:sz w:val="22"/>
          <w:szCs w:val="22"/>
          <w:lang w:eastAsia="en-CA"/>
        </w:rPr>
      </w:pPr>
      <w:hyperlink w:anchor="_Toc311786484" w:history="1">
        <w:r w:rsidR="008B3BD3" w:rsidRPr="009C11E5">
          <w:rPr>
            <w:rStyle w:val="Hyperlink"/>
            <w:noProof/>
          </w:rPr>
          <w:t>Algo-heuristic, cognitive flexibility, and cognitive apprenticeship theory</w:t>
        </w:r>
        <w:r w:rsidR="008B3BD3">
          <w:rPr>
            <w:noProof/>
            <w:webHidden/>
          </w:rPr>
          <w:tab/>
        </w:r>
        <w:r w:rsidR="008B3BD3">
          <w:rPr>
            <w:noProof/>
            <w:webHidden/>
          </w:rPr>
          <w:fldChar w:fldCharType="begin"/>
        </w:r>
        <w:r w:rsidR="008B3BD3">
          <w:rPr>
            <w:noProof/>
            <w:webHidden/>
          </w:rPr>
          <w:instrText xml:space="preserve"> PAGEREF _Toc311786484 \h </w:instrText>
        </w:r>
        <w:r w:rsidR="008B3BD3">
          <w:rPr>
            <w:noProof/>
            <w:webHidden/>
          </w:rPr>
        </w:r>
        <w:r w:rsidR="008B3BD3">
          <w:rPr>
            <w:noProof/>
            <w:webHidden/>
          </w:rPr>
          <w:fldChar w:fldCharType="separate"/>
        </w:r>
        <w:r w:rsidR="008B3BD3">
          <w:rPr>
            <w:noProof/>
            <w:webHidden/>
          </w:rPr>
          <w:t>35</w:t>
        </w:r>
        <w:r w:rsidR="008B3BD3">
          <w:rPr>
            <w:noProof/>
            <w:webHidden/>
          </w:rPr>
          <w:fldChar w:fldCharType="end"/>
        </w:r>
      </w:hyperlink>
    </w:p>
    <w:p w14:paraId="37F23FAA" w14:textId="77777777" w:rsidR="008B3BD3" w:rsidRDefault="00894751">
      <w:pPr>
        <w:pStyle w:val="TOC2"/>
        <w:rPr>
          <w:rFonts w:asciiTheme="minorHAnsi" w:eastAsiaTheme="minorEastAsia" w:hAnsiTheme="minorHAnsi" w:cstheme="minorBidi"/>
          <w:noProof/>
          <w:sz w:val="22"/>
          <w:szCs w:val="22"/>
          <w:lang w:eastAsia="en-CA"/>
        </w:rPr>
      </w:pPr>
      <w:hyperlink w:anchor="_Toc311786485" w:history="1">
        <w:r w:rsidR="008B3BD3" w:rsidRPr="009C11E5">
          <w:rPr>
            <w:rStyle w:val="Hyperlink"/>
            <w:noProof/>
          </w:rPr>
          <w:t>Concepts from Enactivism and Complexity Theory</w:t>
        </w:r>
        <w:r w:rsidR="008B3BD3">
          <w:rPr>
            <w:noProof/>
            <w:webHidden/>
          </w:rPr>
          <w:tab/>
        </w:r>
        <w:r w:rsidR="008B3BD3">
          <w:rPr>
            <w:noProof/>
            <w:webHidden/>
          </w:rPr>
          <w:fldChar w:fldCharType="begin"/>
        </w:r>
        <w:r w:rsidR="008B3BD3">
          <w:rPr>
            <w:noProof/>
            <w:webHidden/>
          </w:rPr>
          <w:instrText xml:space="preserve"> PAGEREF _Toc311786485 \h </w:instrText>
        </w:r>
        <w:r w:rsidR="008B3BD3">
          <w:rPr>
            <w:noProof/>
            <w:webHidden/>
          </w:rPr>
        </w:r>
        <w:r w:rsidR="008B3BD3">
          <w:rPr>
            <w:noProof/>
            <w:webHidden/>
          </w:rPr>
          <w:fldChar w:fldCharType="separate"/>
        </w:r>
        <w:r w:rsidR="008B3BD3">
          <w:rPr>
            <w:noProof/>
            <w:webHidden/>
          </w:rPr>
          <w:t>37</w:t>
        </w:r>
        <w:r w:rsidR="008B3BD3">
          <w:rPr>
            <w:noProof/>
            <w:webHidden/>
          </w:rPr>
          <w:fldChar w:fldCharType="end"/>
        </w:r>
      </w:hyperlink>
    </w:p>
    <w:p w14:paraId="63813CE4" w14:textId="77777777" w:rsidR="008B3BD3" w:rsidRDefault="00894751">
      <w:pPr>
        <w:pStyle w:val="TOC2"/>
        <w:rPr>
          <w:rFonts w:asciiTheme="minorHAnsi" w:eastAsiaTheme="minorEastAsia" w:hAnsiTheme="minorHAnsi" w:cstheme="minorBidi"/>
          <w:noProof/>
          <w:sz w:val="22"/>
          <w:szCs w:val="22"/>
          <w:lang w:eastAsia="en-CA"/>
        </w:rPr>
      </w:pPr>
      <w:hyperlink w:anchor="_Toc311786486" w:history="1">
        <w:r w:rsidR="008B3BD3" w:rsidRPr="009C11E5">
          <w:rPr>
            <w:rStyle w:val="Hyperlink"/>
            <w:noProof/>
          </w:rPr>
          <w:t>Towards Holism</w:t>
        </w:r>
        <w:r w:rsidR="008B3BD3">
          <w:rPr>
            <w:noProof/>
            <w:webHidden/>
          </w:rPr>
          <w:tab/>
        </w:r>
        <w:r w:rsidR="008B3BD3">
          <w:rPr>
            <w:noProof/>
            <w:webHidden/>
          </w:rPr>
          <w:fldChar w:fldCharType="begin"/>
        </w:r>
        <w:r w:rsidR="008B3BD3">
          <w:rPr>
            <w:noProof/>
            <w:webHidden/>
          </w:rPr>
          <w:instrText xml:space="preserve"> PAGEREF _Toc311786486 \h </w:instrText>
        </w:r>
        <w:r w:rsidR="008B3BD3">
          <w:rPr>
            <w:noProof/>
            <w:webHidden/>
          </w:rPr>
        </w:r>
        <w:r w:rsidR="008B3BD3">
          <w:rPr>
            <w:noProof/>
            <w:webHidden/>
          </w:rPr>
          <w:fldChar w:fldCharType="separate"/>
        </w:r>
        <w:r w:rsidR="008B3BD3">
          <w:rPr>
            <w:noProof/>
            <w:webHidden/>
          </w:rPr>
          <w:t>39</w:t>
        </w:r>
        <w:r w:rsidR="008B3BD3">
          <w:rPr>
            <w:noProof/>
            <w:webHidden/>
          </w:rPr>
          <w:fldChar w:fldCharType="end"/>
        </w:r>
      </w:hyperlink>
    </w:p>
    <w:p w14:paraId="7009D263" w14:textId="77777777" w:rsidR="008B3BD3" w:rsidRDefault="00894751">
      <w:pPr>
        <w:pStyle w:val="TOC3"/>
        <w:rPr>
          <w:rFonts w:asciiTheme="minorHAnsi" w:eastAsiaTheme="minorEastAsia" w:hAnsiTheme="minorHAnsi" w:cstheme="minorBidi"/>
          <w:noProof/>
          <w:sz w:val="22"/>
          <w:szCs w:val="22"/>
          <w:lang w:eastAsia="en-CA"/>
        </w:rPr>
      </w:pPr>
      <w:hyperlink w:anchor="_Toc311786487" w:history="1">
        <w:r w:rsidR="008B3BD3" w:rsidRPr="009C11E5">
          <w:rPr>
            <w:rStyle w:val="Hyperlink"/>
            <w:noProof/>
          </w:rPr>
          <w:t>Holism and the integration of development and learning</w:t>
        </w:r>
        <w:r w:rsidR="008B3BD3">
          <w:rPr>
            <w:noProof/>
            <w:webHidden/>
          </w:rPr>
          <w:tab/>
        </w:r>
        <w:r w:rsidR="008B3BD3">
          <w:rPr>
            <w:noProof/>
            <w:webHidden/>
          </w:rPr>
          <w:fldChar w:fldCharType="begin"/>
        </w:r>
        <w:r w:rsidR="008B3BD3">
          <w:rPr>
            <w:noProof/>
            <w:webHidden/>
          </w:rPr>
          <w:instrText xml:space="preserve"> PAGEREF _Toc311786487 \h </w:instrText>
        </w:r>
        <w:r w:rsidR="008B3BD3">
          <w:rPr>
            <w:noProof/>
            <w:webHidden/>
          </w:rPr>
        </w:r>
        <w:r w:rsidR="008B3BD3">
          <w:rPr>
            <w:noProof/>
            <w:webHidden/>
          </w:rPr>
          <w:fldChar w:fldCharType="separate"/>
        </w:r>
        <w:r w:rsidR="008B3BD3">
          <w:rPr>
            <w:noProof/>
            <w:webHidden/>
          </w:rPr>
          <w:t>39</w:t>
        </w:r>
        <w:r w:rsidR="008B3BD3">
          <w:rPr>
            <w:noProof/>
            <w:webHidden/>
          </w:rPr>
          <w:fldChar w:fldCharType="end"/>
        </w:r>
      </w:hyperlink>
    </w:p>
    <w:p w14:paraId="43D91ED2" w14:textId="77777777" w:rsidR="008B3BD3" w:rsidRDefault="00894751">
      <w:pPr>
        <w:pStyle w:val="TOC2"/>
        <w:rPr>
          <w:rFonts w:asciiTheme="minorHAnsi" w:eastAsiaTheme="minorEastAsia" w:hAnsiTheme="minorHAnsi" w:cstheme="minorBidi"/>
          <w:noProof/>
          <w:sz w:val="22"/>
          <w:szCs w:val="22"/>
          <w:lang w:eastAsia="en-CA"/>
        </w:rPr>
      </w:pPr>
      <w:hyperlink w:anchor="_Toc311786488" w:history="1">
        <w:r w:rsidR="008B3BD3" w:rsidRPr="009C11E5">
          <w:rPr>
            <w:rStyle w:val="Hyperlink"/>
            <w:noProof/>
          </w:rPr>
          <w:t>Transformative Learning in Relation to Holistic Education</w:t>
        </w:r>
        <w:r w:rsidR="008B3BD3">
          <w:rPr>
            <w:noProof/>
            <w:webHidden/>
          </w:rPr>
          <w:tab/>
        </w:r>
        <w:r w:rsidR="008B3BD3">
          <w:rPr>
            <w:noProof/>
            <w:webHidden/>
          </w:rPr>
          <w:fldChar w:fldCharType="begin"/>
        </w:r>
        <w:r w:rsidR="008B3BD3">
          <w:rPr>
            <w:noProof/>
            <w:webHidden/>
          </w:rPr>
          <w:instrText xml:space="preserve"> PAGEREF _Toc311786488 \h </w:instrText>
        </w:r>
        <w:r w:rsidR="008B3BD3">
          <w:rPr>
            <w:noProof/>
            <w:webHidden/>
          </w:rPr>
        </w:r>
        <w:r w:rsidR="008B3BD3">
          <w:rPr>
            <w:noProof/>
            <w:webHidden/>
          </w:rPr>
          <w:fldChar w:fldCharType="separate"/>
        </w:r>
        <w:r w:rsidR="008B3BD3">
          <w:rPr>
            <w:noProof/>
            <w:webHidden/>
          </w:rPr>
          <w:t>41</w:t>
        </w:r>
        <w:r w:rsidR="008B3BD3">
          <w:rPr>
            <w:noProof/>
            <w:webHidden/>
          </w:rPr>
          <w:fldChar w:fldCharType="end"/>
        </w:r>
      </w:hyperlink>
    </w:p>
    <w:p w14:paraId="7B8025B1" w14:textId="77777777" w:rsidR="008B3BD3" w:rsidRDefault="00894751">
      <w:pPr>
        <w:pStyle w:val="TOC1"/>
        <w:rPr>
          <w:rFonts w:asciiTheme="minorHAnsi" w:eastAsiaTheme="minorEastAsia" w:hAnsiTheme="minorHAnsi" w:cstheme="minorBidi"/>
          <w:b w:val="0"/>
          <w:sz w:val="22"/>
          <w:szCs w:val="22"/>
          <w:lang w:eastAsia="en-CA"/>
        </w:rPr>
      </w:pPr>
      <w:hyperlink w:anchor="_Toc311786489" w:history="1">
        <w:r w:rsidR="008B3BD3" w:rsidRPr="009C11E5">
          <w:rPr>
            <w:rStyle w:val="Hyperlink"/>
          </w:rPr>
          <w:t>Chapter 3 - Methodology</w:t>
        </w:r>
        <w:r w:rsidR="008B3BD3">
          <w:rPr>
            <w:webHidden/>
          </w:rPr>
          <w:tab/>
        </w:r>
        <w:r w:rsidR="008B3BD3">
          <w:rPr>
            <w:webHidden/>
          </w:rPr>
          <w:fldChar w:fldCharType="begin"/>
        </w:r>
        <w:r w:rsidR="008B3BD3">
          <w:rPr>
            <w:webHidden/>
          </w:rPr>
          <w:instrText xml:space="preserve"> PAGEREF _Toc311786489 \h </w:instrText>
        </w:r>
        <w:r w:rsidR="008B3BD3">
          <w:rPr>
            <w:webHidden/>
          </w:rPr>
        </w:r>
        <w:r w:rsidR="008B3BD3">
          <w:rPr>
            <w:webHidden/>
          </w:rPr>
          <w:fldChar w:fldCharType="separate"/>
        </w:r>
        <w:r w:rsidR="008B3BD3">
          <w:rPr>
            <w:webHidden/>
          </w:rPr>
          <w:t>44</w:t>
        </w:r>
        <w:r w:rsidR="008B3BD3">
          <w:rPr>
            <w:webHidden/>
          </w:rPr>
          <w:fldChar w:fldCharType="end"/>
        </w:r>
      </w:hyperlink>
    </w:p>
    <w:p w14:paraId="7E32FB79" w14:textId="77777777" w:rsidR="008B3BD3" w:rsidRDefault="00894751">
      <w:pPr>
        <w:pStyle w:val="TOC2"/>
        <w:rPr>
          <w:rFonts w:asciiTheme="minorHAnsi" w:eastAsiaTheme="minorEastAsia" w:hAnsiTheme="minorHAnsi" w:cstheme="minorBidi"/>
          <w:noProof/>
          <w:sz w:val="22"/>
          <w:szCs w:val="22"/>
          <w:lang w:eastAsia="en-CA"/>
        </w:rPr>
      </w:pPr>
      <w:hyperlink w:anchor="_Toc311786490" w:history="1">
        <w:r w:rsidR="008B3BD3" w:rsidRPr="009C11E5">
          <w:rPr>
            <w:rStyle w:val="Hyperlink"/>
            <w:noProof/>
          </w:rPr>
          <w:t>Research Purpose</w:t>
        </w:r>
        <w:r w:rsidR="008B3BD3">
          <w:rPr>
            <w:noProof/>
            <w:webHidden/>
          </w:rPr>
          <w:tab/>
        </w:r>
        <w:r w:rsidR="008B3BD3">
          <w:rPr>
            <w:noProof/>
            <w:webHidden/>
          </w:rPr>
          <w:fldChar w:fldCharType="begin"/>
        </w:r>
        <w:r w:rsidR="008B3BD3">
          <w:rPr>
            <w:noProof/>
            <w:webHidden/>
          </w:rPr>
          <w:instrText xml:space="preserve"> PAGEREF _Toc311786490 \h </w:instrText>
        </w:r>
        <w:r w:rsidR="008B3BD3">
          <w:rPr>
            <w:noProof/>
            <w:webHidden/>
          </w:rPr>
        </w:r>
        <w:r w:rsidR="008B3BD3">
          <w:rPr>
            <w:noProof/>
            <w:webHidden/>
          </w:rPr>
          <w:fldChar w:fldCharType="separate"/>
        </w:r>
        <w:r w:rsidR="008B3BD3">
          <w:rPr>
            <w:noProof/>
            <w:webHidden/>
          </w:rPr>
          <w:t>44</w:t>
        </w:r>
        <w:r w:rsidR="008B3BD3">
          <w:rPr>
            <w:noProof/>
            <w:webHidden/>
          </w:rPr>
          <w:fldChar w:fldCharType="end"/>
        </w:r>
      </w:hyperlink>
    </w:p>
    <w:p w14:paraId="04E63AAF" w14:textId="77777777" w:rsidR="008B3BD3" w:rsidRDefault="00894751">
      <w:pPr>
        <w:pStyle w:val="TOC2"/>
        <w:rPr>
          <w:rFonts w:asciiTheme="minorHAnsi" w:eastAsiaTheme="minorEastAsia" w:hAnsiTheme="minorHAnsi" w:cstheme="minorBidi"/>
          <w:noProof/>
          <w:sz w:val="22"/>
          <w:szCs w:val="22"/>
          <w:lang w:eastAsia="en-CA"/>
        </w:rPr>
      </w:pPr>
      <w:hyperlink w:anchor="_Toc311786491" w:history="1">
        <w:r w:rsidR="008B3BD3" w:rsidRPr="009C11E5">
          <w:rPr>
            <w:rStyle w:val="Hyperlink"/>
            <w:noProof/>
          </w:rPr>
          <w:t>Pragmatism as an Analytic Lens</w:t>
        </w:r>
        <w:r w:rsidR="008B3BD3">
          <w:rPr>
            <w:noProof/>
            <w:webHidden/>
          </w:rPr>
          <w:tab/>
        </w:r>
        <w:r w:rsidR="008B3BD3">
          <w:rPr>
            <w:noProof/>
            <w:webHidden/>
          </w:rPr>
          <w:fldChar w:fldCharType="begin"/>
        </w:r>
        <w:r w:rsidR="008B3BD3">
          <w:rPr>
            <w:noProof/>
            <w:webHidden/>
          </w:rPr>
          <w:instrText xml:space="preserve"> PAGEREF _Toc311786491 \h </w:instrText>
        </w:r>
        <w:r w:rsidR="008B3BD3">
          <w:rPr>
            <w:noProof/>
            <w:webHidden/>
          </w:rPr>
        </w:r>
        <w:r w:rsidR="008B3BD3">
          <w:rPr>
            <w:noProof/>
            <w:webHidden/>
          </w:rPr>
          <w:fldChar w:fldCharType="separate"/>
        </w:r>
        <w:r w:rsidR="008B3BD3">
          <w:rPr>
            <w:noProof/>
            <w:webHidden/>
          </w:rPr>
          <w:t>44</w:t>
        </w:r>
        <w:r w:rsidR="008B3BD3">
          <w:rPr>
            <w:noProof/>
            <w:webHidden/>
          </w:rPr>
          <w:fldChar w:fldCharType="end"/>
        </w:r>
      </w:hyperlink>
    </w:p>
    <w:p w14:paraId="0F660A71" w14:textId="77777777" w:rsidR="008B3BD3" w:rsidRDefault="00894751">
      <w:pPr>
        <w:pStyle w:val="TOC2"/>
        <w:rPr>
          <w:rFonts w:asciiTheme="minorHAnsi" w:eastAsiaTheme="minorEastAsia" w:hAnsiTheme="minorHAnsi" w:cstheme="minorBidi"/>
          <w:noProof/>
          <w:sz w:val="22"/>
          <w:szCs w:val="22"/>
          <w:lang w:eastAsia="en-CA"/>
        </w:rPr>
      </w:pPr>
      <w:hyperlink w:anchor="_Toc311786492" w:history="1">
        <w:r w:rsidR="008B3BD3" w:rsidRPr="009C11E5">
          <w:rPr>
            <w:rStyle w:val="Hyperlink"/>
            <w:noProof/>
          </w:rPr>
          <w:t>Methodology: Multiple Case Studies</w:t>
        </w:r>
        <w:r w:rsidR="008B3BD3">
          <w:rPr>
            <w:noProof/>
            <w:webHidden/>
          </w:rPr>
          <w:tab/>
        </w:r>
        <w:r w:rsidR="008B3BD3">
          <w:rPr>
            <w:noProof/>
            <w:webHidden/>
          </w:rPr>
          <w:fldChar w:fldCharType="begin"/>
        </w:r>
        <w:r w:rsidR="008B3BD3">
          <w:rPr>
            <w:noProof/>
            <w:webHidden/>
          </w:rPr>
          <w:instrText xml:space="preserve"> PAGEREF _Toc311786492 \h </w:instrText>
        </w:r>
        <w:r w:rsidR="008B3BD3">
          <w:rPr>
            <w:noProof/>
            <w:webHidden/>
          </w:rPr>
        </w:r>
        <w:r w:rsidR="008B3BD3">
          <w:rPr>
            <w:noProof/>
            <w:webHidden/>
          </w:rPr>
          <w:fldChar w:fldCharType="separate"/>
        </w:r>
        <w:r w:rsidR="008B3BD3">
          <w:rPr>
            <w:noProof/>
            <w:webHidden/>
          </w:rPr>
          <w:t>53</w:t>
        </w:r>
        <w:r w:rsidR="008B3BD3">
          <w:rPr>
            <w:noProof/>
            <w:webHidden/>
          </w:rPr>
          <w:fldChar w:fldCharType="end"/>
        </w:r>
      </w:hyperlink>
    </w:p>
    <w:p w14:paraId="58AB53BC" w14:textId="77777777" w:rsidR="008B3BD3" w:rsidRDefault="00894751">
      <w:pPr>
        <w:pStyle w:val="TOC2"/>
        <w:rPr>
          <w:rFonts w:asciiTheme="minorHAnsi" w:eastAsiaTheme="minorEastAsia" w:hAnsiTheme="minorHAnsi" w:cstheme="minorBidi"/>
          <w:noProof/>
          <w:sz w:val="22"/>
          <w:szCs w:val="22"/>
          <w:lang w:eastAsia="en-CA"/>
        </w:rPr>
      </w:pPr>
      <w:hyperlink w:anchor="_Toc311786493" w:history="1">
        <w:r w:rsidR="008B3BD3" w:rsidRPr="009C11E5">
          <w:rPr>
            <w:rStyle w:val="Hyperlink"/>
            <w:noProof/>
          </w:rPr>
          <w:t>Sample Selection and Demographics</w:t>
        </w:r>
        <w:r w:rsidR="008B3BD3">
          <w:rPr>
            <w:noProof/>
            <w:webHidden/>
          </w:rPr>
          <w:tab/>
        </w:r>
        <w:r w:rsidR="008B3BD3">
          <w:rPr>
            <w:noProof/>
            <w:webHidden/>
          </w:rPr>
          <w:fldChar w:fldCharType="begin"/>
        </w:r>
        <w:r w:rsidR="008B3BD3">
          <w:rPr>
            <w:noProof/>
            <w:webHidden/>
          </w:rPr>
          <w:instrText xml:space="preserve"> PAGEREF _Toc311786493 \h </w:instrText>
        </w:r>
        <w:r w:rsidR="008B3BD3">
          <w:rPr>
            <w:noProof/>
            <w:webHidden/>
          </w:rPr>
        </w:r>
        <w:r w:rsidR="008B3BD3">
          <w:rPr>
            <w:noProof/>
            <w:webHidden/>
          </w:rPr>
          <w:fldChar w:fldCharType="separate"/>
        </w:r>
        <w:r w:rsidR="008B3BD3">
          <w:rPr>
            <w:noProof/>
            <w:webHidden/>
          </w:rPr>
          <w:t>55</w:t>
        </w:r>
        <w:r w:rsidR="008B3BD3">
          <w:rPr>
            <w:noProof/>
            <w:webHidden/>
          </w:rPr>
          <w:fldChar w:fldCharType="end"/>
        </w:r>
      </w:hyperlink>
    </w:p>
    <w:p w14:paraId="3FB84676" w14:textId="77777777" w:rsidR="008B3BD3" w:rsidRDefault="00894751">
      <w:pPr>
        <w:pStyle w:val="TOC2"/>
        <w:rPr>
          <w:rFonts w:asciiTheme="minorHAnsi" w:eastAsiaTheme="minorEastAsia" w:hAnsiTheme="minorHAnsi" w:cstheme="minorBidi"/>
          <w:noProof/>
          <w:sz w:val="22"/>
          <w:szCs w:val="22"/>
          <w:lang w:eastAsia="en-CA"/>
        </w:rPr>
      </w:pPr>
      <w:hyperlink w:anchor="_Toc311786494" w:history="1">
        <w:r w:rsidR="008B3BD3" w:rsidRPr="009C11E5">
          <w:rPr>
            <w:rStyle w:val="Hyperlink"/>
            <w:noProof/>
          </w:rPr>
          <w:t>Interview and Coding Process</w:t>
        </w:r>
        <w:r w:rsidR="008B3BD3">
          <w:rPr>
            <w:noProof/>
            <w:webHidden/>
          </w:rPr>
          <w:tab/>
        </w:r>
        <w:r w:rsidR="008B3BD3">
          <w:rPr>
            <w:noProof/>
            <w:webHidden/>
          </w:rPr>
          <w:fldChar w:fldCharType="begin"/>
        </w:r>
        <w:r w:rsidR="008B3BD3">
          <w:rPr>
            <w:noProof/>
            <w:webHidden/>
          </w:rPr>
          <w:instrText xml:space="preserve"> PAGEREF _Toc311786494 \h </w:instrText>
        </w:r>
        <w:r w:rsidR="008B3BD3">
          <w:rPr>
            <w:noProof/>
            <w:webHidden/>
          </w:rPr>
        </w:r>
        <w:r w:rsidR="008B3BD3">
          <w:rPr>
            <w:noProof/>
            <w:webHidden/>
          </w:rPr>
          <w:fldChar w:fldCharType="separate"/>
        </w:r>
        <w:r w:rsidR="008B3BD3">
          <w:rPr>
            <w:noProof/>
            <w:webHidden/>
          </w:rPr>
          <w:t>60</w:t>
        </w:r>
        <w:r w:rsidR="008B3BD3">
          <w:rPr>
            <w:noProof/>
            <w:webHidden/>
          </w:rPr>
          <w:fldChar w:fldCharType="end"/>
        </w:r>
      </w:hyperlink>
    </w:p>
    <w:p w14:paraId="1B73FDAD" w14:textId="77777777" w:rsidR="008B3BD3" w:rsidRDefault="00894751">
      <w:pPr>
        <w:pStyle w:val="TOC3"/>
        <w:rPr>
          <w:rFonts w:asciiTheme="minorHAnsi" w:eastAsiaTheme="minorEastAsia" w:hAnsiTheme="minorHAnsi" w:cstheme="minorBidi"/>
          <w:noProof/>
          <w:sz w:val="22"/>
          <w:szCs w:val="22"/>
          <w:lang w:eastAsia="en-CA"/>
        </w:rPr>
      </w:pPr>
      <w:hyperlink w:anchor="_Toc311786495" w:history="1">
        <w:r w:rsidR="008B3BD3" w:rsidRPr="009C11E5">
          <w:rPr>
            <w:rStyle w:val="Hyperlink"/>
            <w:noProof/>
          </w:rPr>
          <w:t>Data collection and coding</w:t>
        </w:r>
        <w:r w:rsidR="008B3BD3">
          <w:rPr>
            <w:noProof/>
            <w:webHidden/>
          </w:rPr>
          <w:tab/>
        </w:r>
        <w:r w:rsidR="008B3BD3">
          <w:rPr>
            <w:noProof/>
            <w:webHidden/>
          </w:rPr>
          <w:fldChar w:fldCharType="begin"/>
        </w:r>
        <w:r w:rsidR="008B3BD3">
          <w:rPr>
            <w:noProof/>
            <w:webHidden/>
          </w:rPr>
          <w:instrText xml:space="preserve"> PAGEREF _Toc311786495 \h </w:instrText>
        </w:r>
        <w:r w:rsidR="008B3BD3">
          <w:rPr>
            <w:noProof/>
            <w:webHidden/>
          </w:rPr>
        </w:r>
        <w:r w:rsidR="008B3BD3">
          <w:rPr>
            <w:noProof/>
            <w:webHidden/>
          </w:rPr>
          <w:fldChar w:fldCharType="separate"/>
        </w:r>
        <w:r w:rsidR="008B3BD3">
          <w:rPr>
            <w:noProof/>
            <w:webHidden/>
          </w:rPr>
          <w:t>62</w:t>
        </w:r>
        <w:r w:rsidR="008B3BD3">
          <w:rPr>
            <w:noProof/>
            <w:webHidden/>
          </w:rPr>
          <w:fldChar w:fldCharType="end"/>
        </w:r>
      </w:hyperlink>
    </w:p>
    <w:p w14:paraId="4BD7A366" w14:textId="77777777" w:rsidR="008B3BD3" w:rsidRDefault="00894751">
      <w:pPr>
        <w:pStyle w:val="TOC2"/>
        <w:rPr>
          <w:rFonts w:asciiTheme="minorHAnsi" w:eastAsiaTheme="minorEastAsia" w:hAnsiTheme="minorHAnsi" w:cstheme="minorBidi"/>
          <w:noProof/>
          <w:sz w:val="22"/>
          <w:szCs w:val="22"/>
          <w:lang w:eastAsia="en-CA"/>
        </w:rPr>
      </w:pPr>
      <w:hyperlink w:anchor="_Toc311786496" w:history="1">
        <w:r w:rsidR="008B3BD3" w:rsidRPr="009C11E5">
          <w:rPr>
            <w:rStyle w:val="Hyperlink"/>
            <w:noProof/>
          </w:rPr>
          <w:t>Analysis</w:t>
        </w:r>
        <w:r w:rsidR="008B3BD3">
          <w:rPr>
            <w:noProof/>
            <w:webHidden/>
          </w:rPr>
          <w:tab/>
        </w:r>
        <w:r w:rsidR="008B3BD3">
          <w:rPr>
            <w:noProof/>
            <w:webHidden/>
          </w:rPr>
          <w:fldChar w:fldCharType="begin"/>
        </w:r>
        <w:r w:rsidR="008B3BD3">
          <w:rPr>
            <w:noProof/>
            <w:webHidden/>
          </w:rPr>
          <w:instrText xml:space="preserve"> PAGEREF _Toc311786496 \h </w:instrText>
        </w:r>
        <w:r w:rsidR="008B3BD3">
          <w:rPr>
            <w:noProof/>
            <w:webHidden/>
          </w:rPr>
        </w:r>
        <w:r w:rsidR="008B3BD3">
          <w:rPr>
            <w:noProof/>
            <w:webHidden/>
          </w:rPr>
          <w:fldChar w:fldCharType="separate"/>
        </w:r>
        <w:r w:rsidR="008B3BD3">
          <w:rPr>
            <w:noProof/>
            <w:webHidden/>
          </w:rPr>
          <w:t>65</w:t>
        </w:r>
        <w:r w:rsidR="008B3BD3">
          <w:rPr>
            <w:noProof/>
            <w:webHidden/>
          </w:rPr>
          <w:fldChar w:fldCharType="end"/>
        </w:r>
      </w:hyperlink>
    </w:p>
    <w:p w14:paraId="2AA459D2" w14:textId="77777777" w:rsidR="008B3BD3" w:rsidRDefault="00894751">
      <w:pPr>
        <w:pStyle w:val="TOC2"/>
        <w:rPr>
          <w:rFonts w:asciiTheme="minorHAnsi" w:eastAsiaTheme="minorEastAsia" w:hAnsiTheme="minorHAnsi" w:cstheme="minorBidi"/>
          <w:noProof/>
          <w:sz w:val="22"/>
          <w:szCs w:val="22"/>
          <w:lang w:eastAsia="en-CA"/>
        </w:rPr>
      </w:pPr>
      <w:hyperlink w:anchor="_Toc311786497" w:history="1">
        <w:r w:rsidR="008B3BD3" w:rsidRPr="009C11E5">
          <w:rPr>
            <w:rStyle w:val="Hyperlink"/>
            <w:noProof/>
          </w:rPr>
          <w:t>Generalizability and Validity</w:t>
        </w:r>
        <w:r w:rsidR="008B3BD3">
          <w:rPr>
            <w:noProof/>
            <w:webHidden/>
          </w:rPr>
          <w:tab/>
        </w:r>
        <w:r w:rsidR="008B3BD3">
          <w:rPr>
            <w:noProof/>
            <w:webHidden/>
          </w:rPr>
          <w:fldChar w:fldCharType="begin"/>
        </w:r>
        <w:r w:rsidR="008B3BD3">
          <w:rPr>
            <w:noProof/>
            <w:webHidden/>
          </w:rPr>
          <w:instrText xml:space="preserve"> PAGEREF _Toc311786497 \h </w:instrText>
        </w:r>
        <w:r w:rsidR="008B3BD3">
          <w:rPr>
            <w:noProof/>
            <w:webHidden/>
          </w:rPr>
        </w:r>
        <w:r w:rsidR="008B3BD3">
          <w:rPr>
            <w:noProof/>
            <w:webHidden/>
          </w:rPr>
          <w:fldChar w:fldCharType="separate"/>
        </w:r>
        <w:r w:rsidR="008B3BD3">
          <w:rPr>
            <w:noProof/>
            <w:webHidden/>
          </w:rPr>
          <w:t>67</w:t>
        </w:r>
        <w:r w:rsidR="008B3BD3">
          <w:rPr>
            <w:noProof/>
            <w:webHidden/>
          </w:rPr>
          <w:fldChar w:fldCharType="end"/>
        </w:r>
      </w:hyperlink>
    </w:p>
    <w:p w14:paraId="7E1697FD" w14:textId="77777777" w:rsidR="008B3BD3" w:rsidRDefault="00894751">
      <w:pPr>
        <w:pStyle w:val="TOC3"/>
        <w:rPr>
          <w:rFonts w:asciiTheme="minorHAnsi" w:eastAsiaTheme="minorEastAsia" w:hAnsiTheme="minorHAnsi" w:cstheme="minorBidi"/>
          <w:noProof/>
          <w:sz w:val="22"/>
          <w:szCs w:val="22"/>
          <w:lang w:eastAsia="en-CA"/>
        </w:rPr>
      </w:pPr>
      <w:hyperlink w:anchor="_Toc311786498" w:history="1">
        <w:r w:rsidR="008B3BD3" w:rsidRPr="009C11E5">
          <w:rPr>
            <w:rStyle w:val="Hyperlink"/>
            <w:noProof/>
          </w:rPr>
          <w:t>Non-statistical qualitative quantities</w:t>
        </w:r>
        <w:r w:rsidR="008B3BD3">
          <w:rPr>
            <w:noProof/>
            <w:webHidden/>
          </w:rPr>
          <w:tab/>
        </w:r>
        <w:r w:rsidR="008B3BD3">
          <w:rPr>
            <w:noProof/>
            <w:webHidden/>
          </w:rPr>
          <w:fldChar w:fldCharType="begin"/>
        </w:r>
        <w:r w:rsidR="008B3BD3">
          <w:rPr>
            <w:noProof/>
            <w:webHidden/>
          </w:rPr>
          <w:instrText xml:space="preserve"> PAGEREF _Toc311786498 \h </w:instrText>
        </w:r>
        <w:r w:rsidR="008B3BD3">
          <w:rPr>
            <w:noProof/>
            <w:webHidden/>
          </w:rPr>
        </w:r>
        <w:r w:rsidR="008B3BD3">
          <w:rPr>
            <w:noProof/>
            <w:webHidden/>
          </w:rPr>
          <w:fldChar w:fldCharType="separate"/>
        </w:r>
        <w:r w:rsidR="008B3BD3">
          <w:rPr>
            <w:noProof/>
            <w:webHidden/>
          </w:rPr>
          <w:t>68</w:t>
        </w:r>
        <w:r w:rsidR="008B3BD3">
          <w:rPr>
            <w:noProof/>
            <w:webHidden/>
          </w:rPr>
          <w:fldChar w:fldCharType="end"/>
        </w:r>
      </w:hyperlink>
    </w:p>
    <w:p w14:paraId="43D1C8C9" w14:textId="77777777" w:rsidR="008B3BD3" w:rsidRDefault="00894751">
      <w:pPr>
        <w:pStyle w:val="TOC1"/>
        <w:rPr>
          <w:rFonts w:asciiTheme="minorHAnsi" w:eastAsiaTheme="minorEastAsia" w:hAnsiTheme="minorHAnsi" w:cstheme="minorBidi"/>
          <w:b w:val="0"/>
          <w:sz w:val="22"/>
          <w:szCs w:val="22"/>
          <w:lang w:eastAsia="en-CA"/>
        </w:rPr>
      </w:pPr>
      <w:hyperlink w:anchor="_Toc311786499" w:history="1">
        <w:r w:rsidR="008B3BD3" w:rsidRPr="009C11E5">
          <w:rPr>
            <w:rStyle w:val="Hyperlink"/>
          </w:rPr>
          <w:t>Chapter 4 – Results</w:t>
        </w:r>
        <w:r w:rsidR="008B3BD3">
          <w:rPr>
            <w:webHidden/>
          </w:rPr>
          <w:tab/>
        </w:r>
        <w:r w:rsidR="008B3BD3">
          <w:rPr>
            <w:webHidden/>
          </w:rPr>
          <w:fldChar w:fldCharType="begin"/>
        </w:r>
        <w:r w:rsidR="008B3BD3">
          <w:rPr>
            <w:webHidden/>
          </w:rPr>
          <w:instrText xml:space="preserve"> PAGEREF _Toc311786499 \h </w:instrText>
        </w:r>
        <w:r w:rsidR="008B3BD3">
          <w:rPr>
            <w:webHidden/>
          </w:rPr>
        </w:r>
        <w:r w:rsidR="008B3BD3">
          <w:rPr>
            <w:webHidden/>
          </w:rPr>
          <w:fldChar w:fldCharType="separate"/>
        </w:r>
        <w:r w:rsidR="008B3BD3">
          <w:rPr>
            <w:webHidden/>
          </w:rPr>
          <w:t>71</w:t>
        </w:r>
        <w:r w:rsidR="008B3BD3">
          <w:rPr>
            <w:webHidden/>
          </w:rPr>
          <w:fldChar w:fldCharType="end"/>
        </w:r>
      </w:hyperlink>
    </w:p>
    <w:p w14:paraId="621094DE" w14:textId="77777777" w:rsidR="008B3BD3" w:rsidRDefault="00894751">
      <w:pPr>
        <w:pStyle w:val="TOC2"/>
        <w:rPr>
          <w:rFonts w:asciiTheme="minorHAnsi" w:eastAsiaTheme="minorEastAsia" w:hAnsiTheme="minorHAnsi" w:cstheme="minorBidi"/>
          <w:noProof/>
          <w:sz w:val="22"/>
          <w:szCs w:val="22"/>
          <w:lang w:eastAsia="en-CA"/>
        </w:rPr>
      </w:pPr>
      <w:hyperlink w:anchor="_Toc311786500" w:history="1">
        <w:r w:rsidR="008B3BD3" w:rsidRPr="009C11E5">
          <w:rPr>
            <w:rStyle w:val="Hyperlink"/>
            <w:noProof/>
          </w:rPr>
          <w:t>Interview Question #1: Perceived Negative Characteristics</w:t>
        </w:r>
        <w:r w:rsidR="008B3BD3">
          <w:rPr>
            <w:noProof/>
            <w:webHidden/>
          </w:rPr>
          <w:tab/>
        </w:r>
        <w:r w:rsidR="008B3BD3">
          <w:rPr>
            <w:noProof/>
            <w:webHidden/>
          </w:rPr>
          <w:fldChar w:fldCharType="begin"/>
        </w:r>
        <w:r w:rsidR="008B3BD3">
          <w:rPr>
            <w:noProof/>
            <w:webHidden/>
          </w:rPr>
          <w:instrText xml:space="preserve"> PAGEREF _Toc311786500 \h </w:instrText>
        </w:r>
        <w:r w:rsidR="008B3BD3">
          <w:rPr>
            <w:noProof/>
            <w:webHidden/>
          </w:rPr>
        </w:r>
        <w:r w:rsidR="008B3BD3">
          <w:rPr>
            <w:noProof/>
            <w:webHidden/>
          </w:rPr>
          <w:fldChar w:fldCharType="separate"/>
        </w:r>
        <w:r w:rsidR="008B3BD3">
          <w:rPr>
            <w:noProof/>
            <w:webHidden/>
          </w:rPr>
          <w:t>71</w:t>
        </w:r>
        <w:r w:rsidR="008B3BD3">
          <w:rPr>
            <w:noProof/>
            <w:webHidden/>
          </w:rPr>
          <w:fldChar w:fldCharType="end"/>
        </w:r>
      </w:hyperlink>
    </w:p>
    <w:p w14:paraId="312BFE49" w14:textId="77777777" w:rsidR="008B3BD3" w:rsidRDefault="00894751">
      <w:pPr>
        <w:pStyle w:val="TOC3"/>
        <w:rPr>
          <w:rFonts w:asciiTheme="minorHAnsi" w:eastAsiaTheme="minorEastAsia" w:hAnsiTheme="minorHAnsi" w:cstheme="minorBidi"/>
          <w:noProof/>
          <w:sz w:val="22"/>
          <w:szCs w:val="22"/>
          <w:lang w:eastAsia="en-CA"/>
        </w:rPr>
      </w:pPr>
      <w:hyperlink w:anchor="_Toc311786501" w:history="1">
        <w:r w:rsidR="008B3BD3" w:rsidRPr="009C11E5">
          <w:rPr>
            <w:rStyle w:val="Hyperlink"/>
            <w:noProof/>
          </w:rPr>
          <w:t>Categorization decisions: Entitlement as an example of categorization problems</w:t>
        </w:r>
        <w:r w:rsidR="008B3BD3">
          <w:rPr>
            <w:noProof/>
            <w:webHidden/>
          </w:rPr>
          <w:tab/>
        </w:r>
        <w:r w:rsidR="008B3BD3">
          <w:rPr>
            <w:noProof/>
            <w:webHidden/>
          </w:rPr>
          <w:fldChar w:fldCharType="begin"/>
        </w:r>
        <w:r w:rsidR="008B3BD3">
          <w:rPr>
            <w:noProof/>
            <w:webHidden/>
          </w:rPr>
          <w:instrText xml:space="preserve"> PAGEREF _Toc311786501 \h </w:instrText>
        </w:r>
        <w:r w:rsidR="008B3BD3">
          <w:rPr>
            <w:noProof/>
            <w:webHidden/>
          </w:rPr>
        </w:r>
        <w:r w:rsidR="008B3BD3">
          <w:rPr>
            <w:noProof/>
            <w:webHidden/>
          </w:rPr>
          <w:fldChar w:fldCharType="separate"/>
        </w:r>
        <w:r w:rsidR="008B3BD3">
          <w:rPr>
            <w:noProof/>
            <w:webHidden/>
          </w:rPr>
          <w:t>73</w:t>
        </w:r>
        <w:r w:rsidR="008B3BD3">
          <w:rPr>
            <w:noProof/>
            <w:webHidden/>
          </w:rPr>
          <w:fldChar w:fldCharType="end"/>
        </w:r>
      </w:hyperlink>
    </w:p>
    <w:p w14:paraId="7FC71719" w14:textId="77777777" w:rsidR="008B3BD3" w:rsidRDefault="00894751">
      <w:pPr>
        <w:pStyle w:val="TOC3"/>
        <w:rPr>
          <w:rFonts w:asciiTheme="minorHAnsi" w:eastAsiaTheme="minorEastAsia" w:hAnsiTheme="minorHAnsi" w:cstheme="minorBidi"/>
          <w:noProof/>
          <w:sz w:val="22"/>
          <w:szCs w:val="22"/>
          <w:lang w:eastAsia="en-CA"/>
        </w:rPr>
      </w:pPr>
      <w:hyperlink w:anchor="_Toc311786502" w:history="1">
        <w:r w:rsidR="008B3BD3" w:rsidRPr="009C11E5">
          <w:rPr>
            <w:rStyle w:val="Hyperlink"/>
            <w:noProof/>
          </w:rPr>
          <w:t>Category: Holistic Meta-Perspective Gaps</w:t>
        </w:r>
        <w:r w:rsidR="008B3BD3">
          <w:rPr>
            <w:noProof/>
            <w:webHidden/>
          </w:rPr>
          <w:tab/>
        </w:r>
        <w:r w:rsidR="008B3BD3">
          <w:rPr>
            <w:noProof/>
            <w:webHidden/>
          </w:rPr>
          <w:fldChar w:fldCharType="begin"/>
        </w:r>
        <w:r w:rsidR="008B3BD3">
          <w:rPr>
            <w:noProof/>
            <w:webHidden/>
          </w:rPr>
          <w:instrText xml:space="preserve"> PAGEREF _Toc311786502 \h </w:instrText>
        </w:r>
        <w:r w:rsidR="008B3BD3">
          <w:rPr>
            <w:noProof/>
            <w:webHidden/>
          </w:rPr>
        </w:r>
        <w:r w:rsidR="008B3BD3">
          <w:rPr>
            <w:noProof/>
            <w:webHidden/>
          </w:rPr>
          <w:fldChar w:fldCharType="separate"/>
        </w:r>
        <w:r w:rsidR="008B3BD3">
          <w:rPr>
            <w:noProof/>
            <w:webHidden/>
          </w:rPr>
          <w:t>77</w:t>
        </w:r>
        <w:r w:rsidR="008B3BD3">
          <w:rPr>
            <w:noProof/>
            <w:webHidden/>
          </w:rPr>
          <w:fldChar w:fldCharType="end"/>
        </w:r>
      </w:hyperlink>
    </w:p>
    <w:p w14:paraId="13CE1F75" w14:textId="77777777" w:rsidR="008B3BD3" w:rsidRDefault="00894751">
      <w:pPr>
        <w:pStyle w:val="TOC3"/>
        <w:rPr>
          <w:rFonts w:asciiTheme="minorHAnsi" w:eastAsiaTheme="minorEastAsia" w:hAnsiTheme="minorHAnsi" w:cstheme="minorBidi"/>
          <w:noProof/>
          <w:sz w:val="22"/>
          <w:szCs w:val="22"/>
          <w:lang w:eastAsia="en-CA"/>
        </w:rPr>
      </w:pPr>
      <w:hyperlink w:anchor="_Toc311786503" w:history="1">
        <w:r w:rsidR="008B3BD3" w:rsidRPr="009C11E5">
          <w:rPr>
            <w:rStyle w:val="Hyperlink"/>
            <w:noProof/>
          </w:rPr>
          <w:t>Categorization decisions: Outlying data</w:t>
        </w:r>
        <w:r w:rsidR="008B3BD3">
          <w:rPr>
            <w:noProof/>
            <w:webHidden/>
          </w:rPr>
          <w:tab/>
        </w:r>
        <w:r w:rsidR="008B3BD3">
          <w:rPr>
            <w:noProof/>
            <w:webHidden/>
          </w:rPr>
          <w:fldChar w:fldCharType="begin"/>
        </w:r>
        <w:r w:rsidR="008B3BD3">
          <w:rPr>
            <w:noProof/>
            <w:webHidden/>
          </w:rPr>
          <w:instrText xml:space="preserve"> PAGEREF _Toc311786503 \h </w:instrText>
        </w:r>
        <w:r w:rsidR="008B3BD3">
          <w:rPr>
            <w:noProof/>
            <w:webHidden/>
          </w:rPr>
        </w:r>
        <w:r w:rsidR="008B3BD3">
          <w:rPr>
            <w:noProof/>
            <w:webHidden/>
          </w:rPr>
          <w:fldChar w:fldCharType="separate"/>
        </w:r>
        <w:r w:rsidR="008B3BD3">
          <w:rPr>
            <w:noProof/>
            <w:webHidden/>
          </w:rPr>
          <w:t>78</w:t>
        </w:r>
        <w:r w:rsidR="008B3BD3">
          <w:rPr>
            <w:noProof/>
            <w:webHidden/>
          </w:rPr>
          <w:fldChar w:fldCharType="end"/>
        </w:r>
      </w:hyperlink>
    </w:p>
    <w:p w14:paraId="65998B44" w14:textId="77777777" w:rsidR="008B3BD3" w:rsidRDefault="00894751">
      <w:pPr>
        <w:pStyle w:val="TOC3"/>
        <w:rPr>
          <w:rFonts w:asciiTheme="minorHAnsi" w:eastAsiaTheme="minorEastAsia" w:hAnsiTheme="minorHAnsi" w:cstheme="minorBidi"/>
          <w:noProof/>
          <w:sz w:val="22"/>
          <w:szCs w:val="22"/>
          <w:lang w:eastAsia="en-CA"/>
        </w:rPr>
      </w:pPr>
      <w:hyperlink w:anchor="_Toc311786504" w:history="1">
        <w:r w:rsidR="008B3BD3" w:rsidRPr="009C11E5">
          <w:rPr>
            <w:rStyle w:val="Hyperlink"/>
            <w:noProof/>
          </w:rPr>
          <w:t>Category: Poor Communications</w:t>
        </w:r>
        <w:r w:rsidR="008B3BD3">
          <w:rPr>
            <w:noProof/>
            <w:webHidden/>
          </w:rPr>
          <w:tab/>
        </w:r>
        <w:r w:rsidR="008B3BD3">
          <w:rPr>
            <w:noProof/>
            <w:webHidden/>
          </w:rPr>
          <w:fldChar w:fldCharType="begin"/>
        </w:r>
        <w:r w:rsidR="008B3BD3">
          <w:rPr>
            <w:noProof/>
            <w:webHidden/>
          </w:rPr>
          <w:instrText xml:space="preserve"> PAGEREF _Toc311786504 \h </w:instrText>
        </w:r>
        <w:r w:rsidR="008B3BD3">
          <w:rPr>
            <w:noProof/>
            <w:webHidden/>
          </w:rPr>
        </w:r>
        <w:r w:rsidR="008B3BD3">
          <w:rPr>
            <w:noProof/>
            <w:webHidden/>
          </w:rPr>
          <w:fldChar w:fldCharType="separate"/>
        </w:r>
        <w:r w:rsidR="008B3BD3">
          <w:rPr>
            <w:noProof/>
            <w:webHidden/>
          </w:rPr>
          <w:t>80</w:t>
        </w:r>
        <w:r w:rsidR="008B3BD3">
          <w:rPr>
            <w:noProof/>
            <w:webHidden/>
          </w:rPr>
          <w:fldChar w:fldCharType="end"/>
        </w:r>
      </w:hyperlink>
    </w:p>
    <w:p w14:paraId="4E809FA5" w14:textId="77777777" w:rsidR="008B3BD3" w:rsidRDefault="00894751">
      <w:pPr>
        <w:pStyle w:val="TOC3"/>
        <w:rPr>
          <w:rFonts w:asciiTheme="minorHAnsi" w:eastAsiaTheme="minorEastAsia" w:hAnsiTheme="minorHAnsi" w:cstheme="minorBidi"/>
          <w:noProof/>
          <w:sz w:val="22"/>
          <w:szCs w:val="22"/>
          <w:lang w:eastAsia="en-CA"/>
        </w:rPr>
      </w:pPr>
      <w:hyperlink w:anchor="_Toc311786505" w:history="1">
        <w:r w:rsidR="008B3BD3" w:rsidRPr="009C11E5">
          <w:rPr>
            <w:rStyle w:val="Hyperlink"/>
            <w:noProof/>
          </w:rPr>
          <w:t>Category: Poor Work Habits</w:t>
        </w:r>
        <w:r w:rsidR="008B3BD3">
          <w:rPr>
            <w:noProof/>
            <w:webHidden/>
          </w:rPr>
          <w:tab/>
        </w:r>
        <w:r w:rsidR="008B3BD3">
          <w:rPr>
            <w:noProof/>
            <w:webHidden/>
          </w:rPr>
          <w:fldChar w:fldCharType="begin"/>
        </w:r>
        <w:r w:rsidR="008B3BD3">
          <w:rPr>
            <w:noProof/>
            <w:webHidden/>
          </w:rPr>
          <w:instrText xml:space="preserve"> PAGEREF _Toc311786505 \h </w:instrText>
        </w:r>
        <w:r w:rsidR="008B3BD3">
          <w:rPr>
            <w:noProof/>
            <w:webHidden/>
          </w:rPr>
        </w:r>
        <w:r w:rsidR="008B3BD3">
          <w:rPr>
            <w:noProof/>
            <w:webHidden/>
          </w:rPr>
          <w:fldChar w:fldCharType="separate"/>
        </w:r>
        <w:r w:rsidR="008B3BD3">
          <w:rPr>
            <w:noProof/>
            <w:webHidden/>
          </w:rPr>
          <w:t>89</w:t>
        </w:r>
        <w:r w:rsidR="008B3BD3">
          <w:rPr>
            <w:noProof/>
            <w:webHidden/>
          </w:rPr>
          <w:fldChar w:fldCharType="end"/>
        </w:r>
      </w:hyperlink>
    </w:p>
    <w:p w14:paraId="37796505" w14:textId="77777777" w:rsidR="008B3BD3" w:rsidRDefault="00894751">
      <w:pPr>
        <w:pStyle w:val="TOC2"/>
        <w:rPr>
          <w:rFonts w:asciiTheme="minorHAnsi" w:eastAsiaTheme="minorEastAsia" w:hAnsiTheme="minorHAnsi" w:cstheme="minorBidi"/>
          <w:noProof/>
          <w:sz w:val="22"/>
          <w:szCs w:val="22"/>
          <w:lang w:eastAsia="en-CA"/>
        </w:rPr>
      </w:pPr>
      <w:hyperlink w:anchor="_Toc311786506" w:history="1">
        <w:r w:rsidR="008B3BD3" w:rsidRPr="009C11E5">
          <w:rPr>
            <w:rStyle w:val="Hyperlink"/>
            <w:noProof/>
          </w:rPr>
          <w:t>Interview Question #2: Perceived Causes of Negative Characteristics</w:t>
        </w:r>
        <w:r w:rsidR="008B3BD3">
          <w:rPr>
            <w:noProof/>
            <w:webHidden/>
          </w:rPr>
          <w:tab/>
        </w:r>
        <w:r w:rsidR="008B3BD3">
          <w:rPr>
            <w:noProof/>
            <w:webHidden/>
          </w:rPr>
          <w:fldChar w:fldCharType="begin"/>
        </w:r>
        <w:r w:rsidR="008B3BD3">
          <w:rPr>
            <w:noProof/>
            <w:webHidden/>
          </w:rPr>
          <w:instrText xml:space="preserve"> PAGEREF _Toc311786506 \h </w:instrText>
        </w:r>
        <w:r w:rsidR="008B3BD3">
          <w:rPr>
            <w:noProof/>
            <w:webHidden/>
          </w:rPr>
        </w:r>
        <w:r w:rsidR="008B3BD3">
          <w:rPr>
            <w:noProof/>
            <w:webHidden/>
          </w:rPr>
          <w:fldChar w:fldCharType="separate"/>
        </w:r>
        <w:r w:rsidR="008B3BD3">
          <w:rPr>
            <w:noProof/>
            <w:webHidden/>
          </w:rPr>
          <w:t>89</w:t>
        </w:r>
        <w:r w:rsidR="008B3BD3">
          <w:rPr>
            <w:noProof/>
            <w:webHidden/>
          </w:rPr>
          <w:fldChar w:fldCharType="end"/>
        </w:r>
      </w:hyperlink>
    </w:p>
    <w:p w14:paraId="47252FC2" w14:textId="77777777" w:rsidR="008B3BD3" w:rsidRDefault="00894751">
      <w:pPr>
        <w:pStyle w:val="TOC3"/>
        <w:rPr>
          <w:rFonts w:asciiTheme="minorHAnsi" w:eastAsiaTheme="minorEastAsia" w:hAnsiTheme="minorHAnsi" w:cstheme="minorBidi"/>
          <w:noProof/>
          <w:sz w:val="22"/>
          <w:szCs w:val="22"/>
          <w:lang w:eastAsia="en-CA"/>
        </w:rPr>
      </w:pPr>
      <w:hyperlink w:anchor="_Toc311786507" w:history="1">
        <w:r w:rsidR="008B3BD3" w:rsidRPr="009C11E5">
          <w:rPr>
            <w:rStyle w:val="Hyperlink"/>
            <w:noProof/>
          </w:rPr>
          <w:t>The systemic category</w:t>
        </w:r>
        <w:r w:rsidR="008B3BD3">
          <w:rPr>
            <w:noProof/>
            <w:webHidden/>
          </w:rPr>
          <w:tab/>
        </w:r>
        <w:r w:rsidR="008B3BD3">
          <w:rPr>
            <w:noProof/>
            <w:webHidden/>
          </w:rPr>
          <w:fldChar w:fldCharType="begin"/>
        </w:r>
        <w:r w:rsidR="008B3BD3">
          <w:rPr>
            <w:noProof/>
            <w:webHidden/>
          </w:rPr>
          <w:instrText xml:space="preserve"> PAGEREF _Toc311786507 \h </w:instrText>
        </w:r>
        <w:r w:rsidR="008B3BD3">
          <w:rPr>
            <w:noProof/>
            <w:webHidden/>
          </w:rPr>
        </w:r>
        <w:r w:rsidR="008B3BD3">
          <w:rPr>
            <w:noProof/>
            <w:webHidden/>
          </w:rPr>
          <w:fldChar w:fldCharType="separate"/>
        </w:r>
        <w:r w:rsidR="008B3BD3">
          <w:rPr>
            <w:noProof/>
            <w:webHidden/>
          </w:rPr>
          <w:t>95</w:t>
        </w:r>
        <w:r w:rsidR="008B3BD3">
          <w:rPr>
            <w:noProof/>
            <w:webHidden/>
          </w:rPr>
          <w:fldChar w:fldCharType="end"/>
        </w:r>
      </w:hyperlink>
    </w:p>
    <w:p w14:paraId="78A5EF21" w14:textId="77777777" w:rsidR="008B3BD3" w:rsidRDefault="00894751">
      <w:pPr>
        <w:pStyle w:val="TOC3"/>
        <w:rPr>
          <w:rFonts w:asciiTheme="minorHAnsi" w:eastAsiaTheme="minorEastAsia" w:hAnsiTheme="minorHAnsi" w:cstheme="minorBidi"/>
          <w:noProof/>
          <w:sz w:val="22"/>
          <w:szCs w:val="22"/>
          <w:lang w:eastAsia="en-CA"/>
        </w:rPr>
      </w:pPr>
      <w:hyperlink w:anchor="_Toc311786508" w:history="1">
        <w:r w:rsidR="008B3BD3" w:rsidRPr="009C11E5">
          <w:rPr>
            <w:rStyle w:val="Hyperlink"/>
            <w:noProof/>
          </w:rPr>
          <w:t>The Lack of Experience category</w:t>
        </w:r>
        <w:r w:rsidR="008B3BD3">
          <w:rPr>
            <w:noProof/>
            <w:webHidden/>
          </w:rPr>
          <w:tab/>
        </w:r>
        <w:r w:rsidR="008B3BD3">
          <w:rPr>
            <w:noProof/>
            <w:webHidden/>
          </w:rPr>
          <w:fldChar w:fldCharType="begin"/>
        </w:r>
        <w:r w:rsidR="008B3BD3">
          <w:rPr>
            <w:noProof/>
            <w:webHidden/>
          </w:rPr>
          <w:instrText xml:space="preserve"> PAGEREF _Toc311786508 \h </w:instrText>
        </w:r>
        <w:r w:rsidR="008B3BD3">
          <w:rPr>
            <w:noProof/>
            <w:webHidden/>
          </w:rPr>
        </w:r>
        <w:r w:rsidR="008B3BD3">
          <w:rPr>
            <w:noProof/>
            <w:webHidden/>
          </w:rPr>
          <w:fldChar w:fldCharType="separate"/>
        </w:r>
        <w:r w:rsidR="008B3BD3">
          <w:rPr>
            <w:noProof/>
            <w:webHidden/>
          </w:rPr>
          <w:t>96</w:t>
        </w:r>
        <w:r w:rsidR="008B3BD3">
          <w:rPr>
            <w:noProof/>
            <w:webHidden/>
          </w:rPr>
          <w:fldChar w:fldCharType="end"/>
        </w:r>
      </w:hyperlink>
    </w:p>
    <w:p w14:paraId="10D3B409" w14:textId="77777777" w:rsidR="008B3BD3" w:rsidRDefault="00894751">
      <w:pPr>
        <w:pStyle w:val="TOC3"/>
        <w:rPr>
          <w:rFonts w:asciiTheme="minorHAnsi" w:eastAsiaTheme="minorEastAsia" w:hAnsiTheme="minorHAnsi" w:cstheme="minorBidi"/>
          <w:noProof/>
          <w:sz w:val="22"/>
          <w:szCs w:val="22"/>
          <w:lang w:eastAsia="en-CA"/>
        </w:rPr>
      </w:pPr>
      <w:hyperlink w:anchor="_Toc311786509" w:history="1">
        <w:r w:rsidR="008B3BD3" w:rsidRPr="009C11E5">
          <w:rPr>
            <w:rStyle w:val="Hyperlink"/>
            <w:noProof/>
          </w:rPr>
          <w:t>The Personal Traits category</w:t>
        </w:r>
        <w:r w:rsidR="008B3BD3">
          <w:rPr>
            <w:noProof/>
            <w:webHidden/>
          </w:rPr>
          <w:tab/>
        </w:r>
        <w:r w:rsidR="008B3BD3">
          <w:rPr>
            <w:noProof/>
            <w:webHidden/>
          </w:rPr>
          <w:fldChar w:fldCharType="begin"/>
        </w:r>
        <w:r w:rsidR="008B3BD3">
          <w:rPr>
            <w:noProof/>
            <w:webHidden/>
          </w:rPr>
          <w:instrText xml:space="preserve"> PAGEREF _Toc311786509 \h </w:instrText>
        </w:r>
        <w:r w:rsidR="008B3BD3">
          <w:rPr>
            <w:noProof/>
            <w:webHidden/>
          </w:rPr>
        </w:r>
        <w:r w:rsidR="008B3BD3">
          <w:rPr>
            <w:noProof/>
            <w:webHidden/>
          </w:rPr>
          <w:fldChar w:fldCharType="separate"/>
        </w:r>
        <w:r w:rsidR="008B3BD3">
          <w:rPr>
            <w:noProof/>
            <w:webHidden/>
          </w:rPr>
          <w:t>105</w:t>
        </w:r>
        <w:r w:rsidR="008B3BD3">
          <w:rPr>
            <w:noProof/>
            <w:webHidden/>
          </w:rPr>
          <w:fldChar w:fldCharType="end"/>
        </w:r>
      </w:hyperlink>
    </w:p>
    <w:p w14:paraId="24AE7817" w14:textId="77777777" w:rsidR="008B3BD3" w:rsidRDefault="00894751">
      <w:pPr>
        <w:pStyle w:val="TOC3"/>
        <w:rPr>
          <w:rFonts w:asciiTheme="minorHAnsi" w:eastAsiaTheme="minorEastAsia" w:hAnsiTheme="minorHAnsi" w:cstheme="minorBidi"/>
          <w:noProof/>
          <w:sz w:val="22"/>
          <w:szCs w:val="22"/>
          <w:lang w:eastAsia="en-CA"/>
        </w:rPr>
      </w:pPr>
      <w:hyperlink w:anchor="_Toc311786510" w:history="1">
        <w:r w:rsidR="008B3BD3" w:rsidRPr="009C11E5">
          <w:rPr>
            <w:rStyle w:val="Hyperlink"/>
            <w:noProof/>
          </w:rPr>
          <w:t>Systemic educational issues: Hidden curriculum sabotages collaborative mindset</w:t>
        </w:r>
        <w:r w:rsidR="008B3BD3">
          <w:rPr>
            <w:noProof/>
            <w:webHidden/>
          </w:rPr>
          <w:tab/>
        </w:r>
        <w:r w:rsidR="008B3BD3">
          <w:rPr>
            <w:noProof/>
            <w:webHidden/>
          </w:rPr>
          <w:fldChar w:fldCharType="begin"/>
        </w:r>
        <w:r w:rsidR="008B3BD3">
          <w:rPr>
            <w:noProof/>
            <w:webHidden/>
          </w:rPr>
          <w:instrText xml:space="preserve"> PAGEREF _Toc311786510 \h </w:instrText>
        </w:r>
        <w:r w:rsidR="008B3BD3">
          <w:rPr>
            <w:noProof/>
            <w:webHidden/>
          </w:rPr>
        </w:r>
        <w:r w:rsidR="008B3BD3">
          <w:rPr>
            <w:noProof/>
            <w:webHidden/>
          </w:rPr>
          <w:fldChar w:fldCharType="separate"/>
        </w:r>
        <w:r w:rsidR="008B3BD3">
          <w:rPr>
            <w:noProof/>
            <w:webHidden/>
          </w:rPr>
          <w:t>112</w:t>
        </w:r>
        <w:r w:rsidR="008B3BD3">
          <w:rPr>
            <w:noProof/>
            <w:webHidden/>
          </w:rPr>
          <w:fldChar w:fldCharType="end"/>
        </w:r>
      </w:hyperlink>
    </w:p>
    <w:p w14:paraId="5441D462" w14:textId="77777777" w:rsidR="008B3BD3" w:rsidRDefault="00894751">
      <w:pPr>
        <w:pStyle w:val="TOC2"/>
        <w:rPr>
          <w:rFonts w:asciiTheme="minorHAnsi" w:eastAsiaTheme="minorEastAsia" w:hAnsiTheme="minorHAnsi" w:cstheme="minorBidi"/>
          <w:noProof/>
          <w:sz w:val="22"/>
          <w:szCs w:val="22"/>
          <w:lang w:eastAsia="en-CA"/>
        </w:rPr>
      </w:pPr>
      <w:hyperlink w:anchor="_Toc311786511" w:history="1">
        <w:r w:rsidR="008B3BD3" w:rsidRPr="009C11E5">
          <w:rPr>
            <w:rStyle w:val="Hyperlink"/>
            <w:noProof/>
          </w:rPr>
          <w:t>Interview Question #3: Perception of Ideal Behaviours</w:t>
        </w:r>
        <w:r w:rsidR="008B3BD3">
          <w:rPr>
            <w:noProof/>
            <w:webHidden/>
          </w:rPr>
          <w:tab/>
        </w:r>
        <w:r w:rsidR="008B3BD3">
          <w:rPr>
            <w:noProof/>
            <w:webHidden/>
          </w:rPr>
          <w:fldChar w:fldCharType="begin"/>
        </w:r>
        <w:r w:rsidR="008B3BD3">
          <w:rPr>
            <w:noProof/>
            <w:webHidden/>
          </w:rPr>
          <w:instrText xml:space="preserve"> PAGEREF _Toc311786511 \h </w:instrText>
        </w:r>
        <w:r w:rsidR="008B3BD3">
          <w:rPr>
            <w:noProof/>
            <w:webHidden/>
          </w:rPr>
        </w:r>
        <w:r w:rsidR="008B3BD3">
          <w:rPr>
            <w:noProof/>
            <w:webHidden/>
          </w:rPr>
          <w:fldChar w:fldCharType="separate"/>
        </w:r>
        <w:r w:rsidR="008B3BD3">
          <w:rPr>
            <w:noProof/>
            <w:webHidden/>
          </w:rPr>
          <w:t>121</w:t>
        </w:r>
        <w:r w:rsidR="008B3BD3">
          <w:rPr>
            <w:noProof/>
            <w:webHidden/>
          </w:rPr>
          <w:fldChar w:fldCharType="end"/>
        </w:r>
      </w:hyperlink>
    </w:p>
    <w:p w14:paraId="7C7D9F1F" w14:textId="77777777" w:rsidR="008B3BD3" w:rsidRDefault="00894751">
      <w:pPr>
        <w:pStyle w:val="TOC3"/>
        <w:rPr>
          <w:rFonts w:asciiTheme="minorHAnsi" w:eastAsiaTheme="minorEastAsia" w:hAnsiTheme="minorHAnsi" w:cstheme="minorBidi"/>
          <w:noProof/>
          <w:sz w:val="22"/>
          <w:szCs w:val="22"/>
          <w:lang w:eastAsia="en-CA"/>
        </w:rPr>
      </w:pPr>
      <w:hyperlink w:anchor="_Toc311786512" w:history="1">
        <w:r w:rsidR="008B3BD3" w:rsidRPr="009C11E5">
          <w:rPr>
            <w:rStyle w:val="Hyperlink"/>
            <w:noProof/>
          </w:rPr>
          <w:t>Perception of ideal employee characteristics</w:t>
        </w:r>
        <w:r w:rsidR="008B3BD3">
          <w:rPr>
            <w:noProof/>
            <w:webHidden/>
          </w:rPr>
          <w:tab/>
        </w:r>
        <w:r w:rsidR="008B3BD3">
          <w:rPr>
            <w:noProof/>
            <w:webHidden/>
          </w:rPr>
          <w:fldChar w:fldCharType="begin"/>
        </w:r>
        <w:r w:rsidR="008B3BD3">
          <w:rPr>
            <w:noProof/>
            <w:webHidden/>
          </w:rPr>
          <w:instrText xml:space="preserve"> PAGEREF _Toc311786512 \h </w:instrText>
        </w:r>
        <w:r w:rsidR="008B3BD3">
          <w:rPr>
            <w:noProof/>
            <w:webHidden/>
          </w:rPr>
        </w:r>
        <w:r w:rsidR="008B3BD3">
          <w:rPr>
            <w:noProof/>
            <w:webHidden/>
          </w:rPr>
          <w:fldChar w:fldCharType="separate"/>
        </w:r>
        <w:r w:rsidR="008B3BD3">
          <w:rPr>
            <w:noProof/>
            <w:webHidden/>
          </w:rPr>
          <w:t>125</w:t>
        </w:r>
        <w:r w:rsidR="008B3BD3">
          <w:rPr>
            <w:noProof/>
            <w:webHidden/>
          </w:rPr>
          <w:fldChar w:fldCharType="end"/>
        </w:r>
      </w:hyperlink>
    </w:p>
    <w:p w14:paraId="7A4E5B33" w14:textId="77777777" w:rsidR="008B3BD3" w:rsidRDefault="00894751">
      <w:pPr>
        <w:pStyle w:val="TOC2"/>
        <w:rPr>
          <w:rFonts w:asciiTheme="minorHAnsi" w:eastAsiaTheme="minorEastAsia" w:hAnsiTheme="minorHAnsi" w:cstheme="minorBidi"/>
          <w:noProof/>
          <w:sz w:val="22"/>
          <w:szCs w:val="22"/>
          <w:lang w:eastAsia="en-CA"/>
        </w:rPr>
      </w:pPr>
      <w:hyperlink w:anchor="_Toc311786513" w:history="1">
        <w:r w:rsidR="008B3BD3" w:rsidRPr="009C11E5">
          <w:rPr>
            <w:rStyle w:val="Hyperlink"/>
            <w:noProof/>
          </w:rPr>
          <w:t>Interview Question #4: Perception of Expert Characteristics</w:t>
        </w:r>
        <w:r w:rsidR="008B3BD3">
          <w:rPr>
            <w:noProof/>
            <w:webHidden/>
          </w:rPr>
          <w:tab/>
        </w:r>
        <w:r w:rsidR="008B3BD3">
          <w:rPr>
            <w:noProof/>
            <w:webHidden/>
          </w:rPr>
          <w:fldChar w:fldCharType="begin"/>
        </w:r>
        <w:r w:rsidR="008B3BD3">
          <w:rPr>
            <w:noProof/>
            <w:webHidden/>
          </w:rPr>
          <w:instrText xml:space="preserve"> PAGEREF _Toc311786513 \h </w:instrText>
        </w:r>
        <w:r w:rsidR="008B3BD3">
          <w:rPr>
            <w:noProof/>
            <w:webHidden/>
          </w:rPr>
        </w:r>
        <w:r w:rsidR="008B3BD3">
          <w:rPr>
            <w:noProof/>
            <w:webHidden/>
          </w:rPr>
          <w:fldChar w:fldCharType="separate"/>
        </w:r>
        <w:r w:rsidR="008B3BD3">
          <w:rPr>
            <w:noProof/>
            <w:webHidden/>
          </w:rPr>
          <w:t>134</w:t>
        </w:r>
        <w:r w:rsidR="008B3BD3">
          <w:rPr>
            <w:noProof/>
            <w:webHidden/>
          </w:rPr>
          <w:fldChar w:fldCharType="end"/>
        </w:r>
      </w:hyperlink>
    </w:p>
    <w:p w14:paraId="2B0DA5CB" w14:textId="77777777" w:rsidR="008B3BD3" w:rsidRDefault="00894751">
      <w:pPr>
        <w:pStyle w:val="TOC3"/>
        <w:rPr>
          <w:rFonts w:asciiTheme="minorHAnsi" w:eastAsiaTheme="minorEastAsia" w:hAnsiTheme="minorHAnsi" w:cstheme="minorBidi"/>
          <w:noProof/>
          <w:sz w:val="22"/>
          <w:szCs w:val="22"/>
          <w:lang w:eastAsia="en-CA"/>
        </w:rPr>
      </w:pPr>
      <w:hyperlink w:anchor="_Toc311786514" w:history="1">
        <w:r w:rsidR="008B3BD3" w:rsidRPr="009C11E5">
          <w:rPr>
            <w:rStyle w:val="Hyperlink"/>
            <w:noProof/>
          </w:rPr>
          <w:t>Positive characteristics extrapolated from negative characteristics</w:t>
        </w:r>
        <w:r w:rsidR="008B3BD3">
          <w:rPr>
            <w:noProof/>
            <w:webHidden/>
          </w:rPr>
          <w:tab/>
        </w:r>
        <w:r w:rsidR="008B3BD3">
          <w:rPr>
            <w:noProof/>
            <w:webHidden/>
          </w:rPr>
          <w:fldChar w:fldCharType="begin"/>
        </w:r>
        <w:r w:rsidR="008B3BD3">
          <w:rPr>
            <w:noProof/>
            <w:webHidden/>
          </w:rPr>
          <w:instrText xml:space="preserve"> PAGEREF _Toc311786514 \h </w:instrText>
        </w:r>
        <w:r w:rsidR="008B3BD3">
          <w:rPr>
            <w:noProof/>
            <w:webHidden/>
          </w:rPr>
        </w:r>
        <w:r w:rsidR="008B3BD3">
          <w:rPr>
            <w:noProof/>
            <w:webHidden/>
          </w:rPr>
          <w:fldChar w:fldCharType="separate"/>
        </w:r>
        <w:r w:rsidR="008B3BD3">
          <w:rPr>
            <w:noProof/>
            <w:webHidden/>
          </w:rPr>
          <w:t>147</w:t>
        </w:r>
        <w:r w:rsidR="008B3BD3">
          <w:rPr>
            <w:noProof/>
            <w:webHidden/>
          </w:rPr>
          <w:fldChar w:fldCharType="end"/>
        </w:r>
      </w:hyperlink>
    </w:p>
    <w:p w14:paraId="459E36BC" w14:textId="77777777" w:rsidR="008B3BD3" w:rsidRDefault="00894751">
      <w:pPr>
        <w:pStyle w:val="TOC3"/>
        <w:rPr>
          <w:rFonts w:asciiTheme="minorHAnsi" w:eastAsiaTheme="minorEastAsia" w:hAnsiTheme="minorHAnsi" w:cstheme="minorBidi"/>
          <w:noProof/>
          <w:sz w:val="22"/>
          <w:szCs w:val="22"/>
          <w:lang w:eastAsia="en-CA"/>
        </w:rPr>
      </w:pPr>
      <w:hyperlink w:anchor="_Toc311786515" w:history="1">
        <w:r w:rsidR="008B3BD3" w:rsidRPr="009C11E5">
          <w:rPr>
            <w:rStyle w:val="Hyperlink"/>
            <w:noProof/>
          </w:rPr>
          <w:t>Successful games-industry veteran expert described</w:t>
        </w:r>
        <w:r w:rsidR="008B3BD3">
          <w:rPr>
            <w:noProof/>
            <w:webHidden/>
          </w:rPr>
          <w:tab/>
        </w:r>
        <w:r w:rsidR="008B3BD3">
          <w:rPr>
            <w:noProof/>
            <w:webHidden/>
          </w:rPr>
          <w:fldChar w:fldCharType="begin"/>
        </w:r>
        <w:r w:rsidR="008B3BD3">
          <w:rPr>
            <w:noProof/>
            <w:webHidden/>
          </w:rPr>
          <w:instrText xml:space="preserve"> PAGEREF _Toc311786515 \h </w:instrText>
        </w:r>
        <w:r w:rsidR="008B3BD3">
          <w:rPr>
            <w:noProof/>
            <w:webHidden/>
          </w:rPr>
        </w:r>
        <w:r w:rsidR="008B3BD3">
          <w:rPr>
            <w:noProof/>
            <w:webHidden/>
          </w:rPr>
          <w:fldChar w:fldCharType="separate"/>
        </w:r>
        <w:r w:rsidR="008B3BD3">
          <w:rPr>
            <w:noProof/>
            <w:webHidden/>
          </w:rPr>
          <w:t>150</w:t>
        </w:r>
        <w:r w:rsidR="008B3BD3">
          <w:rPr>
            <w:noProof/>
            <w:webHidden/>
          </w:rPr>
          <w:fldChar w:fldCharType="end"/>
        </w:r>
      </w:hyperlink>
    </w:p>
    <w:p w14:paraId="61A6A9E7" w14:textId="77777777" w:rsidR="008B3BD3" w:rsidRDefault="00894751">
      <w:pPr>
        <w:pStyle w:val="TOC2"/>
        <w:rPr>
          <w:rFonts w:asciiTheme="minorHAnsi" w:eastAsiaTheme="minorEastAsia" w:hAnsiTheme="minorHAnsi" w:cstheme="minorBidi"/>
          <w:noProof/>
          <w:sz w:val="22"/>
          <w:szCs w:val="22"/>
          <w:lang w:eastAsia="en-CA"/>
        </w:rPr>
      </w:pPr>
      <w:hyperlink w:anchor="_Toc311786516" w:history="1">
        <w:r w:rsidR="008B3BD3" w:rsidRPr="009C11E5">
          <w:rPr>
            <w:rStyle w:val="Hyperlink"/>
            <w:noProof/>
          </w:rPr>
          <w:t>Research Question: Do Production Team Perceptions Align With Employability Skills Research?</w:t>
        </w:r>
        <w:r w:rsidR="008B3BD3">
          <w:rPr>
            <w:noProof/>
            <w:webHidden/>
          </w:rPr>
          <w:tab/>
        </w:r>
        <w:r w:rsidR="008B3BD3">
          <w:rPr>
            <w:noProof/>
            <w:webHidden/>
          </w:rPr>
          <w:fldChar w:fldCharType="begin"/>
        </w:r>
        <w:r w:rsidR="008B3BD3">
          <w:rPr>
            <w:noProof/>
            <w:webHidden/>
          </w:rPr>
          <w:instrText xml:space="preserve"> PAGEREF _Toc311786516 \h </w:instrText>
        </w:r>
        <w:r w:rsidR="008B3BD3">
          <w:rPr>
            <w:noProof/>
            <w:webHidden/>
          </w:rPr>
        </w:r>
        <w:r w:rsidR="008B3BD3">
          <w:rPr>
            <w:noProof/>
            <w:webHidden/>
          </w:rPr>
          <w:fldChar w:fldCharType="separate"/>
        </w:r>
        <w:r w:rsidR="008B3BD3">
          <w:rPr>
            <w:noProof/>
            <w:webHidden/>
          </w:rPr>
          <w:t>156</w:t>
        </w:r>
        <w:r w:rsidR="008B3BD3">
          <w:rPr>
            <w:noProof/>
            <w:webHidden/>
          </w:rPr>
          <w:fldChar w:fldCharType="end"/>
        </w:r>
      </w:hyperlink>
    </w:p>
    <w:p w14:paraId="51D0FA6E" w14:textId="77777777" w:rsidR="008B3BD3" w:rsidRDefault="00894751">
      <w:pPr>
        <w:pStyle w:val="TOC1"/>
        <w:rPr>
          <w:rFonts w:asciiTheme="minorHAnsi" w:eastAsiaTheme="minorEastAsia" w:hAnsiTheme="minorHAnsi" w:cstheme="minorBidi"/>
          <w:b w:val="0"/>
          <w:sz w:val="22"/>
          <w:szCs w:val="22"/>
          <w:lang w:eastAsia="en-CA"/>
        </w:rPr>
      </w:pPr>
      <w:hyperlink w:anchor="_Toc311786517" w:history="1">
        <w:r w:rsidR="008B3BD3" w:rsidRPr="009C11E5">
          <w:rPr>
            <w:rStyle w:val="Hyperlink"/>
          </w:rPr>
          <w:t>Chapter 5 – Unexpected Results</w:t>
        </w:r>
        <w:r w:rsidR="008B3BD3">
          <w:rPr>
            <w:webHidden/>
          </w:rPr>
          <w:tab/>
        </w:r>
        <w:r w:rsidR="008B3BD3">
          <w:rPr>
            <w:webHidden/>
          </w:rPr>
          <w:fldChar w:fldCharType="begin"/>
        </w:r>
        <w:r w:rsidR="008B3BD3">
          <w:rPr>
            <w:webHidden/>
          </w:rPr>
          <w:instrText xml:space="preserve"> PAGEREF _Toc311786517 \h </w:instrText>
        </w:r>
        <w:r w:rsidR="008B3BD3">
          <w:rPr>
            <w:webHidden/>
          </w:rPr>
        </w:r>
        <w:r w:rsidR="008B3BD3">
          <w:rPr>
            <w:webHidden/>
          </w:rPr>
          <w:fldChar w:fldCharType="separate"/>
        </w:r>
        <w:r w:rsidR="008B3BD3">
          <w:rPr>
            <w:webHidden/>
          </w:rPr>
          <w:t>165</w:t>
        </w:r>
        <w:r w:rsidR="008B3BD3">
          <w:rPr>
            <w:webHidden/>
          </w:rPr>
          <w:fldChar w:fldCharType="end"/>
        </w:r>
      </w:hyperlink>
    </w:p>
    <w:p w14:paraId="59241CEF" w14:textId="77777777" w:rsidR="008B3BD3" w:rsidRDefault="00894751">
      <w:pPr>
        <w:pStyle w:val="TOC2"/>
        <w:rPr>
          <w:rFonts w:asciiTheme="minorHAnsi" w:eastAsiaTheme="minorEastAsia" w:hAnsiTheme="minorHAnsi" w:cstheme="minorBidi"/>
          <w:noProof/>
          <w:sz w:val="22"/>
          <w:szCs w:val="22"/>
          <w:lang w:eastAsia="en-CA"/>
        </w:rPr>
      </w:pPr>
      <w:hyperlink w:anchor="_Toc311786518" w:history="1">
        <w:r w:rsidR="008B3BD3" w:rsidRPr="009C11E5">
          <w:rPr>
            <w:rStyle w:val="Hyperlink"/>
            <w:noProof/>
          </w:rPr>
          <w:t>“…not a typical novice”: Description of an Exceptional Novice</w:t>
        </w:r>
        <w:r w:rsidR="008B3BD3">
          <w:rPr>
            <w:noProof/>
            <w:webHidden/>
          </w:rPr>
          <w:tab/>
        </w:r>
        <w:r w:rsidR="008B3BD3">
          <w:rPr>
            <w:noProof/>
            <w:webHidden/>
          </w:rPr>
          <w:fldChar w:fldCharType="begin"/>
        </w:r>
        <w:r w:rsidR="008B3BD3">
          <w:rPr>
            <w:noProof/>
            <w:webHidden/>
          </w:rPr>
          <w:instrText xml:space="preserve"> PAGEREF _Toc311786518 \h </w:instrText>
        </w:r>
        <w:r w:rsidR="008B3BD3">
          <w:rPr>
            <w:noProof/>
            <w:webHidden/>
          </w:rPr>
        </w:r>
        <w:r w:rsidR="008B3BD3">
          <w:rPr>
            <w:noProof/>
            <w:webHidden/>
          </w:rPr>
          <w:fldChar w:fldCharType="separate"/>
        </w:r>
        <w:r w:rsidR="008B3BD3">
          <w:rPr>
            <w:noProof/>
            <w:webHidden/>
          </w:rPr>
          <w:t>167</w:t>
        </w:r>
        <w:r w:rsidR="008B3BD3">
          <w:rPr>
            <w:noProof/>
            <w:webHidden/>
          </w:rPr>
          <w:fldChar w:fldCharType="end"/>
        </w:r>
      </w:hyperlink>
    </w:p>
    <w:p w14:paraId="5976E7E5" w14:textId="77777777" w:rsidR="008B3BD3" w:rsidRDefault="00894751">
      <w:pPr>
        <w:pStyle w:val="TOC2"/>
        <w:rPr>
          <w:rFonts w:asciiTheme="minorHAnsi" w:eastAsiaTheme="minorEastAsia" w:hAnsiTheme="minorHAnsi" w:cstheme="minorBidi"/>
          <w:noProof/>
          <w:sz w:val="22"/>
          <w:szCs w:val="22"/>
          <w:lang w:eastAsia="en-CA"/>
        </w:rPr>
      </w:pPr>
      <w:hyperlink w:anchor="_Toc311786519" w:history="1">
        <w:r w:rsidR="008B3BD3" w:rsidRPr="009C11E5">
          <w:rPr>
            <w:rStyle w:val="Hyperlink"/>
            <w:noProof/>
          </w:rPr>
          <w:t>Expert Learners Compared to Exceptional Novices</w:t>
        </w:r>
        <w:r w:rsidR="008B3BD3">
          <w:rPr>
            <w:noProof/>
            <w:webHidden/>
          </w:rPr>
          <w:tab/>
        </w:r>
        <w:r w:rsidR="008B3BD3">
          <w:rPr>
            <w:noProof/>
            <w:webHidden/>
          </w:rPr>
          <w:fldChar w:fldCharType="begin"/>
        </w:r>
        <w:r w:rsidR="008B3BD3">
          <w:rPr>
            <w:noProof/>
            <w:webHidden/>
          </w:rPr>
          <w:instrText xml:space="preserve"> PAGEREF _Toc311786519 \h </w:instrText>
        </w:r>
        <w:r w:rsidR="008B3BD3">
          <w:rPr>
            <w:noProof/>
            <w:webHidden/>
          </w:rPr>
        </w:r>
        <w:r w:rsidR="008B3BD3">
          <w:rPr>
            <w:noProof/>
            <w:webHidden/>
          </w:rPr>
          <w:fldChar w:fldCharType="separate"/>
        </w:r>
        <w:r w:rsidR="008B3BD3">
          <w:rPr>
            <w:noProof/>
            <w:webHidden/>
          </w:rPr>
          <w:t>191</w:t>
        </w:r>
        <w:r w:rsidR="008B3BD3">
          <w:rPr>
            <w:noProof/>
            <w:webHidden/>
          </w:rPr>
          <w:fldChar w:fldCharType="end"/>
        </w:r>
      </w:hyperlink>
    </w:p>
    <w:p w14:paraId="41AB2BAF" w14:textId="77777777" w:rsidR="008B3BD3" w:rsidRDefault="00894751">
      <w:pPr>
        <w:pStyle w:val="TOC1"/>
        <w:rPr>
          <w:rFonts w:asciiTheme="minorHAnsi" w:eastAsiaTheme="minorEastAsia" w:hAnsiTheme="minorHAnsi" w:cstheme="minorBidi"/>
          <w:b w:val="0"/>
          <w:sz w:val="22"/>
          <w:szCs w:val="22"/>
          <w:lang w:eastAsia="en-CA"/>
        </w:rPr>
      </w:pPr>
      <w:hyperlink w:anchor="_Toc311786520" w:history="1">
        <w:r w:rsidR="008B3BD3" w:rsidRPr="009C11E5">
          <w:rPr>
            <w:rStyle w:val="Hyperlink"/>
          </w:rPr>
          <w:t>Chapter 6 – Implications for Further Research</w:t>
        </w:r>
        <w:r w:rsidR="008B3BD3">
          <w:rPr>
            <w:webHidden/>
          </w:rPr>
          <w:tab/>
        </w:r>
        <w:r w:rsidR="008B3BD3">
          <w:rPr>
            <w:webHidden/>
          </w:rPr>
          <w:fldChar w:fldCharType="begin"/>
        </w:r>
        <w:r w:rsidR="008B3BD3">
          <w:rPr>
            <w:webHidden/>
          </w:rPr>
          <w:instrText xml:space="preserve"> PAGEREF _Toc311786520 \h </w:instrText>
        </w:r>
        <w:r w:rsidR="008B3BD3">
          <w:rPr>
            <w:webHidden/>
          </w:rPr>
        </w:r>
        <w:r w:rsidR="008B3BD3">
          <w:rPr>
            <w:webHidden/>
          </w:rPr>
          <w:fldChar w:fldCharType="separate"/>
        </w:r>
        <w:r w:rsidR="008B3BD3">
          <w:rPr>
            <w:webHidden/>
          </w:rPr>
          <w:t>199</w:t>
        </w:r>
        <w:r w:rsidR="008B3BD3">
          <w:rPr>
            <w:webHidden/>
          </w:rPr>
          <w:fldChar w:fldCharType="end"/>
        </w:r>
      </w:hyperlink>
    </w:p>
    <w:p w14:paraId="5EB7BD34" w14:textId="77777777" w:rsidR="008B3BD3" w:rsidRDefault="00894751">
      <w:pPr>
        <w:pStyle w:val="TOC2"/>
        <w:rPr>
          <w:rFonts w:asciiTheme="minorHAnsi" w:eastAsiaTheme="minorEastAsia" w:hAnsiTheme="minorHAnsi" w:cstheme="minorBidi"/>
          <w:noProof/>
          <w:sz w:val="22"/>
          <w:szCs w:val="22"/>
          <w:lang w:eastAsia="en-CA"/>
        </w:rPr>
      </w:pPr>
      <w:hyperlink w:anchor="_Toc311786521" w:history="1">
        <w:r w:rsidR="008B3BD3" w:rsidRPr="009C11E5">
          <w:rPr>
            <w:rStyle w:val="Hyperlink"/>
            <w:noProof/>
          </w:rPr>
          <w:t>Alternative Educational Content and Outcomes: Expert Learner</w:t>
        </w:r>
        <w:r w:rsidR="008B3BD3">
          <w:rPr>
            <w:noProof/>
            <w:webHidden/>
          </w:rPr>
          <w:tab/>
        </w:r>
        <w:r w:rsidR="008B3BD3">
          <w:rPr>
            <w:noProof/>
            <w:webHidden/>
          </w:rPr>
          <w:fldChar w:fldCharType="begin"/>
        </w:r>
        <w:r w:rsidR="008B3BD3">
          <w:rPr>
            <w:noProof/>
            <w:webHidden/>
          </w:rPr>
          <w:instrText xml:space="preserve"> PAGEREF _Toc311786521 \h </w:instrText>
        </w:r>
        <w:r w:rsidR="008B3BD3">
          <w:rPr>
            <w:noProof/>
            <w:webHidden/>
          </w:rPr>
        </w:r>
        <w:r w:rsidR="008B3BD3">
          <w:rPr>
            <w:noProof/>
            <w:webHidden/>
          </w:rPr>
          <w:fldChar w:fldCharType="separate"/>
        </w:r>
        <w:r w:rsidR="008B3BD3">
          <w:rPr>
            <w:noProof/>
            <w:webHidden/>
          </w:rPr>
          <w:t>201</w:t>
        </w:r>
        <w:r w:rsidR="008B3BD3">
          <w:rPr>
            <w:noProof/>
            <w:webHidden/>
          </w:rPr>
          <w:fldChar w:fldCharType="end"/>
        </w:r>
      </w:hyperlink>
    </w:p>
    <w:p w14:paraId="49E24B8E" w14:textId="77777777" w:rsidR="008B3BD3" w:rsidRDefault="00894751">
      <w:pPr>
        <w:pStyle w:val="TOC2"/>
        <w:rPr>
          <w:rFonts w:asciiTheme="minorHAnsi" w:eastAsiaTheme="minorEastAsia" w:hAnsiTheme="minorHAnsi" w:cstheme="minorBidi"/>
          <w:noProof/>
          <w:sz w:val="22"/>
          <w:szCs w:val="22"/>
          <w:lang w:eastAsia="en-CA"/>
        </w:rPr>
      </w:pPr>
      <w:hyperlink w:anchor="_Toc311786522" w:history="1">
        <w:r w:rsidR="008B3BD3" w:rsidRPr="009C11E5">
          <w:rPr>
            <w:rStyle w:val="Hyperlink"/>
            <w:noProof/>
          </w:rPr>
          <w:t>Alternative Educational Methodology: Epistemic Game Simulation</w:t>
        </w:r>
        <w:r w:rsidR="008B3BD3">
          <w:rPr>
            <w:noProof/>
            <w:webHidden/>
          </w:rPr>
          <w:tab/>
        </w:r>
        <w:r w:rsidR="008B3BD3">
          <w:rPr>
            <w:noProof/>
            <w:webHidden/>
          </w:rPr>
          <w:fldChar w:fldCharType="begin"/>
        </w:r>
        <w:r w:rsidR="008B3BD3">
          <w:rPr>
            <w:noProof/>
            <w:webHidden/>
          </w:rPr>
          <w:instrText xml:space="preserve"> PAGEREF _Toc311786522 \h </w:instrText>
        </w:r>
        <w:r w:rsidR="008B3BD3">
          <w:rPr>
            <w:noProof/>
            <w:webHidden/>
          </w:rPr>
        </w:r>
        <w:r w:rsidR="008B3BD3">
          <w:rPr>
            <w:noProof/>
            <w:webHidden/>
          </w:rPr>
          <w:fldChar w:fldCharType="separate"/>
        </w:r>
        <w:r w:rsidR="008B3BD3">
          <w:rPr>
            <w:noProof/>
            <w:webHidden/>
          </w:rPr>
          <w:t>207</w:t>
        </w:r>
        <w:r w:rsidR="008B3BD3">
          <w:rPr>
            <w:noProof/>
            <w:webHidden/>
          </w:rPr>
          <w:fldChar w:fldCharType="end"/>
        </w:r>
      </w:hyperlink>
    </w:p>
    <w:p w14:paraId="0979745C" w14:textId="77777777" w:rsidR="008B3BD3" w:rsidRDefault="00894751">
      <w:pPr>
        <w:pStyle w:val="TOC1"/>
        <w:rPr>
          <w:rFonts w:asciiTheme="minorHAnsi" w:eastAsiaTheme="minorEastAsia" w:hAnsiTheme="minorHAnsi" w:cstheme="minorBidi"/>
          <w:b w:val="0"/>
          <w:sz w:val="22"/>
          <w:szCs w:val="22"/>
          <w:lang w:eastAsia="en-CA"/>
        </w:rPr>
      </w:pPr>
      <w:hyperlink w:anchor="_Toc311786523" w:history="1">
        <w:r w:rsidR="008B3BD3" w:rsidRPr="009C11E5">
          <w:rPr>
            <w:rStyle w:val="Hyperlink"/>
          </w:rPr>
          <w:t>Chapter 7 – Conclusion</w:t>
        </w:r>
        <w:r w:rsidR="008B3BD3">
          <w:rPr>
            <w:webHidden/>
          </w:rPr>
          <w:tab/>
        </w:r>
        <w:r w:rsidR="008B3BD3">
          <w:rPr>
            <w:webHidden/>
          </w:rPr>
          <w:fldChar w:fldCharType="begin"/>
        </w:r>
        <w:r w:rsidR="008B3BD3">
          <w:rPr>
            <w:webHidden/>
          </w:rPr>
          <w:instrText xml:space="preserve"> PAGEREF _Toc311786523 \h </w:instrText>
        </w:r>
        <w:r w:rsidR="008B3BD3">
          <w:rPr>
            <w:webHidden/>
          </w:rPr>
        </w:r>
        <w:r w:rsidR="008B3BD3">
          <w:rPr>
            <w:webHidden/>
          </w:rPr>
          <w:fldChar w:fldCharType="separate"/>
        </w:r>
        <w:r w:rsidR="008B3BD3">
          <w:rPr>
            <w:webHidden/>
          </w:rPr>
          <w:t>212</w:t>
        </w:r>
        <w:r w:rsidR="008B3BD3">
          <w:rPr>
            <w:webHidden/>
          </w:rPr>
          <w:fldChar w:fldCharType="end"/>
        </w:r>
      </w:hyperlink>
    </w:p>
    <w:p w14:paraId="1371A4DF" w14:textId="77777777" w:rsidR="008B3BD3" w:rsidRDefault="00894751">
      <w:pPr>
        <w:pStyle w:val="TOC1"/>
        <w:rPr>
          <w:rFonts w:asciiTheme="minorHAnsi" w:eastAsiaTheme="minorEastAsia" w:hAnsiTheme="minorHAnsi" w:cstheme="minorBidi"/>
          <w:b w:val="0"/>
          <w:sz w:val="22"/>
          <w:szCs w:val="22"/>
          <w:lang w:eastAsia="en-CA"/>
        </w:rPr>
      </w:pPr>
      <w:hyperlink w:anchor="_Toc311786524" w:history="1">
        <w:r w:rsidR="008B3BD3" w:rsidRPr="009C11E5">
          <w:rPr>
            <w:rStyle w:val="Hyperlink"/>
          </w:rPr>
          <w:t>References</w:t>
        </w:r>
        <w:r w:rsidR="008B3BD3">
          <w:rPr>
            <w:webHidden/>
          </w:rPr>
          <w:tab/>
        </w:r>
        <w:r w:rsidR="008B3BD3">
          <w:rPr>
            <w:webHidden/>
          </w:rPr>
          <w:fldChar w:fldCharType="begin"/>
        </w:r>
        <w:r w:rsidR="008B3BD3">
          <w:rPr>
            <w:webHidden/>
          </w:rPr>
          <w:instrText xml:space="preserve"> PAGEREF _Toc311786524 \h </w:instrText>
        </w:r>
        <w:r w:rsidR="008B3BD3">
          <w:rPr>
            <w:webHidden/>
          </w:rPr>
        </w:r>
        <w:r w:rsidR="008B3BD3">
          <w:rPr>
            <w:webHidden/>
          </w:rPr>
          <w:fldChar w:fldCharType="separate"/>
        </w:r>
        <w:r w:rsidR="008B3BD3">
          <w:rPr>
            <w:webHidden/>
          </w:rPr>
          <w:t>217</w:t>
        </w:r>
        <w:r w:rsidR="008B3BD3">
          <w:rPr>
            <w:webHidden/>
          </w:rPr>
          <w:fldChar w:fldCharType="end"/>
        </w:r>
      </w:hyperlink>
    </w:p>
    <w:p w14:paraId="09CEC260" w14:textId="77777777" w:rsidR="008B3BD3" w:rsidRDefault="00894751">
      <w:pPr>
        <w:pStyle w:val="TOC2"/>
        <w:rPr>
          <w:rFonts w:asciiTheme="minorHAnsi" w:eastAsiaTheme="minorEastAsia" w:hAnsiTheme="minorHAnsi" w:cstheme="minorBidi"/>
          <w:noProof/>
          <w:sz w:val="22"/>
          <w:szCs w:val="22"/>
          <w:lang w:eastAsia="en-CA"/>
        </w:rPr>
      </w:pPr>
      <w:hyperlink w:anchor="_Toc311786525" w:history="1">
        <w:r w:rsidR="008B3BD3" w:rsidRPr="009C11E5">
          <w:rPr>
            <w:rStyle w:val="Hyperlink"/>
            <w:noProof/>
          </w:rPr>
          <w:t>Appendix 1: Conference Board of Canada Innovation Skills Profile</w:t>
        </w:r>
        <w:r w:rsidR="008B3BD3">
          <w:rPr>
            <w:noProof/>
            <w:webHidden/>
          </w:rPr>
          <w:tab/>
        </w:r>
        <w:r w:rsidR="008B3BD3">
          <w:rPr>
            <w:noProof/>
            <w:webHidden/>
          </w:rPr>
          <w:fldChar w:fldCharType="begin"/>
        </w:r>
        <w:r w:rsidR="008B3BD3">
          <w:rPr>
            <w:noProof/>
            <w:webHidden/>
          </w:rPr>
          <w:instrText xml:space="preserve"> PAGEREF _Toc311786525 \h </w:instrText>
        </w:r>
        <w:r w:rsidR="008B3BD3">
          <w:rPr>
            <w:noProof/>
            <w:webHidden/>
          </w:rPr>
        </w:r>
        <w:r w:rsidR="008B3BD3">
          <w:rPr>
            <w:noProof/>
            <w:webHidden/>
          </w:rPr>
          <w:fldChar w:fldCharType="separate"/>
        </w:r>
        <w:r w:rsidR="008B3BD3">
          <w:rPr>
            <w:noProof/>
            <w:webHidden/>
          </w:rPr>
          <w:t>242</w:t>
        </w:r>
        <w:r w:rsidR="008B3BD3">
          <w:rPr>
            <w:noProof/>
            <w:webHidden/>
          </w:rPr>
          <w:fldChar w:fldCharType="end"/>
        </w:r>
      </w:hyperlink>
    </w:p>
    <w:p w14:paraId="5C039BAA" w14:textId="77777777" w:rsidR="008B3BD3" w:rsidRDefault="00894751">
      <w:pPr>
        <w:pStyle w:val="TOC2"/>
        <w:rPr>
          <w:rFonts w:asciiTheme="minorHAnsi" w:eastAsiaTheme="minorEastAsia" w:hAnsiTheme="minorHAnsi" w:cstheme="minorBidi"/>
          <w:noProof/>
          <w:sz w:val="22"/>
          <w:szCs w:val="22"/>
          <w:lang w:eastAsia="en-CA"/>
        </w:rPr>
      </w:pPr>
      <w:hyperlink w:anchor="_Toc311786526" w:history="1">
        <w:r w:rsidR="008B3BD3" w:rsidRPr="009C11E5">
          <w:rPr>
            <w:rStyle w:val="Hyperlink"/>
            <w:noProof/>
          </w:rPr>
          <w:t>Appendix 2: Situation Summary List</w:t>
        </w:r>
        <w:r w:rsidR="008B3BD3">
          <w:rPr>
            <w:noProof/>
            <w:webHidden/>
          </w:rPr>
          <w:tab/>
        </w:r>
        <w:r w:rsidR="008B3BD3">
          <w:rPr>
            <w:noProof/>
            <w:webHidden/>
          </w:rPr>
          <w:fldChar w:fldCharType="begin"/>
        </w:r>
        <w:r w:rsidR="008B3BD3">
          <w:rPr>
            <w:noProof/>
            <w:webHidden/>
          </w:rPr>
          <w:instrText xml:space="preserve"> PAGEREF _Toc311786526 \h </w:instrText>
        </w:r>
        <w:r w:rsidR="008B3BD3">
          <w:rPr>
            <w:noProof/>
            <w:webHidden/>
          </w:rPr>
        </w:r>
        <w:r w:rsidR="008B3BD3">
          <w:rPr>
            <w:noProof/>
            <w:webHidden/>
          </w:rPr>
          <w:fldChar w:fldCharType="separate"/>
        </w:r>
        <w:r w:rsidR="008B3BD3">
          <w:rPr>
            <w:noProof/>
            <w:webHidden/>
          </w:rPr>
          <w:t>244</w:t>
        </w:r>
        <w:r w:rsidR="008B3BD3">
          <w:rPr>
            <w:noProof/>
            <w:webHidden/>
          </w:rPr>
          <w:fldChar w:fldCharType="end"/>
        </w:r>
      </w:hyperlink>
    </w:p>
    <w:p w14:paraId="1177AAD8" w14:textId="77777777" w:rsidR="008B3BD3" w:rsidRDefault="00894751">
      <w:pPr>
        <w:pStyle w:val="TOC2"/>
        <w:rPr>
          <w:rFonts w:asciiTheme="minorHAnsi" w:eastAsiaTheme="minorEastAsia" w:hAnsiTheme="minorHAnsi" w:cstheme="minorBidi"/>
          <w:noProof/>
          <w:sz w:val="22"/>
          <w:szCs w:val="22"/>
          <w:lang w:eastAsia="en-CA"/>
        </w:rPr>
      </w:pPr>
      <w:hyperlink w:anchor="_Toc311786527" w:history="1">
        <w:r w:rsidR="008B3BD3" w:rsidRPr="009C11E5">
          <w:rPr>
            <w:rStyle w:val="Hyperlink"/>
            <w:noProof/>
          </w:rPr>
          <w:t>Appendix 3: List of Primary References Used in Defining Categories</w:t>
        </w:r>
        <w:r w:rsidR="008B3BD3">
          <w:rPr>
            <w:noProof/>
            <w:webHidden/>
          </w:rPr>
          <w:tab/>
        </w:r>
        <w:r w:rsidR="008B3BD3">
          <w:rPr>
            <w:noProof/>
            <w:webHidden/>
          </w:rPr>
          <w:fldChar w:fldCharType="begin"/>
        </w:r>
        <w:r w:rsidR="008B3BD3">
          <w:rPr>
            <w:noProof/>
            <w:webHidden/>
          </w:rPr>
          <w:instrText xml:space="preserve"> PAGEREF _Toc311786527 \h </w:instrText>
        </w:r>
        <w:r w:rsidR="008B3BD3">
          <w:rPr>
            <w:noProof/>
            <w:webHidden/>
          </w:rPr>
        </w:r>
        <w:r w:rsidR="008B3BD3">
          <w:rPr>
            <w:noProof/>
            <w:webHidden/>
          </w:rPr>
          <w:fldChar w:fldCharType="separate"/>
        </w:r>
        <w:r w:rsidR="008B3BD3">
          <w:rPr>
            <w:noProof/>
            <w:webHidden/>
          </w:rPr>
          <w:t>250</w:t>
        </w:r>
        <w:r w:rsidR="008B3BD3">
          <w:rPr>
            <w:noProof/>
            <w:webHidden/>
          </w:rPr>
          <w:fldChar w:fldCharType="end"/>
        </w:r>
      </w:hyperlink>
    </w:p>
    <w:p w14:paraId="36E1CB07" w14:textId="77777777" w:rsidR="008B3BD3" w:rsidRDefault="00894751">
      <w:pPr>
        <w:pStyle w:val="TOC3"/>
        <w:rPr>
          <w:rFonts w:asciiTheme="minorHAnsi" w:eastAsiaTheme="minorEastAsia" w:hAnsiTheme="minorHAnsi" w:cstheme="minorBidi"/>
          <w:noProof/>
          <w:sz w:val="22"/>
          <w:szCs w:val="22"/>
          <w:lang w:eastAsia="en-CA"/>
        </w:rPr>
      </w:pPr>
      <w:hyperlink w:anchor="_Toc311786528" w:history="1">
        <w:r w:rsidR="008B3BD3" w:rsidRPr="009C11E5">
          <w:rPr>
            <w:rStyle w:val="Hyperlink"/>
            <w:rFonts w:eastAsiaTheme="minorHAnsi"/>
            <w:noProof/>
          </w:rPr>
          <w:t>Novice Negative Characteristics</w:t>
        </w:r>
        <w:r w:rsidR="008B3BD3">
          <w:rPr>
            <w:noProof/>
            <w:webHidden/>
          </w:rPr>
          <w:tab/>
        </w:r>
        <w:r w:rsidR="008B3BD3">
          <w:rPr>
            <w:noProof/>
            <w:webHidden/>
          </w:rPr>
          <w:fldChar w:fldCharType="begin"/>
        </w:r>
        <w:r w:rsidR="008B3BD3">
          <w:rPr>
            <w:noProof/>
            <w:webHidden/>
          </w:rPr>
          <w:instrText xml:space="preserve"> PAGEREF _Toc311786528 \h </w:instrText>
        </w:r>
        <w:r w:rsidR="008B3BD3">
          <w:rPr>
            <w:noProof/>
            <w:webHidden/>
          </w:rPr>
        </w:r>
        <w:r w:rsidR="008B3BD3">
          <w:rPr>
            <w:noProof/>
            <w:webHidden/>
          </w:rPr>
          <w:fldChar w:fldCharType="separate"/>
        </w:r>
        <w:r w:rsidR="008B3BD3">
          <w:rPr>
            <w:noProof/>
            <w:webHidden/>
          </w:rPr>
          <w:t>250</w:t>
        </w:r>
        <w:r w:rsidR="008B3BD3">
          <w:rPr>
            <w:noProof/>
            <w:webHidden/>
          </w:rPr>
          <w:fldChar w:fldCharType="end"/>
        </w:r>
      </w:hyperlink>
    </w:p>
    <w:p w14:paraId="0F36ABFB" w14:textId="77777777" w:rsidR="008B3BD3" w:rsidRDefault="00894751">
      <w:pPr>
        <w:pStyle w:val="TOC3"/>
        <w:rPr>
          <w:rFonts w:asciiTheme="minorHAnsi" w:eastAsiaTheme="minorEastAsia" w:hAnsiTheme="minorHAnsi" w:cstheme="minorBidi"/>
          <w:noProof/>
          <w:sz w:val="22"/>
          <w:szCs w:val="22"/>
          <w:lang w:eastAsia="en-CA"/>
        </w:rPr>
      </w:pPr>
      <w:hyperlink w:anchor="_Toc311786529" w:history="1">
        <w:r w:rsidR="008B3BD3" w:rsidRPr="009C11E5">
          <w:rPr>
            <w:rStyle w:val="Hyperlink"/>
            <w:noProof/>
          </w:rPr>
          <w:t>Ideal Characteristics</w:t>
        </w:r>
        <w:r w:rsidR="008B3BD3">
          <w:rPr>
            <w:noProof/>
            <w:webHidden/>
          </w:rPr>
          <w:tab/>
        </w:r>
        <w:r w:rsidR="008B3BD3">
          <w:rPr>
            <w:noProof/>
            <w:webHidden/>
          </w:rPr>
          <w:fldChar w:fldCharType="begin"/>
        </w:r>
        <w:r w:rsidR="008B3BD3">
          <w:rPr>
            <w:noProof/>
            <w:webHidden/>
          </w:rPr>
          <w:instrText xml:space="preserve"> PAGEREF _Toc311786529 \h </w:instrText>
        </w:r>
        <w:r w:rsidR="008B3BD3">
          <w:rPr>
            <w:noProof/>
            <w:webHidden/>
          </w:rPr>
        </w:r>
        <w:r w:rsidR="008B3BD3">
          <w:rPr>
            <w:noProof/>
            <w:webHidden/>
          </w:rPr>
          <w:fldChar w:fldCharType="separate"/>
        </w:r>
        <w:r w:rsidR="008B3BD3">
          <w:rPr>
            <w:noProof/>
            <w:webHidden/>
          </w:rPr>
          <w:t>253</w:t>
        </w:r>
        <w:r w:rsidR="008B3BD3">
          <w:rPr>
            <w:noProof/>
            <w:webHidden/>
          </w:rPr>
          <w:fldChar w:fldCharType="end"/>
        </w:r>
      </w:hyperlink>
    </w:p>
    <w:p w14:paraId="3F7066E5" w14:textId="77777777" w:rsidR="008B3BD3" w:rsidRDefault="00894751">
      <w:pPr>
        <w:pStyle w:val="TOC3"/>
        <w:rPr>
          <w:rFonts w:asciiTheme="minorHAnsi" w:eastAsiaTheme="minorEastAsia" w:hAnsiTheme="minorHAnsi" w:cstheme="minorBidi"/>
          <w:noProof/>
          <w:sz w:val="22"/>
          <w:szCs w:val="22"/>
          <w:lang w:eastAsia="en-CA"/>
        </w:rPr>
      </w:pPr>
      <w:hyperlink w:anchor="_Toc311786530" w:history="1">
        <w:r w:rsidR="008B3BD3" w:rsidRPr="009C11E5">
          <w:rPr>
            <w:rStyle w:val="Hyperlink"/>
            <w:noProof/>
          </w:rPr>
          <w:t>Expert Characteristics</w:t>
        </w:r>
        <w:r w:rsidR="008B3BD3">
          <w:rPr>
            <w:noProof/>
            <w:webHidden/>
          </w:rPr>
          <w:tab/>
        </w:r>
        <w:r w:rsidR="008B3BD3">
          <w:rPr>
            <w:noProof/>
            <w:webHidden/>
          </w:rPr>
          <w:fldChar w:fldCharType="begin"/>
        </w:r>
        <w:r w:rsidR="008B3BD3">
          <w:rPr>
            <w:noProof/>
            <w:webHidden/>
          </w:rPr>
          <w:instrText xml:space="preserve"> PAGEREF _Toc311786530 \h </w:instrText>
        </w:r>
        <w:r w:rsidR="008B3BD3">
          <w:rPr>
            <w:noProof/>
            <w:webHidden/>
          </w:rPr>
        </w:r>
        <w:r w:rsidR="008B3BD3">
          <w:rPr>
            <w:noProof/>
            <w:webHidden/>
          </w:rPr>
          <w:fldChar w:fldCharType="separate"/>
        </w:r>
        <w:r w:rsidR="008B3BD3">
          <w:rPr>
            <w:noProof/>
            <w:webHidden/>
          </w:rPr>
          <w:t>258</w:t>
        </w:r>
        <w:r w:rsidR="008B3BD3">
          <w:rPr>
            <w:noProof/>
            <w:webHidden/>
          </w:rPr>
          <w:fldChar w:fldCharType="end"/>
        </w:r>
      </w:hyperlink>
    </w:p>
    <w:p w14:paraId="56282732" w14:textId="77777777" w:rsidR="008B3BD3" w:rsidRDefault="00894751">
      <w:pPr>
        <w:pStyle w:val="TOC2"/>
        <w:rPr>
          <w:rFonts w:asciiTheme="minorHAnsi" w:eastAsiaTheme="minorEastAsia" w:hAnsiTheme="minorHAnsi" w:cstheme="minorBidi"/>
          <w:noProof/>
          <w:sz w:val="22"/>
          <w:szCs w:val="22"/>
          <w:lang w:eastAsia="en-CA"/>
        </w:rPr>
      </w:pPr>
      <w:hyperlink w:anchor="_Toc311786531" w:history="1">
        <w:r w:rsidR="008B3BD3" w:rsidRPr="009C11E5">
          <w:rPr>
            <w:rStyle w:val="Hyperlink"/>
            <w:noProof/>
          </w:rPr>
          <w:t>Appendix 4: Conference Board of Canada’s Employability Skills Profile 2000+ Weighted for Relevance to Research Categories</w:t>
        </w:r>
        <w:r w:rsidR="008B3BD3">
          <w:rPr>
            <w:noProof/>
            <w:webHidden/>
          </w:rPr>
          <w:tab/>
        </w:r>
        <w:r w:rsidR="008B3BD3">
          <w:rPr>
            <w:noProof/>
            <w:webHidden/>
          </w:rPr>
          <w:fldChar w:fldCharType="begin"/>
        </w:r>
        <w:r w:rsidR="008B3BD3">
          <w:rPr>
            <w:noProof/>
            <w:webHidden/>
          </w:rPr>
          <w:instrText xml:space="preserve"> PAGEREF _Toc311786531 \h </w:instrText>
        </w:r>
        <w:r w:rsidR="008B3BD3">
          <w:rPr>
            <w:noProof/>
            <w:webHidden/>
          </w:rPr>
        </w:r>
        <w:r w:rsidR="008B3BD3">
          <w:rPr>
            <w:noProof/>
            <w:webHidden/>
          </w:rPr>
          <w:fldChar w:fldCharType="separate"/>
        </w:r>
        <w:r w:rsidR="008B3BD3">
          <w:rPr>
            <w:noProof/>
            <w:webHidden/>
          </w:rPr>
          <w:t>263</w:t>
        </w:r>
        <w:r w:rsidR="008B3BD3">
          <w:rPr>
            <w:noProof/>
            <w:webHidden/>
          </w:rPr>
          <w:fldChar w:fldCharType="end"/>
        </w:r>
      </w:hyperlink>
    </w:p>
    <w:p w14:paraId="5D74985B" w14:textId="77777777" w:rsidR="008B3BD3" w:rsidRDefault="00894751">
      <w:pPr>
        <w:pStyle w:val="TOC2"/>
        <w:rPr>
          <w:rFonts w:asciiTheme="minorHAnsi" w:eastAsiaTheme="minorEastAsia" w:hAnsiTheme="minorHAnsi" w:cstheme="minorBidi"/>
          <w:noProof/>
          <w:sz w:val="22"/>
          <w:szCs w:val="22"/>
          <w:lang w:eastAsia="en-CA"/>
        </w:rPr>
      </w:pPr>
      <w:hyperlink w:anchor="_Toc311786532" w:history="1">
        <w:r w:rsidR="008B3BD3" w:rsidRPr="009C11E5">
          <w:rPr>
            <w:rStyle w:val="Hyperlink"/>
            <w:noProof/>
          </w:rPr>
          <w:t>Appendix 5: Interview Guide</w:t>
        </w:r>
        <w:r w:rsidR="008B3BD3">
          <w:rPr>
            <w:noProof/>
            <w:webHidden/>
          </w:rPr>
          <w:tab/>
        </w:r>
        <w:r w:rsidR="008B3BD3">
          <w:rPr>
            <w:noProof/>
            <w:webHidden/>
          </w:rPr>
          <w:fldChar w:fldCharType="begin"/>
        </w:r>
        <w:r w:rsidR="008B3BD3">
          <w:rPr>
            <w:noProof/>
            <w:webHidden/>
          </w:rPr>
          <w:instrText xml:space="preserve"> PAGEREF _Toc311786532 \h </w:instrText>
        </w:r>
        <w:r w:rsidR="008B3BD3">
          <w:rPr>
            <w:noProof/>
            <w:webHidden/>
          </w:rPr>
        </w:r>
        <w:r w:rsidR="008B3BD3">
          <w:rPr>
            <w:noProof/>
            <w:webHidden/>
          </w:rPr>
          <w:fldChar w:fldCharType="separate"/>
        </w:r>
        <w:r w:rsidR="008B3BD3">
          <w:rPr>
            <w:noProof/>
            <w:webHidden/>
          </w:rPr>
          <w:t>266</w:t>
        </w:r>
        <w:r w:rsidR="008B3BD3">
          <w:rPr>
            <w:noProof/>
            <w:webHidden/>
          </w:rPr>
          <w:fldChar w:fldCharType="end"/>
        </w:r>
      </w:hyperlink>
    </w:p>
    <w:p w14:paraId="5D05CA2D" w14:textId="77777777" w:rsidR="008B3BD3" w:rsidRDefault="00894751">
      <w:pPr>
        <w:pStyle w:val="TOC2"/>
        <w:rPr>
          <w:rFonts w:asciiTheme="minorHAnsi" w:eastAsiaTheme="minorEastAsia" w:hAnsiTheme="minorHAnsi" w:cstheme="minorBidi"/>
          <w:noProof/>
          <w:sz w:val="22"/>
          <w:szCs w:val="22"/>
          <w:lang w:eastAsia="en-CA"/>
        </w:rPr>
      </w:pPr>
      <w:hyperlink w:anchor="_Toc311786533" w:history="1">
        <w:r w:rsidR="008B3BD3" w:rsidRPr="009C11E5">
          <w:rPr>
            <w:rStyle w:val="Hyperlink"/>
            <w:noProof/>
          </w:rPr>
          <w:t>Appendix 6:</w:t>
        </w:r>
        <w:r w:rsidR="008B3BD3" w:rsidRPr="009C11E5">
          <w:rPr>
            <w:rStyle w:val="Hyperlink"/>
            <w:noProof/>
            <w:lang w:eastAsia="en-CA"/>
          </w:rPr>
          <w:t xml:space="preserve"> Interviewee Pseudonyms and Background Information (Complete)</w:t>
        </w:r>
        <w:r w:rsidR="008B3BD3">
          <w:rPr>
            <w:noProof/>
            <w:webHidden/>
          </w:rPr>
          <w:tab/>
        </w:r>
        <w:r w:rsidR="008B3BD3">
          <w:rPr>
            <w:noProof/>
            <w:webHidden/>
          </w:rPr>
          <w:fldChar w:fldCharType="begin"/>
        </w:r>
        <w:r w:rsidR="008B3BD3">
          <w:rPr>
            <w:noProof/>
            <w:webHidden/>
          </w:rPr>
          <w:instrText xml:space="preserve"> PAGEREF _Toc311786533 \h </w:instrText>
        </w:r>
        <w:r w:rsidR="008B3BD3">
          <w:rPr>
            <w:noProof/>
            <w:webHidden/>
          </w:rPr>
        </w:r>
        <w:r w:rsidR="008B3BD3">
          <w:rPr>
            <w:noProof/>
            <w:webHidden/>
          </w:rPr>
          <w:fldChar w:fldCharType="separate"/>
        </w:r>
        <w:r w:rsidR="008B3BD3">
          <w:rPr>
            <w:noProof/>
            <w:webHidden/>
          </w:rPr>
          <w:t>274</w:t>
        </w:r>
        <w:r w:rsidR="008B3BD3">
          <w:rPr>
            <w:noProof/>
            <w:webHidden/>
          </w:rPr>
          <w:fldChar w:fldCharType="end"/>
        </w:r>
      </w:hyperlink>
    </w:p>
    <w:p w14:paraId="2289CEC4" w14:textId="09B8DB0F" w:rsidR="00E56A93" w:rsidRPr="00A80CED" w:rsidRDefault="0062452B" w:rsidP="00CB4FBC">
      <w:pPr>
        <w:pStyle w:val="TOC1"/>
      </w:pPr>
      <w:r>
        <w:fldChar w:fldCharType="end"/>
      </w:r>
    </w:p>
    <w:p w14:paraId="60FA58F5" w14:textId="77777777" w:rsidR="00CE52A0" w:rsidRPr="00A80CED" w:rsidRDefault="00CE52A0" w:rsidP="00033F16">
      <w:pPr>
        <w:tabs>
          <w:tab w:val="left" w:pos="993"/>
        </w:tabs>
        <w:rPr>
          <w:b/>
          <w:bCs/>
          <w:szCs w:val="32"/>
        </w:rPr>
      </w:pPr>
      <w:r w:rsidRPr="00A80CED">
        <w:br w:type="page"/>
      </w:r>
    </w:p>
    <w:p w14:paraId="1BCE0288" w14:textId="12F520DC" w:rsidR="00E56A93" w:rsidRPr="00A80CED" w:rsidRDefault="00E56A93" w:rsidP="00033F16">
      <w:pPr>
        <w:pStyle w:val="Heading1"/>
        <w:tabs>
          <w:tab w:val="left" w:pos="993"/>
        </w:tabs>
        <w:rPr>
          <w:rFonts w:cs="Times New Roman"/>
        </w:rPr>
      </w:pPr>
      <w:bookmarkStart w:id="4" w:name="_Toc311786470"/>
      <w:r w:rsidRPr="00A80CED">
        <w:rPr>
          <w:rFonts w:cs="Times New Roman"/>
        </w:rPr>
        <w:lastRenderedPageBreak/>
        <w:t>List of Tables</w:t>
      </w:r>
      <w:bookmarkEnd w:id="4"/>
    </w:p>
    <w:p w14:paraId="60C08D25" w14:textId="77777777" w:rsidR="008B3BD3" w:rsidRPr="008B3BD3" w:rsidRDefault="000008BB">
      <w:pPr>
        <w:pStyle w:val="TableofFigures"/>
        <w:tabs>
          <w:tab w:val="right" w:leader="dot" w:pos="9339"/>
        </w:tabs>
        <w:rPr>
          <w:rFonts w:asciiTheme="minorHAnsi" w:eastAsiaTheme="minorEastAsia" w:hAnsiTheme="minorHAnsi" w:cstheme="minorBidi"/>
          <w:noProof/>
          <w:sz w:val="22"/>
          <w:szCs w:val="22"/>
          <w:lang w:eastAsia="en-CA"/>
        </w:rPr>
      </w:pPr>
      <w:r w:rsidRPr="008B3BD3">
        <w:rPr>
          <w:bCs/>
        </w:rPr>
        <w:fldChar w:fldCharType="begin"/>
      </w:r>
      <w:r w:rsidRPr="008B3BD3">
        <w:rPr>
          <w:bCs/>
        </w:rPr>
        <w:instrText xml:space="preserve"> TOC \h \z \c "Table" </w:instrText>
      </w:r>
      <w:r w:rsidRPr="008B3BD3">
        <w:rPr>
          <w:bCs/>
        </w:rPr>
        <w:fldChar w:fldCharType="separate"/>
      </w:r>
      <w:hyperlink w:anchor="_Toc311786534" w:history="1">
        <w:r w:rsidR="008B3BD3" w:rsidRPr="008B3BD3">
          <w:rPr>
            <w:rStyle w:val="Hyperlink"/>
            <w:noProof/>
          </w:rPr>
          <w:t>Table 1: Top Employability Skills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_Toc311786534 \h </w:instrText>
        </w:r>
        <w:r w:rsidR="008B3BD3" w:rsidRPr="008B3BD3">
          <w:rPr>
            <w:noProof/>
            <w:webHidden/>
          </w:rPr>
        </w:r>
        <w:r w:rsidR="008B3BD3" w:rsidRPr="008B3BD3">
          <w:rPr>
            <w:noProof/>
            <w:webHidden/>
          </w:rPr>
          <w:fldChar w:fldCharType="separate"/>
        </w:r>
        <w:r w:rsidR="008B3BD3" w:rsidRPr="008B3BD3">
          <w:rPr>
            <w:noProof/>
            <w:webHidden/>
          </w:rPr>
          <w:t>4</w:t>
        </w:r>
        <w:r w:rsidR="008B3BD3" w:rsidRPr="008B3BD3">
          <w:rPr>
            <w:noProof/>
            <w:webHidden/>
          </w:rPr>
          <w:fldChar w:fldCharType="end"/>
        </w:r>
      </w:hyperlink>
    </w:p>
    <w:p w14:paraId="55F39F8E"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35" w:history="1">
        <w:r w:rsidR="008B3BD3" w:rsidRPr="008B3BD3">
          <w:rPr>
            <w:rStyle w:val="Hyperlink"/>
            <w:noProof/>
          </w:rPr>
          <w:t>Table 2: Employment Skills - Comparison of Three Reports 1997 - 2004</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_Toc311786535 \h </w:instrText>
        </w:r>
        <w:r w:rsidR="008B3BD3" w:rsidRPr="008B3BD3">
          <w:rPr>
            <w:noProof/>
            <w:webHidden/>
          </w:rPr>
        </w:r>
        <w:r w:rsidR="008B3BD3" w:rsidRPr="008B3BD3">
          <w:rPr>
            <w:noProof/>
            <w:webHidden/>
          </w:rPr>
          <w:fldChar w:fldCharType="separate"/>
        </w:r>
        <w:r w:rsidR="008B3BD3" w:rsidRPr="008B3BD3">
          <w:rPr>
            <w:noProof/>
            <w:webHidden/>
          </w:rPr>
          <w:t>5</w:t>
        </w:r>
        <w:r w:rsidR="008B3BD3" w:rsidRPr="008B3BD3">
          <w:rPr>
            <w:noProof/>
            <w:webHidden/>
          </w:rPr>
          <w:fldChar w:fldCharType="end"/>
        </w:r>
      </w:hyperlink>
    </w:p>
    <w:p w14:paraId="7E3CDFA0"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36" w:history="1">
        <w:r w:rsidR="008B3BD3" w:rsidRPr="008B3BD3">
          <w:rPr>
            <w:rStyle w:val="Hyperlink"/>
            <w:noProof/>
          </w:rPr>
          <w:t>Table 3: 10 Career-Killers to Avoid (Hoffman, 2007)</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_Toc311786536 \h </w:instrText>
        </w:r>
        <w:r w:rsidR="008B3BD3" w:rsidRPr="008B3BD3">
          <w:rPr>
            <w:noProof/>
            <w:webHidden/>
          </w:rPr>
        </w:r>
        <w:r w:rsidR="008B3BD3" w:rsidRPr="008B3BD3">
          <w:rPr>
            <w:noProof/>
            <w:webHidden/>
          </w:rPr>
          <w:fldChar w:fldCharType="separate"/>
        </w:r>
        <w:r w:rsidR="008B3BD3" w:rsidRPr="008B3BD3">
          <w:rPr>
            <w:noProof/>
            <w:webHidden/>
          </w:rPr>
          <w:t>7</w:t>
        </w:r>
        <w:r w:rsidR="008B3BD3" w:rsidRPr="008B3BD3">
          <w:rPr>
            <w:noProof/>
            <w:webHidden/>
          </w:rPr>
          <w:fldChar w:fldCharType="end"/>
        </w:r>
      </w:hyperlink>
    </w:p>
    <w:p w14:paraId="005C038D"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37" w:history="1">
        <w:r w:rsidR="008B3BD3" w:rsidRPr="008B3BD3">
          <w:rPr>
            <w:rStyle w:val="Hyperlink"/>
            <w:noProof/>
          </w:rPr>
          <w:t>Table 4: Western Educational Purposes Based on Egan</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_Toc311786537 \h </w:instrText>
        </w:r>
        <w:r w:rsidR="008B3BD3" w:rsidRPr="008B3BD3">
          <w:rPr>
            <w:noProof/>
            <w:webHidden/>
          </w:rPr>
        </w:r>
        <w:r w:rsidR="008B3BD3" w:rsidRPr="008B3BD3">
          <w:rPr>
            <w:noProof/>
            <w:webHidden/>
          </w:rPr>
          <w:fldChar w:fldCharType="separate"/>
        </w:r>
        <w:r w:rsidR="008B3BD3" w:rsidRPr="008B3BD3">
          <w:rPr>
            <w:noProof/>
            <w:webHidden/>
          </w:rPr>
          <w:t>13</w:t>
        </w:r>
        <w:r w:rsidR="008B3BD3" w:rsidRPr="008B3BD3">
          <w:rPr>
            <w:noProof/>
            <w:webHidden/>
          </w:rPr>
          <w:fldChar w:fldCharType="end"/>
        </w:r>
      </w:hyperlink>
    </w:p>
    <w:p w14:paraId="6500E674"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38" w:history="1">
        <w:r w:rsidR="008B3BD3" w:rsidRPr="008B3BD3">
          <w:rPr>
            <w:rStyle w:val="Hyperlink"/>
            <w:noProof/>
          </w:rPr>
          <w:t>Table 5: Aims of Skill Acquisition and Expertise (Dreyfus &amp; Dreyfus, 1986, pp. 16-51)</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_Toc311786538 \h </w:instrText>
        </w:r>
        <w:r w:rsidR="008B3BD3" w:rsidRPr="008B3BD3">
          <w:rPr>
            <w:noProof/>
            <w:webHidden/>
          </w:rPr>
        </w:r>
        <w:r w:rsidR="008B3BD3" w:rsidRPr="008B3BD3">
          <w:rPr>
            <w:noProof/>
            <w:webHidden/>
          </w:rPr>
          <w:fldChar w:fldCharType="separate"/>
        </w:r>
        <w:r w:rsidR="008B3BD3" w:rsidRPr="008B3BD3">
          <w:rPr>
            <w:noProof/>
            <w:webHidden/>
          </w:rPr>
          <w:t>31</w:t>
        </w:r>
        <w:r w:rsidR="008B3BD3" w:rsidRPr="008B3BD3">
          <w:rPr>
            <w:noProof/>
            <w:webHidden/>
          </w:rPr>
          <w:fldChar w:fldCharType="end"/>
        </w:r>
      </w:hyperlink>
    </w:p>
    <w:p w14:paraId="6E95CCC0"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39" w:history="1">
        <w:r w:rsidR="008B3BD3" w:rsidRPr="008B3BD3">
          <w:rPr>
            <w:rStyle w:val="Hyperlink"/>
            <w:noProof/>
          </w:rPr>
          <w:t>Table 6: Characteristics of Skill Acquisition and Expertise (Dreyfus &amp; Dreyfus, 1986, 1989, 2004)</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_Toc311786539 \h </w:instrText>
        </w:r>
        <w:r w:rsidR="008B3BD3" w:rsidRPr="008B3BD3">
          <w:rPr>
            <w:noProof/>
            <w:webHidden/>
          </w:rPr>
        </w:r>
        <w:r w:rsidR="008B3BD3" w:rsidRPr="008B3BD3">
          <w:rPr>
            <w:noProof/>
            <w:webHidden/>
          </w:rPr>
          <w:fldChar w:fldCharType="separate"/>
        </w:r>
        <w:r w:rsidR="008B3BD3" w:rsidRPr="008B3BD3">
          <w:rPr>
            <w:noProof/>
            <w:webHidden/>
          </w:rPr>
          <w:t>32</w:t>
        </w:r>
        <w:r w:rsidR="008B3BD3" w:rsidRPr="008B3BD3">
          <w:rPr>
            <w:noProof/>
            <w:webHidden/>
          </w:rPr>
          <w:fldChar w:fldCharType="end"/>
        </w:r>
      </w:hyperlink>
    </w:p>
    <w:p w14:paraId="03DCDD76"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0" w:history="1">
        <w:r w:rsidR="008B3BD3" w:rsidRPr="008B3BD3">
          <w:rPr>
            <w:rStyle w:val="Hyperlink"/>
            <w:noProof/>
          </w:rPr>
          <w:t xml:space="preserve">Table 7: </w:t>
        </w:r>
        <w:r w:rsidR="008B3BD3" w:rsidRPr="008B3BD3">
          <w:rPr>
            <w:rStyle w:val="Hyperlink"/>
            <w:iCs/>
            <w:noProof/>
          </w:rPr>
          <w:t>Areas of Focus in Developmental Theories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_Toc311786540 \h </w:instrText>
        </w:r>
        <w:r w:rsidR="008B3BD3" w:rsidRPr="008B3BD3">
          <w:rPr>
            <w:noProof/>
            <w:webHidden/>
          </w:rPr>
        </w:r>
        <w:r w:rsidR="008B3BD3" w:rsidRPr="008B3BD3">
          <w:rPr>
            <w:noProof/>
            <w:webHidden/>
          </w:rPr>
          <w:fldChar w:fldCharType="separate"/>
        </w:r>
        <w:r w:rsidR="008B3BD3" w:rsidRPr="008B3BD3">
          <w:rPr>
            <w:noProof/>
            <w:webHidden/>
          </w:rPr>
          <w:t>42</w:t>
        </w:r>
        <w:r w:rsidR="008B3BD3" w:rsidRPr="008B3BD3">
          <w:rPr>
            <w:noProof/>
            <w:webHidden/>
          </w:rPr>
          <w:fldChar w:fldCharType="end"/>
        </w:r>
      </w:hyperlink>
    </w:p>
    <w:p w14:paraId="4B28A726"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1" w:history="1">
        <w:r w:rsidR="008B3BD3" w:rsidRPr="008B3BD3">
          <w:rPr>
            <w:rStyle w:val="Hyperlink"/>
            <w:noProof/>
          </w:rPr>
          <w:t>Table 8</w:t>
        </w:r>
        <w:r w:rsidR="008B3BD3" w:rsidRPr="008B3BD3">
          <w:rPr>
            <w:rStyle w:val="Hyperlink"/>
            <w:bCs/>
            <w:noProof/>
            <w:lang w:eastAsia="en-CA"/>
          </w:rPr>
          <w:t xml:space="preserve">: </w:t>
        </w:r>
        <w:r w:rsidR="008B3BD3" w:rsidRPr="008B3BD3">
          <w:rPr>
            <w:rStyle w:val="Hyperlink"/>
            <w:noProof/>
            <w:lang w:eastAsia="en-CA"/>
          </w:rPr>
          <w:t>Morgan’s</w:t>
        </w:r>
        <w:r w:rsidR="008B3BD3" w:rsidRPr="008B3BD3">
          <w:rPr>
            <w:rStyle w:val="Hyperlink"/>
            <w:bCs/>
            <w:noProof/>
            <w:lang w:eastAsia="en-CA"/>
          </w:rPr>
          <w:t xml:space="preserve"> (</w:t>
        </w:r>
        <w:r w:rsidR="008B3BD3" w:rsidRPr="008B3BD3">
          <w:rPr>
            <w:rStyle w:val="Hyperlink"/>
            <w:noProof/>
            <w:lang w:eastAsia="en-CA"/>
          </w:rPr>
          <w:t xml:space="preserve"> 2007) </w:t>
        </w:r>
        <w:r w:rsidR="008B3BD3" w:rsidRPr="008B3BD3">
          <w:rPr>
            <w:rStyle w:val="Hyperlink"/>
            <w:bCs/>
            <w:noProof/>
            <w:lang w:eastAsia="en-CA"/>
          </w:rPr>
          <w:t>Pragmatic Alternative to the Key Issues in Social Science</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_Toc311786541 \h </w:instrText>
        </w:r>
        <w:r w:rsidR="008B3BD3" w:rsidRPr="008B3BD3">
          <w:rPr>
            <w:noProof/>
            <w:webHidden/>
          </w:rPr>
        </w:r>
        <w:r w:rsidR="008B3BD3" w:rsidRPr="008B3BD3">
          <w:rPr>
            <w:noProof/>
            <w:webHidden/>
          </w:rPr>
          <w:fldChar w:fldCharType="separate"/>
        </w:r>
        <w:r w:rsidR="008B3BD3" w:rsidRPr="008B3BD3">
          <w:rPr>
            <w:noProof/>
            <w:webHidden/>
          </w:rPr>
          <w:t>45</w:t>
        </w:r>
        <w:r w:rsidR="008B3BD3" w:rsidRPr="008B3BD3">
          <w:rPr>
            <w:noProof/>
            <w:webHidden/>
          </w:rPr>
          <w:fldChar w:fldCharType="end"/>
        </w:r>
      </w:hyperlink>
    </w:p>
    <w:p w14:paraId="71A127E1"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2" w:history="1">
        <w:r w:rsidR="008B3BD3" w:rsidRPr="008B3BD3">
          <w:rPr>
            <w:rStyle w:val="Hyperlink"/>
            <w:noProof/>
          </w:rPr>
          <w:t xml:space="preserve">Table 9: </w:t>
        </w:r>
        <w:r w:rsidR="008B3BD3" w:rsidRPr="008B3BD3">
          <w:rPr>
            <w:rStyle w:val="Hyperlink"/>
            <w:bCs/>
            <w:noProof/>
          </w:rPr>
          <w:t>Demographics: Age, Gender, Country</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_Toc311786542 \h </w:instrText>
        </w:r>
        <w:r w:rsidR="008B3BD3" w:rsidRPr="008B3BD3">
          <w:rPr>
            <w:noProof/>
            <w:webHidden/>
          </w:rPr>
        </w:r>
        <w:r w:rsidR="008B3BD3" w:rsidRPr="008B3BD3">
          <w:rPr>
            <w:noProof/>
            <w:webHidden/>
          </w:rPr>
          <w:fldChar w:fldCharType="separate"/>
        </w:r>
        <w:r w:rsidR="008B3BD3" w:rsidRPr="008B3BD3">
          <w:rPr>
            <w:noProof/>
            <w:webHidden/>
          </w:rPr>
          <w:t>57</w:t>
        </w:r>
        <w:r w:rsidR="008B3BD3" w:rsidRPr="008B3BD3">
          <w:rPr>
            <w:noProof/>
            <w:webHidden/>
          </w:rPr>
          <w:fldChar w:fldCharType="end"/>
        </w:r>
      </w:hyperlink>
    </w:p>
    <w:p w14:paraId="4E83E317"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3" w:history="1">
        <w:r w:rsidR="008B3BD3" w:rsidRPr="008B3BD3">
          <w:rPr>
            <w:rStyle w:val="Hyperlink"/>
            <w:noProof/>
          </w:rPr>
          <w:t>Table 10</w:t>
        </w:r>
        <w:r w:rsidR="008B3BD3" w:rsidRPr="008B3BD3">
          <w:rPr>
            <w:rStyle w:val="Hyperlink"/>
            <w:bCs/>
            <w:noProof/>
          </w:rPr>
          <w:t>: Demographics: Expertise</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_Toc311786543 \h </w:instrText>
        </w:r>
        <w:r w:rsidR="008B3BD3" w:rsidRPr="008B3BD3">
          <w:rPr>
            <w:noProof/>
            <w:webHidden/>
          </w:rPr>
        </w:r>
        <w:r w:rsidR="008B3BD3" w:rsidRPr="008B3BD3">
          <w:rPr>
            <w:noProof/>
            <w:webHidden/>
          </w:rPr>
          <w:fldChar w:fldCharType="separate"/>
        </w:r>
        <w:r w:rsidR="008B3BD3" w:rsidRPr="008B3BD3">
          <w:rPr>
            <w:noProof/>
            <w:webHidden/>
          </w:rPr>
          <w:t>57</w:t>
        </w:r>
        <w:r w:rsidR="008B3BD3" w:rsidRPr="008B3BD3">
          <w:rPr>
            <w:noProof/>
            <w:webHidden/>
          </w:rPr>
          <w:fldChar w:fldCharType="end"/>
        </w:r>
      </w:hyperlink>
    </w:p>
    <w:p w14:paraId="34ABC90A"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4" w:history="1">
        <w:r w:rsidR="008B3BD3" w:rsidRPr="008B3BD3">
          <w:rPr>
            <w:rStyle w:val="Hyperlink"/>
            <w:noProof/>
          </w:rPr>
          <w:t>Table 11</w:t>
        </w:r>
        <w:r w:rsidR="008B3BD3" w:rsidRPr="008B3BD3">
          <w:rPr>
            <w:rStyle w:val="Hyperlink"/>
            <w:bCs/>
            <w:noProof/>
          </w:rPr>
          <w:t>: Demographics: Education</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_Toc311786544 \h </w:instrText>
        </w:r>
        <w:r w:rsidR="008B3BD3" w:rsidRPr="008B3BD3">
          <w:rPr>
            <w:noProof/>
            <w:webHidden/>
          </w:rPr>
        </w:r>
        <w:r w:rsidR="008B3BD3" w:rsidRPr="008B3BD3">
          <w:rPr>
            <w:noProof/>
            <w:webHidden/>
          </w:rPr>
          <w:fldChar w:fldCharType="separate"/>
        </w:r>
        <w:r w:rsidR="008B3BD3" w:rsidRPr="008B3BD3">
          <w:rPr>
            <w:noProof/>
            <w:webHidden/>
          </w:rPr>
          <w:t>57</w:t>
        </w:r>
        <w:r w:rsidR="008B3BD3" w:rsidRPr="008B3BD3">
          <w:rPr>
            <w:noProof/>
            <w:webHidden/>
          </w:rPr>
          <w:fldChar w:fldCharType="end"/>
        </w:r>
      </w:hyperlink>
    </w:p>
    <w:p w14:paraId="3D4C5CC0"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5" w:history="1">
        <w:r w:rsidR="008B3BD3" w:rsidRPr="008B3BD3">
          <w:rPr>
            <w:rStyle w:val="Hyperlink"/>
            <w:noProof/>
          </w:rPr>
          <w:t>Table 12</w:t>
        </w:r>
        <w:r w:rsidR="008B3BD3" w:rsidRPr="008B3BD3">
          <w:rPr>
            <w:rStyle w:val="Hyperlink"/>
            <w:bCs/>
            <w:noProof/>
          </w:rPr>
          <w:t>: Demographics: Company</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_Toc311786545 \h </w:instrText>
        </w:r>
        <w:r w:rsidR="008B3BD3" w:rsidRPr="008B3BD3">
          <w:rPr>
            <w:noProof/>
            <w:webHidden/>
          </w:rPr>
        </w:r>
        <w:r w:rsidR="008B3BD3" w:rsidRPr="008B3BD3">
          <w:rPr>
            <w:noProof/>
            <w:webHidden/>
          </w:rPr>
          <w:fldChar w:fldCharType="separate"/>
        </w:r>
        <w:r w:rsidR="008B3BD3" w:rsidRPr="008B3BD3">
          <w:rPr>
            <w:noProof/>
            <w:webHidden/>
          </w:rPr>
          <w:t>58</w:t>
        </w:r>
        <w:r w:rsidR="008B3BD3" w:rsidRPr="008B3BD3">
          <w:rPr>
            <w:noProof/>
            <w:webHidden/>
          </w:rPr>
          <w:fldChar w:fldCharType="end"/>
        </w:r>
      </w:hyperlink>
    </w:p>
    <w:p w14:paraId="358EFC9B"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6" w:history="1">
        <w:r w:rsidR="008B3BD3" w:rsidRPr="008B3BD3">
          <w:rPr>
            <w:rStyle w:val="Hyperlink"/>
            <w:noProof/>
          </w:rPr>
          <w:t>Table 13a and 13b:</w:t>
        </w:r>
        <w:r w:rsidR="008B3BD3" w:rsidRPr="008B3BD3">
          <w:rPr>
            <w:rStyle w:val="Hyperlink"/>
            <w:bCs/>
            <w:noProof/>
            <w:lang w:eastAsia="en-CA"/>
          </w:rPr>
          <w:t xml:space="preserve"> Interviewee Pseudonyms and Background Information</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_Toc311786546 \h </w:instrText>
        </w:r>
        <w:r w:rsidR="008B3BD3" w:rsidRPr="008B3BD3">
          <w:rPr>
            <w:noProof/>
            <w:webHidden/>
          </w:rPr>
        </w:r>
        <w:r w:rsidR="008B3BD3" w:rsidRPr="008B3BD3">
          <w:rPr>
            <w:noProof/>
            <w:webHidden/>
          </w:rPr>
          <w:fldChar w:fldCharType="separate"/>
        </w:r>
        <w:r w:rsidR="008B3BD3" w:rsidRPr="008B3BD3">
          <w:rPr>
            <w:noProof/>
            <w:webHidden/>
          </w:rPr>
          <w:t>59</w:t>
        </w:r>
        <w:r w:rsidR="008B3BD3" w:rsidRPr="008B3BD3">
          <w:rPr>
            <w:noProof/>
            <w:webHidden/>
          </w:rPr>
          <w:fldChar w:fldCharType="end"/>
        </w:r>
      </w:hyperlink>
    </w:p>
    <w:p w14:paraId="497D8B64"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7" w:history="1">
        <w:r w:rsidR="008B3BD3" w:rsidRPr="008B3BD3">
          <w:rPr>
            <w:rStyle w:val="Hyperlink"/>
            <w:noProof/>
          </w:rPr>
          <w:t>Table 14</w:t>
        </w:r>
        <w:r w:rsidR="008B3BD3" w:rsidRPr="008B3BD3">
          <w:rPr>
            <w:rStyle w:val="Hyperlink"/>
            <w:bCs/>
            <w:noProof/>
          </w:rPr>
          <w:t xml:space="preserve">: Common </w:t>
        </w:r>
        <w:r w:rsidR="008B3BD3" w:rsidRPr="008B3BD3">
          <w:rPr>
            <w:rStyle w:val="Hyperlink"/>
            <w:noProof/>
          </w:rPr>
          <w:t>Negative Novice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_Toc311786547 \h </w:instrText>
        </w:r>
        <w:r w:rsidR="008B3BD3" w:rsidRPr="008B3BD3">
          <w:rPr>
            <w:noProof/>
            <w:webHidden/>
          </w:rPr>
        </w:r>
        <w:r w:rsidR="008B3BD3" w:rsidRPr="008B3BD3">
          <w:rPr>
            <w:noProof/>
            <w:webHidden/>
          </w:rPr>
          <w:fldChar w:fldCharType="separate"/>
        </w:r>
        <w:r w:rsidR="008B3BD3" w:rsidRPr="008B3BD3">
          <w:rPr>
            <w:noProof/>
            <w:webHidden/>
          </w:rPr>
          <w:t>72</w:t>
        </w:r>
        <w:r w:rsidR="008B3BD3" w:rsidRPr="008B3BD3">
          <w:rPr>
            <w:noProof/>
            <w:webHidden/>
          </w:rPr>
          <w:fldChar w:fldCharType="end"/>
        </w:r>
      </w:hyperlink>
    </w:p>
    <w:p w14:paraId="7059674C"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8" w:history="1">
        <w:r w:rsidR="008B3BD3" w:rsidRPr="008B3BD3">
          <w:rPr>
            <w:rStyle w:val="Hyperlink"/>
            <w:noProof/>
          </w:rPr>
          <w:t>Table 15</w:t>
        </w:r>
        <w:r w:rsidR="008B3BD3" w:rsidRPr="008B3BD3">
          <w:rPr>
            <w:rStyle w:val="Hyperlink"/>
            <w:bCs/>
            <w:noProof/>
          </w:rPr>
          <w:t>: Perceived Causes of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_Toc311786548 \h </w:instrText>
        </w:r>
        <w:r w:rsidR="008B3BD3" w:rsidRPr="008B3BD3">
          <w:rPr>
            <w:noProof/>
            <w:webHidden/>
          </w:rPr>
        </w:r>
        <w:r w:rsidR="008B3BD3" w:rsidRPr="008B3BD3">
          <w:rPr>
            <w:noProof/>
            <w:webHidden/>
          </w:rPr>
          <w:fldChar w:fldCharType="separate"/>
        </w:r>
        <w:r w:rsidR="008B3BD3" w:rsidRPr="008B3BD3">
          <w:rPr>
            <w:noProof/>
            <w:webHidden/>
          </w:rPr>
          <w:t>90</w:t>
        </w:r>
        <w:r w:rsidR="008B3BD3" w:rsidRPr="008B3BD3">
          <w:rPr>
            <w:noProof/>
            <w:webHidden/>
          </w:rPr>
          <w:fldChar w:fldCharType="end"/>
        </w:r>
      </w:hyperlink>
    </w:p>
    <w:p w14:paraId="30DCC4FF"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49" w:history="1">
        <w:r w:rsidR="008B3BD3" w:rsidRPr="008B3BD3">
          <w:rPr>
            <w:rStyle w:val="Hyperlink"/>
            <w:noProof/>
          </w:rPr>
          <w:t>Table 16: Causal Categories Linked to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_Toc311786549 \h </w:instrText>
        </w:r>
        <w:r w:rsidR="008B3BD3" w:rsidRPr="008B3BD3">
          <w:rPr>
            <w:noProof/>
            <w:webHidden/>
          </w:rPr>
        </w:r>
        <w:r w:rsidR="008B3BD3" w:rsidRPr="008B3BD3">
          <w:rPr>
            <w:noProof/>
            <w:webHidden/>
          </w:rPr>
          <w:fldChar w:fldCharType="separate"/>
        </w:r>
        <w:r w:rsidR="008B3BD3" w:rsidRPr="008B3BD3">
          <w:rPr>
            <w:noProof/>
            <w:webHidden/>
          </w:rPr>
          <w:t>91</w:t>
        </w:r>
        <w:r w:rsidR="008B3BD3" w:rsidRPr="008B3BD3">
          <w:rPr>
            <w:noProof/>
            <w:webHidden/>
          </w:rPr>
          <w:fldChar w:fldCharType="end"/>
        </w:r>
      </w:hyperlink>
    </w:p>
    <w:p w14:paraId="207E442E"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0" w:history="1">
        <w:r w:rsidR="008B3BD3" w:rsidRPr="008B3BD3">
          <w:rPr>
            <w:rStyle w:val="Hyperlink"/>
            <w:noProof/>
          </w:rPr>
          <w:t xml:space="preserve">Table 17: </w:t>
        </w:r>
        <w:r w:rsidR="008B3BD3" w:rsidRPr="008B3BD3">
          <w:rPr>
            <w:rStyle w:val="Hyperlink"/>
            <w:bCs/>
            <w:noProof/>
          </w:rPr>
          <w:t>Comparative Counts for the Causes of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_Toc311786550 \h </w:instrText>
        </w:r>
        <w:r w:rsidR="008B3BD3" w:rsidRPr="008B3BD3">
          <w:rPr>
            <w:noProof/>
            <w:webHidden/>
          </w:rPr>
        </w:r>
        <w:r w:rsidR="008B3BD3" w:rsidRPr="008B3BD3">
          <w:rPr>
            <w:noProof/>
            <w:webHidden/>
          </w:rPr>
          <w:fldChar w:fldCharType="separate"/>
        </w:r>
        <w:r w:rsidR="008B3BD3" w:rsidRPr="008B3BD3">
          <w:rPr>
            <w:noProof/>
            <w:webHidden/>
          </w:rPr>
          <w:t>94</w:t>
        </w:r>
        <w:r w:rsidR="008B3BD3" w:rsidRPr="008B3BD3">
          <w:rPr>
            <w:noProof/>
            <w:webHidden/>
          </w:rPr>
          <w:fldChar w:fldCharType="end"/>
        </w:r>
      </w:hyperlink>
    </w:p>
    <w:p w14:paraId="270A4E83"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1" w:history="1">
        <w:r w:rsidR="008B3BD3" w:rsidRPr="008B3BD3">
          <w:rPr>
            <w:rStyle w:val="Hyperlink"/>
            <w:noProof/>
          </w:rPr>
          <w:t xml:space="preserve">Table 18: </w:t>
        </w:r>
        <w:r w:rsidR="008B3BD3" w:rsidRPr="008B3BD3">
          <w:rPr>
            <w:rStyle w:val="Hyperlink"/>
            <w:bCs/>
            <w:noProof/>
          </w:rPr>
          <w:t xml:space="preserve">Student Illusions About Being a Game Designer </w:t>
        </w:r>
        <w:r w:rsidR="008B3BD3" w:rsidRPr="008B3BD3">
          <w:rPr>
            <w:rStyle w:val="Hyperlink"/>
            <w:noProof/>
          </w:rPr>
          <w:t>(Pulsipher, 2009)</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_Toc311786551 \h </w:instrText>
        </w:r>
        <w:r w:rsidR="008B3BD3" w:rsidRPr="008B3BD3">
          <w:rPr>
            <w:noProof/>
            <w:webHidden/>
          </w:rPr>
        </w:r>
        <w:r w:rsidR="008B3BD3" w:rsidRPr="008B3BD3">
          <w:rPr>
            <w:noProof/>
            <w:webHidden/>
          </w:rPr>
          <w:fldChar w:fldCharType="separate"/>
        </w:r>
        <w:r w:rsidR="008B3BD3" w:rsidRPr="008B3BD3">
          <w:rPr>
            <w:noProof/>
            <w:webHidden/>
          </w:rPr>
          <w:t>101</w:t>
        </w:r>
        <w:r w:rsidR="008B3BD3" w:rsidRPr="008B3BD3">
          <w:rPr>
            <w:noProof/>
            <w:webHidden/>
          </w:rPr>
          <w:fldChar w:fldCharType="end"/>
        </w:r>
      </w:hyperlink>
    </w:p>
    <w:p w14:paraId="5172BB19"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2" w:history="1">
        <w:r w:rsidR="008B3BD3" w:rsidRPr="008B3BD3">
          <w:rPr>
            <w:rStyle w:val="Hyperlink"/>
            <w:noProof/>
          </w:rPr>
          <w:t>Table 19: Institution &amp; Program Clarity &amp; Confidence Ratings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_Toc311786552 \h </w:instrText>
        </w:r>
        <w:r w:rsidR="008B3BD3" w:rsidRPr="008B3BD3">
          <w:rPr>
            <w:noProof/>
            <w:webHidden/>
          </w:rPr>
        </w:r>
        <w:r w:rsidR="008B3BD3" w:rsidRPr="008B3BD3">
          <w:rPr>
            <w:noProof/>
            <w:webHidden/>
          </w:rPr>
          <w:fldChar w:fldCharType="separate"/>
        </w:r>
        <w:r w:rsidR="008B3BD3" w:rsidRPr="008B3BD3">
          <w:rPr>
            <w:noProof/>
            <w:webHidden/>
          </w:rPr>
          <w:t>119</w:t>
        </w:r>
        <w:r w:rsidR="008B3BD3" w:rsidRPr="008B3BD3">
          <w:rPr>
            <w:noProof/>
            <w:webHidden/>
          </w:rPr>
          <w:fldChar w:fldCharType="end"/>
        </w:r>
      </w:hyperlink>
    </w:p>
    <w:p w14:paraId="3980A12C"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3" w:history="1">
        <w:r w:rsidR="008B3BD3" w:rsidRPr="008B3BD3">
          <w:rPr>
            <w:rStyle w:val="Hyperlink"/>
            <w:noProof/>
          </w:rPr>
          <w:t>Table 20</w:t>
        </w:r>
        <w:r w:rsidR="008B3BD3" w:rsidRPr="008B3BD3">
          <w:rPr>
            <w:rStyle w:val="Hyperlink"/>
            <w:noProof/>
            <w:lang w:eastAsia="en-CA"/>
          </w:rPr>
          <w:t>: Situations In Which Negative Characteristics Commonly Present</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_Toc311786553 \h </w:instrText>
        </w:r>
        <w:r w:rsidR="008B3BD3" w:rsidRPr="008B3BD3">
          <w:rPr>
            <w:noProof/>
            <w:webHidden/>
          </w:rPr>
        </w:r>
        <w:r w:rsidR="008B3BD3" w:rsidRPr="008B3BD3">
          <w:rPr>
            <w:noProof/>
            <w:webHidden/>
          </w:rPr>
          <w:fldChar w:fldCharType="separate"/>
        </w:r>
        <w:r w:rsidR="008B3BD3" w:rsidRPr="008B3BD3">
          <w:rPr>
            <w:noProof/>
            <w:webHidden/>
          </w:rPr>
          <w:t>121</w:t>
        </w:r>
        <w:r w:rsidR="008B3BD3" w:rsidRPr="008B3BD3">
          <w:rPr>
            <w:noProof/>
            <w:webHidden/>
          </w:rPr>
          <w:fldChar w:fldCharType="end"/>
        </w:r>
      </w:hyperlink>
    </w:p>
    <w:p w14:paraId="16B3EED4"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4" w:history="1">
        <w:r w:rsidR="008B3BD3" w:rsidRPr="008B3BD3">
          <w:rPr>
            <w:rStyle w:val="Hyperlink"/>
            <w:noProof/>
          </w:rPr>
          <w:t>Table 21: Negative Characteristic-Cause-Situation-Ideal Behaviour</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_Toc311786554 \h </w:instrText>
        </w:r>
        <w:r w:rsidR="008B3BD3" w:rsidRPr="008B3BD3">
          <w:rPr>
            <w:noProof/>
            <w:webHidden/>
          </w:rPr>
        </w:r>
        <w:r w:rsidR="008B3BD3" w:rsidRPr="008B3BD3">
          <w:rPr>
            <w:noProof/>
            <w:webHidden/>
          </w:rPr>
          <w:fldChar w:fldCharType="separate"/>
        </w:r>
        <w:r w:rsidR="008B3BD3" w:rsidRPr="008B3BD3">
          <w:rPr>
            <w:noProof/>
            <w:webHidden/>
          </w:rPr>
          <w:t>123</w:t>
        </w:r>
        <w:r w:rsidR="008B3BD3" w:rsidRPr="008B3BD3">
          <w:rPr>
            <w:noProof/>
            <w:webHidden/>
          </w:rPr>
          <w:fldChar w:fldCharType="end"/>
        </w:r>
      </w:hyperlink>
    </w:p>
    <w:p w14:paraId="0FDDE654"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5" w:history="1">
        <w:r w:rsidR="008B3BD3" w:rsidRPr="008B3BD3">
          <w:rPr>
            <w:rStyle w:val="Hyperlink"/>
            <w:noProof/>
            <w:lang w:eastAsia="en-CA"/>
          </w:rPr>
          <w:t xml:space="preserve">Table </w:t>
        </w:r>
        <w:r w:rsidR="008B3BD3" w:rsidRPr="008B3BD3">
          <w:rPr>
            <w:rStyle w:val="Hyperlink"/>
            <w:noProof/>
          </w:rPr>
          <w:t>22</w:t>
        </w:r>
        <w:r w:rsidR="008B3BD3" w:rsidRPr="008B3BD3">
          <w:rPr>
            <w:rStyle w:val="Hyperlink"/>
            <w:noProof/>
            <w:lang w:eastAsia="en-CA"/>
          </w:rPr>
          <w:t>: Ideal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_Toc311786555 \h </w:instrText>
        </w:r>
        <w:r w:rsidR="008B3BD3" w:rsidRPr="008B3BD3">
          <w:rPr>
            <w:noProof/>
            <w:webHidden/>
          </w:rPr>
        </w:r>
        <w:r w:rsidR="008B3BD3" w:rsidRPr="008B3BD3">
          <w:rPr>
            <w:noProof/>
            <w:webHidden/>
          </w:rPr>
          <w:fldChar w:fldCharType="separate"/>
        </w:r>
        <w:r w:rsidR="008B3BD3" w:rsidRPr="008B3BD3">
          <w:rPr>
            <w:noProof/>
            <w:webHidden/>
          </w:rPr>
          <w:t>128</w:t>
        </w:r>
        <w:r w:rsidR="008B3BD3" w:rsidRPr="008B3BD3">
          <w:rPr>
            <w:noProof/>
            <w:webHidden/>
          </w:rPr>
          <w:fldChar w:fldCharType="end"/>
        </w:r>
      </w:hyperlink>
    </w:p>
    <w:p w14:paraId="4ED9D78B"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6" w:history="1">
        <w:r w:rsidR="008B3BD3" w:rsidRPr="008B3BD3">
          <w:rPr>
            <w:rStyle w:val="Hyperlink"/>
            <w:noProof/>
          </w:rPr>
          <w:t>Table 23</w:t>
        </w:r>
        <w:r w:rsidR="008B3BD3" w:rsidRPr="008B3BD3">
          <w:rPr>
            <w:rStyle w:val="Hyperlink"/>
            <w:noProof/>
            <w:lang w:eastAsia="en-CA"/>
          </w:rPr>
          <w:t>: Ideal Characteristics. # of References &amp; # of Cases With &gt;0  References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_Toc311786556 \h </w:instrText>
        </w:r>
        <w:r w:rsidR="008B3BD3" w:rsidRPr="008B3BD3">
          <w:rPr>
            <w:noProof/>
            <w:webHidden/>
          </w:rPr>
        </w:r>
        <w:r w:rsidR="008B3BD3" w:rsidRPr="008B3BD3">
          <w:rPr>
            <w:noProof/>
            <w:webHidden/>
          </w:rPr>
          <w:fldChar w:fldCharType="separate"/>
        </w:r>
        <w:r w:rsidR="008B3BD3" w:rsidRPr="008B3BD3">
          <w:rPr>
            <w:noProof/>
            <w:webHidden/>
          </w:rPr>
          <w:t>129</w:t>
        </w:r>
        <w:r w:rsidR="008B3BD3" w:rsidRPr="008B3BD3">
          <w:rPr>
            <w:noProof/>
            <w:webHidden/>
          </w:rPr>
          <w:fldChar w:fldCharType="end"/>
        </w:r>
      </w:hyperlink>
    </w:p>
    <w:p w14:paraId="162EBDB9"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7" w:history="1">
        <w:r w:rsidR="008B3BD3" w:rsidRPr="008B3BD3">
          <w:rPr>
            <w:rStyle w:val="Hyperlink"/>
            <w:noProof/>
          </w:rPr>
          <w:t xml:space="preserve">Table 24: </w:t>
        </w:r>
        <w:r w:rsidR="008B3BD3" w:rsidRPr="008B3BD3">
          <w:rPr>
            <w:rStyle w:val="Hyperlink"/>
            <w:bCs/>
            <w:noProof/>
          </w:rPr>
          <w:t xml:space="preserve">Negative Characteristics: Disrupt Relations and Productivity (Condensed From </w:t>
        </w:r>
        <w:r w:rsidR="008B3BD3" w:rsidRPr="008B3BD3">
          <w:rPr>
            <w:rStyle w:val="Hyperlink"/>
            <w:noProof/>
          </w:rPr>
          <w:t>Table 14</w:t>
        </w:r>
        <w:r w:rsidR="008B3BD3" w:rsidRPr="008B3BD3">
          <w:rPr>
            <w:rStyle w:val="Hyperlink"/>
            <w:bCs/>
            <w:noProof/>
          </w:rPr>
          <w:t>)</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_Toc311786557 \h </w:instrText>
        </w:r>
        <w:r w:rsidR="008B3BD3" w:rsidRPr="008B3BD3">
          <w:rPr>
            <w:noProof/>
            <w:webHidden/>
          </w:rPr>
        </w:r>
        <w:r w:rsidR="008B3BD3" w:rsidRPr="008B3BD3">
          <w:rPr>
            <w:noProof/>
            <w:webHidden/>
          </w:rPr>
          <w:fldChar w:fldCharType="separate"/>
        </w:r>
        <w:r w:rsidR="008B3BD3" w:rsidRPr="008B3BD3">
          <w:rPr>
            <w:noProof/>
            <w:webHidden/>
          </w:rPr>
          <w:t>129</w:t>
        </w:r>
        <w:r w:rsidR="008B3BD3" w:rsidRPr="008B3BD3">
          <w:rPr>
            <w:noProof/>
            <w:webHidden/>
          </w:rPr>
          <w:fldChar w:fldCharType="end"/>
        </w:r>
      </w:hyperlink>
    </w:p>
    <w:p w14:paraId="1A312DF6"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8" w:history="1">
        <w:r w:rsidR="008B3BD3" w:rsidRPr="008B3BD3">
          <w:rPr>
            <w:rStyle w:val="Hyperlink"/>
            <w:noProof/>
          </w:rPr>
          <w:t>Table 25: Key Values of Stakeholders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_Toc311786558 \h </w:instrText>
        </w:r>
        <w:r w:rsidR="008B3BD3" w:rsidRPr="008B3BD3">
          <w:rPr>
            <w:noProof/>
            <w:webHidden/>
          </w:rPr>
        </w:r>
        <w:r w:rsidR="008B3BD3" w:rsidRPr="008B3BD3">
          <w:rPr>
            <w:noProof/>
            <w:webHidden/>
          </w:rPr>
          <w:fldChar w:fldCharType="separate"/>
        </w:r>
        <w:r w:rsidR="008B3BD3" w:rsidRPr="008B3BD3">
          <w:rPr>
            <w:noProof/>
            <w:webHidden/>
          </w:rPr>
          <w:t>133</w:t>
        </w:r>
        <w:r w:rsidR="008B3BD3" w:rsidRPr="008B3BD3">
          <w:rPr>
            <w:noProof/>
            <w:webHidden/>
          </w:rPr>
          <w:fldChar w:fldCharType="end"/>
        </w:r>
      </w:hyperlink>
    </w:p>
    <w:p w14:paraId="6BBD0258"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59" w:history="1">
        <w:r w:rsidR="008B3BD3" w:rsidRPr="008B3BD3">
          <w:rPr>
            <w:rStyle w:val="Hyperlink"/>
            <w:bCs/>
            <w:noProof/>
          </w:rPr>
          <w:t xml:space="preserve">Table </w:t>
        </w:r>
        <w:r w:rsidR="008B3BD3" w:rsidRPr="008B3BD3">
          <w:rPr>
            <w:rStyle w:val="Hyperlink"/>
            <w:noProof/>
          </w:rPr>
          <w:t>26</w:t>
        </w:r>
        <w:r w:rsidR="008B3BD3" w:rsidRPr="008B3BD3">
          <w:rPr>
            <w:rStyle w:val="Hyperlink"/>
            <w:bCs/>
            <w:noProof/>
          </w:rPr>
          <w:t>: Stakeholder Values and Related Ideal and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_Toc311786559 \h </w:instrText>
        </w:r>
        <w:r w:rsidR="008B3BD3" w:rsidRPr="008B3BD3">
          <w:rPr>
            <w:noProof/>
            <w:webHidden/>
          </w:rPr>
        </w:r>
        <w:r w:rsidR="008B3BD3" w:rsidRPr="008B3BD3">
          <w:rPr>
            <w:noProof/>
            <w:webHidden/>
          </w:rPr>
          <w:fldChar w:fldCharType="separate"/>
        </w:r>
        <w:r w:rsidR="008B3BD3" w:rsidRPr="008B3BD3">
          <w:rPr>
            <w:noProof/>
            <w:webHidden/>
          </w:rPr>
          <w:t>133</w:t>
        </w:r>
        <w:r w:rsidR="008B3BD3" w:rsidRPr="008B3BD3">
          <w:rPr>
            <w:noProof/>
            <w:webHidden/>
          </w:rPr>
          <w:fldChar w:fldCharType="end"/>
        </w:r>
      </w:hyperlink>
    </w:p>
    <w:p w14:paraId="4D0FCADA"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0" w:history="1">
        <w:r w:rsidR="008B3BD3" w:rsidRPr="008B3BD3">
          <w:rPr>
            <w:rStyle w:val="Hyperlink"/>
            <w:bCs/>
            <w:noProof/>
          </w:rPr>
          <w:t xml:space="preserve">Table </w:t>
        </w:r>
        <w:r w:rsidR="008B3BD3" w:rsidRPr="008B3BD3">
          <w:rPr>
            <w:rStyle w:val="Hyperlink"/>
            <w:noProof/>
          </w:rPr>
          <w:t>27</w:t>
        </w:r>
        <w:r w:rsidR="008B3BD3" w:rsidRPr="008B3BD3">
          <w:rPr>
            <w:rStyle w:val="Hyperlink"/>
            <w:bCs/>
            <w:noProof/>
          </w:rPr>
          <w:t>: Perception of Expert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_Toc311786560 \h </w:instrText>
        </w:r>
        <w:r w:rsidR="008B3BD3" w:rsidRPr="008B3BD3">
          <w:rPr>
            <w:noProof/>
            <w:webHidden/>
          </w:rPr>
        </w:r>
        <w:r w:rsidR="008B3BD3" w:rsidRPr="008B3BD3">
          <w:rPr>
            <w:noProof/>
            <w:webHidden/>
          </w:rPr>
          <w:fldChar w:fldCharType="separate"/>
        </w:r>
        <w:r w:rsidR="008B3BD3" w:rsidRPr="008B3BD3">
          <w:rPr>
            <w:noProof/>
            <w:webHidden/>
          </w:rPr>
          <w:t>134</w:t>
        </w:r>
        <w:r w:rsidR="008B3BD3" w:rsidRPr="008B3BD3">
          <w:rPr>
            <w:noProof/>
            <w:webHidden/>
          </w:rPr>
          <w:fldChar w:fldCharType="end"/>
        </w:r>
      </w:hyperlink>
    </w:p>
    <w:p w14:paraId="71E5E1C9"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1" w:history="1">
        <w:r w:rsidR="008B3BD3" w:rsidRPr="008B3BD3">
          <w:rPr>
            <w:rStyle w:val="Hyperlink"/>
            <w:bCs/>
            <w:noProof/>
          </w:rPr>
          <w:t xml:space="preserve">Table </w:t>
        </w:r>
        <w:r w:rsidR="008B3BD3" w:rsidRPr="008B3BD3">
          <w:rPr>
            <w:rStyle w:val="Hyperlink"/>
            <w:noProof/>
          </w:rPr>
          <w:t>28</w:t>
        </w:r>
        <w:r w:rsidR="008B3BD3" w:rsidRPr="008B3BD3">
          <w:rPr>
            <w:rStyle w:val="Hyperlink"/>
            <w:bCs/>
            <w:noProof/>
          </w:rPr>
          <w:t>: Expert Characteristics Percentages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_Toc311786561 \h </w:instrText>
        </w:r>
        <w:r w:rsidR="008B3BD3" w:rsidRPr="008B3BD3">
          <w:rPr>
            <w:noProof/>
            <w:webHidden/>
          </w:rPr>
        </w:r>
        <w:r w:rsidR="008B3BD3" w:rsidRPr="008B3BD3">
          <w:rPr>
            <w:noProof/>
            <w:webHidden/>
          </w:rPr>
          <w:fldChar w:fldCharType="separate"/>
        </w:r>
        <w:r w:rsidR="008B3BD3" w:rsidRPr="008B3BD3">
          <w:rPr>
            <w:noProof/>
            <w:webHidden/>
          </w:rPr>
          <w:t>138</w:t>
        </w:r>
        <w:r w:rsidR="008B3BD3" w:rsidRPr="008B3BD3">
          <w:rPr>
            <w:noProof/>
            <w:webHidden/>
          </w:rPr>
          <w:fldChar w:fldCharType="end"/>
        </w:r>
      </w:hyperlink>
    </w:p>
    <w:p w14:paraId="1B13DEFF"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2" w:history="1">
        <w:r w:rsidR="008B3BD3" w:rsidRPr="008B3BD3">
          <w:rPr>
            <w:rStyle w:val="Hyperlink"/>
            <w:bCs/>
            <w:noProof/>
          </w:rPr>
          <w:t xml:space="preserve">Table </w:t>
        </w:r>
        <w:r w:rsidR="008B3BD3" w:rsidRPr="008B3BD3">
          <w:rPr>
            <w:rStyle w:val="Hyperlink"/>
            <w:noProof/>
          </w:rPr>
          <w:t>29</w:t>
        </w:r>
        <w:r w:rsidR="008B3BD3" w:rsidRPr="008B3BD3">
          <w:rPr>
            <w:rStyle w:val="Hyperlink"/>
            <w:bCs/>
            <w:noProof/>
          </w:rPr>
          <w:t>: Positive Characteristics Extrapolated from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_Toc311786562 \h </w:instrText>
        </w:r>
        <w:r w:rsidR="008B3BD3" w:rsidRPr="008B3BD3">
          <w:rPr>
            <w:noProof/>
            <w:webHidden/>
          </w:rPr>
        </w:r>
        <w:r w:rsidR="008B3BD3" w:rsidRPr="008B3BD3">
          <w:rPr>
            <w:noProof/>
            <w:webHidden/>
          </w:rPr>
          <w:fldChar w:fldCharType="separate"/>
        </w:r>
        <w:r w:rsidR="008B3BD3" w:rsidRPr="008B3BD3">
          <w:rPr>
            <w:noProof/>
            <w:webHidden/>
          </w:rPr>
          <w:t>148</w:t>
        </w:r>
        <w:r w:rsidR="008B3BD3" w:rsidRPr="008B3BD3">
          <w:rPr>
            <w:noProof/>
            <w:webHidden/>
          </w:rPr>
          <w:fldChar w:fldCharType="end"/>
        </w:r>
      </w:hyperlink>
    </w:p>
    <w:p w14:paraId="645EA398"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3" w:history="1">
        <w:r w:rsidR="008B3BD3" w:rsidRPr="008B3BD3">
          <w:rPr>
            <w:rStyle w:val="Hyperlink"/>
            <w:noProof/>
          </w:rPr>
          <w:t>Table 30: Negative Inverse, Ideal, and Expert Characteristics Mapped</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_Toc311786563 \h </w:instrText>
        </w:r>
        <w:r w:rsidR="008B3BD3" w:rsidRPr="008B3BD3">
          <w:rPr>
            <w:noProof/>
            <w:webHidden/>
          </w:rPr>
        </w:r>
        <w:r w:rsidR="008B3BD3" w:rsidRPr="008B3BD3">
          <w:rPr>
            <w:noProof/>
            <w:webHidden/>
          </w:rPr>
          <w:fldChar w:fldCharType="separate"/>
        </w:r>
        <w:r w:rsidR="008B3BD3" w:rsidRPr="008B3BD3">
          <w:rPr>
            <w:noProof/>
            <w:webHidden/>
          </w:rPr>
          <w:t>149</w:t>
        </w:r>
        <w:r w:rsidR="008B3BD3" w:rsidRPr="008B3BD3">
          <w:rPr>
            <w:noProof/>
            <w:webHidden/>
          </w:rPr>
          <w:fldChar w:fldCharType="end"/>
        </w:r>
      </w:hyperlink>
    </w:p>
    <w:p w14:paraId="1DB6D896"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4" w:history="1">
        <w:r w:rsidR="008B3BD3" w:rsidRPr="008B3BD3">
          <w:rPr>
            <w:rStyle w:val="Hyperlink"/>
            <w:noProof/>
            <w:lang w:eastAsia="en-CA"/>
          </w:rPr>
          <w:t xml:space="preserve">Table </w:t>
        </w:r>
        <w:r w:rsidR="008B3BD3" w:rsidRPr="008B3BD3">
          <w:rPr>
            <w:rStyle w:val="Hyperlink"/>
            <w:noProof/>
          </w:rPr>
          <w:t>31</w:t>
        </w:r>
        <w:r w:rsidR="008B3BD3" w:rsidRPr="008B3BD3">
          <w:rPr>
            <w:rStyle w:val="Hyperlink"/>
            <w:noProof/>
            <w:lang w:eastAsia="en-CA"/>
          </w:rPr>
          <w:t>: Conference Board Employability Skills Profile 2000+ Weighted by Relevance to Research Categories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_Toc311786564 \h </w:instrText>
        </w:r>
        <w:r w:rsidR="008B3BD3" w:rsidRPr="008B3BD3">
          <w:rPr>
            <w:noProof/>
            <w:webHidden/>
          </w:rPr>
        </w:r>
        <w:r w:rsidR="008B3BD3" w:rsidRPr="008B3BD3">
          <w:rPr>
            <w:noProof/>
            <w:webHidden/>
          </w:rPr>
          <w:fldChar w:fldCharType="separate"/>
        </w:r>
        <w:r w:rsidR="008B3BD3" w:rsidRPr="008B3BD3">
          <w:rPr>
            <w:noProof/>
            <w:webHidden/>
          </w:rPr>
          <w:t>157</w:t>
        </w:r>
        <w:r w:rsidR="008B3BD3" w:rsidRPr="008B3BD3">
          <w:rPr>
            <w:noProof/>
            <w:webHidden/>
          </w:rPr>
          <w:fldChar w:fldCharType="end"/>
        </w:r>
      </w:hyperlink>
    </w:p>
    <w:p w14:paraId="0A9FA838"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5" w:history="1">
        <w:r w:rsidR="008B3BD3" w:rsidRPr="008B3BD3">
          <w:rPr>
            <w:rStyle w:val="Hyperlink"/>
            <w:rFonts w:eastAsiaTheme="minorHAnsi"/>
            <w:bCs/>
            <w:noProof/>
          </w:rPr>
          <w:t xml:space="preserve">Table </w:t>
        </w:r>
        <w:r w:rsidR="008B3BD3" w:rsidRPr="008B3BD3">
          <w:rPr>
            <w:rStyle w:val="Hyperlink"/>
            <w:noProof/>
          </w:rPr>
          <w:t>32</w:t>
        </w:r>
        <w:r w:rsidR="008B3BD3" w:rsidRPr="008B3BD3">
          <w:rPr>
            <w:rStyle w:val="Hyperlink"/>
            <w:rFonts w:eastAsiaTheme="minorHAnsi"/>
            <w:bCs/>
            <w:noProof/>
          </w:rPr>
          <w:t>: Conference Board Employability Skills 2000+ (ES)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_Toc311786565 \h </w:instrText>
        </w:r>
        <w:r w:rsidR="008B3BD3" w:rsidRPr="008B3BD3">
          <w:rPr>
            <w:noProof/>
            <w:webHidden/>
          </w:rPr>
        </w:r>
        <w:r w:rsidR="008B3BD3" w:rsidRPr="008B3BD3">
          <w:rPr>
            <w:noProof/>
            <w:webHidden/>
          </w:rPr>
          <w:fldChar w:fldCharType="separate"/>
        </w:r>
        <w:r w:rsidR="008B3BD3" w:rsidRPr="008B3BD3">
          <w:rPr>
            <w:noProof/>
            <w:webHidden/>
          </w:rPr>
          <w:t>158</w:t>
        </w:r>
        <w:r w:rsidR="008B3BD3" w:rsidRPr="008B3BD3">
          <w:rPr>
            <w:noProof/>
            <w:webHidden/>
          </w:rPr>
          <w:fldChar w:fldCharType="end"/>
        </w:r>
      </w:hyperlink>
    </w:p>
    <w:p w14:paraId="2A0528E3"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6" w:history="1">
        <w:r w:rsidR="008B3BD3" w:rsidRPr="008B3BD3">
          <w:rPr>
            <w:rStyle w:val="Hyperlink"/>
            <w:bCs/>
            <w:noProof/>
            <w:lang w:eastAsia="en-CA"/>
          </w:rPr>
          <w:t xml:space="preserve">Table </w:t>
        </w:r>
        <w:r w:rsidR="008B3BD3" w:rsidRPr="008B3BD3">
          <w:rPr>
            <w:rStyle w:val="Hyperlink"/>
            <w:noProof/>
          </w:rPr>
          <w:t>33</w:t>
        </w:r>
        <w:r w:rsidR="008B3BD3" w:rsidRPr="008B3BD3">
          <w:rPr>
            <w:rStyle w:val="Hyperlink"/>
            <w:bCs/>
            <w:noProof/>
            <w:lang w:eastAsia="en-CA"/>
          </w:rPr>
          <w:t>: ES and Challenges to Youth Coded to Negative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_Toc311786566 \h </w:instrText>
        </w:r>
        <w:r w:rsidR="008B3BD3" w:rsidRPr="008B3BD3">
          <w:rPr>
            <w:noProof/>
            <w:webHidden/>
          </w:rPr>
        </w:r>
        <w:r w:rsidR="008B3BD3" w:rsidRPr="008B3BD3">
          <w:rPr>
            <w:noProof/>
            <w:webHidden/>
          </w:rPr>
          <w:fldChar w:fldCharType="separate"/>
        </w:r>
        <w:r w:rsidR="008B3BD3" w:rsidRPr="008B3BD3">
          <w:rPr>
            <w:noProof/>
            <w:webHidden/>
          </w:rPr>
          <w:t>160</w:t>
        </w:r>
        <w:r w:rsidR="008B3BD3" w:rsidRPr="008B3BD3">
          <w:rPr>
            <w:noProof/>
            <w:webHidden/>
          </w:rPr>
          <w:fldChar w:fldCharType="end"/>
        </w:r>
      </w:hyperlink>
    </w:p>
    <w:p w14:paraId="22FE5D51"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7" w:history="1">
        <w:r w:rsidR="008B3BD3" w:rsidRPr="008B3BD3">
          <w:rPr>
            <w:rStyle w:val="Hyperlink"/>
            <w:noProof/>
          </w:rPr>
          <w:t>Table 34: Exceptional “not a typical” Novice Mapped to Expert Characteristics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_Toc311786567 \h </w:instrText>
        </w:r>
        <w:r w:rsidR="008B3BD3" w:rsidRPr="008B3BD3">
          <w:rPr>
            <w:noProof/>
            <w:webHidden/>
          </w:rPr>
        </w:r>
        <w:r w:rsidR="008B3BD3" w:rsidRPr="008B3BD3">
          <w:rPr>
            <w:noProof/>
            <w:webHidden/>
          </w:rPr>
          <w:fldChar w:fldCharType="separate"/>
        </w:r>
        <w:r w:rsidR="008B3BD3" w:rsidRPr="008B3BD3">
          <w:rPr>
            <w:noProof/>
            <w:webHidden/>
          </w:rPr>
          <w:t>168</w:t>
        </w:r>
        <w:r w:rsidR="008B3BD3" w:rsidRPr="008B3BD3">
          <w:rPr>
            <w:noProof/>
            <w:webHidden/>
          </w:rPr>
          <w:fldChar w:fldCharType="end"/>
        </w:r>
      </w:hyperlink>
    </w:p>
    <w:p w14:paraId="134E9F88"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8" w:history="1">
        <w:r w:rsidR="008B3BD3" w:rsidRPr="008B3BD3">
          <w:rPr>
            <w:rStyle w:val="Hyperlink"/>
            <w:noProof/>
          </w:rPr>
          <w:t>Table 35: 5 Stage Conscious Competence Model with Added Levels of Holistic Perspective</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_Toc311786568 \h </w:instrText>
        </w:r>
        <w:r w:rsidR="008B3BD3" w:rsidRPr="008B3BD3">
          <w:rPr>
            <w:noProof/>
            <w:webHidden/>
          </w:rPr>
        </w:r>
        <w:r w:rsidR="008B3BD3" w:rsidRPr="008B3BD3">
          <w:rPr>
            <w:noProof/>
            <w:webHidden/>
          </w:rPr>
          <w:fldChar w:fldCharType="separate"/>
        </w:r>
        <w:r w:rsidR="008B3BD3" w:rsidRPr="008B3BD3">
          <w:rPr>
            <w:noProof/>
            <w:webHidden/>
          </w:rPr>
          <w:t>186</w:t>
        </w:r>
        <w:r w:rsidR="008B3BD3" w:rsidRPr="008B3BD3">
          <w:rPr>
            <w:noProof/>
            <w:webHidden/>
          </w:rPr>
          <w:fldChar w:fldCharType="end"/>
        </w:r>
      </w:hyperlink>
    </w:p>
    <w:p w14:paraId="4A4AD33C"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69" w:history="1">
        <w:r w:rsidR="008B3BD3" w:rsidRPr="008B3BD3">
          <w:rPr>
            <w:rStyle w:val="Hyperlink"/>
            <w:noProof/>
          </w:rPr>
          <w:t>Table 36: Characteristics of Expert Learners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_Toc311786569 \h </w:instrText>
        </w:r>
        <w:r w:rsidR="008B3BD3" w:rsidRPr="008B3BD3">
          <w:rPr>
            <w:noProof/>
            <w:webHidden/>
          </w:rPr>
        </w:r>
        <w:r w:rsidR="008B3BD3" w:rsidRPr="008B3BD3">
          <w:rPr>
            <w:noProof/>
            <w:webHidden/>
          </w:rPr>
          <w:fldChar w:fldCharType="separate"/>
        </w:r>
        <w:r w:rsidR="008B3BD3" w:rsidRPr="008B3BD3">
          <w:rPr>
            <w:noProof/>
            <w:webHidden/>
          </w:rPr>
          <w:t>198</w:t>
        </w:r>
        <w:r w:rsidR="008B3BD3" w:rsidRPr="008B3BD3">
          <w:rPr>
            <w:noProof/>
            <w:webHidden/>
          </w:rPr>
          <w:fldChar w:fldCharType="end"/>
        </w:r>
      </w:hyperlink>
    </w:p>
    <w:p w14:paraId="3535CA7A" w14:textId="77777777" w:rsidR="00E56A93" w:rsidRPr="00A80CED" w:rsidRDefault="000008BB" w:rsidP="00033F16">
      <w:pPr>
        <w:tabs>
          <w:tab w:val="left" w:pos="993"/>
        </w:tabs>
        <w:rPr>
          <w:b/>
          <w:bCs/>
        </w:rPr>
      </w:pPr>
      <w:r w:rsidRPr="008B3BD3">
        <w:rPr>
          <w:bCs/>
        </w:rPr>
        <w:fldChar w:fldCharType="end"/>
      </w:r>
    </w:p>
    <w:p w14:paraId="7AE6EC2B" w14:textId="77777777" w:rsidR="00CE52A0" w:rsidRPr="00A80CED" w:rsidRDefault="00CE52A0" w:rsidP="00033F16">
      <w:pPr>
        <w:tabs>
          <w:tab w:val="left" w:pos="993"/>
        </w:tabs>
        <w:rPr>
          <w:b/>
          <w:bCs/>
          <w:szCs w:val="32"/>
        </w:rPr>
      </w:pPr>
      <w:r w:rsidRPr="00A80CED">
        <w:br w:type="page"/>
      </w:r>
    </w:p>
    <w:p w14:paraId="6BA57446" w14:textId="7F33A251" w:rsidR="00E56A93" w:rsidRPr="00A80CED" w:rsidRDefault="00E56A93" w:rsidP="00033F16">
      <w:pPr>
        <w:pStyle w:val="Heading1"/>
        <w:tabs>
          <w:tab w:val="left" w:pos="993"/>
        </w:tabs>
        <w:rPr>
          <w:rFonts w:cs="Times New Roman"/>
        </w:rPr>
      </w:pPr>
      <w:bookmarkStart w:id="5" w:name="_Toc311786471"/>
      <w:r w:rsidRPr="00A80CED">
        <w:rPr>
          <w:rFonts w:cs="Times New Roman"/>
        </w:rPr>
        <w:lastRenderedPageBreak/>
        <w:t>List of Figures</w:t>
      </w:r>
      <w:bookmarkEnd w:id="5"/>
    </w:p>
    <w:p w14:paraId="6668110E" w14:textId="77777777" w:rsidR="008B3BD3" w:rsidRPr="008B3BD3" w:rsidRDefault="005C2410">
      <w:pPr>
        <w:pStyle w:val="TableofFigures"/>
        <w:tabs>
          <w:tab w:val="right" w:leader="dot" w:pos="9339"/>
        </w:tabs>
        <w:rPr>
          <w:rFonts w:asciiTheme="minorHAnsi" w:eastAsiaTheme="minorEastAsia" w:hAnsiTheme="minorHAnsi" w:cstheme="minorBidi"/>
          <w:noProof/>
          <w:sz w:val="22"/>
          <w:szCs w:val="22"/>
          <w:lang w:eastAsia="en-CA"/>
        </w:rPr>
      </w:pPr>
      <w:r w:rsidRPr="00AB6090">
        <w:fldChar w:fldCharType="begin"/>
      </w:r>
      <w:r w:rsidRPr="00AB6090">
        <w:instrText xml:space="preserve"> TOC \h \z \c "Figure" </w:instrText>
      </w:r>
      <w:r w:rsidRPr="00AB6090">
        <w:fldChar w:fldCharType="separate"/>
      </w:r>
      <w:hyperlink r:id="rId11" w:anchor="_Toc311786570" w:history="1">
        <w:r w:rsidR="008B3BD3" w:rsidRPr="008B3BD3">
          <w:rPr>
            <w:rStyle w:val="Hyperlink"/>
            <w:noProof/>
          </w:rPr>
          <w:t>Figure 1: Dewey’s (1963) Models of Reflective Thinking, Active Experimentation Through Intelligent Action, and Experience as Interaction Within an Environment &amp; Situation</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_Toc311786570 \h </w:instrText>
        </w:r>
        <w:r w:rsidR="008B3BD3" w:rsidRPr="008B3BD3">
          <w:rPr>
            <w:noProof/>
            <w:webHidden/>
          </w:rPr>
        </w:r>
        <w:r w:rsidR="008B3BD3" w:rsidRPr="008B3BD3">
          <w:rPr>
            <w:noProof/>
            <w:webHidden/>
          </w:rPr>
          <w:fldChar w:fldCharType="separate"/>
        </w:r>
        <w:r w:rsidR="008B3BD3" w:rsidRPr="008B3BD3">
          <w:rPr>
            <w:noProof/>
            <w:webHidden/>
          </w:rPr>
          <w:t>52</w:t>
        </w:r>
        <w:r w:rsidR="008B3BD3" w:rsidRPr="008B3BD3">
          <w:rPr>
            <w:noProof/>
            <w:webHidden/>
          </w:rPr>
          <w:fldChar w:fldCharType="end"/>
        </w:r>
      </w:hyperlink>
    </w:p>
    <w:p w14:paraId="41633B80" w14:textId="77777777" w:rsidR="008B3BD3" w:rsidRP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w:anchor="_Toc311786571" w:history="1">
        <w:r w:rsidR="008B3BD3" w:rsidRPr="008B3BD3">
          <w:rPr>
            <w:rStyle w:val="Hyperlink"/>
            <w:noProof/>
          </w:rPr>
          <w:t>Figure 2: The Contextual Environment of the Research Case Focus</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_Toc311786571 \h </w:instrText>
        </w:r>
        <w:r w:rsidR="008B3BD3" w:rsidRPr="008B3BD3">
          <w:rPr>
            <w:noProof/>
            <w:webHidden/>
          </w:rPr>
        </w:r>
        <w:r w:rsidR="008B3BD3" w:rsidRPr="008B3BD3">
          <w:rPr>
            <w:noProof/>
            <w:webHidden/>
          </w:rPr>
          <w:fldChar w:fldCharType="separate"/>
        </w:r>
        <w:r w:rsidR="008B3BD3" w:rsidRPr="008B3BD3">
          <w:rPr>
            <w:noProof/>
            <w:webHidden/>
          </w:rPr>
          <w:t>53</w:t>
        </w:r>
        <w:r w:rsidR="008B3BD3" w:rsidRPr="008B3BD3">
          <w:rPr>
            <w:noProof/>
            <w:webHidden/>
          </w:rPr>
          <w:fldChar w:fldCharType="end"/>
        </w:r>
      </w:hyperlink>
    </w:p>
    <w:p w14:paraId="16EE692E" w14:textId="77777777" w:rsidR="008B3BD3" w:rsidRDefault="00894751">
      <w:pPr>
        <w:pStyle w:val="TableofFigures"/>
        <w:tabs>
          <w:tab w:val="right" w:leader="dot" w:pos="9339"/>
        </w:tabs>
        <w:rPr>
          <w:rFonts w:asciiTheme="minorHAnsi" w:eastAsiaTheme="minorEastAsia" w:hAnsiTheme="minorHAnsi" w:cstheme="minorBidi"/>
          <w:noProof/>
          <w:sz w:val="22"/>
          <w:szCs w:val="22"/>
          <w:lang w:eastAsia="en-CA"/>
        </w:rPr>
      </w:pPr>
      <w:hyperlink r:id="rId12" w:anchor="_Toc311786572" w:history="1">
        <w:r w:rsidR="008B3BD3" w:rsidRPr="008B3BD3">
          <w:rPr>
            <w:rStyle w:val="Hyperlink"/>
            <w:noProof/>
          </w:rPr>
          <w:t>Figure 3: Major Components of Expert Learning (Ertmer &amp; Newby, 1996)</w:t>
        </w:r>
        <w:r w:rsidR="008B3BD3" w:rsidRPr="008B3BD3">
          <w:rPr>
            <w:noProof/>
            <w:webHidden/>
          </w:rPr>
          <w:tab/>
        </w:r>
        <w:r w:rsidR="008B3BD3" w:rsidRPr="008B3BD3">
          <w:rPr>
            <w:noProof/>
            <w:webHidden/>
          </w:rPr>
          <w:fldChar w:fldCharType="begin"/>
        </w:r>
        <w:r w:rsidR="008B3BD3" w:rsidRPr="008B3BD3">
          <w:rPr>
            <w:noProof/>
            <w:webHidden/>
          </w:rPr>
          <w:instrText xml:space="preserve"> PAGEREF _Toc311786572 \h </w:instrText>
        </w:r>
        <w:r w:rsidR="008B3BD3" w:rsidRPr="008B3BD3">
          <w:rPr>
            <w:noProof/>
            <w:webHidden/>
          </w:rPr>
        </w:r>
        <w:r w:rsidR="008B3BD3" w:rsidRPr="008B3BD3">
          <w:rPr>
            <w:noProof/>
            <w:webHidden/>
          </w:rPr>
          <w:fldChar w:fldCharType="separate"/>
        </w:r>
        <w:r w:rsidR="008B3BD3" w:rsidRPr="008B3BD3">
          <w:rPr>
            <w:noProof/>
            <w:webHidden/>
          </w:rPr>
          <w:t>194</w:t>
        </w:r>
        <w:r w:rsidR="008B3BD3" w:rsidRPr="008B3BD3">
          <w:rPr>
            <w:noProof/>
            <w:webHidden/>
          </w:rPr>
          <w:fldChar w:fldCharType="end"/>
        </w:r>
      </w:hyperlink>
    </w:p>
    <w:p w14:paraId="4F9DFDE2" w14:textId="77777777" w:rsidR="005C2410" w:rsidRPr="00A80CED" w:rsidRDefault="005C2410" w:rsidP="00033F16">
      <w:pPr>
        <w:pStyle w:val="BodyText"/>
        <w:tabs>
          <w:tab w:val="left" w:pos="993"/>
        </w:tabs>
        <w:ind w:firstLine="0"/>
      </w:pPr>
      <w:r w:rsidRPr="00AB6090">
        <w:fldChar w:fldCharType="end"/>
      </w:r>
    </w:p>
    <w:p w14:paraId="7B21AD60" w14:textId="77777777" w:rsidR="00CE214B" w:rsidRPr="00A80CED" w:rsidRDefault="00CE214B" w:rsidP="00033F16">
      <w:pPr>
        <w:tabs>
          <w:tab w:val="left" w:pos="993"/>
        </w:tabs>
        <w:rPr>
          <w:b/>
          <w:bCs/>
        </w:rPr>
      </w:pPr>
    </w:p>
    <w:p w14:paraId="560539C1" w14:textId="5FDFB57E" w:rsidR="00F0313E" w:rsidRPr="00A80CED" w:rsidRDefault="00F0313E" w:rsidP="00033F16">
      <w:pPr>
        <w:tabs>
          <w:tab w:val="left" w:pos="993"/>
        </w:tabs>
        <w:rPr>
          <w:b/>
          <w:bCs/>
        </w:rPr>
      </w:pPr>
      <w:r w:rsidRPr="00A80CED">
        <w:rPr>
          <w:b/>
          <w:bCs/>
        </w:rPr>
        <w:br w:type="page"/>
      </w:r>
    </w:p>
    <w:p w14:paraId="1C2E0AF9" w14:textId="5E86E918" w:rsidR="00DE13F6" w:rsidRPr="00A80CED" w:rsidRDefault="00C33490" w:rsidP="00033F16">
      <w:pPr>
        <w:pStyle w:val="Heading1"/>
        <w:tabs>
          <w:tab w:val="left" w:pos="993"/>
        </w:tabs>
      </w:pPr>
      <w:bookmarkStart w:id="6" w:name="_Toc311786472"/>
      <w:r w:rsidRPr="00A80CED">
        <w:lastRenderedPageBreak/>
        <w:t>Glossary</w:t>
      </w:r>
      <w:bookmarkEnd w:id="6"/>
    </w:p>
    <w:p w14:paraId="21A037B6" w14:textId="265577D7" w:rsidR="00A4706C" w:rsidRPr="00A4706C" w:rsidRDefault="00AE0FFE" w:rsidP="002D4E07">
      <w:pPr>
        <w:tabs>
          <w:tab w:val="left" w:pos="993"/>
        </w:tabs>
        <w:rPr>
          <w:rFonts w:eastAsiaTheme="minorHAnsi"/>
        </w:rPr>
      </w:pPr>
      <w:r>
        <w:rPr>
          <w:rFonts w:eastAsiaTheme="minorHAnsi"/>
        </w:rPr>
        <w:t xml:space="preserve">This glossary is intended to help the reader understand the </w:t>
      </w:r>
      <w:r w:rsidR="00942415">
        <w:rPr>
          <w:rFonts w:eastAsiaTheme="minorHAnsi"/>
        </w:rPr>
        <w:t xml:space="preserve">intended </w:t>
      </w:r>
      <w:r>
        <w:rPr>
          <w:rFonts w:eastAsiaTheme="minorHAnsi"/>
        </w:rPr>
        <w:t>meaning</w:t>
      </w:r>
      <w:r w:rsidR="00942415">
        <w:rPr>
          <w:rFonts w:eastAsiaTheme="minorHAnsi"/>
        </w:rPr>
        <w:t xml:space="preserve"> of words</w:t>
      </w:r>
      <w:r>
        <w:rPr>
          <w:rFonts w:eastAsiaTheme="minorHAnsi"/>
        </w:rPr>
        <w:t xml:space="preserve"> </w:t>
      </w:r>
      <w:r w:rsidR="00942415">
        <w:rPr>
          <w:rFonts w:eastAsiaTheme="minorHAnsi"/>
        </w:rPr>
        <w:t xml:space="preserve">used </w:t>
      </w:r>
      <w:r>
        <w:rPr>
          <w:rFonts w:eastAsiaTheme="minorHAnsi"/>
        </w:rPr>
        <w:t>in the dissertation only; not a dictionary meaning of the words.</w:t>
      </w:r>
      <w:r w:rsidR="00A4706C">
        <w:rPr>
          <w:rFonts w:eastAsiaTheme="minorHAnsi"/>
        </w:rPr>
        <w:t xml:space="preserve"> </w:t>
      </w:r>
      <w:r w:rsidR="000A2BE2">
        <w:rPr>
          <w:rFonts w:eastAsiaTheme="minorHAnsi"/>
        </w:rPr>
        <w:t>T</w:t>
      </w:r>
      <w:r w:rsidR="00A4706C">
        <w:rPr>
          <w:rFonts w:eastAsiaTheme="minorHAnsi"/>
        </w:rPr>
        <w:t xml:space="preserve">erms </w:t>
      </w:r>
      <w:r w:rsidR="000A2BE2">
        <w:rPr>
          <w:rFonts w:eastAsiaTheme="minorHAnsi"/>
        </w:rPr>
        <w:t xml:space="preserve">that are intended to </w:t>
      </w:r>
      <w:r w:rsidR="00942415">
        <w:rPr>
          <w:rFonts w:eastAsiaTheme="minorHAnsi"/>
        </w:rPr>
        <w:t xml:space="preserve">imply </w:t>
      </w:r>
      <w:r w:rsidR="00A4706C">
        <w:rPr>
          <w:rFonts w:eastAsiaTheme="minorHAnsi"/>
        </w:rPr>
        <w:t xml:space="preserve">a specific </w:t>
      </w:r>
      <w:r w:rsidR="00942415">
        <w:rPr>
          <w:rFonts w:eastAsiaTheme="minorHAnsi"/>
        </w:rPr>
        <w:t xml:space="preserve">external </w:t>
      </w:r>
      <w:r w:rsidR="00A4706C">
        <w:rPr>
          <w:rFonts w:eastAsiaTheme="minorHAnsi"/>
        </w:rPr>
        <w:t xml:space="preserve">context </w:t>
      </w:r>
      <w:r w:rsidR="000A2BE2">
        <w:rPr>
          <w:rFonts w:eastAsiaTheme="minorHAnsi"/>
        </w:rPr>
        <w:t xml:space="preserve">are </w:t>
      </w:r>
      <w:r w:rsidR="00A4706C">
        <w:rPr>
          <w:rFonts w:eastAsiaTheme="minorHAnsi"/>
        </w:rPr>
        <w:t>reference</w:t>
      </w:r>
      <w:r w:rsidR="000A2BE2">
        <w:rPr>
          <w:rFonts w:eastAsiaTheme="minorHAnsi"/>
        </w:rPr>
        <w:t>d</w:t>
      </w:r>
      <w:r w:rsidR="00A4706C">
        <w:rPr>
          <w:rFonts w:eastAsiaTheme="minorHAnsi"/>
        </w:rPr>
        <w:t xml:space="preserve"> </w:t>
      </w:r>
      <w:r w:rsidR="000A2BE2">
        <w:rPr>
          <w:rFonts w:eastAsiaTheme="minorHAnsi"/>
        </w:rPr>
        <w:t>as such</w:t>
      </w:r>
      <w:r w:rsidR="00A4706C">
        <w:rPr>
          <w:rFonts w:eastAsiaTheme="minorHAnsi"/>
        </w:rPr>
        <w:t xml:space="preserve">. </w:t>
      </w:r>
    </w:p>
    <w:p w14:paraId="1A861052" w14:textId="77777777" w:rsidR="00A4706C" w:rsidRPr="00A4706C" w:rsidRDefault="00A4706C" w:rsidP="002D4E07">
      <w:pPr>
        <w:tabs>
          <w:tab w:val="left" w:pos="993"/>
        </w:tabs>
        <w:rPr>
          <w:rFonts w:eastAsiaTheme="minorHAnsi"/>
        </w:rPr>
      </w:pPr>
    </w:p>
    <w:p w14:paraId="2173D2D3" w14:textId="03BE25F7" w:rsidR="002D4E07" w:rsidRDefault="002D4E07" w:rsidP="002D4E07">
      <w:pPr>
        <w:tabs>
          <w:tab w:val="left" w:pos="993"/>
        </w:tabs>
        <w:rPr>
          <w:rFonts w:eastAsiaTheme="minorHAnsi"/>
          <w:b/>
        </w:rPr>
      </w:pPr>
      <w:r>
        <w:rPr>
          <w:rFonts w:eastAsiaTheme="minorHAnsi"/>
          <w:b/>
        </w:rPr>
        <w:t>Assertiveness</w:t>
      </w:r>
      <w:r w:rsidR="00DA4846">
        <w:rPr>
          <w:rFonts w:eastAsiaTheme="minorHAnsi"/>
          <w:b/>
        </w:rPr>
        <w:t>,</w:t>
      </w:r>
      <w:r w:rsidR="00EF31C5">
        <w:rPr>
          <w:rFonts w:eastAsiaTheme="minorHAnsi"/>
          <w:b/>
        </w:rPr>
        <w:t xml:space="preserve"> Assertiveness Training</w:t>
      </w:r>
    </w:p>
    <w:p w14:paraId="20487242" w14:textId="040C421D" w:rsidR="002D4E07" w:rsidRPr="002D4E07" w:rsidRDefault="00EF31C5" w:rsidP="002D4E07">
      <w:pPr>
        <w:tabs>
          <w:tab w:val="left" w:pos="993"/>
        </w:tabs>
        <w:rPr>
          <w:rFonts w:eastAsiaTheme="minorHAnsi"/>
        </w:rPr>
      </w:pPr>
      <w:r>
        <w:rPr>
          <w:rFonts w:eastAsiaTheme="minorHAnsi"/>
        </w:rPr>
        <w:t>A behavioural approach to standing up for one</w:t>
      </w:r>
      <w:r w:rsidR="00DA4846">
        <w:rPr>
          <w:rFonts w:eastAsiaTheme="minorHAnsi"/>
        </w:rPr>
        <w:t>’</w:t>
      </w:r>
      <w:r>
        <w:rPr>
          <w:rFonts w:eastAsiaTheme="minorHAnsi"/>
        </w:rPr>
        <w:t>s self in sociall</w:t>
      </w:r>
      <w:r w:rsidR="00A463FB">
        <w:rPr>
          <w:rFonts w:eastAsiaTheme="minorHAnsi"/>
        </w:rPr>
        <w:t xml:space="preserve">y acceptable and effective ways. It is used without explanation (implying a common understanding) in </w:t>
      </w:r>
      <w:r w:rsidR="008B47F2">
        <w:rPr>
          <w:rFonts w:eastAsiaTheme="minorHAnsi"/>
        </w:rPr>
        <w:t>employability skills</w:t>
      </w:r>
      <w:r w:rsidR="00A463FB">
        <w:rPr>
          <w:rFonts w:eastAsiaTheme="minorHAnsi"/>
        </w:rPr>
        <w:t xml:space="preserve"> and </w:t>
      </w:r>
      <w:r w:rsidR="0069366F">
        <w:rPr>
          <w:rFonts w:eastAsiaTheme="minorHAnsi"/>
        </w:rPr>
        <w:t>c</w:t>
      </w:r>
      <w:r w:rsidR="00A463FB">
        <w:rPr>
          <w:rFonts w:eastAsiaTheme="minorHAnsi"/>
        </w:rPr>
        <w:t>ompetency profiles</w:t>
      </w:r>
      <w:r w:rsidR="005234B5">
        <w:rPr>
          <w:rFonts w:eastAsiaTheme="minorHAnsi"/>
        </w:rPr>
        <w:t xml:space="preserve"> </w:t>
      </w:r>
      <w:r w:rsidR="005234B5">
        <w:rPr>
          <w:rFonts w:eastAsiaTheme="minorHAnsi"/>
        </w:rPr>
        <w:fldChar w:fldCharType="begin"/>
      </w:r>
      <w:r w:rsidR="005F533E">
        <w:rPr>
          <w:rFonts w:eastAsiaTheme="minorHAnsi"/>
        </w:rPr>
        <w:instrText xml:space="preserve"> ADDIN EN.CITE &lt;EndNote&gt;&lt;Cite&gt;&lt;Author&gt;Rychen&lt;/Author&gt;&lt;Year&gt;2001&lt;/Year&gt;&lt;RecNum&gt;880&lt;/RecNum&gt;&lt;DisplayText&gt;(Rychen &amp;amp; Salganik, 2001)&lt;/DisplayText&gt;&lt;record&gt;&lt;rec-number&gt;880&lt;/rec-number&gt;&lt;foreign-keys&gt;&lt;key app="EN" db-id="et0pea2ebdtefke0wxp5w2aier0pafxdsp9z"&gt;880&lt;/key&gt;&lt;/foreign-keys&gt;&lt;ref-type name="Report"&gt;27&lt;/ref-type&gt;&lt;contributors&gt;&lt;authors&gt;&lt;author&gt;D.S. Rychen &lt;/author&gt;&lt;author&gt;L.H. Salganik&lt;/author&gt;&lt;/authors&gt;&lt;/contributors&gt;&lt;titles&gt;&lt;title&gt;DeSeCo: The definition and selection of key competencies&lt;/title&gt;&lt;/titles&gt;&lt;dates&gt;&lt;year&gt;2001&lt;/year&gt;&lt;/dates&gt;&lt;pub-location&gt;Paris, FR&lt;/pub-location&gt;&lt;publisher&gt;OECD - Organisation for Economic Co-operation and Development&lt;/publisher&gt;&lt;urls&gt;&lt;related-urls&gt;&lt;url&gt;http://www.oecd.org/dataoecd/47/61/35070367.pdf&lt;/url&gt;&lt;/related-urls&gt;&lt;/urls&gt;&lt;access-date&gt;October 12, 2008&lt;/access-date&gt;&lt;/record&gt;&lt;/Cite&gt;&lt;/EndNote&gt;</w:instrText>
      </w:r>
      <w:r w:rsidR="005234B5">
        <w:rPr>
          <w:rFonts w:eastAsiaTheme="minorHAnsi"/>
        </w:rPr>
        <w:fldChar w:fldCharType="separate"/>
      </w:r>
      <w:r w:rsidR="005F533E">
        <w:rPr>
          <w:rFonts w:eastAsiaTheme="minorHAnsi"/>
          <w:noProof/>
        </w:rPr>
        <w:t>(</w:t>
      </w:r>
      <w:hyperlink w:anchor="_ENREF_255" w:tooltip="Rychen, 2001 #880" w:history="1">
        <w:r w:rsidR="009F3004">
          <w:rPr>
            <w:rFonts w:eastAsiaTheme="minorHAnsi"/>
            <w:noProof/>
          </w:rPr>
          <w:t>Rychen &amp; Salganik, 2001</w:t>
        </w:r>
      </w:hyperlink>
      <w:r w:rsidR="005F533E">
        <w:rPr>
          <w:rFonts w:eastAsiaTheme="minorHAnsi"/>
          <w:noProof/>
        </w:rPr>
        <w:t>)</w:t>
      </w:r>
      <w:r w:rsidR="005234B5">
        <w:rPr>
          <w:rFonts w:eastAsiaTheme="minorHAnsi"/>
        </w:rPr>
        <w:fldChar w:fldCharType="end"/>
      </w:r>
      <w:r w:rsidR="00DA4846">
        <w:rPr>
          <w:rFonts w:eastAsiaTheme="minorHAnsi"/>
        </w:rPr>
        <w:t>,</w:t>
      </w:r>
      <w:r w:rsidR="00A90722">
        <w:rPr>
          <w:rFonts w:eastAsiaTheme="minorHAnsi"/>
        </w:rPr>
        <w:t xml:space="preserve"> as well as in psychology research</w:t>
      </w:r>
      <w:r w:rsidR="00A463FB">
        <w:rPr>
          <w:rFonts w:eastAsiaTheme="minorHAnsi"/>
        </w:rPr>
        <w:t xml:space="preserve"> as a characteristic</w:t>
      </w:r>
      <w:r w:rsidR="00A90722">
        <w:rPr>
          <w:rFonts w:eastAsiaTheme="minorHAnsi"/>
        </w:rPr>
        <w:t xml:space="preserve"> or personality trait on its own</w:t>
      </w:r>
      <w:r w:rsidR="00DA4846">
        <w:rPr>
          <w:rFonts w:eastAsiaTheme="minorHAnsi"/>
        </w:rPr>
        <w:t>,</w:t>
      </w:r>
      <w:r w:rsidR="00A463FB">
        <w:rPr>
          <w:rFonts w:eastAsiaTheme="minorHAnsi"/>
        </w:rPr>
        <w:t xml:space="preserve"> or as a descriptor or subcategory of a particular characteristic</w:t>
      </w:r>
      <w:r w:rsidR="00DA4846">
        <w:rPr>
          <w:rFonts w:eastAsiaTheme="minorHAnsi"/>
        </w:rPr>
        <w:t>,</w:t>
      </w:r>
      <w:r w:rsidR="00A90722">
        <w:rPr>
          <w:rFonts w:eastAsiaTheme="minorHAnsi"/>
        </w:rPr>
        <w:t xml:space="preserve"> f</w:t>
      </w:r>
      <w:r w:rsidR="00A463FB">
        <w:rPr>
          <w:rFonts w:eastAsiaTheme="minorHAnsi"/>
        </w:rPr>
        <w:t>or instance</w:t>
      </w:r>
      <w:r w:rsidR="00DA4846">
        <w:rPr>
          <w:rFonts w:eastAsiaTheme="minorHAnsi"/>
        </w:rPr>
        <w:t>,</w:t>
      </w:r>
      <w:r w:rsidR="00A463FB">
        <w:rPr>
          <w:rFonts w:eastAsiaTheme="minorHAnsi"/>
        </w:rPr>
        <w:t xml:space="preserve"> </w:t>
      </w:r>
      <w:r w:rsidR="00571DB2">
        <w:rPr>
          <w:rFonts w:eastAsiaTheme="minorHAnsi"/>
        </w:rPr>
        <w:t>of extraversion</w:t>
      </w:r>
      <w:r w:rsidR="00A90722">
        <w:rPr>
          <w:rFonts w:eastAsiaTheme="minorHAnsi"/>
        </w:rPr>
        <w:t xml:space="preserve"> </w:t>
      </w:r>
      <w:r w:rsidR="00A90722">
        <w:rPr>
          <w:rFonts w:eastAsiaTheme="minorHAnsi"/>
        </w:rPr>
        <w:fldChar w:fldCharType="begin"/>
      </w:r>
      <w:r w:rsidR="002A527E">
        <w:rPr>
          <w:rFonts w:eastAsiaTheme="minorHAnsi"/>
        </w:rPr>
        <w:instrText xml:space="preserve"> ADDIN EN.CITE &lt;EndNote&gt;&lt;Cite&gt;&lt;Author&gt;John&lt;/Author&gt;&lt;Year&gt;2008&lt;/Year&gt;&lt;RecNum&gt;879&lt;/RecNum&gt;&lt;DisplayText&gt;(John, Robins, &amp;amp; Pervin, 2008)&lt;/DisplayText&gt;&lt;record&gt;&lt;rec-number&gt;879&lt;/rec-number&gt;&lt;foreign-keys&gt;&lt;key app="EN" db-id="et0pea2ebdtefke0wxp5w2aier0pafxdsp9z"&gt;879&lt;/key&gt;&lt;/foreign-keys&gt;&lt;ref-type name="Book"&gt;6&lt;/ref-type&gt;&lt;contributors&gt;&lt;authors&gt;&lt;author&gt;John, Oliver P.&lt;/author&gt;&lt;author&gt;Robins, Richard W.&lt;/author&gt;&lt;author&gt;Pervin, Lawrence A.&lt;/author&gt;&lt;/authors&gt;&lt;/contributors&gt;&lt;titles&gt;&lt;title&gt;Handbook of personality: theory and research&lt;/title&gt;&lt;/titles&gt;&lt;pages&gt;xv, 862 p.&lt;/pages&gt;&lt;edition&gt;3rd&lt;/edition&gt;&lt;keywords&gt;&lt;keyword&gt;Personality.&lt;/keyword&gt;&lt;/keywords&gt;&lt;dates&gt;&lt;year&gt;2008&lt;/year&gt;&lt;/dates&gt;&lt;pub-location&gt;New York, NY&lt;/pub-location&gt;&lt;publisher&gt;Guilford Press&lt;/publisher&gt;&lt;isbn&gt;9781593858360 (hardcover)&amp;#xD;1593858361 (hardcover)&lt;/isbn&gt;&lt;accession-num&gt;15179138&lt;/accession-num&gt;&lt;call-num&gt;Jefferson or Adams Building Reading Rooms BF698; .H335 2008&amp;#xD;Jefferson or Adams Building Reading Rooms - STORED OFFSITE BF698; .H335 2008&lt;/call-num&gt;&lt;urls&gt;&lt;related-urls&gt;&lt;url&gt;http://www.loc.gov/catdir/toc/ecip0811/2008006659.html&lt;/url&gt;&lt;/related-urls&gt;&lt;/urls&gt;&lt;/record&gt;&lt;/Cite&gt;&lt;/EndNote&gt;</w:instrText>
      </w:r>
      <w:r w:rsidR="00A90722">
        <w:rPr>
          <w:rFonts w:eastAsiaTheme="minorHAnsi"/>
        </w:rPr>
        <w:fldChar w:fldCharType="separate"/>
      </w:r>
      <w:r w:rsidR="00A90722">
        <w:rPr>
          <w:rFonts w:eastAsiaTheme="minorHAnsi"/>
          <w:noProof/>
        </w:rPr>
        <w:t>(</w:t>
      </w:r>
      <w:hyperlink w:anchor="_ENREF_154" w:tooltip="John, 2008 #879" w:history="1">
        <w:r w:rsidR="009F3004">
          <w:rPr>
            <w:rFonts w:eastAsiaTheme="minorHAnsi"/>
            <w:noProof/>
          </w:rPr>
          <w:t>John, Robins, &amp; Pervin, 2008</w:t>
        </w:r>
      </w:hyperlink>
      <w:r w:rsidR="00A90722">
        <w:rPr>
          <w:rFonts w:eastAsiaTheme="minorHAnsi"/>
          <w:noProof/>
        </w:rPr>
        <w:t>)</w:t>
      </w:r>
      <w:r w:rsidR="00A90722">
        <w:rPr>
          <w:rFonts w:eastAsiaTheme="minorHAnsi"/>
        </w:rPr>
        <w:fldChar w:fldCharType="end"/>
      </w:r>
      <w:r w:rsidR="005234B5">
        <w:rPr>
          <w:rFonts w:eastAsiaTheme="minorHAnsi"/>
        </w:rPr>
        <w:t>. There is not a single agreed upon definition</w:t>
      </w:r>
      <w:r w:rsidR="00DA4846">
        <w:rPr>
          <w:rFonts w:eastAsiaTheme="minorHAnsi"/>
        </w:rPr>
        <w:t>,</w:t>
      </w:r>
      <w:r w:rsidR="005234B5">
        <w:rPr>
          <w:rFonts w:eastAsiaTheme="minorHAnsi"/>
        </w:rPr>
        <w:t xml:space="preserve"> </w:t>
      </w:r>
      <w:r w:rsidR="0044585C">
        <w:rPr>
          <w:rFonts w:eastAsiaTheme="minorHAnsi"/>
        </w:rPr>
        <w:t>but</w:t>
      </w:r>
      <w:r w:rsidR="005234B5">
        <w:rPr>
          <w:rFonts w:eastAsiaTheme="minorHAnsi"/>
        </w:rPr>
        <w:t xml:space="preserve"> i</w:t>
      </w:r>
      <w:r>
        <w:rPr>
          <w:rFonts w:eastAsiaTheme="minorHAnsi"/>
        </w:rPr>
        <w:t xml:space="preserve">n North America the behaviour is </w:t>
      </w:r>
      <w:r w:rsidR="005234B5">
        <w:rPr>
          <w:rFonts w:eastAsiaTheme="minorHAnsi"/>
        </w:rPr>
        <w:t>generally distinguished from</w:t>
      </w:r>
      <w:r>
        <w:rPr>
          <w:rFonts w:eastAsiaTheme="minorHAnsi"/>
        </w:rPr>
        <w:t xml:space="preserve"> aggressive behaviour that tends to </w:t>
      </w:r>
      <w:r w:rsidR="005234B5">
        <w:rPr>
          <w:rFonts w:eastAsiaTheme="minorHAnsi"/>
        </w:rPr>
        <w:t xml:space="preserve">dominate </w:t>
      </w:r>
      <w:r>
        <w:rPr>
          <w:rFonts w:eastAsiaTheme="minorHAnsi"/>
        </w:rPr>
        <w:t>the needs of others</w:t>
      </w:r>
      <w:r w:rsidR="00DA4846">
        <w:rPr>
          <w:rFonts w:eastAsiaTheme="minorHAnsi"/>
        </w:rPr>
        <w:t>,</w:t>
      </w:r>
      <w:r>
        <w:rPr>
          <w:rFonts w:eastAsiaTheme="minorHAnsi"/>
        </w:rPr>
        <w:t xml:space="preserve"> and passive behaviour that tends to </w:t>
      </w:r>
      <w:r w:rsidR="005234B5">
        <w:rPr>
          <w:rFonts w:eastAsiaTheme="minorHAnsi"/>
        </w:rPr>
        <w:t xml:space="preserve">subordinate </w:t>
      </w:r>
      <w:r>
        <w:rPr>
          <w:rFonts w:eastAsiaTheme="minorHAnsi"/>
        </w:rPr>
        <w:t>personal needs</w:t>
      </w:r>
      <w:r w:rsidR="00E85DEC">
        <w:rPr>
          <w:rFonts w:eastAsiaTheme="minorHAnsi"/>
        </w:rPr>
        <w:t xml:space="preserve">. </w:t>
      </w:r>
      <w:r>
        <w:rPr>
          <w:rFonts w:eastAsiaTheme="minorHAnsi"/>
        </w:rPr>
        <w:t xml:space="preserve">It can thus be seen as </w:t>
      </w:r>
      <w:r w:rsidR="00E85DEC">
        <w:rPr>
          <w:rFonts w:eastAsiaTheme="minorHAnsi"/>
        </w:rPr>
        <w:t xml:space="preserve">being </w:t>
      </w:r>
      <w:r>
        <w:rPr>
          <w:rFonts w:eastAsiaTheme="minorHAnsi"/>
        </w:rPr>
        <w:t xml:space="preserve">based on a </w:t>
      </w:r>
      <w:r w:rsidR="00E85DEC">
        <w:rPr>
          <w:rFonts w:eastAsiaTheme="minorHAnsi"/>
        </w:rPr>
        <w:t>perspective that all needs are of equal value and the principle of win/win</w:t>
      </w:r>
      <w:r>
        <w:rPr>
          <w:rFonts w:eastAsiaTheme="minorHAnsi"/>
        </w:rPr>
        <w:t xml:space="preserve">. </w:t>
      </w:r>
      <w:r w:rsidRPr="002B2262">
        <w:rPr>
          <w:rFonts w:eastAsiaTheme="minorHAnsi"/>
          <w:i/>
        </w:rPr>
        <w:t>Assertiveness Training</w:t>
      </w:r>
      <w:r>
        <w:rPr>
          <w:rFonts w:eastAsiaTheme="minorHAnsi"/>
        </w:rPr>
        <w:t xml:space="preserve"> teaches the application of appropriate </w:t>
      </w:r>
      <w:r w:rsidR="00A4706C">
        <w:rPr>
          <w:rFonts w:eastAsiaTheme="minorHAnsi"/>
        </w:rPr>
        <w:t>assertive behavioural skills</w:t>
      </w:r>
      <w:r w:rsidR="00DA4846">
        <w:rPr>
          <w:rFonts w:eastAsiaTheme="minorHAnsi"/>
        </w:rPr>
        <w:t>,</w:t>
      </w:r>
      <w:r w:rsidR="00A4706C">
        <w:rPr>
          <w:rFonts w:eastAsiaTheme="minorHAnsi"/>
        </w:rPr>
        <w:t xml:space="preserve"> perspectives that support </w:t>
      </w:r>
      <w:r w:rsidR="00E85DEC">
        <w:rPr>
          <w:rFonts w:eastAsiaTheme="minorHAnsi"/>
        </w:rPr>
        <w:t>it</w:t>
      </w:r>
      <w:r w:rsidR="002B2262">
        <w:rPr>
          <w:rFonts w:eastAsiaTheme="minorHAnsi"/>
        </w:rPr>
        <w:t xml:space="preserve"> (</w:t>
      </w:r>
      <w:r w:rsidR="00E85DEC">
        <w:rPr>
          <w:rFonts w:eastAsiaTheme="minorHAnsi"/>
        </w:rPr>
        <w:t xml:space="preserve">including confidence and </w:t>
      </w:r>
      <w:r w:rsidR="00E70D5B">
        <w:rPr>
          <w:rFonts w:eastAsiaTheme="minorHAnsi"/>
        </w:rPr>
        <w:t>self-esteem</w:t>
      </w:r>
      <w:r w:rsidR="002B2262">
        <w:rPr>
          <w:rFonts w:eastAsiaTheme="minorHAnsi"/>
        </w:rPr>
        <w:t>)</w:t>
      </w:r>
      <w:r w:rsidR="00DA4846">
        <w:rPr>
          <w:rFonts w:eastAsiaTheme="minorHAnsi"/>
        </w:rPr>
        <w:t>,</w:t>
      </w:r>
      <w:r w:rsidR="00E85DEC">
        <w:rPr>
          <w:rFonts w:eastAsiaTheme="minorHAnsi"/>
        </w:rPr>
        <w:t xml:space="preserve"> and knowledge and awareness</w:t>
      </w:r>
      <w:r w:rsidR="002B2262">
        <w:rPr>
          <w:rFonts w:eastAsiaTheme="minorHAnsi"/>
        </w:rPr>
        <w:t xml:space="preserve"> (</w:t>
      </w:r>
      <w:r w:rsidR="00E85DEC">
        <w:rPr>
          <w:rFonts w:eastAsiaTheme="minorHAnsi"/>
        </w:rPr>
        <w:t>such as legal rights and awareness of self and others</w:t>
      </w:r>
      <w:r w:rsidR="00DA4846">
        <w:rPr>
          <w:rFonts w:eastAsiaTheme="minorHAnsi"/>
        </w:rPr>
        <w:t>’</w:t>
      </w:r>
      <w:r w:rsidR="00E85DEC">
        <w:rPr>
          <w:rFonts w:eastAsiaTheme="minorHAnsi"/>
        </w:rPr>
        <w:t xml:space="preserve"> perspectives and needs</w:t>
      </w:r>
      <w:r w:rsidR="002B2262">
        <w:rPr>
          <w:rFonts w:eastAsiaTheme="minorHAnsi"/>
        </w:rPr>
        <w:t>)</w:t>
      </w:r>
      <w:r w:rsidR="00E85DEC">
        <w:rPr>
          <w:rFonts w:eastAsiaTheme="minorHAnsi"/>
        </w:rPr>
        <w:t xml:space="preserve">. </w:t>
      </w:r>
      <w:r w:rsidR="00A4706C">
        <w:rPr>
          <w:rFonts w:eastAsiaTheme="minorHAnsi"/>
        </w:rPr>
        <w:t xml:space="preserve">Assertiveness is sometimes associated with </w:t>
      </w:r>
      <w:r w:rsidR="002B2262">
        <w:rPr>
          <w:rFonts w:eastAsiaTheme="minorHAnsi"/>
        </w:rPr>
        <w:t xml:space="preserve">forcefulness and </w:t>
      </w:r>
      <w:r w:rsidR="00A4706C">
        <w:rPr>
          <w:rFonts w:eastAsiaTheme="minorHAnsi"/>
        </w:rPr>
        <w:t xml:space="preserve">aggressiveness </w:t>
      </w:r>
      <w:r w:rsidR="005234B5">
        <w:rPr>
          <w:rFonts w:eastAsiaTheme="minorHAnsi"/>
        </w:rPr>
        <w:fldChar w:fldCharType="begin"/>
      </w:r>
      <w:r w:rsidR="005234B5">
        <w:rPr>
          <w:rFonts w:eastAsiaTheme="minorHAnsi"/>
        </w:rPr>
        <w:instrText xml:space="preserve"> ADDIN EN.CITE &lt;EndNote&gt;&lt;Cite&gt;&lt;Author&gt;Chambers&lt;/Author&gt;&lt;Year&gt;2004&lt;/Year&gt;&lt;RecNum&gt;708&lt;/RecNum&gt;&lt;DisplayText&gt;(Chambers &amp;amp; Windschitl, 2004)&lt;/DisplayText&gt;&lt;record&gt;&lt;rec-number&gt;708&lt;/rec-number&gt;&lt;foreign-keys&gt;&lt;key app="EN" db-id="et0pea2ebdtefke0wxp5w2aier0pafxdsp9z"&gt;708&lt;/key&gt;&lt;/foreign-keys&gt;&lt;ref-type name="Journal Article"&gt;17&lt;/ref-type&gt;&lt;contributors&gt;&lt;authors&gt;&lt;author&gt;Chambers, John R.&lt;/author&gt;&lt;author&gt;Windschitl, Paul D.&lt;/author&gt;&lt;/authors&gt;&lt;/contributors&gt;&lt;auth-address&gt;Chambers, John R., Department of Psychology, University of Iowa, Iowa City, IA, US, 52242, john-chambers@uiowa.edu&lt;/auth-address&gt;&lt;titles&gt;&lt;title&gt;Biases in Social Comparative Judgments: The Role of Nonmotivated Factors in Above-Average and Comparative-Optimism Effects&lt;/title&gt;&lt;secondary-title&gt;Psychological Bulletin&lt;/secondary-title&gt;&lt;/titles&gt;&lt;periodical&gt;&lt;full-title&gt;Psychological Bulletin&lt;/full-title&gt;&lt;/periodical&gt;&lt;pages&gt;813-838&lt;/pages&gt;&lt;volume&gt;130&lt;/volume&gt;&lt;number&gt;5&lt;/number&gt;&lt;keywords&gt;&lt;keyword&gt;social comparison&lt;/keyword&gt;&lt;keyword&gt;nonmotivated reasoning&lt;/keyword&gt;&lt;keyword&gt;above average effects&lt;/keyword&gt;&lt;keyword&gt;comparative optimism effects&lt;/keyword&gt;&lt;keyword&gt;biased comparative judgments&lt;/keyword&gt;&lt;keyword&gt;Judgment&lt;/keyword&gt;&lt;keyword&gt;Reasoning&lt;/keyword&gt;&lt;keyword&gt;Self Concept&lt;/keyword&gt;&lt;/keywords&gt;&lt;dates&gt;&lt;year&gt;2004&lt;/year&gt;&lt;/dates&gt;&lt;publisher&gt;American Psychological Association&lt;/publisher&gt;&lt;isbn&gt;0033-2909&amp;#xD;1939-1455&lt;/isbn&gt;&lt;accession-num&gt;bul-130-5-813. First Author &amp;amp; Affiliation: Chambers, John R.&lt;/accession-num&gt;&lt;urls&gt;&lt;related-urls&gt;&lt;url&gt;http://search.ebscohost.com/login.aspx?direct=true&amp;amp;db=pdh&amp;amp;AN=bul-130-5-813&amp;amp;site=ehost-live&lt;/url&gt;&lt;url&gt;paul-windschitl@uiowa.edu&lt;/url&gt;&lt;url&gt;john-chambers@uiowa.edu&lt;/url&gt;&lt;/related-urls&gt;&lt;/urls&gt;&lt;electronic-resource-num&gt;10.1037/0033-2909.130.5.813&lt;/electronic-resource-num&gt;&lt;remote-database-name&gt;pdh&lt;/remote-database-name&gt;&lt;remote-database-provider&gt;EBSCOhost&lt;/remote-database-provider&gt;&lt;/record&gt;&lt;/Cite&gt;&lt;/EndNote&gt;</w:instrText>
      </w:r>
      <w:r w:rsidR="005234B5">
        <w:rPr>
          <w:rFonts w:eastAsiaTheme="minorHAnsi"/>
        </w:rPr>
        <w:fldChar w:fldCharType="separate"/>
      </w:r>
      <w:r w:rsidR="005234B5">
        <w:rPr>
          <w:rFonts w:eastAsiaTheme="minorHAnsi"/>
          <w:noProof/>
        </w:rPr>
        <w:t>(</w:t>
      </w:r>
      <w:hyperlink w:anchor="_ENREF_53" w:tooltip="Chambers, 2004 #708" w:history="1">
        <w:r w:rsidR="009F3004">
          <w:rPr>
            <w:rFonts w:eastAsiaTheme="minorHAnsi"/>
            <w:noProof/>
          </w:rPr>
          <w:t>Chambers &amp; Windschitl, 2004</w:t>
        </w:r>
      </w:hyperlink>
      <w:r w:rsidR="005234B5">
        <w:rPr>
          <w:rFonts w:eastAsiaTheme="minorHAnsi"/>
          <w:noProof/>
        </w:rPr>
        <w:t>)</w:t>
      </w:r>
      <w:r w:rsidR="005234B5">
        <w:rPr>
          <w:rFonts w:eastAsiaTheme="minorHAnsi"/>
        </w:rPr>
        <w:fldChar w:fldCharType="end"/>
      </w:r>
      <w:r w:rsidR="00A4706C">
        <w:rPr>
          <w:rFonts w:eastAsiaTheme="minorHAnsi"/>
        </w:rPr>
        <w:t>.</w:t>
      </w:r>
    </w:p>
    <w:p w14:paraId="0AF49D10" w14:textId="77777777" w:rsidR="002D4E07" w:rsidRPr="002D4E07" w:rsidRDefault="002D4E07" w:rsidP="00033F16">
      <w:pPr>
        <w:tabs>
          <w:tab w:val="left" w:pos="993"/>
        </w:tabs>
        <w:rPr>
          <w:rFonts w:eastAsiaTheme="minorHAnsi"/>
        </w:rPr>
      </w:pPr>
    </w:p>
    <w:p w14:paraId="4F52FECE" w14:textId="77777777" w:rsidR="00AB4F4D" w:rsidRDefault="00AB4F4D" w:rsidP="00AB4F4D">
      <w:pPr>
        <w:tabs>
          <w:tab w:val="left" w:pos="993"/>
        </w:tabs>
        <w:rPr>
          <w:rFonts w:eastAsiaTheme="minorHAnsi"/>
        </w:rPr>
      </w:pPr>
      <w:r w:rsidRPr="00BA669C">
        <w:rPr>
          <w:rFonts w:eastAsiaTheme="minorHAnsi"/>
          <w:b/>
        </w:rPr>
        <w:t>Community of Practice</w:t>
      </w:r>
    </w:p>
    <w:p w14:paraId="3E05FDC7" w14:textId="4365F56A" w:rsidR="00AB4F4D" w:rsidRDefault="00AB4F4D" w:rsidP="00AB4F4D">
      <w:pPr>
        <w:tabs>
          <w:tab w:val="left" w:pos="993"/>
        </w:tabs>
        <w:rPr>
          <w:rFonts w:eastAsiaTheme="minorHAnsi"/>
        </w:rPr>
      </w:pPr>
      <w:r>
        <w:rPr>
          <w:rFonts w:eastAsiaTheme="minorHAnsi"/>
        </w:rPr>
        <w:t>People involved in a common association (arbitrary or otherwise)</w:t>
      </w:r>
      <w:r w:rsidR="00DA4846">
        <w:rPr>
          <w:rFonts w:eastAsiaTheme="minorHAnsi"/>
        </w:rPr>
        <w:t>,</w:t>
      </w:r>
      <w:r>
        <w:rPr>
          <w:rFonts w:eastAsiaTheme="minorHAnsi"/>
        </w:rPr>
        <w:t xml:space="preserve"> interest</w:t>
      </w:r>
      <w:r w:rsidR="00DA4846">
        <w:rPr>
          <w:rFonts w:eastAsiaTheme="minorHAnsi"/>
        </w:rPr>
        <w:t>,</w:t>
      </w:r>
      <w:r>
        <w:rPr>
          <w:rFonts w:eastAsiaTheme="minorHAnsi"/>
        </w:rPr>
        <w:t xml:space="preserve"> or activity that has some shared systemic and/or structural dimension</w:t>
      </w:r>
      <w:r w:rsidR="00DA4846">
        <w:rPr>
          <w:rFonts w:eastAsiaTheme="minorHAnsi"/>
        </w:rPr>
        <w:t>,</w:t>
      </w:r>
      <w:r>
        <w:rPr>
          <w:rFonts w:eastAsiaTheme="minorHAnsi"/>
        </w:rPr>
        <w:t xml:space="preserve"> for instance</w:t>
      </w:r>
      <w:r w:rsidR="00DA4846">
        <w:rPr>
          <w:rFonts w:eastAsiaTheme="minorHAnsi"/>
        </w:rPr>
        <w:t>,</w:t>
      </w:r>
      <w:r>
        <w:rPr>
          <w:rFonts w:eastAsiaTheme="minorHAnsi"/>
        </w:rPr>
        <w:t xml:space="preserve"> a shared body of knowledge</w:t>
      </w:r>
      <w:r w:rsidR="00DA4846">
        <w:rPr>
          <w:rFonts w:eastAsiaTheme="minorHAnsi"/>
        </w:rPr>
        <w:t>,</w:t>
      </w:r>
      <w:r>
        <w:rPr>
          <w:rFonts w:eastAsiaTheme="minorHAnsi"/>
        </w:rPr>
        <w:t xml:space="preserve"> common rituals</w:t>
      </w:r>
      <w:r w:rsidR="00DA4846">
        <w:rPr>
          <w:rFonts w:eastAsiaTheme="minorHAnsi"/>
        </w:rPr>
        <w:t>,</w:t>
      </w:r>
      <w:r>
        <w:rPr>
          <w:rFonts w:eastAsiaTheme="minorHAnsi"/>
        </w:rPr>
        <w:t xml:space="preserve"> goals and rules</w:t>
      </w:r>
      <w:r w:rsidR="00DA4846">
        <w:rPr>
          <w:rFonts w:eastAsiaTheme="minorHAnsi"/>
        </w:rPr>
        <w:t>,</w:t>
      </w:r>
      <w:r>
        <w:rPr>
          <w:rFonts w:eastAsiaTheme="minorHAnsi"/>
        </w:rPr>
        <w:t xml:space="preserve"> etc. As defined by Lave and Wenger </w:t>
      </w:r>
      <w:r>
        <w:rPr>
          <w:rFonts w:eastAsiaTheme="minorHAnsi"/>
        </w:rPr>
        <w:fldChar w:fldCharType="begin"/>
      </w:r>
      <w:r w:rsidR="002A527E">
        <w:rPr>
          <w:rFonts w:eastAsiaTheme="minorHAnsi"/>
        </w:rPr>
        <w:instrText xml:space="preserve"> ADDIN EN.CITE &lt;EndNote&gt;&lt;Cite ExcludeAuth="1"&gt;&lt;Author&gt;Lave&lt;/Author&gt;&lt;Year&gt;1991&lt;/Year&gt;&lt;RecNum&gt;890&lt;/RecNum&gt;&lt;DisplayText&gt;(1991)&lt;/DisplayText&gt;&lt;record&gt;&lt;rec-number&gt;890&lt;/rec-number&gt;&lt;foreign-keys&gt;&lt;key app="EN" db-id="et0pea2ebdtefke0wxp5w2aier0pafxdsp9z"&gt;890&lt;/key&gt;&lt;/foreign-keys&gt;&lt;ref-type name="Book"&gt;6&lt;/ref-type&gt;&lt;contributors&gt;&lt;authors&gt;&lt;author&gt;Lave, Jean&lt;/author&gt;&lt;author&gt;Wenger, Etienne&lt;/author&gt;&lt;/authors&gt;&lt;/contributors&gt;&lt;titles&gt;&lt;title&gt;Situated learning: legitimate peripheral participation&lt;/title&gt;&lt;secondary-title&gt;Learning in doing&lt;/secondary-title&gt;&lt;/titles&gt;&lt;pages&gt;138 p.&lt;/pages&gt;&lt;keywords&gt;&lt;keyword&gt;Learning, Psychology of.&lt;/keyword&gt;&lt;keyword&gt;Transfer of training.&lt;/keyword&gt;&lt;/keywords&gt;&lt;dates&gt;&lt;year&gt;1991&lt;/year&gt;&lt;/dates&gt;&lt;pub-location&gt;Cambridge, England&lt;/pub-location&gt;&lt;publisher&gt;Cambridge University Press&lt;/publisher&gt;&lt;isbn&gt;0521413087 (hardback)&amp;#xD;0521423740 (pbk.)&lt;/isbn&gt;&lt;accession-num&gt;3904728&lt;/accession-num&gt;&lt;call-num&gt;Jefferson or Adams Building Reading Rooms BF318; .L36 1991&amp;#xD;Jefferson or Adams Building Reading Rooms - STORED OFFSITE BF318; .L36 1991&lt;/call-num&gt;&lt;urls&gt;&lt;related-urls&gt;&lt;url&gt;http://www.loc.gov/catdir/description/cam024/91010450.html&lt;/url&gt;&lt;url&gt;http://www.loc.gov/catdir/enhancements/fy0702/91010450-t.html&lt;/url&gt;&lt;/related-urls&gt;&lt;/urls&gt;&lt;/record&gt;&lt;/Cite&gt;&lt;/EndNote&gt;</w:instrText>
      </w:r>
      <w:r>
        <w:rPr>
          <w:rFonts w:eastAsiaTheme="minorHAnsi"/>
        </w:rPr>
        <w:fldChar w:fldCharType="separate"/>
      </w:r>
      <w:r>
        <w:rPr>
          <w:rFonts w:eastAsiaTheme="minorHAnsi"/>
          <w:noProof/>
        </w:rPr>
        <w:t>(</w:t>
      </w:r>
      <w:hyperlink w:anchor="_ENREF_180" w:tooltip="Lave, 1991 #890" w:history="1">
        <w:r w:rsidR="009F3004">
          <w:rPr>
            <w:rFonts w:eastAsiaTheme="minorHAnsi"/>
            <w:noProof/>
          </w:rPr>
          <w:t>1991</w:t>
        </w:r>
      </w:hyperlink>
      <w:r>
        <w:rPr>
          <w:rFonts w:eastAsiaTheme="minorHAnsi"/>
          <w:noProof/>
        </w:rPr>
        <w:t>)</w:t>
      </w:r>
      <w:r>
        <w:rPr>
          <w:rFonts w:eastAsiaTheme="minorHAnsi"/>
        </w:rPr>
        <w:fldChar w:fldCharType="end"/>
      </w:r>
      <w:r w:rsidRPr="009D06E8">
        <w:rPr>
          <w:rFonts w:eastAsiaTheme="minorHAnsi"/>
        </w:rPr>
        <w:t xml:space="preserve"> </w:t>
      </w:r>
      <w:r>
        <w:rPr>
          <w:rFonts w:eastAsiaTheme="minorHAnsi"/>
        </w:rPr>
        <w:t>the term also includes</w:t>
      </w:r>
      <w:r w:rsidRPr="009D06E8">
        <w:rPr>
          <w:rFonts w:eastAsiaTheme="minorHAnsi"/>
        </w:rPr>
        <w:t xml:space="preserve"> </w:t>
      </w:r>
      <w:r>
        <w:rPr>
          <w:rFonts w:eastAsiaTheme="minorHAnsi"/>
        </w:rPr>
        <w:t>learning through the</w:t>
      </w:r>
      <w:r w:rsidRPr="009D06E8">
        <w:rPr>
          <w:rFonts w:eastAsiaTheme="minorHAnsi"/>
        </w:rPr>
        <w:t xml:space="preserve"> </w:t>
      </w:r>
      <w:r>
        <w:rPr>
          <w:rFonts w:eastAsiaTheme="minorHAnsi"/>
        </w:rPr>
        <w:t>group</w:t>
      </w:r>
      <w:r w:rsidR="001D12F5">
        <w:rPr>
          <w:rFonts w:eastAsiaTheme="minorHAnsi"/>
        </w:rPr>
        <w:t>’</w:t>
      </w:r>
      <w:r>
        <w:rPr>
          <w:rFonts w:eastAsiaTheme="minorHAnsi"/>
        </w:rPr>
        <w:t>s interactions</w:t>
      </w:r>
      <w:r w:rsidR="00DA4846">
        <w:rPr>
          <w:rFonts w:eastAsiaTheme="minorHAnsi"/>
        </w:rPr>
        <w:t>,</w:t>
      </w:r>
      <w:r w:rsidRPr="009D06E8">
        <w:rPr>
          <w:rFonts w:eastAsiaTheme="minorHAnsi"/>
        </w:rPr>
        <w:t xml:space="preserve"> </w:t>
      </w:r>
      <w:r>
        <w:rPr>
          <w:rFonts w:eastAsiaTheme="minorHAnsi"/>
        </w:rPr>
        <w:t>whether formal or</w:t>
      </w:r>
      <w:r w:rsidRPr="009D06E8">
        <w:rPr>
          <w:rFonts w:eastAsiaTheme="minorHAnsi"/>
        </w:rPr>
        <w:t xml:space="preserve"> </w:t>
      </w:r>
      <w:r>
        <w:rPr>
          <w:rFonts w:eastAsiaTheme="minorHAnsi"/>
        </w:rPr>
        <w:t>informal</w:t>
      </w:r>
      <w:r w:rsidR="00DA4846">
        <w:rPr>
          <w:rFonts w:eastAsiaTheme="minorHAnsi"/>
        </w:rPr>
        <w:t>,</w:t>
      </w:r>
      <w:r>
        <w:rPr>
          <w:rFonts w:eastAsiaTheme="minorHAnsi"/>
        </w:rPr>
        <w:t xml:space="preserve"> explicit or</w:t>
      </w:r>
      <w:r w:rsidRPr="009D06E8">
        <w:rPr>
          <w:rFonts w:eastAsiaTheme="minorHAnsi"/>
        </w:rPr>
        <w:t xml:space="preserve"> </w:t>
      </w:r>
      <w:r>
        <w:rPr>
          <w:rFonts w:eastAsiaTheme="minorHAnsi"/>
        </w:rPr>
        <w:t>not.</w:t>
      </w:r>
    </w:p>
    <w:p w14:paraId="06E58613" w14:textId="77777777" w:rsidR="00AB4F4D" w:rsidRDefault="00AB4F4D" w:rsidP="00AB4F4D">
      <w:pPr>
        <w:tabs>
          <w:tab w:val="left" w:pos="993"/>
        </w:tabs>
        <w:rPr>
          <w:rFonts w:eastAsiaTheme="minorHAnsi"/>
        </w:rPr>
      </w:pPr>
    </w:p>
    <w:p w14:paraId="2E554505" w14:textId="132331B9" w:rsidR="00AB4F4D" w:rsidRPr="00BA669C" w:rsidRDefault="00AB4F4D" w:rsidP="00AB4F4D">
      <w:pPr>
        <w:tabs>
          <w:tab w:val="left" w:pos="993"/>
        </w:tabs>
        <w:rPr>
          <w:rFonts w:eastAsiaTheme="minorHAnsi"/>
          <w:b/>
        </w:rPr>
      </w:pPr>
      <w:r w:rsidRPr="00BA669C">
        <w:rPr>
          <w:b/>
        </w:rPr>
        <w:t xml:space="preserve">Community </w:t>
      </w:r>
      <w:r>
        <w:rPr>
          <w:b/>
        </w:rPr>
        <w:t>o</w:t>
      </w:r>
      <w:r w:rsidRPr="00BA669C">
        <w:rPr>
          <w:b/>
        </w:rPr>
        <w:t>f Enquiry</w:t>
      </w:r>
    </w:p>
    <w:p w14:paraId="18459A8C" w14:textId="319B8994" w:rsidR="00AB4F4D" w:rsidRPr="003D5902" w:rsidRDefault="0029343C" w:rsidP="00AB4F4D">
      <w:pPr>
        <w:tabs>
          <w:tab w:val="left" w:pos="993"/>
        </w:tabs>
        <w:rPr>
          <w:rFonts w:eastAsiaTheme="minorHAnsi"/>
        </w:rPr>
      </w:pPr>
      <w:r>
        <w:rPr>
          <w:rFonts w:eastAsiaTheme="minorHAnsi"/>
        </w:rPr>
        <w:t xml:space="preserve">A </w:t>
      </w:r>
      <w:r w:rsidR="001D12F5">
        <w:rPr>
          <w:rFonts w:eastAsiaTheme="minorHAnsi"/>
        </w:rPr>
        <w:t xml:space="preserve">pragmatic </w:t>
      </w:r>
      <w:r>
        <w:rPr>
          <w:rFonts w:eastAsiaTheme="minorHAnsi"/>
        </w:rPr>
        <w:t xml:space="preserve">term for </w:t>
      </w:r>
      <w:r w:rsidR="00AB4F4D">
        <w:rPr>
          <w:rFonts w:eastAsiaTheme="minorHAnsi"/>
        </w:rPr>
        <w:t xml:space="preserve">a group </w:t>
      </w:r>
      <w:r w:rsidR="00003680">
        <w:rPr>
          <w:rFonts w:eastAsiaTheme="minorHAnsi"/>
        </w:rPr>
        <w:t>that</w:t>
      </w:r>
      <w:r w:rsidR="00AB4F4D">
        <w:rPr>
          <w:rFonts w:eastAsiaTheme="minorHAnsi"/>
        </w:rPr>
        <w:t xml:space="preserve"> agree on a common goal and </w:t>
      </w:r>
      <w:r w:rsidR="00003680">
        <w:rPr>
          <w:rFonts w:eastAsiaTheme="minorHAnsi"/>
        </w:rPr>
        <w:t xml:space="preserve">on </w:t>
      </w:r>
      <w:r w:rsidR="00AB4F4D">
        <w:rPr>
          <w:rFonts w:eastAsiaTheme="minorHAnsi"/>
        </w:rPr>
        <w:t xml:space="preserve">the </w:t>
      </w:r>
      <w:r w:rsidR="001D12F5">
        <w:rPr>
          <w:rFonts w:eastAsiaTheme="minorHAnsi"/>
        </w:rPr>
        <w:t xml:space="preserve">pragmatic </w:t>
      </w:r>
      <w:r w:rsidR="00AB4F4D">
        <w:rPr>
          <w:rFonts w:eastAsiaTheme="minorHAnsi"/>
        </w:rPr>
        <w:t xml:space="preserve">process </w:t>
      </w:r>
      <w:r w:rsidR="00003680">
        <w:rPr>
          <w:rFonts w:eastAsiaTheme="minorHAnsi"/>
        </w:rPr>
        <w:t>(</w:t>
      </w:r>
      <w:r w:rsidR="00AB4F4D">
        <w:rPr>
          <w:rFonts w:eastAsiaTheme="minorHAnsi"/>
        </w:rPr>
        <w:t>experimental</w:t>
      </w:r>
      <w:r w:rsidR="00003680">
        <w:rPr>
          <w:rFonts w:eastAsiaTheme="minorHAnsi"/>
        </w:rPr>
        <w:t>,</w:t>
      </w:r>
      <w:r w:rsidR="00AB4F4D">
        <w:rPr>
          <w:rFonts w:eastAsiaTheme="minorHAnsi"/>
        </w:rPr>
        <w:t xml:space="preserve"> incremental</w:t>
      </w:r>
      <w:r w:rsidR="00003680">
        <w:rPr>
          <w:rFonts w:eastAsiaTheme="minorHAnsi"/>
        </w:rPr>
        <w:t>,</w:t>
      </w:r>
      <w:r w:rsidR="00AB4F4D">
        <w:rPr>
          <w:rFonts w:eastAsiaTheme="minorHAnsi"/>
        </w:rPr>
        <w:t xml:space="preserve"> cumulative action</w:t>
      </w:r>
      <w:r w:rsidR="00003680">
        <w:rPr>
          <w:rFonts w:eastAsiaTheme="minorHAnsi"/>
        </w:rPr>
        <w:t>)</w:t>
      </w:r>
      <w:r w:rsidR="00AB4F4D">
        <w:rPr>
          <w:rFonts w:eastAsiaTheme="minorHAnsi"/>
        </w:rPr>
        <w:t xml:space="preserve"> </w:t>
      </w:r>
      <w:r w:rsidR="00003680">
        <w:rPr>
          <w:rFonts w:eastAsiaTheme="minorHAnsi"/>
        </w:rPr>
        <w:t xml:space="preserve">applied to reaching </w:t>
      </w:r>
      <w:r w:rsidR="00AB4F4D">
        <w:rPr>
          <w:rFonts w:eastAsiaTheme="minorHAnsi"/>
        </w:rPr>
        <w:t>that goal.</w:t>
      </w:r>
    </w:p>
    <w:p w14:paraId="4146BC82" w14:textId="77777777" w:rsidR="00AB4F4D" w:rsidRDefault="00AB4F4D" w:rsidP="00AB4F4D">
      <w:pPr>
        <w:tabs>
          <w:tab w:val="left" w:pos="993"/>
        </w:tabs>
        <w:rPr>
          <w:rFonts w:eastAsiaTheme="minorHAnsi"/>
        </w:rPr>
      </w:pPr>
    </w:p>
    <w:p w14:paraId="53D66657" w14:textId="77777777" w:rsidR="00AB4F4D" w:rsidRDefault="00AB4F4D" w:rsidP="00AB4F4D">
      <w:pPr>
        <w:tabs>
          <w:tab w:val="left" w:pos="993"/>
        </w:tabs>
        <w:rPr>
          <w:rFonts w:eastAsiaTheme="minorHAnsi"/>
        </w:rPr>
      </w:pPr>
      <w:r>
        <w:rPr>
          <w:rFonts w:eastAsiaTheme="minorHAnsi"/>
          <w:b/>
        </w:rPr>
        <w:t>C</w:t>
      </w:r>
      <w:r w:rsidRPr="00A80CED">
        <w:rPr>
          <w:rFonts w:eastAsiaTheme="minorHAnsi"/>
          <w:b/>
        </w:rPr>
        <w:t>onnoisseur</w:t>
      </w:r>
      <w:r w:rsidRPr="00A80CED">
        <w:rPr>
          <w:rFonts w:eastAsiaTheme="minorHAnsi"/>
        </w:rPr>
        <w:t xml:space="preserve"> </w:t>
      </w:r>
    </w:p>
    <w:p w14:paraId="63210603" w14:textId="6A660A0B" w:rsidR="00AB4F4D" w:rsidRPr="00A80CED" w:rsidRDefault="00AB4F4D" w:rsidP="00AB4F4D">
      <w:pPr>
        <w:tabs>
          <w:tab w:val="left" w:pos="993"/>
        </w:tabs>
        <w:rPr>
          <w:rFonts w:eastAsiaTheme="minorHAnsi"/>
        </w:rPr>
      </w:pPr>
      <w:r>
        <w:rPr>
          <w:rFonts w:eastAsiaTheme="minorHAnsi"/>
        </w:rPr>
        <w:t xml:space="preserve">A </w:t>
      </w:r>
      <w:r w:rsidRPr="00A80CED">
        <w:rPr>
          <w:rFonts w:eastAsiaTheme="minorHAnsi"/>
        </w:rPr>
        <w:t xml:space="preserve">person whose perspective and subtle awareness </w:t>
      </w:r>
      <w:r w:rsidR="0029343C">
        <w:rPr>
          <w:rFonts w:eastAsiaTheme="minorHAnsi"/>
        </w:rPr>
        <w:t xml:space="preserve">on a subject </w:t>
      </w:r>
      <w:r w:rsidRPr="00A80CED">
        <w:rPr>
          <w:rFonts w:eastAsiaTheme="minorHAnsi"/>
        </w:rPr>
        <w:t>is perceived as grounded in comprehensive knowledge</w:t>
      </w:r>
      <w:r w:rsidR="00DA4846">
        <w:rPr>
          <w:rFonts w:eastAsiaTheme="minorHAnsi"/>
        </w:rPr>
        <w:t>,</w:t>
      </w:r>
      <w:r w:rsidRPr="00A80CED">
        <w:rPr>
          <w:rFonts w:eastAsiaTheme="minorHAnsi"/>
        </w:rPr>
        <w:t xml:space="preserve"> and/or extensive experience</w:t>
      </w:r>
      <w:r w:rsidR="00DA4846">
        <w:rPr>
          <w:rFonts w:eastAsiaTheme="minorHAnsi"/>
        </w:rPr>
        <w:t>,</w:t>
      </w:r>
      <w:r w:rsidRPr="00A80CED">
        <w:rPr>
          <w:rFonts w:eastAsiaTheme="minorHAnsi"/>
        </w:rPr>
        <w:t xml:space="preserve"> at such a high level that </w:t>
      </w:r>
      <w:r w:rsidR="0029343C">
        <w:rPr>
          <w:rFonts w:eastAsiaTheme="minorHAnsi"/>
        </w:rPr>
        <w:t xml:space="preserve">their judgments are </w:t>
      </w:r>
      <w:r w:rsidRPr="00A80CED">
        <w:rPr>
          <w:rFonts w:eastAsiaTheme="minorHAnsi"/>
        </w:rPr>
        <w:t xml:space="preserve">considered valid even though the person is not a member of the community of practice. See Collins </w:t>
      </w:r>
      <w:r>
        <w:rPr>
          <w:rFonts w:eastAsiaTheme="minorHAnsi"/>
        </w:rPr>
        <w:t>and</w:t>
      </w:r>
      <w:r w:rsidRPr="00A80CED">
        <w:rPr>
          <w:rFonts w:eastAsiaTheme="minorHAnsi"/>
        </w:rPr>
        <w:t xml:space="preserve"> Evans</w:t>
      </w:r>
      <w:r w:rsidR="001D12F5">
        <w:rPr>
          <w:rFonts w:eastAsiaTheme="minorHAnsi"/>
        </w:rPr>
        <w:t>’</w:t>
      </w:r>
      <w:r w:rsidRPr="00A80CED">
        <w:rPr>
          <w:rFonts w:eastAsiaTheme="minorHAnsi"/>
        </w:rPr>
        <w:t xml:space="preserve"> (2007) discussion on Technical Connoisseurship.</w:t>
      </w:r>
    </w:p>
    <w:p w14:paraId="04F080A1" w14:textId="77777777" w:rsidR="00AB4F4D" w:rsidRPr="00A80CED" w:rsidRDefault="00AB4F4D" w:rsidP="00AB4F4D">
      <w:pPr>
        <w:tabs>
          <w:tab w:val="left" w:pos="993"/>
        </w:tabs>
        <w:rPr>
          <w:rFonts w:eastAsiaTheme="minorHAnsi"/>
        </w:rPr>
      </w:pPr>
    </w:p>
    <w:p w14:paraId="51BAA449" w14:textId="13CA04E7" w:rsidR="00AB4F4D" w:rsidRDefault="00AB4F4D" w:rsidP="00AB4F4D">
      <w:pPr>
        <w:tabs>
          <w:tab w:val="left" w:pos="993"/>
        </w:tabs>
        <w:rPr>
          <w:b/>
        </w:rPr>
      </w:pPr>
      <w:r>
        <w:rPr>
          <w:b/>
        </w:rPr>
        <w:t>Crunch-time</w:t>
      </w:r>
      <w:r w:rsidR="00DA4846">
        <w:rPr>
          <w:b/>
        </w:rPr>
        <w:t>,</w:t>
      </w:r>
      <w:r>
        <w:rPr>
          <w:b/>
        </w:rPr>
        <w:t xml:space="preserve"> </w:t>
      </w:r>
      <w:r w:rsidRPr="00C612C1">
        <w:rPr>
          <w:b/>
        </w:rPr>
        <w:t>Crunch</w:t>
      </w:r>
    </w:p>
    <w:p w14:paraId="003D754A" w14:textId="2D4EC02E" w:rsidR="00AB4F4D" w:rsidRPr="00C612C1" w:rsidRDefault="0029343C" w:rsidP="00AB4F4D">
      <w:pPr>
        <w:tabs>
          <w:tab w:val="left" w:pos="993"/>
        </w:tabs>
      </w:pPr>
      <w:r>
        <w:t xml:space="preserve">The period of time leading up to </w:t>
      </w:r>
      <w:r w:rsidR="00AB4F4D">
        <w:t xml:space="preserve">an unalterable </w:t>
      </w:r>
      <w:r>
        <w:t xml:space="preserve">completion </w:t>
      </w:r>
      <w:r w:rsidR="00AB4F4D">
        <w:t>due date</w:t>
      </w:r>
      <w:r w:rsidRPr="0029343C">
        <w:t xml:space="preserve"> </w:t>
      </w:r>
      <w:r>
        <w:t xml:space="preserve">in which expectations exceed resources and are solved through increasingly </w:t>
      </w:r>
      <w:r w:rsidR="00AB4F4D">
        <w:t>harsh</w:t>
      </w:r>
      <w:r w:rsidR="00DA4846">
        <w:t>,</w:t>
      </w:r>
      <w:r w:rsidR="00AB4F4D">
        <w:t xml:space="preserve"> intense</w:t>
      </w:r>
      <w:r w:rsidR="00DA4846">
        <w:t>,</w:t>
      </w:r>
      <w:r w:rsidR="00AB4F4D">
        <w:t xml:space="preserve"> extended overtime hours. </w:t>
      </w:r>
      <w:r w:rsidR="00D70DEE">
        <w:t xml:space="preserve">Additional resources are usually not an option because there is not sufficient time or people to </w:t>
      </w:r>
      <w:r w:rsidR="00AB4F4D">
        <w:t xml:space="preserve">train </w:t>
      </w:r>
      <w:r w:rsidR="00D70DEE">
        <w:t>additional people</w:t>
      </w:r>
      <w:r w:rsidR="00AB4F4D">
        <w:t>.</w:t>
      </w:r>
    </w:p>
    <w:p w14:paraId="50C95985" w14:textId="77777777" w:rsidR="00AB4F4D" w:rsidRDefault="00AB4F4D" w:rsidP="00AB4F4D">
      <w:pPr>
        <w:tabs>
          <w:tab w:val="left" w:pos="993"/>
        </w:tabs>
        <w:rPr>
          <w:rFonts w:eastAsiaTheme="minorHAnsi"/>
        </w:rPr>
      </w:pPr>
    </w:p>
    <w:p w14:paraId="1BBD0440" w14:textId="06839428" w:rsidR="00AB4F4D" w:rsidRPr="00A80CED" w:rsidRDefault="00AB4F4D" w:rsidP="00AB4F4D">
      <w:pPr>
        <w:tabs>
          <w:tab w:val="left" w:pos="993"/>
        </w:tabs>
        <w:rPr>
          <w:b/>
        </w:rPr>
      </w:pPr>
      <w:r>
        <w:rPr>
          <w:b/>
        </w:rPr>
        <w:t>Curriculum Exposure Paradigm</w:t>
      </w:r>
      <w:r w:rsidR="00DA4846">
        <w:rPr>
          <w:b/>
        </w:rPr>
        <w:t>,</w:t>
      </w:r>
      <w:r>
        <w:rPr>
          <w:b/>
        </w:rPr>
        <w:t xml:space="preserve"> </w:t>
      </w:r>
      <w:r w:rsidRPr="00A80CED">
        <w:rPr>
          <w:b/>
        </w:rPr>
        <w:t>Liberal Arts Curriculum-Course P</w:t>
      </w:r>
      <w:r>
        <w:rPr>
          <w:b/>
        </w:rPr>
        <w:t>aradigm</w:t>
      </w:r>
      <w:r w:rsidR="00DA4846">
        <w:rPr>
          <w:b/>
        </w:rPr>
        <w:t>,</w:t>
      </w:r>
      <w:r>
        <w:rPr>
          <w:b/>
        </w:rPr>
        <w:t xml:space="preserve"> </w:t>
      </w:r>
      <w:r w:rsidRPr="00A80CED">
        <w:rPr>
          <w:b/>
        </w:rPr>
        <w:t>Instructional Curriculum Paradigm</w:t>
      </w:r>
    </w:p>
    <w:p w14:paraId="3D58DCFF" w14:textId="4A3C6897" w:rsidR="00AB4F4D" w:rsidRPr="00A80CED" w:rsidRDefault="00AB4F4D" w:rsidP="00AB4F4D">
      <w:pPr>
        <w:tabs>
          <w:tab w:val="left" w:pos="993"/>
        </w:tabs>
      </w:pPr>
      <w:r w:rsidRPr="00A80CED">
        <w:t xml:space="preserve">A </w:t>
      </w:r>
      <w:r w:rsidRPr="008D1C97">
        <w:rPr>
          <w:i/>
        </w:rPr>
        <w:t>Curriculum Exposure Paradigm</w:t>
      </w:r>
      <w:r w:rsidRPr="00A80CED">
        <w:t xml:space="preserve"> includes an </w:t>
      </w:r>
      <w:r w:rsidRPr="008D1C97">
        <w:rPr>
          <w:i/>
        </w:rPr>
        <w:t>Instruction Paradigm</w:t>
      </w:r>
      <w:r w:rsidRPr="00A80CED">
        <w:t xml:space="preserve"> </w:t>
      </w:r>
      <w:r w:rsidRPr="00A80CED">
        <w:fldChar w:fldCharType="begin"/>
      </w:r>
      <w:r w:rsidRPr="00A80CED">
        <w:instrText xml:space="preserve"> ADDIN EN.CITE &lt;EndNote&gt;&lt;Cite&gt;&lt;Author&gt;Barr&lt;/Author&gt;&lt;Year&gt;1995&lt;/Year&gt;&lt;RecNum&gt;566&lt;/RecNum&gt;&lt;DisplayText&gt;(Barr &amp;amp; Tagg, 1995)&lt;/DisplayText&gt;&lt;record&gt;&lt;rec-number&gt;566&lt;/rec-number&gt;&lt;foreign-keys&gt;&lt;key app="EN" db-id="et0pea2ebdtefke0wxp5w2aier0pafxdsp9z"&gt;566&lt;/key&gt;&lt;/foreign-keys&gt;&lt;ref-type name="Journal Article"&gt;17&lt;/ref-type&gt;&lt;contributors&gt;&lt;authors&gt;&lt;author&gt;Barr, Robert B.&lt;/author&gt;&lt;author&gt;Tagg, John&lt;/author&gt;&lt;/authors&gt;&lt;/contributors&gt;&lt;titles&gt;&lt;title&gt;From Teaching to Learning: A New Paradigm for Undergraduate Education&lt;/title&gt;&lt;secondary-title&gt;Change&lt;/secondary-title&gt;&lt;/titles&gt;&lt;periodical&gt;&lt;full-title&gt;Change&lt;/full-title&gt;&lt;/periodical&gt;&lt;pages&gt;12-25&lt;/pages&gt;&lt;volume&gt;27&lt;/volume&gt;&lt;number&gt;6&lt;/number&gt;&lt;dates&gt;&lt;year&gt;1995&lt;/year&gt;&lt;/dates&gt;&lt;publisher&gt;Taylor &amp;amp; Francis, Ltd.&lt;/publisher&gt;&lt;isbn&gt;00091383&lt;/isbn&gt;&lt;urls&gt;&lt;related-urls&gt;&lt;url&gt;http://www.jstor.org/stable/40165284&lt;/url&gt;&lt;/related-urls&gt;&lt;/urls&gt;&lt;/record&gt;&lt;/Cite&gt;&lt;/EndNote&gt;</w:instrText>
      </w:r>
      <w:r w:rsidRPr="00A80CED">
        <w:fldChar w:fldCharType="separate"/>
      </w:r>
      <w:r w:rsidRPr="00A80CED">
        <w:rPr>
          <w:noProof/>
        </w:rPr>
        <w:t>(</w:t>
      </w:r>
      <w:hyperlink w:anchor="_ENREF_16" w:tooltip="Barr, 1995 #566" w:history="1">
        <w:r w:rsidR="009F3004" w:rsidRPr="00A80CED">
          <w:rPr>
            <w:noProof/>
          </w:rPr>
          <w:t>Barr &amp; Tagg</w:t>
        </w:r>
        <w:r w:rsidR="009F3004">
          <w:rPr>
            <w:noProof/>
          </w:rPr>
          <w:t>,</w:t>
        </w:r>
        <w:r w:rsidR="009F3004" w:rsidRPr="00A80CED">
          <w:rPr>
            <w:noProof/>
          </w:rPr>
          <w:t xml:space="preserve"> 1995</w:t>
        </w:r>
      </w:hyperlink>
      <w:r w:rsidRPr="00A80CED">
        <w:rPr>
          <w:noProof/>
        </w:rPr>
        <w:t>)</w:t>
      </w:r>
      <w:r w:rsidRPr="00A80CED">
        <w:fldChar w:fldCharType="end"/>
      </w:r>
      <w:r w:rsidRPr="00A80CED">
        <w:t xml:space="preserve"> and </w:t>
      </w:r>
      <w:r w:rsidRPr="008D1C97">
        <w:rPr>
          <w:i/>
        </w:rPr>
        <w:t>Transmission Approach</w:t>
      </w:r>
      <w:r w:rsidRPr="00A80CED">
        <w:t xml:space="preserve"> </w:t>
      </w:r>
      <w:r w:rsidRPr="00A80CED">
        <w:fldChar w:fldCharType="begin"/>
      </w:r>
      <w:r w:rsidRPr="00A80CED">
        <w:instrText xml:space="preserve"> ADDIN EN.CITE &lt;EndNote&gt;&lt;Cite&gt;&lt;Author&gt;Prawat&lt;/Author&gt;&lt;Year&gt;1992&lt;/Year&gt;&lt;RecNum&gt;565&lt;/RecNum&gt;&lt;DisplayText&gt;(Prawat, 1992)&lt;/DisplayText&gt;&lt;record&gt;&lt;rec-number&gt;565&lt;/rec-number&gt;&lt;foreign-keys&gt;&lt;key app="EN" db-id="et0pea2ebdtefke0wxp5w2aier0pafxdsp9z"&gt;565&lt;/key&gt;&lt;/foreign-keys&gt;&lt;ref-type name="Journal Article"&gt;17&lt;/ref-type&gt;&lt;contributors&gt;&lt;authors&gt;&lt;author&gt;Prawat, Richard S.&lt;/author&gt;&lt;/authors&gt;&lt;/contributors&gt;&lt;titles&gt;&lt;title&gt;Teachers&amp;apos; Beliefs about Teaching and Learning: A Constructivist Perspective&lt;/title&gt;&lt;secondary-title&gt;American Journal of Education&lt;/secondary-title&gt;&lt;/titles&gt;&lt;periodical&gt;&lt;full-title&gt;American Journal of Education&lt;/full-title&gt;&lt;/periodical&gt;&lt;pages&gt;354-395&lt;/pages&gt;&lt;volume&gt;100&lt;/volume&gt;&lt;number&gt;3&lt;/number&gt;&lt;dates&gt;&lt;year&gt;1992&lt;/year&gt;&lt;/dates&gt;&lt;publisher&gt;The University of Chicago Press&lt;/publisher&gt;&lt;isbn&gt;01956744&lt;/isbn&gt;&lt;urls&gt;&lt;related-urls&gt;&lt;url&gt;http://www.jstor.org/stable/1085493&lt;/url&gt;&lt;/related-urls&gt;&lt;/urls&gt;&lt;/record&gt;&lt;/Cite&gt;&lt;/EndNote&gt;</w:instrText>
      </w:r>
      <w:r w:rsidRPr="00A80CED">
        <w:fldChar w:fldCharType="separate"/>
      </w:r>
      <w:r w:rsidRPr="00A80CED">
        <w:rPr>
          <w:noProof/>
        </w:rPr>
        <w:t>(</w:t>
      </w:r>
      <w:hyperlink w:anchor="_ENREF_231" w:tooltip="Prawat, 1992 #565" w:history="1">
        <w:r w:rsidR="009F3004" w:rsidRPr="00A80CED">
          <w:rPr>
            <w:noProof/>
          </w:rPr>
          <w:t>Prawat</w:t>
        </w:r>
        <w:r w:rsidR="009F3004">
          <w:rPr>
            <w:noProof/>
          </w:rPr>
          <w:t>,</w:t>
        </w:r>
        <w:r w:rsidR="009F3004" w:rsidRPr="00A80CED">
          <w:rPr>
            <w:noProof/>
          </w:rPr>
          <w:t xml:space="preserve"> 1992</w:t>
        </w:r>
      </w:hyperlink>
      <w:r w:rsidRPr="00A80CED">
        <w:rPr>
          <w:noProof/>
        </w:rPr>
        <w:t>)</w:t>
      </w:r>
      <w:r w:rsidRPr="00A80CED">
        <w:fldChar w:fldCharType="end"/>
      </w:r>
      <w:r w:rsidR="003337FF">
        <w:t xml:space="preserve">. The inadvertent consequence of practice typically </w:t>
      </w:r>
      <w:r w:rsidRPr="00A80CED">
        <w:t xml:space="preserve">leaves the acquisition of </w:t>
      </w:r>
      <w:r w:rsidR="000E7557">
        <w:t xml:space="preserve">dispositions and characteristics </w:t>
      </w:r>
      <w:r w:rsidRPr="00A80CED">
        <w:t xml:space="preserve">to a type of educational osmosis of desired </w:t>
      </w:r>
      <w:r w:rsidRPr="00A80CED">
        <w:lastRenderedPageBreak/>
        <w:t>abilities</w:t>
      </w:r>
      <w:r w:rsidR="00DA4846">
        <w:t>,</w:t>
      </w:r>
      <w:r w:rsidRPr="00A80CED">
        <w:t xml:space="preserve"> knowledge</w:t>
      </w:r>
      <w:r w:rsidR="00DA4846">
        <w:t>,</w:t>
      </w:r>
      <w:r w:rsidRPr="00A80CED">
        <w:t xml:space="preserve"> characteristics</w:t>
      </w:r>
      <w:r w:rsidR="00DA4846">
        <w:t>,</w:t>
      </w:r>
      <w:r w:rsidRPr="00A80CED">
        <w:t xml:space="preserve"> habits</w:t>
      </w:r>
      <w:r w:rsidR="00DA4846">
        <w:t>,</w:t>
      </w:r>
      <w:r w:rsidRPr="00A80CED">
        <w:t xml:space="preserve"> perspectives and behaviours.</w:t>
      </w:r>
      <w:r w:rsidR="00B54527">
        <w:t xml:space="preserve"> </w:t>
      </w:r>
      <w:r w:rsidRPr="00A80CED">
        <w:t xml:space="preserve">A </w:t>
      </w:r>
      <w:r w:rsidRPr="008D1C97">
        <w:rPr>
          <w:i/>
        </w:rPr>
        <w:t>Curriculum Exposure Paradigm</w:t>
      </w:r>
      <w:r w:rsidRPr="00A80CED">
        <w:t xml:space="preserve"> would assume that exposure to a canon of content and discipline-experts (the curriculum) will be sufficient or perhaps even ideal for developing the desired learning</w:t>
      </w:r>
      <w:r w:rsidR="00DA4846">
        <w:t>,</w:t>
      </w:r>
      <w:r w:rsidRPr="00A80CED">
        <w:t xml:space="preserve"> as long as inadequately prepared candidates are filtered out in advance. With respect to the </w:t>
      </w:r>
      <w:r w:rsidRPr="008D1C97">
        <w:rPr>
          <w:i/>
        </w:rPr>
        <w:t>Liberal Arts</w:t>
      </w:r>
      <w:r w:rsidRPr="00A80CED">
        <w:t xml:space="preserve"> breadth and depth goals</w:t>
      </w:r>
      <w:r w:rsidR="00DA4846">
        <w:t>,</w:t>
      </w:r>
      <w:r w:rsidRPr="00A80CED">
        <w:t xml:space="preserve"> outcomes are assumed to be mostly acquired through exposure to general education classes and elective requirements from other disciplines and areas</w:t>
      </w:r>
      <w:r w:rsidR="00DA4846">
        <w:t>,</w:t>
      </w:r>
      <w:r w:rsidRPr="00A80CED">
        <w:t xml:space="preserve"> and passing the course is sufficient evidence of having achieved the outcomes. These paradigms are aligned with rationalistic reductionist or mechanistic principles in which complex structures can be reduced and understood by their component parts.</w:t>
      </w:r>
    </w:p>
    <w:p w14:paraId="152302FF" w14:textId="77777777" w:rsidR="00AB4F4D" w:rsidRPr="00A80CED" w:rsidRDefault="00AB4F4D" w:rsidP="00AB4F4D">
      <w:pPr>
        <w:tabs>
          <w:tab w:val="left" w:pos="993"/>
        </w:tabs>
        <w:rPr>
          <w:rFonts w:eastAsiaTheme="minorHAnsi"/>
        </w:rPr>
      </w:pPr>
    </w:p>
    <w:p w14:paraId="577C21A7" w14:textId="77777777" w:rsidR="00AB4F4D" w:rsidRPr="0035308D" w:rsidRDefault="00AB4F4D" w:rsidP="00AB4F4D">
      <w:pPr>
        <w:tabs>
          <w:tab w:val="left" w:pos="993"/>
        </w:tabs>
        <w:rPr>
          <w:b/>
        </w:rPr>
      </w:pPr>
      <w:r w:rsidRPr="0035308D">
        <w:rPr>
          <w:b/>
        </w:rPr>
        <w:t>Empirical Thinking</w:t>
      </w:r>
    </w:p>
    <w:p w14:paraId="5023DFD4" w14:textId="2B1807EC" w:rsidR="00AB4F4D" w:rsidRDefault="00AB4F4D" w:rsidP="00AB4F4D">
      <w:pPr>
        <w:tabs>
          <w:tab w:val="left" w:pos="993"/>
        </w:tabs>
      </w:pPr>
      <w:r w:rsidRPr="00A80CED">
        <w:t>Dewey</w:t>
      </w:r>
      <w:r>
        <w:t xml:space="preserve"> (1991) uses the term </w:t>
      </w:r>
      <w:r w:rsidRPr="0035308D">
        <w:rPr>
          <w:i/>
        </w:rPr>
        <w:t>empirical thinking</w:t>
      </w:r>
      <w:r>
        <w:t xml:space="preserve"> to distinguish reasoning based on an empirical method from reasoning based on a scientific method. The empirical method relies on experience and observation</w:t>
      </w:r>
      <w:r w:rsidR="003337FF">
        <w:t xml:space="preserve"> alone.</w:t>
      </w:r>
      <w:r>
        <w:t xml:space="preserve"> </w:t>
      </w:r>
      <w:r w:rsidR="003337FF">
        <w:t>In contrast</w:t>
      </w:r>
      <w:r w:rsidR="00DA4846">
        <w:t>,</w:t>
      </w:r>
      <w:r w:rsidR="003337FF">
        <w:t xml:space="preserve"> t</w:t>
      </w:r>
      <w:r>
        <w:t>he scientific method starts with experience and observation to form a hypothesis</w:t>
      </w:r>
      <w:r w:rsidR="00DA4846">
        <w:t>,</w:t>
      </w:r>
      <w:r>
        <w:t xml:space="preserve"> but then moves on to experimentation </w:t>
      </w:r>
      <w:r w:rsidR="003337FF">
        <w:t xml:space="preserve">and </w:t>
      </w:r>
      <w:r>
        <w:t>reflection on new experiences and observation</w:t>
      </w:r>
      <w:r w:rsidR="003337FF">
        <w:t>s</w:t>
      </w:r>
      <w:r>
        <w:t xml:space="preserve"> </w:t>
      </w:r>
      <w:r w:rsidR="003337FF">
        <w:t xml:space="preserve">in order </w:t>
      </w:r>
      <w:r>
        <w:t>to inform a new hypothesis. Empirical thinking parallels heuristic thinking.</w:t>
      </w:r>
    </w:p>
    <w:p w14:paraId="0B4EB1E5" w14:textId="77777777" w:rsidR="00AB4F4D" w:rsidRDefault="00AB4F4D" w:rsidP="00AB4F4D">
      <w:pPr>
        <w:tabs>
          <w:tab w:val="left" w:pos="993"/>
        </w:tabs>
      </w:pPr>
    </w:p>
    <w:p w14:paraId="4C4422D5" w14:textId="77777777" w:rsidR="00AB4F4D" w:rsidRPr="000D619A" w:rsidRDefault="00894751" w:rsidP="00AB4F4D">
      <w:pPr>
        <w:tabs>
          <w:tab w:val="left" w:pos="993"/>
        </w:tabs>
        <w:rPr>
          <w:rFonts w:eastAsiaTheme="minorHAnsi"/>
          <w:b/>
        </w:rPr>
      </w:pPr>
      <w:hyperlink w:anchor="defineEntitlement" w:history="1">
        <w:r w:rsidR="00AB4F4D" w:rsidRPr="000D619A">
          <w:rPr>
            <w:rStyle w:val="Hyperlink"/>
            <w:rFonts w:eastAsiaTheme="minorHAnsi"/>
            <w:b/>
            <w:color w:val="auto"/>
            <w:u w:val="none"/>
          </w:rPr>
          <w:t>Entitlement</w:t>
        </w:r>
      </w:hyperlink>
    </w:p>
    <w:p w14:paraId="6CF92163" w14:textId="72DC885D" w:rsidR="00AB4F4D" w:rsidRPr="00A80CED" w:rsidRDefault="00AB4F4D" w:rsidP="00AB4F4D">
      <w:pPr>
        <w:tabs>
          <w:tab w:val="left" w:pos="993"/>
        </w:tabs>
        <w:rPr>
          <w:rFonts w:eastAsiaTheme="minorHAnsi"/>
          <w:bCs/>
        </w:rPr>
      </w:pPr>
      <w:r w:rsidRPr="00A80CED">
        <w:rPr>
          <w:rFonts w:eastAsiaTheme="minorHAnsi"/>
        </w:rPr>
        <w:t>A perspective or position regarding some right</w:t>
      </w:r>
      <w:r w:rsidR="00DA4846">
        <w:rPr>
          <w:rFonts w:eastAsiaTheme="minorHAnsi"/>
        </w:rPr>
        <w:t>,</w:t>
      </w:r>
      <w:r w:rsidRPr="00A80CED">
        <w:rPr>
          <w:rFonts w:eastAsiaTheme="minorHAnsi"/>
        </w:rPr>
        <w:t xml:space="preserve"> or set of rights</w:t>
      </w:r>
      <w:r w:rsidR="00DA4846">
        <w:rPr>
          <w:rFonts w:eastAsiaTheme="minorHAnsi"/>
        </w:rPr>
        <w:t>,</w:t>
      </w:r>
      <w:r w:rsidRPr="00A80CED">
        <w:rPr>
          <w:rFonts w:eastAsiaTheme="minorHAnsi"/>
        </w:rPr>
        <w:t xml:space="preserve"> being personally possessed</w:t>
      </w:r>
      <w:r w:rsidR="00DA4846">
        <w:rPr>
          <w:rFonts w:eastAsiaTheme="minorHAnsi"/>
        </w:rPr>
        <w:t>,</w:t>
      </w:r>
      <w:r w:rsidRPr="00A80CED">
        <w:rPr>
          <w:rFonts w:eastAsiaTheme="minorHAnsi"/>
        </w:rPr>
        <w:t xml:space="preserve"> and expected to be </w:t>
      </w:r>
      <w:r>
        <w:rPr>
          <w:rFonts w:eastAsiaTheme="minorHAnsi"/>
        </w:rPr>
        <w:t xml:space="preserve">adhered to by </w:t>
      </w:r>
      <w:r w:rsidRPr="00A80CED">
        <w:rPr>
          <w:rFonts w:eastAsiaTheme="minorHAnsi"/>
        </w:rPr>
        <w:t>others</w:t>
      </w:r>
      <w:r w:rsidR="00DA4846">
        <w:rPr>
          <w:rFonts w:eastAsiaTheme="minorHAnsi"/>
        </w:rPr>
        <w:t>,</w:t>
      </w:r>
      <w:r w:rsidRPr="00A80CED">
        <w:rPr>
          <w:rFonts w:eastAsiaTheme="minorHAnsi"/>
        </w:rPr>
        <w:t xml:space="preserve"> usually without regard for context or other considerations. The perspective commonly has a perception or assumption that the personal rights are above the rights and privileges of other</w:t>
      </w:r>
      <w:r w:rsidR="005D4675">
        <w:rPr>
          <w:rFonts w:eastAsiaTheme="minorHAnsi"/>
        </w:rPr>
        <w:t>s</w:t>
      </w:r>
      <w:r w:rsidR="00DA4846">
        <w:rPr>
          <w:rFonts w:eastAsiaTheme="minorHAnsi"/>
        </w:rPr>
        <w:t>,</w:t>
      </w:r>
      <w:r w:rsidRPr="00A80CED">
        <w:rPr>
          <w:rFonts w:eastAsiaTheme="minorHAnsi"/>
        </w:rPr>
        <w:t xml:space="preserve"> and therefor</w:t>
      </w:r>
      <w:r w:rsidR="005D4675">
        <w:rPr>
          <w:rFonts w:eastAsiaTheme="minorHAnsi"/>
        </w:rPr>
        <w:t>e fairness demands that the</w:t>
      </w:r>
      <w:r w:rsidRPr="00A80CED">
        <w:rPr>
          <w:rFonts w:eastAsiaTheme="minorHAnsi"/>
        </w:rPr>
        <w:t xml:space="preserve"> rights be delivered. The perspective can be based on a sense of natural or systemic privilege.</w:t>
      </w:r>
    </w:p>
    <w:p w14:paraId="2C82D544" w14:textId="77777777" w:rsidR="00AB4F4D" w:rsidRPr="00A80CED" w:rsidRDefault="00AB4F4D" w:rsidP="00AB4F4D">
      <w:pPr>
        <w:tabs>
          <w:tab w:val="left" w:pos="993"/>
        </w:tabs>
        <w:rPr>
          <w:rFonts w:eastAsiaTheme="minorHAnsi"/>
          <w:b/>
          <w:bCs/>
        </w:rPr>
      </w:pPr>
    </w:p>
    <w:p w14:paraId="4767F197" w14:textId="77777777" w:rsidR="00211081" w:rsidRDefault="00211081" w:rsidP="00033F16">
      <w:pPr>
        <w:tabs>
          <w:tab w:val="left" w:pos="993"/>
        </w:tabs>
        <w:rPr>
          <w:rFonts w:eastAsiaTheme="minorHAnsi"/>
        </w:rPr>
      </w:pPr>
      <w:r>
        <w:rPr>
          <w:rFonts w:eastAsiaTheme="minorHAnsi"/>
          <w:b/>
        </w:rPr>
        <w:t>E</w:t>
      </w:r>
      <w:r w:rsidRPr="00A80CED">
        <w:rPr>
          <w:rFonts w:eastAsiaTheme="minorHAnsi"/>
          <w:b/>
        </w:rPr>
        <w:t>xpert</w:t>
      </w:r>
      <w:r w:rsidRPr="00A80CED">
        <w:rPr>
          <w:rFonts w:eastAsiaTheme="minorHAnsi"/>
        </w:rPr>
        <w:t xml:space="preserve"> </w:t>
      </w:r>
    </w:p>
    <w:p w14:paraId="4C9FE386" w14:textId="6FDE75EB" w:rsidR="00BA669C" w:rsidRPr="00BA669C" w:rsidRDefault="00211081" w:rsidP="00033F16">
      <w:pPr>
        <w:tabs>
          <w:tab w:val="left" w:pos="993"/>
        </w:tabs>
        <w:rPr>
          <w:rFonts w:eastAsiaTheme="minorHAnsi"/>
        </w:rPr>
      </w:pPr>
      <w:r>
        <w:rPr>
          <w:rFonts w:eastAsiaTheme="minorHAnsi"/>
        </w:rPr>
        <w:t xml:space="preserve">A person </w:t>
      </w:r>
      <w:r w:rsidR="00CE7ECD" w:rsidRPr="00A80CED">
        <w:rPr>
          <w:rFonts w:eastAsiaTheme="minorHAnsi"/>
        </w:rPr>
        <w:t>seen as having a sufficientl</w:t>
      </w:r>
      <w:r w:rsidR="00532867">
        <w:rPr>
          <w:rFonts w:eastAsiaTheme="minorHAnsi"/>
        </w:rPr>
        <w:t>y comprehensive knowledge</w:t>
      </w:r>
      <w:r w:rsidR="00DA4846">
        <w:rPr>
          <w:rFonts w:eastAsiaTheme="minorHAnsi"/>
        </w:rPr>
        <w:t>,</w:t>
      </w:r>
      <w:r w:rsidR="00532867">
        <w:rPr>
          <w:rFonts w:eastAsiaTheme="minorHAnsi"/>
        </w:rPr>
        <w:t xml:space="preserve"> meta</w:t>
      </w:r>
      <w:r w:rsidR="00CE7ECD" w:rsidRPr="00A80CED">
        <w:rPr>
          <w:rFonts w:eastAsiaTheme="minorHAnsi"/>
        </w:rPr>
        <w:t>perspective</w:t>
      </w:r>
      <w:r w:rsidR="00DA4846">
        <w:rPr>
          <w:rFonts w:eastAsiaTheme="minorHAnsi"/>
        </w:rPr>
        <w:t>,</w:t>
      </w:r>
      <w:r w:rsidR="00CE7ECD" w:rsidRPr="00A80CED">
        <w:rPr>
          <w:rFonts w:eastAsiaTheme="minorHAnsi"/>
        </w:rPr>
        <w:t xml:space="preserve"> and/or task expertise</w:t>
      </w:r>
      <w:r w:rsidR="00E21D75">
        <w:rPr>
          <w:rFonts w:eastAsiaTheme="minorHAnsi"/>
          <w:noProof/>
        </w:rPr>
        <w:t xml:space="preserve"> </w:t>
      </w:r>
      <w:r w:rsidR="00493DA3">
        <w:rPr>
          <w:rFonts w:eastAsiaTheme="minorHAnsi"/>
        </w:rPr>
        <w:fldChar w:fldCharType="begin">
          <w:fldData xml:space="preserve">PEVuZE5vdGU+PENpdGU+PEF1dGhvcj5SZWlnZWx1dGg8L0F1dGhvcj48WWVhcj4xOTk5PC9ZZWFy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</w:fldData>
        </w:fldChar>
      </w:r>
      <w:r w:rsidR="00E21D75">
        <w:rPr>
          <w:rFonts w:eastAsiaTheme="minorHAnsi"/>
        </w:rPr>
        <w:instrText xml:space="preserve"> ADDIN EN.CITE </w:instrText>
      </w:r>
      <w:r w:rsidR="00E21D75">
        <w:rPr>
          <w:rFonts w:eastAsiaTheme="minorHAnsi"/>
        </w:rPr>
        <w:fldChar w:fldCharType="begin">
          <w:fldData xml:space="preserve">PEVuZE5vdGU+PENpdGU+PEF1dGhvcj5SZWlnZWx1dGg8L0F1dGhvcj48WWVhcj4xOTk5PC9ZZWFy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</w:fldData>
        </w:fldChar>
      </w:r>
      <w:r w:rsidR="00E21D75">
        <w:rPr>
          <w:rFonts w:eastAsiaTheme="minorHAnsi"/>
        </w:rPr>
        <w:instrText xml:space="preserve"> ADDIN EN.CITE.DATA </w:instrText>
      </w:r>
      <w:r w:rsidR="00E21D75">
        <w:rPr>
          <w:rFonts w:eastAsiaTheme="minorHAnsi"/>
        </w:rPr>
      </w:r>
      <w:r w:rsidR="00E21D75">
        <w:rPr>
          <w:rFonts w:eastAsiaTheme="minorHAnsi"/>
        </w:rPr>
        <w:fldChar w:fldCharType="end"/>
      </w:r>
      <w:r w:rsidR="00493DA3">
        <w:rPr>
          <w:rFonts w:eastAsiaTheme="minorHAnsi"/>
        </w:rPr>
      </w:r>
      <w:r w:rsidR="00493DA3">
        <w:rPr>
          <w:rFonts w:eastAsiaTheme="minorHAnsi"/>
        </w:rPr>
        <w:fldChar w:fldCharType="separate"/>
      </w:r>
      <w:r w:rsidR="00E21D75">
        <w:rPr>
          <w:rFonts w:eastAsiaTheme="minorHAnsi"/>
          <w:noProof/>
        </w:rPr>
        <w:t>(</w:t>
      </w:r>
      <w:hyperlink w:anchor="_ENREF_87" w:tooltip="Dreyfus, 1999 #933" w:history="1">
        <w:r w:rsidR="009F3004">
          <w:rPr>
            <w:rFonts w:eastAsiaTheme="minorHAnsi"/>
            <w:noProof/>
          </w:rPr>
          <w:t>Dreyfus &amp; Dreyfus, 1999</w:t>
        </w:r>
      </w:hyperlink>
      <w:r w:rsidR="00E21D75">
        <w:rPr>
          <w:rFonts w:eastAsiaTheme="minorHAnsi"/>
          <w:noProof/>
        </w:rPr>
        <w:t xml:space="preserve">, </w:t>
      </w:r>
      <w:hyperlink w:anchor="_ENREF_88" w:tooltip="Dreyfus, 2004 #934" w:history="1">
        <w:r w:rsidR="009F3004">
          <w:rPr>
            <w:rFonts w:eastAsiaTheme="minorHAnsi"/>
            <w:noProof/>
          </w:rPr>
          <w:t>2004</w:t>
        </w:r>
      </w:hyperlink>
      <w:r w:rsidR="00E21D75">
        <w:rPr>
          <w:rFonts w:eastAsiaTheme="minorHAnsi"/>
          <w:noProof/>
        </w:rPr>
        <w:t xml:space="preserve">; </w:t>
      </w:r>
      <w:hyperlink w:anchor="_ENREF_89" w:tooltip="Dreyfus, 1986 #932" w:history="1">
        <w:r w:rsidR="009F3004">
          <w:rPr>
            <w:rFonts w:eastAsiaTheme="minorHAnsi"/>
            <w:noProof/>
          </w:rPr>
          <w:t>Dreyfus, Dreyfus, &amp; Athanasiou, 1986</w:t>
        </w:r>
      </w:hyperlink>
      <w:r w:rsidR="00E21D75">
        <w:rPr>
          <w:rFonts w:eastAsiaTheme="minorHAnsi"/>
          <w:noProof/>
        </w:rPr>
        <w:t xml:space="preserve">; </w:t>
      </w:r>
      <w:hyperlink w:anchor="_ENREF_241" w:tooltip="Reigeluth, 1999 #676" w:history="1">
        <w:r w:rsidR="009F3004">
          <w:rPr>
            <w:rFonts w:eastAsiaTheme="minorHAnsi"/>
            <w:noProof/>
          </w:rPr>
          <w:t>Reigeluth, 1999a</w:t>
        </w:r>
      </w:hyperlink>
      <w:r w:rsidR="00E21D75">
        <w:rPr>
          <w:rFonts w:eastAsiaTheme="minorHAnsi"/>
          <w:noProof/>
        </w:rPr>
        <w:t xml:space="preserve">, </w:t>
      </w:r>
      <w:hyperlink w:anchor="_ENREF_242" w:tooltip="Reigeluth, 1999 #451" w:history="1">
        <w:r w:rsidR="009F3004">
          <w:rPr>
            <w:rFonts w:eastAsiaTheme="minorHAnsi"/>
            <w:noProof/>
          </w:rPr>
          <w:t>1999b</w:t>
        </w:r>
      </w:hyperlink>
      <w:r w:rsidR="00E21D75">
        <w:rPr>
          <w:rFonts w:eastAsiaTheme="minorHAnsi"/>
          <w:noProof/>
        </w:rPr>
        <w:t>)</w:t>
      </w:r>
      <w:r w:rsidR="00493DA3">
        <w:rPr>
          <w:rFonts w:eastAsiaTheme="minorHAnsi"/>
        </w:rPr>
        <w:fldChar w:fldCharType="end"/>
      </w:r>
      <w:r w:rsidR="00CE7ECD" w:rsidRPr="00A80CED">
        <w:rPr>
          <w:rFonts w:eastAsiaTheme="minorHAnsi"/>
        </w:rPr>
        <w:t xml:space="preserve"> in a specific domain to distinguish them as reliable sources of exceptional</w:t>
      </w:r>
      <w:r w:rsidR="00DA4846">
        <w:rPr>
          <w:rFonts w:eastAsiaTheme="minorHAnsi"/>
        </w:rPr>
        <w:t>,</w:t>
      </w:r>
      <w:r w:rsidR="00CE7ECD" w:rsidRPr="00A80CED">
        <w:rPr>
          <w:rFonts w:eastAsiaTheme="minorHAnsi"/>
        </w:rPr>
        <w:t xml:space="preserve"> or definitive</w:t>
      </w:r>
      <w:r w:rsidR="00DA4846">
        <w:rPr>
          <w:rFonts w:eastAsiaTheme="minorHAnsi"/>
        </w:rPr>
        <w:t>,</w:t>
      </w:r>
      <w:r w:rsidR="00CE7ECD" w:rsidRPr="00A80CED">
        <w:rPr>
          <w:rFonts w:eastAsiaTheme="minorHAnsi"/>
        </w:rPr>
        <w:t xml:space="preserve"> performance for a given task. Unless a mantle of expertise is externally bestowed and accepted by some mechanism such as a degree or trades certification or a title</w:t>
      </w:r>
      <w:r w:rsidR="00DA4846">
        <w:rPr>
          <w:rFonts w:eastAsiaTheme="minorHAnsi"/>
        </w:rPr>
        <w:t>,</w:t>
      </w:r>
      <w:r w:rsidR="00CE7ECD" w:rsidRPr="00A80CED">
        <w:rPr>
          <w:rFonts w:eastAsiaTheme="minorHAnsi"/>
        </w:rPr>
        <w:t xml:space="preserve"> expertise is rated relative to performance observed or known by others. Therefore</w:t>
      </w:r>
      <w:r w:rsidR="00DA4846">
        <w:rPr>
          <w:rFonts w:eastAsiaTheme="minorHAnsi"/>
        </w:rPr>
        <w:t>,</w:t>
      </w:r>
      <w:r w:rsidR="00CE7ECD" w:rsidRPr="00A80CED">
        <w:rPr>
          <w:rFonts w:eastAsiaTheme="minorHAnsi"/>
        </w:rPr>
        <w:t xml:space="preserve"> in this study </w:t>
      </w:r>
      <w:r w:rsidR="000A570E">
        <w:rPr>
          <w:rFonts w:eastAsiaTheme="minorHAnsi"/>
        </w:rPr>
        <w:t xml:space="preserve">the word </w:t>
      </w:r>
      <w:r w:rsidR="00CE7ECD" w:rsidRPr="008D1C97">
        <w:rPr>
          <w:rFonts w:eastAsiaTheme="minorHAnsi"/>
          <w:i/>
        </w:rPr>
        <w:t>expert</w:t>
      </w:r>
      <w:r w:rsidR="00CE7ECD" w:rsidRPr="00A80CED">
        <w:rPr>
          <w:rFonts w:eastAsiaTheme="minorHAnsi"/>
        </w:rPr>
        <w:t xml:space="preserve"> </w:t>
      </w:r>
      <w:r w:rsidR="000A570E">
        <w:rPr>
          <w:rFonts w:eastAsiaTheme="minorHAnsi"/>
        </w:rPr>
        <w:t xml:space="preserve">means </w:t>
      </w:r>
      <w:r w:rsidR="00CE7ECD" w:rsidRPr="00A80CED">
        <w:rPr>
          <w:rFonts w:eastAsiaTheme="minorHAnsi"/>
        </w:rPr>
        <w:t xml:space="preserve">someone who is perceived as having a proven record of reliable above average ability and perspective for defining and/or solving problems in the domain being referred to (an </w:t>
      </w:r>
      <w:r w:rsidR="00CE7ECD" w:rsidRPr="00834535">
        <w:rPr>
          <w:rFonts w:eastAsiaTheme="minorHAnsi"/>
        </w:rPr>
        <w:t>expert of/in</w:t>
      </w:r>
      <w:r w:rsidR="00CE7ECD" w:rsidRPr="00A80CED">
        <w:rPr>
          <w:rFonts w:eastAsiaTheme="minorHAnsi"/>
        </w:rPr>
        <w:t xml:space="preserve">). This definition focuses on experiential evidence and practical value rather than </w:t>
      </w:r>
      <w:r w:rsidR="00BA669C">
        <w:rPr>
          <w:rFonts w:eastAsiaTheme="minorHAnsi"/>
        </w:rPr>
        <w:t>abs</w:t>
      </w:r>
      <w:r w:rsidR="00493DA3">
        <w:rPr>
          <w:rFonts w:eastAsiaTheme="minorHAnsi"/>
        </w:rPr>
        <w:t>tract domain knowledge or skill</w:t>
      </w:r>
      <w:r w:rsidR="00BA669C">
        <w:rPr>
          <w:rFonts w:eastAsiaTheme="minorHAnsi"/>
        </w:rPr>
        <w:t xml:space="preserve"> </w:t>
      </w:r>
      <w:r w:rsidR="00DA2E53">
        <w:rPr>
          <w:rFonts w:eastAsiaTheme="minorHAnsi"/>
        </w:rPr>
        <w:fldChar w:fldCharType="begin"/>
      </w:r>
      <w:r w:rsidR="00DA2E53">
        <w:rPr>
          <w:rFonts w:eastAsiaTheme="minorHAnsi"/>
        </w:rPr>
        <w:instrText xml:space="preserve"> ADDIN EN.CITE &lt;EndNote&gt;&lt;Cite&gt;&lt;Author&gt;Billett&lt;/Author&gt;&lt;Year&gt;2001&lt;/Year&gt;&lt;RecNum&gt;921&lt;/RecNum&gt;&lt;DisplayText&gt;(Billett, 2001)&lt;/DisplayText&gt;&lt;record&gt;&lt;rec-number&gt;921&lt;/rec-number&gt;&lt;foreign-keys&gt;&lt;key app="EN" db-id="et0pea2ebdtefke0wxp5w2aier0pafxdsp9z"&gt;921&lt;/key&gt;&lt;/foreign-keys&gt;&lt;ref-type name="Journal Article"&gt;17&lt;/ref-type&gt;&lt;contributors&gt;&lt;authors&gt;&lt;author&gt;Billett, S.&lt;/author&gt;&lt;/authors&gt;&lt;/contributors&gt;&lt;titles&gt;&lt;title&gt;Knowing in practice: re-conceptualising vocational expertise&lt;/title&gt;&lt;secondary-title&gt;Learning and Instruction&lt;/secondary-title&gt;&lt;/titles&gt;&lt;periodical&gt;&lt;full-title&gt;Learning and Instruction&lt;/full-title&gt;&lt;/periodical&gt;&lt;pages&gt;431-452.&lt;/pages&gt;&lt;volume&gt;11&lt;/volume&gt;&lt;number&gt;6&lt;/number&gt;&lt;dates&gt;&lt;year&gt;2001&lt;/year&gt;&lt;/dates&gt;&lt;urls&gt;&lt;related-urls&gt;&lt;url&gt;http://linkinghub.elsevier.com/retrieve/pii/S0959475200000402&lt;/url&gt;&lt;/related-urls&gt;&lt;/urls&gt;&lt;/record&gt;&lt;/Cite&gt;&lt;/EndNote&gt;</w:instrText>
      </w:r>
      <w:r w:rsidR="00DA2E53">
        <w:rPr>
          <w:rFonts w:eastAsiaTheme="minorHAnsi"/>
        </w:rPr>
        <w:fldChar w:fldCharType="separate"/>
      </w:r>
      <w:r w:rsidR="00DA2E53">
        <w:rPr>
          <w:rFonts w:eastAsiaTheme="minorHAnsi"/>
          <w:noProof/>
        </w:rPr>
        <w:t>(</w:t>
      </w:r>
      <w:hyperlink w:anchor="_ENREF_29" w:tooltip="Billett, 2001 #921" w:history="1">
        <w:r w:rsidR="009F3004">
          <w:rPr>
            <w:rFonts w:eastAsiaTheme="minorHAnsi"/>
            <w:noProof/>
          </w:rPr>
          <w:t>Billett, 2001</w:t>
        </w:r>
      </w:hyperlink>
      <w:r w:rsidR="00DA2E53">
        <w:rPr>
          <w:rFonts w:eastAsiaTheme="minorHAnsi"/>
          <w:noProof/>
        </w:rPr>
        <w:t>)</w:t>
      </w:r>
      <w:r w:rsidR="00DA2E53">
        <w:rPr>
          <w:rFonts w:eastAsiaTheme="minorHAnsi"/>
        </w:rPr>
        <w:fldChar w:fldCharType="end"/>
      </w:r>
      <w:r w:rsidR="00493DA3">
        <w:rPr>
          <w:rFonts w:eastAsiaTheme="minorHAnsi"/>
        </w:rPr>
        <w:t>.</w:t>
      </w:r>
    </w:p>
    <w:p w14:paraId="67239B7C" w14:textId="77777777" w:rsidR="00CE7ECD" w:rsidRPr="00A80CED" w:rsidRDefault="00CE7ECD" w:rsidP="00033F16">
      <w:pPr>
        <w:tabs>
          <w:tab w:val="left" w:pos="993"/>
        </w:tabs>
        <w:rPr>
          <w:rFonts w:eastAsiaTheme="minorHAnsi"/>
        </w:rPr>
      </w:pPr>
    </w:p>
    <w:p w14:paraId="43E1337A" w14:textId="2C91B0F7" w:rsidR="00AB4F4D" w:rsidRPr="00A80CED" w:rsidRDefault="00AB4F4D" w:rsidP="00AB4F4D">
      <w:pPr>
        <w:tabs>
          <w:tab w:val="left" w:pos="993"/>
        </w:tabs>
        <w:rPr>
          <w:rFonts w:eastAsiaTheme="minorHAnsi"/>
        </w:rPr>
      </w:pPr>
      <w:r w:rsidRPr="00AB4F4D">
        <w:rPr>
          <w:rFonts w:eastAsiaTheme="minorHAnsi"/>
        </w:rPr>
        <w:t>A</w:t>
      </w:r>
      <w:r>
        <w:rPr>
          <w:rFonts w:eastAsiaTheme="minorHAnsi"/>
          <w:b/>
        </w:rPr>
        <w:t xml:space="preserve"> </w:t>
      </w:r>
      <w:r w:rsidRPr="008D1C97">
        <w:rPr>
          <w:rFonts w:eastAsiaTheme="minorHAnsi"/>
          <w:i/>
        </w:rPr>
        <w:t>Successful Expert</w:t>
      </w:r>
      <w:r w:rsidRPr="00A80CED">
        <w:rPr>
          <w:rFonts w:eastAsiaTheme="minorHAnsi"/>
        </w:rPr>
        <w:t xml:space="preserve"> </w:t>
      </w:r>
      <w:r>
        <w:rPr>
          <w:rFonts w:eastAsiaTheme="minorHAnsi"/>
        </w:rPr>
        <w:t xml:space="preserve">signifies an </w:t>
      </w:r>
      <w:r w:rsidR="000A570E">
        <w:rPr>
          <w:rFonts w:eastAsiaTheme="minorHAnsi"/>
        </w:rPr>
        <w:t xml:space="preserve">expert </w:t>
      </w:r>
      <w:r>
        <w:rPr>
          <w:rFonts w:eastAsiaTheme="minorHAnsi"/>
        </w:rPr>
        <w:t xml:space="preserve">that is </w:t>
      </w:r>
      <w:r w:rsidRPr="00A80CED">
        <w:rPr>
          <w:rFonts w:eastAsiaTheme="minorHAnsi"/>
        </w:rPr>
        <w:t>distinguished by having a perceived reliable track record of successes (</w:t>
      </w:r>
      <w:r w:rsidRPr="00DA03E3">
        <w:rPr>
          <w:rFonts w:eastAsiaTheme="minorHAnsi"/>
        </w:rPr>
        <w:t xml:space="preserve">based on </w:t>
      </w:r>
      <w:r w:rsidRPr="00A80CED">
        <w:rPr>
          <w:rFonts w:eastAsiaTheme="minorHAnsi"/>
        </w:rPr>
        <w:t xml:space="preserve">what is perceived as success). An </w:t>
      </w:r>
      <w:r w:rsidRPr="008D1C97">
        <w:rPr>
          <w:rFonts w:eastAsiaTheme="minorHAnsi"/>
          <w:i/>
        </w:rPr>
        <w:t>unsuccessful expert</w:t>
      </w:r>
      <w:r w:rsidRPr="00A80CED">
        <w:rPr>
          <w:rFonts w:eastAsiaTheme="minorHAnsi"/>
        </w:rPr>
        <w:t xml:space="preserve"> might be someone considered an expert in a specific domain but a failure </w:t>
      </w:r>
      <w:r>
        <w:rPr>
          <w:rFonts w:eastAsiaTheme="minorHAnsi"/>
        </w:rPr>
        <w:t>within</w:t>
      </w:r>
      <w:r w:rsidRPr="00A80CED">
        <w:rPr>
          <w:rFonts w:eastAsiaTheme="minorHAnsi"/>
        </w:rPr>
        <w:t xml:space="preserve"> a broader context in which that domain is situated</w:t>
      </w:r>
      <w:r w:rsidR="00DA4846">
        <w:rPr>
          <w:rFonts w:eastAsiaTheme="minorHAnsi"/>
        </w:rPr>
        <w:t>,</w:t>
      </w:r>
      <w:r w:rsidRPr="00A80CED">
        <w:rPr>
          <w:rFonts w:eastAsiaTheme="minorHAnsi"/>
        </w:rPr>
        <w:t xml:space="preserve"> or perhaps relative to another domain that is more important or prestigious or relevant to the perceiver.</w:t>
      </w:r>
    </w:p>
    <w:p w14:paraId="3180A26B" w14:textId="77777777" w:rsidR="00AB4F4D" w:rsidRPr="00A80CED" w:rsidRDefault="00AB4F4D" w:rsidP="00AB4F4D">
      <w:pPr>
        <w:tabs>
          <w:tab w:val="left" w:pos="993"/>
        </w:tabs>
        <w:rPr>
          <w:rFonts w:eastAsiaTheme="minorHAnsi"/>
        </w:rPr>
      </w:pPr>
    </w:p>
    <w:p w14:paraId="2EE3A735" w14:textId="576F1A5A" w:rsidR="00AB4F4D" w:rsidRPr="00A80CED" w:rsidRDefault="00AB4F4D" w:rsidP="00AB4F4D">
      <w:pPr>
        <w:tabs>
          <w:tab w:val="left" w:pos="993"/>
        </w:tabs>
        <w:rPr>
          <w:rFonts w:eastAsiaTheme="minorHAnsi"/>
        </w:rPr>
      </w:pPr>
      <w:r w:rsidRPr="00AB4F4D">
        <w:rPr>
          <w:rFonts w:eastAsiaTheme="minorHAnsi"/>
        </w:rPr>
        <w:t>An</w:t>
      </w:r>
      <w:r>
        <w:rPr>
          <w:rFonts w:eastAsiaTheme="minorHAnsi"/>
          <w:b/>
        </w:rPr>
        <w:t xml:space="preserve"> </w:t>
      </w:r>
      <w:r w:rsidRPr="008D1C97">
        <w:rPr>
          <w:rFonts w:eastAsiaTheme="minorHAnsi"/>
          <w:i/>
        </w:rPr>
        <w:t>Industry Expert</w:t>
      </w:r>
      <w:r w:rsidRPr="00AB4F4D">
        <w:rPr>
          <w:rFonts w:eastAsiaTheme="minorHAnsi"/>
        </w:rPr>
        <w:t xml:space="preserve"> sign</w:t>
      </w:r>
      <w:r>
        <w:rPr>
          <w:rFonts w:eastAsiaTheme="minorHAnsi"/>
        </w:rPr>
        <w:t xml:space="preserve">ifies a person perceived as </w:t>
      </w:r>
      <w:r w:rsidRPr="00A80CED">
        <w:rPr>
          <w:rFonts w:eastAsiaTheme="minorHAnsi"/>
        </w:rPr>
        <w:t>having a proven record of reliable above-average ability and perspective for defining and/or solving problems or being effective in critical and significant situations that would be considered common to the industry. As well</w:t>
      </w:r>
      <w:r w:rsidR="00DA4846">
        <w:rPr>
          <w:rFonts w:eastAsiaTheme="minorHAnsi"/>
        </w:rPr>
        <w:t>,</w:t>
      </w:r>
      <w:r w:rsidRPr="00A80CED">
        <w:rPr>
          <w:rFonts w:eastAsiaTheme="minorHAnsi"/>
        </w:rPr>
        <w:t xml:space="preserve"> this expertise would have a perceived higher probability of being able to de</w:t>
      </w:r>
      <w:r w:rsidR="00493DA3">
        <w:rPr>
          <w:rFonts w:eastAsiaTheme="minorHAnsi"/>
        </w:rPr>
        <w:t>fine and solve unusual problems within the industry.</w:t>
      </w:r>
    </w:p>
    <w:p w14:paraId="6E9268E7" w14:textId="77777777" w:rsidR="00AB4F4D" w:rsidRDefault="00AB4F4D" w:rsidP="00033F16">
      <w:pPr>
        <w:tabs>
          <w:tab w:val="left" w:pos="993"/>
        </w:tabs>
        <w:rPr>
          <w:rFonts w:eastAsiaTheme="minorHAnsi"/>
          <w:b/>
        </w:rPr>
      </w:pPr>
    </w:p>
    <w:p w14:paraId="38B0EE7C" w14:textId="7153C560" w:rsidR="00BA669C" w:rsidRPr="00BA669C" w:rsidRDefault="00BA669C" w:rsidP="00033F16">
      <w:pPr>
        <w:tabs>
          <w:tab w:val="left" w:pos="993"/>
        </w:tabs>
        <w:rPr>
          <w:rFonts w:eastAsiaTheme="minorHAnsi"/>
          <w:b/>
        </w:rPr>
      </w:pPr>
      <w:r>
        <w:rPr>
          <w:rFonts w:eastAsiaTheme="minorHAnsi"/>
          <w:b/>
        </w:rPr>
        <w:t>E</w:t>
      </w:r>
      <w:r w:rsidRPr="00BA669C">
        <w:rPr>
          <w:rFonts w:eastAsiaTheme="minorHAnsi"/>
          <w:b/>
        </w:rPr>
        <w:t>xpertise</w:t>
      </w:r>
      <w:r w:rsidR="00DA4846">
        <w:rPr>
          <w:rFonts w:eastAsiaTheme="minorHAnsi"/>
          <w:b/>
        </w:rPr>
        <w:t>,</w:t>
      </w:r>
      <w:r w:rsidR="00F4691B" w:rsidRPr="00F4691B">
        <w:t xml:space="preserve"> </w:t>
      </w:r>
      <w:r w:rsidR="00F4691B" w:rsidRPr="00F4691B">
        <w:rPr>
          <w:rFonts w:eastAsiaTheme="minorHAnsi"/>
          <w:b/>
        </w:rPr>
        <w:t>Vocational Expertise</w:t>
      </w:r>
    </w:p>
    <w:p w14:paraId="6DDD443A" w14:textId="6C72E7D1" w:rsidR="00BA669C" w:rsidRPr="00BA669C" w:rsidRDefault="00BA669C" w:rsidP="00033F16">
      <w:pPr>
        <w:tabs>
          <w:tab w:val="left" w:pos="993"/>
        </w:tabs>
        <w:rPr>
          <w:rFonts w:eastAsiaTheme="minorHAnsi"/>
        </w:rPr>
      </w:pPr>
      <w:r>
        <w:rPr>
          <w:rFonts w:eastAsiaTheme="minorHAnsi"/>
        </w:rPr>
        <w:t>The domain</w:t>
      </w:r>
      <w:r w:rsidRPr="00BA669C">
        <w:rPr>
          <w:rFonts w:eastAsiaTheme="minorHAnsi"/>
        </w:rPr>
        <w:t xml:space="preserve"> of </w:t>
      </w:r>
      <w:r>
        <w:rPr>
          <w:rFonts w:eastAsiaTheme="minorHAnsi"/>
        </w:rPr>
        <w:t>a person</w:t>
      </w:r>
      <w:r w:rsidR="00DA4846">
        <w:rPr>
          <w:rFonts w:eastAsiaTheme="minorHAnsi"/>
        </w:rPr>
        <w:t>’</w:t>
      </w:r>
      <w:r>
        <w:rPr>
          <w:rFonts w:eastAsiaTheme="minorHAnsi"/>
        </w:rPr>
        <w:t xml:space="preserve">s </w:t>
      </w:r>
      <w:r w:rsidRPr="00BA669C">
        <w:rPr>
          <w:rFonts w:eastAsiaTheme="minorHAnsi"/>
        </w:rPr>
        <w:t xml:space="preserve">vocational practice </w:t>
      </w:r>
      <w:r>
        <w:rPr>
          <w:rFonts w:eastAsiaTheme="minorHAnsi"/>
        </w:rPr>
        <w:t xml:space="preserve">that is </w:t>
      </w:r>
      <w:r w:rsidR="00F4691B">
        <w:rPr>
          <w:rFonts w:eastAsiaTheme="minorHAnsi"/>
        </w:rPr>
        <w:t xml:space="preserve">constructed </w:t>
      </w:r>
      <w:r w:rsidRPr="00BA669C">
        <w:rPr>
          <w:rFonts w:eastAsiaTheme="minorHAnsi"/>
        </w:rPr>
        <w:t xml:space="preserve">through </w:t>
      </w:r>
      <w:r w:rsidR="00F4691B">
        <w:rPr>
          <w:rFonts w:eastAsiaTheme="minorHAnsi"/>
        </w:rPr>
        <w:t xml:space="preserve">their interactions within a vocational </w:t>
      </w:r>
      <w:r w:rsidR="007B53DA">
        <w:rPr>
          <w:rFonts w:eastAsiaTheme="minorHAnsi"/>
        </w:rPr>
        <w:t>environment</w:t>
      </w:r>
      <w:r w:rsidR="00F4691B">
        <w:rPr>
          <w:rFonts w:eastAsiaTheme="minorHAnsi"/>
        </w:rPr>
        <w:t xml:space="preserve"> </w:t>
      </w:r>
      <w:r>
        <w:rPr>
          <w:rFonts w:eastAsiaTheme="minorHAnsi"/>
        </w:rPr>
        <w:t>(</w:t>
      </w:r>
      <w:r w:rsidRPr="00BA669C">
        <w:rPr>
          <w:rFonts w:eastAsiaTheme="minorHAnsi"/>
        </w:rPr>
        <w:t>Billet</w:t>
      </w:r>
      <w:r w:rsidRPr="00BA669C">
        <w:t xml:space="preserve"> </w:t>
      </w:r>
      <w:r w:rsidRPr="00BA669C">
        <w:rPr>
          <w:rFonts w:eastAsiaTheme="minorHAnsi"/>
        </w:rPr>
        <w:t>2001</w:t>
      </w:r>
      <w:r>
        <w:rPr>
          <w:rFonts w:eastAsiaTheme="minorHAnsi"/>
        </w:rPr>
        <w:t>)</w:t>
      </w:r>
      <w:r w:rsidR="007B53DA">
        <w:rPr>
          <w:rFonts w:eastAsiaTheme="minorHAnsi"/>
        </w:rPr>
        <w:t>.</w:t>
      </w:r>
    </w:p>
    <w:p w14:paraId="5C8F59BB" w14:textId="77777777" w:rsidR="00BA669C" w:rsidRPr="00BA669C" w:rsidRDefault="00BA669C" w:rsidP="00033F16">
      <w:pPr>
        <w:tabs>
          <w:tab w:val="left" w:pos="993"/>
        </w:tabs>
        <w:rPr>
          <w:rFonts w:eastAsiaTheme="minorHAnsi"/>
        </w:rPr>
      </w:pPr>
    </w:p>
    <w:p w14:paraId="621F73AE" w14:textId="77777777" w:rsidR="001D12F5" w:rsidRPr="00417863" w:rsidRDefault="001D12F5" w:rsidP="001D12F5">
      <w:pPr>
        <w:tabs>
          <w:tab w:val="left" w:pos="993"/>
        </w:tabs>
        <w:rPr>
          <w:rFonts w:eastAsiaTheme="minorHAnsi"/>
          <w:b/>
        </w:rPr>
      </w:pPr>
      <w:r w:rsidRPr="00417863">
        <w:rPr>
          <w:rFonts w:eastAsiaTheme="minorHAnsi"/>
          <w:b/>
        </w:rPr>
        <w:t>Gap</w:t>
      </w:r>
    </w:p>
    <w:p w14:paraId="50189B76" w14:textId="23631328" w:rsidR="001D12F5" w:rsidRDefault="001D12F5" w:rsidP="001D12F5">
      <w:pPr>
        <w:tabs>
          <w:tab w:val="left" w:pos="993"/>
        </w:tabs>
      </w:pPr>
      <w:r w:rsidRPr="00417863">
        <w:t xml:space="preserve">Gap </w:t>
      </w:r>
      <w:r>
        <w:t xml:space="preserve">refers to a descriptor for the perceived differences between what graduates and novices possess and what </w:t>
      </w:r>
      <w:r w:rsidR="00D83BE2">
        <w:t>employers’</w:t>
      </w:r>
      <w:r>
        <w:t xml:space="preserve"> desire and need. </w:t>
      </w:r>
    </w:p>
    <w:p w14:paraId="319A3C22" w14:textId="77777777" w:rsidR="001D12F5" w:rsidRDefault="001D12F5" w:rsidP="001D12F5">
      <w:pPr>
        <w:tabs>
          <w:tab w:val="left" w:pos="993"/>
        </w:tabs>
      </w:pPr>
    </w:p>
    <w:p w14:paraId="069E5D0D" w14:textId="5B10E125" w:rsidR="00AB4F4D" w:rsidRPr="00E905AA" w:rsidRDefault="00AB4F4D" w:rsidP="001D12F5">
      <w:pPr>
        <w:tabs>
          <w:tab w:val="left" w:pos="993"/>
        </w:tabs>
        <w:rPr>
          <w:rFonts w:eastAsiaTheme="minorHAnsi"/>
          <w:b/>
        </w:rPr>
      </w:pPr>
      <w:r w:rsidRPr="00E905AA">
        <w:rPr>
          <w:b/>
        </w:rPr>
        <w:t>Heuristics</w:t>
      </w:r>
      <w:r w:rsidR="00DA4846">
        <w:rPr>
          <w:b/>
        </w:rPr>
        <w:t>,</w:t>
      </w:r>
      <w:r>
        <w:rPr>
          <w:b/>
        </w:rPr>
        <w:t xml:space="preserve"> Heuristic Thinking</w:t>
      </w:r>
    </w:p>
    <w:p w14:paraId="0464683C" w14:textId="55BD0AF4" w:rsidR="00AB4F4D" w:rsidRDefault="00AB4F4D" w:rsidP="00AB4F4D">
      <w:pPr>
        <w:tabs>
          <w:tab w:val="left" w:pos="993"/>
        </w:tabs>
        <w:rPr>
          <w:rFonts w:eastAsiaTheme="minorHAnsi"/>
        </w:rPr>
      </w:pPr>
      <w:r>
        <w:rPr>
          <w:rFonts w:eastAsiaTheme="minorHAnsi"/>
        </w:rPr>
        <w:t xml:space="preserve">In psychology and in this dissertation the term is used as a descriptive category of thinking and reasoning </w:t>
      </w:r>
      <w:r w:rsidRPr="00E905AA">
        <w:rPr>
          <w:rFonts w:eastAsiaTheme="minorHAnsi"/>
        </w:rPr>
        <w:t>strategies</w:t>
      </w:r>
      <w:r>
        <w:rPr>
          <w:rFonts w:eastAsiaTheme="minorHAnsi"/>
        </w:rPr>
        <w:t xml:space="preserve"> using </w:t>
      </w:r>
      <w:r w:rsidRPr="007B263C">
        <w:rPr>
          <w:rFonts w:eastAsiaTheme="minorHAnsi"/>
        </w:rPr>
        <w:t xml:space="preserve">readily accessible experience-based </w:t>
      </w:r>
      <w:r w:rsidR="008279C4">
        <w:rPr>
          <w:rFonts w:eastAsiaTheme="minorHAnsi"/>
        </w:rPr>
        <w:t>evidence that</w:t>
      </w:r>
      <w:r>
        <w:rPr>
          <w:rFonts w:eastAsiaTheme="minorHAnsi"/>
        </w:rPr>
        <w:t xml:space="preserve"> is primarily associational</w:t>
      </w:r>
      <w:r w:rsidR="00DA2E53">
        <w:rPr>
          <w:rFonts w:eastAsiaTheme="minorHAnsi"/>
        </w:rPr>
        <w:t>. Heuristics are used</w:t>
      </w:r>
      <w:r>
        <w:rPr>
          <w:rFonts w:eastAsiaTheme="minorHAnsi"/>
        </w:rPr>
        <w:t xml:space="preserve"> to analyze</w:t>
      </w:r>
      <w:r w:rsidR="00DA4846">
        <w:rPr>
          <w:rFonts w:eastAsiaTheme="minorHAnsi"/>
        </w:rPr>
        <w:t>,</w:t>
      </w:r>
      <w:r>
        <w:rPr>
          <w:rFonts w:eastAsiaTheme="minorHAnsi"/>
        </w:rPr>
        <w:t xml:space="preserve"> judge</w:t>
      </w:r>
      <w:r w:rsidR="00DA4846">
        <w:rPr>
          <w:rFonts w:eastAsiaTheme="minorHAnsi"/>
        </w:rPr>
        <w:t>,</w:t>
      </w:r>
      <w:r>
        <w:rPr>
          <w:rFonts w:eastAsiaTheme="minorHAnsi"/>
        </w:rPr>
        <w:t xml:space="preserve"> decide</w:t>
      </w:r>
      <w:r w:rsidR="00DA4846">
        <w:rPr>
          <w:rFonts w:eastAsiaTheme="minorHAnsi"/>
        </w:rPr>
        <w:t>,</w:t>
      </w:r>
      <w:r>
        <w:rPr>
          <w:rFonts w:eastAsiaTheme="minorHAnsi"/>
        </w:rPr>
        <w:t xml:space="preserve"> and </w:t>
      </w:r>
      <w:r w:rsidRPr="00E905AA">
        <w:rPr>
          <w:rFonts w:eastAsiaTheme="minorHAnsi"/>
        </w:rPr>
        <w:t xml:space="preserve">solve problems </w:t>
      </w:r>
      <w:r>
        <w:rPr>
          <w:rFonts w:eastAsiaTheme="minorHAnsi"/>
        </w:rPr>
        <w:t>quickly and efficiently. These strategies tend to be tacit and automatic (i.e.</w:t>
      </w:r>
      <w:r w:rsidR="00DA4846">
        <w:rPr>
          <w:rFonts w:eastAsiaTheme="minorHAnsi"/>
        </w:rPr>
        <w:t>,</w:t>
      </w:r>
      <w:r>
        <w:rPr>
          <w:rFonts w:eastAsiaTheme="minorHAnsi"/>
        </w:rPr>
        <w:t xml:space="preserve"> thought patterns that are below conscious awareness</w:t>
      </w:r>
      <w:r w:rsidR="00DA2E53" w:rsidRPr="00DA2E53">
        <w:rPr>
          <w:rFonts w:eastAsiaTheme="minorHAnsi"/>
        </w:rPr>
        <w:t xml:space="preserve"> </w:t>
      </w:r>
      <w:r w:rsidR="00DA2E53">
        <w:rPr>
          <w:rFonts w:eastAsiaTheme="minorHAnsi"/>
        </w:rPr>
        <w:t>are triggered</w:t>
      </w:r>
      <w:r w:rsidR="00DA4846">
        <w:rPr>
          <w:rFonts w:eastAsiaTheme="minorHAnsi"/>
        </w:rPr>
        <w:t>,</w:t>
      </w:r>
      <w:r>
        <w:rPr>
          <w:rFonts w:eastAsiaTheme="minorHAnsi"/>
        </w:rPr>
        <w:t xml:space="preserve"> as opposed to thinking and reasoning </w:t>
      </w:r>
      <w:r w:rsidRPr="00E905AA">
        <w:rPr>
          <w:rFonts w:eastAsiaTheme="minorHAnsi"/>
        </w:rPr>
        <w:t>strategies</w:t>
      </w:r>
      <w:r>
        <w:rPr>
          <w:rFonts w:eastAsiaTheme="minorHAnsi"/>
        </w:rPr>
        <w:t xml:space="preserve"> that are consciously chosen based on specific criteria or principles). What are labelled intuition and common sense are likely outcomes of heuristic thinking. Heuristics provide a valuable function that allows people to navigate through life eff</w:t>
      </w:r>
      <w:r w:rsidR="0069366F">
        <w:rPr>
          <w:rFonts w:eastAsiaTheme="minorHAnsi"/>
        </w:rPr>
        <w:t>icientl</w:t>
      </w:r>
      <w:r>
        <w:rPr>
          <w:rFonts w:eastAsiaTheme="minorHAnsi"/>
        </w:rPr>
        <w:t>y and relatively effectively without requiring every mundane action and decision</w:t>
      </w:r>
      <w:r w:rsidRPr="007D5AF3">
        <w:rPr>
          <w:rFonts w:eastAsiaTheme="minorHAnsi"/>
        </w:rPr>
        <w:t xml:space="preserve"> </w:t>
      </w:r>
      <w:r>
        <w:rPr>
          <w:rFonts w:eastAsiaTheme="minorHAnsi"/>
        </w:rPr>
        <w:t>to be consciously considered. On the other hand</w:t>
      </w:r>
      <w:r w:rsidR="00DA4846">
        <w:rPr>
          <w:rFonts w:eastAsiaTheme="minorHAnsi"/>
        </w:rPr>
        <w:t>,</w:t>
      </w:r>
      <w:r>
        <w:rPr>
          <w:rFonts w:eastAsiaTheme="minorHAnsi"/>
        </w:rPr>
        <w:t xml:space="preserve"> heuristic thinking results in biases that are often dysfunctional.</w:t>
      </w:r>
    </w:p>
    <w:p w14:paraId="1AFF753B" w14:textId="77777777" w:rsidR="00AB4F4D" w:rsidRDefault="00AB4F4D" w:rsidP="00AB4F4D">
      <w:pPr>
        <w:tabs>
          <w:tab w:val="left" w:pos="993"/>
        </w:tabs>
        <w:rPr>
          <w:rFonts w:eastAsiaTheme="minorHAnsi"/>
        </w:rPr>
      </w:pPr>
    </w:p>
    <w:p w14:paraId="36B6A441" w14:textId="77777777" w:rsidR="00AB4F4D" w:rsidRPr="004D4313" w:rsidRDefault="00AB4F4D" w:rsidP="00AB4F4D">
      <w:pPr>
        <w:tabs>
          <w:tab w:val="left" w:pos="993"/>
        </w:tabs>
        <w:rPr>
          <w:rFonts w:eastAsiaTheme="minorHAnsi"/>
          <w:b/>
        </w:rPr>
      </w:pPr>
      <w:r w:rsidRPr="004D4313">
        <w:rPr>
          <w:rFonts w:eastAsiaTheme="minorHAnsi"/>
          <w:b/>
        </w:rPr>
        <w:t>Laddering</w:t>
      </w:r>
    </w:p>
    <w:p w14:paraId="17C83306" w14:textId="7982D8D8" w:rsidR="00AB4F4D" w:rsidRPr="00DA2E53" w:rsidRDefault="00AB4F4D" w:rsidP="00AB4F4D">
      <w:pPr>
        <w:autoSpaceDE w:val="0"/>
        <w:autoSpaceDN w:val="0"/>
        <w:adjustRightInd w:val="0"/>
      </w:pPr>
      <w:r w:rsidRPr="00DA2E53">
        <w:rPr>
          <w:rFonts w:eastAsiaTheme="minorHAnsi"/>
        </w:rPr>
        <w:t xml:space="preserve">Based on </w:t>
      </w:r>
      <w:r w:rsidR="00DA2E53">
        <w:t>B</w:t>
      </w:r>
      <w:r w:rsidR="00DA2E53" w:rsidRPr="00DA2E53">
        <w:t>runer</w:t>
      </w:r>
      <w:r w:rsidR="00DA4846">
        <w:t>’</w:t>
      </w:r>
      <w:r w:rsidR="00DA2E53" w:rsidRPr="00DA2E53">
        <w:t xml:space="preserve">s </w:t>
      </w:r>
      <w:r w:rsidRPr="00DA2E53">
        <w:fldChar w:fldCharType="begin"/>
      </w:r>
      <w:r w:rsidR="004060AD">
        <w:instrText xml:space="preserve"> ADDIN EN.CITE &lt;EndNote&gt;&lt;Cite ExcludeAuth="1"&gt;&lt;Author&gt;Bruner&lt;/Author&gt;&lt;Year&gt;1960&lt;/Year&gt;&lt;RecNum&gt;882&lt;/RecNum&gt;&lt;DisplayText&gt;(1960)&lt;/DisplayText&gt;&lt;record&gt;&lt;rec-number&gt;882&lt;/rec-number&gt;&lt;foreign-keys&gt;&lt;key app="EN" db-id="et0pea2ebdtefke0wxp5w2aier0pafxdsp9z"&gt;882&lt;/key&gt;&lt;/foreign-keys&gt;&lt;ref-type name="Book"&gt;6&lt;/ref-type&gt;&lt;contributors&gt;&lt;authors&gt;&lt;author&gt;Bruner, Jerome S&lt;/author&gt;&lt;/authors&gt;&lt;/contributors&gt;&lt;titles&gt;&lt;title&gt;The process of education&lt;/title&gt;&lt;/titles&gt;&lt;dates&gt;&lt;year&gt;1960&lt;/year&gt;&lt;/dates&gt;&lt;pub-location&gt;Cambridge, MA&lt;/pub-location&gt;&lt;publisher&gt;Harvard University Press&lt;/publisher&gt;&lt;urls&gt;&lt;/urls&gt;&lt;research-notes&gt;Scaffolding is often cited from 1976 Wood, Bruner, and Ross&lt;/research-notes&gt;&lt;/record&gt;&lt;/Cite&gt;&lt;/EndNote&gt;</w:instrText>
      </w:r>
      <w:r w:rsidRPr="00DA2E53">
        <w:fldChar w:fldCharType="separate"/>
      </w:r>
      <w:r w:rsidR="00DA2E53" w:rsidRPr="00DA2E53">
        <w:rPr>
          <w:noProof/>
        </w:rPr>
        <w:t>(</w:t>
      </w:r>
      <w:hyperlink w:anchor="_ENREF_42" w:tooltip="Bruner, 1960 #882" w:history="1">
        <w:r w:rsidR="009F3004" w:rsidRPr="00DA2E53">
          <w:rPr>
            <w:noProof/>
          </w:rPr>
          <w:t>1960</w:t>
        </w:r>
      </w:hyperlink>
      <w:r w:rsidR="00DA2E53" w:rsidRPr="00DA2E53">
        <w:rPr>
          <w:noProof/>
        </w:rPr>
        <w:t>)</w:t>
      </w:r>
      <w:r w:rsidRPr="00DA2E53">
        <w:fldChar w:fldCharType="end"/>
      </w:r>
      <w:r w:rsidR="00DA2E53" w:rsidRPr="00DA2E53">
        <w:rPr>
          <w:lang w:eastAsia="en-CA"/>
        </w:rPr>
        <w:t xml:space="preserve"> concept of a spiral curriculum that is recursive and incremental. A spiral staircase is perhaps a more </w:t>
      </w:r>
      <w:r w:rsidR="00DA2E53">
        <w:rPr>
          <w:lang w:eastAsia="en-CA"/>
        </w:rPr>
        <w:t>accurate</w:t>
      </w:r>
      <w:r w:rsidR="00DA2E53" w:rsidRPr="00DA2E53">
        <w:rPr>
          <w:lang w:eastAsia="en-CA"/>
        </w:rPr>
        <w:t xml:space="preserve"> metaphor for curriculum that circles through content at </w:t>
      </w:r>
      <w:r w:rsidR="00DA2E53">
        <w:rPr>
          <w:lang w:eastAsia="en-CA"/>
        </w:rPr>
        <w:t>increasingly</w:t>
      </w:r>
      <w:r w:rsidR="00DA2E53" w:rsidRPr="00DA2E53">
        <w:rPr>
          <w:lang w:eastAsia="en-CA"/>
        </w:rPr>
        <w:t xml:space="preserve"> higher level</w:t>
      </w:r>
      <w:r w:rsidR="00DA2E53">
        <w:rPr>
          <w:lang w:eastAsia="en-CA"/>
        </w:rPr>
        <w:t>s</w:t>
      </w:r>
      <w:r w:rsidR="00DA2E53" w:rsidRPr="00DA2E53">
        <w:rPr>
          <w:lang w:eastAsia="en-CA"/>
        </w:rPr>
        <w:t xml:space="preserve"> of complexity.</w:t>
      </w:r>
    </w:p>
    <w:p w14:paraId="765A25BF" w14:textId="77777777" w:rsidR="00AB4F4D" w:rsidRPr="00DA2E53" w:rsidRDefault="00AB4F4D" w:rsidP="00AB4F4D">
      <w:pPr>
        <w:tabs>
          <w:tab w:val="left" w:pos="993"/>
        </w:tabs>
        <w:rPr>
          <w:rFonts w:eastAsiaTheme="minorHAnsi"/>
        </w:rPr>
      </w:pPr>
    </w:p>
    <w:p w14:paraId="6B5A38F4" w14:textId="731561AD" w:rsidR="00AB4F4D" w:rsidRPr="00A80CED" w:rsidRDefault="00AB4F4D" w:rsidP="00AB4F4D">
      <w:pPr>
        <w:tabs>
          <w:tab w:val="left" w:pos="993"/>
        </w:tabs>
        <w:rPr>
          <w:b/>
        </w:rPr>
      </w:pPr>
      <w:r w:rsidRPr="00A80CED">
        <w:rPr>
          <w:b/>
        </w:rPr>
        <w:t xml:space="preserve">Passion </w:t>
      </w:r>
      <w:r w:rsidR="004A0430">
        <w:rPr>
          <w:b/>
        </w:rPr>
        <w:t>I</w:t>
      </w:r>
      <w:r w:rsidRPr="00A80CED">
        <w:rPr>
          <w:b/>
        </w:rPr>
        <w:t>ndustry</w:t>
      </w:r>
      <w:r w:rsidR="00595BEA">
        <w:rPr>
          <w:b/>
        </w:rPr>
        <w:t xml:space="preserve"> </w:t>
      </w:r>
      <w:r w:rsidR="00F002E7">
        <w:rPr>
          <w:b/>
        </w:rPr>
        <w:t>(profession, discipline, fi</w:t>
      </w:r>
      <w:r w:rsidR="00595BEA">
        <w:rPr>
          <w:b/>
        </w:rPr>
        <w:t>eld</w:t>
      </w:r>
      <w:r w:rsidR="00F002E7">
        <w:rPr>
          <w:b/>
        </w:rPr>
        <w:t>)</w:t>
      </w:r>
    </w:p>
    <w:p w14:paraId="7F47C8C5" w14:textId="0F0FA096" w:rsidR="00AB4F4D" w:rsidRPr="00A80CED" w:rsidRDefault="00AB4F4D" w:rsidP="00AB4F4D">
      <w:pPr>
        <w:tabs>
          <w:tab w:val="left" w:pos="993"/>
        </w:tabs>
        <w:rPr>
          <w:rFonts w:eastAsiaTheme="minorHAnsi"/>
          <w:b/>
          <w:bCs/>
        </w:rPr>
      </w:pPr>
      <w:r w:rsidRPr="00A80CED">
        <w:t>An industry</w:t>
      </w:r>
      <w:r w:rsidR="00F002E7">
        <w:t xml:space="preserve">, profession, discipline, or field </w:t>
      </w:r>
      <w:r w:rsidRPr="00A80CED">
        <w:t xml:space="preserve">for which people have an intense motivation to be involved in because they consider it highly desirable </w:t>
      </w:r>
      <w:r w:rsidR="004A0430">
        <w:t>for some reason other than monetary gain</w:t>
      </w:r>
      <w:r w:rsidR="00DA4846">
        <w:t>,</w:t>
      </w:r>
      <w:r w:rsidR="004A0430">
        <w:t xml:space="preserve"> for instance because it is </w:t>
      </w:r>
      <w:r w:rsidRPr="00A80CED">
        <w:t>glamorous</w:t>
      </w:r>
      <w:r w:rsidR="00DA4846">
        <w:t>,</w:t>
      </w:r>
      <w:r w:rsidR="004A0430">
        <w:t xml:space="preserve"> prestigious</w:t>
      </w:r>
      <w:r w:rsidR="00DA4846">
        <w:t>,</w:t>
      </w:r>
      <w:r w:rsidR="004A0430">
        <w:t xml:space="preserve"> </w:t>
      </w:r>
      <w:r w:rsidR="002F6009">
        <w:t>intensely enjoyable (e.g.</w:t>
      </w:r>
      <w:r w:rsidR="00DA4846">
        <w:t>,</w:t>
      </w:r>
      <w:r w:rsidR="002F6009">
        <w:t xml:space="preserve"> </w:t>
      </w:r>
      <w:r w:rsidR="002F6009" w:rsidRPr="00A80CED">
        <w:t>activities or environments</w:t>
      </w:r>
      <w:r w:rsidR="002F6009">
        <w:t>)</w:t>
      </w:r>
      <w:r w:rsidR="00DA4846">
        <w:t>,</w:t>
      </w:r>
      <w:r w:rsidR="004A0430">
        <w:t xml:space="preserve"> or aligned with their identity goals</w:t>
      </w:r>
      <w:r w:rsidRPr="00A80CED">
        <w:t xml:space="preserve">. Glamorous factors can include high social visibility </w:t>
      </w:r>
      <w:r w:rsidR="002F6009">
        <w:t xml:space="preserve">and </w:t>
      </w:r>
      <w:r w:rsidRPr="00A80CED">
        <w:t xml:space="preserve">socially recognized power or influence. </w:t>
      </w:r>
      <w:r w:rsidR="002F6009">
        <w:t>G</w:t>
      </w:r>
      <w:r w:rsidRPr="00A80CED">
        <w:t>lamour industries</w:t>
      </w:r>
      <w:r w:rsidR="002F6009">
        <w:t xml:space="preserve"> are a subset of Passion industries. </w:t>
      </w:r>
      <w:r w:rsidR="002F6009" w:rsidRPr="00A80CED">
        <w:t>Some industries</w:t>
      </w:r>
      <w:r w:rsidR="002F6009">
        <w:t xml:space="preserve"> labelled as passion or glamour industries include</w:t>
      </w:r>
      <w:r w:rsidRPr="00A80CED">
        <w:t>: (electronic) games</w:t>
      </w:r>
      <w:r w:rsidR="00DA4846">
        <w:t>,</w:t>
      </w:r>
      <w:r w:rsidRPr="00A80CED">
        <w:t xml:space="preserve"> film and theatre (jobs include director</w:t>
      </w:r>
      <w:r w:rsidR="00DA4846">
        <w:t>,</w:t>
      </w:r>
      <w:r w:rsidRPr="00A80CED">
        <w:t xml:space="preserve"> a</w:t>
      </w:r>
      <w:r w:rsidR="002F6009">
        <w:t>cting/performing)</w:t>
      </w:r>
      <w:r w:rsidR="00DA4846">
        <w:t>,</w:t>
      </w:r>
      <w:r w:rsidR="002F6009">
        <w:t xml:space="preserve"> music/audio </w:t>
      </w:r>
      <w:r w:rsidRPr="00A80CED">
        <w:t>(production</w:t>
      </w:r>
      <w:r w:rsidR="00DA4846">
        <w:t>,</w:t>
      </w:r>
      <w:r w:rsidRPr="00A80CED">
        <w:t xml:space="preserve"> writing</w:t>
      </w:r>
      <w:r w:rsidR="00DA4846">
        <w:t>,</w:t>
      </w:r>
      <w:r w:rsidRPr="00A80CED">
        <w:t xml:space="preserve"> performing)</w:t>
      </w:r>
      <w:r w:rsidR="00DA4846">
        <w:t>,</w:t>
      </w:r>
      <w:r w:rsidRPr="00A80CED">
        <w:t xml:space="preserve"> photography</w:t>
      </w:r>
      <w:r w:rsidR="00DA4846">
        <w:t>,</w:t>
      </w:r>
      <w:r w:rsidRPr="00A80CED">
        <w:t xml:space="preserve"> fashion (design</w:t>
      </w:r>
      <w:r w:rsidR="00DA4846">
        <w:t>,</w:t>
      </w:r>
      <w:r w:rsidRPr="00A80CED">
        <w:t xml:space="preserve"> modeling)</w:t>
      </w:r>
      <w:r w:rsidR="00DA4846">
        <w:t>,</w:t>
      </w:r>
      <w:r w:rsidRPr="00A80CED">
        <w:t xml:space="preserve"> (technical) arts (e.g.</w:t>
      </w:r>
      <w:r w:rsidR="00DA4846">
        <w:t>,</w:t>
      </w:r>
      <w:r w:rsidRPr="00A80CED">
        <w:t xml:space="preserve"> animation</w:t>
      </w:r>
      <w:r w:rsidR="00DA4846">
        <w:t>,</w:t>
      </w:r>
      <w:r w:rsidRPr="00A80CED">
        <w:t xml:space="preserve"> graphic art and design)</w:t>
      </w:r>
      <w:r w:rsidR="00DA4846">
        <w:t>,</w:t>
      </w:r>
      <w:r w:rsidRPr="00A80CED">
        <w:t xml:space="preserve"> fine arts</w:t>
      </w:r>
      <w:r w:rsidR="00DA4846">
        <w:t>,</w:t>
      </w:r>
      <w:r w:rsidRPr="00A80CED">
        <w:t xml:space="preserve"> sports</w:t>
      </w:r>
      <w:r w:rsidR="00DA4846">
        <w:t>,</w:t>
      </w:r>
      <w:r w:rsidRPr="00A80CED">
        <w:t xml:space="preserve"> journalism</w:t>
      </w:r>
      <w:r w:rsidR="00DA4846">
        <w:t>,</w:t>
      </w:r>
      <w:r w:rsidRPr="00A80CED">
        <w:t xml:space="preserve"> and even politics.</w:t>
      </w:r>
      <w:r w:rsidR="002F6009">
        <w:t xml:space="preserve"> There is no definitive criteria but it is based on the supply of people who pursue careers and jobs in the industry based on their passion needs/goals rather than other needs/goals</w:t>
      </w:r>
      <w:r w:rsidR="002F6009" w:rsidRPr="002F6009">
        <w:t xml:space="preserve"> </w:t>
      </w:r>
      <w:r w:rsidR="002F6009">
        <w:t>such as money or security.</w:t>
      </w:r>
    </w:p>
    <w:p w14:paraId="7FEE2F90" w14:textId="77777777" w:rsidR="00AB4F4D" w:rsidRPr="00A80CED" w:rsidRDefault="00AB4F4D" w:rsidP="00AB4F4D">
      <w:pPr>
        <w:tabs>
          <w:tab w:val="left" w:pos="993"/>
        </w:tabs>
        <w:rPr>
          <w:rFonts w:eastAsiaTheme="minorHAnsi"/>
        </w:rPr>
      </w:pPr>
    </w:p>
    <w:p w14:paraId="5563007E" w14:textId="77777777" w:rsidR="00AB4F4D" w:rsidRPr="00A80CED" w:rsidRDefault="00AB4F4D" w:rsidP="00AB4F4D">
      <w:pPr>
        <w:tabs>
          <w:tab w:val="left" w:pos="993"/>
        </w:tabs>
        <w:rPr>
          <w:rFonts w:eastAsiaTheme="minorHAnsi"/>
          <w:b/>
        </w:rPr>
      </w:pPr>
      <w:r w:rsidRPr="00A80CED">
        <w:rPr>
          <w:rFonts w:eastAsiaTheme="minorHAnsi"/>
          <w:b/>
        </w:rPr>
        <w:t>Pipeline</w:t>
      </w:r>
    </w:p>
    <w:p w14:paraId="5216D191" w14:textId="261F834B" w:rsidR="00AB4F4D" w:rsidRDefault="00AB4F4D" w:rsidP="00AB4F4D">
      <w:pPr>
        <w:tabs>
          <w:tab w:val="left" w:pos="993"/>
        </w:tabs>
        <w:rPr>
          <w:rFonts w:eastAsiaTheme="minorHAnsi"/>
        </w:rPr>
      </w:pPr>
      <w:r>
        <w:rPr>
          <w:rFonts w:eastAsiaTheme="minorHAnsi"/>
        </w:rPr>
        <w:t>T</w:t>
      </w:r>
      <w:r w:rsidRPr="00A80CED">
        <w:rPr>
          <w:rFonts w:eastAsiaTheme="minorHAnsi"/>
        </w:rPr>
        <w:t>he end to end linear production process for constructing a game that includes</w:t>
      </w:r>
      <w:r w:rsidR="00DA4846">
        <w:rPr>
          <w:rFonts w:eastAsiaTheme="minorHAnsi"/>
        </w:rPr>
        <w:t>,</w:t>
      </w:r>
      <w:r w:rsidRPr="00A80CED">
        <w:rPr>
          <w:rFonts w:eastAsiaTheme="minorHAnsi"/>
        </w:rPr>
        <w:t xml:space="preserve"> within it</w:t>
      </w:r>
      <w:r w:rsidR="00DA4846">
        <w:rPr>
          <w:rFonts w:eastAsiaTheme="minorHAnsi"/>
        </w:rPr>
        <w:t>,</w:t>
      </w:r>
      <w:r w:rsidRPr="00A80CED">
        <w:rPr>
          <w:rFonts w:eastAsiaTheme="minorHAnsi"/>
        </w:rPr>
        <w:t xml:space="preserve"> iterative processes</w:t>
      </w:r>
      <w:r w:rsidR="00DA4846">
        <w:rPr>
          <w:rFonts w:eastAsiaTheme="minorHAnsi"/>
        </w:rPr>
        <w:t>,</w:t>
      </w:r>
      <w:r w:rsidRPr="00A80CED">
        <w:rPr>
          <w:rFonts w:eastAsiaTheme="minorHAnsi"/>
        </w:rPr>
        <w:t xml:space="preserve"> nonlinearities</w:t>
      </w:r>
      <w:r w:rsidR="00DA4846">
        <w:rPr>
          <w:rFonts w:eastAsiaTheme="minorHAnsi"/>
        </w:rPr>
        <w:t>,</w:t>
      </w:r>
      <w:r w:rsidRPr="00A80CED">
        <w:rPr>
          <w:rFonts w:eastAsiaTheme="minorHAnsi"/>
        </w:rPr>
        <w:t xml:space="preserve"> and multiple complex dependencies.</w:t>
      </w:r>
    </w:p>
    <w:p w14:paraId="507281D0" w14:textId="77777777" w:rsidR="00AB4F4D" w:rsidRPr="00A80CED" w:rsidRDefault="00AB4F4D" w:rsidP="00AB4F4D">
      <w:pPr>
        <w:tabs>
          <w:tab w:val="left" w:pos="993"/>
        </w:tabs>
        <w:rPr>
          <w:rFonts w:eastAsiaTheme="minorHAnsi"/>
        </w:rPr>
      </w:pPr>
    </w:p>
    <w:p w14:paraId="2D33629E" w14:textId="77777777" w:rsidR="0054304D" w:rsidRDefault="0054304D" w:rsidP="00AB4F4D">
      <w:pPr>
        <w:tabs>
          <w:tab w:val="left" w:pos="993"/>
        </w:tabs>
        <w:rPr>
          <w:rFonts w:eastAsiaTheme="minorHAnsi"/>
          <w:b/>
          <w:bCs/>
        </w:rPr>
      </w:pPr>
    </w:p>
    <w:p w14:paraId="275B2356" w14:textId="77777777" w:rsidR="0054304D" w:rsidRDefault="0054304D" w:rsidP="00AB4F4D">
      <w:pPr>
        <w:tabs>
          <w:tab w:val="left" w:pos="993"/>
        </w:tabs>
        <w:rPr>
          <w:rFonts w:eastAsiaTheme="minorHAnsi"/>
          <w:b/>
          <w:bCs/>
        </w:rPr>
      </w:pPr>
    </w:p>
    <w:p w14:paraId="6E676F35" w14:textId="77777777" w:rsidR="0054304D" w:rsidRDefault="0054304D" w:rsidP="00AB4F4D">
      <w:pPr>
        <w:tabs>
          <w:tab w:val="left" w:pos="993"/>
        </w:tabs>
        <w:rPr>
          <w:rFonts w:eastAsiaTheme="minorHAnsi"/>
          <w:b/>
          <w:bCs/>
        </w:rPr>
      </w:pPr>
    </w:p>
    <w:p w14:paraId="112243B6" w14:textId="77777777" w:rsidR="0054304D" w:rsidRDefault="0054304D" w:rsidP="00AB4F4D">
      <w:pPr>
        <w:tabs>
          <w:tab w:val="left" w:pos="993"/>
        </w:tabs>
        <w:rPr>
          <w:rFonts w:eastAsiaTheme="minorHAnsi"/>
          <w:b/>
          <w:bCs/>
        </w:rPr>
      </w:pPr>
    </w:p>
    <w:p w14:paraId="6A8C4F8B" w14:textId="77777777" w:rsidR="0054304D" w:rsidRDefault="0054304D" w:rsidP="00AB4F4D">
      <w:pPr>
        <w:tabs>
          <w:tab w:val="left" w:pos="993"/>
        </w:tabs>
        <w:rPr>
          <w:rFonts w:eastAsiaTheme="minorHAnsi"/>
          <w:b/>
          <w:bCs/>
        </w:rPr>
      </w:pPr>
    </w:p>
    <w:p w14:paraId="334C1DD9" w14:textId="77777777" w:rsidR="00AB4F4D" w:rsidRPr="00A80CED" w:rsidRDefault="00AB4F4D" w:rsidP="00AB4F4D">
      <w:pPr>
        <w:tabs>
          <w:tab w:val="left" w:pos="993"/>
        </w:tabs>
        <w:rPr>
          <w:rFonts w:eastAsiaTheme="minorHAnsi"/>
          <w:b/>
          <w:bCs/>
        </w:rPr>
      </w:pPr>
      <w:r w:rsidRPr="00A80CED">
        <w:rPr>
          <w:rFonts w:eastAsiaTheme="minorHAnsi"/>
          <w:b/>
          <w:bCs/>
        </w:rPr>
        <w:lastRenderedPageBreak/>
        <w:t>Professionalism</w:t>
      </w:r>
    </w:p>
    <w:p w14:paraId="0A21E98C" w14:textId="4A5E2238" w:rsidR="00AB4F4D" w:rsidRPr="00A80CED" w:rsidRDefault="00AB4F4D" w:rsidP="00AB4F4D">
      <w:pPr>
        <w:tabs>
          <w:tab w:val="left" w:pos="993"/>
        </w:tabs>
        <w:rPr>
          <w:rFonts w:eastAsiaTheme="minorHAnsi"/>
          <w:bCs/>
        </w:rPr>
      </w:pPr>
      <w:r w:rsidRPr="00A80CED">
        <w:rPr>
          <w:rFonts w:eastAsiaTheme="minorHAnsi"/>
          <w:bCs/>
        </w:rPr>
        <w:t>Professionalism is characterized by a commitment to an identifiable higher calling</w:t>
      </w:r>
      <w:r w:rsidR="00DA4846">
        <w:rPr>
          <w:rFonts w:eastAsiaTheme="minorHAnsi"/>
          <w:bCs/>
        </w:rPr>
        <w:t>,</w:t>
      </w:r>
      <w:r w:rsidRPr="00A80CED">
        <w:rPr>
          <w:rFonts w:eastAsiaTheme="minorHAnsi"/>
          <w:bCs/>
        </w:rPr>
        <w:t xml:space="preserve"> standard</w:t>
      </w:r>
      <w:r w:rsidR="00DA4846">
        <w:rPr>
          <w:rFonts w:eastAsiaTheme="minorHAnsi"/>
          <w:bCs/>
        </w:rPr>
        <w:t>,</w:t>
      </w:r>
      <w:r w:rsidRPr="00A80CED">
        <w:rPr>
          <w:rFonts w:eastAsiaTheme="minorHAnsi"/>
          <w:bCs/>
        </w:rPr>
        <w:t xml:space="preserve"> or purpose than simply working for money</w:t>
      </w:r>
      <w:r w:rsidR="00DA4846">
        <w:rPr>
          <w:rFonts w:eastAsiaTheme="minorHAnsi"/>
          <w:bCs/>
        </w:rPr>
        <w:t>,</w:t>
      </w:r>
      <w:r>
        <w:rPr>
          <w:rFonts w:eastAsiaTheme="minorHAnsi"/>
          <w:bCs/>
        </w:rPr>
        <w:t xml:space="preserve"> for example</w:t>
      </w:r>
      <w:r w:rsidR="00DA4846">
        <w:rPr>
          <w:rFonts w:eastAsiaTheme="minorHAnsi"/>
          <w:bCs/>
        </w:rPr>
        <w:t>,</w:t>
      </w:r>
      <w:r w:rsidRPr="00A80CED">
        <w:rPr>
          <w:rFonts w:eastAsiaTheme="minorHAnsi"/>
          <w:bCs/>
        </w:rPr>
        <w:t xml:space="preserve"> a dedication and commitment to the mission and vision of a profession. The commitment is applied or transferred to specific entities such as the company</w:t>
      </w:r>
      <w:r w:rsidR="00DA4846">
        <w:rPr>
          <w:rFonts w:eastAsiaTheme="minorHAnsi"/>
          <w:bCs/>
        </w:rPr>
        <w:t>,</w:t>
      </w:r>
      <w:r w:rsidRPr="00A80CED">
        <w:rPr>
          <w:rFonts w:eastAsiaTheme="minorHAnsi"/>
          <w:bCs/>
        </w:rPr>
        <w:t xml:space="preserve"> team</w:t>
      </w:r>
      <w:r w:rsidR="00DA4846">
        <w:rPr>
          <w:rFonts w:eastAsiaTheme="minorHAnsi"/>
          <w:bCs/>
        </w:rPr>
        <w:t>,</w:t>
      </w:r>
      <w:r w:rsidRPr="00A80CED">
        <w:rPr>
          <w:rFonts w:eastAsiaTheme="minorHAnsi"/>
          <w:bCs/>
        </w:rPr>
        <w:t xml:space="preserve"> position</w:t>
      </w:r>
      <w:r w:rsidR="00DA4846">
        <w:rPr>
          <w:rFonts w:eastAsiaTheme="minorHAnsi"/>
          <w:bCs/>
        </w:rPr>
        <w:t>,</w:t>
      </w:r>
      <w:r w:rsidRPr="00A80CED">
        <w:rPr>
          <w:rFonts w:eastAsiaTheme="minorHAnsi"/>
          <w:bCs/>
        </w:rPr>
        <w:t xml:space="preserve"> clients/patients</w:t>
      </w:r>
      <w:r w:rsidR="00DA4846">
        <w:rPr>
          <w:rFonts w:eastAsiaTheme="minorHAnsi"/>
          <w:bCs/>
        </w:rPr>
        <w:t>,</w:t>
      </w:r>
      <w:r w:rsidRPr="00A80CED">
        <w:rPr>
          <w:rFonts w:eastAsiaTheme="minorHAnsi"/>
          <w:bCs/>
        </w:rPr>
        <w:t xml:space="preserve"> etc.</w:t>
      </w:r>
      <w:r w:rsidR="00DA4846">
        <w:rPr>
          <w:rFonts w:eastAsiaTheme="minorHAnsi"/>
          <w:bCs/>
        </w:rPr>
        <w:t>,</w:t>
      </w:r>
      <w:r w:rsidRPr="00A80CED">
        <w:rPr>
          <w:rFonts w:eastAsiaTheme="minorHAnsi"/>
          <w:bCs/>
        </w:rPr>
        <w:t xml:space="preserve"> in the form of behaviours and practices that adhere to standards agreed to or socially expected from the profession or calling or position.</w:t>
      </w:r>
    </w:p>
    <w:p w14:paraId="52095FEC" w14:textId="77777777" w:rsidR="00AB4F4D" w:rsidRDefault="00AB4F4D" w:rsidP="00AB4F4D">
      <w:pPr>
        <w:tabs>
          <w:tab w:val="left" w:pos="993"/>
        </w:tabs>
        <w:rPr>
          <w:rFonts w:eastAsiaTheme="minorHAnsi"/>
          <w:bCs/>
        </w:rPr>
      </w:pPr>
    </w:p>
    <w:p w14:paraId="4977F801" w14:textId="741C354E" w:rsidR="00AB4F4D" w:rsidRPr="004D4313" w:rsidRDefault="00AB4F4D" w:rsidP="00AB4F4D">
      <w:pPr>
        <w:tabs>
          <w:tab w:val="left" w:pos="993"/>
        </w:tabs>
        <w:rPr>
          <w:rFonts w:eastAsiaTheme="minorHAnsi"/>
          <w:b/>
        </w:rPr>
      </w:pPr>
      <w:r w:rsidRPr="004D4313">
        <w:rPr>
          <w:rFonts w:eastAsiaTheme="minorHAnsi"/>
          <w:b/>
        </w:rPr>
        <w:t>Scaffolding</w:t>
      </w:r>
    </w:p>
    <w:p w14:paraId="1A72247E" w14:textId="718EE0A6" w:rsidR="00AB4F4D" w:rsidRDefault="004D4313" w:rsidP="00AB4F4D">
      <w:pPr>
        <w:tabs>
          <w:tab w:val="left" w:pos="993"/>
        </w:tabs>
        <w:rPr>
          <w:rFonts w:eastAsiaTheme="minorHAnsi"/>
        </w:rPr>
      </w:pPr>
      <w:r>
        <w:rPr>
          <w:rFonts w:eastAsiaTheme="minorHAnsi"/>
        </w:rPr>
        <w:t>Based on the</w:t>
      </w:r>
      <w:r>
        <w:t xml:space="preserve"> metaphor</w:t>
      </w:r>
      <w:r>
        <w:rPr>
          <w:rFonts w:eastAsiaTheme="minorHAnsi"/>
        </w:rPr>
        <w:t xml:space="preserve"> of a physical scaffold</w:t>
      </w:r>
      <w:r w:rsidR="00AB4F4D">
        <w:t xml:space="preserve"> </w:t>
      </w:r>
      <w:r w:rsidR="00AB4F4D">
        <w:fldChar w:fldCharType="begin"/>
      </w:r>
      <w:r w:rsidR="005F533E">
        <w:instrText xml:space="preserve"> ADDIN EN.CITE &lt;EndNote&gt;&lt;Cite&gt;&lt;Author&gt;Wood&lt;/Author&gt;&lt;Year&gt;1976&lt;/Year&gt;&lt;RecNum&gt;881&lt;/RecNum&gt;&lt;DisplayText&gt;(Bruner, 1985; Wood, Bruner, &amp;amp; Ross, 1976)&lt;/DisplayText&gt;&lt;record&gt;&lt;rec-number&gt;881&lt;/rec-number&gt;&lt;foreign-keys&gt;&lt;key app="EN" db-id="et0pea2ebdtefke0wxp5w2aier0pafxdsp9z"&gt;881&lt;/key&gt;&lt;/foreign-keys&gt;&lt;ref-type name="Journal Article"&gt;17&lt;/ref-type&gt;&lt;contributors&gt;&lt;authors&gt;&lt;author&gt;Wood, D. J.&lt;/author&gt;&lt;author&gt;Bruner, J. S.&lt;/author&gt;&lt;author&gt;Ross, G.&lt;/author&gt;&lt;/authors&gt;&lt;/contributors&gt;&lt;titles&gt;&lt;title&gt;The role of tutoring in problem solving&lt;/title&gt;&lt;secondary-title&gt;Journal of Child Psychiatry and Psychology&lt;/secondary-title&gt;&lt;/titles&gt;&lt;periodical&gt;&lt;full-title&gt;Journal of Child Psychiatry and Psychology&lt;/full-title&gt;&lt;/periodical&gt;&lt;pages&gt;89-100&lt;/pages&gt;&lt;volume&gt;17&lt;/volume&gt;&lt;number&gt;2&lt;/number&gt;&lt;dates&gt;&lt;year&gt;1976&lt;/year&gt;&lt;/dates&gt;&lt;urls&gt;&lt;/urls&gt;&lt;/record&gt;&lt;/Cite&gt;&lt;Cite&gt;&lt;Author&gt;Bruner&lt;/Author&gt;&lt;Year&gt;1985&lt;/Year&gt;&lt;RecNum&gt;883&lt;/RecNum&gt;&lt;record&gt;&lt;rec-number&gt;883&lt;/rec-number&gt;&lt;foreign-keys&gt;&lt;key app="EN" db-id="et0pea2ebdtefke0wxp5w2aier0pafxdsp9z"&gt;883&lt;/key&gt;&lt;/foreign-keys&gt;&lt;ref-type name="Book Section"&gt;5&lt;/ref-type&gt;&lt;contributors&gt;&lt;authors&gt;&lt;author&gt;Bruner, Jerome S&lt;/author&gt;&lt;/authors&gt;&lt;secondary-authors&gt;&lt;author&gt;J.V. Wertsch&lt;/author&gt;&lt;/secondary-authors&gt;&lt;/contributors&gt;&lt;titles&gt;&lt;title&gt;Vygotsky: A historical and conceptual perspective&lt;/title&gt;&lt;secondary-title&gt;Culture, communication, and cognition: Vygotskian perspectives&lt;/secondary-title&gt;&lt;/titles&gt;&lt;pages&gt;21-34&lt;/pages&gt;&lt;dates&gt;&lt;year&gt;1985&lt;/year&gt;&lt;/dates&gt;&lt;pub-location&gt;Cambridge, England&lt;/pub-location&gt;&lt;publisher&gt;Cambridge University Press&lt;/publisher&gt;&lt;urls&gt;&lt;/urls&gt;&lt;/record&gt;&lt;/Cite&gt;&lt;/EndNote&gt;</w:instrText>
      </w:r>
      <w:r w:rsidR="00AB4F4D">
        <w:fldChar w:fldCharType="separate"/>
      </w:r>
      <w:r w:rsidR="00AB4F4D">
        <w:rPr>
          <w:noProof/>
        </w:rPr>
        <w:t>(</w:t>
      </w:r>
      <w:hyperlink w:anchor="_ENREF_43" w:tooltip="Bruner, 1985 #883" w:history="1">
        <w:r w:rsidR="009F3004">
          <w:rPr>
            <w:noProof/>
          </w:rPr>
          <w:t>Bruner, 1985</w:t>
        </w:r>
      </w:hyperlink>
      <w:r w:rsidR="00AB4F4D">
        <w:rPr>
          <w:noProof/>
        </w:rPr>
        <w:t xml:space="preserve">; </w:t>
      </w:r>
      <w:hyperlink w:anchor="_ENREF_310" w:tooltip="Wood, 1976 #881" w:history="1">
        <w:r w:rsidR="009F3004">
          <w:rPr>
            <w:noProof/>
          </w:rPr>
          <w:t>Wood, Bruner, &amp; Ross, 1976</w:t>
        </w:r>
      </w:hyperlink>
      <w:r w:rsidR="00AB4F4D">
        <w:rPr>
          <w:noProof/>
        </w:rPr>
        <w:t>)</w:t>
      </w:r>
      <w:r w:rsidR="00AB4F4D">
        <w:fldChar w:fldCharType="end"/>
      </w:r>
      <w:r w:rsidR="00DA4846">
        <w:t>,</w:t>
      </w:r>
      <w:r w:rsidR="009743A4">
        <w:t xml:space="preserve"> s</w:t>
      </w:r>
      <w:r w:rsidR="00AB4F4D">
        <w:t xml:space="preserve">omeone more advanced </w:t>
      </w:r>
      <w:r w:rsidR="009743A4">
        <w:t xml:space="preserve">acts as a </w:t>
      </w:r>
      <w:r w:rsidR="00CA7530">
        <w:t xml:space="preserve">temporary </w:t>
      </w:r>
      <w:r w:rsidR="009743A4">
        <w:t>support and helps to facilitate</w:t>
      </w:r>
      <w:r w:rsidR="00AB4F4D">
        <w:t xml:space="preserve"> a</w:t>
      </w:r>
      <w:r w:rsidR="009743A4">
        <w:t>nother</w:t>
      </w:r>
      <w:r w:rsidR="00AB4F4D">
        <w:t xml:space="preserve"> person through a process</w:t>
      </w:r>
      <w:r w:rsidR="00DA4846">
        <w:t>,</w:t>
      </w:r>
      <w:r w:rsidR="009743A4">
        <w:t xml:space="preserve"> </w:t>
      </w:r>
      <w:r w:rsidR="00CA7530">
        <w:t xml:space="preserve">using </w:t>
      </w:r>
      <w:r w:rsidR="009743A4">
        <w:t>tutoring</w:t>
      </w:r>
      <w:r w:rsidR="009743A4" w:rsidRPr="009743A4">
        <w:t xml:space="preserve"> </w:t>
      </w:r>
      <w:r w:rsidR="009743A4">
        <w:t>for instance</w:t>
      </w:r>
      <w:r w:rsidR="00DA4846">
        <w:t>,</w:t>
      </w:r>
      <w:r w:rsidR="009743A4">
        <w:t xml:space="preserve"> </w:t>
      </w:r>
      <w:r w:rsidR="00AB4F4D">
        <w:t xml:space="preserve">until </w:t>
      </w:r>
      <w:r w:rsidR="009743A4">
        <w:t xml:space="preserve">the </w:t>
      </w:r>
      <w:r w:rsidR="00AB4F4D">
        <w:t>person assimilates what is necessary to complete it on their own.</w:t>
      </w:r>
      <w:r w:rsidR="009743A4">
        <w:t xml:space="preserve"> </w:t>
      </w:r>
      <w:r w:rsidR="00CA7530">
        <w:t>Once the person is independently able</w:t>
      </w:r>
      <w:r w:rsidR="00DA4846">
        <w:t>,</w:t>
      </w:r>
      <w:r w:rsidR="00CA7530">
        <w:t xml:space="preserve"> the support (scaffolding) is removed.</w:t>
      </w:r>
    </w:p>
    <w:p w14:paraId="27EEBF5B" w14:textId="77777777" w:rsidR="00AB4F4D" w:rsidRPr="003D5902" w:rsidRDefault="00AB4F4D" w:rsidP="00AB4F4D">
      <w:pPr>
        <w:tabs>
          <w:tab w:val="left" w:pos="993"/>
        </w:tabs>
        <w:rPr>
          <w:rFonts w:eastAsiaTheme="minorHAnsi"/>
        </w:rPr>
      </w:pPr>
    </w:p>
    <w:p w14:paraId="46242AA6" w14:textId="70140209" w:rsidR="00AB4F4D" w:rsidRDefault="00AB4F4D" w:rsidP="00AB4F4D">
      <w:pPr>
        <w:tabs>
          <w:tab w:val="left" w:pos="993"/>
        </w:tabs>
        <w:rPr>
          <w:rFonts w:eastAsiaTheme="minorHAnsi"/>
        </w:rPr>
      </w:pPr>
      <w:r>
        <w:rPr>
          <w:rFonts w:eastAsiaTheme="minorHAnsi"/>
          <w:b/>
        </w:rPr>
        <w:t>S</w:t>
      </w:r>
      <w:r w:rsidRPr="00A80CED">
        <w:rPr>
          <w:rFonts w:eastAsiaTheme="minorHAnsi"/>
          <w:b/>
        </w:rPr>
        <w:t>uccess</w:t>
      </w:r>
      <w:r w:rsidR="00DA4846">
        <w:rPr>
          <w:rFonts w:eastAsiaTheme="minorHAnsi"/>
        </w:rPr>
        <w:t>,</w:t>
      </w:r>
      <w:r>
        <w:rPr>
          <w:rFonts w:eastAsiaTheme="minorHAnsi"/>
        </w:rPr>
        <w:t xml:space="preserve"> </w:t>
      </w:r>
      <w:r>
        <w:rPr>
          <w:rFonts w:eastAsiaTheme="minorHAnsi"/>
          <w:b/>
        </w:rPr>
        <w:t>S</w:t>
      </w:r>
      <w:r w:rsidRPr="00A80CED">
        <w:rPr>
          <w:rFonts w:eastAsiaTheme="minorHAnsi"/>
          <w:b/>
        </w:rPr>
        <w:t>uccessful</w:t>
      </w:r>
    </w:p>
    <w:p w14:paraId="7484F420" w14:textId="163DDAD4" w:rsidR="00AB4F4D" w:rsidRPr="00A80CED" w:rsidRDefault="00AB4F4D" w:rsidP="00AB4F4D">
      <w:pPr>
        <w:tabs>
          <w:tab w:val="left" w:pos="993"/>
        </w:tabs>
        <w:rPr>
          <w:rFonts w:eastAsiaTheme="minorHAnsi"/>
        </w:rPr>
      </w:pPr>
      <w:r>
        <w:rPr>
          <w:rFonts w:eastAsiaTheme="minorHAnsi"/>
        </w:rPr>
        <w:t xml:space="preserve">The </w:t>
      </w:r>
      <w:r w:rsidR="00CA7530">
        <w:rPr>
          <w:rFonts w:eastAsiaTheme="minorHAnsi"/>
        </w:rPr>
        <w:t xml:space="preserve">subjective </w:t>
      </w:r>
      <w:r>
        <w:rPr>
          <w:rFonts w:eastAsiaTheme="minorHAnsi"/>
        </w:rPr>
        <w:t xml:space="preserve">perception of having achieved </w:t>
      </w:r>
      <w:r w:rsidR="00003680">
        <w:rPr>
          <w:rFonts w:eastAsiaTheme="minorHAnsi"/>
        </w:rPr>
        <w:t xml:space="preserve">a </w:t>
      </w:r>
      <w:r>
        <w:rPr>
          <w:rFonts w:eastAsiaTheme="minorHAnsi"/>
        </w:rPr>
        <w:t>sufficient number and quality of levels</w:t>
      </w:r>
      <w:r w:rsidR="00DA4846">
        <w:rPr>
          <w:rFonts w:eastAsiaTheme="minorHAnsi"/>
        </w:rPr>
        <w:t>,</w:t>
      </w:r>
      <w:r>
        <w:rPr>
          <w:rFonts w:eastAsiaTheme="minorHAnsi"/>
        </w:rPr>
        <w:t xml:space="preserve"> </w:t>
      </w:r>
      <w:r w:rsidRPr="00A80CED">
        <w:rPr>
          <w:rFonts w:eastAsiaTheme="minorHAnsi"/>
        </w:rPr>
        <w:t>standards</w:t>
      </w:r>
      <w:r w:rsidR="00DA4846">
        <w:rPr>
          <w:rFonts w:eastAsiaTheme="minorHAnsi"/>
        </w:rPr>
        <w:t>,</w:t>
      </w:r>
      <w:r w:rsidRPr="00A80CED">
        <w:rPr>
          <w:rFonts w:eastAsiaTheme="minorHAnsi"/>
        </w:rPr>
        <w:t xml:space="preserve"> or criteria</w:t>
      </w:r>
      <w:r w:rsidR="00003680">
        <w:rPr>
          <w:rFonts w:eastAsiaTheme="minorHAnsi"/>
        </w:rPr>
        <w:t>,</w:t>
      </w:r>
      <w:r>
        <w:rPr>
          <w:rFonts w:eastAsiaTheme="minorHAnsi"/>
        </w:rPr>
        <w:t xml:space="preserve"> of </w:t>
      </w:r>
      <w:r w:rsidR="00CA7530">
        <w:rPr>
          <w:rFonts w:eastAsiaTheme="minorHAnsi"/>
        </w:rPr>
        <w:t xml:space="preserve">chosen or </w:t>
      </w:r>
      <w:r w:rsidRPr="00A80CED">
        <w:rPr>
          <w:rFonts w:eastAsiaTheme="minorHAnsi"/>
        </w:rPr>
        <w:t>agreed-upon goals or purposes</w:t>
      </w:r>
      <w:r>
        <w:rPr>
          <w:rFonts w:eastAsiaTheme="minorHAnsi"/>
        </w:rPr>
        <w:t xml:space="preserve">. </w:t>
      </w:r>
      <w:r w:rsidR="00003680">
        <w:rPr>
          <w:rFonts w:eastAsiaTheme="minorHAnsi"/>
        </w:rPr>
        <w:t>Success is constructed from a</w:t>
      </w:r>
      <w:r w:rsidRPr="00A80CED">
        <w:rPr>
          <w:rFonts w:eastAsiaTheme="minorHAnsi"/>
        </w:rPr>
        <w:t xml:space="preserve"> sufficient number an</w:t>
      </w:r>
      <w:r>
        <w:rPr>
          <w:rFonts w:eastAsiaTheme="minorHAnsi"/>
        </w:rPr>
        <w:t>d type</w:t>
      </w:r>
      <w:r w:rsidRPr="00A80CED">
        <w:rPr>
          <w:rFonts w:eastAsiaTheme="minorHAnsi"/>
        </w:rPr>
        <w:t xml:space="preserve"> of perceived </w:t>
      </w:r>
      <w:r>
        <w:rPr>
          <w:rFonts w:eastAsiaTheme="minorHAnsi"/>
        </w:rPr>
        <w:t>achievements</w:t>
      </w:r>
      <w:r w:rsidRPr="00A80CED">
        <w:rPr>
          <w:rFonts w:eastAsiaTheme="minorHAnsi"/>
        </w:rPr>
        <w:t>.</w:t>
      </w:r>
    </w:p>
    <w:p w14:paraId="6C58E878" w14:textId="77777777" w:rsidR="00AB4F4D" w:rsidRPr="00A80CED" w:rsidRDefault="00AB4F4D" w:rsidP="00AB4F4D">
      <w:pPr>
        <w:tabs>
          <w:tab w:val="left" w:pos="993"/>
        </w:tabs>
        <w:rPr>
          <w:rFonts w:eastAsiaTheme="minorHAnsi"/>
        </w:rPr>
      </w:pPr>
    </w:p>
    <w:p w14:paraId="32E6E646" w14:textId="77777777" w:rsidR="00AB4F4D" w:rsidRDefault="00AB4F4D" w:rsidP="00AB4F4D">
      <w:pPr>
        <w:tabs>
          <w:tab w:val="left" w:pos="993"/>
        </w:tabs>
        <w:rPr>
          <w:rFonts w:eastAsiaTheme="minorHAnsi"/>
          <w:b/>
        </w:rPr>
      </w:pPr>
      <w:r w:rsidRPr="00A80CED">
        <w:rPr>
          <w:rFonts w:eastAsiaTheme="minorHAnsi"/>
          <w:b/>
        </w:rPr>
        <w:t>Veteran</w:t>
      </w:r>
    </w:p>
    <w:p w14:paraId="5F1CDBFA" w14:textId="3C171D1D" w:rsidR="00AB4F4D" w:rsidRPr="00A80CED" w:rsidRDefault="00AB4F4D" w:rsidP="00AB4F4D">
      <w:pPr>
        <w:tabs>
          <w:tab w:val="left" w:pos="993"/>
        </w:tabs>
        <w:rPr>
          <w:rFonts w:eastAsiaTheme="minorHAnsi"/>
        </w:rPr>
      </w:pPr>
      <w:r w:rsidRPr="00A80CED">
        <w:rPr>
          <w:rFonts w:eastAsiaTheme="minorHAnsi"/>
        </w:rPr>
        <w:t>A</w:t>
      </w:r>
      <w:r w:rsidRPr="00A80CED">
        <w:rPr>
          <w:rFonts w:eastAsiaTheme="minorHAnsi"/>
          <w:b/>
        </w:rPr>
        <w:t xml:space="preserve"> </w:t>
      </w:r>
      <w:r w:rsidRPr="00A80CED">
        <w:rPr>
          <w:rFonts w:eastAsiaTheme="minorHAnsi"/>
        </w:rPr>
        <w:t xml:space="preserve">person who is considered to be a long-term participant in the domain being referred to (a </w:t>
      </w:r>
      <w:r w:rsidRPr="00834535">
        <w:rPr>
          <w:rFonts w:eastAsiaTheme="minorHAnsi"/>
        </w:rPr>
        <w:t>veteran of</w:t>
      </w:r>
      <w:r w:rsidRPr="00A80CED">
        <w:rPr>
          <w:rFonts w:eastAsiaTheme="minorHAnsi"/>
        </w:rPr>
        <w:t>) and to possess a corresponding amount of experience and/or practice that is typically not possessed by those who have not been involved for as long. Because a veteran has been in the domain a long time they would almost certainly have lived through many issues</w:t>
      </w:r>
      <w:r w:rsidR="00DA4846">
        <w:rPr>
          <w:rFonts w:eastAsiaTheme="minorHAnsi"/>
        </w:rPr>
        <w:t>,</w:t>
      </w:r>
      <w:r w:rsidRPr="00A80CED">
        <w:rPr>
          <w:rFonts w:eastAsiaTheme="minorHAnsi"/>
        </w:rPr>
        <w:t xml:space="preserve"> problems</w:t>
      </w:r>
      <w:r w:rsidR="00DA4846">
        <w:rPr>
          <w:rFonts w:eastAsiaTheme="minorHAnsi"/>
        </w:rPr>
        <w:t>,</w:t>
      </w:r>
      <w:r w:rsidRPr="00A80CED">
        <w:rPr>
          <w:rFonts w:eastAsiaTheme="minorHAnsi"/>
        </w:rPr>
        <w:t xml:space="preserve"> conflicts</w:t>
      </w:r>
      <w:r w:rsidR="00DA4846">
        <w:rPr>
          <w:rFonts w:eastAsiaTheme="minorHAnsi"/>
        </w:rPr>
        <w:t>,</w:t>
      </w:r>
      <w:r w:rsidRPr="00A80CED">
        <w:rPr>
          <w:rFonts w:eastAsiaTheme="minorHAnsi"/>
        </w:rPr>
        <w:t xml:space="preserve"> catastrophic events</w:t>
      </w:r>
      <w:r w:rsidR="00DA4846">
        <w:rPr>
          <w:rFonts w:eastAsiaTheme="minorHAnsi"/>
        </w:rPr>
        <w:t>,</w:t>
      </w:r>
      <w:r w:rsidRPr="00A80CED">
        <w:rPr>
          <w:rFonts w:eastAsiaTheme="minorHAnsi"/>
        </w:rPr>
        <w:t xml:space="preserve"> dire straits</w:t>
      </w:r>
      <w:r w:rsidR="00DA4846">
        <w:rPr>
          <w:rFonts w:eastAsiaTheme="minorHAnsi"/>
        </w:rPr>
        <w:t>,</w:t>
      </w:r>
      <w:r w:rsidRPr="00A80CED">
        <w:rPr>
          <w:rFonts w:eastAsiaTheme="minorHAnsi"/>
        </w:rPr>
        <w:t xml:space="preserve"> etc. (survived many battles)</w:t>
      </w:r>
      <w:r w:rsidR="00DA4846">
        <w:rPr>
          <w:rFonts w:eastAsiaTheme="minorHAnsi"/>
        </w:rPr>
        <w:t>,</w:t>
      </w:r>
      <w:r w:rsidRPr="00A80CED">
        <w:rPr>
          <w:rFonts w:eastAsiaTheme="minorHAnsi"/>
        </w:rPr>
        <w:t xml:space="preserve"> and therefore</w:t>
      </w:r>
      <w:r w:rsidR="00DA4846">
        <w:rPr>
          <w:rFonts w:eastAsiaTheme="minorHAnsi"/>
        </w:rPr>
        <w:t>,</w:t>
      </w:r>
      <w:r w:rsidRPr="00A80CED">
        <w:rPr>
          <w:rFonts w:eastAsiaTheme="minorHAnsi"/>
        </w:rPr>
        <w:t xml:space="preserve"> likely acquired some type of expertise</w:t>
      </w:r>
      <w:r w:rsidR="00DA4846">
        <w:rPr>
          <w:rFonts w:eastAsiaTheme="minorHAnsi"/>
        </w:rPr>
        <w:t>,</w:t>
      </w:r>
      <w:r w:rsidRPr="00A80CED">
        <w:rPr>
          <w:rFonts w:eastAsiaTheme="minorHAnsi"/>
        </w:rPr>
        <w:t xml:space="preserve"> but not necessarily so.</w:t>
      </w:r>
    </w:p>
    <w:p w14:paraId="712FE9C6" w14:textId="77777777" w:rsidR="00AB4F4D" w:rsidRDefault="00AB4F4D" w:rsidP="00AB4F4D">
      <w:pPr>
        <w:tabs>
          <w:tab w:val="left" w:pos="993"/>
        </w:tabs>
        <w:rPr>
          <w:rFonts w:eastAsiaTheme="minorHAnsi"/>
        </w:rPr>
      </w:pPr>
    </w:p>
    <w:p w14:paraId="5628369B" w14:textId="1E92CD31" w:rsidR="00AB4F4D" w:rsidRPr="00A80CED" w:rsidRDefault="00AB4F4D" w:rsidP="00AB4F4D">
      <w:pPr>
        <w:tabs>
          <w:tab w:val="left" w:pos="993"/>
        </w:tabs>
        <w:rPr>
          <w:rFonts w:eastAsiaTheme="minorHAnsi"/>
        </w:rPr>
      </w:pPr>
      <w:r>
        <w:rPr>
          <w:rFonts w:eastAsiaTheme="minorHAnsi"/>
        </w:rPr>
        <w:t xml:space="preserve">An </w:t>
      </w:r>
      <w:r w:rsidRPr="008D1C97">
        <w:rPr>
          <w:rFonts w:eastAsiaTheme="minorHAnsi"/>
          <w:i/>
        </w:rPr>
        <w:t>Industry Veteran</w:t>
      </w:r>
      <w:r w:rsidRPr="00A80CED">
        <w:rPr>
          <w:rFonts w:eastAsiaTheme="minorHAnsi"/>
        </w:rPr>
        <w:t xml:space="preserve"> </w:t>
      </w:r>
      <w:r>
        <w:rPr>
          <w:rFonts w:eastAsiaTheme="minorHAnsi"/>
        </w:rPr>
        <w:t xml:space="preserve">signifies a </w:t>
      </w:r>
      <w:r w:rsidRPr="00A80CED">
        <w:rPr>
          <w:rFonts w:eastAsiaTheme="minorHAnsi"/>
        </w:rPr>
        <w:t>person who has been in an industry long enough to have experienced (and survived) most types of situations</w:t>
      </w:r>
      <w:r w:rsidR="00DA4846">
        <w:rPr>
          <w:rFonts w:eastAsiaTheme="minorHAnsi"/>
        </w:rPr>
        <w:t>,</w:t>
      </w:r>
      <w:r w:rsidRPr="00A80CED">
        <w:rPr>
          <w:rFonts w:eastAsiaTheme="minorHAnsi"/>
        </w:rPr>
        <w:t xml:space="preserve"> particularly the critical and significant situations that would be considered common to the industry. Having long experience would most likely also mean they would have a lot of not-so-common experiences.</w:t>
      </w:r>
    </w:p>
    <w:p w14:paraId="5FC3C4E1" w14:textId="77777777" w:rsidR="00AB4F4D" w:rsidRPr="00A80CED" w:rsidRDefault="00AB4F4D" w:rsidP="00AB4F4D">
      <w:pPr>
        <w:tabs>
          <w:tab w:val="left" w:pos="993"/>
        </w:tabs>
        <w:rPr>
          <w:rFonts w:eastAsiaTheme="minorHAnsi"/>
        </w:rPr>
      </w:pPr>
    </w:p>
    <w:p w14:paraId="3637BE99" w14:textId="78C19289" w:rsidR="00AB4F4D" w:rsidRPr="00A80CED" w:rsidRDefault="00AB4F4D" w:rsidP="00AB4F4D">
      <w:pPr>
        <w:tabs>
          <w:tab w:val="left" w:pos="993"/>
        </w:tabs>
        <w:rPr>
          <w:rFonts w:eastAsiaTheme="minorHAnsi"/>
        </w:rPr>
      </w:pPr>
      <w:r w:rsidRPr="00A80CED">
        <w:rPr>
          <w:rFonts w:eastAsiaTheme="minorHAnsi"/>
        </w:rPr>
        <w:t xml:space="preserve">A </w:t>
      </w:r>
      <w:r w:rsidRPr="008D1C97">
        <w:rPr>
          <w:rFonts w:eastAsiaTheme="minorHAnsi"/>
          <w:i/>
        </w:rPr>
        <w:t>Successful Veteran</w:t>
      </w:r>
      <w:r w:rsidRPr="00A80CED">
        <w:rPr>
          <w:rFonts w:eastAsiaTheme="minorHAnsi"/>
        </w:rPr>
        <w:t xml:space="preserve"> </w:t>
      </w:r>
      <w:r>
        <w:rPr>
          <w:rFonts w:eastAsiaTheme="minorHAnsi"/>
        </w:rPr>
        <w:t xml:space="preserve">signifies a </w:t>
      </w:r>
      <w:r w:rsidRPr="00A80CED">
        <w:rPr>
          <w:rFonts w:eastAsiaTheme="minorHAnsi"/>
        </w:rPr>
        <w:t xml:space="preserve">veteran </w:t>
      </w:r>
      <w:r>
        <w:rPr>
          <w:rFonts w:eastAsiaTheme="minorHAnsi"/>
        </w:rPr>
        <w:t xml:space="preserve">that is </w:t>
      </w:r>
      <w:r w:rsidRPr="00A80CED">
        <w:rPr>
          <w:rFonts w:eastAsiaTheme="minorHAnsi"/>
        </w:rPr>
        <w:t>distinguished by having a perceived reliable track record of successes achieved (</w:t>
      </w:r>
      <w:r>
        <w:rPr>
          <w:rFonts w:eastAsiaTheme="minorHAnsi"/>
        </w:rPr>
        <w:t>based on</w:t>
      </w:r>
      <w:r w:rsidRPr="00A80CED">
        <w:rPr>
          <w:rFonts w:eastAsiaTheme="minorHAnsi"/>
        </w:rPr>
        <w:t xml:space="preserve"> what is perceived as success).</w:t>
      </w:r>
    </w:p>
    <w:p w14:paraId="1397C063" w14:textId="77777777" w:rsidR="00AB4F4D" w:rsidRDefault="00AB4F4D" w:rsidP="00AB4F4D">
      <w:pPr>
        <w:tabs>
          <w:tab w:val="left" w:pos="993"/>
        </w:tabs>
        <w:rPr>
          <w:rFonts w:eastAsiaTheme="minorHAnsi"/>
        </w:rPr>
      </w:pPr>
    </w:p>
    <w:p w14:paraId="0084F6DD" w14:textId="77777777" w:rsidR="00CE7ECD" w:rsidRPr="00A80CED" w:rsidRDefault="00CE7ECD" w:rsidP="00033F16">
      <w:pPr>
        <w:tabs>
          <w:tab w:val="left" w:pos="993"/>
        </w:tabs>
        <w:spacing w:line="480" w:lineRule="auto"/>
        <w:rPr>
          <w:b/>
        </w:rPr>
      </w:pPr>
    </w:p>
    <w:p w14:paraId="07FF3B61" w14:textId="77777777" w:rsidR="00CE7ECD" w:rsidRPr="00A80CED" w:rsidRDefault="00CE7ECD" w:rsidP="00033F16">
      <w:pPr>
        <w:tabs>
          <w:tab w:val="left" w:pos="993"/>
        </w:tabs>
        <w:rPr>
          <w:b/>
        </w:rPr>
      </w:pPr>
    </w:p>
    <w:p w14:paraId="6595A977" w14:textId="77777777" w:rsidR="00CE7ECD" w:rsidRPr="00A80CED" w:rsidRDefault="00CE7ECD" w:rsidP="00033F16">
      <w:pPr>
        <w:pStyle w:val="Heading2"/>
        <w:tabs>
          <w:tab w:val="left" w:pos="993"/>
        </w:tabs>
        <w:rPr>
          <w:rFonts w:cs="Times New Roman"/>
        </w:rPr>
        <w:sectPr w:rsidR="00CE7ECD" w:rsidRPr="00A80CED" w:rsidSect="007017FD">
          <w:pgSz w:w="12240" w:h="15840" w:code="1"/>
          <w:pgMar w:top="1077" w:right="1077" w:bottom="1077" w:left="1814" w:header="1151" w:footer="720" w:gutter="0"/>
          <w:pgNumType w:fmt="lowerRoman"/>
          <w:cols w:space="720"/>
          <w:docGrid w:linePitch="360"/>
        </w:sectPr>
      </w:pPr>
    </w:p>
    <w:p w14:paraId="39932C89" w14:textId="77777777" w:rsidR="00F0313E" w:rsidRPr="00A80CED" w:rsidRDefault="00F0313E" w:rsidP="00033F16">
      <w:pPr>
        <w:pStyle w:val="Heading1"/>
        <w:tabs>
          <w:tab w:val="left" w:pos="993"/>
        </w:tabs>
        <w:rPr>
          <w:rFonts w:cs="Times New Roman"/>
        </w:rPr>
      </w:pPr>
      <w:bookmarkStart w:id="7" w:name="_Toc311786473"/>
      <w:r w:rsidRPr="00A80CED">
        <w:rPr>
          <w:rFonts w:cs="Times New Roman"/>
        </w:rPr>
        <w:lastRenderedPageBreak/>
        <w:t>Acknowledgements</w:t>
      </w:r>
      <w:bookmarkEnd w:id="7"/>
    </w:p>
    <w:p w14:paraId="0E19B466" w14:textId="4FFA0217" w:rsidR="003F3ED6" w:rsidRDefault="003F3ED6" w:rsidP="00033F16">
      <w:pPr>
        <w:pStyle w:val="BodyText"/>
        <w:tabs>
          <w:tab w:val="left" w:pos="993"/>
        </w:tabs>
        <w:ind w:firstLine="0"/>
      </w:pPr>
      <w:r>
        <w:t>Special t</w:t>
      </w:r>
      <w:r w:rsidR="00F0313E" w:rsidRPr="00A80CED">
        <w:t>hanks to</w:t>
      </w:r>
      <w:r>
        <w:t>:</w:t>
      </w:r>
    </w:p>
    <w:p w14:paraId="5E204DF2" w14:textId="4AF1BFB7" w:rsidR="00F0313E" w:rsidRPr="00A80CED" w:rsidRDefault="003F3ED6" w:rsidP="00033F16">
      <w:pPr>
        <w:pStyle w:val="BodyText"/>
        <w:tabs>
          <w:tab w:val="left" w:pos="993"/>
        </w:tabs>
        <w:ind w:firstLine="0"/>
      </w:pPr>
      <w:r>
        <w:t xml:space="preserve">My supervisor </w:t>
      </w:r>
      <w:r w:rsidR="00F0313E" w:rsidRPr="00A80CED">
        <w:t>Don Krug</w:t>
      </w:r>
    </w:p>
    <w:p w14:paraId="7CE95692" w14:textId="452EFC87" w:rsidR="00AA327C" w:rsidRDefault="003F3ED6" w:rsidP="00033F16">
      <w:pPr>
        <w:pStyle w:val="BodyText"/>
        <w:tabs>
          <w:tab w:val="left" w:pos="993"/>
        </w:tabs>
        <w:ind w:firstLine="0"/>
      </w:pPr>
      <w:r>
        <w:t>M</w:t>
      </w:r>
      <w:r w:rsidR="00AA327C">
        <w:t>y work</w:t>
      </w:r>
      <w:r>
        <w:t xml:space="preserve"> and colleagues</w:t>
      </w:r>
      <w:r w:rsidR="00DA4846">
        <w:t>,</w:t>
      </w:r>
      <w:r w:rsidR="00AA327C">
        <w:t xml:space="preserve"> </w:t>
      </w:r>
      <w:r w:rsidR="00AA327C" w:rsidRPr="00A80CED">
        <w:t>especially Robert Pren</w:t>
      </w:r>
      <w:r w:rsidR="00293105">
        <w:t>dergast</w:t>
      </w:r>
    </w:p>
    <w:p w14:paraId="185B3660" w14:textId="3754AECA" w:rsidR="00F0313E" w:rsidRPr="00A80CED" w:rsidRDefault="003F3ED6" w:rsidP="00033F16">
      <w:pPr>
        <w:pStyle w:val="BodyText"/>
        <w:tabs>
          <w:tab w:val="left" w:pos="993"/>
        </w:tabs>
        <w:ind w:firstLine="0"/>
      </w:pPr>
      <w:r>
        <w:t xml:space="preserve">My family </w:t>
      </w:r>
      <w:r w:rsidR="00C12056">
        <w:t>Justine and Sandy</w:t>
      </w:r>
    </w:p>
    <w:p w14:paraId="492B38ED" w14:textId="6725F83C" w:rsidR="003F3ED6" w:rsidRDefault="003F3ED6" w:rsidP="003F3ED6">
      <w:pPr>
        <w:pStyle w:val="BodyText"/>
        <w:tabs>
          <w:tab w:val="left" w:pos="993"/>
        </w:tabs>
        <w:ind w:firstLine="0"/>
      </w:pPr>
      <w:r>
        <w:t>My committee Dr. Stephen Petrina and Dr. Wayne Ross</w:t>
      </w:r>
    </w:p>
    <w:p w14:paraId="3C377545" w14:textId="77777777" w:rsidR="00CE214B" w:rsidRPr="00A80CED" w:rsidRDefault="00CE214B" w:rsidP="00033F16">
      <w:pPr>
        <w:tabs>
          <w:tab w:val="left" w:pos="993"/>
        </w:tabs>
        <w:rPr>
          <w:b/>
          <w:bCs/>
        </w:rPr>
      </w:pPr>
    </w:p>
    <w:p w14:paraId="369AAB03" w14:textId="77777777" w:rsidR="00CE214B" w:rsidRPr="00A80CED" w:rsidRDefault="00CE214B" w:rsidP="00033F16">
      <w:pPr>
        <w:tabs>
          <w:tab w:val="left" w:pos="993"/>
        </w:tabs>
        <w:rPr>
          <w:b/>
          <w:bCs/>
        </w:rPr>
      </w:pPr>
    </w:p>
    <w:p w14:paraId="669F6ED9" w14:textId="77777777" w:rsidR="00CE214B" w:rsidRPr="00A80CED" w:rsidRDefault="00CE214B" w:rsidP="00033F16">
      <w:pPr>
        <w:tabs>
          <w:tab w:val="left" w:pos="993"/>
        </w:tabs>
        <w:rPr>
          <w:b/>
          <w:bCs/>
        </w:rPr>
      </w:pPr>
    </w:p>
    <w:p w14:paraId="0D6C7618" w14:textId="77777777" w:rsidR="00CE214B" w:rsidRPr="00A80CED" w:rsidRDefault="00CE214B" w:rsidP="00033F16">
      <w:pPr>
        <w:tabs>
          <w:tab w:val="left" w:pos="993"/>
        </w:tabs>
        <w:rPr>
          <w:b/>
          <w:bCs/>
        </w:rPr>
      </w:pPr>
    </w:p>
    <w:p w14:paraId="14FB227B" w14:textId="77777777" w:rsidR="00CE214B" w:rsidRPr="00A80CED" w:rsidRDefault="00CE214B" w:rsidP="00033F16">
      <w:pPr>
        <w:tabs>
          <w:tab w:val="left" w:pos="993"/>
        </w:tabs>
        <w:rPr>
          <w:b/>
          <w:bCs/>
        </w:rPr>
      </w:pPr>
    </w:p>
    <w:p w14:paraId="01667F29" w14:textId="77777777" w:rsidR="0060652E" w:rsidRPr="00A80CED" w:rsidRDefault="0060652E" w:rsidP="00033F16">
      <w:pPr>
        <w:tabs>
          <w:tab w:val="left" w:pos="993"/>
        </w:tabs>
        <w:rPr>
          <w:b/>
          <w:bCs/>
        </w:rPr>
        <w:sectPr w:rsidR="0060652E" w:rsidRPr="00A80CED" w:rsidSect="007017FD">
          <w:headerReference w:type="default" r:id="rId13"/>
          <w:footerReference w:type="default" r:id="rId14"/>
          <w:pgSz w:w="12240" w:h="15840" w:code="1"/>
          <w:pgMar w:top="1077" w:right="1077" w:bottom="1077" w:left="1814" w:header="1152" w:footer="720" w:gutter="0"/>
          <w:pgNumType w:fmt="lowerRoman"/>
          <w:cols w:space="720"/>
          <w:docGrid w:linePitch="360"/>
        </w:sectPr>
      </w:pPr>
    </w:p>
    <w:p w14:paraId="1312AD0E" w14:textId="77777777" w:rsidR="008D397E" w:rsidRDefault="008D397E" w:rsidP="00033F16">
      <w:pPr>
        <w:pStyle w:val="Heading1"/>
        <w:tabs>
          <w:tab w:val="left" w:pos="993"/>
        </w:tabs>
        <w:rPr>
          <w:rFonts w:cs="Times New Roman"/>
        </w:rPr>
        <w:sectPr w:rsidR="008D397E" w:rsidSect="007017FD">
          <w:type w:val="continuous"/>
          <w:pgSz w:w="12240" w:h="15840" w:code="1"/>
          <w:pgMar w:top="1077" w:right="1077" w:bottom="1077" w:left="1814" w:header="1151" w:footer="720" w:gutter="0"/>
          <w:pgNumType w:start="1"/>
          <w:cols w:space="720"/>
          <w:docGrid w:linePitch="360"/>
        </w:sectPr>
      </w:pPr>
    </w:p>
    <w:p w14:paraId="5428FD64" w14:textId="58448723" w:rsidR="00E56A93" w:rsidRPr="00A80CED" w:rsidRDefault="006176BF" w:rsidP="00033F16">
      <w:pPr>
        <w:pStyle w:val="Heading1"/>
        <w:tabs>
          <w:tab w:val="left" w:pos="993"/>
        </w:tabs>
        <w:rPr>
          <w:rFonts w:cs="Times New Roman"/>
        </w:rPr>
      </w:pPr>
      <w:bookmarkStart w:id="8" w:name="_Toc311786474"/>
      <w:r w:rsidRPr="00A80CED">
        <w:rPr>
          <w:rFonts w:cs="Times New Roman"/>
        </w:rPr>
        <w:lastRenderedPageBreak/>
        <w:t>Chapter 1</w:t>
      </w:r>
      <w:r w:rsidR="00407588">
        <w:rPr>
          <w:rFonts w:cs="Times New Roman"/>
        </w:rPr>
        <w:t xml:space="preserve"> –</w:t>
      </w:r>
      <w:r w:rsidR="009B57C3">
        <w:rPr>
          <w:rFonts w:cs="Times New Roman"/>
        </w:rPr>
        <w:t xml:space="preserve"> The </w:t>
      </w:r>
      <w:r w:rsidR="00626B56">
        <w:rPr>
          <w:rFonts w:cs="Times New Roman"/>
        </w:rPr>
        <w:t xml:space="preserve">Gap </w:t>
      </w:r>
      <w:r w:rsidR="00392826">
        <w:rPr>
          <w:rFonts w:cs="Times New Roman"/>
        </w:rPr>
        <w:t>Issue</w:t>
      </w:r>
      <w:bookmarkEnd w:id="8"/>
    </w:p>
    <w:p w14:paraId="27069DA5" w14:textId="4E887FEA" w:rsidR="00907576" w:rsidRDefault="009B57C3" w:rsidP="00A63521">
      <w:pPr>
        <w:spacing w:line="480" w:lineRule="auto"/>
      </w:pPr>
      <w:r>
        <w:rPr>
          <w:rStyle w:val="htmlpage"/>
        </w:rPr>
        <w:tab/>
      </w:r>
      <w:r w:rsidR="00957D54" w:rsidRPr="007C63BF">
        <w:t xml:space="preserve">The purpose and function of education </w:t>
      </w:r>
      <w:r w:rsidR="00C44B26">
        <w:t xml:space="preserve">has been </w:t>
      </w:r>
      <w:r w:rsidR="00957D54" w:rsidRPr="007C63BF">
        <w:t xml:space="preserve">a </w:t>
      </w:r>
      <w:r w:rsidR="00957D54" w:rsidRPr="00A80CED">
        <w:t>contentious issue</w:t>
      </w:r>
      <w:r w:rsidR="00C44B26" w:rsidRPr="00C44B26">
        <w:t xml:space="preserve"> </w:t>
      </w:r>
      <w:r w:rsidR="00C44B26" w:rsidRPr="007C63BF">
        <w:t>in North American society</w:t>
      </w:r>
      <w:r w:rsidR="00C44B26">
        <w:t xml:space="preserve"> for a long time</w:t>
      </w:r>
      <w:r w:rsidR="00FA1010">
        <w:t xml:space="preserve"> </w:t>
      </w:r>
      <w:r w:rsidR="00DE7A30">
        <w:fldChar w:fldCharType="begin"/>
      </w:r>
      <w:r w:rsidR="002A527E">
        <w:instrText xml:space="preserve"> ADDIN EN.CITE &lt;EndNote&gt;&lt;Cite&gt;&lt;Author&gt;Egan&lt;/Author&gt;&lt;Year&gt;2002&lt;/Year&gt;&lt;RecNum&gt;46&lt;/RecNum&gt;&lt;DisplayText&gt;(Egan, 2002; Suppes, 1995)&lt;/DisplayText&gt;&lt;record&gt;&lt;rec-number&gt;46&lt;/rec-number&gt;&lt;foreign-keys&gt;&lt;key app="EN" db-id="et0pea2ebdtefke0wxp5w2aier0pafxdsp9z"&gt;46&lt;/key&gt;&lt;/foreign-keys&gt;&lt;ref-type name="Book"&gt;6&lt;/ref-type&gt;&lt;contributors&gt;&lt;authors&gt;&lt;author&gt;Egan, Kieran&lt;/author&gt;&lt;/authors&gt;&lt;/contributors&gt;&lt;titles&gt;&lt;title&gt;Getting it wrong from the beginning: our progressivist inheritance from Herbert Spencer, John Dewey, and Jean Piaget&lt;/title&gt;&lt;/titles&gt;&lt;pages&gt;204 p.&lt;/pages&gt;&lt;keywords&gt;&lt;keyword&gt;Education United States Philosophy.&lt;/keyword&gt;&lt;keyword&gt;Progressive education United States History.&lt;/keyword&gt;&lt;keyword&gt;Spencer, Herbert, 1820-1903 Influence.&lt;/keyword&gt;&lt;keyword&gt;Dewey, John, 1859-1952.&lt;/keyword&gt;&lt;keyword&gt;Piaget, Jean, 1896-&lt;/keyword&gt;&lt;/keywords&gt;&lt;dates&gt;&lt;year&gt;2002&lt;/year&gt;&lt;/dates&gt;&lt;pub-location&gt;New Haven, CT&lt;/pub-location&gt;&lt;publisher&gt;Yale University Press&lt;/publisher&gt;&lt;isbn&gt;0300094337 (clothbound alk. paper)&lt;/isbn&gt;&lt;call-num&gt;Bennett Library 3week LA 212 E53 2002 IN LIBRARY&amp;#xD;Bennett Library 3week LA 212 E53 2002 c.2 IN LIBRARY&lt;/call-num&gt;&lt;label&gt;EG&lt;/label&gt;&lt;urls&gt;&lt;/urls&gt;&lt;/record&gt;&lt;/Cite&gt;&lt;Cite&gt;&lt;Author&gt;Suppes&lt;/Author&gt;&lt;Year&gt;1995&lt;/Year&gt;&lt;RecNum&gt;857&lt;/RecNum&gt;&lt;record&gt;&lt;rec-number&gt;857&lt;/rec-number&gt;&lt;foreign-keys&gt;&lt;key app="EN" db-id="et0pea2ebdtefke0wxp5w2aier0pafxdsp9z"&gt;857&lt;/key&gt;&lt;/foreign-keys&gt;&lt;ref-type name="Book Section"&gt;5&lt;/ref-type&gt;&lt;contributors&gt;&lt;authors&gt;&lt;author&gt;Suppes, Patrick&lt;/author&gt;&lt;/authors&gt;&lt;secondary-authors&gt;&lt;author&gt;Alven Neiman&lt;/author&gt;&lt;/secondary-authors&gt;&lt;/contributors&gt;&lt;titles&gt;&lt;title&gt;The aims of education&lt;/title&gt;&lt;secondary-title&gt;Philosophy of Education&lt;/secondary-title&gt;&lt;/titles&gt;&lt;pages&gt;110-126&lt;/pages&gt;&lt;dates&gt;&lt;year&gt;1995&lt;/year&gt;&lt;/dates&gt;&lt;pub-location&gt;Urbana, IL&lt;/pub-location&gt;&lt;publisher&gt;Philosophy of Education Society, University of Illinois at Urbana-Champaign&lt;/publisher&gt;&lt;urls&gt;&lt;/urls&gt;&lt;/record&gt;&lt;/Cite&gt;&lt;/EndNote&gt;</w:instrText>
      </w:r>
      <w:r w:rsidR="00DE7A30">
        <w:fldChar w:fldCharType="separate"/>
      </w:r>
      <w:r w:rsidR="00FD6E11">
        <w:rPr>
          <w:noProof/>
        </w:rPr>
        <w:t>(</w:t>
      </w:r>
      <w:hyperlink w:anchor="_ENREF_93" w:tooltip="Egan, 2002 #46" w:history="1">
        <w:r w:rsidR="009F3004">
          <w:rPr>
            <w:noProof/>
          </w:rPr>
          <w:t>Egan, 2002</w:t>
        </w:r>
      </w:hyperlink>
      <w:r w:rsidR="00FD6E11">
        <w:rPr>
          <w:noProof/>
        </w:rPr>
        <w:t xml:space="preserve">; </w:t>
      </w:r>
      <w:hyperlink w:anchor="_ENREF_289" w:tooltip="Suppes, 1995 #857" w:history="1">
        <w:r w:rsidR="009F3004">
          <w:rPr>
            <w:noProof/>
          </w:rPr>
          <w:t>Suppes, 1995</w:t>
        </w:r>
      </w:hyperlink>
      <w:r w:rsidR="00FD6E11">
        <w:rPr>
          <w:noProof/>
        </w:rPr>
        <w:t>)</w:t>
      </w:r>
      <w:r w:rsidR="00DE7A30">
        <w:fldChar w:fldCharType="end"/>
      </w:r>
      <w:r w:rsidR="00C44B26">
        <w:t xml:space="preserve">. </w:t>
      </w:r>
      <w:r w:rsidR="0044585C">
        <w:t>But</w:t>
      </w:r>
      <w:r w:rsidR="008753B2">
        <w:t xml:space="preserve"> o</w:t>
      </w:r>
      <w:r w:rsidR="00957D54" w:rsidRPr="00A80CED">
        <w:t xml:space="preserve">ne </w:t>
      </w:r>
      <w:r w:rsidR="008753B2">
        <w:t xml:space="preserve">perspective continues to grow in importance and visibility </w:t>
      </w:r>
      <w:r w:rsidR="00957D54" w:rsidRPr="00A80CED">
        <w:t xml:space="preserve">in </w:t>
      </w:r>
      <w:r w:rsidR="00C44B26">
        <w:t xml:space="preserve">media and </w:t>
      </w:r>
      <w:r w:rsidR="00957D54" w:rsidRPr="00A80CED">
        <w:t xml:space="preserve">political </w:t>
      </w:r>
      <w:r w:rsidR="00C44B26">
        <w:t>policy</w:t>
      </w:r>
      <w:r w:rsidR="00DA4846">
        <w:t>,</w:t>
      </w:r>
      <w:r w:rsidR="00C44B26">
        <w:t xml:space="preserve"> </w:t>
      </w:r>
      <w:r w:rsidR="00957D54" w:rsidRPr="00A80CED">
        <w:t xml:space="preserve">and that is </w:t>
      </w:r>
      <w:r w:rsidR="0069366F">
        <w:t>the</w:t>
      </w:r>
      <w:r w:rsidR="00C44B26">
        <w:t xml:space="preserve"> </w:t>
      </w:r>
      <w:r w:rsidR="00344793" w:rsidRPr="00A80CED">
        <w:t xml:space="preserve">increasing association of </w:t>
      </w:r>
      <w:r w:rsidR="00957D54" w:rsidRPr="00A80CED">
        <w:t>education</w:t>
      </w:r>
      <w:r w:rsidR="00DA4846">
        <w:t>’</w:t>
      </w:r>
      <w:r w:rsidR="008753B2">
        <w:t>s purpose and function</w:t>
      </w:r>
      <w:r w:rsidR="00957D54" w:rsidRPr="00A80CED">
        <w:t xml:space="preserve"> </w:t>
      </w:r>
      <w:r w:rsidR="00344793" w:rsidRPr="00A80CED">
        <w:t xml:space="preserve">with </w:t>
      </w:r>
      <w:r w:rsidR="004F2A26">
        <w:t>employment</w:t>
      </w:r>
      <w:r w:rsidR="00DA4846">
        <w:t>,</w:t>
      </w:r>
      <w:r w:rsidR="00344793" w:rsidRPr="00A80CED">
        <w:t xml:space="preserve"> improving the economy</w:t>
      </w:r>
      <w:r w:rsidR="00DA4846">
        <w:t>,</w:t>
      </w:r>
      <w:r w:rsidR="00344793" w:rsidRPr="00A80CED">
        <w:t xml:space="preserve"> and protecting </w:t>
      </w:r>
      <w:r w:rsidR="00C44B26">
        <w:t xml:space="preserve">a national </w:t>
      </w:r>
      <w:r w:rsidR="00344793" w:rsidRPr="00A80CED">
        <w:t xml:space="preserve">competitive </w:t>
      </w:r>
      <w:r w:rsidR="00C44B26">
        <w:t>edge</w:t>
      </w:r>
      <w:r w:rsidR="00DE7A30">
        <w:t xml:space="preserve"> </w:t>
      </w:r>
      <w:r w:rsidR="00DE7A30">
        <w:fldChar w:fldCharType="begin">
          <w:fldData xml:space="preserve">PEVuZE5vdGU+PENpdGU+PEF1dGhvcj5PYmFtYTwvQXV0aG9yPjxZZWFyPjIwMTE8L1llYXI+PFJl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</w:fldData>
        </w:fldChar>
      </w:r>
      <w:r w:rsidR="002A527E">
        <w:instrText xml:space="preserve"> ADDIN EN.CITE </w:instrText>
      </w:r>
      <w:r w:rsidR="002A527E">
        <w:fldChar w:fldCharType="begin">
          <w:fldData xml:space="preserve">PEVuZE5vdGU+PENpdGU+PEF1dGhvcj5PYmFtYTwvQXV0aG9yPjxZZWFyPjIwMTE8L1llYXI+PFJl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</w:fldData>
        </w:fldChar>
      </w:r>
      <w:r w:rsidR="002A527E">
        <w:instrText xml:space="preserve"> ADDIN EN.CITE.DATA </w:instrText>
      </w:r>
      <w:r w:rsidR="002A527E">
        <w:fldChar w:fldCharType="end"/>
      </w:r>
      <w:r w:rsidR="00DE7A30">
        <w:fldChar w:fldCharType="separate"/>
      </w:r>
      <w:r w:rsidR="000F215A">
        <w:rPr>
          <w:noProof/>
        </w:rPr>
        <w:t>(</w:t>
      </w:r>
      <w:hyperlink w:anchor="_ENREF_12" w:tooltip="ASTD, 2009 #894" w:history="1">
        <w:r w:rsidR="009F3004">
          <w:rPr>
            <w:noProof/>
          </w:rPr>
          <w:t>ASTD, 2009</w:t>
        </w:r>
      </w:hyperlink>
      <w:r w:rsidR="000F215A">
        <w:rPr>
          <w:noProof/>
        </w:rPr>
        <w:t xml:space="preserve">; </w:t>
      </w:r>
      <w:hyperlink w:anchor="_ENREF_52" w:tooltip="CCL, 2007 #137" w:history="1">
        <w:r w:rsidR="009F3004">
          <w:rPr>
            <w:noProof/>
          </w:rPr>
          <w:t>CCL, 2007</w:t>
        </w:r>
      </w:hyperlink>
      <w:r w:rsidR="000F215A">
        <w:rPr>
          <w:noProof/>
        </w:rPr>
        <w:t xml:space="preserve">; </w:t>
      </w:r>
      <w:hyperlink w:anchor="_ENREF_215" w:tooltip="National Academies Press, 2007 #597" w:history="1">
        <w:r w:rsidR="009F3004">
          <w:rPr>
            <w:noProof/>
          </w:rPr>
          <w:t>National Academies Press, 2007</w:t>
        </w:r>
      </w:hyperlink>
      <w:r w:rsidR="000F215A">
        <w:rPr>
          <w:noProof/>
        </w:rPr>
        <w:t xml:space="preserve">; </w:t>
      </w:r>
      <w:hyperlink w:anchor="_ENREF_291" w:tooltip="The White House President Barack Obama, 2011 #854" w:history="1">
        <w:r w:rsidR="009F3004">
          <w:rPr>
            <w:noProof/>
          </w:rPr>
          <w:t>The White House President Barack Obama, 2011</w:t>
        </w:r>
      </w:hyperlink>
      <w:r w:rsidR="000F215A">
        <w:rPr>
          <w:noProof/>
        </w:rPr>
        <w:t>)</w:t>
      </w:r>
      <w:r w:rsidR="00DE7A30">
        <w:fldChar w:fldCharType="end"/>
      </w:r>
      <w:r w:rsidR="00344793" w:rsidRPr="00A80CED">
        <w:t>.</w:t>
      </w:r>
      <w:r w:rsidR="00C44B26">
        <w:t xml:space="preserve"> Yet</w:t>
      </w:r>
      <w:r w:rsidR="00DA4846">
        <w:t>,</w:t>
      </w:r>
      <w:r w:rsidR="00C44B26">
        <w:t xml:space="preserve"> </w:t>
      </w:r>
      <w:r w:rsidR="00AF3C62">
        <w:t>30</w:t>
      </w:r>
      <w:r w:rsidR="0069366F">
        <w:t xml:space="preserve"> plus</w:t>
      </w:r>
      <w:r w:rsidR="00C44B26">
        <w:t xml:space="preserve"> y</w:t>
      </w:r>
      <w:r w:rsidR="00F814FC" w:rsidRPr="00A80CED">
        <w:t xml:space="preserve">ears of </w:t>
      </w:r>
      <w:r w:rsidR="00D405B6">
        <w:t>research</w:t>
      </w:r>
      <w:r w:rsidR="00FD6E11">
        <w:t xml:space="preserve"> in what is commonly labelled </w:t>
      </w:r>
      <w:r w:rsidR="008B47F2">
        <w:rPr>
          <w:i/>
        </w:rPr>
        <w:t>employability skills</w:t>
      </w:r>
      <w:r w:rsidR="00C139D4">
        <w:t xml:space="preserve"> </w:t>
      </w:r>
      <w:r w:rsidR="008A5D34" w:rsidRPr="00A80CED">
        <w:t>consistently conclude</w:t>
      </w:r>
      <w:r w:rsidR="00F814FC" w:rsidRPr="00A80CED">
        <w:t>s</w:t>
      </w:r>
      <w:r w:rsidR="008A5D34" w:rsidRPr="00A80CED">
        <w:t xml:space="preserve"> that the e</w:t>
      </w:r>
      <w:r w:rsidR="00D34DBE" w:rsidRPr="00A80CED">
        <w:t xml:space="preserve">ducation </w:t>
      </w:r>
      <w:r w:rsidR="008A5D34" w:rsidRPr="00A80CED">
        <w:t xml:space="preserve">system </w:t>
      </w:r>
      <w:r w:rsidR="004F2A26">
        <w:t xml:space="preserve">falls short of </w:t>
      </w:r>
      <w:r w:rsidR="00C44B26">
        <w:t>producing graduates that meet</w:t>
      </w:r>
      <w:r w:rsidR="00D34DBE" w:rsidRPr="00A80CED">
        <w:t xml:space="preserve"> </w:t>
      </w:r>
      <w:r w:rsidR="00F814FC" w:rsidRPr="00A80CED">
        <w:t>employers</w:t>
      </w:r>
      <w:r w:rsidR="00DA4846">
        <w:t>’</w:t>
      </w:r>
      <w:r w:rsidR="00F814FC" w:rsidRPr="00A80CED">
        <w:t xml:space="preserve"> </w:t>
      </w:r>
      <w:r w:rsidR="004F2A26">
        <w:t xml:space="preserve">full </w:t>
      </w:r>
      <w:r w:rsidR="00D34DBE" w:rsidRPr="00A80CED">
        <w:t>need</w:t>
      </w:r>
      <w:r w:rsidR="004F2A26">
        <w:t>s</w:t>
      </w:r>
      <w:r w:rsidR="00DE7A30">
        <w:t xml:space="preserve"> </w:t>
      </w:r>
      <w:r w:rsidR="00DE7A30" w:rsidRPr="00DE7A30">
        <w:t>(Cotton</w:t>
      </w:r>
      <w:r w:rsidR="00DA4846">
        <w:t>,</w:t>
      </w:r>
      <w:r w:rsidR="00DE7A30" w:rsidRPr="00DE7A30">
        <w:t xml:space="preserve"> 2001</w:t>
      </w:r>
      <w:r w:rsidR="00DE7A30">
        <w:t>)</w:t>
      </w:r>
      <w:r w:rsidR="004F2A26">
        <w:t xml:space="preserve">. </w:t>
      </w:r>
      <w:r w:rsidR="00C00FB1">
        <w:t>G</w:t>
      </w:r>
      <w:r w:rsidR="00FF5B78">
        <w:t xml:space="preserve">raduate </w:t>
      </w:r>
      <w:r w:rsidR="004F2A26">
        <w:t xml:space="preserve">shortfalls are </w:t>
      </w:r>
      <w:r w:rsidR="00C139D4">
        <w:t xml:space="preserve">not </w:t>
      </w:r>
      <w:r w:rsidR="007156F8">
        <w:t>what might be expected</w:t>
      </w:r>
      <w:r w:rsidR="00C00FB1">
        <w:t xml:space="preserve"> however</w:t>
      </w:r>
      <w:r w:rsidR="007156F8">
        <w:t xml:space="preserve">. </w:t>
      </w:r>
      <w:r w:rsidR="00727611">
        <w:t xml:space="preserve">What </w:t>
      </w:r>
      <w:r w:rsidR="008B47F2">
        <w:t>employability skills</w:t>
      </w:r>
      <w:r w:rsidR="00727611">
        <w:t xml:space="preserve"> research consistently reports is not shortcomings in</w:t>
      </w:r>
      <w:r w:rsidR="007156F8">
        <w:t xml:space="preserve"> </w:t>
      </w:r>
      <w:r w:rsidR="00F814FC" w:rsidRPr="00A80CED">
        <w:t xml:space="preserve">technical </w:t>
      </w:r>
      <w:r w:rsidR="004F2A26">
        <w:t xml:space="preserve">(hard) </w:t>
      </w:r>
      <w:r w:rsidR="00F814FC" w:rsidRPr="00A80CED">
        <w:t xml:space="preserve">skills </w:t>
      </w:r>
      <w:r w:rsidR="007156F8">
        <w:t>related directly to job tasks</w:t>
      </w:r>
      <w:r w:rsidR="00DA4846">
        <w:t>,</w:t>
      </w:r>
      <w:r w:rsidR="007156F8">
        <w:t xml:space="preserve"> </w:t>
      </w:r>
      <w:r w:rsidR="00F814FC" w:rsidRPr="00A80CED">
        <w:t>but interpersonal and personal skills an</w:t>
      </w:r>
      <w:r w:rsidR="004F2A26">
        <w:t>d higher order cognitive skills</w:t>
      </w:r>
      <w:r w:rsidR="00EB31EE">
        <w:t xml:space="preserve"> </w:t>
      </w:r>
      <w:r w:rsidR="00DE7A30" w:rsidRPr="00DE7A30">
        <w:t>(Wentling</w:t>
      </w:r>
      <w:r w:rsidR="00DA4846">
        <w:t>,</w:t>
      </w:r>
      <w:r w:rsidR="00DE7A30" w:rsidRPr="00DE7A30">
        <w:t xml:space="preserve"> 1987)</w:t>
      </w:r>
      <w:r w:rsidR="004F2A26">
        <w:t xml:space="preserve">. </w:t>
      </w:r>
      <w:r w:rsidR="001D12F5">
        <w:t xml:space="preserve">Here, a distinction is made between shortages of skilled workers and shortcomings in the skills of potential or current workers. </w:t>
      </w:r>
      <w:r w:rsidR="004F2A26">
        <w:t xml:space="preserve">As changes in </w:t>
      </w:r>
      <w:r w:rsidR="004F2A26" w:rsidRPr="00A80CED">
        <w:t xml:space="preserve">global economics and technology </w:t>
      </w:r>
      <w:r w:rsidR="004F2A26">
        <w:t xml:space="preserve">escalate </w:t>
      </w:r>
      <w:r w:rsidR="00EB31EE">
        <w:t>m</w:t>
      </w:r>
      <w:r w:rsidR="00D34DBE" w:rsidRPr="00A80CED">
        <w:t xml:space="preserve">any believe that the gap </w:t>
      </w:r>
      <w:r w:rsidR="00D405B6">
        <w:t xml:space="preserve">between what graduates possess and what they need to succeed in work </w:t>
      </w:r>
      <w:r w:rsidR="00C139D4">
        <w:t xml:space="preserve">and life </w:t>
      </w:r>
      <w:r w:rsidR="00D34DBE" w:rsidRPr="00A80CED">
        <w:t>is growing wider</w:t>
      </w:r>
      <w:r w:rsidR="007F23AA">
        <w:t xml:space="preserve"> </w:t>
      </w:r>
      <w:r w:rsidR="007F23AA" w:rsidRPr="0069366F">
        <w:fldChar w:fldCharType="begin">
          <w:fldData xml:space="preserve">PEVuZE5vdGU+PENpdGU+PEF1dGhvcj5BU1REPC9BdXRob3I+PFllYXI+MjAwOTwvWWVhcj48UmVj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</w:fldData>
        </w:fldChar>
      </w:r>
      <w:r w:rsidR="002A527E" w:rsidRPr="0069366F">
        <w:instrText xml:space="preserve"> ADDIN EN.CITE </w:instrText>
      </w:r>
      <w:r w:rsidR="002A527E" w:rsidRPr="0069366F">
        <w:fldChar w:fldCharType="begin">
          <w:fldData xml:space="preserve">PEVuZE5vdGU+PENpdGU+PEF1dGhvcj5BU1REPC9BdXRob3I+PFllYXI+MjAwOTwvWWVhcj48UmVj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</w:fldData>
        </w:fldChar>
      </w:r>
      <w:r w:rsidR="002A527E" w:rsidRPr="0069366F">
        <w:instrText xml:space="preserve"> ADDIN EN.CITE.DATA </w:instrText>
      </w:r>
      <w:r w:rsidR="002A527E" w:rsidRPr="0069366F">
        <w:fldChar w:fldCharType="end"/>
      </w:r>
      <w:r w:rsidR="007F23AA" w:rsidRPr="0069366F">
        <w:fldChar w:fldCharType="separate"/>
      </w:r>
      <w:r w:rsidR="000F215A" w:rsidRPr="0069366F">
        <w:rPr>
          <w:noProof/>
        </w:rPr>
        <w:t>(</w:t>
      </w:r>
      <w:hyperlink w:anchor="_ENREF_12" w:tooltip="ASTD, 2009 #894" w:history="1">
        <w:r w:rsidR="009F3004" w:rsidRPr="0069366F">
          <w:rPr>
            <w:noProof/>
          </w:rPr>
          <w:t>ASTD, 2009</w:t>
        </w:r>
      </w:hyperlink>
      <w:r w:rsidR="000F215A" w:rsidRPr="0069366F">
        <w:rPr>
          <w:noProof/>
        </w:rPr>
        <w:t xml:space="preserve">; </w:t>
      </w:r>
      <w:hyperlink w:anchor="_ENREF_51" w:tooltip="CCL, 2006 #895" w:history="1">
        <w:r w:rsidR="009F3004" w:rsidRPr="0069366F">
          <w:rPr>
            <w:noProof/>
          </w:rPr>
          <w:t>CCL, 2006</w:t>
        </w:r>
      </w:hyperlink>
      <w:r w:rsidR="000F215A" w:rsidRPr="0069366F">
        <w:rPr>
          <w:noProof/>
        </w:rPr>
        <w:t xml:space="preserve">; </w:t>
      </w:r>
      <w:hyperlink w:anchor="_ENREF_222" w:tooltip="Overtoom, 2000 #276" w:history="1">
        <w:r w:rsidR="009F3004" w:rsidRPr="0069366F">
          <w:rPr>
            <w:noProof/>
          </w:rPr>
          <w:t>Overtoom, 2000</w:t>
        </w:r>
      </w:hyperlink>
      <w:r w:rsidR="000F215A" w:rsidRPr="0069366F">
        <w:rPr>
          <w:noProof/>
        </w:rPr>
        <w:t xml:space="preserve">; </w:t>
      </w:r>
      <w:hyperlink w:anchor="_ENREF_267" w:tooltip="Shaffer, 2005 #182" w:history="1">
        <w:r w:rsidR="009F3004" w:rsidRPr="0069366F">
          <w:rPr>
            <w:noProof/>
          </w:rPr>
          <w:t>Shaffer &amp; Gee, 2005</w:t>
        </w:r>
      </w:hyperlink>
      <w:r w:rsidR="000F215A" w:rsidRPr="0069366F">
        <w:rPr>
          <w:noProof/>
        </w:rPr>
        <w:t>)</w:t>
      </w:r>
      <w:r w:rsidR="007F23AA" w:rsidRPr="0069366F">
        <w:fldChar w:fldCharType="end"/>
      </w:r>
      <w:r w:rsidR="00EB31EE" w:rsidRPr="0069366F">
        <w:t xml:space="preserve">. </w:t>
      </w:r>
      <w:r w:rsidR="00D34DBE" w:rsidRPr="0069366F">
        <w:t xml:space="preserve">The research </w:t>
      </w:r>
      <w:r w:rsidR="00907576" w:rsidRPr="0069366F">
        <w:t xml:space="preserve">presented in this dissertation </w:t>
      </w:r>
      <w:r w:rsidR="00A63521" w:rsidRPr="0069366F">
        <w:t xml:space="preserve">examines </w:t>
      </w:r>
      <w:r w:rsidR="006717DD" w:rsidRPr="0069366F">
        <w:t>this</w:t>
      </w:r>
      <w:r w:rsidR="00FF5B78" w:rsidRPr="0069366F">
        <w:t xml:space="preserve"> gap</w:t>
      </w:r>
      <w:r w:rsidR="00533B34" w:rsidRPr="0069366F">
        <w:rPr>
          <w:rStyle w:val="FootnoteReference"/>
        </w:rPr>
        <w:footnoteReference w:id="1"/>
      </w:r>
      <w:r w:rsidR="00FF5B78" w:rsidRPr="0069366F">
        <w:t xml:space="preserve"> </w:t>
      </w:r>
      <w:r w:rsidR="00727611" w:rsidRPr="0069366F">
        <w:t xml:space="preserve">issue </w:t>
      </w:r>
      <w:r w:rsidR="00FF5B78" w:rsidRPr="0069366F">
        <w:t>(</w:t>
      </w:r>
      <w:r w:rsidR="00727611" w:rsidRPr="0069366F">
        <w:t>i.e.</w:t>
      </w:r>
      <w:r w:rsidR="00DA4846" w:rsidRPr="0069366F">
        <w:t>,</w:t>
      </w:r>
      <w:r w:rsidR="00727611" w:rsidRPr="0069366F">
        <w:t xml:space="preserve"> </w:t>
      </w:r>
      <w:r w:rsidR="008B47F2" w:rsidRPr="0069366F">
        <w:t>employability skills</w:t>
      </w:r>
      <w:r w:rsidR="006717DD" w:rsidRPr="0069366F">
        <w:t xml:space="preserve"> gaps as perceived by employers) through </w:t>
      </w:r>
      <w:r w:rsidR="00C73CF9" w:rsidRPr="0069366F">
        <w:t>the perception of novice and expert characteristics by production team members in the game industry</w:t>
      </w:r>
      <w:r w:rsidR="006717DD" w:rsidRPr="0069366F">
        <w:t>.</w:t>
      </w:r>
      <w:r w:rsidR="006717DD">
        <w:t xml:space="preserve"> The </w:t>
      </w:r>
      <w:r w:rsidR="007156F8">
        <w:t xml:space="preserve">primary </w:t>
      </w:r>
      <w:r w:rsidR="006717DD">
        <w:t>resea</w:t>
      </w:r>
      <w:r w:rsidR="0069366F">
        <w:t xml:space="preserve">rch question is whether or not </w:t>
      </w:r>
      <w:r w:rsidR="0069366F" w:rsidRPr="0069366F">
        <w:t>production team members</w:t>
      </w:r>
      <w:r w:rsidR="0069366F">
        <w:t xml:space="preserve">’ </w:t>
      </w:r>
      <w:r w:rsidR="006717DD">
        <w:t xml:space="preserve">perceptions align with </w:t>
      </w:r>
      <w:r w:rsidR="00C73CF9" w:rsidRPr="00C73CF9">
        <w:t xml:space="preserve">the more general research on </w:t>
      </w:r>
      <w:r w:rsidR="008B47F2">
        <w:t>employability skills</w:t>
      </w:r>
      <w:r w:rsidR="00C73CF9" w:rsidRPr="00C73CF9">
        <w:t xml:space="preserve"> and expertise</w:t>
      </w:r>
      <w:r w:rsidR="00C73CF9">
        <w:t xml:space="preserve">. </w:t>
      </w:r>
      <w:r w:rsidR="00A63521">
        <w:t xml:space="preserve">The intention is to provide </w:t>
      </w:r>
      <w:r w:rsidR="00D34DBE" w:rsidRPr="00A80CED">
        <w:t xml:space="preserve">educators </w:t>
      </w:r>
      <w:r w:rsidR="00A63521">
        <w:t xml:space="preserve">with a </w:t>
      </w:r>
      <w:r w:rsidR="00533B34">
        <w:t xml:space="preserve">more complete </w:t>
      </w:r>
      <w:r w:rsidR="00A63521" w:rsidRPr="00A80CED">
        <w:t xml:space="preserve">understanding </w:t>
      </w:r>
      <w:r w:rsidR="00A63521">
        <w:t>of the situation</w:t>
      </w:r>
      <w:r w:rsidR="00DA4846">
        <w:t>,</w:t>
      </w:r>
      <w:r w:rsidR="00A63521">
        <w:t xml:space="preserve"> </w:t>
      </w:r>
      <w:r w:rsidR="00CB202D">
        <w:lastRenderedPageBreak/>
        <w:t>through in-depth case studies</w:t>
      </w:r>
      <w:r w:rsidR="00DA4846">
        <w:t>,</w:t>
      </w:r>
      <w:r w:rsidR="00CB202D">
        <w:t xml:space="preserve"> </w:t>
      </w:r>
      <w:r w:rsidR="00533B34">
        <w:t xml:space="preserve">so that they might be </w:t>
      </w:r>
      <w:r w:rsidR="00CB202D">
        <w:t>better equip</w:t>
      </w:r>
      <w:r w:rsidR="00533B34">
        <w:t>ped</w:t>
      </w:r>
      <w:r w:rsidR="00CB202D">
        <w:t xml:space="preserve"> </w:t>
      </w:r>
      <w:r w:rsidR="00EB31EE">
        <w:t xml:space="preserve">to deal with the issues </w:t>
      </w:r>
      <w:r w:rsidR="00FD6E11">
        <w:t xml:space="preserve">they face in developing </w:t>
      </w:r>
      <w:r w:rsidR="00533B34" w:rsidRPr="00A80CED">
        <w:t xml:space="preserve">effective </w:t>
      </w:r>
      <w:r w:rsidR="00D34DBE" w:rsidRPr="00A80CED">
        <w:t xml:space="preserve">curriculum </w:t>
      </w:r>
      <w:r w:rsidR="00533B34">
        <w:t xml:space="preserve">for </w:t>
      </w:r>
      <w:r w:rsidR="00D34DBE" w:rsidRPr="00A80CED">
        <w:t>meet</w:t>
      </w:r>
      <w:r w:rsidR="00EB31EE">
        <w:t>ing</w:t>
      </w:r>
      <w:r w:rsidR="00D34DBE" w:rsidRPr="00A80CED">
        <w:t xml:space="preserve"> increasing socio-cultural demands.</w:t>
      </w:r>
      <w:r w:rsidR="00FD6E11">
        <w:t xml:space="preserve"> </w:t>
      </w:r>
    </w:p>
    <w:p w14:paraId="69C58FFB" w14:textId="581C903E" w:rsidR="00F207F1" w:rsidRPr="00671C31" w:rsidRDefault="00907576" w:rsidP="00925A87">
      <w:pPr>
        <w:spacing w:line="480" w:lineRule="auto"/>
      </w:pPr>
      <w:r>
        <w:tab/>
      </w:r>
      <w:r w:rsidR="00CB202D">
        <w:t>The</w:t>
      </w:r>
      <w:r w:rsidR="00CB202D" w:rsidRPr="00A80CED">
        <w:t xml:space="preserve"> case study </w:t>
      </w:r>
      <w:r w:rsidR="00CB202D">
        <w:t xml:space="preserve">research approach </w:t>
      </w:r>
      <w:r w:rsidR="00154548">
        <w:t>with a</w:t>
      </w:r>
      <w:r w:rsidR="00CB202D">
        <w:t xml:space="preserve"> focus on </w:t>
      </w:r>
      <w:r w:rsidR="001A3E66">
        <w:t xml:space="preserve">perspectives from workers in the game development industry </w:t>
      </w:r>
      <w:r w:rsidR="00CB202D">
        <w:t>was chosen for a number of reasons. First</w:t>
      </w:r>
      <w:r w:rsidR="00DA4846">
        <w:t>,</w:t>
      </w:r>
      <w:r w:rsidR="00CB202D">
        <w:t xml:space="preserve"> a</w:t>
      </w:r>
      <w:r w:rsidR="00D34DBE" w:rsidRPr="00A80CED">
        <w:t xml:space="preserve"> significant amount of</w:t>
      </w:r>
      <w:r w:rsidR="00A63521">
        <w:t xml:space="preserve"> the </w:t>
      </w:r>
      <w:r w:rsidR="008B47F2">
        <w:t>employability skills</w:t>
      </w:r>
      <w:r w:rsidR="00D34DBE" w:rsidRPr="00A80CED">
        <w:t xml:space="preserve"> research has </w:t>
      </w:r>
      <w:r w:rsidR="00925A87">
        <w:t>examined</w:t>
      </w:r>
      <w:r w:rsidR="00C903BE" w:rsidRPr="00A80CED">
        <w:t xml:space="preserve"> issues </w:t>
      </w:r>
      <w:r w:rsidR="00D34DBE" w:rsidRPr="00A80CED">
        <w:t xml:space="preserve">from </w:t>
      </w:r>
      <w:r w:rsidR="00A63521">
        <w:t xml:space="preserve">the </w:t>
      </w:r>
      <w:r w:rsidR="00C903BE" w:rsidRPr="00A80CED">
        <w:t>corporate and traditional educational perspectives</w:t>
      </w:r>
      <w:r w:rsidR="00902004">
        <w:t xml:space="preserve"> </w:t>
      </w:r>
      <w:r w:rsidR="00902004">
        <w:fldChar w:fldCharType="begin"/>
      </w:r>
      <w:r w:rsidR="007D6291">
        <w:instrText xml:space="preserve"> ADDIN EN.CITE &lt;EndNote&gt;&lt;Cite&gt;&lt;Author&gt;ACE&lt;/Author&gt;&lt;Year&gt;1997&lt;/Year&gt;&lt;RecNum&gt;596&lt;/RecNum&gt;&lt;DisplayText&gt;(ACE, 1997)&lt;/DisplayText&gt;&lt;record&gt;&lt;rec-number&gt;596&lt;/rec-number&gt;&lt;foreign-keys&gt;&lt;key app="EN" db-id="et0pea2ebdtefke0wxp5w2aier0pafxdsp9z"&gt;596&lt;/key&gt;&lt;/foreign-keys&gt;&lt;ref-type name="Report"&gt;27&lt;/ref-type&gt;&lt;contributors&gt;&lt;authors&gt;&lt;author&gt;ACE&lt;/author&gt;&lt;/authors&gt;&lt;tertiary-authors&gt;&lt;author&gt;Business-Higher Education Forum&lt;/author&gt;&lt;/tertiary-authors&gt;&lt;subsidiary-authors&gt;&lt;author&gt;Task Force on High-Performance Work and Workers: The Academic Connection,&lt;/author&gt;&lt;/subsidiary-authors&gt;&lt;/contributors&gt;&lt;titles&gt;&lt;title&gt;Spanning the chasm: corporate and academic cooperation to improve work-force preparation&lt;/title&gt;&lt;/titles&gt;&lt;dates&gt;&lt;year&gt;1997&lt;/year&gt;&lt;/dates&gt;&lt;pub-location&gt;Washington, D.C.&lt;/pub-location&gt;&lt;publisher&gt;ACE - American Council on Education&lt;/publisher&gt;&lt;urls&gt;&lt;/urls&gt;&lt;remote-database-name&gt;/z-wcorg/&lt;/remote-database-name&gt;&lt;remote-database-provider&gt;http://worldcat.org&lt;/remote-database-provider&gt;&lt;research-notes&gt;Task Force on High-Performance Work and Workers: The Academic Connection. Higher Education and Work Readiness: The View from the Corporation. Washington, D.C.: Business–Higher Education Forum, Sept. 1995.&amp;#xD;&amp;#xD;Task Force on High-Performance Work and Workers: The Academic Connection. Spanning the Chasm: Corporate and Academic Cooperation to Improve Work-Force Preparation. Washington, D.C.: Business–Higher Education Forum, Jan. 1997.&lt;/research-notes&gt;&lt;language&gt;English&lt;/language&gt;&lt;/record&gt;&lt;/Cite&gt;&lt;/EndNote&gt;</w:instrText>
      </w:r>
      <w:r w:rsidR="00902004">
        <w:fldChar w:fldCharType="separate"/>
      </w:r>
      <w:r w:rsidR="00F807D3">
        <w:rPr>
          <w:noProof/>
        </w:rPr>
        <w:t>(</w:t>
      </w:r>
      <w:hyperlink w:anchor="_ENREF_1" w:tooltip="ACE, 1997 #596" w:history="1">
        <w:r w:rsidR="009F3004">
          <w:rPr>
            <w:noProof/>
          </w:rPr>
          <w:t>ACE, 1997</w:t>
        </w:r>
      </w:hyperlink>
      <w:r w:rsidR="00F807D3">
        <w:rPr>
          <w:noProof/>
        </w:rPr>
        <w:t>)</w:t>
      </w:r>
      <w:r w:rsidR="00902004">
        <w:fldChar w:fldCharType="end"/>
      </w:r>
      <w:r w:rsidR="00902004">
        <w:t xml:space="preserve"> or </w:t>
      </w:r>
      <w:r w:rsidR="003156A7">
        <w:t xml:space="preserve">from </w:t>
      </w:r>
      <w:r w:rsidR="00A63521">
        <w:t xml:space="preserve">perspectives within a </w:t>
      </w:r>
      <w:r w:rsidR="003156A7">
        <w:t xml:space="preserve">specific company </w:t>
      </w:r>
      <w:r w:rsidR="008F6E47">
        <w:fldChar w:fldCharType="begin"/>
      </w:r>
      <w:r w:rsidR="002A527E">
        <w:instrText xml:space="preserve"> ADDIN EN.CITE &lt;EndNote&gt;&lt;Cite&gt;&lt;Author&gt;Begel&lt;/Author&gt;&lt;Year&gt;2008&lt;/Year&gt;&lt;RecNum&gt;524&lt;/RecNum&gt;&lt;DisplayText&gt;(Begel &amp;amp; Simon, 2008b; Hewner &amp;amp; Guzdial, 2010)&lt;/DisplayText&gt;&lt;record&gt;&lt;rec-number&gt;524&lt;/rec-number&gt;&lt;foreign-keys&gt;&lt;key app="EN" db-id="et0pea2ebdtefke0wxp5w2aier0pafxdsp9z"&gt;524&lt;/key&gt;&lt;/foreign-keys&gt;&lt;ref-type name="Journal Article"&gt;17&lt;/ref-type&gt;&lt;contributors&gt;&lt;authors&gt;&lt;author&gt;Begel, Andrew&lt;/author&gt;&lt;author&gt;Simon, Beth&lt;/author&gt;&lt;/authors&gt;&lt;/contributors&gt;&lt;titles&gt;&lt;title&gt;Struggles of new college graduates in their first software development job&lt;/title&gt;&lt;secondary-title&gt;SIGCSE Bulletin&lt;/secondary-title&gt;&lt;/titles&gt;&lt;periodical&gt;&lt;full-title&gt;SIGCSE Bulletin&lt;/full-title&gt;&lt;/periodical&gt;&lt;pages&gt;226-230&lt;/pages&gt;&lt;volume&gt;40&lt;/volume&gt;&lt;number&gt;1&lt;/number&gt;&lt;dates&gt;&lt;year&gt;2008&lt;/year&gt;&lt;/dates&gt;&lt;isbn&gt;0097-8418&lt;/isbn&gt;&lt;urls&gt;&lt;/urls&gt;&lt;custom1&gt;1352218&lt;/custom1&gt;&lt;electronic-resource-num&gt;10.1145/1352322.1352218&lt;/electronic-resource-num&gt;&lt;/record&gt;&lt;/Cite&gt;&lt;Cite&gt;&lt;Author&gt;Hewner&lt;/Author&gt;&lt;Year&gt;2010&lt;/Year&gt;&lt;RecNum&gt;494&lt;/RecNum&gt;&lt;record&gt;&lt;rec-number&gt;494&lt;/rec-number&gt;&lt;foreign-keys&gt;&lt;key app="EN" db-id="et0pea2ebdtefke0wxp5w2aier0pafxdsp9z"&gt;494&lt;/key&gt;&lt;/foreign-keys&gt;&lt;ref-type name="Conference Paper"&gt;47&lt;/ref-type&gt;&lt;contributors&gt;&lt;authors&gt;&lt;author&gt;Hewner, Michael&lt;/author&gt;&lt;author&gt;Guzdial, Mark&lt;/author&gt;&lt;/authors&gt;&lt;/contributors&gt;&lt;titles&gt;&lt;title&gt;What game developers look for in a new graduate: interviews and surveys at one game company&lt;/title&gt;&lt;secondary-title&gt;41st ACM Technical Symposium on Computer Science Education&lt;/secondary-title&gt;&lt;/titles&gt;&lt;pages&gt;275-279&lt;/pages&gt;&lt;dates&gt;&lt;year&gt;2010&lt;/year&gt;&lt;/dates&gt;&lt;pub-location&gt;Milwaukee, Wisconsin, USA&lt;/pub-location&gt;&lt;publisher&gt;ACM&lt;/publisher&gt;&lt;urls&gt;&lt;/urls&gt;&lt;custom1&gt;1734359&lt;/custom1&gt;&lt;electronic-resource-num&gt;http://doi.acm.org/10.1145/1734263.1734359&lt;/electronic-resource-num&gt;&lt;/record&gt;&lt;/Cite&gt;&lt;/EndNote&gt;</w:instrText>
      </w:r>
      <w:r w:rsidR="008F6E47">
        <w:fldChar w:fldCharType="separate"/>
      </w:r>
      <w:r w:rsidR="006A131B">
        <w:rPr>
          <w:noProof/>
        </w:rPr>
        <w:t>(</w:t>
      </w:r>
      <w:hyperlink w:anchor="_ENREF_24" w:tooltip="Begel, 2008 #524" w:history="1">
        <w:r w:rsidR="009F3004">
          <w:rPr>
            <w:noProof/>
          </w:rPr>
          <w:t>Begel &amp; Simon, 2008b</w:t>
        </w:r>
      </w:hyperlink>
      <w:r w:rsidR="006A131B">
        <w:rPr>
          <w:noProof/>
        </w:rPr>
        <w:t xml:space="preserve">; </w:t>
      </w:r>
      <w:hyperlink w:anchor="_ENREF_140" w:tooltip="Hewner, 2010 #494" w:history="1">
        <w:r w:rsidR="009F3004">
          <w:rPr>
            <w:noProof/>
          </w:rPr>
          <w:t>Hewner &amp; Guzdial, 2010</w:t>
        </w:r>
      </w:hyperlink>
      <w:r w:rsidR="006A131B">
        <w:rPr>
          <w:noProof/>
        </w:rPr>
        <w:t>)</w:t>
      </w:r>
      <w:r w:rsidR="008F6E47">
        <w:fldChar w:fldCharType="end"/>
      </w:r>
      <w:r w:rsidR="00CB202D">
        <w:t xml:space="preserve"> but there has been little investigation into the perspectives of </w:t>
      </w:r>
      <w:r w:rsidR="00CB202D" w:rsidRPr="00A80CED">
        <w:t>a</w:t>
      </w:r>
      <w:r w:rsidR="00450B99">
        <w:t xml:space="preserve"> cross section of front-</w:t>
      </w:r>
      <w:r w:rsidR="00CB202D">
        <w:t>line workers</w:t>
      </w:r>
      <w:r w:rsidR="00C73CF9">
        <w:t xml:space="preserve">. </w:t>
      </w:r>
      <w:r w:rsidR="00154548">
        <w:t>Second</w:t>
      </w:r>
      <w:r w:rsidR="00DA4846">
        <w:t>,</w:t>
      </w:r>
      <w:r w:rsidR="00154548">
        <w:t xml:space="preserve"> the </w:t>
      </w:r>
      <w:r w:rsidR="00C73CF9">
        <w:t xml:space="preserve">game development industry was chosen because it </w:t>
      </w:r>
      <w:r w:rsidR="00C73CF9" w:rsidRPr="00A80CED">
        <w:t>is a leading edge industry relative to global eco</w:t>
      </w:r>
      <w:r w:rsidR="00C73CF9">
        <w:t>nomic and technological changes</w:t>
      </w:r>
      <w:r w:rsidR="00BB38F6">
        <w:t xml:space="preserve">. A common reason given for widening gaps is escalating change </w:t>
      </w:r>
      <w:r w:rsidR="006744FD">
        <w:fldChar w:fldCharType="begin">
          <w:fldData xml:space="preserve">PEVuZE5vdGU+PENpdGU+PEF1dGhvcj5TY2jDtm48L0F1dGhvcj48WWVhcj4xOTg3PC9ZZWFyPjxS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</w:fldData>
        </w:fldChar>
      </w:r>
      <w:r w:rsidR="006744FD">
        <w:instrText xml:space="preserve"> ADDIN EN.CITE </w:instrText>
      </w:r>
      <w:r w:rsidR="006744FD">
        <w:fldChar w:fldCharType="begin">
          <w:fldData xml:space="preserve">PEVuZE5vdGU+PENpdGU+PEF1dGhvcj5TY2jDtm48L0F1dGhvcj48WWVhcj4xOTg3PC9ZZWFyPjxS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</w:fldData>
        </w:fldChar>
      </w:r>
      <w:r w:rsidR="006744FD">
        <w:instrText xml:space="preserve"> ADDIN EN.CITE.DATA </w:instrText>
      </w:r>
      <w:r w:rsidR="006744FD">
        <w:fldChar w:fldCharType="end"/>
      </w:r>
      <w:r w:rsidR="006744FD">
        <w:fldChar w:fldCharType="separate"/>
      </w:r>
      <w:r w:rsidR="006744FD">
        <w:rPr>
          <w:noProof/>
        </w:rPr>
        <w:t>(</w:t>
      </w:r>
      <w:hyperlink w:anchor="_ENREF_261" w:tooltip="Schön, 1987 #31" w:history="1">
        <w:r w:rsidR="009F3004">
          <w:rPr>
            <w:noProof/>
          </w:rPr>
          <w:t>Schön, 1987</w:t>
        </w:r>
      </w:hyperlink>
      <w:r w:rsidR="006744FD">
        <w:rPr>
          <w:noProof/>
        </w:rPr>
        <w:t xml:space="preserve">; </w:t>
      </w:r>
      <w:hyperlink w:anchor="_ENREF_267" w:tooltip="Shaffer, 2005 #182" w:history="1">
        <w:r w:rsidR="009F3004">
          <w:rPr>
            <w:noProof/>
          </w:rPr>
          <w:t>Shaffer &amp; Gee, 2005</w:t>
        </w:r>
      </w:hyperlink>
      <w:r w:rsidR="006744FD">
        <w:rPr>
          <w:noProof/>
        </w:rPr>
        <w:t>)</w:t>
      </w:r>
      <w:r w:rsidR="006744FD">
        <w:fldChar w:fldCharType="end"/>
      </w:r>
      <w:r w:rsidR="00BB38F6">
        <w:t xml:space="preserve"> and therefore the game industry would fall </w:t>
      </w:r>
      <w:r w:rsidR="00CB202D">
        <w:t xml:space="preserve">on </w:t>
      </w:r>
      <w:r w:rsidR="00564E9A">
        <w:t xml:space="preserve">the </w:t>
      </w:r>
      <w:r w:rsidR="00CB202D">
        <w:t xml:space="preserve">leading edge of the gap </w:t>
      </w:r>
      <w:r w:rsidR="00392826">
        <w:t>issue</w:t>
      </w:r>
      <w:r w:rsidR="00C73CF9">
        <w:t xml:space="preserve">. </w:t>
      </w:r>
      <w:r w:rsidR="00154548">
        <w:t>Third</w:t>
      </w:r>
      <w:r w:rsidR="00DA4846">
        <w:t>,</w:t>
      </w:r>
      <w:r w:rsidR="00154548">
        <w:t xml:space="preserve"> u</w:t>
      </w:r>
      <w:r w:rsidR="00671C31">
        <w:t xml:space="preserve">sing </w:t>
      </w:r>
      <w:r w:rsidR="00C903BE" w:rsidRPr="00A80CED">
        <w:t xml:space="preserve">expertise </w:t>
      </w:r>
      <w:r w:rsidR="00671C31">
        <w:t xml:space="preserve">as a frame of reference </w:t>
      </w:r>
      <w:r w:rsidR="00154548">
        <w:t xml:space="preserve">for </w:t>
      </w:r>
      <w:r w:rsidR="00671C31">
        <w:t xml:space="preserve">interview questions was </w:t>
      </w:r>
      <w:r w:rsidR="00C903BE" w:rsidRPr="00A80CED">
        <w:t xml:space="preserve">chosen because </w:t>
      </w:r>
      <w:r w:rsidR="0042245B" w:rsidRPr="00A80CED">
        <w:t xml:space="preserve">expertise </w:t>
      </w:r>
      <w:r w:rsidR="00C903BE" w:rsidRPr="00A80CED">
        <w:t xml:space="preserve">is a broad concept that can accommodate many topics and perspectives that are directly relevant to </w:t>
      </w:r>
      <w:r w:rsidR="00925A87">
        <w:t xml:space="preserve">the </w:t>
      </w:r>
      <w:r w:rsidR="00C903BE" w:rsidRPr="00A80CED">
        <w:t>novice employee</w:t>
      </w:r>
      <w:r w:rsidR="00154548">
        <w:t xml:space="preserve"> gaps</w:t>
      </w:r>
      <w:r w:rsidR="00671C31">
        <w:t xml:space="preserve"> as well as educational goals</w:t>
      </w:r>
      <w:r w:rsidR="00154548">
        <w:t xml:space="preserve">. </w:t>
      </w:r>
      <w:r w:rsidR="009A5EC0" w:rsidRPr="00450B99">
        <w:t>Situating gaps in the context of workers</w:t>
      </w:r>
      <w:r w:rsidR="00DA4846" w:rsidRPr="00450B99">
        <w:t>’</w:t>
      </w:r>
      <w:r w:rsidR="009A5EC0" w:rsidRPr="00450B99">
        <w:t xml:space="preserve"> </w:t>
      </w:r>
      <w:r w:rsidR="00671C31" w:rsidRPr="00450B99">
        <w:t xml:space="preserve">expertise </w:t>
      </w:r>
      <w:r w:rsidR="009A5EC0" w:rsidRPr="00450B99">
        <w:t xml:space="preserve">levels </w:t>
      </w:r>
      <w:r w:rsidR="00154548" w:rsidRPr="00450B99">
        <w:t xml:space="preserve">may provide some clarity for </w:t>
      </w:r>
      <w:r w:rsidR="00671C31" w:rsidRPr="00450B99">
        <w:t>curriculum outcomes and measures</w:t>
      </w:r>
      <w:r w:rsidR="00671C31">
        <w:t xml:space="preserve">. </w:t>
      </w:r>
      <w:r w:rsidR="00D405B6" w:rsidRPr="00D405B6">
        <w:t xml:space="preserve">The research question </w:t>
      </w:r>
      <w:r w:rsidR="00671C31">
        <w:t xml:space="preserve">therefore </w:t>
      </w:r>
      <w:r w:rsidR="00154548">
        <w:t xml:space="preserve">focuses the investigation on </w:t>
      </w:r>
      <w:r w:rsidR="00D405B6" w:rsidRPr="00D405B6">
        <w:t xml:space="preserve">whether </w:t>
      </w:r>
      <w:r w:rsidR="00671C31">
        <w:t xml:space="preserve">or not </w:t>
      </w:r>
      <w:r w:rsidR="00D405B6" w:rsidRPr="00D405B6">
        <w:t>the issues of expertise acquisition and novice shortcomings</w:t>
      </w:r>
      <w:r w:rsidR="00DA4846">
        <w:t>,</w:t>
      </w:r>
      <w:r w:rsidR="00D405B6" w:rsidRPr="00D405B6">
        <w:t xml:space="preserve"> as perceived by game development employees</w:t>
      </w:r>
      <w:r w:rsidR="00DA4846">
        <w:t>,</w:t>
      </w:r>
      <w:r w:rsidR="00D405B6" w:rsidRPr="00D405B6">
        <w:t xml:space="preserve"> align with the results from the general employment research</w:t>
      </w:r>
      <w:r w:rsidR="009A5EC0">
        <w:t xml:space="preserve">. </w:t>
      </w:r>
      <w:r w:rsidR="00BB38F6">
        <w:t xml:space="preserve">The </w:t>
      </w:r>
      <w:r w:rsidR="00450B99">
        <w:t>purpose</w:t>
      </w:r>
      <w:r w:rsidR="00BB38F6">
        <w:t xml:space="preserve"> underlying </w:t>
      </w:r>
      <w:r w:rsidR="00450B99">
        <w:t xml:space="preserve">this research </w:t>
      </w:r>
      <w:r w:rsidR="00BB38F6">
        <w:t xml:space="preserve">is that an analysis of this comparison might provide </w:t>
      </w:r>
      <w:r w:rsidR="00BB38F6" w:rsidRPr="00D405B6">
        <w:t xml:space="preserve">insights </w:t>
      </w:r>
      <w:r w:rsidR="00671C31">
        <w:t xml:space="preserve">that </w:t>
      </w:r>
      <w:r w:rsidR="00BB38F6">
        <w:t xml:space="preserve">will </w:t>
      </w:r>
      <w:r w:rsidR="00671C31">
        <w:t xml:space="preserve">be </w:t>
      </w:r>
      <w:r w:rsidR="00BB38F6">
        <w:t>of some value</w:t>
      </w:r>
      <w:r w:rsidR="00D405B6" w:rsidRPr="00D405B6">
        <w:t xml:space="preserve"> </w:t>
      </w:r>
      <w:r w:rsidR="00BB38F6">
        <w:t xml:space="preserve">to </w:t>
      </w:r>
      <w:r w:rsidR="00D405B6" w:rsidRPr="00D405B6">
        <w:t>edu</w:t>
      </w:r>
      <w:r w:rsidR="00BB38F6">
        <w:t>cators and curriculum designers</w:t>
      </w:r>
      <w:r w:rsidR="009A5EC0">
        <w:t xml:space="preserve"> and illuminate potential areas for further research</w:t>
      </w:r>
      <w:r w:rsidR="00BB38F6">
        <w:t>.</w:t>
      </w:r>
    </w:p>
    <w:p w14:paraId="048C106E" w14:textId="6CF84EF0" w:rsidR="00A91022" w:rsidRPr="00A264A3" w:rsidRDefault="00C252D3" w:rsidP="00925A87">
      <w:pPr>
        <w:spacing w:line="480" w:lineRule="auto"/>
        <w:ind w:firstLine="720"/>
        <w:rPr>
          <w:rFonts w:ascii="Gill Sans MT" w:hAnsi="Gill Sans MT" w:cs="Gill Sans MT"/>
        </w:rPr>
      </w:pPr>
      <w:r w:rsidRPr="00A80CED">
        <w:t>Although Chapter 2 is the literature review</w:t>
      </w:r>
      <w:r w:rsidR="00DA4846">
        <w:t>,</w:t>
      </w:r>
      <w:r w:rsidRPr="00A80CED">
        <w:t xml:space="preserve"> Chapters </w:t>
      </w:r>
      <w:r w:rsidR="00617E47">
        <w:t>1</w:t>
      </w:r>
      <w:r w:rsidR="00DA4846">
        <w:t>,</w:t>
      </w:r>
      <w:r w:rsidR="00617E47">
        <w:t xml:space="preserve"> 2</w:t>
      </w:r>
      <w:r w:rsidR="00DA4846">
        <w:t>,</w:t>
      </w:r>
      <w:r w:rsidR="00617E47">
        <w:t xml:space="preserve"> and</w:t>
      </w:r>
      <w:r w:rsidR="00A91022" w:rsidRPr="00A80CED">
        <w:t xml:space="preserve"> 3 all </w:t>
      </w:r>
      <w:r w:rsidRPr="00A80CED">
        <w:t xml:space="preserve">include </w:t>
      </w:r>
      <w:r w:rsidR="00DA03E3">
        <w:t xml:space="preserve">a level of </w:t>
      </w:r>
      <w:r w:rsidR="00A91022" w:rsidRPr="00A80CED">
        <w:t>literature</w:t>
      </w:r>
      <w:r w:rsidRPr="00A80CED">
        <w:t xml:space="preserve"> review relative to </w:t>
      </w:r>
      <w:r w:rsidR="00DA03E3">
        <w:t xml:space="preserve">the </w:t>
      </w:r>
      <w:r w:rsidRPr="00A80CED">
        <w:t>topic</w:t>
      </w:r>
      <w:r w:rsidR="00DA03E3">
        <w:t>s covered</w:t>
      </w:r>
      <w:r w:rsidR="00A91022" w:rsidRPr="00A80CED">
        <w:t xml:space="preserve">. </w:t>
      </w:r>
      <w:r w:rsidR="00671C31">
        <w:t xml:space="preserve">Literature reviewed in </w:t>
      </w:r>
      <w:r w:rsidRPr="00A80CED">
        <w:t xml:space="preserve">Chapter </w:t>
      </w:r>
      <w:r w:rsidR="00A91022" w:rsidRPr="00A80CED">
        <w:t xml:space="preserve">1 </w:t>
      </w:r>
      <w:r w:rsidRPr="00A80CED">
        <w:t xml:space="preserve">is </w:t>
      </w:r>
      <w:r w:rsidR="00A91022" w:rsidRPr="00A80CED">
        <w:t xml:space="preserve">related to the </w:t>
      </w:r>
      <w:r w:rsidR="009F5F01">
        <w:t>perceived issue of employment readiness gaps and some additional context</w:t>
      </w:r>
      <w:r w:rsidR="00DA4846">
        <w:t>,</w:t>
      </w:r>
      <w:r w:rsidR="00A91022" w:rsidRPr="00A80CED">
        <w:t xml:space="preserve"> </w:t>
      </w:r>
      <w:r w:rsidRPr="00A80CED">
        <w:t xml:space="preserve">Chapter </w:t>
      </w:r>
      <w:r w:rsidR="00A91022" w:rsidRPr="00A80CED">
        <w:t xml:space="preserve">2 </w:t>
      </w:r>
      <w:r w:rsidRPr="00A80CED">
        <w:t xml:space="preserve">is </w:t>
      </w:r>
      <w:r w:rsidR="00A91022" w:rsidRPr="00A80CED">
        <w:t xml:space="preserve">related </w:t>
      </w:r>
      <w:r w:rsidR="00A91022" w:rsidRPr="00A80CED">
        <w:lastRenderedPageBreak/>
        <w:t xml:space="preserve">to </w:t>
      </w:r>
      <w:r w:rsidR="009F5F01">
        <w:t xml:space="preserve">research and theories regarding </w:t>
      </w:r>
      <w:r w:rsidR="00A91022" w:rsidRPr="00A80CED">
        <w:t>expertise and learnin</w:t>
      </w:r>
      <w:r w:rsidRPr="00A80CED">
        <w:t>g</w:t>
      </w:r>
      <w:r w:rsidR="00DA4846">
        <w:t>,</w:t>
      </w:r>
      <w:r w:rsidR="00A91022" w:rsidRPr="00A80CED">
        <w:t xml:space="preserve"> </w:t>
      </w:r>
      <w:r w:rsidRPr="00A80CED">
        <w:t xml:space="preserve">and Chapter </w:t>
      </w:r>
      <w:r w:rsidR="00A91022" w:rsidRPr="00A80CED">
        <w:t xml:space="preserve">3 </w:t>
      </w:r>
      <w:r w:rsidR="001949A5">
        <w:t>looks at</w:t>
      </w:r>
      <w:r w:rsidR="00E274A8">
        <w:t xml:space="preserve"> some </w:t>
      </w:r>
      <w:r w:rsidR="0032169D" w:rsidRPr="00A80CED">
        <w:t xml:space="preserve">theories </w:t>
      </w:r>
      <w:r w:rsidR="00E274A8" w:rsidRPr="00A80CED">
        <w:t xml:space="preserve">and literature </w:t>
      </w:r>
      <w:r w:rsidR="00A91022" w:rsidRPr="00A80CED">
        <w:t>related to the ontological and epistemological</w:t>
      </w:r>
      <w:r w:rsidR="0032169D" w:rsidRPr="00A80CED">
        <w:t xml:space="preserve"> biases of the research</w:t>
      </w:r>
      <w:r w:rsidR="00563107">
        <w:t>er that impact the</w:t>
      </w:r>
      <w:r w:rsidR="0032169D" w:rsidRPr="00A80CED">
        <w:t xml:space="preserve"> purpose</w:t>
      </w:r>
      <w:r w:rsidR="00DA4846">
        <w:t>,</w:t>
      </w:r>
      <w:r w:rsidR="00563107">
        <w:t xml:space="preserve"> </w:t>
      </w:r>
      <w:r w:rsidR="00A91022" w:rsidRPr="00A80CED">
        <w:t>methodology</w:t>
      </w:r>
      <w:r w:rsidR="00DA4846">
        <w:t>,</w:t>
      </w:r>
      <w:r w:rsidR="00563107">
        <w:t xml:space="preserve"> and analysis of the data</w:t>
      </w:r>
      <w:r w:rsidR="00E274A8">
        <w:t xml:space="preserve">. </w:t>
      </w:r>
      <w:r w:rsidR="002E038F" w:rsidRPr="002E038F">
        <w:t>Chapter</w:t>
      </w:r>
      <w:r w:rsidR="00626B56" w:rsidRPr="002E038F">
        <w:t xml:space="preserve"> 1 also include</w:t>
      </w:r>
      <w:r w:rsidR="001949A5">
        <w:t>s</w:t>
      </w:r>
      <w:r w:rsidR="00626B56" w:rsidRPr="002E038F">
        <w:t xml:space="preserve"> literature references to systemic issues t</w:t>
      </w:r>
      <w:r w:rsidR="00626B56">
        <w:t xml:space="preserve">hat might be potentially relevant to the gap </w:t>
      </w:r>
      <w:r w:rsidR="00392826">
        <w:t>issue</w:t>
      </w:r>
      <w:r w:rsidR="00626B56">
        <w:t>.</w:t>
      </w:r>
      <w:r w:rsidR="00626B56" w:rsidRPr="00A264A3">
        <w:t xml:space="preserve"> </w:t>
      </w:r>
      <w:r w:rsidR="00A264A3" w:rsidRPr="00A264A3">
        <w:t xml:space="preserve">Chapter 4 presents the results and analysis of the case study interviews and Chapter 5 continues with results that </w:t>
      </w:r>
      <w:r w:rsidR="00675988">
        <w:t>were deemed significant enough (beyond answering the research question) to warrant a separate chapter</w:t>
      </w:r>
      <w:r w:rsidR="00A264A3" w:rsidRPr="00A264A3">
        <w:t>. Chapter 6 explores some potential implications of the research results and application for educators</w:t>
      </w:r>
      <w:r w:rsidR="00DA4846">
        <w:t>,</w:t>
      </w:r>
      <w:r w:rsidR="00A264A3" w:rsidRPr="00A264A3">
        <w:t xml:space="preserve"> and Chapter 7 summarizes the dissertation with concluding remarks.</w:t>
      </w:r>
      <w:r w:rsidR="00626B56" w:rsidRPr="00626B56">
        <w:t xml:space="preserve"> </w:t>
      </w:r>
    </w:p>
    <w:p w14:paraId="33E543FA" w14:textId="3AE2BA09" w:rsidR="00747606" w:rsidRPr="00A80CED" w:rsidRDefault="00DC68C0" w:rsidP="00033F16">
      <w:pPr>
        <w:pStyle w:val="Heading2"/>
        <w:tabs>
          <w:tab w:val="left" w:pos="993"/>
        </w:tabs>
        <w:rPr>
          <w:rFonts w:cs="Times New Roman"/>
          <w:color w:val="231F20"/>
        </w:rPr>
      </w:pPr>
      <w:bookmarkStart w:id="9" w:name="_Toc311786475"/>
      <w:r w:rsidRPr="00A80CED">
        <w:rPr>
          <w:rFonts w:cs="Times New Roman"/>
        </w:rPr>
        <w:t xml:space="preserve">Employability </w:t>
      </w:r>
      <w:r w:rsidR="006D6A4E" w:rsidRPr="00A80CED">
        <w:rPr>
          <w:rFonts w:cs="Times New Roman"/>
        </w:rPr>
        <w:t>Skills Gaps</w:t>
      </w:r>
      <w:r w:rsidR="00893908">
        <w:rPr>
          <w:rFonts w:cs="Times New Roman"/>
        </w:rPr>
        <w:t xml:space="preserve"> From</w:t>
      </w:r>
      <w:r w:rsidR="006D6A4E" w:rsidRPr="00A80CED">
        <w:rPr>
          <w:rFonts w:cs="Times New Roman"/>
        </w:rPr>
        <w:t xml:space="preserve"> </w:t>
      </w:r>
      <w:r w:rsidRPr="00A80CED">
        <w:rPr>
          <w:rFonts w:cs="Times New Roman"/>
        </w:rPr>
        <w:t>E</w:t>
      </w:r>
      <w:r w:rsidR="00747606" w:rsidRPr="00A80CED">
        <w:rPr>
          <w:rFonts w:cs="Times New Roman"/>
        </w:rPr>
        <w:t>mployers</w:t>
      </w:r>
      <w:r w:rsidR="00DA4846">
        <w:rPr>
          <w:rFonts w:cs="Times New Roman"/>
        </w:rPr>
        <w:t>’</w:t>
      </w:r>
      <w:r w:rsidR="00747606" w:rsidRPr="00A80CED">
        <w:rPr>
          <w:rFonts w:cs="Times New Roman"/>
        </w:rPr>
        <w:t xml:space="preserve"> </w:t>
      </w:r>
      <w:r w:rsidR="006D6A4E" w:rsidRPr="00A80CED">
        <w:rPr>
          <w:rFonts w:cs="Times New Roman"/>
        </w:rPr>
        <w:t>Perspectives</w:t>
      </w:r>
      <w:bookmarkEnd w:id="9"/>
    </w:p>
    <w:p w14:paraId="6B384E5D" w14:textId="36653AD4" w:rsidR="00442623" w:rsidRPr="00A80CED" w:rsidRDefault="00747606" w:rsidP="00033F16">
      <w:pPr>
        <w:tabs>
          <w:tab w:val="left" w:pos="993"/>
        </w:tabs>
        <w:spacing w:line="480" w:lineRule="auto"/>
        <w:ind w:firstLine="720"/>
      </w:pPr>
      <w:r w:rsidRPr="00A80CED">
        <w:t>Studies into employ</w:t>
      </w:r>
      <w:r w:rsidR="00D12143">
        <w:t>ment</w:t>
      </w:r>
      <w:r w:rsidRPr="00A80CED">
        <w:t xml:space="preserve"> </w:t>
      </w:r>
      <w:r w:rsidR="00D12143">
        <w:t xml:space="preserve">readiness </w:t>
      </w:r>
      <w:r w:rsidRPr="00A80CED">
        <w:t>from the early 1980s to the present</w:t>
      </w:r>
      <w:r w:rsidR="00DA4846">
        <w:t>,</w:t>
      </w:r>
      <w:r w:rsidRPr="00A80CED">
        <w:t xml:space="preserve"> across thousands of companies and industries</w:t>
      </w:r>
      <w:r w:rsidR="00DA4846">
        <w:t>,</w:t>
      </w:r>
      <w:r w:rsidRPr="00A80CED">
        <w:t xml:space="preserve"> and by various researchers and nations reveal that there is </w:t>
      </w:r>
      <w:r w:rsidR="00DA4846">
        <w:t>“</w:t>
      </w:r>
      <w:r w:rsidR="00533B34">
        <w:t>a</w:t>
      </w:r>
      <w:r w:rsidRPr="00A80CED">
        <w:t xml:space="preserve"> great deal of agreement among the skills and traits identified</w:t>
      </w:r>
      <w:r w:rsidR="00DA4846">
        <w:t>”</w:t>
      </w:r>
      <w:r w:rsidRPr="00A80CED">
        <w:t xml:space="preserve"> </w:t>
      </w:r>
      <w:r w:rsidRPr="00A80CED">
        <w:fldChar w:fldCharType="begin"/>
      </w:r>
      <w:r w:rsidR="005F533E">
        <w:instrText xml:space="preserve"> ADDIN EN.CITE &lt;EndNote&gt;&lt;Cite&gt;&lt;Author&gt;Cotton&lt;/Author&gt;&lt;Year&gt;2001&lt;/Year&gt;&lt;RecNum&gt;132&lt;/RecNum&gt;&lt;Suffix&gt;`, para. 11&lt;/Suffix&gt;&lt;DisplayText&gt;(Cotton, 2001, para. 11)&lt;/DisplayText&gt;&lt;record&gt;&lt;rec-number&gt;132&lt;/rec-number&gt;&lt;foreign-keys&gt;&lt;key app="EN" db-id="et0pea2ebdtefke0wxp5w2aier0pafxdsp9z"&gt;132&lt;/key&gt;&lt;/foreign-keys&gt;&lt;ref-type name="Web Page"&gt;12&lt;/ref-type&gt;&lt;contributors&gt;&lt;authors&gt;&lt;author&gt;Cotton, Kathleen&lt;/author&gt;&lt;/authors&gt;&lt;secondary-authors&gt;&lt;author&gt;Northwest Regional Educational Laboratory&lt;/author&gt;&lt;/secondary-authors&gt;&lt;/contributors&gt;&lt;titles&gt;&lt;title&gt;Developing Employability Skills&lt;/title&gt;&lt;secondary-title&gt;School Improvement Research Series&lt;/secondary-title&gt;&lt;/titles&gt;&lt;number&gt;November 29, 2007&lt;/number&gt;&lt;dates&gt;&lt;year&gt;2001&lt;/year&gt;&lt;/dates&gt;&lt;publisher&gt;Northwest Regional Educational Laboratory. Office of Educational Research and Improvement (OERI), U.S. Department of Education&lt;/publisher&gt;&lt;label&gt;Gaps&lt;/label&gt;&lt;urls&gt;&lt;related-urls&gt;&lt;url&gt;http://www.nwrel.org/scpd/sirs/8/c015.html&lt;/url&gt;&lt;/related-urls&gt;&lt;/urls&gt;&lt;/record&gt;&lt;/Cite&gt;&lt;/EndNote&gt;</w:instrText>
      </w:r>
      <w:r w:rsidRPr="00A80CED">
        <w:fldChar w:fldCharType="separate"/>
      </w:r>
      <w:r w:rsidR="00DE5624">
        <w:rPr>
          <w:noProof/>
        </w:rPr>
        <w:t>(</w:t>
      </w:r>
      <w:hyperlink w:anchor="_ENREF_68" w:tooltip="Cotton, 2001 #132" w:history="1">
        <w:r w:rsidR="009F3004">
          <w:rPr>
            <w:noProof/>
          </w:rPr>
          <w:t>Cotton, 2001, para. 11</w:t>
        </w:r>
      </w:hyperlink>
      <w:r w:rsidR="00DE5624">
        <w:rPr>
          <w:noProof/>
        </w:rPr>
        <w:t>)</w:t>
      </w:r>
      <w:r w:rsidRPr="00A80CED">
        <w:fldChar w:fldCharType="end"/>
      </w:r>
      <w:r w:rsidR="00484F83" w:rsidRPr="00484F83">
        <w:t xml:space="preserve"> </w:t>
      </w:r>
      <w:r w:rsidR="00484F83" w:rsidRPr="00A80CED">
        <w:t>as missing in new employees fresh out of college and university</w:t>
      </w:r>
      <w:r w:rsidRPr="00A80CED">
        <w:t>. Based on research results from 63 sources including 41 research studies</w:t>
      </w:r>
      <w:r w:rsidR="00DA4846">
        <w:t>,</w:t>
      </w:r>
      <w:r w:rsidRPr="00A80CED">
        <w:t xml:space="preserve"> reviews</w:t>
      </w:r>
      <w:r w:rsidR="00DA4846">
        <w:t>,</w:t>
      </w:r>
      <w:r w:rsidRPr="00A80CED">
        <w:t xml:space="preserve"> and evaluations</w:t>
      </w:r>
      <w:r w:rsidR="00DA4846">
        <w:t>,</w:t>
      </w:r>
      <w:r w:rsidRPr="00A80CED">
        <w:t xml:space="preserve"> Cotton concluded that US e</w:t>
      </w:r>
      <w:r w:rsidRPr="00A80CED">
        <w:rPr>
          <w:rStyle w:val="Strong"/>
          <w:b w:val="0"/>
        </w:rPr>
        <w:t xml:space="preserve">mployers are </w:t>
      </w:r>
      <w:r w:rsidR="009F5F01" w:rsidRPr="00A80CED">
        <w:rPr>
          <w:rStyle w:val="Strong"/>
          <w:b w:val="0"/>
        </w:rPr>
        <w:t>troubled</w:t>
      </w:r>
      <w:r w:rsidRPr="00A80CED">
        <w:rPr>
          <w:rStyle w:val="Strong"/>
          <w:b w:val="0"/>
        </w:rPr>
        <w:t xml:space="preserve"> by </w:t>
      </w:r>
      <w:r w:rsidR="009F5F01">
        <w:rPr>
          <w:rStyle w:val="Strong"/>
          <w:b w:val="0"/>
        </w:rPr>
        <w:t xml:space="preserve">what they perceive as </w:t>
      </w:r>
      <w:r w:rsidRPr="00A80CED">
        <w:rPr>
          <w:rStyle w:val="Strong"/>
          <w:b w:val="0"/>
        </w:rPr>
        <w:t>deficiencies in entry-level applicants regarding a common set of basic</w:t>
      </w:r>
      <w:r w:rsidR="00DA4846">
        <w:rPr>
          <w:rStyle w:val="Strong"/>
          <w:b w:val="0"/>
        </w:rPr>
        <w:t>,</w:t>
      </w:r>
      <w:r w:rsidRPr="00A80CED">
        <w:rPr>
          <w:rStyle w:val="Strong"/>
          <w:b w:val="0"/>
        </w:rPr>
        <w:t xml:space="preserve"> higher-order</w:t>
      </w:r>
      <w:r w:rsidR="00DA4846">
        <w:rPr>
          <w:rStyle w:val="Strong"/>
          <w:b w:val="0"/>
        </w:rPr>
        <w:t>,</w:t>
      </w:r>
      <w:r w:rsidRPr="00A80CED">
        <w:rPr>
          <w:rStyle w:val="Strong"/>
          <w:b w:val="0"/>
        </w:rPr>
        <w:t xml:space="preserve"> and affective </w:t>
      </w:r>
      <w:r w:rsidRPr="009E7249">
        <w:rPr>
          <w:rStyle w:val="Strong"/>
          <w:b w:val="0"/>
          <w:i/>
        </w:rPr>
        <w:t>no</w:t>
      </w:r>
      <w:r w:rsidR="009E7249">
        <w:rPr>
          <w:rStyle w:val="Strong"/>
          <w:b w:val="0"/>
          <w:i/>
        </w:rPr>
        <w:t xml:space="preserve">ntechnical abilities </w:t>
      </w:r>
      <w:r w:rsidR="009E7249" w:rsidRPr="001C1A3E">
        <w:rPr>
          <w:rStyle w:val="Strong"/>
          <w:b w:val="0"/>
        </w:rPr>
        <w:t>or</w:t>
      </w:r>
      <w:r w:rsidR="009E7249">
        <w:rPr>
          <w:rStyle w:val="Strong"/>
          <w:b w:val="0"/>
          <w:i/>
        </w:rPr>
        <w:t xml:space="preserve"> </w:t>
      </w:r>
      <w:r w:rsidRPr="009E7249">
        <w:rPr>
          <w:rStyle w:val="Strong"/>
          <w:b w:val="0"/>
          <w:i/>
        </w:rPr>
        <w:t>employability skills</w:t>
      </w:r>
      <w:r w:rsidRPr="00A80CED">
        <w:rPr>
          <w:rStyle w:val="Strong"/>
          <w:b w:val="0"/>
        </w:rPr>
        <w:t xml:space="preserve"> that the employers consider more important than specific occupational or technical skills. </w:t>
      </w:r>
      <w:r w:rsidRPr="00A80CED">
        <w:t xml:space="preserve">All of the studies </w:t>
      </w:r>
      <w:r w:rsidR="00533B34">
        <w:t xml:space="preserve">reviewed by Cotton </w:t>
      </w:r>
      <w:r w:rsidRPr="00A80CED">
        <w:t xml:space="preserve">identified affective traits as critical (see </w:t>
      </w:r>
      <w:r w:rsidR="00DC68C0" w:rsidRPr="000E2412">
        <w:fldChar w:fldCharType="begin"/>
      </w:r>
      <w:r w:rsidR="00DC68C0" w:rsidRPr="000E2412">
        <w:instrText xml:space="preserve"> REF _Ref290378150 \h </w:instrText>
      </w:r>
      <w:r w:rsidR="00A80CED" w:rsidRPr="000E2412">
        <w:instrText xml:space="preserve"> \* MERGEFORMAT </w:instrText>
      </w:r>
      <w:r w:rsidR="00DC68C0" w:rsidRPr="000E2412">
        <w:fldChar w:fldCharType="separate"/>
      </w:r>
      <w:r w:rsidR="000E1301" w:rsidRPr="000E1301">
        <w:t xml:space="preserve">Table </w:t>
      </w:r>
      <w:r w:rsidR="000E1301" w:rsidRPr="000E1301">
        <w:rPr>
          <w:noProof/>
        </w:rPr>
        <w:t>1</w:t>
      </w:r>
      <w:r w:rsidR="00DC68C0" w:rsidRPr="000E2412">
        <w:fldChar w:fldCharType="end"/>
      </w:r>
      <w:r w:rsidR="00DC68C0" w:rsidRPr="000E2412">
        <w:t xml:space="preserve">and </w:t>
      </w:r>
      <w:r w:rsidR="008018DF" w:rsidRPr="00D82C77">
        <w:fldChar w:fldCharType="begin"/>
      </w:r>
      <w:r w:rsidR="008018DF" w:rsidRPr="008018DF">
        <w:instrText xml:space="preserve"> REF _Ref306449387 \h </w:instrText>
      </w:r>
      <w:r w:rsidR="008018DF" w:rsidRPr="001C1A3E">
        <w:instrText xml:space="preserve"> \* MERGEFORMAT </w:instrText>
      </w:r>
      <w:r w:rsidR="008018DF" w:rsidRPr="00D82C77">
        <w:fldChar w:fldCharType="separate"/>
      </w:r>
      <w:r w:rsidR="000E1301" w:rsidRPr="000E1301">
        <w:rPr>
          <w:noProof/>
        </w:rPr>
        <w:t>Table</w:t>
      </w:r>
      <w:r w:rsidR="000E1301" w:rsidRPr="00A80CED">
        <w:rPr>
          <w:b/>
        </w:rPr>
        <w:t xml:space="preserve"> </w:t>
      </w:r>
      <w:r w:rsidR="000E1301" w:rsidRPr="000E1301">
        <w:rPr>
          <w:noProof/>
        </w:rPr>
        <w:t>2</w:t>
      </w:r>
      <w:r w:rsidR="008018DF" w:rsidRPr="00D82C77">
        <w:fldChar w:fldCharType="end"/>
      </w:r>
      <w:r w:rsidRPr="00A80CED">
        <w:t>)</w:t>
      </w:r>
      <w:r w:rsidRPr="00A80CED">
        <w:rPr>
          <w:rStyle w:val="Strong"/>
          <w:b w:val="0"/>
        </w:rPr>
        <w:t>.</w:t>
      </w:r>
      <w:r w:rsidRPr="00A80CED">
        <w:t xml:space="preserve"> </w:t>
      </w:r>
      <w:r w:rsidR="00B46EA8">
        <w:t>O</w:t>
      </w:r>
      <w:r w:rsidRPr="00A80CED">
        <w:t xml:space="preserve">ther </w:t>
      </w:r>
      <w:r w:rsidR="003C5E5D">
        <w:t xml:space="preserve">literature </w:t>
      </w:r>
      <w:r w:rsidR="00533B34">
        <w:t xml:space="preserve">reviews </w:t>
      </w:r>
      <w:r w:rsidR="00B46EA8">
        <w:t xml:space="preserve">concluded that </w:t>
      </w:r>
      <w:r w:rsidR="00DA4846">
        <w:t>“</w:t>
      </w:r>
      <w:r w:rsidR="003C5E5D" w:rsidRPr="00A80CED">
        <w:t>employers have no quarrel with the skills performance</w:t>
      </w:r>
      <w:r w:rsidR="003C5E5D" w:rsidRPr="003C5E5D">
        <w:t xml:space="preserve"> </w:t>
      </w:r>
      <w:r w:rsidR="003C5E5D" w:rsidRPr="00A80CED">
        <w:t xml:space="preserve">of </w:t>
      </w:r>
      <w:r w:rsidR="00533B34" w:rsidRPr="00A80CED">
        <w:t>…</w:t>
      </w:r>
      <w:r w:rsidR="00533B34">
        <w:t xml:space="preserve"> </w:t>
      </w:r>
      <w:r w:rsidR="00533B34" w:rsidRPr="00A80CED">
        <w:t>graduates</w:t>
      </w:r>
      <w:r w:rsidR="00DA4846">
        <w:t>,</w:t>
      </w:r>
      <w:r w:rsidR="00533B34" w:rsidRPr="00A80CED">
        <w:t xml:space="preserve"> but they do have serious reservations when it comes to their nontechnical abilities</w:t>
      </w:r>
      <w:r w:rsidR="00DA4846">
        <w:t>”</w:t>
      </w:r>
      <w:r w:rsidR="00533B34" w:rsidRPr="00A80CED">
        <w:t xml:space="preserve"> </w:t>
      </w:r>
      <w:r w:rsidR="00F933FD" w:rsidRPr="005A4185">
        <w:fldChar w:fldCharType="begin"/>
      </w:r>
      <w:r w:rsidR="00C31390">
        <w:instrText xml:space="preserve"> ADDIN EN.CITE &lt;EndNote&gt;&lt;Cite&gt;&lt;Author&gt;Wentling&lt;/Author&gt;&lt;Year&gt;1987&lt;/Year&gt;&lt;RecNum&gt;134&lt;/RecNum&gt;&lt;Pages&gt;354&lt;/Pages&gt;&lt;DisplayText&gt;(Wentling, 1987, p. 354)&lt;/DisplayText&gt;&lt;record&gt;&lt;rec-number&gt;134&lt;/rec-number&gt;&lt;foreign-keys&gt;&lt;key app="EN" db-id="et0pea2ebdtefke0wxp5w2aier0pafxdsp9z"&gt;134&lt;/key&gt;&lt;/foreign-keys&gt;&lt;ref-type name="Journal Article"&gt;17&lt;/ref-type&gt;&lt;contributors&gt;&lt;authors&gt;&lt;author&gt;Wentling, R. M.&lt;/author&gt;&lt;/authors&gt;&lt;/contributors&gt;&lt;titles&gt;&lt;title&gt;Teaching Employability Skills in Vocational Education&lt;/title&gt;&lt;secondary-title&gt;Journal of Studies in Technical Careers&lt;/secondary-title&gt;&lt;/titles&gt;&lt;periodical&gt;&lt;full-title&gt;Journal of Studies in Technical Careers&lt;/full-title&gt;&lt;/periodical&gt;&lt;pages&gt;351-360&lt;/pages&gt;&lt;volume&gt;9&lt;/volume&gt;&lt;number&gt;4&lt;/number&gt;&lt;dates&gt;&lt;year&gt;1987&lt;/year&gt;&lt;/dates&gt;&lt;label&gt;Gaps &amp;amp; GC&lt;/label&gt;&lt;urls&gt;&lt;/urls&gt;&lt;/record&gt;&lt;/Cite&gt;&lt;/EndNote&gt;</w:instrText>
      </w:r>
      <w:r w:rsidR="00F933FD" w:rsidRPr="005A4185">
        <w:fldChar w:fldCharType="separate"/>
      </w:r>
      <w:r w:rsidR="00C31390">
        <w:rPr>
          <w:noProof/>
        </w:rPr>
        <w:t>(</w:t>
      </w:r>
      <w:hyperlink w:anchor="_ENREF_307" w:tooltip="Wentling, 1987 #134" w:history="1">
        <w:r w:rsidR="009F3004">
          <w:rPr>
            <w:noProof/>
          </w:rPr>
          <w:t>Wentling, 1987, p. 354</w:t>
        </w:r>
      </w:hyperlink>
      <w:r w:rsidR="00C31390">
        <w:rPr>
          <w:noProof/>
        </w:rPr>
        <w:t>)</w:t>
      </w:r>
      <w:r w:rsidR="00F933FD" w:rsidRPr="005A4185">
        <w:fldChar w:fldCharType="end"/>
      </w:r>
      <w:r w:rsidR="00F933FD">
        <w:t xml:space="preserve"> </w:t>
      </w:r>
      <w:r w:rsidR="00533B34">
        <w:t xml:space="preserve">and </w:t>
      </w:r>
      <w:r w:rsidR="00DA4846">
        <w:t>“</w:t>
      </w:r>
      <w:r w:rsidR="00E06BDB">
        <w:t>i</w:t>
      </w:r>
      <w:r w:rsidR="00E06BDB" w:rsidRPr="00A80CED">
        <w:t>mproper work habits and attitudes rather than insufficient job skills or knowledge</w:t>
      </w:r>
      <w:r w:rsidR="00DA4846">
        <w:t>”</w:t>
      </w:r>
      <w:r w:rsidR="00E06BDB" w:rsidRPr="00A80CED">
        <w:t xml:space="preserve"> </w:t>
      </w:r>
      <w:r w:rsidR="00F933FD" w:rsidRPr="005A4185">
        <w:fldChar w:fldCharType="begin"/>
      </w:r>
      <w:r w:rsidR="00F933FD">
        <w:instrText xml:space="preserve"> ADDIN EN.CITE &lt;EndNote&gt;&lt;Cite&gt;&lt;Author&gt;Beach&lt;/Author&gt;&lt;Year&gt;1982&lt;/Year&gt;&lt;RecNum&gt;231&lt;/RecNum&gt;&lt;Pages&gt;69&lt;/Pages&gt;&lt;DisplayText&gt;(Beach, 1982, p. 69)&lt;/DisplayText&gt;&lt;record&gt;&lt;rec-number&gt;231&lt;/rec-number&gt;&lt;foreign-keys&gt;&lt;key app="EN" db-id="et0pea2ebdtefke0wxp5w2aier0pafxdsp9z"&gt;231&lt;/key&gt;&lt;/foreign-keys&gt;&lt;ref-type name="Journal Article"&gt;17&lt;/ref-type&gt;&lt;contributors&gt;&lt;authors&gt;&lt;author&gt;Beach, David P.&lt;/author&gt;&lt;/authors&gt;&lt;/contributors&gt;&lt;titles&gt;&lt;title&gt;A Training Program to Improve Work Habits, Attitudes, and Values&lt;/title&gt;&lt;secondary-title&gt;Journal of Epsilon Pi Tau&lt;/secondary-title&gt;&lt;/titles&gt;&lt;periodical&gt;&lt;full-title&gt;Journal of Epsilon Pi Tau&lt;/full-title&gt;&lt;/periodical&gt;&lt;pages&gt;69-74&lt;/pages&gt;&lt;volume&gt;8&lt;/volume&gt;&lt;number&gt;2&lt;/number&gt;&lt;keywords&gt;&lt;keyword&gt;Affective Work Competencies Inventory&lt;/keyword&gt;&lt;/keywords&gt;&lt;dates&gt;&lt;year&gt;1982&lt;/year&gt;&lt;/dates&gt;&lt;accession-num&gt;EJ275674&lt;/accession-num&gt;&lt;label&gt;GC&lt;/label&gt;&lt;urls&gt;&lt;/urls&gt;&lt;/record&gt;&lt;/Cite&gt;&lt;/EndNote&gt;</w:instrText>
      </w:r>
      <w:r w:rsidR="00F933FD" w:rsidRPr="005A4185">
        <w:fldChar w:fldCharType="separate"/>
      </w:r>
      <w:r w:rsidR="00F933FD">
        <w:rPr>
          <w:noProof/>
        </w:rPr>
        <w:t>(</w:t>
      </w:r>
      <w:hyperlink w:anchor="_ENREF_20" w:tooltip="Beach, 1982 #231" w:history="1">
        <w:r w:rsidR="009F3004">
          <w:rPr>
            <w:noProof/>
          </w:rPr>
          <w:t>Beach, 1982, p. 69</w:t>
        </w:r>
      </w:hyperlink>
      <w:r w:rsidR="00F933FD">
        <w:rPr>
          <w:noProof/>
        </w:rPr>
        <w:t>)</w:t>
      </w:r>
      <w:r w:rsidR="00F933FD" w:rsidRPr="005A4185">
        <w:fldChar w:fldCharType="end"/>
      </w:r>
      <w:r w:rsidR="00E06BDB" w:rsidRPr="00E06BDB">
        <w:t xml:space="preserve"> </w:t>
      </w:r>
      <w:r w:rsidR="00E06BDB" w:rsidRPr="00A80CED">
        <w:t>were found to be responsible for 87% of firings or denied promotions</w:t>
      </w:r>
      <w:r w:rsidR="00590C43">
        <w:t>.</w:t>
      </w:r>
      <w:r w:rsidR="00533B34">
        <w:t xml:space="preserve"> </w:t>
      </w:r>
      <w:r w:rsidR="00533B34" w:rsidRPr="00A80CED">
        <w:t xml:space="preserve">Out of 369 respondents to </w:t>
      </w:r>
      <w:r w:rsidR="00E724E5">
        <w:t>the ASTD</w:t>
      </w:r>
      <w:r w:rsidR="00533B34" w:rsidRPr="00A80CED">
        <w:t xml:space="preserve"> </w:t>
      </w:r>
      <w:r w:rsidR="00533B34">
        <w:fldChar w:fldCharType="begin"/>
      </w:r>
      <w:r w:rsidR="005F533E">
        <w:instrText xml:space="preserve"> ADDIN EN.CITE &lt;EndNote&gt;&lt;Cite ExcludeAuth="1"&gt;&lt;Author&gt;ASTD&lt;/Author&gt;&lt;Year&gt;2006&lt;/Year&gt;&lt;RecNum&gt;187&lt;/RecNum&gt;&lt;DisplayText&gt;(2006)&lt;/DisplayText&gt;&lt;record&gt;&lt;rec-number&gt;187&lt;/rec-number&gt;&lt;foreign-keys&gt;&lt;key app="EN" db-id="et0pea2ebdtefke0wxp5w2aier0pafxdsp9z"&gt;187&lt;/key&gt;&lt;/foreign-keys&gt;&lt;ref-type name="Report"&gt;27&lt;/ref-type&gt;&lt;contributors&gt;&lt;authors&gt;&lt;author&gt;ASTD&lt;/author&gt;&lt;/authors&gt;&lt;tertiary-authors&gt;&lt;author&gt;ASTD Press&lt;/author&gt;&lt;/tertiary-authors&gt;&lt;/contributors&gt;&lt;titles&gt;&lt;title&gt;Bridging the Skills Gap: How the Skills Shortage Threatens Growth and Competitiveness...and What to do About It&lt;/title&gt;&lt;/titles&gt;&lt;dates&gt;&lt;year&gt;2006&lt;/year&gt;&lt;/dates&gt;&lt;pub-location&gt;Alexandria, VA&lt;/pub-location&gt;&lt;publisher&gt;ASTD - American Society for Training &amp;amp; Development&lt;/publisher&gt;&lt;call-num&gt;ISBN-10:1-56286-467-X&amp;#xD;ISBN-13:978-156286-467-5&lt;/call-num&gt;&lt;label&gt;Gaps&lt;/label&gt;&lt;work-type&gt;White Paper&lt;/work-type&gt;&lt;urls&gt;&lt;related-urls&gt;&lt;url&gt;www.astd.org/NR/rdonlyres/94B67899-27AD-4826-9B8C-EA3A2D486E66/12998/SkillsGapWhitePaper.pdf &lt;/url&gt;&lt;/related-urls&gt;&lt;/urls&gt;&lt;access-date&gt;January 23, 2008&lt;/access-date&gt;&lt;/record&gt;&lt;/Cite&gt;&lt;/EndNote&gt;</w:instrText>
      </w:r>
      <w:r w:rsidR="00533B34">
        <w:fldChar w:fldCharType="separate"/>
      </w:r>
      <w:r w:rsidR="00E724E5">
        <w:rPr>
          <w:noProof/>
        </w:rPr>
        <w:t>(</w:t>
      </w:r>
      <w:hyperlink w:anchor="_ENREF_11" w:tooltip="ASTD, 2006 #187" w:history="1">
        <w:r w:rsidR="009F3004">
          <w:rPr>
            <w:noProof/>
          </w:rPr>
          <w:t>2006</w:t>
        </w:r>
      </w:hyperlink>
      <w:r w:rsidR="00E724E5">
        <w:rPr>
          <w:noProof/>
        </w:rPr>
        <w:t>)</w:t>
      </w:r>
      <w:r w:rsidR="00533B34">
        <w:fldChar w:fldCharType="end"/>
      </w:r>
      <w:r w:rsidR="00533B34">
        <w:t xml:space="preserve"> </w:t>
      </w:r>
      <w:r w:rsidR="00E724E5" w:rsidRPr="00A80CED">
        <w:t xml:space="preserve">survey </w:t>
      </w:r>
      <w:r w:rsidR="00533B34" w:rsidRPr="00A80CED">
        <w:t xml:space="preserve">almost 50% of </w:t>
      </w:r>
    </w:p>
    <w:tbl>
      <w:tblPr>
        <w:tblpPr w:leftFromText="180" w:rightFromText="180" w:vertAnchor="text" w:horzAnchor="margin" w:tblpY="43"/>
        <w:tblW w:w="9039"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op Employability Skills"/>
      </w:tblPr>
      <w:tblGrid>
        <w:gridCol w:w="3227"/>
        <w:gridCol w:w="5812"/>
      </w:tblGrid>
      <w:tr w:rsidR="00442623" w:rsidRPr="00A80CED" w14:paraId="627DD7E8" w14:textId="77777777" w:rsidTr="003440B3">
        <w:tc>
          <w:tcPr>
            <w:tcW w:w="9039" w:type="dxa"/>
            <w:gridSpan w:val="2"/>
            <w:shd w:val="clear" w:color="auto" w:fill="D9D9D9" w:themeFill="background1" w:themeFillShade="D9"/>
          </w:tcPr>
          <w:p w14:paraId="6A232CE2" w14:textId="77777777" w:rsidR="00442623" w:rsidRPr="00A80CED" w:rsidRDefault="00442623" w:rsidP="00442623">
            <w:pPr>
              <w:tabs>
                <w:tab w:val="left" w:pos="993"/>
              </w:tabs>
              <w:rPr>
                <w:b/>
              </w:rPr>
            </w:pPr>
            <w:bookmarkStart w:id="10" w:name="_Ref290378150"/>
            <w:bookmarkStart w:id="11" w:name="_Toc311786534"/>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w:t>
            </w:r>
            <w:r w:rsidRPr="00A80CED">
              <w:rPr>
                <w:b/>
              </w:rPr>
              <w:fldChar w:fldCharType="end"/>
            </w:r>
            <w:bookmarkEnd w:id="10"/>
            <w:r w:rsidRPr="00A80CED">
              <w:rPr>
                <w:b/>
              </w:rPr>
              <w:t>: Top Employability Skills</w:t>
            </w:r>
            <w:bookmarkEnd w:id="11"/>
            <w:r w:rsidRPr="0087326D">
              <w:t xml:space="preserve"> </w:t>
            </w:r>
          </w:p>
        </w:tc>
      </w:tr>
      <w:tr w:rsidR="00442623" w:rsidRPr="00A80CED" w14:paraId="32354D9E" w14:textId="77777777" w:rsidTr="003440B3">
        <w:tc>
          <w:tcPr>
            <w:tcW w:w="9039" w:type="dxa"/>
            <w:gridSpan w:val="2"/>
            <w:shd w:val="clear" w:color="auto" w:fill="F2F2F2" w:themeFill="background1" w:themeFillShade="F2"/>
          </w:tcPr>
          <w:p w14:paraId="10D0B826" w14:textId="7A371B37" w:rsidR="00442623" w:rsidRPr="00A80CED" w:rsidRDefault="00442623" w:rsidP="00442623">
            <w:pPr>
              <w:tabs>
                <w:tab w:val="left" w:pos="993"/>
              </w:tabs>
            </w:pPr>
            <w:r w:rsidRPr="00A80CED">
              <w:t>Top Employability Skills summed and ranked per category</w:t>
            </w:r>
            <w:r>
              <w:t xml:space="preserve"> </w:t>
            </w:r>
            <w:r w:rsidRPr="0087326D">
              <w:t>(Cotton</w:t>
            </w:r>
            <w:r w:rsidR="00DA4846">
              <w:t>,</w:t>
            </w:r>
            <w:r w:rsidRPr="0087326D">
              <w:t xml:space="preserve"> 2001)</w:t>
            </w:r>
          </w:p>
        </w:tc>
      </w:tr>
      <w:tr w:rsidR="00442623" w:rsidRPr="00A80CED" w14:paraId="3AD1D21E" w14:textId="77777777" w:rsidTr="003440B3">
        <w:tc>
          <w:tcPr>
            <w:tcW w:w="3227" w:type="dxa"/>
          </w:tcPr>
          <w:p w14:paraId="41EF68A3" w14:textId="77777777" w:rsidR="00442623" w:rsidRPr="00A80CED" w:rsidRDefault="00442623" w:rsidP="00442623">
            <w:pPr>
              <w:tabs>
                <w:tab w:val="left" w:pos="993"/>
              </w:tabs>
              <w:rPr>
                <w:b/>
              </w:rPr>
            </w:pPr>
            <w:r w:rsidRPr="00A80CED">
              <w:rPr>
                <w:b/>
              </w:rPr>
              <w:t>Basic Skills</w:t>
            </w:r>
          </w:p>
          <w:p w14:paraId="188DFE93" w14:textId="6091C87F" w:rsidR="00442623" w:rsidRPr="00A80CED" w:rsidRDefault="00442623" w:rsidP="00442623">
            <w:pPr>
              <w:numPr>
                <w:ilvl w:val="0"/>
                <w:numId w:val="1"/>
              </w:numPr>
              <w:tabs>
                <w:tab w:val="clear" w:pos="720"/>
                <w:tab w:val="left" w:pos="993"/>
              </w:tabs>
              <w:ind w:left="284" w:hanging="218"/>
            </w:pPr>
            <w:r w:rsidRPr="00A80CED">
              <w:t xml:space="preserve">Oral </w:t>
            </w:r>
            <w:r>
              <w:t>C</w:t>
            </w:r>
            <w:r w:rsidRPr="00A80CED">
              <w:t>ommunications (speaking</w:t>
            </w:r>
            <w:r w:rsidR="00DA4846">
              <w:t>,</w:t>
            </w:r>
            <w:r w:rsidRPr="00A80CED">
              <w:t xml:space="preserve"> listening)</w:t>
            </w:r>
          </w:p>
          <w:p w14:paraId="1A6BFA36" w14:textId="5F89C81E" w:rsidR="00442623" w:rsidRPr="00A80CED" w:rsidRDefault="00442623" w:rsidP="00442623">
            <w:pPr>
              <w:numPr>
                <w:ilvl w:val="0"/>
                <w:numId w:val="1"/>
              </w:numPr>
              <w:tabs>
                <w:tab w:val="clear" w:pos="720"/>
                <w:tab w:val="left" w:pos="993"/>
              </w:tabs>
              <w:ind w:left="284" w:hanging="218"/>
            </w:pPr>
            <w:r w:rsidRPr="00A80CED">
              <w:t>Reading</w:t>
            </w:r>
            <w:r w:rsidR="00DA4846">
              <w:t>,</w:t>
            </w:r>
            <w:r w:rsidRPr="00A80CED">
              <w:t xml:space="preserve"> esp. understanding and following instructions</w:t>
            </w:r>
          </w:p>
          <w:p w14:paraId="3B6AB4EC" w14:textId="77777777" w:rsidR="00442623" w:rsidRPr="00A80CED" w:rsidRDefault="00442623" w:rsidP="00442623">
            <w:pPr>
              <w:numPr>
                <w:ilvl w:val="0"/>
                <w:numId w:val="1"/>
              </w:numPr>
              <w:tabs>
                <w:tab w:val="clear" w:pos="720"/>
                <w:tab w:val="left" w:pos="993"/>
              </w:tabs>
              <w:ind w:left="284" w:hanging="218"/>
            </w:pPr>
            <w:r>
              <w:t>Basic A</w:t>
            </w:r>
            <w:r w:rsidRPr="00A80CED">
              <w:t>rithmetic</w:t>
            </w:r>
          </w:p>
          <w:p w14:paraId="07AB8A45" w14:textId="77777777" w:rsidR="00442623" w:rsidRPr="00A80CED" w:rsidRDefault="00442623" w:rsidP="00442623">
            <w:pPr>
              <w:numPr>
                <w:ilvl w:val="0"/>
                <w:numId w:val="1"/>
              </w:numPr>
              <w:tabs>
                <w:tab w:val="clear" w:pos="720"/>
                <w:tab w:val="left" w:pos="993"/>
              </w:tabs>
              <w:ind w:left="284" w:hanging="218"/>
            </w:pPr>
            <w:r w:rsidRPr="00A80CED">
              <w:t>Writing</w:t>
            </w:r>
          </w:p>
        </w:tc>
        <w:tc>
          <w:tcPr>
            <w:tcW w:w="5812" w:type="dxa"/>
            <w:vMerge w:val="restart"/>
          </w:tcPr>
          <w:p w14:paraId="5AE425F2" w14:textId="77777777" w:rsidR="00442623" w:rsidRPr="00A80CED" w:rsidRDefault="00442623" w:rsidP="00442623">
            <w:pPr>
              <w:tabs>
                <w:tab w:val="left" w:pos="993"/>
              </w:tabs>
              <w:rPr>
                <w:b/>
              </w:rPr>
            </w:pPr>
            <w:r w:rsidRPr="00A80CED">
              <w:rPr>
                <w:b/>
              </w:rPr>
              <w:t>Affective Skills and Traits</w:t>
            </w:r>
          </w:p>
          <w:p w14:paraId="7D90AD8C" w14:textId="77777777" w:rsidR="00442623" w:rsidRPr="001A3E66" w:rsidRDefault="00442623" w:rsidP="00442623">
            <w:pPr>
              <w:numPr>
                <w:ilvl w:val="0"/>
                <w:numId w:val="3"/>
              </w:numPr>
              <w:tabs>
                <w:tab w:val="clear" w:pos="720"/>
                <w:tab w:val="left" w:pos="993"/>
              </w:tabs>
              <w:ind w:left="175" w:hanging="141"/>
              <w:rPr>
                <w:b/>
              </w:rPr>
            </w:pPr>
            <w:r w:rsidRPr="001A3E66">
              <w:rPr>
                <w:b/>
              </w:rPr>
              <w:t>Dependability/Responsibility</w:t>
            </w:r>
            <w:r w:rsidRPr="001A3E66">
              <w:t xml:space="preserve"> </w:t>
            </w:r>
            <w:r>
              <w:t>[overall #1&amp;2]</w:t>
            </w:r>
          </w:p>
          <w:p w14:paraId="325EBEA2" w14:textId="77777777" w:rsidR="00442623" w:rsidRPr="001A3E66" w:rsidRDefault="00442623" w:rsidP="00442623">
            <w:pPr>
              <w:numPr>
                <w:ilvl w:val="0"/>
                <w:numId w:val="3"/>
              </w:numPr>
              <w:tabs>
                <w:tab w:val="clear" w:pos="720"/>
                <w:tab w:val="left" w:pos="993"/>
              </w:tabs>
              <w:ind w:left="175" w:hanging="141"/>
              <w:rPr>
                <w:b/>
              </w:rPr>
            </w:pPr>
            <w:r w:rsidRPr="001A3E66">
              <w:rPr>
                <w:b/>
              </w:rPr>
              <w:t>Positive attitude toward work</w:t>
            </w:r>
            <w:r>
              <w:t xml:space="preserve"> [overall #3]</w:t>
            </w:r>
          </w:p>
          <w:p w14:paraId="77C4208B" w14:textId="79EDD168" w:rsidR="00442623" w:rsidRPr="001A3E66" w:rsidRDefault="00442623" w:rsidP="00442623">
            <w:pPr>
              <w:numPr>
                <w:ilvl w:val="0"/>
                <w:numId w:val="3"/>
              </w:numPr>
              <w:tabs>
                <w:tab w:val="clear" w:pos="720"/>
                <w:tab w:val="left" w:pos="993"/>
              </w:tabs>
              <w:ind w:left="175" w:hanging="141"/>
            </w:pPr>
            <w:r w:rsidRPr="001A3E66">
              <w:t>Conscientiousness</w:t>
            </w:r>
            <w:r w:rsidR="00DA4846">
              <w:t>,</w:t>
            </w:r>
            <w:r w:rsidRPr="001A3E66">
              <w:t xml:space="preserve"> Punctuality</w:t>
            </w:r>
            <w:r w:rsidR="00DA4846">
              <w:t>,</w:t>
            </w:r>
            <w:r w:rsidRPr="001A3E66">
              <w:t xml:space="preserve"> Efficiency</w:t>
            </w:r>
          </w:p>
          <w:p w14:paraId="3A217094" w14:textId="6DDEF923" w:rsidR="00442623" w:rsidRPr="001A3E66" w:rsidRDefault="00442623" w:rsidP="00442623">
            <w:pPr>
              <w:numPr>
                <w:ilvl w:val="0"/>
                <w:numId w:val="3"/>
              </w:numPr>
              <w:tabs>
                <w:tab w:val="clear" w:pos="720"/>
                <w:tab w:val="left" w:pos="993"/>
              </w:tabs>
              <w:ind w:left="175" w:hanging="141"/>
            </w:pPr>
            <w:r w:rsidRPr="001A3E66">
              <w:t>Interpersonal Skills</w:t>
            </w:r>
            <w:r w:rsidR="00DA4846">
              <w:t>,</w:t>
            </w:r>
            <w:r w:rsidRPr="001A3E66">
              <w:t xml:space="preserve"> Cooperation</w:t>
            </w:r>
            <w:r w:rsidR="00DA4846">
              <w:t>,</w:t>
            </w:r>
            <w:r w:rsidRPr="001A3E66">
              <w:t xml:space="preserve"> Working as a Team Member</w:t>
            </w:r>
          </w:p>
          <w:p w14:paraId="2FE8AFD0" w14:textId="4D9ABF2C" w:rsidR="00442623" w:rsidRPr="001A3E66" w:rsidRDefault="00442623" w:rsidP="00442623">
            <w:pPr>
              <w:numPr>
                <w:ilvl w:val="0"/>
                <w:numId w:val="3"/>
              </w:numPr>
              <w:tabs>
                <w:tab w:val="clear" w:pos="720"/>
                <w:tab w:val="left" w:pos="993"/>
              </w:tabs>
              <w:ind w:left="175" w:hanging="141"/>
            </w:pPr>
            <w:r w:rsidRPr="001A3E66">
              <w:t>Self-Confidence</w:t>
            </w:r>
            <w:r w:rsidR="00DA4846">
              <w:t>,</w:t>
            </w:r>
            <w:r w:rsidRPr="001A3E66">
              <w:t xml:space="preserve"> Positive Self-Image</w:t>
            </w:r>
          </w:p>
          <w:p w14:paraId="0CAD946F" w14:textId="05B8AF78" w:rsidR="00442623" w:rsidRPr="001A3E66" w:rsidRDefault="00442623" w:rsidP="00442623">
            <w:pPr>
              <w:numPr>
                <w:ilvl w:val="0"/>
                <w:numId w:val="3"/>
              </w:numPr>
              <w:tabs>
                <w:tab w:val="clear" w:pos="720"/>
                <w:tab w:val="left" w:pos="993"/>
              </w:tabs>
              <w:ind w:left="175" w:hanging="141"/>
            </w:pPr>
            <w:r w:rsidRPr="001A3E66">
              <w:t>Adaptability</w:t>
            </w:r>
            <w:r w:rsidR="00DA4846">
              <w:t>,</w:t>
            </w:r>
            <w:r w:rsidRPr="001A3E66">
              <w:t xml:space="preserve"> Flexibility</w:t>
            </w:r>
          </w:p>
          <w:p w14:paraId="7A241FF1" w14:textId="6D888582" w:rsidR="00442623" w:rsidRPr="001A3E66" w:rsidRDefault="00442623" w:rsidP="00442623">
            <w:pPr>
              <w:numPr>
                <w:ilvl w:val="0"/>
                <w:numId w:val="3"/>
              </w:numPr>
              <w:tabs>
                <w:tab w:val="clear" w:pos="720"/>
                <w:tab w:val="left" w:pos="993"/>
              </w:tabs>
              <w:ind w:left="175" w:hanging="141"/>
            </w:pPr>
            <w:r w:rsidRPr="001A3E66">
              <w:t>Enthusiasm</w:t>
            </w:r>
            <w:r w:rsidR="00DA4846">
              <w:t>,</w:t>
            </w:r>
            <w:r w:rsidRPr="001A3E66">
              <w:t xml:space="preserve"> Motivation</w:t>
            </w:r>
          </w:p>
          <w:p w14:paraId="56EA548A" w14:textId="4A826CAE" w:rsidR="00442623" w:rsidRPr="001A3E66" w:rsidRDefault="00442623" w:rsidP="00442623">
            <w:pPr>
              <w:numPr>
                <w:ilvl w:val="0"/>
                <w:numId w:val="3"/>
              </w:numPr>
              <w:tabs>
                <w:tab w:val="clear" w:pos="720"/>
                <w:tab w:val="left" w:pos="993"/>
              </w:tabs>
              <w:ind w:left="175" w:hanging="141"/>
            </w:pPr>
            <w:r w:rsidRPr="001A3E66">
              <w:t>Self-Discipline</w:t>
            </w:r>
            <w:r w:rsidR="00DA4846">
              <w:t>,</w:t>
            </w:r>
            <w:r w:rsidRPr="001A3E66">
              <w:t xml:space="preserve"> Self-Management</w:t>
            </w:r>
          </w:p>
          <w:p w14:paraId="76BA12DD" w14:textId="1E1642CD" w:rsidR="00442623" w:rsidRPr="001A3E66" w:rsidRDefault="00442623" w:rsidP="00442623">
            <w:pPr>
              <w:numPr>
                <w:ilvl w:val="0"/>
                <w:numId w:val="3"/>
              </w:numPr>
              <w:tabs>
                <w:tab w:val="clear" w:pos="720"/>
                <w:tab w:val="left" w:pos="993"/>
              </w:tabs>
              <w:ind w:left="175" w:hanging="141"/>
            </w:pPr>
            <w:r w:rsidRPr="001A3E66">
              <w:t>Appropriate Dress</w:t>
            </w:r>
            <w:r w:rsidR="00DA4846">
              <w:t>,</w:t>
            </w:r>
            <w:r w:rsidRPr="001A3E66">
              <w:t xml:space="preserve"> Grooming</w:t>
            </w:r>
          </w:p>
          <w:p w14:paraId="5B72953B" w14:textId="3AFB2B32" w:rsidR="00442623" w:rsidRPr="001A3E66" w:rsidRDefault="00442623" w:rsidP="00442623">
            <w:pPr>
              <w:numPr>
                <w:ilvl w:val="0"/>
                <w:numId w:val="3"/>
              </w:numPr>
              <w:tabs>
                <w:tab w:val="clear" w:pos="720"/>
                <w:tab w:val="left" w:pos="993"/>
              </w:tabs>
              <w:ind w:left="175" w:hanging="141"/>
            </w:pPr>
            <w:r w:rsidRPr="001A3E66">
              <w:t>Honesty</w:t>
            </w:r>
            <w:r w:rsidR="00DA4846">
              <w:t>,</w:t>
            </w:r>
            <w:r w:rsidRPr="001A3E66">
              <w:t xml:space="preserve"> Integrity</w:t>
            </w:r>
          </w:p>
          <w:p w14:paraId="55D3D651" w14:textId="77777777" w:rsidR="00442623" w:rsidRPr="00A80CED" w:rsidRDefault="00442623" w:rsidP="00442623">
            <w:pPr>
              <w:numPr>
                <w:ilvl w:val="0"/>
                <w:numId w:val="3"/>
              </w:numPr>
              <w:tabs>
                <w:tab w:val="clear" w:pos="720"/>
                <w:tab w:val="left" w:pos="993"/>
              </w:tabs>
              <w:ind w:left="175" w:hanging="141"/>
            </w:pPr>
            <w:r w:rsidRPr="001A3E66">
              <w:t>Ability to Work With Supervision</w:t>
            </w:r>
          </w:p>
        </w:tc>
      </w:tr>
      <w:tr w:rsidR="00442623" w:rsidRPr="00A80CED" w14:paraId="708280FE" w14:textId="77777777" w:rsidTr="003440B3">
        <w:tc>
          <w:tcPr>
            <w:tcW w:w="3227" w:type="dxa"/>
          </w:tcPr>
          <w:p w14:paraId="1E76A9EF" w14:textId="77777777" w:rsidR="00442623" w:rsidRPr="00A80CED" w:rsidRDefault="00442623" w:rsidP="00442623">
            <w:pPr>
              <w:tabs>
                <w:tab w:val="left" w:pos="993"/>
              </w:tabs>
              <w:rPr>
                <w:b/>
              </w:rPr>
            </w:pPr>
            <w:r w:rsidRPr="00A80CED">
              <w:rPr>
                <w:b/>
              </w:rPr>
              <w:t>Higher-Order Thinking Skills</w:t>
            </w:r>
          </w:p>
          <w:p w14:paraId="4961F1EB" w14:textId="77777777" w:rsidR="00442623" w:rsidRPr="00A80CED" w:rsidRDefault="00442623" w:rsidP="00442623">
            <w:pPr>
              <w:numPr>
                <w:ilvl w:val="0"/>
                <w:numId w:val="2"/>
              </w:numPr>
              <w:tabs>
                <w:tab w:val="clear" w:pos="720"/>
                <w:tab w:val="left" w:pos="993"/>
              </w:tabs>
              <w:ind w:left="284" w:hanging="218"/>
            </w:pPr>
            <w:r>
              <w:t>Problem S</w:t>
            </w:r>
            <w:r w:rsidRPr="00A80CED">
              <w:t>olving</w:t>
            </w:r>
          </w:p>
          <w:p w14:paraId="4D8A91C6" w14:textId="492CD645" w:rsidR="00442623" w:rsidRPr="00A80CED" w:rsidRDefault="00442623" w:rsidP="00442623">
            <w:pPr>
              <w:numPr>
                <w:ilvl w:val="0"/>
                <w:numId w:val="2"/>
              </w:numPr>
              <w:tabs>
                <w:tab w:val="clear" w:pos="720"/>
                <w:tab w:val="left" w:pos="993"/>
              </w:tabs>
              <w:ind w:left="284" w:hanging="218"/>
            </w:pPr>
            <w:r>
              <w:t>Learning Skills</w:t>
            </w:r>
            <w:r w:rsidR="00DA4846">
              <w:t>,</w:t>
            </w:r>
            <w:r>
              <w:t xml:space="preserve"> S</w:t>
            </w:r>
            <w:r w:rsidRPr="00A80CED">
              <w:t>trategies</w:t>
            </w:r>
          </w:p>
          <w:p w14:paraId="580724C2" w14:textId="77777777" w:rsidR="00442623" w:rsidRPr="00A80CED" w:rsidRDefault="00442623" w:rsidP="00442623">
            <w:pPr>
              <w:numPr>
                <w:ilvl w:val="0"/>
                <w:numId w:val="2"/>
              </w:numPr>
              <w:tabs>
                <w:tab w:val="clear" w:pos="720"/>
                <w:tab w:val="left" w:pos="993"/>
              </w:tabs>
              <w:ind w:left="284" w:hanging="218"/>
            </w:pPr>
            <w:r>
              <w:t>Decision M</w:t>
            </w:r>
            <w:r w:rsidRPr="00A80CED">
              <w:t>aking</w:t>
            </w:r>
          </w:p>
        </w:tc>
        <w:tc>
          <w:tcPr>
            <w:tcW w:w="5812" w:type="dxa"/>
            <w:vMerge/>
          </w:tcPr>
          <w:p w14:paraId="2519F96D" w14:textId="77777777" w:rsidR="00442623" w:rsidRPr="00A80CED" w:rsidRDefault="00442623" w:rsidP="00442623">
            <w:pPr>
              <w:tabs>
                <w:tab w:val="left" w:pos="993"/>
              </w:tabs>
              <w:spacing w:line="480" w:lineRule="auto"/>
            </w:pPr>
          </w:p>
        </w:tc>
      </w:tr>
    </w:tbl>
    <w:p w14:paraId="4A6791CF" w14:textId="77777777" w:rsidR="00442623" w:rsidRDefault="00442623" w:rsidP="00442623">
      <w:pPr>
        <w:tabs>
          <w:tab w:val="left" w:pos="993"/>
        </w:tabs>
        <w:spacing w:line="480" w:lineRule="auto"/>
      </w:pPr>
    </w:p>
    <w:p w14:paraId="7811212C" w14:textId="0E7EDB25" w:rsidR="00D83BE2" w:rsidRDefault="00533B34" w:rsidP="00D83BE2">
      <w:pPr>
        <w:tabs>
          <w:tab w:val="left" w:pos="993"/>
        </w:tabs>
        <w:spacing w:line="480" w:lineRule="auto"/>
      </w:pPr>
      <w:r w:rsidRPr="00A80CED">
        <w:t xml:space="preserve">employers reported a </w:t>
      </w:r>
      <w:r w:rsidR="00450B99">
        <w:t>deficiency</w:t>
      </w:r>
      <w:r w:rsidRPr="00A80CED">
        <w:t xml:space="preserve"> in problem-solving ability and 96 % identified the largest gaps were in managerial/supervisory skills</w:t>
      </w:r>
      <w:r w:rsidR="00DA4846">
        <w:t>,</w:t>
      </w:r>
      <w:r w:rsidRPr="00A80CED">
        <w:t xml:space="preserve"> communication/ interpersonal skills</w:t>
      </w:r>
      <w:r w:rsidR="00DA4846">
        <w:t>,</w:t>
      </w:r>
      <w:r w:rsidRPr="00A80CED">
        <w:t xml:space="preserve"> and leadership/executive-level skills and emotional intelligence</w:t>
      </w:r>
      <w:r w:rsidR="00DA4846">
        <w:t>,</w:t>
      </w:r>
      <w:r w:rsidRPr="00A80CED">
        <w:t xml:space="preserve"> </w:t>
      </w:r>
      <w:r w:rsidRPr="003C5E5D">
        <w:t>for example</w:t>
      </w:r>
      <w:r w:rsidR="00DA4846">
        <w:t>,</w:t>
      </w:r>
      <w:r w:rsidRPr="003C5E5D">
        <w:t xml:space="preserve"> self-awareness</w:t>
      </w:r>
      <w:r w:rsidR="00DA4846">
        <w:t>,</w:t>
      </w:r>
      <w:r w:rsidRPr="003C5E5D">
        <w:t xml:space="preserve"> self-discipline</w:t>
      </w:r>
      <w:r w:rsidR="00DA4846">
        <w:t>,</w:t>
      </w:r>
      <w:r w:rsidRPr="003C5E5D">
        <w:t xml:space="preserve"> p</w:t>
      </w:r>
      <w:r>
        <w:t>ersistence</w:t>
      </w:r>
      <w:r w:rsidR="00DA4846">
        <w:t>,</w:t>
      </w:r>
      <w:r>
        <w:t xml:space="preserve"> </w:t>
      </w:r>
      <w:r w:rsidR="00FF129F">
        <w:t xml:space="preserve">and </w:t>
      </w:r>
      <w:r>
        <w:t>empathy</w:t>
      </w:r>
      <w:r w:rsidRPr="00A80CED">
        <w:t xml:space="preserve">. Another report </w:t>
      </w:r>
      <w:r w:rsidRPr="00A80CED">
        <w:fldChar w:fldCharType="begin"/>
      </w:r>
      <w:r w:rsidR="002A527E">
        <w:instrText xml:space="preserve"> ADDIN EN.CITE &lt;EndNote&gt;&lt;Cite&gt;&lt;Author&gt;Varon&lt;/Author&gt;&lt;Year&gt;2006&lt;/Year&gt;&lt;RecNum&gt;148&lt;/RecNum&gt;&lt;DisplayText&gt;(Varon, 2006)&lt;/DisplayText&gt;&lt;record&gt;&lt;rec-number&gt;148&lt;/rec-number&gt;&lt;foreign-keys&gt;&lt;key app="EN" db-id="et0pea2ebdtefke0wxp5w2aier0pafxdsp9z"&gt;148&lt;/key&gt;&lt;/foreign-keys&gt;&lt;ref-type name="Electronic Article"&gt;43&lt;/ref-type&gt;&lt;contributors&gt;&lt;authors&gt;&lt;author&gt;Varon, Elana&lt;/author&gt;&lt;/authors&gt;&lt;/contributors&gt;&lt;titles&gt;&lt;title&gt;Management Report—Skills Workers Have Versus Skills CIOs Need&lt;/title&gt;&lt;secondary-title&gt;CIO&lt;/secondary-title&gt;&lt;/titles&gt;&lt;periodical&gt;&lt;full-title&gt;CIO&lt;/full-title&gt;&lt;/periodical&gt;&lt;number&gt;June 01&lt;/number&gt;&lt;dates&gt;&lt;year&gt;2006&lt;/year&gt;&lt;pub-dates&gt;&lt;date&gt;January 2, 2008&lt;/date&gt;&lt;/pub-dates&gt;&lt;/dates&gt;&lt;publisher&gt;CXO Media Inc&lt;/publisher&gt;&lt;label&gt;Gaps&lt;/label&gt;&lt;urls&gt;&lt;related-urls&gt;&lt;url&gt;http://www.cio.com/article/21397/Management_Report_Skills_Workers_Have_Versus_Skills_CIOs_Need&lt;/url&gt;&lt;/related-urls&gt;&lt;/urls&gt;&lt;/record&gt;&lt;/Cite&gt;&lt;/EndNote&gt;</w:instrText>
      </w:r>
      <w:r w:rsidRPr="00A80CED">
        <w:fldChar w:fldCharType="separate"/>
      </w:r>
      <w:r>
        <w:rPr>
          <w:noProof/>
        </w:rPr>
        <w:t>(</w:t>
      </w:r>
      <w:hyperlink w:anchor="_ENREF_305" w:tooltip="Varon, 2006 #148" w:history="1">
        <w:r w:rsidR="009F3004">
          <w:rPr>
            <w:noProof/>
          </w:rPr>
          <w:t>Varon, 2006</w:t>
        </w:r>
      </w:hyperlink>
      <w:r>
        <w:rPr>
          <w:noProof/>
        </w:rPr>
        <w:t>)</w:t>
      </w:r>
      <w:r w:rsidRPr="00A80CED">
        <w:fldChar w:fldCharType="end"/>
      </w:r>
      <w:r w:rsidRPr="00A80CED">
        <w:t xml:space="preserve"> paralleled the ASTD finding</w:t>
      </w:r>
      <w:r w:rsidR="00CD0508">
        <w:t>s</w:t>
      </w:r>
      <w:r w:rsidRPr="00A80CED">
        <w:t xml:space="preserve"> and blames </w:t>
      </w:r>
      <w:r w:rsidR="00DA4846">
        <w:t>“</w:t>
      </w:r>
      <w:r w:rsidR="00FF129F">
        <w:t>c</w:t>
      </w:r>
      <w:r w:rsidRPr="00A80CED">
        <w:t>ollege curricula…[for not] changing fast enough to teach skills that businesses really need</w:t>
      </w:r>
      <w:r w:rsidR="00DA4846">
        <w:t>”</w:t>
      </w:r>
      <w:r w:rsidRPr="00A80CED">
        <w:t xml:space="preserve"> </w:t>
      </w:r>
      <w:r>
        <w:t>(</w:t>
      </w:r>
      <w:r w:rsidR="00D83BE2">
        <w:t>P</w:t>
      </w:r>
      <w:r w:rsidRPr="003C5E5D">
        <w:t>ara. 2</w:t>
      </w:r>
      <w:r>
        <w:t xml:space="preserve">). </w:t>
      </w:r>
      <w:r w:rsidRPr="00A80CED">
        <w:t xml:space="preserve">For additional evidence see the Conference Board of Canada Employability 2000 </w:t>
      </w:r>
      <w:r>
        <w:fldChar w:fldCharType="begin"/>
      </w:r>
      <w:r w:rsidR="005F533E">
        <w:instrText xml:space="preserve"> ADDIN EN.CITE &lt;EndNote&gt;&lt;Cite&gt;&lt;Author&gt;Canada&lt;/Author&gt;&lt;Year&gt;2000&lt;/Year&gt;&lt;RecNum&gt;227&lt;/RecNum&gt;&lt;DisplayText&gt;(Conference Board of Canada, 2000)&lt;/DisplayText&gt;&lt;record&gt;&lt;rec-number&gt;227&lt;/rec-number&gt;&lt;foreign-keys&gt;&lt;key app="EN" db-id="et0pea2ebdtefke0wxp5w2aier0pafxdsp9z"&gt;227&lt;/key&gt;&lt;/foreign-keys&gt;&lt;ref-type name="Report"&gt;27&lt;/ref-type&gt;&lt;contributors&gt;&lt;authors&gt;&lt;author&gt;Conference Board of Canada,&lt;/author&gt;&lt;/authors&gt;&lt;/contributors&gt;&lt;titles&gt;&lt;title&gt;Employability skills 2000 +&lt;/title&gt;&lt;/titles&gt;&lt;dates&gt;&lt;year&gt;2000&lt;/year&gt;&lt;/dates&gt;&lt;pub-location&gt;Ottawa, ON&lt;/pub-location&gt;&lt;publisher&gt;Conference Board of Canada&lt;/publisher&gt;&lt;label&gt;Gaps&lt;/label&gt;&lt;urls&gt;&lt;related-urls&gt;&lt;url&gt;http://www.conferenceboard.ca/topics/education/learning-tools/employability-skills.aspx&lt;/url&gt;&lt;/related-urls&gt;&lt;/urls&gt;&lt;access-date&gt;May 28, 2004.  March 21, 2011&lt;/access-date&gt;&lt;/record&gt;&lt;/Cite&gt;&lt;/EndNote&gt;</w:instrText>
      </w:r>
      <w:r>
        <w:fldChar w:fldCharType="separate"/>
      </w:r>
      <w:r w:rsidR="007D6291">
        <w:rPr>
          <w:noProof/>
        </w:rPr>
        <w:t>(</w:t>
      </w:r>
      <w:hyperlink w:anchor="_ENREF_63" w:tooltip="Conference Board of Canada, 2000 #227" w:history="1">
        <w:r w:rsidR="009F3004">
          <w:rPr>
            <w:noProof/>
          </w:rPr>
          <w:t>Conference Board of Canada, 2000</w:t>
        </w:r>
      </w:hyperlink>
      <w:r w:rsidR="007D6291">
        <w:rPr>
          <w:noProof/>
        </w:rPr>
        <w:t>)</w:t>
      </w:r>
      <w:r>
        <w:fldChar w:fldCharType="end"/>
      </w:r>
      <w:r>
        <w:t>;</w:t>
      </w:r>
      <w:r w:rsidRPr="00A80CED">
        <w:t xml:space="preserve"> HRSDC Essential Skills</w:t>
      </w:r>
      <w:r>
        <w:t xml:space="preserve"> </w:t>
      </w:r>
      <w:r>
        <w:fldChar w:fldCharType="begin"/>
      </w:r>
      <w:r w:rsidR="005F533E">
        <w:instrText xml:space="preserve"> ADDIN EN.CITE &lt;EndNote&gt;&lt;Cite&gt;&lt;Author&gt;Canada&lt;/Author&gt;&lt;Year&gt;2011&lt;/Year&gt;&lt;RecNum&gt;869&lt;/RecNum&gt;&lt;DisplayText&gt;(Human Resources and Skills Development Canada, 2011)&lt;/DisplayText&gt;&lt;record&gt;&lt;rec-number&gt;869&lt;/rec-number&gt;&lt;foreign-keys&gt;&lt;key app="EN" db-id="et0pea2ebdtefke0wxp5w2aier0pafxdsp9z"&gt;869&lt;/key&gt;&lt;/foreign-keys&gt;&lt;ref-type name="Web Page"&gt;12&lt;/ref-type&gt;&lt;contributors&gt;&lt;authors&gt;&lt;author&gt;Human Resources and Skills Development Canada,&lt;/author&gt;&lt;/authors&gt;&lt;/contributors&gt;&lt;titles&gt;&lt;title&gt;Literacy and Essential Skills&lt;/title&gt;&lt;/titles&gt;&lt;volume&gt;2010&lt;/volume&gt;&lt;number&gt;Novermber 18&lt;/number&gt;&lt;dates&gt;&lt;year&gt;2011&lt;/year&gt;&lt;/dates&gt;&lt;pub-location&gt;Ottawa, ON&lt;/pub-location&gt;&lt;publisher&gt;Government of Canada&lt;/publisher&gt;&lt;urls&gt;&lt;related-urls&gt;&lt;url&gt;http://www.hrsdc.gc.ca/eng/workplaceskills/LES/index.shtml&lt;/url&gt;&lt;/related-urls&gt;&lt;/urls&gt;&lt;custom2&gt;September 11, 2011&lt;/custom2&gt;&lt;/record&gt;&lt;/Cite&gt;&lt;/EndNote&gt;</w:instrText>
      </w:r>
      <w:r>
        <w:fldChar w:fldCharType="separate"/>
      </w:r>
      <w:r w:rsidR="007D6291">
        <w:rPr>
          <w:noProof/>
        </w:rPr>
        <w:t>(</w:t>
      </w:r>
      <w:hyperlink w:anchor="_ENREF_147" w:tooltip="Human Resources and Skills Development Canada, 2011 #869" w:history="1">
        <w:r w:rsidR="009F3004">
          <w:rPr>
            <w:noProof/>
          </w:rPr>
          <w:t>Human Resources and Skills Development Canada, 2011</w:t>
        </w:r>
      </w:hyperlink>
      <w:r w:rsidR="007D6291">
        <w:rPr>
          <w:noProof/>
        </w:rPr>
        <w:t>)</w:t>
      </w:r>
      <w:r>
        <w:fldChar w:fldCharType="end"/>
      </w:r>
      <w:r>
        <w:t>;</w:t>
      </w:r>
      <w:r w:rsidRPr="00A80CED">
        <w:t xml:space="preserve"> BC Business Council</w:t>
      </w:r>
      <w:r w:rsidR="00DA4846">
        <w:t>’</w:t>
      </w:r>
      <w:r w:rsidRPr="00A80CED">
        <w:t xml:space="preserve">s Biennial Survey of Employers </w:t>
      </w:r>
      <w:r>
        <w:fldChar w:fldCharType="begin"/>
      </w:r>
      <w:r w:rsidR="005F533E">
        <w:instrText xml:space="preserve"> ADDIN EN.CITE &lt;EndNote&gt;&lt;Cite&gt;&lt;Author&gt;Columbia&lt;/Author&gt;&lt;Year&gt;2004&lt;/Year&gt;&lt;RecNum&gt;870&lt;/RecNum&gt;&lt;DisplayText&gt;(Business Council of British Columbia, 2004)&lt;/DisplayText&gt;&lt;record&gt;&lt;rec-number&gt;870&lt;/rec-number&gt;&lt;foreign-keys&gt;&lt;key app="EN" db-id="et0pea2ebdtefke0wxp5w2aier0pafxdsp9z"&gt;870&lt;/key&gt;&lt;/foreign-keys&gt;&lt;ref-type name="Report"&gt;27&lt;/ref-type&gt;&lt;contributors&gt;&lt;authors&gt;&lt;author&gt;Business Council of British Columbia,&lt;/author&gt;&lt;/authors&gt;&lt;/contributors&gt;&lt;titles&gt;&lt;title&gt;2004 Biennial Skills and Attributes Survey Report: What Are BC Employers Looking For?&lt;/title&gt;&lt;/titles&gt;&lt;dates&gt;&lt;year&gt;2004&lt;/year&gt;&lt;/dates&gt;&lt;pub-location&gt;Vancouver, Canada&lt;/pub-location&gt;&lt;urls&gt;&lt;related-urls&gt;&lt;url&gt;http://www.bcbc.com/Documents/REF_SS_2004_CompleteReport.pdf&lt;/url&gt;&lt;/related-urls&gt;&lt;/urls&gt;&lt;/record&gt;&lt;/Cite&gt;&lt;/EndNote&gt;</w:instrText>
      </w:r>
      <w:r>
        <w:fldChar w:fldCharType="separate"/>
      </w:r>
      <w:r w:rsidR="007D6291">
        <w:rPr>
          <w:noProof/>
        </w:rPr>
        <w:t>(</w:t>
      </w:r>
      <w:hyperlink w:anchor="_ENREF_47" w:tooltip="Business Council of British Columbia, 2004 #870" w:history="1">
        <w:r w:rsidR="009F3004">
          <w:rPr>
            <w:noProof/>
          </w:rPr>
          <w:t>Business Council of British Columbia, 2004</w:t>
        </w:r>
      </w:hyperlink>
      <w:r w:rsidR="007D6291">
        <w:rPr>
          <w:noProof/>
        </w:rPr>
        <w:t>)</w:t>
      </w:r>
      <w:r>
        <w:fldChar w:fldCharType="end"/>
      </w:r>
      <w:r>
        <w:t>;</w:t>
      </w:r>
      <w:r w:rsidRPr="00A80CED">
        <w:t xml:space="preserve"> Blueprint for Life-Work Designs</w:t>
      </w:r>
      <w:r>
        <w:t xml:space="preserve"> </w:t>
      </w:r>
      <w:r>
        <w:fldChar w:fldCharType="begin"/>
      </w:r>
      <w:r w:rsidR="005F533E">
        <w:instrText xml:space="preserve"> ADDIN EN.CITE &lt;EndNote&gt;&lt;Cite&gt;&lt;Author&gt;Centre&lt;/Author&gt;&lt;Year&gt;2011&lt;/Year&gt;&lt;RecNum&gt;871&lt;/RecNum&gt;&lt;DisplayText&gt;(National Life/Work Centre, 2011)&lt;/DisplayText&gt;&lt;record&gt;&lt;rec-number&gt;871&lt;/rec-number&gt;&lt;foreign-keys&gt;&lt;key app="EN" db-id="et0pea2ebdtefke0wxp5w2aier0pafxdsp9z"&gt;871&lt;/key&gt;&lt;/foreign-keys&gt;&lt;ref-type name="Web Page"&gt;12&lt;/ref-type&gt;&lt;contributors&gt;&lt;authors&gt;&lt;author&gt;National Life/Work Centre,&lt;/author&gt;&lt;/authors&gt;&lt;/contributors&gt;&lt;titles&gt;&lt;title&gt;Blueprint for Life/Work Designs.&lt;/title&gt;&lt;/titles&gt;&lt;volume&gt;2011&lt;/volume&gt;&lt;number&gt;September 11&lt;/number&gt;&lt;dates&gt;&lt;year&gt;2011&lt;/year&gt;&lt;/dates&gt;&lt;urls&gt;&lt;related-urls&gt;&lt;url&gt;http://www.blueprint4life.ca/ &lt;/url&gt;&lt;/related-urls&gt;&lt;/urls&gt;&lt;/record&gt;&lt;/Cite&gt;&lt;/EndNote&gt;</w:instrText>
      </w:r>
      <w:r>
        <w:fldChar w:fldCharType="separate"/>
      </w:r>
      <w:r w:rsidR="007D6291">
        <w:rPr>
          <w:noProof/>
        </w:rPr>
        <w:t>(</w:t>
      </w:r>
      <w:hyperlink w:anchor="_ENREF_216" w:tooltip="National Life/Work Centre, 2011 #871" w:history="1">
        <w:r w:rsidR="009F3004">
          <w:rPr>
            <w:noProof/>
          </w:rPr>
          <w:t>National Life/Work Centre, 2011</w:t>
        </w:r>
      </w:hyperlink>
      <w:r w:rsidR="007D6291">
        <w:rPr>
          <w:noProof/>
        </w:rPr>
        <w:t>)</w:t>
      </w:r>
      <w:r>
        <w:fldChar w:fldCharType="end"/>
      </w:r>
      <w:r>
        <w:t>;</w:t>
      </w:r>
      <w:r w:rsidRPr="00A80CED">
        <w:t xml:space="preserve"> SCANS </w:t>
      </w:r>
      <w:r w:rsidRPr="00A80CED">
        <w:fldChar w:fldCharType="begin"/>
      </w:r>
      <w:r w:rsidR="002A527E">
        <w:instrText xml:space="preserve"> ADDIN EN.CITE &lt;EndNote&gt;&lt;Cite&gt;&lt;Year&gt;1991&lt;/Year&gt;&lt;RecNum&gt;817&lt;/RecNum&gt;&lt;DisplayText&gt;(Overtoom, 2000; SCANS, 1991)&lt;/DisplayText&gt;&lt;record&gt;&lt;rec-number&gt;817&lt;/rec-number&gt;&lt;foreign-keys&gt;&lt;key app="EN" db-id="et0pea2ebdtefke0wxp5w2aier0pafxdsp9z"&gt;817&lt;/key&gt;&lt;/foreign-keys&gt;&lt;ref-type name="Report"&gt;27&lt;/ref-type&gt;&lt;contributors&gt;&lt;authors&gt;&lt;author&gt;SCANS&lt;/author&gt;&lt;/authors&gt;&lt;tertiary-authors&gt;&lt;author&gt;Department of Labor&lt;/author&gt;&lt;/tertiary-authors&gt;&lt;/contributors&gt;&lt;titles&gt;&lt;title&gt;What Work Requires of Schools &lt;/title&gt;&lt;secondary-title&gt;A SCANS Report for America 2000&lt;/secondary-title&gt;&lt;/titles&gt;&lt;dates&gt;&lt;year&gt;1991&lt;/year&gt;&lt;/dates&gt;&lt;pub-location&gt;Washington, DC&lt;/pub-location&gt;&lt;publisher&gt;SCANS - Secretary&amp;apos;s Commission on Achieving Necessary Skills&lt;/publisher&gt;&lt;urls&gt;&lt;/urls&gt;&lt;/record&gt;&lt;/Cite&gt;&lt;Cite&gt;&lt;Author&gt;Overtoom&lt;/Author&gt;&lt;Year&gt;2000&lt;/Year&gt;&lt;RecNum&gt;276&lt;/RecNum&gt;&lt;record&gt;&lt;rec-number&gt;276&lt;/rec-number&gt;&lt;foreign-keys&gt;&lt;key app="EN" db-id="et0pea2ebdtefke0wxp5w2aier0pafxdsp9z"&gt;276&lt;/key&gt;&lt;/foreign-keys&gt;&lt;ref-type name="Online Database"&gt;45&lt;/ref-type&gt;&lt;contributors&gt;&lt;authors&gt;&lt;author&gt;Overtoom, Christine&lt;/author&gt;&lt;/authors&gt;&lt;/contributors&gt;&lt;titles&gt;&lt;title&gt;Employability Skills: An Update&lt;/title&gt;&lt;/titles&gt;&lt;keywords&gt;&lt;keyword&gt;American Society for Training and Development&lt;/keyword&gt;&lt;keyword&gt;Canada&lt;/keyword&gt;&lt;keyword&gt;ERIC Digests&lt;/keyword&gt;&lt;keyword&gt;Secretarys Comm on Achieving Necessary Skills&lt;/keyword&gt;&lt;keyword&gt;United Kingdom&lt;/keyword&gt;&lt;keyword&gt;United States&lt;/keyword&gt;&lt;/keywords&gt;&lt;dates&gt;&lt;year&gt;2000&lt;/year&gt;&lt;/dates&gt;&lt;accession-num&gt;ED445236&lt;/accession-num&gt;&lt;label&gt;Gaps&lt;/label&gt;&lt;urls&gt;&lt;related-urls&gt;&lt;url&gt;Retrieved from  http://www.eric.ed.gov/ERICWebPortal/contentdelivery/servlet/ERICServlet?accno=ED445236&lt;/url&gt;&lt;/related-urls&gt;&lt;/urls&gt;&lt;remote-database-name&gt;(ERIC Digest No. 220)&lt;/remote-database-name&gt;&lt;research-notes&gt;http://www.ericacve.org/fulltext.asp.&lt;/research-notes&gt;&lt;/record&gt;&lt;/Cite&gt;&lt;/EndNote&gt;</w:instrText>
      </w:r>
      <w:r w:rsidRPr="00A80CED">
        <w:fldChar w:fldCharType="separate"/>
      </w:r>
      <w:r w:rsidR="007D6291">
        <w:rPr>
          <w:noProof/>
        </w:rPr>
        <w:t>(</w:t>
      </w:r>
      <w:hyperlink w:anchor="_ENREF_222" w:tooltip="Overtoom, 2000 #276" w:history="1">
        <w:r w:rsidR="009F3004">
          <w:rPr>
            <w:noProof/>
          </w:rPr>
          <w:t>Overtoom, 2000</w:t>
        </w:r>
      </w:hyperlink>
      <w:r w:rsidR="007D6291">
        <w:rPr>
          <w:noProof/>
        </w:rPr>
        <w:t xml:space="preserve">; </w:t>
      </w:r>
      <w:hyperlink w:anchor="_ENREF_258" w:tooltip="SCANS, 1991 #817" w:history="1">
        <w:r w:rsidR="009F3004">
          <w:rPr>
            <w:noProof/>
          </w:rPr>
          <w:t>SCANS, 1991</w:t>
        </w:r>
      </w:hyperlink>
      <w:r w:rsidR="007D6291">
        <w:rPr>
          <w:noProof/>
        </w:rPr>
        <w:t>)</w:t>
      </w:r>
      <w:r w:rsidRPr="00A80CED">
        <w:fldChar w:fldCharType="end"/>
      </w:r>
      <w:r>
        <w:t>;</w:t>
      </w:r>
      <w:r w:rsidRPr="00A80CED">
        <w:t xml:space="preserve"> </w:t>
      </w:r>
      <w:r w:rsidRPr="00FE70FA">
        <w:t>Carnevale</w:t>
      </w:r>
      <w:r w:rsidR="00DA4846">
        <w:t>,</w:t>
      </w:r>
      <w:r w:rsidRPr="00FE70FA">
        <w:t xml:space="preserve"> Gainer</w:t>
      </w:r>
      <w:r w:rsidR="00DA4846">
        <w:t>,</w:t>
      </w:r>
      <w:r w:rsidRPr="00FE70FA">
        <w:t xml:space="preserve"> </w:t>
      </w:r>
      <w:r>
        <w:t>and</w:t>
      </w:r>
      <w:r w:rsidRPr="00FE70FA">
        <w:t xml:space="preserve"> Meltzer</w:t>
      </w:r>
      <w:r>
        <w:t xml:space="preserve"> </w:t>
      </w:r>
      <w:r w:rsidRPr="00A80CED">
        <w:fldChar w:fldCharType="begin"/>
      </w:r>
      <w:r w:rsidR="005F533E">
        <w:instrText xml:space="preserve"> ADDIN EN.CITE &lt;EndNote&gt;&lt;Cite ExcludeAuth="1"&gt;&lt;Author&gt;Carnevale&lt;/Author&gt;&lt;Year&gt;1990&lt;/Year&gt;&lt;RecNum&gt;213&lt;/RecNum&gt;&lt;DisplayText&gt;(1990)&lt;/DisplayText&gt;&lt;record&gt;&lt;rec-number&gt;213&lt;/rec-number&gt;&lt;foreign-keys&gt;&lt;key app="EN" db-id="et0pea2ebdtefke0wxp5w2aier0pafxdsp9z"&gt;213&lt;/key&gt;&lt;/foreign-keys&gt;&lt;ref-type name="Book"&gt;6&lt;/ref-type&gt;&lt;contributors&gt;&lt;authors&gt;&lt;author&gt;Carnevale, Anthony Patrick&lt;/author&gt;&lt;author&gt;Gainer, Leila J.&lt;/author&gt;&lt;author&gt;Meltzer, Ann S.&lt;/author&gt;&lt;/authors&gt;&lt;/contributors&gt;&lt;titles&gt;&lt;title&gt;Workplace basics: the essential skills employers want&lt;/title&gt;&lt;secondary-title&gt;The Jossey-Bass management series. ASTD best practices series&lt;/secondary-title&gt;&lt;/titles&gt;&lt;pages&gt;1-477&lt;/pages&gt;&lt;keywords&gt;&lt;keyword&gt;Employees Training of United States.&lt;/keyword&gt;&lt;keyword&gt;Employer supported education United States.&lt;/keyword&gt;&lt;/keywords&gt;&lt;dates&gt;&lt;year&gt;1990&lt;/year&gt;&lt;/dates&gt;&lt;pub-location&gt;San Francisco, CA&lt;/pub-location&gt;&lt;publisher&gt;Jossey-Bass&lt;/publisher&gt;&lt;isbn&gt;1555422020 (alk. paper)&lt;/isbn&gt;&lt;call-num&gt;Jefferson or Adams Bldg General or Area Studies Reading Rms HF5549.5.T7 C2985 1990&lt;/call-num&gt;&lt;label&gt;Gaps&lt;/label&gt;&lt;urls&gt;&lt;related-urls&gt;&lt;url&gt;http://www.loc.gov/catdir/toc/wiley023/89048804.html&lt;/url&gt;&lt;url&gt;http://www.loc.gov/catdir/enhancements/fy0706/89048804-d.html &lt;/url&gt;&lt;/related-urls&gt;&lt;/urls&gt;&lt;/record&gt;&lt;/Cite&gt;&lt;/EndNote&gt;</w:instrText>
      </w:r>
      <w:r w:rsidRPr="00A80CED">
        <w:fldChar w:fldCharType="separate"/>
      </w:r>
      <w:r>
        <w:rPr>
          <w:noProof/>
        </w:rPr>
        <w:t>(</w:t>
      </w:r>
      <w:hyperlink w:anchor="_ENREF_50" w:tooltip="Carnevale, 1990 #213" w:history="1">
        <w:r w:rsidR="009F3004">
          <w:rPr>
            <w:noProof/>
          </w:rPr>
          <w:t>1990</w:t>
        </w:r>
      </w:hyperlink>
      <w:r>
        <w:rPr>
          <w:noProof/>
        </w:rPr>
        <w:t>)</w:t>
      </w:r>
      <w:r w:rsidRPr="00A80CED">
        <w:fldChar w:fldCharType="end"/>
      </w:r>
      <w:r w:rsidR="00DA4846">
        <w:t>,</w:t>
      </w:r>
      <w:r w:rsidRPr="00A80CED">
        <w:t xml:space="preserve"> the CHRC</w:t>
      </w:r>
      <w:r w:rsidR="00DA4846">
        <w:t>’</w:t>
      </w:r>
      <w:r w:rsidRPr="00A80CED">
        <w:t xml:space="preserve">s ongoing competencies </w:t>
      </w:r>
      <w:r>
        <w:t xml:space="preserve">and gaps research </w:t>
      </w:r>
      <w:r>
        <w:fldChar w:fldCharType="begin"/>
      </w:r>
      <w:r w:rsidR="005F533E">
        <w:instrText xml:space="preserve"> ADDIN EN.CITE &lt;EndNote&gt;&lt;Cite&gt;&lt;Author&gt;Cultural Human Resources Council&lt;/Author&gt;&lt;Year&gt;2011&lt;/Year&gt;&lt;RecNum&gt;872&lt;/RecNum&gt;&lt;DisplayText&gt;(Cultural Human Resources Council, 2011)&lt;/DisplayText&gt;&lt;record&gt;&lt;rec-number&gt;872&lt;/rec-number&gt;&lt;foreign-keys&gt;&lt;key app="EN" db-id="et0pea2ebdtefke0wxp5w2aier0pafxdsp9z"&gt;872&lt;/key&gt;&lt;/foreign-keys&gt;&lt;ref-type name="Web Page"&gt;12&lt;/ref-type&gt;&lt;contributors&gt;&lt;authors&gt;&lt;author&gt;Cultural Human Resources Council,&lt;/author&gt;&lt;/authors&gt;&lt;/contributors&gt;&lt;titles&gt;&lt;/titles&gt;&lt;volume&gt;2010&lt;/volume&gt;&lt;number&gt;September 18&lt;/number&gt;&lt;dates&gt;&lt;year&gt;2011&lt;/year&gt;&lt;/dates&gt;&lt;pub-location&gt;Ottawa&lt;/pub-location&gt;&lt;publisher&gt;Government of Canada&lt;/publisher&gt;&lt;label&gt;gaps&lt;/label&gt;&lt;work-type&gt;Research&lt;/work-type&gt;&lt;urls&gt;&lt;related-urls&gt;&lt;url&gt;http://www.culturalhrc.ca/research/default-e.asp&lt;/url&gt;&lt;/related-urls&gt;&lt;/urls&gt;&lt;/record&gt;&lt;/Cite&gt;&lt;/EndNote&gt;</w:instrText>
      </w:r>
      <w:r>
        <w:fldChar w:fldCharType="separate"/>
      </w:r>
      <w:r w:rsidR="005F533E">
        <w:rPr>
          <w:noProof/>
        </w:rPr>
        <w:t>(</w:t>
      </w:r>
      <w:hyperlink w:anchor="_ENREF_72" w:tooltip="Cultural Human Resources Council, 2011 #872" w:history="1">
        <w:r w:rsidR="009F3004">
          <w:rPr>
            <w:noProof/>
          </w:rPr>
          <w:t>Cultural Human Resources Council, 2011</w:t>
        </w:r>
      </w:hyperlink>
      <w:r w:rsidR="005F533E">
        <w:rPr>
          <w:noProof/>
        </w:rPr>
        <w:t>)</w:t>
      </w:r>
      <w:r>
        <w:fldChar w:fldCharType="end"/>
      </w:r>
      <w:r w:rsidR="00DA4846">
        <w:t>,</w:t>
      </w:r>
      <w:r w:rsidRPr="00A80CED">
        <w:t xml:space="preserve"> DeSeCo-OECD </w:t>
      </w:r>
      <w:r w:rsidRPr="00A80CED">
        <w:fldChar w:fldCharType="begin"/>
      </w:r>
      <w:r w:rsidR="002A527E">
        <w:instrText xml:space="preserve"> ADDIN EN.CITE &lt;EndNote&gt;&lt;Cite&gt;&lt;Author&gt;Salganik&lt;/Author&gt;&lt;Year&gt;2003&lt;/Year&gt;&lt;RecNum&gt;752&lt;/RecNum&gt;&lt;DisplayText&gt;(Salganik &amp;amp; Rychen, 2003)&lt;/DisplayText&gt;&lt;record&gt;&lt;rec-number&gt;752&lt;/rec-number&gt;&lt;foreign-keys&gt;&lt;key app="EN" db-id="et0pea2ebdtefke0wxp5w2aier0pafxdsp9z"&gt;752&lt;/key&gt;&lt;/foreign-keys&gt;&lt;ref-type name="Book"&gt;6&lt;/ref-type&gt;&lt;contributors&gt;&lt;authors&gt;&lt;author&gt;Salganik, Laura Hersh&lt;/author&gt;&lt;author&gt;Rychen, Dominique Simone&lt;/author&gt;&lt;/authors&gt;&lt;/contributors&gt;&lt;titles&gt;&lt;title&gt;Key competencies for a successful life and a well-functioning society&lt;/title&gt;&lt;/titles&gt;&lt;pages&gt;xii, 206 p.&lt;/pages&gt;&lt;keywords&gt;&lt;keyword&gt;Life skills.&lt;/keyword&gt;&lt;keyword&gt;Core competencies.&lt;/keyword&gt;&lt;keyword&gt;Habiletés de base.&lt;/keyword&gt;&lt;keyword&gt;Compétences de base.&lt;/keyword&gt;&lt;/keywords&gt;&lt;dates&gt;&lt;year&gt;2003&lt;/year&gt;&lt;/dates&gt;&lt;pub-location&gt;Cambridge, MA&lt;/pub-location&gt;&lt;publisher&gt;Hogrefe &amp;amp; Huber&lt;/publisher&gt;&lt;isbn&gt;0889372721&lt;/isbn&gt;&lt;accession-num&gt;13212957&lt;/accession-num&gt;&lt;call-num&gt;Jefferson or Adams Building Reading Rooms HQ2037; .K49 2003&amp;#xD;Jefferson or Adams Building Reading Rooms - STORED OFFSITE HQ2037; .K49 2003&lt;/call-num&gt;&lt;label&gt;EN&lt;/label&gt;&lt;urls&gt;&lt;related-urls&gt;&lt;url&gt;http://www.loc.gov/catdir/toc/fy045/2003107492.html&lt;/url&gt;&lt;/related-urls&gt;&lt;/urls&gt;&lt;access-date&gt;March 23, 2011&lt;/access-date&gt;&lt;/record&gt;&lt;/Cite&gt;&lt;/EndNote&gt;</w:instrText>
      </w:r>
      <w:r w:rsidRPr="00A80CED">
        <w:fldChar w:fldCharType="separate"/>
      </w:r>
      <w:r w:rsidRPr="00A80CED">
        <w:rPr>
          <w:noProof/>
        </w:rPr>
        <w:t>(</w:t>
      </w:r>
      <w:hyperlink w:anchor="_ENREF_256" w:tooltip="Salganik, 2003 #752" w:history="1">
        <w:r w:rsidR="009F3004" w:rsidRPr="00A80CED">
          <w:rPr>
            <w:noProof/>
          </w:rPr>
          <w:t>Salganik &amp; Rychen</w:t>
        </w:r>
        <w:r w:rsidR="009F3004">
          <w:rPr>
            <w:noProof/>
          </w:rPr>
          <w:t>,</w:t>
        </w:r>
        <w:r w:rsidR="009F3004" w:rsidRPr="00A80CED">
          <w:rPr>
            <w:noProof/>
          </w:rPr>
          <w:t xml:space="preserve"> 2003</w:t>
        </w:r>
      </w:hyperlink>
      <w:r w:rsidRPr="00A80CED">
        <w:rPr>
          <w:noProof/>
        </w:rPr>
        <w:t>)</w:t>
      </w:r>
      <w:r w:rsidRPr="00A80CED">
        <w:fldChar w:fldCharType="end"/>
      </w:r>
      <w:r w:rsidR="00DA4846">
        <w:t>,</w:t>
      </w:r>
      <w:r w:rsidRPr="00A80CED">
        <w:t xml:space="preserve"> VET in the 21st Century Global Knowledge Economy </w:t>
      </w:r>
      <w:r w:rsidRPr="00A80CED">
        <w:fldChar w:fldCharType="begin"/>
      </w:r>
      <w:r w:rsidR="00C034D0">
        <w:instrText xml:space="preserve"> ADDIN EN.CITE &lt;EndNote&gt;&lt;Cite&gt;&lt;Author&gt;Kearns&lt;/Author&gt;&lt;Year&gt;2004&lt;/Year&gt;&lt;RecNum&gt;750&lt;/RecNum&gt;&lt;DisplayText&gt;(Kearns, 2004)&lt;/DisplayText&gt;&lt;record&gt;&lt;rec-number&gt;750&lt;/rec-number&gt;&lt;foreign-keys&gt;&lt;key app="EN" db-id="et0pea2ebdtefke0wxp5w2aier0pafxdsp9z"&gt;750&lt;/key&gt;&lt;/foreign-keys&gt;&lt;ref-type name="Report"&gt;27&lt;/ref-type&gt;&lt;contributors&gt;&lt;authors&gt;&lt;author&gt;Kearns, P.&lt;/author&gt;&lt;/authors&gt;&lt;tertiary-authors&gt;&lt;author&gt;Department of Education, Employment and Workplace Relations&lt;/author&gt;&lt;/tertiary-authors&gt;&lt;/contributors&gt;&lt;titles&gt;&lt;title&gt;VET in the 21st Century Global Knowledge Economy&lt;/title&gt;&lt;/titles&gt;&lt;dates&gt;&lt;year&gt;2004&lt;/year&gt;&lt;/dates&gt;&lt;pub-location&gt;Brisbane, Australia&lt;/pub-location&gt;&lt;publisher&gt;Australian National Training Authority&lt;/publisher&gt;&lt;label&gt;Gaps &amp;amp; EN&lt;/label&gt;&lt;urls&gt;&lt;related-urls&gt;&lt;url&gt;http://www.dest.gov.au/sectors/training_skills/policy_issues_reviews/reviews/OECD_Review_of_VET.htm&lt;/url&gt;&lt;/related-urls&gt;&lt;/urls&gt;&lt;custom1&gt;Commonwealth of Australia&lt;/custom1&gt;&lt;research-notes&gt;Kearns, P. 2004, VET in the 21st Century Global Knowledge Economy: An Overview of International Developments in Vocational Education and Training, Brisbane, Australian National Training Authority.&lt;/research-notes&gt;&lt;access-date&gt;March 23, 2011&lt;/access-date&gt;&lt;/record&gt;&lt;/Cite&gt;&lt;/EndNote&gt;</w:instrText>
      </w:r>
      <w:r w:rsidRPr="00A80CED">
        <w:fldChar w:fldCharType="separate"/>
      </w:r>
      <w:r w:rsidRPr="00A80CED">
        <w:rPr>
          <w:noProof/>
        </w:rPr>
        <w:t>(</w:t>
      </w:r>
      <w:hyperlink w:anchor="_ENREF_156" w:tooltip="Kearns, 2004 #750" w:history="1">
        <w:r w:rsidR="009F3004" w:rsidRPr="00A80CED">
          <w:rPr>
            <w:noProof/>
          </w:rPr>
          <w:t>Kearns</w:t>
        </w:r>
        <w:r w:rsidR="009F3004">
          <w:rPr>
            <w:noProof/>
          </w:rPr>
          <w:t>,</w:t>
        </w:r>
        <w:r w:rsidR="009F3004" w:rsidRPr="00A80CED">
          <w:rPr>
            <w:noProof/>
          </w:rPr>
          <w:t xml:space="preserve"> 2004</w:t>
        </w:r>
      </w:hyperlink>
      <w:r w:rsidRPr="00A80CED">
        <w:rPr>
          <w:noProof/>
        </w:rPr>
        <w:t>)</w:t>
      </w:r>
      <w:r w:rsidRPr="00A80CED">
        <w:fldChar w:fldCharType="end"/>
      </w:r>
      <w:r w:rsidR="00DA4846">
        <w:t>,</w:t>
      </w:r>
      <w:r w:rsidRPr="00A80CED">
        <w:t xml:space="preserve"> and </w:t>
      </w:r>
      <w:r w:rsidR="00F332F0">
        <w:t>numerous article</w:t>
      </w:r>
      <w:r w:rsidR="001949A5">
        <w:t>s</w:t>
      </w:r>
      <w:r w:rsidR="00F332F0">
        <w:t xml:space="preserve"> on </w:t>
      </w:r>
      <w:r w:rsidRPr="00A80CED">
        <w:t>NC</w:t>
      </w:r>
      <w:r w:rsidR="00AB5780">
        <w:t>V</w:t>
      </w:r>
      <w:r w:rsidRPr="00A80CED">
        <w:t xml:space="preserve">ER </w:t>
      </w:r>
      <w:r>
        <w:fldChar w:fldCharType="begin"/>
      </w:r>
      <w:r w:rsidR="002A527E">
        <w:instrText xml:space="preserve"> ADDIN EN.CITE &lt;EndNote&gt;&lt;Cite ExcludeAuth="1"&gt;&lt;Author&gt;NCVER&lt;/Author&gt;&lt;Year&gt;2011&lt;/Year&gt;&lt;RecNum&gt;873&lt;/RecNum&gt;&lt;DisplayText&gt;(2011)&lt;/DisplayText&gt;&lt;record&gt;&lt;rec-number&gt;873&lt;/rec-number&gt;&lt;foreign-keys&gt;&lt;key app="EN" db-id="et0pea2ebdtefke0wxp5w2aier0pafxdsp9z"&gt;873&lt;/key&gt;&lt;/foreign-keys&gt;&lt;ref-type name="Web Page"&gt;12&lt;/ref-type&gt;&lt;contributors&gt;&lt;authors&gt;&lt;author&gt;NCVER&lt;/author&gt;&lt;/authors&gt;&lt;/contributors&gt;&lt;titles&gt;&lt;title&gt;NCVER - National Centre for Vocational Education Research Ltd.&lt;/title&gt;&lt;/titles&gt;&lt;volume&gt;2011&lt;/volume&gt;&lt;number&gt;September 21&lt;/number&gt;&lt;dates&gt;&lt;year&gt;2011&lt;/year&gt;&lt;pub-dates&gt;&lt;date&gt;September 21&lt;/date&gt;&lt;/pub-dates&gt;&lt;/dates&gt;&lt;urls&gt;&lt;related-urls&gt;&lt;url&gt;http://www.ncver.edu.au/&lt;/url&gt;&lt;/related-urls&gt;&lt;/urls&gt;&lt;access-date&gt;September 11, 2011&lt;/access-date&gt;&lt;/record&gt;&lt;/Cite&gt;&lt;/EndNote&gt;</w:instrText>
      </w:r>
      <w:r>
        <w:fldChar w:fldCharType="separate"/>
      </w:r>
      <w:r>
        <w:rPr>
          <w:noProof/>
        </w:rPr>
        <w:t>(</w:t>
      </w:r>
      <w:hyperlink w:anchor="_ENREF_217" w:tooltip="NCVER, 2011 #873" w:history="1">
        <w:r w:rsidR="009F3004">
          <w:rPr>
            <w:noProof/>
          </w:rPr>
          <w:t>2011</w:t>
        </w:r>
      </w:hyperlink>
      <w:r>
        <w:rPr>
          <w:noProof/>
        </w:rPr>
        <w:t>)</w:t>
      </w:r>
      <w:r>
        <w:fldChar w:fldCharType="end"/>
      </w:r>
      <w:r w:rsidRPr="00A80CED">
        <w:t xml:space="preserve">. The </w:t>
      </w:r>
      <w:r w:rsidRPr="00A80CED">
        <w:rPr>
          <w:i/>
        </w:rPr>
        <w:t>Task Force on High-Performance Work and Workers</w:t>
      </w:r>
      <w:r w:rsidRPr="00A80CED">
        <w:t xml:space="preserve"> report </w:t>
      </w:r>
      <w:r w:rsidRPr="00A80CED">
        <w:fldChar w:fldCharType="begin"/>
      </w:r>
      <w:r w:rsidR="007D6291">
        <w:instrText xml:space="preserve"> ADDIN EN.CITE &lt;EndNote&gt;&lt;Cite&gt;&lt;Year&gt;1997&lt;/Year&gt;&lt;RecNum&gt;596&lt;/RecNum&gt;&lt;DisplayText&gt;(ACE, 1997)&lt;/DisplayText&gt;&lt;record&gt;&lt;rec-number&gt;596&lt;/rec-number&gt;&lt;foreign-keys&gt;&lt;key app="EN" db-id="et0pea2ebdtefke0wxp5w2aier0pafxdsp9z"&gt;596&lt;/key&gt;&lt;/foreign-keys&gt;&lt;ref-type name="Report"&gt;27&lt;/ref-type&gt;&lt;contributors&gt;&lt;authors&gt;&lt;author&gt;ACE&lt;/author&gt;&lt;/authors&gt;&lt;tertiary-authors&gt;&lt;author&gt;Business-Higher Education Forum&lt;/author&gt;&lt;/tertiary-authors&gt;&lt;subsidiary-authors&gt;&lt;author&gt;Task Force on High-Performance Work and Workers: The Academic Connection,&lt;/author&gt;&lt;/subsidiary-authors&gt;&lt;/contributors&gt;&lt;titles&gt;&lt;title&gt;Spanning the chasm: corporate and academic cooperation to improve work-force preparation&lt;/title&gt;&lt;/titles&gt;&lt;dates&gt;&lt;year&gt;1997&lt;/year&gt;&lt;/dates&gt;&lt;pub-location&gt;Washington, D.C.&lt;/pub-location&gt;&lt;publisher&gt;ACE - American Council on Education&lt;/publisher&gt;&lt;urls&gt;&lt;/urls&gt;&lt;remote-database-name&gt;/z-wcorg/&lt;/remote-database-name&gt;&lt;remote-database-provider&gt;http://worldcat.org&lt;/remote-database-provider&gt;&lt;research-notes&gt;Task Force on High-Performance Work and Workers: The Academic Connection. Higher Education and Work Readiness: The View from the Corporation. Washington, D.C.: Business–Higher Education Forum, Sept. 1995.&amp;#xD;&amp;#xD;Task Force on High-Performance Work and Workers: The Academic Connection. Spanning the Chasm: Corporate and Academic Cooperation to Improve Work-Force Preparation. Washington, D.C.: Business–Higher Education Forum, Jan. 1997.&lt;/research-notes&gt;&lt;language&gt;English&lt;/language&gt;&lt;/record&gt;&lt;/Cite&gt;&lt;/EndNote&gt;</w:instrText>
      </w:r>
      <w:r w:rsidRPr="00A80CED">
        <w:fldChar w:fldCharType="separate"/>
      </w:r>
      <w:r w:rsidR="00F807D3">
        <w:rPr>
          <w:noProof/>
        </w:rPr>
        <w:t>(</w:t>
      </w:r>
      <w:hyperlink w:anchor="_ENREF_1" w:tooltip="ACE, 1997 #596" w:history="1">
        <w:r w:rsidR="009F3004">
          <w:rPr>
            <w:noProof/>
          </w:rPr>
          <w:t>ACE, 1997</w:t>
        </w:r>
      </w:hyperlink>
      <w:r w:rsidR="00F807D3">
        <w:rPr>
          <w:noProof/>
        </w:rPr>
        <w:t>)</w:t>
      </w:r>
      <w:r w:rsidRPr="00A80CED">
        <w:fldChar w:fldCharType="end"/>
      </w:r>
      <w:r w:rsidRPr="00A80CED">
        <w:t xml:space="preserve"> that is </w:t>
      </w:r>
      <w:r w:rsidRPr="00A80CED">
        <w:lastRenderedPageBreak/>
        <w:t xml:space="preserve">summarized in </w:t>
      </w:r>
      <w:r w:rsidR="005C1D52" w:rsidRPr="001C1A3E">
        <w:fldChar w:fldCharType="begin"/>
      </w:r>
      <w:r w:rsidR="005C1D52" w:rsidRPr="005C1D52">
        <w:instrText xml:space="preserve"> REF _Ref306449387 \h  \* MERGEFORMAT </w:instrText>
      </w:r>
      <w:r w:rsidR="005C1D52" w:rsidRPr="001C1A3E">
        <w:fldChar w:fldCharType="separate"/>
      </w:r>
      <w:r w:rsidR="000E1301" w:rsidRPr="000E1301">
        <w:t xml:space="preserve">Table </w:t>
      </w:r>
      <w:r w:rsidR="000E1301" w:rsidRPr="000E1301">
        <w:rPr>
          <w:noProof/>
        </w:rPr>
        <w:t>2</w:t>
      </w:r>
      <w:r w:rsidR="005C1D52" w:rsidRPr="001C1A3E">
        <w:fldChar w:fldCharType="end"/>
      </w:r>
      <w:r w:rsidR="005C1D52">
        <w:t xml:space="preserve"> </w:t>
      </w:r>
      <w:r w:rsidRPr="00A80CED">
        <w:t xml:space="preserve">is particularly relevant to </w:t>
      </w:r>
      <w:r w:rsidR="00D83BE2" w:rsidRPr="00A80CED">
        <w:t xml:space="preserve">the research presented in this </w:t>
      </w:r>
      <w:r w:rsidR="00D83BE2">
        <w:t xml:space="preserve">dissertation </w:t>
      </w:r>
      <w:r w:rsidR="00D83BE2" w:rsidRPr="00A80CED">
        <w:t xml:space="preserve">because that study </w:t>
      </w:r>
      <w:r w:rsidR="00D83BE2">
        <w:t xml:space="preserve">used similar </w:t>
      </w:r>
      <w:r w:rsidR="00D83BE2" w:rsidRPr="00A80CED">
        <w:t xml:space="preserve">questions </w:t>
      </w:r>
      <w:r w:rsidR="00D83BE2">
        <w:t xml:space="preserve">and similar categories of participants: </w:t>
      </w:r>
      <w:r w:rsidR="00D83BE2" w:rsidRPr="00A80CED">
        <w:t>industry</w:t>
      </w:r>
      <w:r w:rsidR="00D83BE2">
        <w:t>,</w:t>
      </w:r>
      <w:r w:rsidR="00D83BE2" w:rsidRPr="00A80CED">
        <w:t xml:space="preserve"> education</w:t>
      </w:r>
      <w:r w:rsidR="00D83BE2">
        <w:t>,</w:t>
      </w:r>
      <w:r w:rsidR="00D83BE2" w:rsidRPr="00A80CED">
        <w:t xml:space="preserve"> and graduate</w:t>
      </w:r>
      <w:r w:rsidR="00D83BE2">
        <w:t xml:space="preserve">s, although the industry participants </w:t>
      </w:r>
      <w:r w:rsidR="00450B99">
        <w:t>were senior managers.</w:t>
      </w:r>
    </w:p>
    <w:tbl>
      <w:tblPr>
        <w:tblW w:w="9520" w:type="dxa"/>
        <w:tblLayout w:type="fixed"/>
        <w:tblLook w:val="04A0" w:firstRow="1" w:lastRow="0" w:firstColumn="1" w:lastColumn="0" w:noHBand="0" w:noVBand="1"/>
      </w:tblPr>
      <w:tblGrid>
        <w:gridCol w:w="3026"/>
        <w:gridCol w:w="425"/>
        <w:gridCol w:w="8"/>
        <w:gridCol w:w="137"/>
        <w:gridCol w:w="3038"/>
        <w:gridCol w:w="2886"/>
      </w:tblGrid>
      <w:tr w:rsidR="00D83BE2" w14:paraId="64ABD782" w14:textId="77777777" w:rsidTr="00450B99">
        <w:trPr>
          <w:trHeight w:val="298"/>
        </w:trPr>
        <w:tc>
          <w:tcPr>
            <w:tcW w:w="9520" w:type="dxa"/>
            <w:gridSpan w:val="6"/>
            <w:tcBorders>
              <w:top w:val="single" w:sz="12" w:space="0" w:color="auto"/>
              <w:left w:val="single" w:sz="4" w:space="0" w:color="auto"/>
              <w:bottom w:val="nil"/>
              <w:right w:val="single" w:sz="4" w:space="0" w:color="auto"/>
            </w:tcBorders>
            <w:shd w:val="clear" w:color="000000" w:fill="D9D9D9"/>
          </w:tcPr>
          <w:p w14:paraId="44329C88" w14:textId="77777777" w:rsidR="00D83BE2" w:rsidRDefault="00D83BE2" w:rsidP="00450B99">
            <w:pPr>
              <w:rPr>
                <w:b/>
                <w:bCs/>
                <w:color w:val="000000"/>
              </w:rPr>
            </w:pPr>
            <w:bookmarkStart w:id="12" w:name="_Ref306449387"/>
            <w:bookmarkStart w:id="13" w:name="_Toc311786535"/>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w:t>
            </w:r>
            <w:r w:rsidRPr="00A80CED">
              <w:rPr>
                <w:b/>
              </w:rPr>
              <w:fldChar w:fldCharType="end"/>
            </w:r>
            <w:bookmarkEnd w:id="12"/>
            <w:r w:rsidRPr="00A80CED">
              <w:rPr>
                <w:b/>
              </w:rPr>
              <w:t>: Employment Skills - Comparison of Three Reports 1997 - 2004</w:t>
            </w:r>
            <w:bookmarkEnd w:id="13"/>
          </w:p>
        </w:tc>
      </w:tr>
      <w:tr w:rsidR="00D83BE2" w14:paraId="7A25C6A4" w14:textId="77777777" w:rsidTr="00450B99">
        <w:trPr>
          <w:trHeight w:val="298"/>
        </w:trPr>
        <w:tc>
          <w:tcPr>
            <w:tcW w:w="3026" w:type="dxa"/>
            <w:tcBorders>
              <w:top w:val="single" w:sz="4" w:space="0" w:color="auto"/>
              <w:left w:val="single" w:sz="4" w:space="0" w:color="auto"/>
              <w:bottom w:val="nil"/>
              <w:right w:val="single" w:sz="4" w:space="0" w:color="auto"/>
            </w:tcBorders>
            <w:shd w:val="clear" w:color="000000" w:fill="D9D9D9"/>
            <w:vAlign w:val="center"/>
            <w:hideMark/>
          </w:tcPr>
          <w:p w14:paraId="2F7788B8" w14:textId="77777777" w:rsidR="00D83BE2" w:rsidRDefault="00D83BE2" w:rsidP="00450B99">
            <w:pPr>
              <w:jc w:val="center"/>
              <w:rPr>
                <w:b/>
                <w:bCs/>
                <w:color w:val="000000"/>
              </w:rPr>
            </w:pPr>
            <w:r>
              <w:rPr>
                <w:b/>
                <w:bCs/>
                <w:color w:val="000000"/>
              </w:rPr>
              <w:t>Cotton 2001</w:t>
            </w:r>
          </w:p>
        </w:tc>
        <w:tc>
          <w:tcPr>
            <w:tcW w:w="3608" w:type="dxa"/>
            <w:gridSpan w:val="4"/>
            <w:tcBorders>
              <w:top w:val="single" w:sz="4" w:space="0" w:color="auto"/>
              <w:left w:val="nil"/>
              <w:bottom w:val="nil"/>
              <w:right w:val="single" w:sz="4" w:space="0" w:color="auto"/>
            </w:tcBorders>
            <w:shd w:val="clear" w:color="000000" w:fill="D9D9D9"/>
            <w:vAlign w:val="center"/>
            <w:hideMark/>
          </w:tcPr>
          <w:p w14:paraId="17C4C34D" w14:textId="77777777" w:rsidR="00D83BE2" w:rsidRDefault="00D83BE2" w:rsidP="00450B99">
            <w:pPr>
              <w:jc w:val="center"/>
              <w:rPr>
                <w:b/>
                <w:bCs/>
                <w:color w:val="000000"/>
              </w:rPr>
            </w:pPr>
            <w:r>
              <w:rPr>
                <w:b/>
                <w:bCs/>
                <w:color w:val="000000"/>
              </w:rPr>
              <w:t xml:space="preserve">Business Council of BC 2004 </w:t>
            </w:r>
          </w:p>
        </w:tc>
        <w:tc>
          <w:tcPr>
            <w:tcW w:w="2886" w:type="dxa"/>
            <w:tcBorders>
              <w:top w:val="single" w:sz="4" w:space="0" w:color="auto"/>
              <w:left w:val="nil"/>
              <w:bottom w:val="nil"/>
              <w:right w:val="single" w:sz="4" w:space="0" w:color="auto"/>
            </w:tcBorders>
            <w:shd w:val="clear" w:color="000000" w:fill="D9D9D9"/>
            <w:noWrap/>
            <w:vAlign w:val="center"/>
            <w:hideMark/>
          </w:tcPr>
          <w:p w14:paraId="72852D3F" w14:textId="77777777" w:rsidR="00D83BE2" w:rsidRDefault="00D83BE2" w:rsidP="00450B99">
            <w:pPr>
              <w:jc w:val="center"/>
              <w:rPr>
                <w:b/>
                <w:bCs/>
                <w:color w:val="000000"/>
              </w:rPr>
            </w:pPr>
            <w:r>
              <w:rPr>
                <w:b/>
                <w:bCs/>
                <w:color w:val="000000"/>
              </w:rPr>
              <w:t>“Task Force” 1997</w:t>
            </w:r>
          </w:p>
        </w:tc>
      </w:tr>
      <w:tr w:rsidR="00D83BE2" w14:paraId="44899398" w14:textId="77777777" w:rsidTr="00450B99">
        <w:trPr>
          <w:trHeight w:val="596"/>
        </w:trPr>
        <w:tc>
          <w:tcPr>
            <w:tcW w:w="3026" w:type="dxa"/>
            <w:tcBorders>
              <w:top w:val="nil"/>
              <w:left w:val="single" w:sz="4" w:space="0" w:color="auto"/>
              <w:bottom w:val="single" w:sz="8" w:space="0" w:color="auto"/>
              <w:right w:val="single" w:sz="4" w:space="0" w:color="auto"/>
            </w:tcBorders>
            <w:shd w:val="clear" w:color="000000" w:fill="D9D9D9"/>
            <w:vAlign w:val="center"/>
            <w:hideMark/>
          </w:tcPr>
          <w:p w14:paraId="16426C0E" w14:textId="77777777" w:rsidR="00D83BE2" w:rsidRDefault="00D83BE2" w:rsidP="00450B99">
            <w:pPr>
              <w:jc w:val="center"/>
              <w:rPr>
                <w:color w:val="000000"/>
              </w:rPr>
            </w:pPr>
            <w:r>
              <w:rPr>
                <w:color w:val="000000"/>
              </w:rPr>
              <w:t xml:space="preserve"> (ranked within 3 categories)</w:t>
            </w:r>
          </w:p>
        </w:tc>
        <w:tc>
          <w:tcPr>
            <w:tcW w:w="3608" w:type="dxa"/>
            <w:gridSpan w:val="4"/>
            <w:tcBorders>
              <w:top w:val="nil"/>
              <w:left w:val="nil"/>
              <w:bottom w:val="single" w:sz="8" w:space="0" w:color="auto"/>
              <w:right w:val="single" w:sz="4" w:space="0" w:color="auto"/>
            </w:tcBorders>
            <w:shd w:val="clear" w:color="000000" w:fill="D9D9D9"/>
            <w:vAlign w:val="center"/>
            <w:hideMark/>
          </w:tcPr>
          <w:p w14:paraId="0D380CE9" w14:textId="77777777" w:rsidR="00D83BE2" w:rsidRDefault="00D83BE2" w:rsidP="00450B99">
            <w:pPr>
              <w:jc w:val="center"/>
              <w:rPr>
                <w:color w:val="000000"/>
              </w:rPr>
            </w:pPr>
            <w:r>
              <w:rPr>
                <w:color w:val="000000"/>
              </w:rPr>
              <w:t xml:space="preserve">Top 5 skills &amp; Top 5 Attributes (all Occupations) </w:t>
            </w:r>
          </w:p>
        </w:tc>
        <w:tc>
          <w:tcPr>
            <w:tcW w:w="2886" w:type="dxa"/>
            <w:tcBorders>
              <w:top w:val="nil"/>
              <w:left w:val="nil"/>
              <w:bottom w:val="single" w:sz="8" w:space="0" w:color="auto"/>
              <w:right w:val="single" w:sz="4" w:space="0" w:color="auto"/>
            </w:tcBorders>
            <w:shd w:val="clear" w:color="000000" w:fill="D9D9D9"/>
            <w:vAlign w:val="center"/>
            <w:hideMark/>
          </w:tcPr>
          <w:p w14:paraId="3A54067C" w14:textId="77777777" w:rsidR="00D83BE2" w:rsidRDefault="00D83BE2" w:rsidP="00450B99">
            <w:pPr>
              <w:jc w:val="center"/>
              <w:rPr>
                <w:color w:val="000000"/>
              </w:rPr>
            </w:pPr>
            <w:r>
              <w:rPr>
                <w:color w:val="000000"/>
              </w:rPr>
              <w:t>Key attributes required for high-performance jobs</w:t>
            </w:r>
          </w:p>
        </w:tc>
      </w:tr>
      <w:tr w:rsidR="00D83BE2" w14:paraId="12C74724" w14:textId="77777777" w:rsidTr="00450B99">
        <w:trPr>
          <w:trHeight w:val="298"/>
        </w:trPr>
        <w:tc>
          <w:tcPr>
            <w:tcW w:w="3026" w:type="dxa"/>
            <w:tcBorders>
              <w:top w:val="single" w:sz="8" w:space="0" w:color="auto"/>
              <w:left w:val="single" w:sz="8" w:space="0" w:color="auto"/>
              <w:bottom w:val="nil"/>
              <w:right w:val="single" w:sz="8" w:space="0" w:color="auto"/>
            </w:tcBorders>
            <w:shd w:val="clear" w:color="000000" w:fill="F2F2F2"/>
            <w:noWrap/>
            <w:vAlign w:val="center"/>
            <w:hideMark/>
          </w:tcPr>
          <w:p w14:paraId="6CF0122C" w14:textId="77777777" w:rsidR="00D83BE2" w:rsidRDefault="00D83BE2" w:rsidP="00450B99">
            <w:pPr>
              <w:rPr>
                <w:color w:val="000000"/>
              </w:rPr>
            </w:pPr>
            <w:r>
              <w:rPr>
                <w:color w:val="000000"/>
              </w:rPr>
              <w:t> </w:t>
            </w:r>
          </w:p>
        </w:tc>
        <w:tc>
          <w:tcPr>
            <w:tcW w:w="3608" w:type="dxa"/>
            <w:gridSpan w:val="4"/>
            <w:tcBorders>
              <w:top w:val="single" w:sz="8" w:space="0" w:color="auto"/>
              <w:left w:val="single" w:sz="8" w:space="0" w:color="auto"/>
              <w:bottom w:val="nil"/>
              <w:right w:val="single" w:sz="8" w:space="0" w:color="auto"/>
            </w:tcBorders>
            <w:shd w:val="clear" w:color="000000" w:fill="F2F2F2"/>
            <w:noWrap/>
            <w:vAlign w:val="center"/>
            <w:hideMark/>
          </w:tcPr>
          <w:p w14:paraId="50F607A9" w14:textId="77777777" w:rsidR="00D83BE2" w:rsidRDefault="00D83BE2" w:rsidP="00450B99">
            <w:pPr>
              <w:rPr>
                <w:color w:val="000000"/>
              </w:rPr>
            </w:pPr>
            <w:r>
              <w:rPr>
                <w:color w:val="000000"/>
              </w:rPr>
              <w:t> </w:t>
            </w:r>
          </w:p>
        </w:tc>
        <w:tc>
          <w:tcPr>
            <w:tcW w:w="2886" w:type="dxa"/>
            <w:tcBorders>
              <w:top w:val="single" w:sz="8" w:space="0" w:color="auto"/>
              <w:left w:val="single" w:sz="8" w:space="0" w:color="auto"/>
              <w:bottom w:val="nil"/>
              <w:right w:val="single" w:sz="8" w:space="0" w:color="auto"/>
            </w:tcBorders>
            <w:shd w:val="clear" w:color="auto" w:fill="auto"/>
            <w:noWrap/>
            <w:vAlign w:val="center"/>
            <w:hideMark/>
          </w:tcPr>
          <w:p w14:paraId="0990CAF8" w14:textId="77777777" w:rsidR="00D83BE2" w:rsidRDefault="00D83BE2" w:rsidP="00450B99">
            <w:pPr>
              <w:rPr>
                <w:color w:val="000000"/>
              </w:rPr>
            </w:pPr>
            <w:r>
              <w:rPr>
                <w:color w:val="000000"/>
              </w:rPr>
              <w:t>Global Consciousness</w:t>
            </w:r>
          </w:p>
        </w:tc>
      </w:tr>
      <w:tr w:rsidR="00D83BE2" w14:paraId="2848022B" w14:textId="77777777" w:rsidTr="00450B99">
        <w:trPr>
          <w:trHeight w:val="298"/>
        </w:trPr>
        <w:tc>
          <w:tcPr>
            <w:tcW w:w="3026" w:type="dxa"/>
            <w:tcBorders>
              <w:top w:val="nil"/>
              <w:left w:val="single" w:sz="8" w:space="0" w:color="auto"/>
              <w:bottom w:val="nil"/>
              <w:right w:val="single" w:sz="8" w:space="0" w:color="auto"/>
            </w:tcBorders>
            <w:shd w:val="clear" w:color="000000" w:fill="F2F2F2"/>
            <w:noWrap/>
            <w:vAlign w:val="center"/>
            <w:hideMark/>
          </w:tcPr>
          <w:p w14:paraId="0200E8A7" w14:textId="77777777" w:rsidR="00D83BE2" w:rsidRDefault="00D83BE2" w:rsidP="00450B99">
            <w:pPr>
              <w:rPr>
                <w:color w:val="000000"/>
              </w:rPr>
            </w:pPr>
            <w:r>
              <w:rPr>
                <w:color w:val="000000"/>
              </w:rPr>
              <w:t> </w:t>
            </w:r>
          </w:p>
        </w:tc>
        <w:tc>
          <w:tcPr>
            <w:tcW w:w="3608" w:type="dxa"/>
            <w:gridSpan w:val="4"/>
            <w:tcBorders>
              <w:top w:val="nil"/>
              <w:left w:val="single" w:sz="8" w:space="0" w:color="auto"/>
              <w:bottom w:val="nil"/>
              <w:right w:val="single" w:sz="8" w:space="0" w:color="auto"/>
            </w:tcBorders>
            <w:shd w:val="clear" w:color="auto" w:fill="auto"/>
            <w:noWrap/>
            <w:vAlign w:val="center"/>
            <w:hideMark/>
          </w:tcPr>
          <w:p w14:paraId="77EA0776" w14:textId="77777777" w:rsidR="00D83BE2" w:rsidRDefault="00D83BE2" w:rsidP="00450B99">
            <w:pPr>
              <w:rPr>
                <w:color w:val="000000"/>
              </w:rPr>
            </w:pPr>
            <w:r>
              <w:rPr>
                <w:color w:val="000000"/>
              </w:rPr>
              <w:t>A3 High Performance Standards</w:t>
            </w:r>
          </w:p>
        </w:tc>
        <w:tc>
          <w:tcPr>
            <w:tcW w:w="2886" w:type="dxa"/>
            <w:tcBorders>
              <w:top w:val="nil"/>
              <w:left w:val="single" w:sz="8" w:space="0" w:color="auto"/>
              <w:bottom w:val="nil"/>
              <w:right w:val="single" w:sz="8" w:space="0" w:color="auto"/>
            </w:tcBorders>
            <w:shd w:val="clear" w:color="000000" w:fill="F2F2F2"/>
            <w:noWrap/>
            <w:vAlign w:val="center"/>
            <w:hideMark/>
          </w:tcPr>
          <w:p w14:paraId="682D2DEE" w14:textId="77777777" w:rsidR="00D83BE2" w:rsidRDefault="00D83BE2" w:rsidP="00450B99">
            <w:pPr>
              <w:rPr>
                <w:color w:val="000000"/>
              </w:rPr>
            </w:pPr>
            <w:r>
              <w:rPr>
                <w:color w:val="000000"/>
              </w:rPr>
              <w:t> </w:t>
            </w:r>
          </w:p>
        </w:tc>
      </w:tr>
      <w:tr w:rsidR="00D83BE2" w14:paraId="324ABEFB" w14:textId="77777777" w:rsidTr="00450B99">
        <w:trPr>
          <w:trHeight w:val="298"/>
        </w:trPr>
        <w:tc>
          <w:tcPr>
            <w:tcW w:w="3026" w:type="dxa"/>
            <w:tcBorders>
              <w:top w:val="nil"/>
              <w:left w:val="single" w:sz="8" w:space="0" w:color="auto"/>
              <w:bottom w:val="nil"/>
              <w:right w:val="single" w:sz="8" w:space="0" w:color="auto"/>
            </w:tcBorders>
            <w:shd w:val="clear" w:color="000000" w:fill="F2F2F2"/>
            <w:noWrap/>
            <w:vAlign w:val="center"/>
            <w:hideMark/>
          </w:tcPr>
          <w:p w14:paraId="6D87E504" w14:textId="77777777" w:rsidR="00D83BE2" w:rsidRDefault="00D83BE2" w:rsidP="00450B99">
            <w:pPr>
              <w:rPr>
                <w:color w:val="000000"/>
              </w:rPr>
            </w:pPr>
            <w:r>
              <w:rPr>
                <w:color w:val="000000"/>
              </w:rPr>
              <w:t> </w:t>
            </w:r>
          </w:p>
        </w:tc>
        <w:tc>
          <w:tcPr>
            <w:tcW w:w="3608" w:type="dxa"/>
            <w:gridSpan w:val="4"/>
            <w:tcBorders>
              <w:top w:val="nil"/>
              <w:left w:val="single" w:sz="8" w:space="0" w:color="auto"/>
              <w:bottom w:val="nil"/>
              <w:right w:val="single" w:sz="8" w:space="0" w:color="auto"/>
            </w:tcBorders>
            <w:shd w:val="clear" w:color="auto" w:fill="auto"/>
            <w:noWrap/>
            <w:vAlign w:val="center"/>
            <w:hideMark/>
          </w:tcPr>
          <w:p w14:paraId="1169A98A" w14:textId="77777777" w:rsidR="00D83BE2" w:rsidRDefault="00D83BE2" w:rsidP="00450B99">
            <w:pPr>
              <w:rPr>
                <w:color w:val="000000"/>
              </w:rPr>
            </w:pPr>
            <w:r>
              <w:rPr>
                <w:color w:val="000000"/>
              </w:rPr>
              <w:t>A5 Customer Service Oriented</w:t>
            </w:r>
          </w:p>
        </w:tc>
        <w:tc>
          <w:tcPr>
            <w:tcW w:w="2886" w:type="dxa"/>
            <w:tcBorders>
              <w:top w:val="nil"/>
              <w:left w:val="single" w:sz="8" w:space="0" w:color="auto"/>
              <w:bottom w:val="nil"/>
              <w:right w:val="single" w:sz="8" w:space="0" w:color="auto"/>
            </w:tcBorders>
            <w:shd w:val="clear" w:color="000000" w:fill="F2F2F2"/>
            <w:noWrap/>
            <w:vAlign w:val="center"/>
            <w:hideMark/>
          </w:tcPr>
          <w:p w14:paraId="1D99D9F1" w14:textId="77777777" w:rsidR="00D83BE2" w:rsidRDefault="00D83BE2" w:rsidP="00450B99">
            <w:pPr>
              <w:rPr>
                <w:color w:val="000000"/>
              </w:rPr>
            </w:pPr>
            <w:r>
              <w:rPr>
                <w:color w:val="000000"/>
              </w:rPr>
              <w:t> </w:t>
            </w:r>
          </w:p>
        </w:tc>
      </w:tr>
      <w:tr w:rsidR="00D83BE2" w14:paraId="43AAD14A" w14:textId="77777777" w:rsidTr="00450B99">
        <w:trPr>
          <w:trHeight w:val="298"/>
        </w:trPr>
        <w:tc>
          <w:tcPr>
            <w:tcW w:w="3026" w:type="dxa"/>
            <w:tcBorders>
              <w:top w:val="nil"/>
              <w:left w:val="single" w:sz="8" w:space="0" w:color="auto"/>
              <w:bottom w:val="single" w:sz="8" w:space="0" w:color="auto"/>
              <w:right w:val="single" w:sz="8" w:space="0" w:color="auto"/>
            </w:tcBorders>
            <w:shd w:val="clear" w:color="000000" w:fill="F2F2F2"/>
            <w:noWrap/>
            <w:vAlign w:val="center"/>
            <w:hideMark/>
          </w:tcPr>
          <w:p w14:paraId="788D6125" w14:textId="77777777" w:rsidR="00D83BE2" w:rsidRDefault="00D83BE2" w:rsidP="00450B99">
            <w:pPr>
              <w:rPr>
                <w:color w:val="000000"/>
              </w:rPr>
            </w:pPr>
            <w:r>
              <w:rPr>
                <w:color w:val="000000"/>
              </w:rPr>
              <w:t> </w:t>
            </w:r>
          </w:p>
        </w:tc>
        <w:tc>
          <w:tcPr>
            <w:tcW w:w="3608" w:type="dxa"/>
            <w:gridSpan w:val="4"/>
            <w:tcBorders>
              <w:top w:val="nil"/>
              <w:left w:val="single" w:sz="8" w:space="0" w:color="auto"/>
              <w:bottom w:val="single" w:sz="8" w:space="0" w:color="auto"/>
              <w:right w:val="single" w:sz="8" w:space="0" w:color="auto"/>
            </w:tcBorders>
            <w:shd w:val="clear" w:color="auto" w:fill="auto"/>
            <w:noWrap/>
            <w:vAlign w:val="center"/>
            <w:hideMark/>
          </w:tcPr>
          <w:p w14:paraId="62D4D0F5" w14:textId="77777777" w:rsidR="00D83BE2" w:rsidRDefault="00D83BE2" w:rsidP="00450B99">
            <w:pPr>
              <w:rPr>
                <w:color w:val="000000"/>
              </w:rPr>
            </w:pPr>
            <w:r>
              <w:rPr>
                <w:color w:val="000000"/>
              </w:rPr>
              <w:t>S2 Leadership</w:t>
            </w:r>
          </w:p>
        </w:tc>
        <w:tc>
          <w:tcPr>
            <w:tcW w:w="2886" w:type="dxa"/>
            <w:tcBorders>
              <w:top w:val="nil"/>
              <w:left w:val="single" w:sz="8" w:space="0" w:color="auto"/>
              <w:bottom w:val="single" w:sz="8" w:space="0" w:color="auto"/>
              <w:right w:val="single" w:sz="8" w:space="0" w:color="auto"/>
            </w:tcBorders>
            <w:shd w:val="clear" w:color="auto" w:fill="auto"/>
            <w:noWrap/>
            <w:vAlign w:val="center"/>
            <w:hideMark/>
          </w:tcPr>
          <w:p w14:paraId="19614543" w14:textId="77777777" w:rsidR="00D83BE2" w:rsidRDefault="00D83BE2" w:rsidP="00450B99">
            <w:pPr>
              <w:rPr>
                <w:color w:val="000000"/>
              </w:rPr>
            </w:pPr>
            <w:r>
              <w:rPr>
                <w:color w:val="000000"/>
              </w:rPr>
              <w:t>Leadership</w:t>
            </w:r>
          </w:p>
        </w:tc>
      </w:tr>
      <w:tr w:rsidR="00D83BE2" w14:paraId="4D590181" w14:textId="77777777" w:rsidTr="00450B99">
        <w:trPr>
          <w:trHeight w:val="298"/>
        </w:trPr>
        <w:tc>
          <w:tcPr>
            <w:tcW w:w="3459" w:type="dxa"/>
            <w:gridSpan w:val="3"/>
            <w:tcBorders>
              <w:top w:val="single" w:sz="8" w:space="0" w:color="auto"/>
              <w:left w:val="single" w:sz="8" w:space="0" w:color="auto"/>
              <w:right w:val="nil"/>
            </w:tcBorders>
            <w:shd w:val="clear" w:color="000000" w:fill="D9D9D9"/>
            <w:vAlign w:val="center"/>
            <w:hideMark/>
          </w:tcPr>
          <w:p w14:paraId="0B2BD555" w14:textId="77777777" w:rsidR="00D83BE2" w:rsidRDefault="00D83BE2" w:rsidP="00450B99">
            <w:pPr>
              <w:rPr>
                <w:b/>
                <w:bCs/>
                <w:color w:val="000000"/>
              </w:rPr>
            </w:pPr>
            <w:r>
              <w:rPr>
                <w:b/>
                <w:bCs/>
                <w:color w:val="000000"/>
              </w:rPr>
              <w:t>Higher-Order Thinking Skills</w:t>
            </w:r>
          </w:p>
        </w:tc>
        <w:tc>
          <w:tcPr>
            <w:tcW w:w="3175" w:type="dxa"/>
            <w:gridSpan w:val="2"/>
            <w:tcBorders>
              <w:top w:val="single" w:sz="8" w:space="0" w:color="auto"/>
              <w:left w:val="nil"/>
              <w:right w:val="nil"/>
            </w:tcBorders>
            <w:shd w:val="clear" w:color="000000" w:fill="D9D9D9"/>
            <w:noWrap/>
            <w:vAlign w:val="center"/>
            <w:hideMark/>
          </w:tcPr>
          <w:p w14:paraId="2BA3E25D" w14:textId="77777777" w:rsidR="00D83BE2" w:rsidRDefault="00D83BE2" w:rsidP="00450B99">
            <w:pPr>
              <w:rPr>
                <w:color w:val="000000"/>
              </w:rPr>
            </w:pPr>
            <w:r>
              <w:rPr>
                <w:color w:val="000000"/>
              </w:rPr>
              <w:t> </w:t>
            </w:r>
          </w:p>
        </w:tc>
        <w:tc>
          <w:tcPr>
            <w:tcW w:w="2886" w:type="dxa"/>
            <w:tcBorders>
              <w:top w:val="single" w:sz="8" w:space="0" w:color="auto"/>
              <w:left w:val="nil"/>
              <w:right w:val="single" w:sz="8" w:space="0" w:color="auto"/>
            </w:tcBorders>
            <w:shd w:val="clear" w:color="000000" w:fill="D9D9D9"/>
            <w:noWrap/>
            <w:vAlign w:val="center"/>
            <w:hideMark/>
          </w:tcPr>
          <w:p w14:paraId="492FE460" w14:textId="77777777" w:rsidR="00D83BE2" w:rsidRDefault="00D83BE2" w:rsidP="00450B99">
            <w:r>
              <w:t>Analytical Thinking</w:t>
            </w:r>
          </w:p>
        </w:tc>
      </w:tr>
      <w:tr w:rsidR="00D83BE2" w14:paraId="7499CD44" w14:textId="77777777" w:rsidTr="00450B99">
        <w:trPr>
          <w:trHeight w:val="298"/>
        </w:trPr>
        <w:tc>
          <w:tcPr>
            <w:tcW w:w="3459" w:type="dxa"/>
            <w:gridSpan w:val="3"/>
            <w:tcBorders>
              <w:top w:val="nil"/>
              <w:left w:val="single" w:sz="8" w:space="0" w:color="auto"/>
              <w:bottom w:val="single" w:sz="8" w:space="0" w:color="auto"/>
              <w:right w:val="nil"/>
            </w:tcBorders>
            <w:shd w:val="clear" w:color="auto" w:fill="auto"/>
            <w:vAlign w:val="center"/>
            <w:hideMark/>
          </w:tcPr>
          <w:p w14:paraId="6A9B8867" w14:textId="77777777" w:rsidR="00D83BE2" w:rsidRDefault="00D83BE2" w:rsidP="00450B99">
            <w:pPr>
              <w:rPr>
                <w:color w:val="000000"/>
              </w:rPr>
            </w:pPr>
            <w:r>
              <w:rPr>
                <w:color w:val="000000"/>
              </w:rPr>
              <w:t xml:space="preserve"> Problem Solving</w:t>
            </w:r>
          </w:p>
        </w:tc>
        <w:tc>
          <w:tcPr>
            <w:tcW w:w="3175" w:type="dxa"/>
            <w:gridSpan w:val="2"/>
            <w:tcBorders>
              <w:top w:val="nil"/>
              <w:left w:val="nil"/>
              <w:bottom w:val="single" w:sz="8" w:space="0" w:color="auto"/>
              <w:right w:val="nil"/>
            </w:tcBorders>
            <w:shd w:val="clear" w:color="auto" w:fill="auto"/>
            <w:noWrap/>
            <w:vAlign w:val="center"/>
            <w:hideMark/>
          </w:tcPr>
          <w:p w14:paraId="6BCCCFC0" w14:textId="77777777" w:rsidR="00D83BE2" w:rsidRDefault="00D83BE2" w:rsidP="00450B99">
            <w:pPr>
              <w:rPr>
                <w:color w:val="000000"/>
              </w:rPr>
            </w:pPr>
            <w:r>
              <w:rPr>
                <w:color w:val="000000"/>
              </w:rPr>
              <w:t>S5 Problem Solving</w:t>
            </w:r>
          </w:p>
        </w:tc>
        <w:tc>
          <w:tcPr>
            <w:tcW w:w="2886" w:type="dxa"/>
            <w:tcBorders>
              <w:top w:val="nil"/>
              <w:left w:val="nil"/>
              <w:bottom w:val="single" w:sz="8" w:space="0" w:color="auto"/>
              <w:right w:val="single" w:sz="8" w:space="0" w:color="auto"/>
            </w:tcBorders>
            <w:shd w:val="clear" w:color="auto" w:fill="auto"/>
            <w:noWrap/>
            <w:vAlign w:val="center"/>
            <w:hideMark/>
          </w:tcPr>
          <w:p w14:paraId="2B4AEE04" w14:textId="77777777" w:rsidR="00D83BE2" w:rsidRDefault="00D83BE2" w:rsidP="00450B99">
            <w:pPr>
              <w:rPr>
                <w:color w:val="000000"/>
              </w:rPr>
            </w:pPr>
            <w:r>
              <w:rPr>
                <w:color w:val="000000"/>
              </w:rPr>
              <w:t>Problem Solving</w:t>
            </w:r>
          </w:p>
        </w:tc>
      </w:tr>
      <w:tr w:rsidR="00D83BE2" w14:paraId="66BE4DEC" w14:textId="77777777" w:rsidTr="00450B99">
        <w:trPr>
          <w:trHeight w:val="298"/>
        </w:trPr>
        <w:tc>
          <w:tcPr>
            <w:tcW w:w="3459" w:type="dxa"/>
            <w:gridSpan w:val="3"/>
            <w:tcBorders>
              <w:top w:val="single" w:sz="8" w:space="0" w:color="auto"/>
              <w:left w:val="single" w:sz="8" w:space="0" w:color="auto"/>
              <w:bottom w:val="single" w:sz="8" w:space="0" w:color="auto"/>
              <w:right w:val="nil"/>
            </w:tcBorders>
            <w:shd w:val="clear" w:color="auto" w:fill="auto"/>
            <w:vAlign w:val="center"/>
            <w:hideMark/>
          </w:tcPr>
          <w:p w14:paraId="4B64A449" w14:textId="77777777" w:rsidR="00D83BE2" w:rsidRDefault="00D83BE2" w:rsidP="00450B99">
            <w:pPr>
              <w:rPr>
                <w:color w:val="000000"/>
              </w:rPr>
            </w:pPr>
            <w:r>
              <w:rPr>
                <w:color w:val="000000"/>
              </w:rPr>
              <w:t xml:space="preserve"> Learning skills &amp; Strategies</w:t>
            </w:r>
          </w:p>
        </w:tc>
        <w:tc>
          <w:tcPr>
            <w:tcW w:w="3175" w:type="dxa"/>
            <w:gridSpan w:val="2"/>
            <w:tcBorders>
              <w:top w:val="single" w:sz="8" w:space="0" w:color="auto"/>
              <w:left w:val="nil"/>
              <w:bottom w:val="single" w:sz="8" w:space="0" w:color="auto"/>
              <w:right w:val="nil"/>
            </w:tcBorders>
            <w:shd w:val="clear" w:color="auto" w:fill="auto"/>
            <w:noWrap/>
            <w:vAlign w:val="bottom"/>
            <w:hideMark/>
          </w:tcPr>
          <w:p w14:paraId="6EFF64A6"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56C5363B" w14:textId="77777777" w:rsidR="00D83BE2" w:rsidRDefault="00D83BE2" w:rsidP="00450B99">
            <w:pPr>
              <w:rPr>
                <w:color w:val="000000"/>
              </w:rPr>
            </w:pPr>
            <w:r>
              <w:rPr>
                <w:color w:val="000000"/>
              </w:rPr>
              <w:t> </w:t>
            </w:r>
          </w:p>
        </w:tc>
      </w:tr>
      <w:tr w:rsidR="00D83BE2" w14:paraId="38090C35" w14:textId="77777777" w:rsidTr="00450B99">
        <w:trPr>
          <w:trHeight w:val="298"/>
        </w:trPr>
        <w:tc>
          <w:tcPr>
            <w:tcW w:w="3459" w:type="dxa"/>
            <w:gridSpan w:val="3"/>
            <w:tcBorders>
              <w:top w:val="single" w:sz="8" w:space="0" w:color="auto"/>
              <w:left w:val="single" w:sz="8" w:space="0" w:color="auto"/>
              <w:bottom w:val="single" w:sz="8" w:space="0" w:color="auto"/>
              <w:right w:val="nil"/>
            </w:tcBorders>
            <w:shd w:val="clear" w:color="auto" w:fill="auto"/>
            <w:vAlign w:val="center"/>
            <w:hideMark/>
          </w:tcPr>
          <w:p w14:paraId="2DC0446E" w14:textId="77777777" w:rsidR="00D83BE2" w:rsidRDefault="00D83BE2" w:rsidP="00450B99">
            <w:pPr>
              <w:rPr>
                <w:color w:val="000000"/>
              </w:rPr>
            </w:pPr>
            <w:r>
              <w:rPr>
                <w:color w:val="000000"/>
              </w:rPr>
              <w:t xml:space="preserve"> Decision making</w:t>
            </w:r>
          </w:p>
        </w:tc>
        <w:tc>
          <w:tcPr>
            <w:tcW w:w="3175" w:type="dxa"/>
            <w:gridSpan w:val="2"/>
            <w:tcBorders>
              <w:top w:val="single" w:sz="8" w:space="0" w:color="auto"/>
              <w:left w:val="nil"/>
              <w:bottom w:val="single" w:sz="8" w:space="0" w:color="auto"/>
              <w:right w:val="nil"/>
            </w:tcBorders>
            <w:shd w:val="clear" w:color="auto" w:fill="auto"/>
            <w:noWrap/>
            <w:vAlign w:val="bottom"/>
            <w:hideMark/>
          </w:tcPr>
          <w:p w14:paraId="440E06CE" w14:textId="77777777" w:rsidR="00D83BE2" w:rsidRDefault="00D83BE2" w:rsidP="00450B99">
            <w:pPr>
              <w:rPr>
                <w:color w:val="000000"/>
              </w:rPr>
            </w:pPr>
            <w:r>
              <w:rPr>
                <w:color w:val="000000"/>
              </w:rPr>
              <w:t> </w:t>
            </w: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6927D451" w14:textId="77777777" w:rsidR="00D83BE2" w:rsidRDefault="00D83BE2" w:rsidP="00450B99">
            <w:pPr>
              <w:rPr>
                <w:color w:val="000000"/>
              </w:rPr>
            </w:pPr>
            <w:r>
              <w:rPr>
                <w:color w:val="000000"/>
              </w:rPr>
              <w:t> </w:t>
            </w:r>
          </w:p>
        </w:tc>
      </w:tr>
      <w:tr w:rsidR="00D83BE2" w14:paraId="716B8716" w14:textId="77777777" w:rsidTr="00450B99">
        <w:trPr>
          <w:trHeight w:val="298"/>
        </w:trPr>
        <w:tc>
          <w:tcPr>
            <w:tcW w:w="3451" w:type="dxa"/>
            <w:gridSpan w:val="2"/>
            <w:tcBorders>
              <w:top w:val="single" w:sz="8" w:space="0" w:color="auto"/>
              <w:left w:val="single" w:sz="8" w:space="0" w:color="auto"/>
              <w:right w:val="nil"/>
            </w:tcBorders>
            <w:shd w:val="clear" w:color="000000" w:fill="D9D9D9"/>
            <w:vAlign w:val="center"/>
            <w:hideMark/>
          </w:tcPr>
          <w:p w14:paraId="4E260C7E" w14:textId="77777777" w:rsidR="00D83BE2" w:rsidRDefault="00D83BE2" w:rsidP="00450B99">
            <w:pPr>
              <w:rPr>
                <w:b/>
                <w:bCs/>
                <w:color w:val="000000"/>
              </w:rPr>
            </w:pPr>
            <w:r>
              <w:rPr>
                <w:b/>
                <w:bCs/>
                <w:color w:val="000000"/>
              </w:rPr>
              <w:t>Affective Skills and Traits</w:t>
            </w:r>
          </w:p>
        </w:tc>
        <w:tc>
          <w:tcPr>
            <w:tcW w:w="3183" w:type="dxa"/>
            <w:gridSpan w:val="3"/>
            <w:tcBorders>
              <w:top w:val="single" w:sz="8" w:space="0" w:color="auto"/>
              <w:left w:val="nil"/>
              <w:right w:val="nil"/>
            </w:tcBorders>
            <w:shd w:val="clear" w:color="000000" w:fill="D9D9D9"/>
            <w:noWrap/>
            <w:vAlign w:val="center"/>
            <w:hideMark/>
          </w:tcPr>
          <w:p w14:paraId="24BA234E" w14:textId="77777777" w:rsidR="00D83BE2" w:rsidRDefault="00D83BE2" w:rsidP="00450B99">
            <w:r>
              <w:t>S1 Interpersonal</w:t>
            </w:r>
          </w:p>
        </w:tc>
        <w:tc>
          <w:tcPr>
            <w:tcW w:w="2886" w:type="dxa"/>
            <w:tcBorders>
              <w:top w:val="single" w:sz="8" w:space="0" w:color="auto"/>
              <w:left w:val="nil"/>
              <w:right w:val="single" w:sz="8" w:space="0" w:color="auto"/>
            </w:tcBorders>
            <w:shd w:val="clear" w:color="000000" w:fill="D9D9D9"/>
            <w:noWrap/>
            <w:vAlign w:val="center"/>
            <w:hideMark/>
          </w:tcPr>
          <w:p w14:paraId="13E91F89" w14:textId="77777777" w:rsidR="00D83BE2" w:rsidRDefault="00D83BE2" w:rsidP="00450B99">
            <w:pPr>
              <w:rPr>
                <w:color w:val="000000"/>
              </w:rPr>
            </w:pPr>
            <w:r>
              <w:rPr>
                <w:color w:val="000000"/>
              </w:rPr>
              <w:t> </w:t>
            </w:r>
          </w:p>
        </w:tc>
      </w:tr>
      <w:tr w:rsidR="00D83BE2" w14:paraId="5664FEAC" w14:textId="77777777" w:rsidTr="00450B99">
        <w:trPr>
          <w:trHeight w:val="298"/>
        </w:trPr>
        <w:tc>
          <w:tcPr>
            <w:tcW w:w="3451" w:type="dxa"/>
            <w:gridSpan w:val="2"/>
            <w:tcBorders>
              <w:top w:val="nil"/>
              <w:left w:val="single" w:sz="8" w:space="0" w:color="auto"/>
              <w:bottom w:val="single" w:sz="8" w:space="0" w:color="auto"/>
              <w:right w:val="nil"/>
            </w:tcBorders>
            <w:shd w:val="clear" w:color="auto" w:fill="auto"/>
            <w:vAlign w:val="center"/>
            <w:hideMark/>
          </w:tcPr>
          <w:p w14:paraId="452A394C" w14:textId="77777777" w:rsidR="00D83BE2" w:rsidRDefault="00D83BE2" w:rsidP="00450B99">
            <w:pPr>
              <w:rPr>
                <w:color w:val="000000"/>
              </w:rPr>
            </w:pPr>
            <w:r>
              <w:rPr>
                <w:color w:val="000000"/>
              </w:rPr>
              <w:t xml:space="preserve"> Dependability/Responsibility (overall #1&amp;2)</w:t>
            </w:r>
          </w:p>
        </w:tc>
        <w:tc>
          <w:tcPr>
            <w:tcW w:w="3183" w:type="dxa"/>
            <w:gridSpan w:val="3"/>
            <w:tcBorders>
              <w:top w:val="nil"/>
              <w:left w:val="nil"/>
              <w:bottom w:val="single" w:sz="8" w:space="0" w:color="auto"/>
              <w:right w:val="nil"/>
            </w:tcBorders>
            <w:shd w:val="clear" w:color="auto" w:fill="auto"/>
            <w:noWrap/>
            <w:vAlign w:val="center"/>
            <w:hideMark/>
          </w:tcPr>
          <w:p w14:paraId="7FE4FE6F" w14:textId="77777777" w:rsidR="00D83BE2" w:rsidRDefault="00D83BE2" w:rsidP="00450B99">
            <w:pPr>
              <w:rPr>
                <w:color w:val="000000"/>
              </w:rPr>
            </w:pPr>
            <w:r>
              <w:rPr>
                <w:color w:val="000000"/>
              </w:rPr>
              <w:t>A2 Accountable / Responsible</w:t>
            </w:r>
          </w:p>
        </w:tc>
        <w:tc>
          <w:tcPr>
            <w:tcW w:w="2886" w:type="dxa"/>
            <w:tcBorders>
              <w:top w:val="nil"/>
              <w:left w:val="nil"/>
              <w:bottom w:val="single" w:sz="8" w:space="0" w:color="auto"/>
              <w:right w:val="single" w:sz="8" w:space="0" w:color="auto"/>
            </w:tcBorders>
            <w:shd w:val="clear" w:color="auto" w:fill="auto"/>
            <w:noWrap/>
            <w:vAlign w:val="bottom"/>
            <w:hideMark/>
          </w:tcPr>
          <w:p w14:paraId="0F01E2C3" w14:textId="77777777" w:rsidR="00D83BE2" w:rsidRDefault="00D83BE2" w:rsidP="00450B99">
            <w:pPr>
              <w:rPr>
                <w:color w:val="000000"/>
              </w:rPr>
            </w:pPr>
            <w:r>
              <w:rPr>
                <w:color w:val="000000"/>
              </w:rPr>
              <w:t> </w:t>
            </w:r>
          </w:p>
        </w:tc>
      </w:tr>
      <w:tr w:rsidR="00D83BE2" w14:paraId="34E61E10"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7B8AF049" w14:textId="77777777" w:rsidR="00D83BE2" w:rsidRDefault="00D83BE2" w:rsidP="00450B99">
            <w:pPr>
              <w:rPr>
                <w:color w:val="000000"/>
              </w:rPr>
            </w:pPr>
            <w:r>
              <w:rPr>
                <w:color w:val="000000"/>
              </w:rPr>
              <w:t xml:space="preserve"> Positive Attitude toward work (overall #3)</w:t>
            </w:r>
          </w:p>
        </w:tc>
        <w:tc>
          <w:tcPr>
            <w:tcW w:w="3183" w:type="dxa"/>
            <w:gridSpan w:val="3"/>
            <w:tcBorders>
              <w:top w:val="single" w:sz="8" w:space="0" w:color="auto"/>
              <w:left w:val="nil"/>
              <w:bottom w:val="single" w:sz="8" w:space="0" w:color="auto"/>
            </w:tcBorders>
            <w:shd w:val="clear" w:color="auto" w:fill="auto"/>
            <w:noWrap/>
            <w:vAlign w:val="center"/>
            <w:hideMark/>
          </w:tcPr>
          <w:p w14:paraId="1C311EA0" w14:textId="77777777" w:rsidR="00D83BE2" w:rsidRDefault="00D83BE2" w:rsidP="00450B99">
            <w:pPr>
              <w:rPr>
                <w:color w:val="000000"/>
              </w:rPr>
            </w:pPr>
            <w:r>
              <w:rPr>
                <w:color w:val="000000"/>
              </w:rPr>
              <w:t>A4 Enthusiastic / Positive Attitude</w:t>
            </w:r>
          </w:p>
        </w:tc>
        <w:tc>
          <w:tcPr>
            <w:tcW w:w="2886" w:type="dxa"/>
            <w:tcBorders>
              <w:top w:val="single" w:sz="8" w:space="0" w:color="auto"/>
              <w:bottom w:val="single" w:sz="8" w:space="0" w:color="auto"/>
              <w:right w:val="single" w:sz="8" w:space="0" w:color="auto"/>
            </w:tcBorders>
            <w:shd w:val="clear" w:color="auto" w:fill="auto"/>
            <w:vAlign w:val="center"/>
          </w:tcPr>
          <w:p w14:paraId="2370AE94" w14:textId="77777777" w:rsidR="00D83BE2" w:rsidRDefault="00D83BE2" w:rsidP="00450B99">
            <w:pPr>
              <w:rPr>
                <w:color w:val="000000"/>
              </w:rPr>
            </w:pPr>
          </w:p>
        </w:tc>
      </w:tr>
      <w:tr w:rsidR="00D83BE2" w14:paraId="15F1A9C3"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7B1C0B6C" w14:textId="77777777" w:rsidR="00D83BE2" w:rsidRDefault="00D83BE2" w:rsidP="00450B99">
            <w:pPr>
              <w:rPr>
                <w:color w:val="000000"/>
              </w:rPr>
            </w:pPr>
            <w:r>
              <w:rPr>
                <w:color w:val="000000"/>
              </w:rPr>
              <w:t>Conscientiousness,</w:t>
            </w:r>
          </w:p>
          <w:p w14:paraId="7DEF369A" w14:textId="77777777" w:rsidR="00D83BE2" w:rsidRDefault="00D83BE2" w:rsidP="00450B99">
            <w:pPr>
              <w:rPr>
                <w:color w:val="000000"/>
              </w:rPr>
            </w:pPr>
            <w:r>
              <w:rPr>
                <w:color w:val="000000"/>
              </w:rPr>
              <w:t>Punctuality, Efficiency</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5D0EA243"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center"/>
            <w:hideMark/>
          </w:tcPr>
          <w:p w14:paraId="1573C8F9" w14:textId="77777777" w:rsidR="00D83BE2" w:rsidRDefault="00D83BE2" w:rsidP="00450B99">
            <w:pPr>
              <w:rPr>
                <w:color w:val="000000"/>
              </w:rPr>
            </w:pPr>
            <w:r>
              <w:rPr>
                <w:color w:val="000000"/>
              </w:rPr>
              <w:t>Time Management</w:t>
            </w:r>
          </w:p>
        </w:tc>
      </w:tr>
      <w:tr w:rsidR="00D83BE2" w14:paraId="003AF0DB" w14:textId="77777777" w:rsidTr="00450B99">
        <w:trPr>
          <w:trHeight w:val="596"/>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730A653E" w14:textId="77777777" w:rsidR="00D83BE2" w:rsidRDefault="00D83BE2" w:rsidP="00450B99">
            <w:pPr>
              <w:rPr>
                <w:color w:val="000000"/>
              </w:rPr>
            </w:pPr>
            <w:r>
              <w:rPr>
                <w:color w:val="000000"/>
              </w:rPr>
              <w:t xml:space="preserve">Interpersonal skills, Cooperation, </w:t>
            </w:r>
          </w:p>
          <w:p w14:paraId="70DAFFB2" w14:textId="77777777" w:rsidR="00D83BE2" w:rsidRDefault="00D83BE2" w:rsidP="00450B99">
            <w:pPr>
              <w:rPr>
                <w:color w:val="000000"/>
              </w:rPr>
            </w:pPr>
            <w:r>
              <w:rPr>
                <w:color w:val="000000"/>
              </w:rPr>
              <w:t>work as a Team Member</w:t>
            </w:r>
          </w:p>
        </w:tc>
        <w:tc>
          <w:tcPr>
            <w:tcW w:w="3183" w:type="dxa"/>
            <w:gridSpan w:val="3"/>
            <w:tcBorders>
              <w:top w:val="single" w:sz="8" w:space="0" w:color="auto"/>
              <w:left w:val="nil"/>
              <w:bottom w:val="single" w:sz="8" w:space="0" w:color="auto"/>
              <w:right w:val="nil"/>
            </w:tcBorders>
            <w:shd w:val="clear" w:color="auto" w:fill="auto"/>
            <w:noWrap/>
            <w:vAlign w:val="center"/>
            <w:hideMark/>
          </w:tcPr>
          <w:p w14:paraId="1C903964" w14:textId="77777777" w:rsidR="00D83BE2" w:rsidRDefault="00D83BE2" w:rsidP="00450B99">
            <w:pPr>
              <w:rPr>
                <w:color w:val="000000"/>
              </w:rPr>
            </w:pPr>
            <w:r>
              <w:rPr>
                <w:color w:val="000000"/>
              </w:rPr>
              <w:t>S3 Teamwork</w:t>
            </w:r>
          </w:p>
        </w:tc>
        <w:tc>
          <w:tcPr>
            <w:tcW w:w="2886" w:type="dxa"/>
            <w:tcBorders>
              <w:top w:val="single" w:sz="8" w:space="0" w:color="auto"/>
              <w:left w:val="nil"/>
              <w:bottom w:val="single" w:sz="8" w:space="0" w:color="auto"/>
              <w:right w:val="single" w:sz="8" w:space="0" w:color="auto"/>
            </w:tcBorders>
            <w:shd w:val="clear" w:color="auto" w:fill="auto"/>
            <w:noWrap/>
            <w:vAlign w:val="center"/>
            <w:hideMark/>
          </w:tcPr>
          <w:p w14:paraId="63F67031" w14:textId="77777777" w:rsidR="00D83BE2" w:rsidRDefault="00D83BE2" w:rsidP="00450B99">
            <w:pPr>
              <w:rPr>
                <w:color w:val="000000"/>
              </w:rPr>
            </w:pPr>
            <w:r>
              <w:rPr>
                <w:color w:val="000000"/>
              </w:rPr>
              <w:t>Teamwork</w:t>
            </w:r>
          </w:p>
        </w:tc>
      </w:tr>
      <w:tr w:rsidR="00D83BE2" w14:paraId="70F4A2B7"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7036A7FF" w14:textId="77777777" w:rsidR="00D83BE2" w:rsidRDefault="00D83BE2" w:rsidP="00450B99">
            <w:pPr>
              <w:rPr>
                <w:color w:val="000000"/>
              </w:rPr>
            </w:pPr>
            <w:r>
              <w:rPr>
                <w:color w:val="000000"/>
              </w:rPr>
              <w:t xml:space="preserve"> Self-Confidence,</w:t>
            </w:r>
          </w:p>
          <w:p w14:paraId="7BD7C271" w14:textId="77777777" w:rsidR="00D83BE2" w:rsidRDefault="00D83BE2" w:rsidP="00450B99">
            <w:pPr>
              <w:rPr>
                <w:color w:val="000000"/>
              </w:rPr>
            </w:pPr>
            <w:r>
              <w:rPr>
                <w:color w:val="000000"/>
              </w:rPr>
              <w:t>Positive Self-Image</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1F4B6B5A"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2B6230BE" w14:textId="77777777" w:rsidR="00D83BE2" w:rsidRDefault="00D83BE2" w:rsidP="00450B99">
            <w:pPr>
              <w:rPr>
                <w:color w:val="000000"/>
              </w:rPr>
            </w:pPr>
            <w:r>
              <w:rPr>
                <w:color w:val="000000"/>
              </w:rPr>
              <w:t> </w:t>
            </w:r>
          </w:p>
        </w:tc>
      </w:tr>
      <w:tr w:rsidR="00D83BE2" w14:paraId="276EB096"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7413416F" w14:textId="77777777" w:rsidR="00D83BE2" w:rsidRDefault="00D83BE2" w:rsidP="00450B99">
            <w:pPr>
              <w:rPr>
                <w:color w:val="000000"/>
              </w:rPr>
            </w:pPr>
            <w:r>
              <w:rPr>
                <w:color w:val="000000"/>
              </w:rPr>
              <w:t xml:space="preserve"> Adaptability, Flexibility</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21C24260"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center"/>
            <w:hideMark/>
          </w:tcPr>
          <w:p w14:paraId="34792AE0" w14:textId="77777777" w:rsidR="00D83BE2" w:rsidRDefault="00D83BE2" w:rsidP="00450B99">
            <w:pPr>
              <w:rPr>
                <w:color w:val="000000"/>
              </w:rPr>
            </w:pPr>
            <w:r>
              <w:rPr>
                <w:color w:val="000000"/>
              </w:rPr>
              <w:t>Adaptability</w:t>
            </w:r>
          </w:p>
        </w:tc>
      </w:tr>
      <w:tr w:rsidR="00D83BE2" w14:paraId="6E06B534"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5C7942D5" w14:textId="77777777" w:rsidR="00D83BE2" w:rsidRDefault="00D83BE2" w:rsidP="00450B99">
            <w:pPr>
              <w:rPr>
                <w:color w:val="000000"/>
              </w:rPr>
            </w:pPr>
            <w:r>
              <w:rPr>
                <w:color w:val="000000"/>
              </w:rPr>
              <w:t xml:space="preserve"> Enthusiasm, Motivation</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3305C523"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7F68AECC" w14:textId="77777777" w:rsidR="00D83BE2" w:rsidRDefault="00D83BE2" w:rsidP="00450B99">
            <w:pPr>
              <w:rPr>
                <w:color w:val="000000"/>
              </w:rPr>
            </w:pPr>
            <w:r>
              <w:rPr>
                <w:color w:val="000000"/>
              </w:rPr>
              <w:t> </w:t>
            </w:r>
          </w:p>
        </w:tc>
      </w:tr>
      <w:tr w:rsidR="00D83BE2" w14:paraId="108DD221"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126277B7" w14:textId="77777777" w:rsidR="00D83BE2" w:rsidRDefault="00D83BE2" w:rsidP="00450B99">
            <w:pPr>
              <w:rPr>
                <w:color w:val="000000"/>
              </w:rPr>
            </w:pPr>
            <w:r>
              <w:rPr>
                <w:color w:val="000000"/>
              </w:rPr>
              <w:t xml:space="preserve"> Self-Discipline, </w:t>
            </w:r>
          </w:p>
          <w:p w14:paraId="669769A4" w14:textId="77777777" w:rsidR="00D83BE2" w:rsidRDefault="00D83BE2" w:rsidP="00450B99">
            <w:pPr>
              <w:rPr>
                <w:color w:val="000000"/>
              </w:rPr>
            </w:pPr>
            <w:r>
              <w:rPr>
                <w:color w:val="000000"/>
              </w:rPr>
              <w:t>Self-Management</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59BCA154"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center"/>
            <w:hideMark/>
          </w:tcPr>
          <w:p w14:paraId="3485EACF" w14:textId="77777777" w:rsidR="00D83BE2" w:rsidRDefault="00D83BE2" w:rsidP="00450B99">
            <w:pPr>
              <w:rPr>
                <w:color w:val="000000"/>
              </w:rPr>
            </w:pPr>
            <w:r>
              <w:rPr>
                <w:color w:val="000000"/>
              </w:rPr>
              <w:t>Self-Management</w:t>
            </w:r>
          </w:p>
        </w:tc>
      </w:tr>
      <w:tr w:rsidR="00D83BE2" w14:paraId="28ECA382"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2BC3080B" w14:textId="77777777" w:rsidR="00D83BE2" w:rsidRDefault="00D83BE2" w:rsidP="00450B99">
            <w:pPr>
              <w:rPr>
                <w:color w:val="000000"/>
              </w:rPr>
            </w:pPr>
            <w:r>
              <w:rPr>
                <w:color w:val="000000"/>
              </w:rPr>
              <w:t xml:space="preserve"> Appropriate Dress, Grooming</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74184F7B" w14:textId="77777777" w:rsidR="00D83BE2" w:rsidRDefault="00D83BE2" w:rsidP="00450B99">
            <w:pPr>
              <w:rPr>
                <w:color w:val="000000"/>
              </w:rPr>
            </w:pP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63AE1871" w14:textId="77777777" w:rsidR="00D83BE2" w:rsidRDefault="00D83BE2" w:rsidP="00450B99">
            <w:pPr>
              <w:rPr>
                <w:color w:val="000000"/>
              </w:rPr>
            </w:pPr>
            <w:r>
              <w:rPr>
                <w:color w:val="000000"/>
              </w:rPr>
              <w:t> </w:t>
            </w:r>
          </w:p>
        </w:tc>
      </w:tr>
      <w:tr w:rsidR="00D83BE2" w14:paraId="1609F151" w14:textId="77777777" w:rsidTr="00450B99">
        <w:trPr>
          <w:trHeight w:val="298"/>
        </w:trPr>
        <w:tc>
          <w:tcPr>
            <w:tcW w:w="3451" w:type="dxa"/>
            <w:gridSpan w:val="2"/>
            <w:tcBorders>
              <w:top w:val="single" w:sz="8" w:space="0" w:color="auto"/>
              <w:left w:val="single" w:sz="8" w:space="0" w:color="auto"/>
              <w:bottom w:val="single" w:sz="8" w:space="0" w:color="auto"/>
              <w:right w:val="nil"/>
            </w:tcBorders>
            <w:shd w:val="clear" w:color="auto" w:fill="auto"/>
            <w:vAlign w:val="center"/>
            <w:hideMark/>
          </w:tcPr>
          <w:p w14:paraId="194980C1" w14:textId="77777777" w:rsidR="00D83BE2" w:rsidRDefault="00D83BE2" w:rsidP="00450B99">
            <w:pPr>
              <w:rPr>
                <w:color w:val="000000"/>
              </w:rPr>
            </w:pPr>
            <w:r>
              <w:rPr>
                <w:color w:val="000000"/>
              </w:rPr>
              <w:t xml:space="preserve"> Honesty, Integrity</w:t>
            </w:r>
          </w:p>
        </w:tc>
        <w:tc>
          <w:tcPr>
            <w:tcW w:w="3183" w:type="dxa"/>
            <w:gridSpan w:val="3"/>
            <w:tcBorders>
              <w:top w:val="single" w:sz="8" w:space="0" w:color="auto"/>
              <w:left w:val="nil"/>
              <w:bottom w:val="single" w:sz="8" w:space="0" w:color="auto"/>
              <w:right w:val="nil"/>
            </w:tcBorders>
            <w:shd w:val="clear" w:color="auto" w:fill="auto"/>
            <w:noWrap/>
            <w:vAlign w:val="center"/>
            <w:hideMark/>
          </w:tcPr>
          <w:p w14:paraId="33DD2D60" w14:textId="77777777" w:rsidR="00D83BE2" w:rsidRDefault="00D83BE2" w:rsidP="00450B99">
            <w:pPr>
              <w:rPr>
                <w:color w:val="000000"/>
              </w:rPr>
            </w:pPr>
            <w:r>
              <w:rPr>
                <w:color w:val="000000"/>
              </w:rPr>
              <w:t>A1 Honest</w:t>
            </w: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47229DBB" w14:textId="77777777" w:rsidR="00D83BE2" w:rsidRDefault="00D83BE2" w:rsidP="00450B99">
            <w:pPr>
              <w:rPr>
                <w:color w:val="000000"/>
              </w:rPr>
            </w:pPr>
            <w:r>
              <w:rPr>
                <w:color w:val="000000"/>
              </w:rPr>
              <w:t> </w:t>
            </w:r>
          </w:p>
        </w:tc>
      </w:tr>
      <w:tr w:rsidR="00D83BE2" w14:paraId="1A72EA6A" w14:textId="77777777" w:rsidTr="00450B99">
        <w:trPr>
          <w:trHeight w:val="298"/>
        </w:trPr>
        <w:tc>
          <w:tcPr>
            <w:tcW w:w="3596" w:type="dxa"/>
            <w:gridSpan w:val="4"/>
            <w:tcBorders>
              <w:top w:val="single" w:sz="8" w:space="0" w:color="auto"/>
              <w:left w:val="single" w:sz="8" w:space="0" w:color="auto"/>
              <w:bottom w:val="single" w:sz="8" w:space="0" w:color="auto"/>
              <w:right w:val="nil"/>
            </w:tcBorders>
            <w:shd w:val="clear" w:color="auto" w:fill="auto"/>
            <w:vAlign w:val="center"/>
            <w:hideMark/>
          </w:tcPr>
          <w:p w14:paraId="167B76DC" w14:textId="77777777" w:rsidR="00D83BE2" w:rsidRDefault="00D83BE2" w:rsidP="00450B99">
            <w:pPr>
              <w:rPr>
                <w:color w:val="000000"/>
              </w:rPr>
            </w:pPr>
            <w:r>
              <w:rPr>
                <w:color w:val="000000"/>
              </w:rPr>
              <w:t xml:space="preserve"> Ability to work with supervision</w:t>
            </w:r>
          </w:p>
        </w:tc>
        <w:tc>
          <w:tcPr>
            <w:tcW w:w="3038" w:type="dxa"/>
            <w:tcBorders>
              <w:top w:val="single" w:sz="8" w:space="0" w:color="auto"/>
              <w:left w:val="nil"/>
              <w:bottom w:val="single" w:sz="8" w:space="0" w:color="auto"/>
              <w:right w:val="nil"/>
            </w:tcBorders>
            <w:shd w:val="clear" w:color="auto" w:fill="auto"/>
            <w:noWrap/>
            <w:vAlign w:val="bottom"/>
            <w:hideMark/>
          </w:tcPr>
          <w:p w14:paraId="198BA5DF" w14:textId="77777777" w:rsidR="00D83BE2" w:rsidRDefault="00D83BE2" w:rsidP="00450B99">
            <w:pPr>
              <w:rPr>
                <w:color w:val="000000"/>
              </w:rPr>
            </w:pPr>
            <w:r>
              <w:rPr>
                <w:color w:val="000000"/>
              </w:rPr>
              <w:t> </w:t>
            </w:r>
          </w:p>
        </w:tc>
        <w:tc>
          <w:tcPr>
            <w:tcW w:w="2886" w:type="dxa"/>
            <w:tcBorders>
              <w:top w:val="single" w:sz="8" w:space="0" w:color="auto"/>
              <w:left w:val="nil"/>
              <w:bottom w:val="single" w:sz="8" w:space="0" w:color="auto"/>
              <w:right w:val="single" w:sz="8" w:space="0" w:color="auto"/>
            </w:tcBorders>
            <w:shd w:val="clear" w:color="auto" w:fill="auto"/>
            <w:noWrap/>
            <w:vAlign w:val="bottom"/>
            <w:hideMark/>
          </w:tcPr>
          <w:p w14:paraId="1D672E96" w14:textId="77777777" w:rsidR="00D83BE2" w:rsidRDefault="00D83BE2" w:rsidP="00450B99">
            <w:pPr>
              <w:rPr>
                <w:color w:val="000000"/>
              </w:rPr>
            </w:pPr>
            <w:r>
              <w:rPr>
                <w:color w:val="000000"/>
              </w:rPr>
              <w:t> </w:t>
            </w:r>
          </w:p>
        </w:tc>
      </w:tr>
      <w:tr w:rsidR="00D83BE2" w14:paraId="66E18DE6" w14:textId="77777777" w:rsidTr="00450B99">
        <w:trPr>
          <w:trHeight w:val="298"/>
        </w:trPr>
        <w:tc>
          <w:tcPr>
            <w:tcW w:w="3451" w:type="dxa"/>
            <w:gridSpan w:val="2"/>
            <w:tcBorders>
              <w:top w:val="single" w:sz="8" w:space="0" w:color="auto"/>
              <w:left w:val="single" w:sz="8" w:space="0" w:color="auto"/>
              <w:right w:val="nil"/>
            </w:tcBorders>
            <w:shd w:val="clear" w:color="000000" w:fill="D9D9D9"/>
            <w:vAlign w:val="center"/>
            <w:hideMark/>
          </w:tcPr>
          <w:p w14:paraId="4597A7A5" w14:textId="77777777" w:rsidR="00D83BE2" w:rsidRDefault="00D83BE2" w:rsidP="00450B99">
            <w:pPr>
              <w:rPr>
                <w:b/>
                <w:bCs/>
                <w:color w:val="000000"/>
              </w:rPr>
            </w:pPr>
            <w:r>
              <w:rPr>
                <w:b/>
                <w:bCs/>
                <w:color w:val="000000"/>
              </w:rPr>
              <w:t>Basic Skills</w:t>
            </w:r>
          </w:p>
        </w:tc>
        <w:tc>
          <w:tcPr>
            <w:tcW w:w="3183" w:type="dxa"/>
            <w:gridSpan w:val="3"/>
            <w:tcBorders>
              <w:top w:val="single" w:sz="8" w:space="0" w:color="auto"/>
              <w:left w:val="nil"/>
              <w:right w:val="nil"/>
            </w:tcBorders>
            <w:shd w:val="clear" w:color="000000" w:fill="D9D9D9"/>
            <w:noWrap/>
            <w:vAlign w:val="center"/>
            <w:hideMark/>
          </w:tcPr>
          <w:p w14:paraId="66073530" w14:textId="77777777" w:rsidR="00D83BE2" w:rsidRDefault="00D83BE2" w:rsidP="00450B99">
            <w:pPr>
              <w:rPr>
                <w:color w:val="000000"/>
              </w:rPr>
            </w:pPr>
            <w:r>
              <w:rPr>
                <w:color w:val="000000"/>
              </w:rPr>
              <w:t> </w:t>
            </w:r>
          </w:p>
        </w:tc>
        <w:tc>
          <w:tcPr>
            <w:tcW w:w="2886" w:type="dxa"/>
            <w:tcBorders>
              <w:top w:val="single" w:sz="8" w:space="0" w:color="auto"/>
              <w:left w:val="nil"/>
              <w:right w:val="single" w:sz="8" w:space="0" w:color="auto"/>
            </w:tcBorders>
            <w:shd w:val="clear" w:color="000000" w:fill="D9D9D9"/>
            <w:noWrap/>
            <w:vAlign w:val="center"/>
            <w:hideMark/>
          </w:tcPr>
          <w:p w14:paraId="3D9060E2" w14:textId="77777777" w:rsidR="00D83BE2" w:rsidRDefault="00D83BE2" w:rsidP="00450B99">
            <w:pPr>
              <w:rPr>
                <w:color w:val="000000"/>
              </w:rPr>
            </w:pPr>
            <w:r>
              <w:rPr>
                <w:color w:val="000000"/>
              </w:rPr>
              <w:t> </w:t>
            </w:r>
          </w:p>
        </w:tc>
      </w:tr>
      <w:tr w:rsidR="00D83BE2" w14:paraId="1965E296" w14:textId="77777777" w:rsidTr="00450B99">
        <w:trPr>
          <w:trHeight w:val="298"/>
        </w:trPr>
        <w:tc>
          <w:tcPr>
            <w:tcW w:w="3451" w:type="dxa"/>
            <w:gridSpan w:val="2"/>
            <w:tcBorders>
              <w:top w:val="nil"/>
              <w:left w:val="single" w:sz="8" w:space="0" w:color="auto"/>
              <w:bottom w:val="single" w:sz="8" w:space="0" w:color="auto"/>
              <w:right w:val="nil"/>
            </w:tcBorders>
            <w:shd w:val="clear" w:color="auto" w:fill="auto"/>
            <w:vAlign w:val="center"/>
            <w:hideMark/>
          </w:tcPr>
          <w:p w14:paraId="760D9B8D" w14:textId="77777777" w:rsidR="00D83BE2" w:rsidRDefault="00D83BE2" w:rsidP="00450B99">
            <w:pPr>
              <w:rPr>
                <w:color w:val="000000"/>
              </w:rPr>
            </w:pPr>
            <w:r>
              <w:rPr>
                <w:color w:val="000000"/>
              </w:rPr>
              <w:t xml:space="preserve"> Oral communications </w:t>
            </w:r>
          </w:p>
          <w:p w14:paraId="031558C0" w14:textId="77777777" w:rsidR="00D83BE2" w:rsidRDefault="00D83BE2" w:rsidP="00450B99">
            <w:pPr>
              <w:rPr>
                <w:color w:val="000000"/>
              </w:rPr>
            </w:pPr>
            <w:r>
              <w:rPr>
                <w:color w:val="000000"/>
              </w:rPr>
              <w:t>(speaking, listening)</w:t>
            </w:r>
          </w:p>
        </w:tc>
        <w:tc>
          <w:tcPr>
            <w:tcW w:w="3183" w:type="dxa"/>
            <w:gridSpan w:val="3"/>
            <w:tcBorders>
              <w:top w:val="nil"/>
              <w:left w:val="nil"/>
              <w:bottom w:val="single" w:sz="8" w:space="0" w:color="auto"/>
              <w:right w:val="nil"/>
            </w:tcBorders>
            <w:shd w:val="clear" w:color="auto" w:fill="auto"/>
            <w:noWrap/>
            <w:vAlign w:val="center"/>
            <w:hideMark/>
          </w:tcPr>
          <w:p w14:paraId="64FA8036" w14:textId="77777777" w:rsidR="00D83BE2" w:rsidRDefault="00D83BE2" w:rsidP="00450B99">
            <w:pPr>
              <w:rPr>
                <w:color w:val="000000"/>
              </w:rPr>
            </w:pPr>
            <w:r>
              <w:rPr>
                <w:color w:val="000000"/>
              </w:rPr>
              <w:t>S4 Speaking/Listening</w:t>
            </w:r>
          </w:p>
        </w:tc>
        <w:tc>
          <w:tcPr>
            <w:tcW w:w="2886" w:type="dxa"/>
            <w:vMerge w:val="restart"/>
            <w:tcBorders>
              <w:top w:val="nil"/>
              <w:left w:val="nil"/>
              <w:right w:val="single" w:sz="8" w:space="0" w:color="auto"/>
            </w:tcBorders>
            <w:shd w:val="clear" w:color="auto" w:fill="auto"/>
            <w:hideMark/>
          </w:tcPr>
          <w:p w14:paraId="791575E0" w14:textId="77777777" w:rsidR="00D83BE2" w:rsidRDefault="00D83BE2" w:rsidP="00450B99">
            <w:pPr>
              <w:rPr>
                <w:color w:val="000000"/>
              </w:rPr>
            </w:pPr>
          </w:p>
          <w:p w14:paraId="4758168C" w14:textId="77777777" w:rsidR="00D83BE2" w:rsidRDefault="00D83BE2" w:rsidP="00450B99">
            <w:pPr>
              <w:rPr>
                <w:color w:val="000000"/>
              </w:rPr>
            </w:pPr>
            <w:r>
              <w:rPr>
                <w:color w:val="000000"/>
              </w:rPr>
              <w:t>Basic Communications Skills: listening, speaking, reading, and writing</w:t>
            </w:r>
          </w:p>
        </w:tc>
      </w:tr>
      <w:tr w:rsidR="00D83BE2" w14:paraId="49509202" w14:textId="77777777" w:rsidTr="00450B99">
        <w:trPr>
          <w:trHeight w:val="298"/>
        </w:trPr>
        <w:tc>
          <w:tcPr>
            <w:tcW w:w="3451" w:type="dxa"/>
            <w:gridSpan w:val="2"/>
            <w:tcBorders>
              <w:top w:val="single" w:sz="8" w:space="0" w:color="auto"/>
              <w:left w:val="single" w:sz="4" w:space="0" w:color="auto"/>
              <w:bottom w:val="single" w:sz="8" w:space="0" w:color="auto"/>
              <w:right w:val="nil"/>
            </w:tcBorders>
            <w:shd w:val="clear" w:color="auto" w:fill="auto"/>
            <w:noWrap/>
            <w:vAlign w:val="center"/>
            <w:hideMark/>
          </w:tcPr>
          <w:p w14:paraId="74B25347" w14:textId="77777777" w:rsidR="00D83BE2" w:rsidRDefault="00D83BE2" w:rsidP="00450B99">
            <w:pPr>
              <w:rPr>
                <w:color w:val="000000"/>
              </w:rPr>
            </w:pPr>
            <w:r>
              <w:rPr>
                <w:color w:val="000000"/>
              </w:rPr>
              <w:t xml:space="preserve"> Reading (e.g. understand &amp; follow instructions)</w:t>
            </w:r>
          </w:p>
        </w:tc>
        <w:tc>
          <w:tcPr>
            <w:tcW w:w="3183" w:type="dxa"/>
            <w:gridSpan w:val="3"/>
            <w:tcBorders>
              <w:top w:val="single" w:sz="8" w:space="0" w:color="auto"/>
              <w:left w:val="nil"/>
              <w:bottom w:val="single" w:sz="8" w:space="0" w:color="auto"/>
              <w:right w:val="nil"/>
            </w:tcBorders>
            <w:shd w:val="clear" w:color="auto" w:fill="auto"/>
            <w:noWrap/>
            <w:vAlign w:val="bottom"/>
            <w:hideMark/>
          </w:tcPr>
          <w:p w14:paraId="7831D33C" w14:textId="77777777" w:rsidR="00D83BE2" w:rsidRDefault="00D83BE2" w:rsidP="00450B99">
            <w:pPr>
              <w:rPr>
                <w:color w:val="000000"/>
              </w:rPr>
            </w:pPr>
          </w:p>
        </w:tc>
        <w:tc>
          <w:tcPr>
            <w:tcW w:w="2886" w:type="dxa"/>
            <w:vMerge/>
            <w:tcBorders>
              <w:left w:val="nil"/>
              <w:bottom w:val="single" w:sz="4" w:space="0" w:color="000000"/>
              <w:right w:val="single" w:sz="4" w:space="0" w:color="auto"/>
            </w:tcBorders>
            <w:vAlign w:val="center"/>
            <w:hideMark/>
          </w:tcPr>
          <w:p w14:paraId="2A819C29" w14:textId="77777777" w:rsidR="00D83BE2" w:rsidRDefault="00D83BE2" w:rsidP="00450B99">
            <w:pPr>
              <w:rPr>
                <w:color w:val="000000"/>
              </w:rPr>
            </w:pPr>
          </w:p>
        </w:tc>
      </w:tr>
      <w:tr w:rsidR="00D83BE2" w14:paraId="3A0BB66A" w14:textId="77777777" w:rsidTr="00450B99">
        <w:trPr>
          <w:trHeight w:val="74"/>
        </w:trPr>
        <w:tc>
          <w:tcPr>
            <w:tcW w:w="3451" w:type="dxa"/>
            <w:gridSpan w:val="2"/>
            <w:tcBorders>
              <w:top w:val="single" w:sz="8" w:space="0" w:color="auto"/>
              <w:left w:val="single" w:sz="4" w:space="0" w:color="auto"/>
              <w:bottom w:val="single" w:sz="4" w:space="0" w:color="auto"/>
              <w:right w:val="nil"/>
            </w:tcBorders>
            <w:shd w:val="clear" w:color="auto" w:fill="auto"/>
            <w:vAlign w:val="center"/>
            <w:hideMark/>
          </w:tcPr>
          <w:p w14:paraId="32FE2AA6" w14:textId="36119030" w:rsidR="00D83BE2" w:rsidRDefault="00D83BE2" w:rsidP="00450B99">
            <w:pPr>
              <w:rPr>
                <w:color w:val="000000"/>
              </w:rPr>
            </w:pPr>
            <w:r>
              <w:rPr>
                <w:color w:val="000000"/>
              </w:rPr>
              <w:t>Writing &amp;</w:t>
            </w:r>
            <w:r w:rsidR="00B54527">
              <w:rPr>
                <w:color w:val="000000"/>
              </w:rPr>
              <w:t xml:space="preserve"> </w:t>
            </w:r>
            <w:r>
              <w:rPr>
                <w:color w:val="000000"/>
              </w:rPr>
              <w:t>Basic Arithmetic</w:t>
            </w:r>
          </w:p>
        </w:tc>
        <w:tc>
          <w:tcPr>
            <w:tcW w:w="3183" w:type="dxa"/>
            <w:gridSpan w:val="3"/>
            <w:tcBorders>
              <w:top w:val="single" w:sz="8" w:space="0" w:color="auto"/>
              <w:left w:val="nil"/>
              <w:bottom w:val="single" w:sz="4" w:space="0" w:color="auto"/>
              <w:right w:val="nil"/>
            </w:tcBorders>
            <w:shd w:val="clear" w:color="auto" w:fill="auto"/>
            <w:noWrap/>
            <w:vAlign w:val="bottom"/>
            <w:hideMark/>
          </w:tcPr>
          <w:p w14:paraId="5BB6E690" w14:textId="77777777" w:rsidR="00D83BE2" w:rsidRDefault="00D83BE2" w:rsidP="00450B99">
            <w:pPr>
              <w:rPr>
                <w:color w:val="000000"/>
              </w:rPr>
            </w:pPr>
            <w:r>
              <w:rPr>
                <w:color w:val="000000"/>
              </w:rPr>
              <w:t> </w:t>
            </w:r>
          </w:p>
        </w:tc>
        <w:tc>
          <w:tcPr>
            <w:tcW w:w="2886" w:type="dxa"/>
            <w:vMerge/>
            <w:tcBorders>
              <w:top w:val="nil"/>
              <w:left w:val="nil"/>
              <w:bottom w:val="single" w:sz="4" w:space="0" w:color="000000"/>
              <w:right w:val="single" w:sz="4" w:space="0" w:color="auto"/>
            </w:tcBorders>
            <w:vAlign w:val="center"/>
            <w:hideMark/>
          </w:tcPr>
          <w:p w14:paraId="12B80E5D" w14:textId="77777777" w:rsidR="00D83BE2" w:rsidRDefault="00D83BE2" w:rsidP="00450B99">
            <w:pPr>
              <w:rPr>
                <w:color w:val="000000"/>
              </w:rPr>
            </w:pPr>
          </w:p>
        </w:tc>
      </w:tr>
    </w:tbl>
    <w:p w14:paraId="1F5537D8" w14:textId="5EB065B5" w:rsidR="00442623" w:rsidRDefault="00914AAF" w:rsidP="00033F16">
      <w:pPr>
        <w:tabs>
          <w:tab w:val="left" w:pos="993"/>
        </w:tabs>
        <w:spacing w:line="480" w:lineRule="auto"/>
        <w:ind w:firstLine="720"/>
      </w:pPr>
      <w:r w:rsidRPr="00A80CED">
        <w:rPr>
          <w:rStyle w:val="Strong"/>
          <w:b w:val="0"/>
        </w:rPr>
        <w:lastRenderedPageBreak/>
        <w:t>Cotton</w:t>
      </w:r>
      <w:r w:rsidR="00747606" w:rsidRPr="00A80CED">
        <w:rPr>
          <w:rStyle w:val="Strong"/>
          <w:b w:val="0"/>
        </w:rPr>
        <w:t xml:space="preserve"> </w:t>
      </w:r>
      <w:r w:rsidR="00747606" w:rsidRPr="00A80CED">
        <w:fldChar w:fldCharType="begin"/>
      </w:r>
      <w:r w:rsidR="005F533E">
        <w:instrText xml:space="preserve"> ADDIN EN.CITE &lt;EndNote&gt;&lt;Cite ExcludeAuth="1"&gt;&lt;Author&gt;Cotton&lt;/Author&gt;&lt;Year&gt;2001&lt;/Year&gt;&lt;RecNum&gt;132&lt;/RecNum&gt;&lt;DisplayText&gt;(2001)&lt;/DisplayText&gt;&lt;record&gt;&lt;rec-number&gt;132&lt;/rec-number&gt;&lt;foreign-keys&gt;&lt;key app="EN" db-id="et0pea2ebdtefke0wxp5w2aier0pafxdsp9z"&gt;132&lt;/key&gt;&lt;/foreign-keys&gt;&lt;ref-type name="Web Page"&gt;12&lt;/ref-type&gt;&lt;contributors&gt;&lt;authors&gt;&lt;author&gt;Cotton, Kathleen&lt;/author&gt;&lt;/authors&gt;&lt;secondary-authors&gt;&lt;author&gt;Northwest Regional Educational Laboratory&lt;/author&gt;&lt;/secondary-authors&gt;&lt;/contributors&gt;&lt;titles&gt;&lt;title&gt;Developing Employability Skills&lt;/title&gt;&lt;secondary-title&gt;School Improvement Research Series&lt;/secondary-title&gt;&lt;/titles&gt;&lt;number&gt;November 29, 2007&lt;/number&gt;&lt;dates&gt;&lt;year&gt;2001&lt;/year&gt;&lt;/dates&gt;&lt;publisher&gt;Northwest Regional Educational Laboratory. Office of Educational Research and Improvement (OERI), U.S. Department of Education&lt;/publisher&gt;&lt;label&gt;Gaps&lt;/label&gt;&lt;urls&gt;&lt;related-urls&gt;&lt;url&gt;http://www.nwrel.org/scpd/sirs/8/c015.html&lt;/url&gt;&lt;/related-urls&gt;&lt;/urls&gt;&lt;/record&gt;&lt;/Cite&gt;&lt;/EndNote&gt;</w:instrText>
      </w:r>
      <w:r w:rsidR="00747606" w:rsidRPr="00A80CED">
        <w:fldChar w:fldCharType="separate"/>
      </w:r>
      <w:r w:rsidR="00C03EDB" w:rsidRPr="00A80CED">
        <w:rPr>
          <w:noProof/>
        </w:rPr>
        <w:t>(</w:t>
      </w:r>
      <w:hyperlink w:anchor="_ENREF_68" w:tooltip="Cotton, 2001 #132" w:history="1">
        <w:r w:rsidR="009F3004" w:rsidRPr="00A80CED">
          <w:rPr>
            <w:noProof/>
          </w:rPr>
          <w:t>2001</w:t>
        </w:r>
      </w:hyperlink>
      <w:r w:rsidR="00C03EDB" w:rsidRPr="00A80CED">
        <w:rPr>
          <w:noProof/>
        </w:rPr>
        <w:t>)</w:t>
      </w:r>
      <w:r w:rsidR="00747606" w:rsidRPr="00A80CED">
        <w:fldChar w:fldCharType="end"/>
      </w:r>
      <w:r w:rsidR="00DA4846">
        <w:rPr>
          <w:rStyle w:val="Strong"/>
          <w:b w:val="0"/>
        </w:rPr>
        <w:t>,</w:t>
      </w:r>
      <w:r w:rsidR="0005019B" w:rsidRPr="00A80CED">
        <w:rPr>
          <w:rStyle w:val="Strong"/>
          <w:b w:val="0"/>
        </w:rPr>
        <w:t xml:space="preserve"> along with </w:t>
      </w:r>
      <w:r w:rsidRPr="00A80CED">
        <w:rPr>
          <w:rStyle w:val="Strong"/>
          <w:b w:val="0"/>
        </w:rPr>
        <w:t>numerous other authors and committees before and after</w:t>
      </w:r>
      <w:r w:rsidR="0005019B" w:rsidRPr="00A80CED">
        <w:rPr>
          <w:rStyle w:val="Strong"/>
          <w:b w:val="0"/>
        </w:rPr>
        <w:t xml:space="preserve"> </w:t>
      </w:r>
      <w:r w:rsidR="0005019B" w:rsidRPr="00A80CED">
        <w:rPr>
          <w:rStyle w:val="Strong"/>
          <w:b w:val="0"/>
        </w:rPr>
        <w:fldChar w:fldCharType="begin">
          <w:fldData xml:space="preserve">PEVuZE5vdGU+PENpdGU+PEF1dGhvcj5OYXRpb25hbCBBY2FkZW1pZXMgUHJlc3M8L0F1dGhvcj48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</w:fldData>
        </w:fldChar>
      </w:r>
      <w:r w:rsidR="002A527E">
        <w:rPr>
          <w:rStyle w:val="Strong"/>
          <w:b w:val="0"/>
        </w:rPr>
        <w:instrText xml:space="preserve"> ADDIN EN.CITE </w:instrText>
      </w:r>
      <w:r w:rsidR="002A527E">
        <w:rPr>
          <w:rStyle w:val="Strong"/>
          <w:b w:val="0"/>
        </w:rPr>
        <w:fldChar w:fldCharType="begin">
          <w:fldData xml:space="preserve">PEVuZE5vdGU+PENpdGU+PEF1dGhvcj5OYXRpb25hbCBBY2FkZW1pZXMgUHJlc3M8L0F1dGhvcj48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</w:fldData>
        </w:fldChar>
      </w:r>
      <w:r w:rsidR="002A527E">
        <w:rPr>
          <w:rStyle w:val="Strong"/>
          <w:b w:val="0"/>
        </w:rPr>
        <w:instrText xml:space="preserve"> ADDIN EN.CITE.DATA </w:instrText>
      </w:r>
      <w:r w:rsidR="002A527E">
        <w:rPr>
          <w:rStyle w:val="Strong"/>
          <w:b w:val="0"/>
        </w:rPr>
      </w:r>
      <w:r w:rsidR="002A527E">
        <w:rPr>
          <w:rStyle w:val="Strong"/>
          <w:b w:val="0"/>
        </w:rPr>
        <w:fldChar w:fldCharType="end"/>
      </w:r>
      <w:r w:rsidR="0005019B" w:rsidRPr="00A80CED">
        <w:rPr>
          <w:rStyle w:val="Strong"/>
          <w:b w:val="0"/>
        </w:rPr>
      </w:r>
      <w:r w:rsidR="0005019B" w:rsidRPr="00A80CED">
        <w:rPr>
          <w:rStyle w:val="Strong"/>
          <w:b w:val="0"/>
        </w:rPr>
        <w:fldChar w:fldCharType="separate"/>
      </w:r>
      <w:r w:rsidR="007D6291">
        <w:rPr>
          <w:rStyle w:val="Strong"/>
          <w:b w:val="0"/>
          <w:noProof/>
        </w:rPr>
        <w:t>(</w:t>
      </w:r>
      <w:hyperlink w:anchor="_ENREF_1" w:tooltip="ACE, 1997 #596" w:history="1">
        <w:r w:rsidR="009F3004">
          <w:rPr>
            <w:rStyle w:val="Strong"/>
            <w:b w:val="0"/>
            <w:noProof/>
          </w:rPr>
          <w:t>ACE, 1997</w:t>
        </w:r>
      </w:hyperlink>
      <w:r w:rsidR="007D6291">
        <w:rPr>
          <w:rStyle w:val="Strong"/>
          <w:b w:val="0"/>
          <w:noProof/>
        </w:rPr>
        <w:t xml:space="preserve">; </w:t>
      </w:r>
      <w:hyperlink w:anchor="_ENREF_215" w:tooltip="National Academies Press, 2007 #597" w:history="1">
        <w:r w:rsidR="009F3004">
          <w:rPr>
            <w:rStyle w:val="Strong"/>
            <w:b w:val="0"/>
            <w:noProof/>
          </w:rPr>
          <w:t>National Academies Press, 2007</w:t>
        </w:r>
      </w:hyperlink>
      <w:r w:rsidR="007D6291">
        <w:rPr>
          <w:rStyle w:val="Strong"/>
          <w:b w:val="0"/>
          <w:noProof/>
        </w:rPr>
        <w:t xml:space="preserve">; </w:t>
      </w:r>
      <w:hyperlink w:anchor="_ENREF_267" w:tooltip="Shaffer, 2005 #182" w:history="1">
        <w:r w:rsidR="009F3004">
          <w:rPr>
            <w:rStyle w:val="Strong"/>
            <w:b w:val="0"/>
            <w:noProof/>
          </w:rPr>
          <w:t>Shaffer &amp; Gee, 2005</w:t>
        </w:r>
      </w:hyperlink>
      <w:r w:rsidR="007D6291">
        <w:rPr>
          <w:rStyle w:val="Strong"/>
          <w:b w:val="0"/>
          <w:noProof/>
        </w:rPr>
        <w:t>)</w:t>
      </w:r>
      <w:r w:rsidR="0005019B" w:rsidRPr="00A80CED">
        <w:rPr>
          <w:rStyle w:val="Strong"/>
          <w:b w:val="0"/>
        </w:rPr>
        <w:fldChar w:fldCharType="end"/>
      </w:r>
      <w:r w:rsidR="00DA4846">
        <w:rPr>
          <w:rStyle w:val="Strong"/>
          <w:b w:val="0"/>
        </w:rPr>
        <w:t>,</w:t>
      </w:r>
      <w:r w:rsidR="00747606" w:rsidRPr="00A80CED">
        <w:rPr>
          <w:rStyle w:val="Strong"/>
          <w:b w:val="0"/>
        </w:rPr>
        <w:t xml:space="preserve"> </w:t>
      </w:r>
      <w:r w:rsidRPr="00A80CED">
        <w:rPr>
          <w:rStyle w:val="Strong"/>
          <w:b w:val="0"/>
        </w:rPr>
        <w:t xml:space="preserve">conclude that </w:t>
      </w:r>
      <w:r w:rsidR="00747606" w:rsidRPr="00A80CED">
        <w:rPr>
          <w:rStyle w:val="Strong"/>
          <w:b w:val="0"/>
        </w:rPr>
        <w:t>the</w:t>
      </w:r>
      <w:r w:rsidR="00CD0508">
        <w:rPr>
          <w:rStyle w:val="Strong"/>
          <w:b w:val="0"/>
        </w:rPr>
        <w:t>re is an</w:t>
      </w:r>
      <w:r w:rsidR="00747606" w:rsidRPr="00A80CED">
        <w:rPr>
          <w:rStyle w:val="Strong"/>
          <w:b w:val="0"/>
        </w:rPr>
        <w:t xml:space="preserve"> increasing need for soft</w:t>
      </w:r>
      <w:r w:rsidR="002C0687">
        <w:rPr>
          <w:rStyle w:val="FootnoteReference"/>
          <w:bCs/>
        </w:rPr>
        <w:footnoteReference w:id="2"/>
      </w:r>
      <w:r w:rsidR="00747606" w:rsidRPr="00A80CED">
        <w:rPr>
          <w:rStyle w:val="Strong"/>
          <w:b w:val="0"/>
        </w:rPr>
        <w:t xml:space="preserve"> skills </w:t>
      </w:r>
      <w:r w:rsidR="00CD0508">
        <w:rPr>
          <w:rStyle w:val="Strong"/>
          <w:b w:val="0"/>
        </w:rPr>
        <w:t xml:space="preserve">that </w:t>
      </w:r>
      <w:r w:rsidR="00747606" w:rsidRPr="00A80CED">
        <w:rPr>
          <w:rStyle w:val="Strong"/>
          <w:b w:val="0"/>
        </w:rPr>
        <w:t xml:space="preserve">reflects a significant change in the </w:t>
      </w:r>
      <w:r w:rsidR="00AC6092" w:rsidRPr="00E863C1">
        <w:rPr>
          <w:rStyle w:val="Strong"/>
          <w:b w:val="0"/>
        </w:rPr>
        <w:t>North</w:t>
      </w:r>
      <w:r w:rsidR="00AC6092">
        <w:rPr>
          <w:rStyle w:val="Strong"/>
          <w:b w:val="0"/>
        </w:rPr>
        <w:t xml:space="preserve"> </w:t>
      </w:r>
      <w:r w:rsidR="00747606" w:rsidRPr="00A80CED">
        <w:rPr>
          <w:rStyle w:val="Strong"/>
          <w:b w:val="0"/>
        </w:rPr>
        <w:t>American workplace</w:t>
      </w:r>
      <w:r w:rsidR="00DA4846">
        <w:rPr>
          <w:rStyle w:val="Strong"/>
          <w:b w:val="0"/>
        </w:rPr>
        <w:t>,</w:t>
      </w:r>
      <w:r w:rsidR="00747606" w:rsidRPr="00A80CED">
        <w:rPr>
          <w:rStyle w:val="Strong"/>
          <w:b w:val="0"/>
        </w:rPr>
        <w:t xml:space="preserve"> and that </w:t>
      </w:r>
      <w:r w:rsidR="00507DA3">
        <w:rPr>
          <w:rStyle w:val="Strong"/>
          <w:b w:val="0"/>
        </w:rPr>
        <w:t>a failure</w:t>
      </w:r>
      <w:r w:rsidR="00507DA3" w:rsidRPr="00A80CED">
        <w:rPr>
          <w:rStyle w:val="Strong"/>
          <w:b w:val="0"/>
        </w:rPr>
        <w:t xml:space="preserve"> </w:t>
      </w:r>
      <w:r w:rsidR="00507DA3">
        <w:rPr>
          <w:rStyle w:val="Strong"/>
          <w:b w:val="0"/>
        </w:rPr>
        <w:t xml:space="preserve">to </w:t>
      </w:r>
      <w:r w:rsidR="00507DA3" w:rsidRPr="00A80CED">
        <w:rPr>
          <w:rStyle w:val="Strong"/>
          <w:b w:val="0"/>
        </w:rPr>
        <w:t xml:space="preserve">effectively equip youth </w:t>
      </w:r>
      <w:r w:rsidR="00747606" w:rsidRPr="00A80CED">
        <w:rPr>
          <w:rStyle w:val="Strong"/>
          <w:b w:val="0"/>
        </w:rPr>
        <w:t xml:space="preserve">will </w:t>
      </w:r>
      <w:r w:rsidR="00507DA3">
        <w:rPr>
          <w:rStyle w:val="Strong"/>
          <w:b w:val="0"/>
        </w:rPr>
        <w:t xml:space="preserve">have </w:t>
      </w:r>
      <w:r w:rsidR="00747606" w:rsidRPr="00A80CED">
        <w:rPr>
          <w:rStyle w:val="Strong"/>
          <w:b w:val="0"/>
        </w:rPr>
        <w:t>far-reaching consequences.</w:t>
      </w:r>
      <w:r w:rsidR="00747606" w:rsidRPr="00A80CED">
        <w:t xml:space="preserve"> </w:t>
      </w:r>
      <w:r w:rsidR="006F3B73">
        <w:t xml:space="preserve">The changing workplace is not only increasing the soft skills gap but also adding </w:t>
      </w:r>
      <w:r w:rsidR="001C697B">
        <w:t xml:space="preserve">at least one </w:t>
      </w:r>
      <w:r w:rsidR="00442623">
        <w:t>new skill</w:t>
      </w:r>
      <w:r w:rsidR="001C697B">
        <w:t xml:space="preserve">: </w:t>
      </w:r>
      <w:r w:rsidR="006F3B73">
        <w:t>innovat</w:t>
      </w:r>
      <w:r w:rsidR="001C697B">
        <w:t>iveness</w:t>
      </w:r>
      <w:r w:rsidR="006F3B73">
        <w:t xml:space="preserve"> </w:t>
      </w:r>
      <w:r w:rsidR="006F3B73">
        <w:fldChar w:fldCharType="begin"/>
      </w:r>
      <w:r w:rsidR="005F533E">
        <w:instrText xml:space="preserve"> ADDIN EN.CITE &lt;EndNote&gt;&lt;Cite&gt;&lt;Author&gt;Canada&lt;/Author&gt;&lt;Year&gt;2003&lt;/Year&gt;&lt;RecNum&gt;229&lt;/RecNum&gt;&lt;DisplayText&gt;(Conference Board of Canada, 2003a)&lt;/DisplayText&gt;&lt;record&gt;&lt;rec-number&gt;229&lt;/rec-number&gt;&lt;foreign-keys&gt;&lt;key app="EN" db-id="et0pea2ebdtefke0wxp5w2aier0pafxdsp9z"&gt;229&lt;/key&gt;&lt;/foreign-keys&gt;&lt;ref-type name="Report"&gt;27&lt;/ref-type&gt;&lt;contributors&gt;&lt;authors&gt;&lt;author&gt;Conference Board of Canada,&lt;/author&gt;&lt;/authors&gt;&lt;/contributors&gt;&lt;titles&gt;&lt;title&gt;Innovation Skills Profile&lt;/title&gt;&lt;/titles&gt;&lt;number&gt;03-00206&lt;/number&gt;&lt;dates&gt;&lt;year&gt;2003&lt;/year&gt;&lt;pub-dates&gt;&lt;date&gt;July&lt;/date&gt;&lt;/pub-dates&gt;&lt;/dates&gt;&lt;pub-location&gt;Ottawa, ON&lt;/pub-location&gt;&lt;publisher&gt;Conference Board of Canada&lt;/publisher&gt;&lt;label&gt;Gaps&lt;/label&gt;&lt;urls&gt;&lt;related-urls&gt;&lt;url&gt;http://www.conferenceboard.ca/education/learning-tools/pdfs/ISP_brochure.pdf&lt;/url&gt;&lt;/related-urls&gt;&lt;/urls&gt;&lt;access-date&gt;January 31, 2008&lt;/access-date&gt;&lt;/record&gt;&lt;/Cite&gt;&lt;/EndNote&gt;</w:instrText>
      </w:r>
      <w:r w:rsidR="006F3B73">
        <w:fldChar w:fldCharType="separate"/>
      </w:r>
      <w:r w:rsidR="007D6291">
        <w:rPr>
          <w:noProof/>
        </w:rPr>
        <w:t>(</w:t>
      </w:r>
      <w:hyperlink w:anchor="_ENREF_64" w:tooltip="Conference Board of Canada, 2003 #229" w:history="1">
        <w:r w:rsidR="009F3004">
          <w:rPr>
            <w:noProof/>
          </w:rPr>
          <w:t>Conference Board of Canada, 2003a</w:t>
        </w:r>
      </w:hyperlink>
      <w:r w:rsidR="007D6291">
        <w:rPr>
          <w:noProof/>
        </w:rPr>
        <w:t>)</w:t>
      </w:r>
      <w:r w:rsidR="006F3B73">
        <w:fldChar w:fldCharType="end"/>
      </w:r>
      <w:r w:rsidR="006F3B73">
        <w:t xml:space="preserve">. </w:t>
      </w:r>
      <w:r w:rsidR="00C31F38">
        <w:t xml:space="preserve">The </w:t>
      </w:r>
      <w:r w:rsidR="00442623">
        <w:t>need for innovation is seen as being related to large scale global changes</w:t>
      </w:r>
      <w:r w:rsidR="00DA4846">
        <w:t>,</w:t>
      </w:r>
      <w:r w:rsidR="00442623">
        <w:t xml:space="preserve"> </w:t>
      </w:r>
      <w:r w:rsidR="001F04C0">
        <w:t xml:space="preserve">but also </w:t>
      </w:r>
      <w:r w:rsidR="00442623">
        <w:t xml:space="preserve">with traditional </w:t>
      </w:r>
      <w:r w:rsidR="001F04C0">
        <w:t>maturation cycles within an industry. For example</w:t>
      </w:r>
      <w:r w:rsidR="00DA4846">
        <w:t>,</w:t>
      </w:r>
      <w:r w:rsidR="001F04C0">
        <w:t xml:space="preserve"> a</w:t>
      </w:r>
      <w:r w:rsidR="00747606" w:rsidRPr="00A80CED">
        <w:t xml:space="preserve"> 2006 survey </w:t>
      </w:r>
      <w:r w:rsidR="00747606" w:rsidRPr="00A80CED">
        <w:fldChar w:fldCharType="begin"/>
      </w:r>
      <w:r w:rsidR="00F12724">
        <w:instrText xml:space="preserve"> ADDIN EN.CITE &lt;EndNote&gt;&lt;Cite&gt;&lt;Author&gt;Marsan&lt;/Author&gt;&lt;Year&gt;2007&lt;/Year&gt;&lt;RecNum&gt;147&lt;/RecNum&gt;&lt;DisplayText&gt;(Marsan, 2007)&lt;/DisplayText&gt;&lt;record&gt;&lt;rec-number&gt;147&lt;/rec-number&gt;&lt;foreign-keys&gt;&lt;key app="EN" db-id="et0pea2ebdtefke0wxp5w2aier0pafxdsp9z"&gt;147&lt;/key&gt;&lt;/foreign-keys&gt;&lt;ref-type name="Electronic Article"&gt;43&lt;/ref-type&gt;&lt;contributors&gt;&lt;authors&gt;&lt;author&gt;Marsan, Carolyn Duffy&lt;/author&gt;&lt;/authors&gt;&lt;/contributors&gt;&lt;titles&gt;&lt;title&gt;Tech skills to develop in 2008: Business acumen, rather than deeper technical expertise will be in demand in the years to come&lt;/title&gt;&lt;secondary-title&gt;itbusiness.ca&lt;/secondary-title&gt;&lt;/titles&gt;&lt;periodical&gt;&lt;full-title&gt;itbusiness.ca&lt;/full-title&gt;&lt;/periodical&gt;&lt;number&gt;December 22&lt;/number&gt;&lt;dates&gt;&lt;year&gt;2007&lt;/year&gt;&lt;pub-dates&gt;&lt;date&gt;January 2, 2008&lt;/date&gt;&lt;/pub-dates&gt;&lt;/dates&gt;&lt;label&gt;Gaps&lt;/label&gt;&lt;urls&gt;&lt;related-urls&gt;&lt;url&gt;http://www.itbusiness.ca/it/client/en/home/News.asp?id=46473&lt;/url&gt;&lt;/related-urls&gt;&lt;/urls&gt;&lt;/record&gt;&lt;/Cite&gt;&lt;/EndNote&gt;</w:instrText>
      </w:r>
      <w:r w:rsidR="00747606" w:rsidRPr="00A80CED">
        <w:fldChar w:fldCharType="separate"/>
      </w:r>
      <w:r w:rsidR="00C03EDB" w:rsidRPr="00A80CED">
        <w:rPr>
          <w:noProof/>
        </w:rPr>
        <w:t>(</w:t>
      </w:r>
      <w:hyperlink w:anchor="_ENREF_187" w:tooltip="Marsan, 2007 #147" w:history="1">
        <w:r w:rsidR="009F3004" w:rsidRPr="00A80CED">
          <w:rPr>
            <w:noProof/>
          </w:rPr>
          <w:t>Marsan</w:t>
        </w:r>
        <w:r w:rsidR="009F3004">
          <w:rPr>
            <w:noProof/>
          </w:rPr>
          <w:t>,</w:t>
        </w:r>
        <w:r w:rsidR="009F3004" w:rsidRPr="00A80CED">
          <w:rPr>
            <w:noProof/>
          </w:rPr>
          <w:t xml:space="preserve"> 2007</w:t>
        </w:r>
      </w:hyperlink>
      <w:r w:rsidR="00C03EDB" w:rsidRPr="00A80CED">
        <w:rPr>
          <w:noProof/>
        </w:rPr>
        <w:t>)</w:t>
      </w:r>
      <w:r w:rsidR="00747606" w:rsidRPr="00A80CED">
        <w:fldChar w:fldCharType="end"/>
      </w:r>
      <w:r w:rsidR="00747606" w:rsidRPr="00A80CED">
        <w:t xml:space="preserve"> </w:t>
      </w:r>
      <w:r w:rsidR="00E724E5" w:rsidRPr="00A80CED">
        <w:t xml:space="preserve">of 130 CIOs and IT executives </w:t>
      </w:r>
      <w:r w:rsidR="00747606" w:rsidRPr="00A80CED">
        <w:t xml:space="preserve">identified similar skills gaps </w:t>
      </w:r>
      <w:r w:rsidR="001F04C0">
        <w:t xml:space="preserve">to those in the </w:t>
      </w:r>
      <w:r w:rsidR="008B47F2">
        <w:t>employability skills</w:t>
      </w:r>
      <w:r w:rsidR="001F04C0">
        <w:t xml:space="preserve"> research </w:t>
      </w:r>
      <w:r w:rsidR="00747606" w:rsidRPr="00A80CED">
        <w:t>and correlated these gaps with a maturing IT industry and its technologies.</w:t>
      </w:r>
      <w:r w:rsidR="001F04C0">
        <w:t xml:space="preserve"> </w:t>
      </w:r>
    </w:p>
    <w:p w14:paraId="099A680B" w14:textId="0D61FB46" w:rsidR="0073727B" w:rsidRPr="00A80CED" w:rsidRDefault="001F04C0" w:rsidP="00033F16">
      <w:pPr>
        <w:tabs>
          <w:tab w:val="left" w:pos="993"/>
        </w:tabs>
        <w:spacing w:line="480" w:lineRule="auto"/>
        <w:ind w:firstLine="720"/>
      </w:pPr>
      <w:r w:rsidRPr="001C697B">
        <w:t>Part</w:t>
      </w:r>
      <w:r w:rsidR="00E02A86">
        <w:t>s</w:t>
      </w:r>
      <w:r w:rsidRPr="001C697B">
        <w:t xml:space="preserve"> of Cotton</w:t>
      </w:r>
      <w:r w:rsidR="001D12F5">
        <w:t>’s</w:t>
      </w:r>
      <w:r w:rsidRPr="001C697B">
        <w:t xml:space="preserve"> and Marsan</w:t>
      </w:r>
      <w:r w:rsidR="00DA4846">
        <w:t>’</w:t>
      </w:r>
      <w:r w:rsidRPr="001C697B">
        <w:t xml:space="preserve">s reports reflect a type of </w:t>
      </w:r>
      <w:r w:rsidR="00747606" w:rsidRPr="001C697B">
        <w:t>technology-skills life-cycle paradigm</w:t>
      </w:r>
      <w:r w:rsidRPr="001C697B">
        <w:t xml:space="preserve"> that occurs as industries mature. In other words</w:t>
      </w:r>
      <w:r w:rsidR="00DA4846">
        <w:t>,</w:t>
      </w:r>
      <w:r w:rsidRPr="001C697B">
        <w:t xml:space="preserve"> perhaps </w:t>
      </w:r>
      <w:r w:rsidR="00747606" w:rsidRPr="001C697B">
        <w:t xml:space="preserve">the </w:t>
      </w:r>
      <w:r w:rsidRPr="001C697B">
        <w:t xml:space="preserve">implementation </w:t>
      </w:r>
      <w:r w:rsidR="00747606" w:rsidRPr="001C697B">
        <w:t>of new technology creates a shortage of technologists resulting in a priority need for technology expertise over other characteristics. As the field matures and more expertise becomes available</w:t>
      </w:r>
      <w:r w:rsidR="00DA4846">
        <w:t>,</w:t>
      </w:r>
      <w:r w:rsidR="00747606" w:rsidRPr="001C697B">
        <w:t xml:space="preserve"> priorities shift to talent (typically creativity and innovation</w:t>
      </w:r>
      <w:r w:rsidR="00507DA3" w:rsidRPr="001C697B">
        <w:t xml:space="preserve"> but also perceived intelligence</w:t>
      </w:r>
      <w:r w:rsidR="00747606" w:rsidRPr="001C697B">
        <w:t>)</w:t>
      </w:r>
      <w:r w:rsidR="00DA4846">
        <w:t>,</w:t>
      </w:r>
      <w:r w:rsidR="00747606" w:rsidRPr="001C697B">
        <w:t xml:space="preserve"> and then finally to soft skills. Ultimately</w:t>
      </w:r>
      <w:r w:rsidR="00DA4846">
        <w:t>,</w:t>
      </w:r>
      <w:r w:rsidR="00747606" w:rsidRPr="001C697B">
        <w:t xml:space="preserve"> </w:t>
      </w:r>
      <w:r w:rsidR="00DC3539" w:rsidRPr="001C697B">
        <w:t xml:space="preserve">a minimum level of </w:t>
      </w:r>
      <w:r w:rsidR="00747606" w:rsidRPr="001C697B">
        <w:t xml:space="preserve">talent and </w:t>
      </w:r>
      <w:r w:rsidR="00DC3539" w:rsidRPr="001C697B">
        <w:t xml:space="preserve">technical skills </w:t>
      </w:r>
      <w:r w:rsidR="00747606" w:rsidRPr="001C697B">
        <w:t xml:space="preserve">become base level expectations </w:t>
      </w:r>
      <w:r w:rsidR="00DC3539" w:rsidRPr="001C697B">
        <w:t xml:space="preserve">and prerequisites </w:t>
      </w:r>
      <w:r w:rsidR="00747606" w:rsidRPr="001C697B">
        <w:t xml:space="preserve">to get </w:t>
      </w:r>
      <w:r w:rsidR="00DC3539" w:rsidRPr="001C697B">
        <w:t>an interview</w:t>
      </w:r>
      <w:r w:rsidR="00DA4846">
        <w:t>,</w:t>
      </w:r>
      <w:r w:rsidR="00747606" w:rsidRPr="001C697B">
        <w:t xml:space="preserve"> and soft skills become the key determinates of long-term success.</w:t>
      </w:r>
      <w:r w:rsidR="00747606" w:rsidRPr="00A80CED">
        <w:t xml:space="preserve"> </w:t>
      </w:r>
      <w:r w:rsidR="0002495B">
        <w:t>It makes intuitive sense that e</w:t>
      </w:r>
      <w:r w:rsidR="00747606" w:rsidRPr="00A80CED">
        <w:t>ven in contexts where technical skills are desperately needed</w:t>
      </w:r>
      <w:r w:rsidR="00DA4846">
        <w:t>,</w:t>
      </w:r>
      <w:r w:rsidR="00747606" w:rsidRPr="00A80CED">
        <w:t xml:space="preserve"> people </w:t>
      </w:r>
      <w:r w:rsidR="0002495B">
        <w:t xml:space="preserve">would </w:t>
      </w:r>
      <w:r w:rsidR="00747606" w:rsidRPr="00A80CED">
        <w:t>prefer to work with people they like and trust and bond with</w:t>
      </w:r>
      <w:r w:rsidR="00DA4846">
        <w:t>,</w:t>
      </w:r>
      <w:r w:rsidR="00747606" w:rsidRPr="00A80CED">
        <w:t xml:space="preserve"> and with whom they feel they can accomplish great things. </w:t>
      </w:r>
      <w:r w:rsidR="0002495B">
        <w:t>As Hoffman (2007) points out</w:t>
      </w:r>
      <w:r w:rsidR="00704098">
        <w:t xml:space="preserve"> </w:t>
      </w:r>
      <w:r w:rsidR="00704098" w:rsidRPr="00A80CED">
        <w:t xml:space="preserve">(see </w:t>
      </w:r>
      <w:r w:rsidR="00704098" w:rsidRPr="000E2412">
        <w:fldChar w:fldCharType="begin"/>
      </w:r>
      <w:r w:rsidR="00704098" w:rsidRPr="000E2412">
        <w:instrText xml:space="preserve"> REF _Ref290383124 \h  \* MERGEFORMAT </w:instrText>
      </w:r>
      <w:r w:rsidR="00704098" w:rsidRPr="000E2412">
        <w:fldChar w:fldCharType="separate"/>
      </w:r>
      <w:r w:rsidR="000E1301" w:rsidRPr="000E1301">
        <w:t xml:space="preserve">Table </w:t>
      </w:r>
      <w:r w:rsidR="000E1301" w:rsidRPr="000E1301">
        <w:rPr>
          <w:noProof/>
        </w:rPr>
        <w:t>3</w:t>
      </w:r>
      <w:r w:rsidR="00704098" w:rsidRPr="000E2412">
        <w:fldChar w:fldCharType="end"/>
      </w:r>
      <w:r w:rsidR="00704098" w:rsidRPr="00A80CED">
        <w:t>)</w:t>
      </w:r>
      <w:r w:rsidR="00DA4846">
        <w:t>,</w:t>
      </w:r>
      <w:r w:rsidR="0002495B">
        <w:t xml:space="preserve"> divas are not well tolerated. Therefore</w:t>
      </w:r>
      <w:r w:rsidR="00DA4846">
        <w:t>,</w:t>
      </w:r>
      <w:r w:rsidR="0002495B">
        <w:t xml:space="preserve"> it is understandable that </w:t>
      </w:r>
      <w:r w:rsidR="00E724E5">
        <w:t xml:space="preserve">people who are perceived as </w:t>
      </w:r>
      <w:r w:rsidR="0002495B">
        <w:t>h</w:t>
      </w:r>
      <w:r w:rsidR="00747606" w:rsidRPr="00A80CED">
        <w:t>ot-shots</w:t>
      </w:r>
      <w:r w:rsidR="00DA4846">
        <w:t>,</w:t>
      </w:r>
      <w:r w:rsidR="00747606" w:rsidRPr="00A80CED">
        <w:t xml:space="preserve"> self-centered</w:t>
      </w:r>
      <w:r w:rsidR="00DA4846">
        <w:t>,</w:t>
      </w:r>
      <w:r w:rsidR="00747606" w:rsidRPr="00A80CED">
        <w:t xml:space="preserve"> antisocial</w:t>
      </w:r>
      <w:r w:rsidR="00DA4846">
        <w:t>,</w:t>
      </w:r>
      <w:r w:rsidR="00747606" w:rsidRPr="00A80CED">
        <w:t xml:space="preserve"> and/or with dysfunctional entitlement attitudes </w:t>
      </w:r>
      <w:r w:rsidR="00747606" w:rsidRPr="00A80CED">
        <w:lastRenderedPageBreak/>
        <w:t>may get hired for their technical ability</w:t>
      </w:r>
      <w:r w:rsidR="00DA4846">
        <w:t>,</w:t>
      </w:r>
      <w:r w:rsidR="00747606" w:rsidRPr="00A80CED">
        <w:t xml:space="preserve"> but they won</w:t>
      </w:r>
      <w:r w:rsidR="00DA4846">
        <w:t>’</w:t>
      </w:r>
      <w:r w:rsidR="00747606" w:rsidRPr="00A80CED">
        <w:t xml:space="preserve">t likely last long once an industry or company moves beyond the stage of desperate technical need. </w:t>
      </w:r>
    </w:p>
    <w:p w14:paraId="03963209" w14:textId="756B59E2" w:rsidR="00747606" w:rsidRDefault="00747606" w:rsidP="00927CEE">
      <w:pPr>
        <w:tabs>
          <w:tab w:val="left" w:pos="-2835"/>
        </w:tabs>
        <w:spacing w:line="480" w:lineRule="auto"/>
        <w:ind w:firstLine="720"/>
      </w:pPr>
      <w:r w:rsidRPr="00A80CED">
        <w:t xml:space="preserve">There is a </w:t>
      </w:r>
      <w:r w:rsidR="001C697B">
        <w:t xml:space="preserve">caveat to </w:t>
      </w:r>
      <w:r w:rsidR="008D6D72">
        <w:t xml:space="preserve">the diva issue </w:t>
      </w:r>
      <w:r w:rsidRPr="00A80CED">
        <w:t>however</w:t>
      </w:r>
      <w:r w:rsidR="001C697B">
        <w:t xml:space="preserve">. </w:t>
      </w:r>
      <w:r w:rsidR="002D7BB8">
        <w:t xml:space="preserve">Innovation and </w:t>
      </w:r>
      <w:r w:rsidRPr="00A80CED">
        <w:t>creativity</w:t>
      </w:r>
      <w:r w:rsidR="002D7BB8">
        <w:t xml:space="preserve"> are </w:t>
      </w:r>
      <w:r w:rsidRPr="00A80CED">
        <w:t>sometimes prioritize</w:t>
      </w:r>
      <w:r w:rsidR="00927CEE">
        <w:t xml:space="preserve">d over other employability </w:t>
      </w:r>
      <w:r w:rsidRPr="00A80CED">
        <w:t xml:space="preserve">skills and/or technical skills </w:t>
      </w:r>
      <w:r w:rsidR="002D7BB8">
        <w:t>(</w:t>
      </w:r>
      <w:r w:rsidRPr="00A80CED">
        <w:t xml:space="preserve">as </w:t>
      </w:r>
      <w:r w:rsidR="002D7BB8">
        <w:t xml:space="preserve">if they were </w:t>
      </w:r>
      <w:r w:rsidRPr="00A80CED">
        <w:t>a type of scarce natural resource</w:t>
      </w:r>
      <w:r w:rsidR="002D7BB8">
        <w:t>)</w:t>
      </w:r>
      <w:r w:rsidR="00DA4846">
        <w:t>,</w:t>
      </w:r>
      <w:r w:rsidR="002D7BB8">
        <w:t xml:space="preserve"> and this seems to be </w:t>
      </w:r>
      <w:r w:rsidRPr="00A80CED">
        <w:t xml:space="preserve">more prevalent in maturing sectors where the need for innovation is increasing </w:t>
      </w:r>
      <w:r w:rsidRPr="00A80CED">
        <w:fldChar w:fldCharType="begin">
          <w:fldData xml:space="preserve">PEVuZE5vdGU+PENpdGU+PEF1dGhvcj5Db2xsaW5zPC9BdXRob3I+PFllYXI+MjAwMTwvWWVhcj48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</w:fldData>
        </w:fldChar>
      </w:r>
      <w:r w:rsidR="005046A0">
        <w:instrText xml:space="preserve"> ADDIN EN.CITE </w:instrText>
      </w:r>
      <w:r w:rsidR="005046A0">
        <w:fldChar w:fldCharType="begin">
          <w:fldData xml:space="preserve">PEVuZE5vdGU+PENpdGU+PEF1dGhvcj5Db2xsaW5zPC9BdXRob3I+PFllYXI+MjAwMTwvWWVhcj48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</w:fldData>
        </w:fldChar>
      </w:r>
      <w:r w:rsidR="005046A0">
        <w:instrText xml:space="preserve"> ADDIN EN.CITE.DATA </w:instrText>
      </w:r>
      <w:r w:rsidR="005046A0">
        <w:fldChar w:fldCharType="end"/>
      </w:r>
      <w:r w:rsidRPr="00A80CED">
        <w:fldChar w:fldCharType="separate"/>
      </w:r>
      <w:r w:rsidR="00DF54CB">
        <w:rPr>
          <w:noProof/>
        </w:rPr>
        <w:t>(</w:t>
      </w:r>
      <w:hyperlink w:anchor="_ENREF_62" w:tooltip="Collins, 2001 #310" w:history="1">
        <w:r w:rsidR="009F3004">
          <w:rPr>
            <w:noProof/>
          </w:rPr>
          <w:t>Collins, 2001</w:t>
        </w:r>
      </w:hyperlink>
      <w:r w:rsidR="00DF54CB">
        <w:rPr>
          <w:noProof/>
        </w:rPr>
        <w:t xml:space="preserve">; </w:t>
      </w:r>
      <w:hyperlink w:anchor="_ENREF_64" w:tooltip="Conference Board of Canada, 2003 #229" w:history="1">
        <w:r w:rsidR="009F3004">
          <w:rPr>
            <w:noProof/>
          </w:rPr>
          <w:t>Conference Board of Canada, 2003a</w:t>
        </w:r>
      </w:hyperlink>
      <w:r w:rsidR="00DF54CB">
        <w:rPr>
          <w:noProof/>
        </w:rPr>
        <w:t xml:space="preserve">; </w:t>
      </w:r>
      <w:hyperlink w:anchor="_ENREF_261" w:tooltip="Schön, 1987 #31" w:history="1">
        <w:r w:rsidR="009F3004">
          <w:rPr>
            <w:noProof/>
          </w:rPr>
          <w:t>Schön, 1987</w:t>
        </w:r>
      </w:hyperlink>
      <w:r w:rsidR="00DF54CB">
        <w:rPr>
          <w:noProof/>
        </w:rPr>
        <w:t xml:space="preserve">; </w:t>
      </w:r>
      <w:hyperlink w:anchor="_ENREF_267" w:tooltip="Shaffer, 2005 #182" w:history="1">
        <w:r w:rsidR="009F3004">
          <w:rPr>
            <w:noProof/>
          </w:rPr>
          <w:t>Shaffer &amp; Gee, 2005</w:t>
        </w:r>
      </w:hyperlink>
      <w:r w:rsidR="00DF54CB">
        <w:rPr>
          <w:noProof/>
        </w:rPr>
        <w:t xml:space="preserve">; </w:t>
      </w:r>
      <w:hyperlink w:anchor="_ENREF_268" w:tooltip="Shaffer, 2005 #180" w:history="1">
        <w:r w:rsidR="009F3004">
          <w:rPr>
            <w:noProof/>
          </w:rPr>
          <w:t>Shaffer, Squire, &amp; Gee, 2005</w:t>
        </w:r>
      </w:hyperlink>
      <w:r w:rsidR="00DF54CB">
        <w:rPr>
          <w:noProof/>
        </w:rPr>
        <w:t>)</w:t>
      </w:r>
      <w:r w:rsidRPr="00A80CED">
        <w:fldChar w:fldCharType="end"/>
      </w:r>
      <w:r w:rsidR="002D7BB8">
        <w:t xml:space="preserve">. </w:t>
      </w:r>
      <w:r w:rsidR="00B76BD2">
        <w:t>C</w:t>
      </w:r>
      <w:r w:rsidR="00B76BD2" w:rsidRPr="00A80CED">
        <w:t>oincidentally</w:t>
      </w:r>
      <w:r w:rsidR="00DA4846">
        <w:t>,</w:t>
      </w:r>
      <w:r w:rsidR="002D7BB8" w:rsidRPr="00A80CED">
        <w:t xml:space="preserve"> </w:t>
      </w:r>
      <w:r w:rsidR="002D7BB8">
        <w:t xml:space="preserve">there is evidence that </w:t>
      </w:r>
      <w:r w:rsidR="002D7BB8" w:rsidRPr="00A80CED">
        <w:t>at a personal level</w:t>
      </w:r>
      <w:r w:rsidR="00DA4846">
        <w:t>,</w:t>
      </w:r>
      <w:r w:rsidR="002D7BB8" w:rsidRPr="00A80CED">
        <w:t xml:space="preserve"> </w:t>
      </w:r>
      <w:r w:rsidR="00B76BD2" w:rsidRPr="00A80CED">
        <w:t xml:space="preserve">innovation </w:t>
      </w:r>
      <w:r w:rsidR="002D7BB8">
        <w:t xml:space="preserve">often decreases </w:t>
      </w:r>
      <w:r w:rsidR="00B76BD2" w:rsidRPr="00A80CED">
        <w:t>as expertise grows and matures</w:t>
      </w:r>
      <w:r w:rsidR="00B76BD2">
        <w:t xml:space="preserve"> </w:t>
      </w:r>
      <w:r w:rsidR="00B76BD2">
        <w:fldChar w:fldCharType="begin"/>
      </w:r>
      <w:r w:rsidR="002A527E">
        <w:instrText xml:space="preserve"> ADDIN EN.CITE &lt;EndNote&gt;&lt;Cite&gt;&lt;Author&gt;Rabe&lt;/Author&gt;&lt;Year&gt;2006&lt;/Year&gt;&lt;RecNum&gt;362&lt;/RecNum&gt;&lt;DisplayText&gt;(Rabe, 2006)&lt;/DisplayText&gt;&lt;record&gt;&lt;rec-number&gt;362&lt;/rec-number&gt;&lt;foreign-keys&gt;&lt;key app="EN" db-id="et0pea2ebdtefke0wxp5w2aier0pafxdsp9z"&gt;362&lt;/key&gt;&lt;/foreign-keys&gt;&lt;ref-type name="Book"&gt;6&lt;/ref-type&gt;&lt;contributors&gt;&lt;authors&gt;&lt;author&gt;Rabe, Cynthia Barton&lt;/author&gt;&lt;/authors&gt;&lt;/contributors&gt;&lt;titles&gt;&lt;title&gt;The innovation killer: how what we know limits what we can imagine—and what smart companies are doing about it&lt;/title&gt;&lt;/titles&gt;&lt;pages&gt;xx, 219 p.&lt;/pages&gt;&lt;keywords&gt;&lt;keyword&gt;Creative ability in business.&lt;/keyword&gt;&lt;keyword&gt;Creative thinking.&lt;/keyword&gt;&lt;keyword&gt;Problem solving.&lt;/keyword&gt;&lt;keyword&gt;Organizational effectiveness.&lt;/keyword&gt;&lt;/keywords&gt;&lt;dates&gt;&lt;year&gt;2006&lt;/year&gt;&lt;/dates&gt;&lt;pub-location&gt;New York, NY&lt;/pub-location&gt;&lt;publisher&gt;American Management Association&lt;/publisher&gt;&lt;isbn&gt;0814408834&amp;#xD;9780814408834&lt;/isbn&gt;&lt;call-num&gt;ROBSON SQUARE LIBRARY stacks HD53 .R33 2006&lt;/call-num&gt;&lt;urls&gt;&lt;related-urls&gt;&lt;url&gt;http://www.loc.gov/catdir/toc/ecip065/2005037125.html &lt;/url&gt;&lt;/related-urls&gt;&lt;/urls&gt;&lt;/record&gt;&lt;/Cite&gt;&lt;/EndNote&gt;</w:instrText>
      </w:r>
      <w:r w:rsidR="00B76BD2">
        <w:fldChar w:fldCharType="separate"/>
      </w:r>
      <w:r w:rsidR="00B76BD2">
        <w:rPr>
          <w:noProof/>
        </w:rPr>
        <w:t>(</w:t>
      </w:r>
      <w:hyperlink w:anchor="_ENREF_237" w:tooltip="Rabe, 2006 #362" w:history="1">
        <w:r w:rsidR="009F3004">
          <w:rPr>
            <w:noProof/>
          </w:rPr>
          <w:t>Rabe, 2006</w:t>
        </w:r>
      </w:hyperlink>
      <w:r w:rsidR="00B76BD2">
        <w:rPr>
          <w:noProof/>
        </w:rPr>
        <w:t>)</w:t>
      </w:r>
      <w:r w:rsidR="00B76BD2">
        <w:fldChar w:fldCharType="end"/>
      </w:r>
      <w:r w:rsidR="00B76BD2">
        <w:t>.</w:t>
      </w:r>
      <w:r w:rsidR="00B76BD2" w:rsidRPr="00A80CED">
        <w:t xml:space="preserve"> </w:t>
      </w:r>
      <w:r w:rsidRPr="00A80CED">
        <w:t>In addition</w:t>
      </w:r>
      <w:r w:rsidR="00DA4846">
        <w:t>,</w:t>
      </w:r>
      <w:r w:rsidRPr="00A80CED">
        <w:t xml:space="preserve"> </w:t>
      </w:r>
      <w:r w:rsidR="00B76BD2">
        <w:t>i</w:t>
      </w:r>
      <w:r w:rsidRPr="00A80CED">
        <w:t xml:space="preserve">ndustries </w:t>
      </w:r>
      <w:r w:rsidR="00B76BD2">
        <w:t xml:space="preserve">that rely </w:t>
      </w:r>
      <w:r w:rsidRPr="00A80CED">
        <w:t xml:space="preserve">on continuous innovation </w:t>
      </w:r>
      <w:r w:rsidR="00B76BD2">
        <w:t>would be continually grappling</w:t>
      </w:r>
      <w:r w:rsidRPr="00A80CED">
        <w:t xml:space="preserve"> with balancing their needs and wants between technical skills</w:t>
      </w:r>
      <w:r w:rsidR="00DA4846">
        <w:t>,</w:t>
      </w:r>
      <w:r w:rsidRPr="00A80CED">
        <w:t xml:space="preserve"> talent</w:t>
      </w:r>
      <w:r w:rsidR="00DA4846">
        <w:t>,</w:t>
      </w:r>
      <w:r w:rsidRPr="00A80CED">
        <w:t xml:space="preserve"> and employability skills throughout their life-cycle. The g</w:t>
      </w:r>
      <w:r w:rsidR="002D5CA9">
        <w:t>ame industry is a prime example</w:t>
      </w:r>
      <w:r w:rsidRPr="00A80CED">
        <w:t xml:space="preserve"> </w:t>
      </w:r>
      <w:r w:rsidRPr="00A80CED">
        <w:fldChar w:fldCharType="begin"/>
      </w:r>
      <w:r w:rsidR="002A527E">
        <w:instrText xml:space="preserve"> ADDIN EN.CITE &lt;EndNote&gt;&lt;Cite&gt;&lt;Author&gt;Rocca&lt;/Author&gt;&lt;Year&gt;2006&lt;/Year&gt;&lt;RecNum&gt;138&lt;/RecNum&gt;&lt;DisplayText&gt;(Della Rocca, 2006)&lt;/DisplayText&gt;&lt;record&gt;&lt;rec-number&gt;138&lt;/rec-number&gt;&lt;foreign-keys&gt;&lt;key app="EN" db-id="et0pea2ebdtefke0wxp5w2aier0pafxdsp9z"&gt;138&lt;/key&gt;&lt;/foreign-keys&gt;&lt;ref-type name="Conference Proceedings"&gt;10&lt;/ref-type&gt;&lt;contributors&gt;&lt;authors&gt;&lt;author&gt;Della Rocca, Jason&lt;/author&gt;&lt;/authors&gt;&lt;/contributors&gt;&lt;titles&gt;&lt;title&gt;In the trenches: game developers and the quest for innovation&lt;/title&gt;&lt;secondary-title&gt;Proceedings of the 2006 ACM SIGGRAPH symposium on Videogames&lt;/secondary-title&gt;&lt;/titles&gt;&lt;pages&gt;9-11&lt;/pages&gt;&lt;dates&gt;&lt;year&gt;2006&lt;/year&gt;&lt;/dates&gt;&lt;pub-location&gt;Boston, MA&lt;/pub-location&gt;&lt;publisher&gt;ACM   New York, NY, USA&lt;/publisher&gt;&lt;label&gt;Innov&lt;/label&gt;&lt;urls&gt;&lt;related-urls&gt;&lt;url&gt;http://portal.acm.org/citation.cfm?id=1183318&amp;amp;jmp=cit&amp;amp;coll=portal&amp;amp;dl=ACM&amp;amp;CFID=9765340&amp;amp;CFTOKEN=10024408#CIT&lt;/url&gt;&lt;/related-urls&gt;&lt;/urls&gt;&lt;access-date&gt;December 15, 2007&lt;/access-date&gt;&lt;/record&gt;&lt;/Cite&gt;&lt;/EndNote&gt;</w:instrText>
      </w:r>
      <w:r w:rsidRPr="00A80CED">
        <w:fldChar w:fldCharType="separate"/>
      </w:r>
      <w:r w:rsidR="002A527E">
        <w:rPr>
          <w:noProof/>
        </w:rPr>
        <w:t>(</w:t>
      </w:r>
      <w:hyperlink w:anchor="_ENREF_79" w:tooltip="Della Rocca, 2006 #138" w:history="1">
        <w:r w:rsidR="009F3004">
          <w:rPr>
            <w:noProof/>
          </w:rPr>
          <w:t>Della Rocca, 2006</w:t>
        </w:r>
      </w:hyperlink>
      <w:r w:rsidR="002A527E">
        <w:rPr>
          <w:noProof/>
        </w:rPr>
        <w:t>)</w:t>
      </w:r>
      <w:r w:rsidRPr="00A80CED">
        <w:fldChar w:fldCharType="end"/>
      </w:r>
      <w:r w:rsidR="002D5CA9">
        <w:t>.</w:t>
      </w:r>
    </w:p>
    <w:tbl>
      <w:tblPr>
        <w:tblStyle w:val="TableGrid"/>
        <w:tblpPr w:leftFromText="180" w:rightFromText="180" w:vertAnchor="text" w:horzAnchor="margin" w:tblpY="127"/>
        <w:tblW w:w="9526" w:type="dxa"/>
        <w:tblBorders>
          <w:top w:val="single" w:sz="12" w:space="0" w:color="auto"/>
        </w:tblBorders>
        <w:tblLayout w:type="fixed"/>
        <w:tblCellMar>
          <w:left w:w="28" w:type="dxa"/>
          <w:right w:w="28" w:type="dxa"/>
        </w:tblCellMar>
        <w:tblLook w:val="04A0" w:firstRow="1" w:lastRow="0" w:firstColumn="1" w:lastColumn="0" w:noHBand="0" w:noVBand="1"/>
      </w:tblPr>
      <w:tblGrid>
        <w:gridCol w:w="9526"/>
      </w:tblGrid>
      <w:tr w:rsidR="008E23D1" w:rsidRPr="00A80CED" w14:paraId="479C41EE" w14:textId="77777777" w:rsidTr="003440B3">
        <w:tc>
          <w:tcPr>
            <w:tcW w:w="9526" w:type="dxa"/>
            <w:shd w:val="clear" w:color="auto" w:fill="D9D9D9" w:themeFill="background1" w:themeFillShade="D9"/>
          </w:tcPr>
          <w:p w14:paraId="6D2BE27A" w14:textId="36F1F32A" w:rsidR="008E23D1" w:rsidRPr="00A80CED" w:rsidRDefault="008E23D1" w:rsidP="009F3004">
            <w:pPr>
              <w:tabs>
                <w:tab w:val="left" w:pos="993"/>
              </w:tabs>
            </w:pPr>
            <w:bookmarkStart w:id="14" w:name="_Ref290383124"/>
            <w:bookmarkStart w:id="15" w:name="_Toc311786536"/>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3</w:t>
            </w:r>
            <w:r w:rsidRPr="00A80CED">
              <w:rPr>
                <w:b/>
              </w:rPr>
              <w:fldChar w:fldCharType="end"/>
            </w:r>
            <w:bookmarkEnd w:id="14"/>
            <w:r w:rsidRPr="00A80CED">
              <w:rPr>
                <w:b/>
              </w:rPr>
              <w:t xml:space="preserve">: 10 </w:t>
            </w:r>
            <w:r>
              <w:rPr>
                <w:b/>
              </w:rPr>
              <w:t>C</w:t>
            </w:r>
            <w:r w:rsidRPr="00A80CED">
              <w:rPr>
                <w:b/>
              </w:rPr>
              <w:t>areer-</w:t>
            </w:r>
            <w:r>
              <w:rPr>
                <w:b/>
              </w:rPr>
              <w:t>Killers to A</w:t>
            </w:r>
            <w:r w:rsidRPr="00A80CED">
              <w:rPr>
                <w:b/>
              </w:rPr>
              <w:t xml:space="preserve">void </w:t>
            </w:r>
            <w:r w:rsidRPr="00A80CED">
              <w:rPr>
                <w:b/>
              </w:rPr>
              <w:fldChar w:fldCharType="begin"/>
            </w:r>
            <w:r w:rsidR="00796AA8">
              <w:rPr>
                <w:b/>
              </w:rPr>
              <w:instrText xml:space="preserve"> ADDIN EN.CITE &lt;EndNote&gt;&lt;Cite&gt;&lt;Author&gt;Hoffman&lt;/Author&gt;&lt;Year&gt;2007 &lt;/Year&gt;&lt;RecNum&gt;150&lt;/RecNum&gt;&lt;DisplayText&gt;(Hoffman, 2007)&lt;/DisplayText&gt;&lt;record&gt;&lt;rec-number&gt;150&lt;/rec-number&gt;&lt;foreign-keys&gt;&lt;key app="EN" db-id="et0pea2ebdtefke0wxp5w2aier0pafxdsp9z"&gt;150&lt;/key&gt;&lt;/foreign-keys&gt;&lt;ref-type name="Electronic Article"&gt;43&lt;/ref-type&gt;&lt;contributors&gt;&lt;authors&gt;&lt;author&gt;Hoffman, Thomas&lt;/author&gt;&lt;/authors&gt;&lt;/contributors&gt;&lt;titles&gt;&lt;title&gt;10 career-killers to avoid&lt;/title&gt;&lt;secondary-title&gt;ComputerWorld&lt;/secondary-title&gt;&lt;/titles&gt;&lt;periodical&gt;&lt;full-title&gt;ComputerWorld&lt;/full-title&gt;&lt;/periodical&gt;&lt;number&gt;November&lt;/number&gt;&lt;dates&gt;&lt;year&gt;2007&lt;/year&gt;&lt;pub-dates&gt;&lt;date&gt;January 2, 2008&lt;/date&gt;&lt;/pub-dates&gt;&lt;/dates&gt;&lt;label&gt;Gaps&lt;/label&gt;&lt;urls&gt;&lt;related-urls&gt;&lt;url&gt;http://www.computerworld.com/action/article.do?command=viewArticleBasic&amp;amp;articleId=9045786&lt;/url&gt;&lt;/related-urls&gt;&lt;/urls&gt;&lt;/record&gt;&lt;/Cite&gt;&lt;/EndNote&gt;</w:instrText>
            </w:r>
            <w:r w:rsidRPr="00A80CED">
              <w:rPr>
                <w:b/>
              </w:rPr>
              <w:fldChar w:fldCharType="separate"/>
            </w:r>
            <w:r w:rsidR="00796AA8">
              <w:rPr>
                <w:b/>
                <w:noProof/>
              </w:rPr>
              <w:t>(</w:t>
            </w:r>
            <w:hyperlink w:anchor="_ENREF_144" w:tooltip="Hoffman, 2007 #150" w:history="1">
              <w:r w:rsidR="009F3004">
                <w:rPr>
                  <w:b/>
                  <w:noProof/>
                </w:rPr>
                <w:t>Hoffman, 2007</w:t>
              </w:r>
            </w:hyperlink>
            <w:r w:rsidR="00796AA8">
              <w:rPr>
                <w:b/>
                <w:noProof/>
              </w:rPr>
              <w:t>)</w:t>
            </w:r>
            <w:bookmarkEnd w:id="15"/>
            <w:r w:rsidRPr="00A80CED">
              <w:rPr>
                <w:b/>
              </w:rPr>
              <w:fldChar w:fldCharType="end"/>
            </w:r>
          </w:p>
        </w:tc>
      </w:tr>
      <w:tr w:rsidR="008E23D1" w:rsidRPr="00A80CED" w14:paraId="23901B92" w14:textId="77777777" w:rsidTr="003440B3">
        <w:tc>
          <w:tcPr>
            <w:tcW w:w="9526" w:type="dxa"/>
          </w:tcPr>
          <w:p w14:paraId="509A189C" w14:textId="61A1D18F" w:rsidR="008E23D1" w:rsidRPr="00A80CED" w:rsidRDefault="008E23D1" w:rsidP="00834535">
            <w:pPr>
              <w:pStyle w:val="ListParagraph"/>
              <w:numPr>
                <w:ilvl w:val="0"/>
                <w:numId w:val="22"/>
              </w:numPr>
              <w:tabs>
                <w:tab w:val="left" w:pos="-2552"/>
              </w:tabs>
              <w:ind w:left="709" w:hanging="425"/>
            </w:pPr>
            <w:r w:rsidRPr="00A80CED">
              <w:t>No life plan for career</w:t>
            </w:r>
            <w:r w:rsidR="00DA4846">
              <w:t>,</w:t>
            </w:r>
            <w:r w:rsidRPr="00A80CED">
              <w:t xml:space="preserve"> personal-family</w:t>
            </w:r>
            <w:r w:rsidR="00DA4846">
              <w:t>,</w:t>
            </w:r>
            <w:r w:rsidRPr="00A80CED">
              <w:t xml:space="preserve"> financial goals.</w:t>
            </w:r>
          </w:p>
          <w:p w14:paraId="42AEE7A5" w14:textId="5D5A923B" w:rsidR="008E23D1" w:rsidRPr="00A80CED" w:rsidRDefault="008E23D1" w:rsidP="00D95174">
            <w:pPr>
              <w:pStyle w:val="ListParagraph"/>
              <w:numPr>
                <w:ilvl w:val="0"/>
                <w:numId w:val="22"/>
              </w:numPr>
              <w:tabs>
                <w:tab w:val="left" w:pos="993"/>
              </w:tabs>
              <w:ind w:left="709" w:hanging="425"/>
            </w:pPr>
            <w:r w:rsidRPr="00A80CED">
              <w:t>Not keeping skills current. ...technical</w:t>
            </w:r>
            <w:r w:rsidR="00DA4846">
              <w:t>,</w:t>
            </w:r>
            <w:r w:rsidRPr="00A80CED">
              <w:t xml:space="preserve"> business and soft skills.</w:t>
            </w:r>
          </w:p>
          <w:p w14:paraId="4AF99003" w14:textId="714DE1DD" w:rsidR="008E23D1" w:rsidRPr="00A80CED" w:rsidRDefault="008E23D1" w:rsidP="00D95174">
            <w:pPr>
              <w:pStyle w:val="ListParagraph"/>
              <w:numPr>
                <w:ilvl w:val="0"/>
                <w:numId w:val="22"/>
              </w:numPr>
              <w:tabs>
                <w:tab w:val="left" w:pos="993"/>
              </w:tabs>
              <w:ind w:left="709" w:hanging="425"/>
            </w:pPr>
            <w:r w:rsidRPr="00A80CED">
              <w:t>Failing to deliver results.</w:t>
            </w:r>
            <w:r w:rsidR="00B54527">
              <w:t xml:space="preserve"> </w:t>
            </w:r>
            <w:r w:rsidRPr="00A80CED">
              <w:t>It</w:t>
            </w:r>
            <w:r w:rsidR="00DA4846">
              <w:t>’</w:t>
            </w:r>
            <w:r w:rsidRPr="00A80CED">
              <w:t>s all about accountability. With a position of entitlement you are guaranteed to fall by the wayside.</w:t>
            </w:r>
          </w:p>
          <w:p w14:paraId="6316B295" w14:textId="77777777" w:rsidR="008E23D1" w:rsidRPr="00A80CED" w:rsidRDefault="008E23D1" w:rsidP="00D95174">
            <w:pPr>
              <w:pStyle w:val="ListParagraph"/>
              <w:numPr>
                <w:ilvl w:val="0"/>
                <w:numId w:val="22"/>
              </w:numPr>
              <w:tabs>
                <w:tab w:val="left" w:pos="993"/>
              </w:tabs>
              <w:ind w:left="709" w:hanging="425"/>
            </w:pPr>
            <w:r w:rsidRPr="00A80CED">
              <w:t>Confusing efficiency with effectiveness. ...importance of face to face connecting with others</w:t>
            </w:r>
          </w:p>
          <w:p w14:paraId="78CDE2C1" w14:textId="738EF6BC" w:rsidR="008E23D1" w:rsidRPr="00A80CED" w:rsidRDefault="008E23D1" w:rsidP="00D95174">
            <w:pPr>
              <w:pStyle w:val="ListParagraph"/>
              <w:numPr>
                <w:ilvl w:val="0"/>
                <w:numId w:val="22"/>
              </w:numPr>
              <w:tabs>
                <w:tab w:val="left" w:pos="993"/>
              </w:tabs>
              <w:ind w:left="709" w:hanging="425"/>
            </w:pPr>
            <w:r w:rsidRPr="00A80CED">
              <w:t xml:space="preserve">Believing that you are irreplaceable. </w:t>
            </w:r>
            <w:r w:rsidR="00DA4846">
              <w:t>“</w:t>
            </w:r>
            <w:r w:rsidRPr="00A80CED">
              <w:t>There is no room for divas...</w:t>
            </w:r>
            <w:r w:rsidR="00DA4846">
              <w:t>”</w:t>
            </w:r>
          </w:p>
          <w:p w14:paraId="0D810425" w14:textId="77777777" w:rsidR="008E23D1" w:rsidRPr="00A80CED" w:rsidRDefault="008E23D1" w:rsidP="00D95174">
            <w:pPr>
              <w:pStyle w:val="ListParagraph"/>
              <w:numPr>
                <w:ilvl w:val="0"/>
                <w:numId w:val="22"/>
              </w:numPr>
              <w:tabs>
                <w:tab w:val="left" w:pos="993"/>
              </w:tabs>
              <w:ind w:left="709" w:hanging="425"/>
            </w:pPr>
            <w:r w:rsidRPr="00A80CED">
              <w:t>Know it all. Huge constant change going on in the world today</w:t>
            </w:r>
          </w:p>
          <w:p w14:paraId="2988C6DA" w14:textId="1972F42D" w:rsidR="008E23D1" w:rsidRPr="00A80CED" w:rsidRDefault="008E23D1" w:rsidP="00D95174">
            <w:pPr>
              <w:pStyle w:val="ListParagraph"/>
              <w:numPr>
                <w:ilvl w:val="0"/>
                <w:numId w:val="22"/>
              </w:numPr>
              <w:tabs>
                <w:tab w:val="left" w:pos="993"/>
              </w:tabs>
              <w:ind w:left="709" w:hanging="425"/>
            </w:pPr>
            <w:r w:rsidRPr="00A80CED">
              <w:t xml:space="preserve">Hanging with </w:t>
            </w:r>
            <w:r w:rsidR="00DA4846">
              <w:t>“</w:t>
            </w:r>
            <w:r w:rsidRPr="00A80CED">
              <w:t>brown-nosers</w:t>
            </w:r>
            <w:r w:rsidR="00DA4846">
              <w:t>”</w:t>
            </w:r>
            <w:r w:rsidRPr="00A80CED">
              <w:t xml:space="preserve"> you need advisers who help you grow.</w:t>
            </w:r>
          </w:p>
          <w:p w14:paraId="7F4150A4" w14:textId="6294E94B" w:rsidR="008E23D1" w:rsidRPr="00A80CED" w:rsidRDefault="008E23D1" w:rsidP="00D95174">
            <w:pPr>
              <w:pStyle w:val="ListParagraph"/>
              <w:numPr>
                <w:ilvl w:val="0"/>
                <w:numId w:val="22"/>
              </w:numPr>
              <w:tabs>
                <w:tab w:val="left" w:pos="993"/>
              </w:tabs>
              <w:ind w:left="709" w:hanging="425"/>
            </w:pPr>
            <w:r w:rsidRPr="00A80CED">
              <w:t xml:space="preserve">Forgetting to give credit to others. </w:t>
            </w:r>
            <w:r w:rsidR="00DA4846">
              <w:t>“</w:t>
            </w:r>
            <w:r w:rsidRPr="00A80CED">
              <w:t>Losers inappropriately take full credit for positive events despite the help or input received by others...</w:t>
            </w:r>
            <w:r w:rsidR="00DA4846">
              <w:t>”</w:t>
            </w:r>
          </w:p>
          <w:p w14:paraId="07BF8D4E" w14:textId="77777777" w:rsidR="008E23D1" w:rsidRPr="00A80CED" w:rsidRDefault="008E23D1" w:rsidP="00D95174">
            <w:pPr>
              <w:pStyle w:val="ListParagraph"/>
              <w:numPr>
                <w:ilvl w:val="0"/>
                <w:numId w:val="22"/>
              </w:numPr>
              <w:tabs>
                <w:tab w:val="left" w:pos="993"/>
              </w:tabs>
              <w:ind w:left="709" w:hanging="425"/>
            </w:pPr>
            <w:r w:rsidRPr="00A80CED">
              <w:t>Failing to self-promote. ...let your boss and leadership know your contributions and that you are a valuable asset.</w:t>
            </w:r>
          </w:p>
          <w:p w14:paraId="46ED9594" w14:textId="37328C61" w:rsidR="008E23D1" w:rsidRPr="00A80CED" w:rsidRDefault="008E23D1" w:rsidP="00D95174">
            <w:pPr>
              <w:pStyle w:val="ListParagraph"/>
              <w:numPr>
                <w:ilvl w:val="0"/>
                <w:numId w:val="22"/>
              </w:numPr>
              <w:tabs>
                <w:tab w:val="left" w:pos="993"/>
              </w:tabs>
              <w:ind w:left="709" w:hanging="425"/>
            </w:pPr>
            <w:r w:rsidRPr="00A80CED">
              <w:t>Losing perspective. …recognize shortcomings...remember raison d</w:t>
            </w:r>
            <w:r w:rsidR="00DA4846">
              <w:t>’</w:t>
            </w:r>
            <w:r w:rsidRPr="00A80CED">
              <w:t>être</w:t>
            </w:r>
            <w:r w:rsidR="00DA4846">
              <w:t>,</w:t>
            </w:r>
            <w:r w:rsidRPr="00A80CED">
              <w:t xml:space="preserve"> vision</w:t>
            </w:r>
            <w:r w:rsidR="00DA4846">
              <w:t>,</w:t>
            </w:r>
            <w:r w:rsidRPr="00A80CED">
              <w:t xml:space="preserve"> passion</w:t>
            </w:r>
            <w:r w:rsidR="002C0687">
              <w:t>.</w:t>
            </w:r>
          </w:p>
        </w:tc>
      </w:tr>
    </w:tbl>
    <w:p w14:paraId="392E7475" w14:textId="77777777" w:rsidR="001F5461" w:rsidRPr="00A80CED" w:rsidRDefault="001F5461" w:rsidP="00033F16">
      <w:pPr>
        <w:tabs>
          <w:tab w:val="left" w:pos="993"/>
        </w:tabs>
        <w:spacing w:line="480" w:lineRule="auto"/>
        <w:ind w:firstLine="720"/>
        <w:rPr>
          <w:sz w:val="22"/>
          <w:szCs w:val="22"/>
        </w:rPr>
      </w:pPr>
    </w:p>
    <w:p w14:paraId="3C7BD954" w14:textId="3622C15D" w:rsidR="00442623" w:rsidRDefault="00747606" w:rsidP="00033F16">
      <w:pPr>
        <w:tabs>
          <w:tab w:val="left" w:pos="993"/>
        </w:tabs>
        <w:spacing w:line="480" w:lineRule="auto"/>
        <w:ind w:firstLine="709"/>
      </w:pPr>
      <w:r w:rsidRPr="00A80CED">
        <w:t xml:space="preserve">It is not </w:t>
      </w:r>
      <w:r w:rsidR="00D3367C">
        <w:t>known</w:t>
      </w:r>
      <w:r w:rsidRPr="00A80CED">
        <w:t xml:space="preserve"> if the general research into employment </w:t>
      </w:r>
      <w:r w:rsidR="00644474">
        <w:t>skills</w:t>
      </w:r>
      <w:r w:rsidRPr="00A80CED">
        <w:t xml:space="preserve"> and gaps applies directly to the game development industry</w:t>
      </w:r>
      <w:r w:rsidR="00DA4846">
        <w:t>,</w:t>
      </w:r>
      <w:r w:rsidRPr="00A80CED">
        <w:t xml:space="preserve"> or any specific industry for that matter</w:t>
      </w:r>
      <w:r w:rsidR="00DA4846">
        <w:t>,</w:t>
      </w:r>
      <w:r w:rsidRPr="00A80CED">
        <w:t xml:space="preserve"> nor if it represents the perspectives of </w:t>
      </w:r>
      <w:r w:rsidR="00D3367C">
        <w:t xml:space="preserve">the employees who </w:t>
      </w:r>
      <w:r w:rsidR="00D3367C" w:rsidRPr="00A80CED">
        <w:t xml:space="preserve">actual </w:t>
      </w:r>
      <w:r w:rsidR="00D3367C">
        <w:t>work with</w:t>
      </w:r>
      <w:r w:rsidR="00D3367C" w:rsidRPr="00A80CED">
        <w:t xml:space="preserve"> </w:t>
      </w:r>
      <w:r w:rsidRPr="00A80CED">
        <w:t>novice</w:t>
      </w:r>
      <w:r w:rsidR="00D3367C">
        <w:t>s</w:t>
      </w:r>
      <w:r w:rsidRPr="00A80CED">
        <w:t xml:space="preserve">. The general </w:t>
      </w:r>
      <w:r w:rsidR="00704098">
        <w:t>E</w:t>
      </w:r>
      <w:r w:rsidR="00704098" w:rsidRPr="00A80CED">
        <w:t xml:space="preserve">mployment </w:t>
      </w:r>
      <w:r w:rsidR="00704098">
        <w:t>Skills</w:t>
      </w:r>
      <w:r w:rsidR="00704098" w:rsidRPr="00A80CED">
        <w:t xml:space="preserve"> </w:t>
      </w:r>
      <w:r w:rsidRPr="00A80CED">
        <w:t xml:space="preserve">research typically enlists senior management rather than the people who work with </w:t>
      </w:r>
      <w:r w:rsidR="009F102E">
        <w:t>novices</w:t>
      </w:r>
      <w:r w:rsidRPr="00A80CED">
        <w:t xml:space="preserve">. For </w:t>
      </w:r>
      <w:r w:rsidRPr="00A80CED">
        <w:lastRenderedPageBreak/>
        <w:t>example</w:t>
      </w:r>
      <w:r w:rsidR="00DA4846">
        <w:t>,</w:t>
      </w:r>
      <w:r w:rsidRPr="00A80CED">
        <w:t xml:space="preserve"> in </w:t>
      </w:r>
      <w:r w:rsidR="00914AAF" w:rsidRPr="00A80CED">
        <w:t xml:space="preserve">a 1997 report </w:t>
      </w:r>
      <w:r w:rsidR="00914AAF" w:rsidRPr="00A80CED">
        <w:fldChar w:fldCharType="begin"/>
      </w:r>
      <w:r w:rsidR="007D6291">
        <w:instrText xml:space="preserve"> ADDIN EN.CITE &lt;EndNote&gt;&lt;Cite&gt;&lt;Year&gt;1997&lt;/Year&gt;&lt;RecNum&gt;596&lt;/RecNum&gt;&lt;DisplayText&gt;(ACE, 1997)&lt;/DisplayText&gt;&lt;record&gt;&lt;rec-number&gt;596&lt;/rec-number&gt;&lt;foreign-keys&gt;&lt;key app="EN" db-id="et0pea2ebdtefke0wxp5w2aier0pafxdsp9z"&gt;596&lt;/key&gt;&lt;/foreign-keys&gt;&lt;ref-type name="Report"&gt;27&lt;/ref-type&gt;&lt;contributors&gt;&lt;authors&gt;&lt;author&gt;ACE&lt;/author&gt;&lt;/authors&gt;&lt;tertiary-authors&gt;&lt;author&gt;Business-Higher Education Forum&lt;/author&gt;&lt;/tertiary-authors&gt;&lt;subsidiary-authors&gt;&lt;author&gt;Task Force on High-Performance Work and Workers: The Academic Connection,&lt;/author&gt;&lt;/subsidiary-authors&gt;&lt;/contributors&gt;&lt;titles&gt;&lt;title&gt;Spanning the chasm: corporate and academic cooperation to improve work-force preparation&lt;/title&gt;&lt;/titles&gt;&lt;dates&gt;&lt;year&gt;1997&lt;/year&gt;&lt;/dates&gt;&lt;pub-location&gt;Washington, D.C.&lt;/pub-location&gt;&lt;publisher&gt;ACE - American Council on Education&lt;/publisher&gt;&lt;urls&gt;&lt;/urls&gt;&lt;remote-database-name&gt;/z-wcorg/&lt;/remote-database-name&gt;&lt;remote-database-provider&gt;http://worldcat.org&lt;/remote-database-provider&gt;&lt;research-notes&gt;Task Force on High-Performance Work and Workers: The Academic Connection. Higher Education and Work Readiness: The View from the Corporation. Washington, D.C.: Business–Higher Education Forum, Sept. 1995.&amp;#xD;&amp;#xD;Task Force on High-Performance Work and Workers: The Academic Connection. Spanning the Chasm: Corporate and Academic Cooperation to Improve Work-Force Preparation. Washington, D.C.: Business–Higher Education Forum, Jan. 1997.&lt;/research-notes&gt;&lt;language&gt;English&lt;/language&gt;&lt;/record&gt;&lt;/Cite&gt;&lt;/EndNote&gt;</w:instrText>
      </w:r>
      <w:r w:rsidR="00914AAF" w:rsidRPr="00A80CED">
        <w:fldChar w:fldCharType="separate"/>
      </w:r>
      <w:r w:rsidR="00F807D3">
        <w:rPr>
          <w:noProof/>
        </w:rPr>
        <w:t>(</w:t>
      </w:r>
      <w:hyperlink w:anchor="_ENREF_1" w:tooltip="ACE, 1997 #596" w:history="1">
        <w:r w:rsidR="009F3004">
          <w:rPr>
            <w:noProof/>
          </w:rPr>
          <w:t>ACE, 1997</w:t>
        </w:r>
      </w:hyperlink>
      <w:r w:rsidR="00F807D3">
        <w:rPr>
          <w:noProof/>
        </w:rPr>
        <w:t>)</w:t>
      </w:r>
      <w:r w:rsidR="00914AAF" w:rsidRPr="00A80CED">
        <w:fldChar w:fldCharType="end"/>
      </w:r>
      <w:r w:rsidR="00914AAF" w:rsidRPr="00A80CED">
        <w:t xml:space="preserve"> </w:t>
      </w:r>
      <w:r w:rsidRPr="00A80CED">
        <w:t>CEOs</w:t>
      </w:r>
      <w:r w:rsidR="00DA4846">
        <w:t>,</w:t>
      </w:r>
      <w:r w:rsidRPr="00A80CED">
        <w:t xml:space="preserve"> Director of Training</w:t>
      </w:r>
      <w:r w:rsidR="00DA4846">
        <w:t>,</w:t>
      </w:r>
      <w:r w:rsidRPr="00A80CED">
        <w:t xml:space="preserve"> and HR heads were interviewed in ten US corporations. </w:t>
      </w:r>
    </w:p>
    <w:p w14:paraId="5F1E358D" w14:textId="18F6FC51" w:rsidR="00747606" w:rsidRPr="00A80CED" w:rsidRDefault="0070324E" w:rsidP="00033F16">
      <w:pPr>
        <w:tabs>
          <w:tab w:val="left" w:pos="993"/>
        </w:tabs>
        <w:spacing w:line="480" w:lineRule="auto"/>
        <w:ind w:firstLine="709"/>
      </w:pPr>
      <w:r>
        <w:t xml:space="preserve">Based on my </w:t>
      </w:r>
      <w:r w:rsidR="00902FDC">
        <w:t xml:space="preserve">literature </w:t>
      </w:r>
      <w:r w:rsidR="005D4FC0">
        <w:t xml:space="preserve">review </w:t>
      </w:r>
      <w:r>
        <w:t xml:space="preserve">I would say that </w:t>
      </w:r>
      <w:r w:rsidR="00902FDC">
        <w:t>s</w:t>
      </w:r>
      <w:r w:rsidR="00747606" w:rsidRPr="00A80CED">
        <w:t>ome industries and academic fields do a significant amount of their own ongoing research using peers. Computing Science</w:t>
      </w:r>
      <w:r>
        <w:t xml:space="preserve"> (CS) </w:t>
      </w:r>
      <w:r w:rsidR="00704098">
        <w:t xml:space="preserve">is </w:t>
      </w:r>
      <w:r>
        <w:t>one of these</w:t>
      </w:r>
      <w:r w:rsidR="0073493B">
        <w:t xml:space="preserve"> </w:t>
      </w:r>
      <w:r w:rsidR="00747606" w:rsidRPr="00A80CED">
        <w:rPr>
          <w:bCs/>
        </w:rPr>
        <w:fldChar w:fldCharType="begin">
          <w:fldData xml:space="preserve">PEVuZE5vdGU+PENpdGU+PEF1dGhvcj5UcmF1dGg8L0F1dGhvcj48WWVhcj4xOTkzPC9ZZWFyPjxS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</w:fldData>
        </w:fldChar>
      </w:r>
      <w:r w:rsidR="002A527E">
        <w:rPr>
          <w:bCs/>
        </w:rPr>
        <w:instrText xml:space="preserve"> ADDIN EN.CITE </w:instrText>
      </w:r>
      <w:r w:rsidR="002A527E">
        <w:rPr>
          <w:bCs/>
        </w:rPr>
        <w:fldChar w:fldCharType="begin">
          <w:fldData xml:space="preserve">PEVuZE5vdGU+PENpdGU+PEF1dGhvcj5UcmF1dGg8L0F1dGhvcj48WWVhcj4xOTkzPC9ZZWFyPjxS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</w:fldData>
        </w:fldChar>
      </w:r>
      <w:r w:rsidR="002A527E">
        <w:rPr>
          <w:bCs/>
        </w:rPr>
        <w:instrText xml:space="preserve"> ADDIN EN.CITE.DATA </w:instrText>
      </w:r>
      <w:r w:rsidR="002A527E">
        <w:rPr>
          <w:bCs/>
        </w:rPr>
      </w:r>
      <w:r w:rsidR="002A527E">
        <w:rPr>
          <w:bCs/>
        </w:rPr>
        <w:fldChar w:fldCharType="end"/>
      </w:r>
      <w:r w:rsidR="00747606" w:rsidRPr="00A80CED">
        <w:rPr>
          <w:bCs/>
        </w:rPr>
      </w:r>
      <w:r w:rsidR="00747606" w:rsidRPr="00A80CED">
        <w:rPr>
          <w:bCs/>
        </w:rPr>
        <w:fldChar w:fldCharType="separate"/>
      </w:r>
      <w:r w:rsidR="00747606" w:rsidRPr="00A80CED">
        <w:rPr>
          <w:bCs/>
          <w:noProof/>
        </w:rPr>
        <w:t>(</w:t>
      </w:r>
      <w:hyperlink w:anchor="_ENREF_140" w:tooltip="Hewner, 2010 #494" w:history="1">
        <w:r w:rsidR="009F3004" w:rsidRPr="00A80CED">
          <w:rPr>
            <w:bCs/>
            <w:noProof/>
          </w:rPr>
          <w:t>Hewner &amp; Guzdial</w:t>
        </w:r>
        <w:r w:rsidR="009F3004">
          <w:rPr>
            <w:bCs/>
            <w:noProof/>
          </w:rPr>
          <w:t>,</w:t>
        </w:r>
        <w:r w:rsidR="009F3004" w:rsidRPr="00A80CED">
          <w:rPr>
            <w:bCs/>
            <w:noProof/>
          </w:rPr>
          <w:t xml:space="preserve"> 2010</w:t>
        </w:r>
      </w:hyperlink>
      <w:r w:rsidR="00747606" w:rsidRPr="00A80CED">
        <w:rPr>
          <w:bCs/>
          <w:noProof/>
        </w:rPr>
        <w:t xml:space="preserve">; </w:t>
      </w:r>
      <w:hyperlink w:anchor="_ENREF_181" w:tooltip="Lee, 1995 #518" w:history="1">
        <w:r w:rsidR="009F3004" w:rsidRPr="00A80CED">
          <w:rPr>
            <w:bCs/>
            <w:noProof/>
          </w:rPr>
          <w:t>Lee</w:t>
        </w:r>
        <w:r w:rsidR="009F3004">
          <w:rPr>
            <w:bCs/>
            <w:noProof/>
          </w:rPr>
          <w:t>,</w:t>
        </w:r>
        <w:r w:rsidR="009F3004" w:rsidRPr="00A80CED">
          <w:rPr>
            <w:bCs/>
            <w:noProof/>
          </w:rPr>
          <w:t xml:space="preserve"> Trauth</w:t>
        </w:r>
        <w:r w:rsidR="009F3004">
          <w:rPr>
            <w:bCs/>
            <w:noProof/>
          </w:rPr>
          <w:t>,</w:t>
        </w:r>
        <w:r w:rsidR="009F3004" w:rsidRPr="00A80CED">
          <w:rPr>
            <w:bCs/>
            <w:noProof/>
          </w:rPr>
          <w:t xml:space="preserve"> &amp; Farwell</w:t>
        </w:r>
        <w:r w:rsidR="009F3004">
          <w:rPr>
            <w:bCs/>
            <w:noProof/>
          </w:rPr>
          <w:t>,</w:t>
        </w:r>
        <w:r w:rsidR="009F3004" w:rsidRPr="00A80CED">
          <w:rPr>
            <w:bCs/>
            <w:noProof/>
          </w:rPr>
          <w:t xml:space="preserve"> 1995</w:t>
        </w:r>
      </w:hyperlink>
      <w:r w:rsidR="00747606" w:rsidRPr="00A80CED">
        <w:rPr>
          <w:bCs/>
          <w:noProof/>
        </w:rPr>
        <w:t xml:space="preserve">; </w:t>
      </w:r>
      <w:hyperlink w:anchor="_ENREF_295" w:tooltip="Trauth, 1993 #516" w:history="1">
        <w:r w:rsidR="009F3004" w:rsidRPr="00A80CED">
          <w:rPr>
            <w:bCs/>
            <w:noProof/>
          </w:rPr>
          <w:t>Trauth</w:t>
        </w:r>
        <w:r w:rsidR="009F3004">
          <w:rPr>
            <w:bCs/>
            <w:noProof/>
          </w:rPr>
          <w:t>,</w:t>
        </w:r>
        <w:r w:rsidR="009F3004" w:rsidRPr="00A80CED">
          <w:rPr>
            <w:bCs/>
            <w:noProof/>
          </w:rPr>
          <w:t xml:space="preserve"> Farwell</w:t>
        </w:r>
        <w:r w:rsidR="009F3004">
          <w:rPr>
            <w:bCs/>
            <w:noProof/>
          </w:rPr>
          <w:t>,</w:t>
        </w:r>
        <w:r w:rsidR="009F3004" w:rsidRPr="00A80CED">
          <w:rPr>
            <w:bCs/>
            <w:noProof/>
          </w:rPr>
          <w:t xml:space="preserve"> &amp; Lee</w:t>
        </w:r>
        <w:r w:rsidR="009F3004">
          <w:rPr>
            <w:bCs/>
            <w:noProof/>
          </w:rPr>
          <w:t>,</w:t>
        </w:r>
        <w:r w:rsidR="009F3004" w:rsidRPr="00A80CED">
          <w:rPr>
            <w:bCs/>
            <w:noProof/>
          </w:rPr>
          <w:t xml:space="preserve"> 1993</w:t>
        </w:r>
      </w:hyperlink>
      <w:r w:rsidR="00747606" w:rsidRPr="00A80CED">
        <w:rPr>
          <w:bCs/>
          <w:noProof/>
        </w:rPr>
        <w:t>)</w:t>
      </w:r>
      <w:r w:rsidR="00747606" w:rsidRPr="00A80CED">
        <w:fldChar w:fldCharType="end"/>
      </w:r>
      <w:r>
        <w:t xml:space="preserve">. CS </w:t>
      </w:r>
      <w:r w:rsidR="00704098">
        <w:t>includes</w:t>
      </w:r>
      <w:r>
        <w:t xml:space="preserve"> </w:t>
      </w:r>
      <w:r w:rsidRPr="00A80CED">
        <w:t>IT</w:t>
      </w:r>
      <w:r>
        <w:t xml:space="preserve"> </w:t>
      </w:r>
      <w:r w:rsidRPr="00A80CED">
        <w:t>and Software Engineering</w:t>
      </w:r>
      <w:r w:rsidR="00704098">
        <w:t xml:space="preserve"> </w:t>
      </w:r>
      <w:r w:rsidR="00747606" w:rsidRPr="00A80CED">
        <w:t xml:space="preserve">and is </w:t>
      </w:r>
      <w:r w:rsidR="009E02CF">
        <w:t xml:space="preserve">generally </w:t>
      </w:r>
      <w:r w:rsidR="00747606" w:rsidRPr="00A80CED">
        <w:t>considered to be related to game development</w:t>
      </w:r>
      <w:r w:rsidR="00704098">
        <w:t xml:space="preserve"> as well</w:t>
      </w:r>
      <w:r w:rsidR="00747606" w:rsidRPr="00A80CED">
        <w:t xml:space="preserve">. </w:t>
      </w:r>
      <w:r w:rsidR="0044585C">
        <w:t>But</w:t>
      </w:r>
      <w:r w:rsidR="003A7F3E">
        <w:t xml:space="preserve"> in the Computing Science field the preponderance of research I found focused on </w:t>
      </w:r>
      <w:r w:rsidR="009E02CF">
        <w:t>technical skills and knowledge</w:t>
      </w:r>
      <w:r w:rsidR="00AE71A2">
        <w:t xml:space="preserve"> </w:t>
      </w:r>
      <w:r w:rsidR="008E23D1">
        <w:t xml:space="preserve">rather than soft skills </w:t>
      </w:r>
      <w:r w:rsidR="00AE71A2">
        <w:fldChar w:fldCharType="begin"/>
      </w:r>
      <w:r w:rsidR="005A39AF">
        <w:instrText xml:space="preserve"> ADDIN EN.CITE &lt;EndNote&gt;&lt;Cite&gt;&lt;Author&gt;Trauth&lt;/Author&gt;&lt;Year&gt;1993&lt;/Year&gt;&lt;RecNum&gt;516&lt;/RecNum&gt;&lt;DisplayText&gt;(Trauth et al., 1993)&lt;/DisplayText&gt;&lt;record&gt;&lt;rec-number&gt;516&lt;/rec-number&gt;&lt;foreign-keys&gt;&lt;key app="EN" db-id="et0pea2ebdtefke0wxp5w2aier0pafxdsp9z"&gt;516&lt;/key&gt;&lt;/foreign-keys&gt;&lt;ref-type name="Journal Article"&gt;17&lt;/ref-type&gt;&lt;contributors&gt;&lt;authors&gt;&lt;author&gt;Trauth, Eileen M.&lt;/author&gt;&lt;author&gt;Farwell, Douglas W.&lt;/author&gt;&lt;author&gt;Lee, Denis&lt;/author&gt;&lt;/authors&gt;&lt;/contributors&gt;&lt;titles&gt;&lt;title&gt;The IS Expectation Gap: Industry Expectations versus Academic Preparation&lt;/title&gt;&lt;secondary-title&gt;MIS Quarterly&lt;/secondary-title&gt;&lt;/titles&gt;&lt;periodical&gt;&lt;full-title&gt;MIS Quarterly&lt;/full-title&gt;&lt;/periodical&gt;&lt;pages&gt;293-307&lt;/pages&gt;&lt;volume&gt;17&lt;/volume&gt;&lt;number&gt;3&lt;/number&gt;&lt;dates&gt;&lt;year&gt;1993&lt;/year&gt;&lt;/dates&gt;&lt;publisher&gt;Management Information Systems Research Center, University of Minnesota&lt;/publisher&gt;&lt;isbn&gt;02767783&lt;/isbn&gt;&lt;urls&gt;&lt;related-urls&gt;&lt;url&gt;http://www.jstor.org/stable/249773&lt;/url&gt;&lt;/related-urls&gt;&lt;/urls&gt;&lt;/record&gt;&lt;/Cite&gt;&lt;/EndNote&gt;</w:instrText>
      </w:r>
      <w:r w:rsidR="00AE71A2">
        <w:fldChar w:fldCharType="separate"/>
      </w:r>
      <w:r w:rsidR="005A39AF">
        <w:rPr>
          <w:noProof/>
        </w:rPr>
        <w:t>(</w:t>
      </w:r>
      <w:hyperlink w:anchor="_ENREF_295" w:tooltip="Trauth, 1993 #516" w:history="1">
        <w:r w:rsidR="009F3004">
          <w:rPr>
            <w:noProof/>
          </w:rPr>
          <w:t>Trauth et al., 1993</w:t>
        </w:r>
      </w:hyperlink>
      <w:r w:rsidR="005A39AF">
        <w:rPr>
          <w:noProof/>
        </w:rPr>
        <w:t>)</w:t>
      </w:r>
      <w:r w:rsidR="00AE71A2">
        <w:fldChar w:fldCharType="end"/>
      </w:r>
      <w:r w:rsidR="009E02CF">
        <w:t xml:space="preserve">. This </w:t>
      </w:r>
      <w:r w:rsidR="009E02CF" w:rsidRPr="00450B99">
        <w:t xml:space="preserve">may </w:t>
      </w:r>
      <w:r w:rsidR="00D3367C" w:rsidRPr="00450B99">
        <w:t xml:space="preserve">partially be a </w:t>
      </w:r>
      <w:r w:rsidR="00704098" w:rsidRPr="00450B99">
        <w:t>reflect</w:t>
      </w:r>
      <w:r w:rsidR="00D3367C" w:rsidRPr="00450B99">
        <w:t>ion</w:t>
      </w:r>
      <w:r w:rsidR="00704098" w:rsidRPr="00450B99">
        <w:t xml:space="preserve"> </w:t>
      </w:r>
      <w:r w:rsidR="00D3367C" w:rsidRPr="00450B99">
        <w:t xml:space="preserve">of the many university research partnerships with CS and engineering funded by </w:t>
      </w:r>
      <w:r w:rsidR="009E02CF" w:rsidRPr="00450B99">
        <w:t>commercial</w:t>
      </w:r>
      <w:r w:rsidR="00DA4846" w:rsidRPr="00450B99">
        <w:t>,</w:t>
      </w:r>
      <w:r w:rsidR="009E02CF" w:rsidRPr="00450B99">
        <w:t xml:space="preserve"> political-military</w:t>
      </w:r>
      <w:r w:rsidR="00DA4846" w:rsidRPr="00450B99">
        <w:t>,</w:t>
      </w:r>
      <w:r w:rsidR="009E02CF" w:rsidRPr="00450B99">
        <w:t xml:space="preserve"> and industrial </w:t>
      </w:r>
      <w:r w:rsidR="00D3367C" w:rsidRPr="00450B99">
        <w:t>interests</w:t>
      </w:r>
      <w:r w:rsidR="00D3367C">
        <w:t xml:space="preserve"> </w:t>
      </w:r>
      <w:r w:rsidR="00C37818">
        <w:fldChar w:fldCharType="begin">
          <w:fldData xml:space="preserve">PEVuZE5vdGU+PENpdGU+PEF1dGhvcj5Cb2s8L0F1dGhvcj48WWVhcj4yMDAzPC9ZZWFyPjxSZWNO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</w:fldData>
        </w:fldChar>
      </w:r>
      <w:r w:rsidR="002A527E">
        <w:instrText xml:space="preserve"> ADDIN EN.CITE </w:instrText>
      </w:r>
      <w:r w:rsidR="002A527E">
        <w:fldChar w:fldCharType="begin">
          <w:fldData xml:space="preserve">PEVuZE5vdGU+PENpdGU+PEF1dGhvcj5Cb2s8L0F1dGhvcj48WWVhcj4yMDAzPC9ZZWFyPjxSZWNO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</w:fldData>
        </w:fldChar>
      </w:r>
      <w:r w:rsidR="002A527E">
        <w:instrText xml:space="preserve"> ADDIN EN.CITE.DATA </w:instrText>
      </w:r>
      <w:r w:rsidR="002A527E">
        <w:fldChar w:fldCharType="end"/>
      </w:r>
      <w:r w:rsidR="00C37818">
        <w:fldChar w:fldCharType="separate"/>
      </w:r>
      <w:r w:rsidR="00C37818">
        <w:rPr>
          <w:noProof/>
        </w:rPr>
        <w:t>(</w:t>
      </w:r>
      <w:hyperlink w:anchor="_ENREF_33" w:tooltip="Bok, 2003 #48" w:history="1">
        <w:r w:rsidR="009F3004">
          <w:rPr>
            <w:noProof/>
          </w:rPr>
          <w:t>Bok, 2003</w:t>
        </w:r>
      </w:hyperlink>
      <w:r w:rsidR="00C37818">
        <w:rPr>
          <w:noProof/>
        </w:rPr>
        <w:t xml:space="preserve">; </w:t>
      </w:r>
      <w:hyperlink w:anchor="_ENREF_116" w:tooltip="Geiger, 2004 #15" w:history="1">
        <w:r w:rsidR="009F3004">
          <w:rPr>
            <w:noProof/>
          </w:rPr>
          <w:t>Geiger, 2004</w:t>
        </w:r>
      </w:hyperlink>
      <w:r w:rsidR="00C37818">
        <w:rPr>
          <w:noProof/>
        </w:rPr>
        <w:t xml:space="preserve">; </w:t>
      </w:r>
      <w:hyperlink w:anchor="_ENREF_123" w:tooltip="Giroux, 2007 #16" w:history="1">
        <w:r w:rsidR="009F3004">
          <w:rPr>
            <w:noProof/>
          </w:rPr>
          <w:t>Giroux, 2007</w:t>
        </w:r>
      </w:hyperlink>
      <w:r w:rsidR="00C37818">
        <w:rPr>
          <w:noProof/>
        </w:rPr>
        <w:t xml:space="preserve">; </w:t>
      </w:r>
      <w:hyperlink w:anchor="_ENREF_273" w:tooltip="Slaughter, 2004 #51" w:history="1">
        <w:r w:rsidR="009F3004">
          <w:rPr>
            <w:noProof/>
          </w:rPr>
          <w:t>Slaughter &amp; Rhoades, 2004</w:t>
        </w:r>
      </w:hyperlink>
      <w:r w:rsidR="00C37818">
        <w:rPr>
          <w:noProof/>
        </w:rPr>
        <w:t xml:space="preserve">; </w:t>
      </w:r>
      <w:hyperlink w:anchor="_ENREF_306" w:tooltip="Washburn, 2005 #42" w:history="1">
        <w:r w:rsidR="009F3004">
          <w:rPr>
            <w:noProof/>
          </w:rPr>
          <w:t>Washburn, 2005</w:t>
        </w:r>
      </w:hyperlink>
      <w:r w:rsidR="00C37818">
        <w:rPr>
          <w:noProof/>
        </w:rPr>
        <w:t xml:space="preserve">; </w:t>
      </w:r>
      <w:hyperlink w:anchor="_ENREF_315" w:tooltip="Zemsky, 2005 #43" w:history="1">
        <w:r w:rsidR="009F3004">
          <w:rPr>
            <w:noProof/>
          </w:rPr>
          <w:t>Zemsky, Wegner, &amp; Massy, 2005</w:t>
        </w:r>
      </w:hyperlink>
      <w:r w:rsidR="00C37818">
        <w:rPr>
          <w:noProof/>
        </w:rPr>
        <w:t>)</w:t>
      </w:r>
      <w:r w:rsidR="00C37818">
        <w:fldChar w:fldCharType="end"/>
      </w:r>
      <w:r w:rsidR="00747606" w:rsidRPr="00A80CED">
        <w:t>. I</w:t>
      </w:r>
      <w:r w:rsidR="007377A8">
        <w:t>f so</w:t>
      </w:r>
      <w:r w:rsidR="00DA4846">
        <w:t>,</w:t>
      </w:r>
      <w:r w:rsidR="007377A8">
        <w:t xml:space="preserve"> i</w:t>
      </w:r>
      <w:r w:rsidR="00747606" w:rsidRPr="00A80CED">
        <w:t>t is no</w:t>
      </w:r>
      <w:r w:rsidR="007377A8">
        <w:t xml:space="preserve">t surprising </w:t>
      </w:r>
      <w:r w:rsidR="00747606" w:rsidRPr="00A80CED">
        <w:t xml:space="preserve">that the </w:t>
      </w:r>
      <w:r w:rsidR="00D3367C" w:rsidRPr="00A80CED">
        <w:t xml:space="preserve">focus </w:t>
      </w:r>
      <w:r w:rsidR="00D3367C">
        <w:t xml:space="preserve">of skills </w:t>
      </w:r>
      <w:r w:rsidR="00747606" w:rsidRPr="00A80CED">
        <w:t xml:space="preserve">gap research has been on technical skills that </w:t>
      </w:r>
      <w:r w:rsidR="00D3367C">
        <w:t xml:space="preserve">are </w:t>
      </w:r>
      <w:r w:rsidR="00747606" w:rsidRPr="00A80CED">
        <w:t>required to keep up with the rapid technological changes and advances built into the R&amp;D mandate. In addition</w:t>
      </w:r>
      <w:r w:rsidR="00DA4846">
        <w:t>,</w:t>
      </w:r>
      <w:r w:rsidR="00747606" w:rsidRPr="00A80CED">
        <w:t xml:space="preserve"> engineering</w:t>
      </w:r>
      <w:r w:rsidR="00DA4846">
        <w:t>,</w:t>
      </w:r>
      <w:r w:rsidR="00747606" w:rsidRPr="00A80CED">
        <w:t xml:space="preserve"> like medicine</w:t>
      </w:r>
      <w:r w:rsidR="00DA4846">
        <w:t>,</w:t>
      </w:r>
      <w:r w:rsidR="00747606" w:rsidRPr="00A80CED">
        <w:t xml:space="preserve"> has tended to be grounded in the </w:t>
      </w:r>
      <w:r w:rsidR="000130B3" w:rsidRPr="00A80CED">
        <w:t>practical</w:t>
      </w:r>
      <w:r w:rsidR="00747606" w:rsidRPr="00A80CED">
        <w:t xml:space="preserve"> and in </w:t>
      </w:r>
      <w:r w:rsidR="006D27B0">
        <w:t xml:space="preserve">close </w:t>
      </w:r>
      <w:r w:rsidR="00747606" w:rsidRPr="00A80CED">
        <w:t xml:space="preserve">touch with the socio-political </w:t>
      </w:r>
      <w:r w:rsidR="006D27B0">
        <w:t xml:space="preserve">realms </w:t>
      </w:r>
      <w:r w:rsidR="00747606" w:rsidRPr="00A80CED">
        <w:t xml:space="preserve">because of the direct potential impact the decisions and outputs from their field can have on human welfare. </w:t>
      </w:r>
      <w:r w:rsidR="0044585C">
        <w:t>But</w:t>
      </w:r>
      <w:r w:rsidR="009E02CF">
        <w:t xml:space="preserve"> </w:t>
      </w:r>
      <w:r w:rsidR="00820938" w:rsidRPr="00A80CED">
        <w:t xml:space="preserve">ongoing </w:t>
      </w:r>
      <w:r w:rsidR="009E02CF">
        <w:t xml:space="preserve">research and curricula implementation of skill needs </w:t>
      </w:r>
      <w:r w:rsidR="0017720E">
        <w:t xml:space="preserve">in CS </w:t>
      </w:r>
      <w:r w:rsidR="00820938" w:rsidRPr="00A80CED">
        <w:t xml:space="preserve">does not seem to have made much of a difference to the </w:t>
      </w:r>
      <w:r w:rsidR="008B47F2">
        <w:t>employability skills</w:t>
      </w:r>
      <w:r w:rsidR="00820938" w:rsidRPr="00A80CED">
        <w:t xml:space="preserve"> gaps</w:t>
      </w:r>
      <w:r w:rsidR="009E02CF">
        <w:t xml:space="preserve"> being discussed</w:t>
      </w:r>
      <w:r w:rsidR="00820938" w:rsidRPr="00A80CED">
        <w:t xml:space="preserve">. </w:t>
      </w:r>
      <w:r w:rsidR="005E783E" w:rsidRPr="00A80CED">
        <w:t xml:space="preserve">According to a recent article </w:t>
      </w:r>
      <w:r w:rsidR="00DA4846">
        <w:t>“</w:t>
      </w:r>
      <w:r w:rsidR="001B7ECA">
        <w:t>t</w:t>
      </w:r>
      <w:r w:rsidR="00747606" w:rsidRPr="00A80CED">
        <w:t>hese studies have found a significant difference between the expectations of academics and industry…new developers had the technical skills to succeed</w:t>
      </w:r>
      <w:r w:rsidR="00DA4846">
        <w:t>,</w:t>
      </w:r>
      <w:r w:rsidR="00747606" w:rsidRPr="00A80CED">
        <w:t xml:space="preserve"> but had difficulty using the resources of their team and integrating into the company culture</w:t>
      </w:r>
      <w:r w:rsidR="00DA4846">
        <w:t>”</w:t>
      </w:r>
      <w:r w:rsidR="00747606" w:rsidRPr="00A80CED">
        <w:t xml:space="preserve"> </w:t>
      </w:r>
      <w:r w:rsidR="00747606" w:rsidRPr="00A80CED">
        <w:fldChar w:fldCharType="begin"/>
      </w:r>
      <w:r w:rsidR="002A527E">
        <w:instrText xml:space="preserve"> ADDIN EN.CITE &lt;EndNote&gt;&lt;Cite&gt;&lt;Author&gt;Hewner&lt;/Author&gt;&lt;Year&gt;2010&lt;/Year&gt;&lt;RecNum&gt;494&lt;/RecNum&gt;&lt;Pages&gt;275&lt;/Pages&gt;&lt;DisplayText&gt;(Hewner &amp;amp; Guzdial, 2010, p. 275)&lt;/DisplayText&gt;&lt;record&gt;&lt;rec-number&gt;494&lt;/rec-number&gt;&lt;foreign-keys&gt;&lt;key app="EN" db-id="et0pea2ebdtefke0wxp5w2aier0pafxdsp9z"&gt;494&lt;/key&gt;&lt;/foreign-keys&gt;&lt;ref-type name="Conference Paper"&gt;47&lt;/ref-type&gt;&lt;contributors&gt;&lt;authors&gt;&lt;author&gt;Hewner, Michael&lt;/author&gt;&lt;author&gt;Guzdial, Mark&lt;/author&gt;&lt;/authors&gt;&lt;/contributors&gt;&lt;titles&gt;&lt;title&gt;What game developers look for in a new graduate: interviews and surveys at one game company&lt;/title&gt;&lt;secondary-title&gt;41st ACM Technical Symposium on Computer Science Education&lt;/secondary-title&gt;&lt;/titles&gt;&lt;pages&gt;275-279&lt;/pages&gt;&lt;dates&gt;&lt;year&gt;2010&lt;/year&gt;&lt;/dates&gt;&lt;pub-location&gt;Milwaukee, Wisconsin, USA&lt;/pub-location&gt;&lt;publisher&gt;ACM&lt;/publisher&gt;&lt;urls&gt;&lt;/urls&gt;&lt;custom1&gt;1734359&lt;/custom1&gt;&lt;electronic-resource-num&gt;http://doi.acm.org/10.1145/1734263.1734359&lt;/electronic-resource-num&gt;&lt;/record&gt;&lt;/Cite&gt;&lt;/EndNote&gt;</w:instrText>
      </w:r>
      <w:r w:rsidR="00747606" w:rsidRPr="00A80CED">
        <w:fldChar w:fldCharType="separate"/>
      </w:r>
      <w:r w:rsidR="00174C87" w:rsidRPr="00A80CED">
        <w:rPr>
          <w:noProof/>
        </w:rPr>
        <w:t>(</w:t>
      </w:r>
      <w:hyperlink w:anchor="_ENREF_140" w:tooltip="Hewner, 2010 #494" w:history="1">
        <w:r w:rsidR="009F3004" w:rsidRPr="00A80CED">
          <w:rPr>
            <w:noProof/>
          </w:rPr>
          <w:t>Hewner &amp; Guzdial</w:t>
        </w:r>
        <w:r w:rsidR="009F3004">
          <w:rPr>
            <w:noProof/>
          </w:rPr>
          <w:t>,</w:t>
        </w:r>
        <w:r w:rsidR="009F3004" w:rsidRPr="00A80CED">
          <w:rPr>
            <w:noProof/>
          </w:rPr>
          <w:t xml:space="preserve"> 2010</w:t>
        </w:r>
        <w:r w:rsidR="009F3004">
          <w:rPr>
            <w:noProof/>
          </w:rPr>
          <w:t>,</w:t>
        </w:r>
        <w:r w:rsidR="009F3004" w:rsidRPr="00A80CED">
          <w:rPr>
            <w:noProof/>
          </w:rPr>
          <w:t xml:space="preserve"> p. 275</w:t>
        </w:r>
      </w:hyperlink>
      <w:r w:rsidR="00174C87" w:rsidRPr="00A80CED">
        <w:rPr>
          <w:noProof/>
        </w:rPr>
        <w:t>)</w:t>
      </w:r>
      <w:r w:rsidR="00747606" w:rsidRPr="00A80CED">
        <w:fldChar w:fldCharType="end"/>
      </w:r>
      <w:r w:rsidR="002D5CA9">
        <w:t>.</w:t>
      </w:r>
    </w:p>
    <w:p w14:paraId="1D61E347" w14:textId="4D17DF74" w:rsidR="00321321" w:rsidRDefault="006D27B0" w:rsidP="006D27B0">
      <w:pPr>
        <w:tabs>
          <w:tab w:val="left" w:pos="993"/>
        </w:tabs>
        <w:spacing w:line="480" w:lineRule="auto"/>
        <w:ind w:firstLine="720"/>
      </w:pPr>
      <w:r>
        <w:t>E</w:t>
      </w:r>
      <w:r w:rsidRPr="00A80CED">
        <w:t xml:space="preserve">vidence </w:t>
      </w:r>
      <w:r>
        <w:t>from business literature gives an indication of how widespread the soft skills gaps are.</w:t>
      </w:r>
      <w:r w:rsidRPr="00A80CED">
        <w:t xml:space="preserve"> </w:t>
      </w:r>
      <w:r>
        <w:t>T</w:t>
      </w:r>
      <w:r w:rsidRPr="00A80CED">
        <w:t xml:space="preserve">he </w:t>
      </w:r>
      <w:r>
        <w:t xml:space="preserve">indication is that the </w:t>
      </w:r>
      <w:r w:rsidRPr="00A80CED">
        <w:t xml:space="preserve">same </w:t>
      </w:r>
      <w:r w:rsidR="00450B99">
        <w:t>shortcomings</w:t>
      </w:r>
      <w:r w:rsidRPr="00A80CED">
        <w:t xml:space="preserve"> found in </w:t>
      </w:r>
      <w:r w:rsidR="00D3367C">
        <w:t>novice</w:t>
      </w:r>
      <w:r w:rsidRPr="00A80CED">
        <w:t xml:space="preserve"> employees </w:t>
      </w:r>
      <w:r w:rsidR="00450B99">
        <w:t xml:space="preserve">are </w:t>
      </w:r>
      <w:r w:rsidRPr="00A80CED">
        <w:t xml:space="preserve">common </w:t>
      </w:r>
      <w:r w:rsidRPr="00A80CED">
        <w:lastRenderedPageBreak/>
        <w:t xml:space="preserve">all the way </w:t>
      </w:r>
      <w:r w:rsidR="00D3367C">
        <w:t xml:space="preserve">up </w:t>
      </w:r>
      <w:r w:rsidRPr="00A80CED">
        <w:t>the corporate hierarchy</w:t>
      </w:r>
      <w:r w:rsidR="00DA4846">
        <w:t>,</w:t>
      </w:r>
      <w:r w:rsidRPr="00A80CED">
        <w:t xml:space="preserve"> </w:t>
      </w:r>
      <w:r w:rsidR="00D3367C">
        <w:t xml:space="preserve">including </w:t>
      </w:r>
      <w:r w:rsidRPr="00A80CED">
        <w:t>the most senior level executives</w:t>
      </w:r>
      <w:r>
        <w:t>. In other words</w:t>
      </w:r>
      <w:r w:rsidR="00DA4846">
        <w:t>,</w:t>
      </w:r>
      <w:r w:rsidRPr="00A80CED">
        <w:t xml:space="preserve"> though worded and contextualized differently</w:t>
      </w:r>
      <w:r w:rsidR="00DA4846">
        <w:t>,</w:t>
      </w:r>
      <w:r w:rsidRPr="00A80CED">
        <w:t xml:space="preserve"> the same personal</w:t>
      </w:r>
      <w:r w:rsidR="00DA4846">
        <w:t>,</w:t>
      </w:r>
      <w:r w:rsidRPr="00A80CED">
        <w:t xml:space="preserve"> cognitive</w:t>
      </w:r>
      <w:r w:rsidR="00DA4846">
        <w:t>,</w:t>
      </w:r>
      <w:r w:rsidRPr="00A80CED">
        <w:t xml:space="preserve"> social</w:t>
      </w:r>
      <w:r w:rsidR="00DA4846">
        <w:t>,</w:t>
      </w:r>
      <w:r w:rsidRPr="00A80CED">
        <w:t xml:space="preserve"> emotional</w:t>
      </w:r>
      <w:r w:rsidR="00DA4846">
        <w:t>,</w:t>
      </w:r>
      <w:r w:rsidRPr="00A80CED">
        <w:t xml:space="preserve"> and behavioural issues that plague high school graduates plague executives. For example</w:t>
      </w:r>
      <w:r w:rsidR="00DA4846">
        <w:t>,</w:t>
      </w:r>
      <w:r w:rsidRPr="00A80CED">
        <w:t xml:space="preserve"> the book </w:t>
      </w:r>
      <w:r w:rsidRPr="007A5D67">
        <w:rPr>
          <w:i/>
        </w:rPr>
        <w:t>Crucial Conversations</w:t>
      </w:r>
      <w:r w:rsidRPr="00A80CED">
        <w:t xml:space="preserve"> </w:t>
      </w:r>
      <w:r>
        <w:fldChar w:fldCharType="begin"/>
      </w:r>
      <w:r w:rsidR="002A527E">
        <w:instrText xml:space="preserve"> ADDIN EN.CITE &lt;EndNote&gt;&lt;Cite&gt;&lt;Author&gt;Patterson&lt;/Author&gt;&lt;Year&gt;2002&lt;/Year&gt;&lt;RecNum&gt;224&lt;/RecNum&gt;&lt;DisplayText&gt;(Patterson, 2002)&lt;/DisplayText&gt;&lt;record&gt;&lt;rec-number&gt;224&lt;/rec-number&gt;&lt;foreign-keys&gt;&lt;key app="EN" db-id="et0pea2ebdtefke0wxp5w2aier0pafxdsp9z"&gt;224&lt;/key&gt;&lt;/foreign-keys&gt;&lt;ref-type name="Electronic Book"&gt;44&lt;/ref-type&gt;&lt;contributors&gt;&lt;authors&gt;&lt;author&gt;Patterson, Kerry&lt;/author&gt;&lt;/authors&gt;&lt;/contributors&gt;&lt;titles&gt;&lt;title&gt;Crucial conversations: tools for talking when stakes are high.&lt;/title&gt;&lt;/titles&gt;&lt;keywords&gt;&lt;keyword&gt;Interpersonal communication.&lt;/keyword&gt;&lt;keyword&gt;Interpersonal relations.&lt;/keyword&gt;&lt;/keywords&gt;&lt;dates&gt;&lt;year&gt;2002&lt;/year&gt;&lt;pub-dates&gt;&lt;date&gt;Feb 15, 2006&lt;/date&gt;&lt;/pub-dates&gt;&lt;/dates&gt;&lt;pub-location&gt;New York, NY&lt;/pub-location&gt;&lt;publisher&gt;McGraw-Hill&lt;/publisher&gt;&lt;isbn&gt;0071401946 (alk. paper)&lt;/isbn&gt;&lt;label&gt;B&lt;/label&gt;&lt;urls&gt;&lt;related-urls&gt;&lt;url&gt;http://www.lib.sfu.ca/cgi-bin/validate/books24x7.cgi?isbn=0071401946 &lt;/url&gt;&lt;/related-urls&gt;&lt;/urls&gt;&lt;/record&gt;&lt;/Cite&gt;&lt;/EndNote&gt;</w:instrText>
      </w:r>
      <w:r>
        <w:fldChar w:fldCharType="separate"/>
      </w:r>
      <w:r>
        <w:rPr>
          <w:noProof/>
        </w:rPr>
        <w:t>(</w:t>
      </w:r>
      <w:hyperlink w:anchor="_ENREF_225" w:tooltip="Patterson, 2002 #224" w:history="1">
        <w:r w:rsidR="009F3004">
          <w:rPr>
            <w:noProof/>
          </w:rPr>
          <w:t>Patterson, 2002</w:t>
        </w:r>
      </w:hyperlink>
      <w:r>
        <w:rPr>
          <w:noProof/>
        </w:rPr>
        <w:t>)</w:t>
      </w:r>
      <w:r>
        <w:fldChar w:fldCharType="end"/>
      </w:r>
      <w:r>
        <w:t xml:space="preserve"> </w:t>
      </w:r>
      <w:r w:rsidRPr="00A80CED">
        <w:t xml:space="preserve">concludes that over 20 years of research in management effectiveness reveals a skills gap and psycho-emotional avoidance tendency in all levels of management in relation to handling conflict. Though the book </w:t>
      </w:r>
      <w:r>
        <w:t>doesn</w:t>
      </w:r>
      <w:r w:rsidR="00DA4846">
        <w:t>’</w:t>
      </w:r>
      <w:r>
        <w:t xml:space="preserve">t identify their solution as </w:t>
      </w:r>
      <w:r w:rsidRPr="000F2390">
        <w:rPr>
          <w:i/>
        </w:rPr>
        <w:t>assertiveness training</w:t>
      </w:r>
      <w:r w:rsidR="00DA4846">
        <w:t>,</w:t>
      </w:r>
      <w:r w:rsidRPr="00A80CED">
        <w:t xml:space="preserve"> it is essentially </w:t>
      </w:r>
      <w:r>
        <w:t xml:space="preserve">the same as assertiveness and </w:t>
      </w:r>
      <w:r w:rsidRPr="00A80CED">
        <w:t xml:space="preserve">conflict resolution skills </w:t>
      </w:r>
      <w:r>
        <w:t xml:space="preserve">espoused as </w:t>
      </w:r>
      <w:r w:rsidRPr="00A80CED">
        <w:t>basic life skill</w:t>
      </w:r>
      <w:r>
        <w:t xml:space="preserve">s or </w:t>
      </w:r>
      <w:r w:rsidRPr="00A80CED">
        <w:t>soft skill</w:t>
      </w:r>
      <w:r>
        <w:t>s for life and employment readiness</w:t>
      </w:r>
      <w:r w:rsidR="00DA4846">
        <w:t>,</w:t>
      </w:r>
      <w:r>
        <w:t xml:space="preserve"> usually in the interpersonal skills category </w:t>
      </w:r>
      <w:r>
        <w:fldChar w:fldCharType="begin">
          <w:fldData xml:space="preserve">PEVuZE5vdGU+PENpdGU+PEF1dGhvcj5HaWJiPC9BdXRob3I+PFllYXI+MjAwNDwvWWVhcj48UmVj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</w:fldData>
        </w:fldChar>
      </w:r>
      <w:r w:rsidR="002A527E">
        <w:instrText xml:space="preserve"> ADDIN EN.CITE </w:instrText>
      </w:r>
      <w:r w:rsidR="002A527E">
        <w:fldChar w:fldCharType="begin">
          <w:fldData xml:space="preserve">PEVuZE5vdGU+PENpdGU+PEF1dGhvcj5HaWJiPC9BdXRob3I+PFllYXI+MjAwNDwvWWVhcj48UmVj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</w:fldData>
        </w:fldChar>
      </w:r>
      <w:r w:rsidR="002A527E">
        <w:instrText xml:space="preserve"> ADDIN EN.CITE.DATA </w:instrText>
      </w:r>
      <w:r w:rsidR="002A527E">
        <w:fldChar w:fldCharType="end"/>
      </w:r>
      <w:r>
        <w:fldChar w:fldCharType="separate"/>
      </w:r>
      <w:r w:rsidR="00F807D3">
        <w:rPr>
          <w:noProof/>
        </w:rPr>
        <w:t>(</w:t>
      </w:r>
      <w:hyperlink w:anchor="_ENREF_119" w:tooltip="Gibb, 2004 #753" w:history="1">
        <w:r w:rsidR="009F3004">
          <w:rPr>
            <w:noProof/>
          </w:rPr>
          <w:t>Gibb, 2004</w:t>
        </w:r>
      </w:hyperlink>
      <w:r w:rsidR="00F807D3">
        <w:rPr>
          <w:noProof/>
        </w:rPr>
        <w:t xml:space="preserve">; </w:t>
      </w:r>
      <w:hyperlink w:anchor="_ENREF_256" w:tooltip="Salganik, 2003 #752" w:history="1">
        <w:r w:rsidR="009F3004">
          <w:rPr>
            <w:noProof/>
          </w:rPr>
          <w:t>Salganik &amp; Rychen, 2003</w:t>
        </w:r>
      </w:hyperlink>
      <w:r w:rsidR="00F807D3">
        <w:rPr>
          <w:noProof/>
        </w:rPr>
        <w:t>)</w:t>
      </w:r>
      <w:r>
        <w:fldChar w:fldCharType="end"/>
      </w:r>
      <w:r w:rsidRPr="00A80CED">
        <w:t xml:space="preserve">. When the authors of </w:t>
      </w:r>
      <w:r w:rsidRPr="007A5D67">
        <w:rPr>
          <w:i/>
        </w:rPr>
        <w:t>Crucial Conversations</w:t>
      </w:r>
      <w:r w:rsidRPr="00A80CED">
        <w:t xml:space="preserve"> </w:t>
      </w:r>
      <w:r w:rsidR="007A5D67" w:rsidRPr="00A80CED">
        <w:t xml:space="preserve">were </w:t>
      </w:r>
      <w:r w:rsidR="007A5D67">
        <w:t xml:space="preserve">later </w:t>
      </w:r>
      <w:r w:rsidR="007A5D67" w:rsidRPr="00A80CED">
        <w:t>commissioned by the US government to investigate the US Health Care system they found the same issues</w:t>
      </w:r>
      <w:r w:rsidR="007A5D67">
        <w:t xml:space="preserve"> </w:t>
      </w:r>
      <w:r>
        <w:fldChar w:fldCharType="begin"/>
      </w:r>
      <w:r w:rsidR="00DE3C87">
        <w:instrText xml:space="preserve"> ADDIN EN.CITE &lt;EndNote&gt;&lt;Cite&gt;&lt;Author&gt;Maxfield&lt;/Author&gt;&lt;Year&gt;2005&lt;/Year&gt;&lt;RecNum&gt;533&lt;/RecNum&gt;&lt;DisplayText&gt;(Maxfield, Grenny, McMillan, Patterson, &amp;amp; Switzler, 2005)&lt;/DisplayText&gt;&lt;record&gt;&lt;rec-number&gt;533&lt;/rec-number&gt;&lt;foreign-keys&gt;&lt;key app="EN" db-id="et0pea2ebdtefke0wxp5w2aier0pafxdsp9z"&gt;533&lt;/key&gt;&lt;/foreign-keys&gt;&lt;ref-type name="Report"&gt;27&lt;/ref-type&gt;&lt;contributors&gt;&lt;authors&gt;&lt;author&gt;Maxfield, D.&lt;/author&gt;&lt;author&gt;Grenny, J.&lt;/author&gt;&lt;author&gt;McMillan, R.&lt;/author&gt;&lt;author&gt;Patterson, K.&lt;/author&gt;&lt;author&gt;Switzler, A.&lt;/author&gt;&lt;/authors&gt;&lt;tertiary-authors&gt;&lt;author&gt;VitalSmarts&lt;/author&gt;&lt;/tertiary-authors&gt;&lt;/contributors&gt;&lt;titles&gt;&lt;title&gt;Silence kills: The seven crucial conversations for healthcare&lt;/title&gt;&lt;/titles&gt;&lt;dates&gt;&lt;year&gt;2005&lt;/year&gt;&lt;/dates&gt;&lt;pub-location&gt;Provo, UT&lt;/pub-location&gt;&lt;urls&gt;&lt;related-urls&gt;&lt;url&gt;http://www.silencekills.com&lt;/url&gt;&lt;/related-urls&gt;&lt;/urls&gt;&lt;access-date&gt;November 14, 2010&lt;/access-date&gt;&lt;/record&gt;&lt;/Cite&gt;&lt;/EndNote&gt;</w:instrText>
      </w:r>
      <w:r>
        <w:fldChar w:fldCharType="separate"/>
      </w:r>
      <w:r w:rsidR="00DE3C87">
        <w:rPr>
          <w:noProof/>
        </w:rPr>
        <w:t>(</w:t>
      </w:r>
      <w:hyperlink w:anchor="_ENREF_191" w:tooltip="Maxfield, 2005 #533" w:history="1">
        <w:r w:rsidR="009F3004">
          <w:rPr>
            <w:noProof/>
          </w:rPr>
          <w:t>Maxfield, Grenny, McMillan, Patterson, &amp; Switzler, 2005</w:t>
        </w:r>
      </w:hyperlink>
      <w:r w:rsidR="00DE3C87">
        <w:rPr>
          <w:noProof/>
        </w:rPr>
        <w:t>)</w:t>
      </w:r>
      <w:r>
        <w:fldChar w:fldCharType="end"/>
      </w:r>
      <w:r w:rsidRPr="00A80CED">
        <w:t xml:space="preserve">. </w:t>
      </w:r>
      <w:r w:rsidRPr="00E71CF4">
        <w:t>A large majority of health care workers reported working with people</w:t>
      </w:r>
      <w:r w:rsidR="00DA4846">
        <w:t>,</w:t>
      </w:r>
      <w:r>
        <w:t xml:space="preserve"> including doctors</w:t>
      </w:r>
      <w:r w:rsidR="00DA4846">
        <w:t>,</w:t>
      </w:r>
      <w:r w:rsidRPr="00E71CF4">
        <w:t xml:space="preserve"> who break rules</w:t>
      </w:r>
      <w:r w:rsidR="00DA4846">
        <w:t>,</w:t>
      </w:r>
      <w:r w:rsidRPr="00E71CF4">
        <w:t xml:space="preserve"> don</w:t>
      </w:r>
      <w:r w:rsidR="00DA4846">
        <w:t>’</w:t>
      </w:r>
      <w:r w:rsidRPr="00E71CF4">
        <w:t>t follow directions</w:t>
      </w:r>
      <w:r w:rsidR="00DA4846">
        <w:t>,</w:t>
      </w:r>
      <w:r w:rsidRPr="00E71CF4">
        <w:t xml:space="preserve"> make ongoing serious mistakes</w:t>
      </w:r>
      <w:r w:rsidR="00DA4846">
        <w:t>,</w:t>
      </w:r>
      <w:r w:rsidRPr="00E71CF4">
        <w:t xml:space="preserve"> are not team players</w:t>
      </w:r>
      <w:r w:rsidR="00DA4846">
        <w:t>,</w:t>
      </w:r>
      <w:r w:rsidRPr="00E71CF4">
        <w:t xml:space="preserve"> </w:t>
      </w:r>
      <w:r>
        <w:t xml:space="preserve">and </w:t>
      </w:r>
      <w:r w:rsidRPr="00E71CF4">
        <w:t xml:space="preserve">are disrespectful and abusive. </w:t>
      </w:r>
      <w:r>
        <w:t xml:space="preserve">Only </w:t>
      </w:r>
      <w:r w:rsidRPr="00E71CF4">
        <w:t xml:space="preserve">about 10% of the workers </w:t>
      </w:r>
      <w:r>
        <w:t>we</w:t>
      </w:r>
      <w:r w:rsidRPr="00E71CF4">
        <w:t>re able to deal with these issues or even bring them up</w:t>
      </w:r>
      <w:r w:rsidR="00DA4846">
        <w:t>,</w:t>
      </w:r>
      <w:r w:rsidRPr="00E71CF4">
        <w:t xml:space="preserve"> even though the problem behaviours result in serious health risks to patients. </w:t>
      </w:r>
      <w:r w:rsidRPr="00A80CED">
        <w:t>This is especially interesting because Health Care education is highly regulated</w:t>
      </w:r>
      <w:r w:rsidR="00DA4846">
        <w:t>,</w:t>
      </w:r>
      <w:r w:rsidRPr="00A80CED">
        <w:t xml:space="preserve"> has an accreditation process to ensure high standards</w:t>
      </w:r>
      <w:r w:rsidR="00DA4846">
        <w:t>,</w:t>
      </w:r>
      <w:r w:rsidRPr="00A80CED">
        <w:t xml:space="preserve"> incorporates soft skills outcomes in the curriculum</w:t>
      </w:r>
      <w:r w:rsidR="00DA4846">
        <w:t>,</w:t>
      </w:r>
      <w:r w:rsidRPr="00A80CED">
        <w:t xml:space="preserve"> and yet it has the same problems as the general work force. </w:t>
      </w:r>
      <w:r w:rsidRPr="00E71CF4">
        <w:t xml:space="preserve">This is strong evidence that although regulation and accreditation </w:t>
      </w:r>
      <w:r w:rsidR="00D3367C">
        <w:t>may solve</w:t>
      </w:r>
      <w:r w:rsidRPr="00E71CF4">
        <w:t xml:space="preserve"> the technical skills standardization requirement it doesn</w:t>
      </w:r>
      <w:r w:rsidR="00DA4846">
        <w:t>’</w:t>
      </w:r>
      <w:r w:rsidRPr="00E71CF4">
        <w:t>t solve the soft skills issues.</w:t>
      </w:r>
      <w:r>
        <w:t xml:space="preserve"> </w:t>
      </w:r>
    </w:p>
    <w:p w14:paraId="5FC4D465" w14:textId="26B5F846" w:rsidR="00392826" w:rsidRDefault="006D27B0" w:rsidP="00321321">
      <w:pPr>
        <w:tabs>
          <w:tab w:val="left" w:pos="993"/>
        </w:tabs>
        <w:spacing w:line="480" w:lineRule="auto"/>
        <w:ind w:firstLine="720"/>
      </w:pPr>
      <w:r w:rsidRPr="00392826">
        <w:t>Evidence from the</w:t>
      </w:r>
      <w:r w:rsidR="00392826">
        <w:t xml:space="preserve"> </w:t>
      </w:r>
      <w:r w:rsidR="008B47F2">
        <w:t>employability skills</w:t>
      </w:r>
      <w:r w:rsidR="00392826">
        <w:t xml:space="preserve"> research</w:t>
      </w:r>
      <w:r w:rsidRPr="00392826">
        <w:t xml:space="preserve"> as well as </w:t>
      </w:r>
      <w:r w:rsidR="00392826">
        <w:t xml:space="preserve">my </w:t>
      </w:r>
      <w:r w:rsidR="009445FD">
        <w:t>review of many</w:t>
      </w:r>
      <w:r w:rsidRPr="00392826">
        <w:t xml:space="preserve"> business management and leadership books led me to wonder if there isn</w:t>
      </w:r>
      <w:r w:rsidR="00DA4846">
        <w:t>’</w:t>
      </w:r>
      <w:r w:rsidRPr="00392826">
        <w:t xml:space="preserve">t something fundamentally wrong with how education and/or training is conceived or implemented for effective </w:t>
      </w:r>
      <w:r w:rsidRPr="00392826">
        <w:lastRenderedPageBreak/>
        <w:t>development of core skills related to intra and inter personal development.</w:t>
      </w:r>
      <w:r w:rsidR="00321321">
        <w:t xml:space="preserve"> </w:t>
      </w:r>
      <w:r w:rsidRPr="006D27B0">
        <w:t>Cotton</w:t>
      </w:r>
      <w:r w:rsidR="00DA4846">
        <w:t>’</w:t>
      </w:r>
      <w:r w:rsidRPr="006D27B0">
        <w:t xml:space="preserve">s report concludes that </w:t>
      </w:r>
      <w:r w:rsidR="008B47F2">
        <w:t>employability skills</w:t>
      </w:r>
      <w:r w:rsidRPr="006D27B0">
        <w:t xml:space="preserve"> </w:t>
      </w:r>
      <w:r w:rsidRPr="00392826">
        <w:t>can be taught</w:t>
      </w:r>
      <w:r w:rsidRPr="006D27B0">
        <w:t xml:space="preserve"> but not with traditional methods of lectures and memorization. Suggested practices include making explicit the relevant goals and learning outcomes</w:t>
      </w:r>
      <w:r w:rsidR="00DA4846">
        <w:t>,</w:t>
      </w:r>
      <w:r w:rsidRPr="006D27B0">
        <w:t xml:space="preserve"> democratic approaches requiring personal responsibility for learning</w:t>
      </w:r>
      <w:r w:rsidR="00DA4846">
        <w:t>,</w:t>
      </w:r>
      <w:r w:rsidRPr="006D27B0">
        <w:t xml:space="preserve"> environments and tasks that simulate relevant features and contexts of real world work environments</w:t>
      </w:r>
      <w:r w:rsidR="00DA4846">
        <w:t>,</w:t>
      </w:r>
      <w:r w:rsidRPr="006D27B0">
        <w:t xml:space="preserve"> high behavioural and learning expectations</w:t>
      </w:r>
      <w:r w:rsidR="00DA4846">
        <w:t>,</w:t>
      </w:r>
      <w:r w:rsidRPr="006D27B0">
        <w:t xml:space="preserve"> and personalized learning based on students</w:t>
      </w:r>
      <w:r w:rsidR="00DA4846">
        <w:t>’</w:t>
      </w:r>
      <w:r w:rsidRPr="006D27B0">
        <w:t xml:space="preserve"> needs and styles. </w:t>
      </w:r>
    </w:p>
    <w:p w14:paraId="0AE08833" w14:textId="3609BB30" w:rsidR="00747606" w:rsidRPr="00A80CED" w:rsidRDefault="00893908" w:rsidP="00033F16">
      <w:pPr>
        <w:pStyle w:val="Heading2"/>
        <w:tabs>
          <w:tab w:val="left" w:pos="993"/>
        </w:tabs>
        <w:rPr>
          <w:rFonts w:cs="Times New Roman"/>
        </w:rPr>
      </w:pPr>
      <w:bookmarkStart w:id="16" w:name="_Toc311786476"/>
      <w:r>
        <w:rPr>
          <w:rFonts w:cs="Times New Roman"/>
        </w:rPr>
        <w:t>E</w:t>
      </w:r>
      <w:r w:rsidR="00747606" w:rsidRPr="00A80CED">
        <w:rPr>
          <w:rFonts w:cs="Times New Roman"/>
        </w:rPr>
        <w:t xml:space="preserve">mployability </w:t>
      </w:r>
      <w:r w:rsidRPr="00A80CED">
        <w:rPr>
          <w:rFonts w:cs="Times New Roman"/>
        </w:rPr>
        <w:t>Skills Gaps From Educational Perspectives</w:t>
      </w:r>
      <w:bookmarkEnd w:id="16"/>
    </w:p>
    <w:p w14:paraId="708A0EC6" w14:textId="26ED83B7" w:rsidR="001B7945" w:rsidRDefault="002C0687" w:rsidP="001B7945">
      <w:pPr>
        <w:tabs>
          <w:tab w:val="left" w:pos="-2694"/>
        </w:tabs>
        <w:spacing w:line="480" w:lineRule="auto"/>
        <w:ind w:firstLine="720"/>
      </w:pPr>
      <w:r>
        <w:t>In popular discourse</w:t>
      </w:r>
      <w:r w:rsidR="00747606" w:rsidRPr="00A80CED">
        <w:t xml:space="preserve"> some argue that the failings of the </w:t>
      </w:r>
      <w:r w:rsidR="006F55EB" w:rsidRPr="00A80CED">
        <w:t>North American</w:t>
      </w:r>
      <w:r w:rsidR="00747606" w:rsidRPr="00A80CED">
        <w:t xml:space="preserve"> education system and need for reforms are myths or exaggerations </w:t>
      </w:r>
      <w:r w:rsidR="00747606" w:rsidRPr="00A80CED">
        <w:fldChar w:fldCharType="begin">
          <w:fldData xml:space="preserve">PEVuZE5vdGU+PENpdGU+PEF1dGhvcj5BbHRiYWNoPC9BdXRob3I+PFllYXI+MjAwNTwvWWVhcj48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</w:fldData>
        </w:fldChar>
      </w:r>
      <w:r w:rsidR="002A527E">
        <w:instrText xml:space="preserve"> ADDIN EN.CITE </w:instrText>
      </w:r>
      <w:r w:rsidR="002A527E">
        <w:fldChar w:fldCharType="begin">
          <w:fldData xml:space="preserve">PEVuZE5vdGU+PENpdGU+PEF1dGhvcj5BbHRiYWNoPC9BdXRob3I+PFllYXI+MjAwNTwvWWVhcj48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</w:fldData>
        </w:fldChar>
      </w:r>
      <w:r w:rsidR="002A527E">
        <w:instrText xml:space="preserve"> ADDIN EN.CITE.DATA </w:instrText>
      </w:r>
      <w:r w:rsidR="002A527E">
        <w:fldChar w:fldCharType="end"/>
      </w:r>
      <w:r w:rsidR="00747606" w:rsidRPr="00A80CED">
        <w:fldChar w:fldCharType="separate"/>
      </w:r>
      <w:r w:rsidR="00C03EDB" w:rsidRPr="00A80CED">
        <w:rPr>
          <w:noProof/>
        </w:rPr>
        <w:t>(</w:t>
      </w:r>
      <w:hyperlink w:anchor="_ENREF_5" w:tooltip="Altbach, 2005 #2" w:history="1">
        <w:r w:rsidR="009F3004" w:rsidRPr="00A80CED">
          <w:rPr>
            <w:noProof/>
          </w:rPr>
          <w:t>Altbach</w:t>
        </w:r>
        <w:r w:rsidR="009F3004">
          <w:rPr>
            <w:noProof/>
          </w:rPr>
          <w:t>,</w:t>
        </w:r>
        <w:r w:rsidR="009F3004" w:rsidRPr="00A80CED">
          <w:rPr>
            <w:noProof/>
          </w:rPr>
          <w:t xml:space="preserve"> Berdahl</w:t>
        </w:r>
        <w:r w:rsidR="009F3004">
          <w:rPr>
            <w:noProof/>
          </w:rPr>
          <w:t>,</w:t>
        </w:r>
        <w:r w:rsidR="009F3004" w:rsidRPr="00A80CED">
          <w:rPr>
            <w:noProof/>
          </w:rPr>
          <w:t xml:space="preserve"> &amp; Gumport</w:t>
        </w:r>
        <w:r w:rsidR="009F3004">
          <w:rPr>
            <w:noProof/>
          </w:rPr>
          <w:t>,</w:t>
        </w:r>
        <w:r w:rsidR="009F3004" w:rsidRPr="00A80CED">
          <w:rPr>
            <w:noProof/>
          </w:rPr>
          <w:t xml:space="preserve"> 2005</w:t>
        </w:r>
      </w:hyperlink>
      <w:r w:rsidR="00C03EDB" w:rsidRPr="00A80CED">
        <w:rPr>
          <w:noProof/>
        </w:rPr>
        <w:t xml:space="preserve">; </w:t>
      </w:r>
      <w:hyperlink w:anchor="_ENREF_27" w:tooltip="Berliner, 1997 #60" w:history="1">
        <w:r w:rsidR="009F3004" w:rsidRPr="00A80CED">
          <w:rPr>
            <w:noProof/>
          </w:rPr>
          <w:t>Berliner &amp; Biddle</w:t>
        </w:r>
        <w:r w:rsidR="009F3004">
          <w:rPr>
            <w:noProof/>
          </w:rPr>
          <w:t>,</w:t>
        </w:r>
        <w:r w:rsidR="009F3004" w:rsidRPr="00A80CED">
          <w:rPr>
            <w:noProof/>
          </w:rPr>
          <w:t xml:space="preserve"> 1997</w:t>
        </w:r>
      </w:hyperlink>
      <w:r w:rsidR="00C03EDB" w:rsidRPr="00A80CED">
        <w:rPr>
          <w:noProof/>
        </w:rPr>
        <w:t xml:space="preserve">; </w:t>
      </w:r>
      <w:hyperlink w:anchor="_ENREF_253" w:tooltip="Rosovsky, 1990 #35" w:history="1">
        <w:r w:rsidR="009F3004" w:rsidRPr="00A80CED">
          <w:rPr>
            <w:noProof/>
          </w:rPr>
          <w:t>Rosovsky</w:t>
        </w:r>
        <w:r w:rsidR="009F3004">
          <w:rPr>
            <w:noProof/>
          </w:rPr>
          <w:t>,</w:t>
        </w:r>
        <w:r w:rsidR="009F3004" w:rsidRPr="00A80CED">
          <w:rPr>
            <w:noProof/>
          </w:rPr>
          <w:t xml:space="preserve"> 1990</w:t>
        </w:r>
      </w:hyperlink>
      <w:r w:rsidR="00C03EDB" w:rsidRPr="00A80CED">
        <w:rPr>
          <w:noProof/>
        </w:rPr>
        <w:t xml:space="preserve">; </w:t>
      </w:r>
      <w:hyperlink w:anchor="_ENREF_254" w:tooltip="Rothstein, 1998 #64" w:history="1">
        <w:r w:rsidR="009F3004" w:rsidRPr="00A80CED">
          <w:rPr>
            <w:noProof/>
          </w:rPr>
          <w:t>Rothstein</w:t>
        </w:r>
        <w:r w:rsidR="009F3004">
          <w:rPr>
            <w:noProof/>
          </w:rPr>
          <w:t>,</w:t>
        </w:r>
        <w:r w:rsidR="009F3004" w:rsidRPr="00A80CED">
          <w:rPr>
            <w:noProof/>
          </w:rPr>
          <w:t xml:space="preserve"> 1998</w:t>
        </w:r>
      </w:hyperlink>
      <w:r w:rsidR="00C03EDB" w:rsidRPr="00A80CED">
        <w:rPr>
          <w:noProof/>
        </w:rPr>
        <w:t xml:space="preserve">; </w:t>
      </w:r>
      <w:hyperlink w:anchor="_ENREF_263" w:tooltip="Schrag, 1997 #62" w:history="1">
        <w:r w:rsidR="009F3004" w:rsidRPr="00A80CED">
          <w:rPr>
            <w:noProof/>
          </w:rPr>
          <w:t>Schrag</w:t>
        </w:r>
        <w:r w:rsidR="009F3004">
          <w:rPr>
            <w:noProof/>
          </w:rPr>
          <w:t>,</w:t>
        </w:r>
        <w:r w:rsidR="009F3004" w:rsidRPr="00A80CED">
          <w:rPr>
            <w:noProof/>
          </w:rPr>
          <w:t xml:space="preserve"> 1997</w:t>
        </w:r>
      </w:hyperlink>
      <w:r w:rsidR="00C03EDB" w:rsidRPr="00A80CED">
        <w:rPr>
          <w:noProof/>
        </w:rPr>
        <w:t xml:space="preserve">; </w:t>
      </w:r>
      <w:hyperlink w:anchor="_ENREF_301" w:tooltip="Tyack, 1995 #61" w:history="1">
        <w:r w:rsidR="009F3004" w:rsidRPr="00A80CED">
          <w:rPr>
            <w:noProof/>
          </w:rPr>
          <w:t>Tyack &amp; Cuban</w:t>
        </w:r>
        <w:r w:rsidR="009F3004">
          <w:rPr>
            <w:noProof/>
          </w:rPr>
          <w:t>,</w:t>
        </w:r>
        <w:r w:rsidR="009F3004" w:rsidRPr="00A80CED">
          <w:rPr>
            <w:noProof/>
          </w:rPr>
          <w:t xml:space="preserve"> 1995</w:t>
        </w:r>
      </w:hyperlink>
      <w:r w:rsidR="00C03EDB" w:rsidRPr="00A80CED">
        <w:rPr>
          <w:noProof/>
        </w:rPr>
        <w:t>)</w:t>
      </w:r>
      <w:r w:rsidR="00747606" w:rsidRPr="00A80CED">
        <w:fldChar w:fldCharType="end"/>
      </w:r>
      <w:r>
        <w:t>,</w:t>
      </w:r>
      <w:r w:rsidR="00747606" w:rsidRPr="00A80CED">
        <w:t xml:space="preserve"> </w:t>
      </w:r>
      <w:r>
        <w:t xml:space="preserve">but </w:t>
      </w:r>
      <w:r w:rsidR="00747606" w:rsidRPr="00A80CED">
        <w:t xml:space="preserve">the preponderance of writing on the subject </w:t>
      </w:r>
      <w:r w:rsidR="00F551BD">
        <w:t>concerns</w:t>
      </w:r>
      <w:r w:rsidR="00747606" w:rsidRPr="00A80CED">
        <w:t xml:space="preserve"> a common negative theme in </w:t>
      </w:r>
      <w:r w:rsidR="007D21EA">
        <w:t>public and academic discourse</w:t>
      </w:r>
      <w:r w:rsidR="00B54527">
        <w:t xml:space="preserve"> </w:t>
      </w:r>
      <w:r w:rsidR="00E04E7D">
        <w:fldChar w:fldCharType="begin">
          <w:fldData xml:space="preserve">PEVuZE5vdGU+PENpdGU+PEF1dGhvcj5Cb2s8L0F1dGhvcj48WWVhcj4yMDA2PC9ZZWFyPjxSZWNO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</w:fldData>
        </w:fldChar>
      </w:r>
      <w:r w:rsidR="00DF54CB">
        <w:instrText xml:space="preserve"> ADDIN EN.CITE </w:instrText>
      </w:r>
      <w:r w:rsidR="00DF54CB">
        <w:fldChar w:fldCharType="begin">
          <w:fldData xml:space="preserve">PEVuZE5vdGU+PENpdGU+PEF1dGhvcj5Cb2s8L0F1dGhvcj48WWVhcj4yMDA2PC9ZZWFyPjxSZWNO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</w:fldData>
        </w:fldChar>
      </w:r>
      <w:r w:rsidR="00DF54CB">
        <w:instrText xml:space="preserve"> ADDIN EN.CITE.DATA </w:instrText>
      </w:r>
      <w:r w:rsidR="00DF54CB">
        <w:fldChar w:fldCharType="end"/>
      </w:r>
      <w:r w:rsidR="00E04E7D">
        <w:fldChar w:fldCharType="separate"/>
      </w:r>
      <w:r w:rsidR="00DF54CB">
        <w:rPr>
          <w:noProof/>
        </w:rPr>
        <w:t xml:space="preserve">(as a small sampling see </w:t>
      </w:r>
      <w:hyperlink w:anchor="_ENREF_30" w:tooltip="Bloom, 1987 #858" w:history="1">
        <w:r w:rsidR="009F3004">
          <w:rPr>
            <w:noProof/>
          </w:rPr>
          <w:t>Bloom, 1987</w:t>
        </w:r>
      </w:hyperlink>
      <w:r w:rsidR="00DF54CB">
        <w:rPr>
          <w:noProof/>
        </w:rPr>
        <w:t xml:space="preserve">; </w:t>
      </w:r>
      <w:hyperlink w:anchor="_ENREF_34" w:tooltip="Bok, 2006 #54" w:history="1">
        <w:r w:rsidR="009F3004">
          <w:rPr>
            <w:noProof/>
          </w:rPr>
          <w:t>Bok, 2006</w:t>
        </w:r>
      </w:hyperlink>
      <w:r w:rsidR="00DF54CB">
        <w:rPr>
          <w:noProof/>
        </w:rPr>
        <w:t xml:space="preserve">; </w:t>
      </w:r>
      <w:hyperlink w:anchor="_ENREF_67" w:tooltip="Côté, 2007 #44" w:history="1">
        <w:r w:rsidR="009F3004">
          <w:rPr>
            <w:noProof/>
          </w:rPr>
          <w:t>Côté &amp; Allahar, 2007</w:t>
        </w:r>
      </w:hyperlink>
      <w:r w:rsidR="00DF54CB">
        <w:rPr>
          <w:noProof/>
        </w:rPr>
        <w:t xml:space="preserve">; </w:t>
      </w:r>
      <w:hyperlink w:anchor="_ENREF_90" w:tooltip="Edmondson, 2006 #58" w:history="1">
        <w:r w:rsidR="009F3004">
          <w:rPr>
            <w:noProof/>
          </w:rPr>
          <w:t>Edmondson, 2006</w:t>
        </w:r>
      </w:hyperlink>
      <w:r w:rsidR="00DF54CB">
        <w:rPr>
          <w:noProof/>
        </w:rPr>
        <w:t xml:space="preserve">; </w:t>
      </w:r>
      <w:hyperlink w:anchor="_ENREF_123" w:tooltip="Giroux, 2007 #16" w:history="1">
        <w:r w:rsidR="009F3004">
          <w:rPr>
            <w:noProof/>
          </w:rPr>
          <w:t>Giroux, 2007</w:t>
        </w:r>
      </w:hyperlink>
      <w:r w:rsidR="00DF54CB">
        <w:rPr>
          <w:noProof/>
        </w:rPr>
        <w:t xml:space="preserve">; </w:t>
      </w:r>
      <w:hyperlink w:anchor="_ENREF_129" w:tooltip="Graff, 2003 #53" w:history="1">
        <w:r w:rsidR="009F3004">
          <w:rPr>
            <w:noProof/>
          </w:rPr>
          <w:t>Graff, 2003</w:t>
        </w:r>
      </w:hyperlink>
      <w:r w:rsidR="00DF54CB">
        <w:rPr>
          <w:noProof/>
        </w:rPr>
        <w:t xml:space="preserve">; </w:t>
      </w:r>
      <w:hyperlink w:anchor="_ENREF_139" w:tooltip="Hersh, 2005 #19" w:history="1">
        <w:r w:rsidR="009F3004">
          <w:rPr>
            <w:noProof/>
          </w:rPr>
          <w:t>Hersh &amp; Merrow, 2005</w:t>
        </w:r>
      </w:hyperlink>
      <w:r w:rsidR="00DF54CB">
        <w:rPr>
          <w:noProof/>
        </w:rPr>
        <w:t xml:space="preserve">; </w:t>
      </w:r>
      <w:hyperlink w:anchor="_ENREF_277" w:tooltip="Sommerville, 2006 #38" w:history="1">
        <w:r w:rsidR="009F3004">
          <w:rPr>
            <w:noProof/>
          </w:rPr>
          <w:t>Sommerville, 2006</w:t>
        </w:r>
      </w:hyperlink>
      <w:r w:rsidR="00DF54CB">
        <w:rPr>
          <w:noProof/>
        </w:rPr>
        <w:t>)</w:t>
      </w:r>
      <w:r w:rsidR="00E04E7D">
        <w:fldChar w:fldCharType="end"/>
      </w:r>
      <w:r w:rsidR="00747606" w:rsidRPr="00A80CED">
        <w:t xml:space="preserve">. Although the specific nature of perceived educational gaps </w:t>
      </w:r>
      <w:r w:rsidR="008E23D1">
        <w:t xml:space="preserve">would likely </w:t>
      </w:r>
      <w:r w:rsidR="00747606" w:rsidRPr="00A80CED">
        <w:t>var</w:t>
      </w:r>
      <w:r w:rsidR="008E23D1">
        <w:t>y greatly</w:t>
      </w:r>
      <w:r w:rsidR="00747606" w:rsidRPr="00A80CED">
        <w:t xml:space="preserve"> relative to stakeholder interests and philosophical perspectives on educational purposes</w:t>
      </w:r>
      <w:r w:rsidR="00DA4846">
        <w:t>,</w:t>
      </w:r>
      <w:r w:rsidR="00747606" w:rsidRPr="00A80CED">
        <w:t xml:space="preserve"> values</w:t>
      </w:r>
      <w:r w:rsidR="00DA4846">
        <w:t>,</w:t>
      </w:r>
      <w:r w:rsidR="00747606" w:rsidRPr="00A80CED">
        <w:t xml:space="preserve"> and rights</w:t>
      </w:r>
      <w:r w:rsidR="00DA4846">
        <w:t>,</w:t>
      </w:r>
      <w:r w:rsidR="00747606" w:rsidRPr="00A80CED">
        <w:t xml:space="preserve"> which in turn are influenced significantly by the stakeholder</w:t>
      </w:r>
      <w:r w:rsidR="00DA4846">
        <w:t>’</w:t>
      </w:r>
      <w:r w:rsidR="00747606" w:rsidRPr="00A80CED">
        <w:t>s socio-cultural-historical context or legacy and focus</w:t>
      </w:r>
      <w:r w:rsidR="00DA4846">
        <w:t>,</w:t>
      </w:r>
      <w:r w:rsidR="00747606" w:rsidRPr="00A80CED">
        <w:t xml:space="preserve"> there are c</w:t>
      </w:r>
      <w:r w:rsidR="0039219E">
        <w:t xml:space="preserve">ommon recurring themes </w:t>
      </w:r>
      <w:r w:rsidR="00747606" w:rsidRPr="00A80CED">
        <w:t xml:space="preserve">that can be identified in the literature. </w:t>
      </w:r>
      <w:r w:rsidR="001B7945">
        <w:t>Before I briefly overview perspectives from Egan, Schön, and Shaffer and Gee to exemplify this point, it must be noted that the discourses around employability skills gaps are not uncontested, and additionally, the framing and categorization of employability skills also has been critiqued.</w:t>
      </w:r>
    </w:p>
    <w:p w14:paraId="7B65BE88" w14:textId="684193BF" w:rsidR="001B7945" w:rsidRDefault="001B7945" w:rsidP="001B7945">
      <w:pPr>
        <w:tabs>
          <w:tab w:val="left" w:pos="-2694"/>
        </w:tabs>
        <w:spacing w:line="480" w:lineRule="auto"/>
        <w:ind w:firstLine="720"/>
      </w:pPr>
      <w:r>
        <w:lastRenderedPageBreak/>
        <w:t xml:space="preserve">The word </w:t>
      </w:r>
      <w:r w:rsidRPr="00525B2A">
        <w:rPr>
          <w:i/>
        </w:rPr>
        <w:t>skills</w:t>
      </w:r>
      <w:r>
        <w:t xml:space="preserve"> is used in many ways and with different meanings and implications, for instance, cognitive, emotional, social, and sensorimotor skills. Technical skills tend to be sensorimotor or “hard” skills.</w:t>
      </w:r>
      <w:r w:rsidR="00B54527">
        <w:t xml:space="preserve"> </w:t>
      </w:r>
      <w:r>
        <w:t>A range of researchers and theorists refer to emotional and social skills as “soft skills.”</w:t>
      </w:r>
      <w:r w:rsidR="00B54527">
        <w:t xml:space="preserve"> </w:t>
      </w:r>
      <w:r>
        <w:t xml:space="preserve">Barrow </w:t>
      </w:r>
      <w:r w:rsidR="00DE48AB">
        <w:fldChar w:fldCharType="begin"/>
      </w:r>
      <w:r w:rsidR="00DE48AB">
        <w:instrText xml:space="preserve"> ADDIN EN.CITE &lt;EndNote&gt;&lt;Cite ExcludeAuth="1"&gt;&lt;Author&gt;Barrow&lt;/Author&gt;&lt;Year&gt;1987&lt;/Year&gt;&lt;RecNum&gt;939&lt;/RecNum&gt;&lt;DisplayText&gt;(1987)&lt;/DisplayText&gt;&lt;record&gt;&lt;rec-number&gt;939&lt;/rec-number&gt;&lt;foreign-keys&gt;&lt;key app="EN" db-id="et0pea2ebdtefke0wxp5w2aier0pafxdsp9z"&gt;939&lt;/key&gt;&lt;/foreign-keys&gt;&lt;ref-type name="Journal Article"&gt;17&lt;/ref-type&gt;&lt;contributors&gt;&lt;authors&gt;&lt;author&gt;Barrow, Robin&lt;/author&gt;&lt;/authors&gt;&lt;/contributors&gt;&lt;titles&gt;&lt;title&gt;Skill Talk&lt;/title&gt;&lt;secondary-title&gt;Journal of Philosophy of Education&lt;/secondary-title&gt;&lt;/titles&gt;&lt;periodical&gt;&lt;full-title&gt;Journal of Philosophy of Education&lt;/full-title&gt;&lt;/periodical&gt;&lt;pages&gt;187-195&lt;/pages&gt;&lt;volume&gt;21&lt;/volume&gt;&lt;number&gt;2&lt;/number&gt;&lt;dates&gt;&lt;year&gt;1987&lt;/year&gt;&lt;/dates&gt;&lt;publisher&gt;Blackwell Publishing Ltd&lt;/publisher&gt;&lt;isbn&gt;1467-9752&lt;/isbn&gt;&lt;urls&gt;&lt;related-urls&gt;&lt;url&gt;http://dx.doi.org/10.1111/j.1467-9752.1987.tb00158.x&lt;/url&gt;&lt;/related-urls&gt;&lt;/urls&gt;&lt;electronic-resource-num&gt;10.1111/j.1467-9752.1987.tb00158.x&lt;/electronic-resource-num&gt;&lt;/record&gt;&lt;/Cite&gt;&lt;/EndNote&gt;</w:instrText>
      </w:r>
      <w:r w:rsidR="00DE48AB">
        <w:fldChar w:fldCharType="separate"/>
      </w:r>
      <w:r w:rsidR="00DE48AB">
        <w:rPr>
          <w:noProof/>
        </w:rPr>
        <w:t>(</w:t>
      </w:r>
      <w:hyperlink w:anchor="_ENREF_17" w:tooltip="Barrow, 1987 #939" w:history="1">
        <w:r w:rsidR="009F3004">
          <w:rPr>
            <w:noProof/>
          </w:rPr>
          <w:t>1987</w:t>
        </w:r>
      </w:hyperlink>
      <w:r w:rsidR="00DE48AB">
        <w:rPr>
          <w:noProof/>
        </w:rPr>
        <w:t>)</w:t>
      </w:r>
      <w:r w:rsidR="00DE48AB">
        <w:fldChar w:fldCharType="end"/>
      </w:r>
      <w:r>
        <w:t xml:space="preserve"> on the other hand disagrees that emotional and social dispositions are actually skills in the sense that they consist of a finite set of behaviours, cognitive operations, or rules that educators can train students to use. Dispositions, values, and character qualities (impacted by levels of emotional maturity) are content and context specific and thus they are also not generic. He sees the educational application of emotional and social skills framed as technical skills, and particularly when unrelated to actual experience, as not only inadequate but potent</w:t>
      </w:r>
      <w:r w:rsidR="00DE48AB">
        <w:t xml:space="preserve">ially harmful. Hyslop-Margison </w:t>
      </w:r>
      <w:r w:rsidR="00DE48AB">
        <w:fldChar w:fldCharType="begin"/>
      </w:r>
      <w:r w:rsidR="00DE48AB">
        <w:instrText xml:space="preserve"> ADDIN EN.CITE &lt;EndNote&gt;&lt;Cite ExcludeAuth="1"&gt;&lt;Author&gt;Hyslop-Margison&lt;/Author&gt;&lt;Year&gt;2000&lt;/Year&gt;&lt;RecNum&gt;938&lt;/RecNum&gt;&lt;DisplayText&gt;(2000)&lt;/DisplayText&gt;&lt;record&gt;&lt;rec-number&gt;938&lt;/rec-number&gt;&lt;foreign-keys&gt;&lt;key app="EN" db-id="et0pea2ebdtefke0wxp5w2aier0pafxdsp9z"&gt;938&lt;/key&gt;&lt;/foreign-keys&gt;&lt;ref-type name="Journal Article"&gt;17&lt;/ref-type&gt;&lt;contributors&gt;&lt;authors&gt;&lt;author&gt;Hyslop-Margison, Emery J&lt;/author&gt;&lt;/authors&gt;&lt;/contributors&gt;&lt;titles&gt;&lt;title&gt;The employability skills discourse: a conceptual analysis of the career and personal planning curriculum&lt;/title&gt;&lt;secondary-title&gt;Journal of Educational Thought&lt;/secondary-title&gt;&lt;/titles&gt;&lt;periodical&gt;&lt;full-title&gt;Journal of Educational Thought&lt;/full-title&gt;&lt;/periodical&gt;&lt;pages&gt;59-72&lt;/pages&gt;&lt;volume&gt;34&lt;/volume&gt;&lt;number&gt;1&lt;/number&gt;&lt;dates&gt;&lt;year&gt;2000&lt;/year&gt;&lt;/dates&gt;&lt;urls&gt;&lt;related-urls&gt;&lt;url&gt;HTML: http://ezproxy.library.ubc.cahttp://vnweb.hwwilsonweb.com/hww/jumpstart.jhtml?recid=0bc05f7a67b1790e939d3f3af5fcffbb5b506fe6f95ab6b4ff5fe80b4f4d322a1d48590addf51ddb&amp;amp;fmt=H&lt;/url&gt;&lt;/related-urls&gt;&lt;/urls&gt;&lt;access-date&gt;December 2011&lt;/access-date&gt;&lt;/record&gt;&lt;/Cite&gt;&lt;/EndNote&gt;</w:instrText>
      </w:r>
      <w:r w:rsidR="00DE48AB">
        <w:fldChar w:fldCharType="separate"/>
      </w:r>
      <w:r w:rsidR="00DE48AB">
        <w:rPr>
          <w:noProof/>
        </w:rPr>
        <w:t>(</w:t>
      </w:r>
      <w:hyperlink w:anchor="_ENREF_149" w:tooltip="Hyslop-Margison, 2000 #938" w:history="1">
        <w:r w:rsidR="009F3004">
          <w:rPr>
            <w:noProof/>
          </w:rPr>
          <w:t>2000</w:t>
        </w:r>
      </w:hyperlink>
      <w:r w:rsidR="00DE48AB">
        <w:rPr>
          <w:noProof/>
        </w:rPr>
        <w:t>)</w:t>
      </w:r>
      <w:r w:rsidR="00DE48AB">
        <w:fldChar w:fldCharType="end"/>
      </w:r>
      <w:r>
        <w:t xml:space="preserve"> takes Barrow’s points further by expounding on some of the serious issues that result from concepts and characteristics being erroneously classified as employability skills and co-opted for “funct</w:t>
      </w:r>
      <w:r w:rsidR="00C17ABE">
        <w:t>i</w:t>
      </w:r>
      <w:r>
        <w:t>onalist objectives” (e.g., “objects of human capital rath</w:t>
      </w:r>
      <w:r w:rsidR="00DE48AB">
        <w:t>er than active epistemic agents</w:t>
      </w:r>
      <w:r>
        <w:t xml:space="preserve">” p. 6) that contravene the moral obligations of public education. </w:t>
      </w:r>
    </w:p>
    <w:p w14:paraId="62D5CC5D" w14:textId="31B0C02B" w:rsidR="00747606" w:rsidRPr="00A80CED" w:rsidRDefault="001B7945" w:rsidP="001B7945">
      <w:pPr>
        <w:tabs>
          <w:tab w:val="left" w:pos="-2694"/>
        </w:tabs>
        <w:spacing w:line="480" w:lineRule="auto"/>
        <w:ind w:firstLine="720"/>
      </w:pPr>
      <w:r>
        <w:t>In addition to educational issues with the interpretation and application of employability skills research, there are also serious critiques of governmental interpretation an</w:t>
      </w:r>
      <w:r w:rsidR="00DE48AB">
        <w:t>d application. Hyslop-Margison and Welsh</w:t>
      </w:r>
      <w:r>
        <w:t xml:space="preserve"> </w:t>
      </w:r>
      <w:r w:rsidR="00DE48AB">
        <w:fldChar w:fldCharType="begin"/>
      </w:r>
      <w:r w:rsidR="00DE48AB">
        <w:instrText xml:space="preserve"> ADDIN EN.CITE &lt;EndNote&gt;&lt;Cite ExcludeAuth="1"&gt;&lt;Author&gt;Hyslop-Margison&lt;/Author&gt;&lt;Year&gt;2003&lt;/Year&gt;&lt;RecNum&gt;935&lt;/RecNum&gt;&lt;DisplayText&gt;(2003)&lt;/DisplayText&gt;&lt;record&gt;&lt;rec-number&gt;935&lt;/rec-number&gt;&lt;foreign-keys&gt;&lt;key app="EN" db-id="et0pea2ebdtefke0wxp5w2aier0pafxdsp9z"&gt;935&lt;/key&gt;&lt;/foreign-keys&gt;&lt;ref-type name="Journal Article"&gt;17&lt;/ref-type&gt;&lt;contributors&gt;&lt;authors&gt;&lt;author&gt;Hyslop-Margison, Emery J&lt;/author&gt;&lt;author&gt;Welsh, Benjamin H.&lt;/author&gt;&lt;/authors&gt;&lt;/contributors&gt;&lt;titles&gt;&lt;title&gt;Career Education and Labour Market Conditions: The Skills Gap Myth&lt;/title&gt;&lt;secondary-title&gt;Journal of Educational Thought&lt;/secondary-title&gt;&lt;/titles&gt;&lt;periodical&gt;&lt;full-title&gt;Journal of Educational Thought&lt;/full-title&gt;&lt;/periodical&gt;&lt;pages&gt;5-21&lt;/pages&gt;&lt;volume&gt;37&lt;/volume&gt;&lt;number&gt;1&lt;/number&gt;&lt;dates&gt;&lt;year&gt;2003&lt;/year&gt;&lt;/dates&gt;&lt;urls&gt;&lt;related-urls&gt;&lt;url&gt;http://wilsontxt.hwwilson.com/pdffull/02409/378rv/ysh.pdf&lt;/url&gt;&lt;/related-urls&gt;&lt;/urls&gt;&lt;access-date&gt;December 2011&lt;/access-date&gt;&lt;/record&gt;&lt;/Cite&gt;&lt;/EndNote&gt;</w:instrText>
      </w:r>
      <w:r w:rsidR="00DE48AB">
        <w:fldChar w:fldCharType="separate"/>
      </w:r>
      <w:r w:rsidR="00DE48AB">
        <w:rPr>
          <w:noProof/>
        </w:rPr>
        <w:t>(</w:t>
      </w:r>
      <w:hyperlink w:anchor="_ENREF_150" w:tooltip="Hyslop-Margison, 2003 #935" w:history="1">
        <w:r w:rsidR="009F3004">
          <w:rPr>
            <w:noProof/>
          </w:rPr>
          <w:t>2003</w:t>
        </w:r>
      </w:hyperlink>
      <w:r w:rsidR="00DE48AB">
        <w:rPr>
          <w:noProof/>
        </w:rPr>
        <w:t>)</w:t>
      </w:r>
      <w:r w:rsidR="00DE48AB">
        <w:fldChar w:fldCharType="end"/>
      </w:r>
      <w:r w:rsidR="009E566C">
        <w:t xml:space="preserve"> challenge</w:t>
      </w:r>
      <w:r>
        <w:t xml:space="preserve"> the fundamental assumptions of career education policy (that are justified based on employability skills research). As mentioned in Chapter 1, one of the arguments that government espouses is that the education bar has to be raised in order to maintain a national competitive future. Hyslop-Margison </w:t>
      </w:r>
      <w:r w:rsidR="00DE48AB">
        <w:t xml:space="preserve">and Welsh </w:t>
      </w:r>
      <w:r w:rsidRPr="00DE48AB">
        <w:t>(2003)</w:t>
      </w:r>
      <w:r>
        <w:t xml:space="preserve"> argue that career education policy is ideologically motivated to “deflect public attention from the systemic crises facing modern industrialized countries” (p.18) and that no empirical evidence supports these claims. Instead the evidence “suggests that the majority of present labour market opportunities </w:t>
      </w:r>
      <w:r>
        <w:lastRenderedPageBreak/>
        <w:t>… are in fact situated in low salary, low skill, service occupations such as hospitality, food service, and retail.” (p. 10). If this is accurate, students entering career programs are being interpolated into this hegemonic ideology, which is taken-for-granted, adding to the complexity of vocational education situations.</w:t>
      </w:r>
    </w:p>
    <w:p w14:paraId="00CF8D7E" w14:textId="1525D1EF" w:rsidR="009715BC" w:rsidRDefault="00747606" w:rsidP="00D6268B">
      <w:pPr>
        <w:tabs>
          <w:tab w:val="left" w:pos="-2552"/>
        </w:tabs>
        <w:spacing w:line="480" w:lineRule="auto"/>
        <w:ind w:firstLine="720"/>
      </w:pPr>
      <w:r w:rsidRPr="00A80CED">
        <w:t xml:space="preserve">Perceived educational purposes are important to an analysis of gaps since a gap </w:t>
      </w:r>
      <w:r w:rsidR="008E23D1">
        <w:t xml:space="preserve">implies </w:t>
      </w:r>
      <w:r w:rsidR="00A40440">
        <w:t>an absence within</w:t>
      </w:r>
      <w:r w:rsidRPr="00A80CED">
        <w:t xml:space="preserve"> prescriptive purposeful outcomes. Egan </w:t>
      </w:r>
      <w:r w:rsidRPr="00A80CED">
        <w:fldChar w:fldCharType="begin">
          <w:fldData xml:space="preserve">PEVuZE5vdGU+PENpdGUgRXhjbHVkZUF1dGg9IjEiPjxBdXRob3I+RWdhbjwvQXV0aG9yPjxZZWFy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</w:fldData>
        </w:fldChar>
      </w:r>
      <w:r w:rsidR="005F533E">
        <w:instrText xml:space="preserve"> ADDIN EN.CITE </w:instrText>
      </w:r>
      <w:r w:rsidR="005F533E">
        <w:fldChar w:fldCharType="begin">
          <w:fldData xml:space="preserve">PEVuZE5vdGU+PENpdGUgRXhjbHVkZUF1dGg9IjEiPjxBdXRob3I+RWdhbjwvQXV0aG9yPjxZZWFy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</w:fldData>
        </w:fldChar>
      </w:r>
      <w:r w:rsidR="005F533E">
        <w:instrText xml:space="preserve"> ADDIN EN.CITE.DATA </w:instrText>
      </w:r>
      <w:r w:rsidR="005F533E">
        <w:fldChar w:fldCharType="end"/>
      </w:r>
      <w:r w:rsidRPr="00A80CED">
        <w:fldChar w:fldCharType="separate"/>
      </w:r>
      <w:r w:rsidRPr="00A80CED">
        <w:rPr>
          <w:noProof/>
        </w:rPr>
        <w:t>(</w:t>
      </w:r>
      <w:hyperlink w:anchor="_ENREF_91" w:tooltip="Egan, 1966 #198" w:history="1">
        <w:r w:rsidR="009F3004" w:rsidRPr="00A80CED">
          <w:rPr>
            <w:noProof/>
          </w:rPr>
          <w:t>1966</w:t>
        </w:r>
      </w:hyperlink>
      <w:r w:rsidR="00DA4846">
        <w:rPr>
          <w:noProof/>
        </w:rPr>
        <w:t>,</w:t>
      </w:r>
      <w:r w:rsidRPr="00A80CED">
        <w:rPr>
          <w:noProof/>
        </w:rPr>
        <w:t xml:space="preserve"> </w:t>
      </w:r>
      <w:hyperlink w:anchor="_ENREF_92" w:tooltip="Egan, 2001 #199" w:history="1">
        <w:r w:rsidR="009F3004" w:rsidRPr="00A80CED">
          <w:rPr>
            <w:noProof/>
          </w:rPr>
          <w:t>2001</w:t>
        </w:r>
      </w:hyperlink>
      <w:r w:rsidR="00DA4846">
        <w:rPr>
          <w:noProof/>
        </w:rPr>
        <w:t>,</w:t>
      </w:r>
      <w:r w:rsidRPr="00A80CED">
        <w:rPr>
          <w:noProof/>
        </w:rPr>
        <w:t xml:space="preserve"> </w:t>
      </w:r>
      <w:hyperlink w:anchor="_ENREF_93" w:tooltip="Egan, 2002 #46" w:history="1">
        <w:r w:rsidR="009F3004" w:rsidRPr="00A80CED">
          <w:rPr>
            <w:noProof/>
          </w:rPr>
          <w:t>2002</w:t>
        </w:r>
      </w:hyperlink>
      <w:r w:rsidRPr="00A80CED">
        <w:rPr>
          <w:noProof/>
        </w:rPr>
        <w:t>)</w:t>
      </w:r>
      <w:r w:rsidRPr="00A80CED">
        <w:fldChar w:fldCharType="end"/>
      </w:r>
      <w:r w:rsidRPr="00A80CED">
        <w:t xml:space="preserve"> categorizes the primary purposes of western education over the last 100 years as 1) </w:t>
      </w:r>
      <w:r w:rsidRPr="00A80CED">
        <w:rPr>
          <w:i/>
        </w:rPr>
        <w:t>socialization</w:t>
      </w:r>
      <w:r w:rsidRPr="00A80CED">
        <w:t xml:space="preserve"> into the norms and conventions of adult society (derived from Durkheimian socialization and Piagetian developmentalism); 2) understanding and thinking that models </w:t>
      </w:r>
      <w:r w:rsidRPr="00A80CED">
        <w:rPr>
          <w:i/>
        </w:rPr>
        <w:t>reality and truth</w:t>
      </w:r>
      <w:r w:rsidRPr="00A80CED">
        <w:rPr>
          <w:b/>
        </w:rPr>
        <w:t xml:space="preserve"> (</w:t>
      </w:r>
      <w:r w:rsidRPr="00A80CED">
        <w:t>derived from the Platonic academic program); and 3) individual</w:t>
      </w:r>
      <w:r w:rsidRPr="00A80CED">
        <w:rPr>
          <w:b/>
        </w:rPr>
        <w:t xml:space="preserve"> </w:t>
      </w:r>
      <w:r w:rsidRPr="00A80CED">
        <w:rPr>
          <w:i/>
        </w:rPr>
        <w:t>self-actualization</w:t>
      </w:r>
      <w:r w:rsidRPr="00A80CED">
        <w:rPr>
          <w:b/>
        </w:rPr>
        <w:t xml:space="preserve"> </w:t>
      </w:r>
      <w:r w:rsidRPr="00A80CED">
        <w:t>d</w:t>
      </w:r>
      <w:r w:rsidR="00041475">
        <w:t>erived from Rousseau</w:t>
      </w:r>
      <w:r w:rsidR="00DA4846">
        <w:t>’</w:t>
      </w:r>
      <w:r w:rsidR="00041475">
        <w:t>s humanism</w:t>
      </w:r>
      <w:r w:rsidRPr="00A80CED">
        <w:t xml:space="preserve">. Egan argues </w:t>
      </w:r>
      <w:r w:rsidR="00C835FF">
        <w:t>that there are</w:t>
      </w:r>
      <w:r w:rsidRPr="00A80CED">
        <w:t xml:space="preserve"> </w:t>
      </w:r>
      <w:r w:rsidR="00863694">
        <w:t xml:space="preserve">a </w:t>
      </w:r>
      <w:r w:rsidR="00D6268B">
        <w:t xml:space="preserve">few </w:t>
      </w:r>
      <w:r w:rsidR="00863694">
        <w:t xml:space="preserve">primary </w:t>
      </w:r>
      <w:r w:rsidRPr="00A80CED">
        <w:t>reason</w:t>
      </w:r>
      <w:r w:rsidR="00D6268B">
        <w:t>s</w:t>
      </w:r>
      <w:r w:rsidRPr="00A80CED">
        <w:t xml:space="preserve"> </w:t>
      </w:r>
      <w:r w:rsidR="00D6268B">
        <w:t xml:space="preserve">that </w:t>
      </w:r>
      <w:r w:rsidRPr="00A80CED">
        <w:t>educational systems or implementations have been unsuccessful in reconciling and accommodating these purposes</w:t>
      </w:r>
      <w:r w:rsidR="00D6268B">
        <w:t xml:space="preserve">. </w:t>
      </w:r>
      <w:r w:rsidR="00C835FF">
        <w:t>The f</w:t>
      </w:r>
      <w:r w:rsidR="00D6268B">
        <w:t>irst</w:t>
      </w:r>
      <w:r w:rsidR="00C835FF">
        <w:t xml:space="preserve"> </w:t>
      </w:r>
      <w:r w:rsidRPr="00A80CED">
        <w:t>is a general unawareness of the underlying philosophies and ideologies that inform these purposes and their implementation</w:t>
      </w:r>
      <w:r w:rsidR="00863694">
        <w:t xml:space="preserve">. </w:t>
      </w:r>
      <w:r w:rsidR="00C835FF">
        <w:t>The s</w:t>
      </w:r>
      <w:r w:rsidR="00D6268B">
        <w:t>econd</w:t>
      </w:r>
      <w:r w:rsidR="00C835FF">
        <w:t xml:space="preserve"> is </w:t>
      </w:r>
      <w:r w:rsidR="00863694">
        <w:t>the</w:t>
      </w:r>
      <w:r w:rsidR="00C835FF">
        <w:t xml:space="preserve"> tendency to conceptualize the</w:t>
      </w:r>
      <w:r w:rsidR="00863694">
        <w:t xml:space="preserve"> purposes </w:t>
      </w:r>
      <w:r w:rsidR="00C835FF">
        <w:t>in term</w:t>
      </w:r>
      <w:r w:rsidR="00863694">
        <w:t xml:space="preserve">s </w:t>
      </w:r>
      <w:r w:rsidR="00C835FF">
        <w:t xml:space="preserve">of </w:t>
      </w:r>
      <w:r w:rsidR="00863694">
        <w:t xml:space="preserve">outcomes </w:t>
      </w:r>
      <w:r w:rsidR="00D6268B">
        <w:t>or ends</w:t>
      </w:r>
      <w:r w:rsidR="00DA4846">
        <w:t>,</w:t>
      </w:r>
      <w:r w:rsidR="00D6268B">
        <w:t xml:space="preserve"> </w:t>
      </w:r>
      <w:r w:rsidRPr="00A80CED">
        <w:t xml:space="preserve">rather than </w:t>
      </w:r>
      <w:r w:rsidR="00863694">
        <w:t xml:space="preserve">focusing on process </w:t>
      </w:r>
      <w:r w:rsidR="00D6268B">
        <w:t>or means</w:t>
      </w:r>
      <w:r w:rsidR="00DA4846">
        <w:t>,</w:t>
      </w:r>
      <w:r w:rsidR="00D6268B">
        <w:t xml:space="preserve"> </w:t>
      </w:r>
      <w:r w:rsidR="00C835FF">
        <w:t xml:space="preserve">which </w:t>
      </w:r>
      <w:r w:rsidRPr="00A80CED">
        <w:t xml:space="preserve">renders </w:t>
      </w:r>
      <w:r w:rsidR="00863694">
        <w:t xml:space="preserve">them </w:t>
      </w:r>
      <w:r w:rsidRPr="00A80CED">
        <w:t>incompatible on a practical level</w:t>
      </w:r>
      <w:r w:rsidR="00C835FF">
        <w:t xml:space="preserve"> </w:t>
      </w:r>
      <w:r w:rsidRPr="00A80CED">
        <w:t xml:space="preserve">even though there is no necessary logical incompatibility. I would add </w:t>
      </w:r>
      <w:r w:rsidR="00626318" w:rsidRPr="00A80CED">
        <w:t>(see</w:t>
      </w:r>
      <w:r w:rsidR="00626318">
        <w:t xml:space="preserve"> </w:t>
      </w:r>
      <w:r w:rsidR="00626318" w:rsidRPr="000E2412">
        <w:fldChar w:fldCharType="begin"/>
      </w:r>
      <w:r w:rsidR="00626318" w:rsidRPr="000E2412">
        <w:instrText xml:space="preserve"> REF _Ref302988348 \h </w:instrText>
      </w:r>
      <w:r w:rsidR="000E2412" w:rsidRPr="000E2412">
        <w:instrText xml:space="preserve"> \* MERGEFORMAT </w:instrText>
      </w:r>
      <w:r w:rsidR="00626318" w:rsidRPr="000E2412">
        <w:fldChar w:fldCharType="separate"/>
      </w:r>
      <w:r w:rsidR="000E1301" w:rsidRPr="000E1301">
        <w:t xml:space="preserve">Table </w:t>
      </w:r>
      <w:r w:rsidR="000E1301" w:rsidRPr="000E1301">
        <w:rPr>
          <w:noProof/>
        </w:rPr>
        <w:t>4</w:t>
      </w:r>
      <w:r w:rsidR="00626318" w:rsidRPr="000E2412">
        <w:fldChar w:fldCharType="end"/>
      </w:r>
      <w:r w:rsidR="00626318" w:rsidRPr="00A80CED">
        <w:t>)</w:t>
      </w:r>
      <w:r w:rsidR="00626318">
        <w:t xml:space="preserve"> </w:t>
      </w:r>
      <w:r w:rsidRPr="00A80CED">
        <w:t>that in North America</w:t>
      </w:r>
      <w:r w:rsidR="00F7682A" w:rsidRPr="00A80CED">
        <w:t xml:space="preserve"> </w:t>
      </w:r>
      <w:r w:rsidR="00552A7D">
        <w:t>Egan</w:t>
      </w:r>
      <w:r w:rsidR="00DA4846">
        <w:t>’</w:t>
      </w:r>
      <w:r w:rsidR="00552A7D">
        <w:t xml:space="preserve">s categories of </w:t>
      </w:r>
      <w:r w:rsidR="00552A7D">
        <w:rPr>
          <w:i/>
        </w:rPr>
        <w:t>S</w:t>
      </w:r>
      <w:r w:rsidRPr="00A80CED">
        <w:rPr>
          <w:i/>
        </w:rPr>
        <w:t>ocialization</w:t>
      </w:r>
      <w:r w:rsidRPr="00A80CED">
        <w:t xml:space="preserve"> and </w:t>
      </w:r>
      <w:r w:rsidR="00552A7D">
        <w:t>Individual S</w:t>
      </w:r>
      <w:r w:rsidRPr="00A80CED">
        <w:rPr>
          <w:i/>
        </w:rPr>
        <w:t>e</w:t>
      </w:r>
      <w:r w:rsidR="00552A7D">
        <w:rPr>
          <w:i/>
        </w:rPr>
        <w:t>lf-A</w:t>
      </w:r>
      <w:r w:rsidRPr="00A80CED">
        <w:rPr>
          <w:i/>
        </w:rPr>
        <w:t>ctualization</w:t>
      </w:r>
      <w:r w:rsidRPr="00A80CED">
        <w:t xml:space="preserve"> lean towards an economic vocational subcategory purpose</w:t>
      </w:r>
      <w:r w:rsidR="00041475">
        <w:t xml:space="preserve"> </w:t>
      </w:r>
      <w:r w:rsidR="00041475">
        <w:fldChar w:fldCharType="begin">
          <w:fldData xml:space="preserve">PEVuZE5vdGU+PENpdGU+PEF1dGhvcj5Cb2s8L0F1dGhvcj48WWVhcj4yMDAzPC9ZZWFyPjxSZWNO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</w:fldData>
        </w:fldChar>
      </w:r>
      <w:r w:rsidR="005A39AF">
        <w:instrText xml:space="preserve"> ADDIN EN.CITE </w:instrText>
      </w:r>
      <w:r w:rsidR="005A39AF">
        <w:fldChar w:fldCharType="begin">
          <w:fldData xml:space="preserve">PEVuZE5vdGU+PENpdGU+PEF1dGhvcj5Cb2s8L0F1dGhvcj48WWVhcj4yMDAzPC9ZZWFyPjxSZWNO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</w:fldData>
        </w:fldChar>
      </w:r>
      <w:r w:rsidR="005A39AF">
        <w:instrText xml:space="preserve"> ADDIN EN.CITE.DATA </w:instrText>
      </w:r>
      <w:r w:rsidR="005A39AF">
        <w:fldChar w:fldCharType="end"/>
      </w:r>
      <w:r w:rsidR="00041475">
        <w:fldChar w:fldCharType="separate"/>
      </w:r>
      <w:r w:rsidR="005A39AF">
        <w:rPr>
          <w:noProof/>
        </w:rPr>
        <w:t>(</w:t>
      </w:r>
      <w:hyperlink w:anchor="_ENREF_33" w:tooltip="Bok, 2003 #48" w:history="1">
        <w:r w:rsidR="009F3004">
          <w:rPr>
            <w:noProof/>
          </w:rPr>
          <w:t>Bok, 2003</w:t>
        </w:r>
      </w:hyperlink>
      <w:r w:rsidR="005A39AF">
        <w:rPr>
          <w:noProof/>
        </w:rPr>
        <w:t xml:space="preserve">; </w:t>
      </w:r>
      <w:hyperlink w:anchor="_ENREF_315" w:tooltip="Zemsky, 2005 #43" w:history="1">
        <w:r w:rsidR="009F3004">
          <w:rPr>
            <w:noProof/>
          </w:rPr>
          <w:t>Zemsky et al., 2005</w:t>
        </w:r>
      </w:hyperlink>
      <w:r w:rsidR="005A39AF">
        <w:rPr>
          <w:noProof/>
        </w:rPr>
        <w:t>)</w:t>
      </w:r>
      <w:r w:rsidR="00041475">
        <w:fldChar w:fldCharType="end"/>
      </w:r>
      <w:r w:rsidR="00DA4846">
        <w:t>,</w:t>
      </w:r>
      <w:r w:rsidRPr="00A80CED">
        <w:t xml:space="preserve"> and when </w:t>
      </w:r>
      <w:r w:rsidRPr="00A80CED">
        <w:rPr>
          <w:i/>
        </w:rPr>
        <w:t>socialization</w:t>
      </w:r>
      <w:r w:rsidRPr="00A80CED">
        <w:t xml:space="preserve"> is specified within a democracy</w:t>
      </w:r>
      <w:r w:rsidR="00DA4846">
        <w:t>,</w:t>
      </w:r>
      <w:r w:rsidRPr="00A80CED">
        <w:t xml:space="preserve"> critical thinking is commonly identified as a required </w:t>
      </w:r>
      <w:r w:rsidR="00552A7D">
        <w:t>outcome of education</w:t>
      </w:r>
      <w:r w:rsidR="00160AEB">
        <w:t xml:space="preserve"> </w:t>
      </w:r>
      <w:r w:rsidR="00160AEB">
        <w:fldChar w:fldCharType="begin">
          <w:fldData xml:space="preserve">PEVuZE5vdGU+PENpdGU+PEF1dGhvcj5Hb29kbGFkPC9BdXRob3I+PFllYXI+MjAwOTwvWWVhcj48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</w:fldData>
        </w:fldChar>
      </w:r>
      <w:r w:rsidR="002A527E">
        <w:instrText xml:space="preserve"> ADDIN EN.CITE </w:instrText>
      </w:r>
      <w:r w:rsidR="002A527E">
        <w:fldChar w:fldCharType="begin">
          <w:fldData xml:space="preserve">PEVuZE5vdGU+PENpdGU+PEF1dGhvcj5Hb29kbGFkPC9BdXRob3I+PFllYXI+MjAwOTwvWWVhcj48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</w:fldData>
        </w:fldChar>
      </w:r>
      <w:r w:rsidR="002A527E">
        <w:instrText xml:space="preserve"> ADDIN EN.CITE.DATA </w:instrText>
      </w:r>
      <w:r w:rsidR="002A527E">
        <w:fldChar w:fldCharType="end"/>
      </w:r>
      <w:r w:rsidR="00160AEB">
        <w:fldChar w:fldCharType="separate"/>
      </w:r>
      <w:r w:rsidR="00C81894">
        <w:rPr>
          <w:noProof/>
        </w:rPr>
        <w:t>(</w:t>
      </w:r>
      <w:hyperlink w:anchor="_ENREF_83" w:tooltip="Dewey, 1997 #41" w:history="1">
        <w:r w:rsidR="009F3004">
          <w:rPr>
            <w:noProof/>
          </w:rPr>
          <w:t>Dewey, 1997</w:t>
        </w:r>
      </w:hyperlink>
      <w:r w:rsidR="00C81894">
        <w:rPr>
          <w:noProof/>
        </w:rPr>
        <w:t xml:space="preserve">; </w:t>
      </w:r>
      <w:hyperlink w:anchor="_ENREF_126" w:tooltip="Goodlad, 2009 #528" w:history="1">
        <w:r w:rsidR="009F3004">
          <w:rPr>
            <w:noProof/>
          </w:rPr>
          <w:t>Goodlad, 2009</w:t>
        </w:r>
      </w:hyperlink>
      <w:r w:rsidR="00C81894">
        <w:rPr>
          <w:noProof/>
        </w:rPr>
        <w:t>)</w:t>
      </w:r>
      <w:r w:rsidR="00160AEB">
        <w:fldChar w:fldCharType="end"/>
      </w:r>
      <w:r w:rsidRPr="00A80CED">
        <w:t xml:space="preserve">. </w:t>
      </w:r>
      <w:r w:rsidR="00552A7D">
        <w:t xml:space="preserve">The </w:t>
      </w:r>
      <w:r w:rsidR="00552A7D">
        <w:rPr>
          <w:i/>
        </w:rPr>
        <w:t>Individual S</w:t>
      </w:r>
      <w:r w:rsidRPr="00A80CED">
        <w:rPr>
          <w:i/>
        </w:rPr>
        <w:t>elf-</w:t>
      </w:r>
      <w:r w:rsidR="00552A7D">
        <w:rPr>
          <w:i/>
        </w:rPr>
        <w:t>A</w:t>
      </w:r>
      <w:r w:rsidRPr="00A80CED">
        <w:rPr>
          <w:i/>
        </w:rPr>
        <w:t>ctualization</w:t>
      </w:r>
      <w:r w:rsidRPr="00A80CED">
        <w:t xml:space="preserve"> </w:t>
      </w:r>
      <w:r w:rsidR="00552A7D">
        <w:t xml:space="preserve">category can </w:t>
      </w:r>
      <w:r w:rsidRPr="00A80CED">
        <w:t xml:space="preserve">also </w:t>
      </w:r>
      <w:r w:rsidR="00552A7D">
        <w:t xml:space="preserve">include </w:t>
      </w:r>
      <w:r w:rsidRPr="00A80CED">
        <w:t>developmental purpose</w:t>
      </w:r>
      <w:r w:rsidR="00552A7D">
        <w:t>s</w:t>
      </w:r>
      <w:r w:rsidR="00DA4846">
        <w:t>,</w:t>
      </w:r>
      <w:r w:rsidRPr="00A80CED">
        <w:t xml:space="preserve"> and the </w:t>
      </w:r>
      <w:r w:rsidR="00552A7D">
        <w:rPr>
          <w:i/>
        </w:rPr>
        <w:t>Reality and T</w:t>
      </w:r>
      <w:r w:rsidRPr="00A80CED">
        <w:rPr>
          <w:i/>
        </w:rPr>
        <w:t>ruth</w:t>
      </w:r>
      <w:r w:rsidRPr="00A80CED">
        <w:t xml:space="preserve"> </w:t>
      </w:r>
      <w:r w:rsidR="00552A7D">
        <w:t xml:space="preserve">category </w:t>
      </w:r>
      <w:r w:rsidRPr="00A80CED">
        <w:t xml:space="preserve">is </w:t>
      </w:r>
      <w:r w:rsidR="00343188">
        <w:t>the basis of</w:t>
      </w:r>
      <w:r w:rsidRPr="00A80CED">
        <w:t xml:space="preserve"> a myriad of approaches to </w:t>
      </w:r>
      <w:r w:rsidR="00552A7D">
        <w:t>curriculum</w:t>
      </w:r>
      <w:r w:rsidRPr="00A80CED">
        <w:t xml:space="preserve"> from a classical disciplines approach </w:t>
      </w:r>
      <w:r w:rsidR="000F2390">
        <w:t xml:space="preserve">such as </w:t>
      </w:r>
      <w:r w:rsidR="000F2390" w:rsidRPr="000F2390">
        <w:rPr>
          <w:i/>
        </w:rPr>
        <w:t>Core Knowledge</w:t>
      </w:r>
      <w:r w:rsidR="00C3718A" w:rsidRPr="00A80CED">
        <w:t xml:space="preserve"> </w:t>
      </w:r>
      <w:r w:rsidR="00552A7D" w:rsidRPr="00A80CED">
        <w:t>Education Theory</w:t>
      </w:r>
      <w:r w:rsidR="00552A7D">
        <w:t xml:space="preserve"> </w:t>
      </w:r>
      <w:r w:rsidR="00041475">
        <w:fldChar w:fldCharType="begin"/>
      </w:r>
      <w:r w:rsidR="002A527E">
        <w:instrText xml:space="preserve"> ADDIN EN.CITE &lt;EndNote&gt;&lt;Cite&gt;&lt;Author&gt;Hirsch&lt;/Author&gt;&lt;Year&gt;2006&lt;/Year&gt;&lt;RecNum&gt;59&lt;/RecNum&gt;&lt;DisplayText&gt;(Hirsch, 2006)&lt;/DisplayText&gt;&lt;record&gt;&lt;rec-number&gt;59&lt;/rec-number&gt;&lt;foreign-keys&gt;&lt;key app="EN" db-id="2wa2s2er79ew5hevae8p2rsb02w0trssfadp"&gt;59&lt;/key&gt;&lt;/foreign-keys&gt;&lt;ref-type name="Book"&gt;6&lt;/ref-type&gt;&lt;contributors&gt;&lt;authors&gt;&lt;author&gt;Hirsch, E. D.&lt;/author&gt;&lt;/authors&gt;&lt;/contributors&gt;&lt;titles&gt;&lt;title&gt;The knowledge deficit: closing the shocking education gap for American children&lt;/title&gt;&lt;/titles&gt;&lt;pages&gt;xiii, 169 p.&lt;/pages&gt;&lt;keywords&gt;&lt;keyword&gt;Reading.&lt;/keyword&gt;&lt;keyword&gt;Reading United States.&lt;/keyword&gt;&lt;keyword&gt;Literacy United States.&lt;/keyword&gt;&lt;keyword&gt;Education United States Philosophy.&lt;/keyword&gt;&lt;/keywords&gt;&lt;dates&gt;&lt;year&gt;2006&lt;/year&gt;&lt;/dates&gt;&lt;pub-location&gt;Boston, MA&lt;/pub-location&gt;&lt;publisher&gt;Houghton Mifflin&lt;/publisher&gt;&lt;isbn&gt;0618657312&amp;#xD;9780618657315&lt;/isbn&gt;&lt;call-num&gt;Jefferson or Adams Bldg General or Area Studies Reading Rms LB1050 .H567 2006&lt;/call-num&gt;&lt;urls&gt;&lt;related-urls&gt;&lt;url&gt;http://www.loc.gov/catdir/toc/ecip0517/2005023075.html&lt;/url&gt;&lt;url&gt;http://www.loc.gov/catdir/enhancements/fy0622/2005023075-d.html&lt;/url&gt;&lt;url&gt;http://www.loc.gov/catdir/enhancements/fy0736/2005023075-b.html &lt;/url&gt;&lt;/related-urls&gt;&lt;/urls&gt;&lt;/record&gt;&lt;/Cite&gt;&lt;/EndNote&gt;</w:instrText>
      </w:r>
      <w:r w:rsidR="00041475">
        <w:fldChar w:fldCharType="separate"/>
      </w:r>
      <w:r w:rsidR="00041475">
        <w:rPr>
          <w:noProof/>
        </w:rPr>
        <w:t>(</w:t>
      </w:r>
      <w:hyperlink w:anchor="_ENREF_141" w:tooltip="Hirsch, 2006 #59" w:history="1">
        <w:r w:rsidR="009F3004">
          <w:rPr>
            <w:noProof/>
          </w:rPr>
          <w:t>Hirsch, 2006</w:t>
        </w:r>
      </w:hyperlink>
      <w:r w:rsidR="00041475">
        <w:rPr>
          <w:noProof/>
        </w:rPr>
        <w:t>)</w:t>
      </w:r>
      <w:r w:rsidR="00041475">
        <w:fldChar w:fldCharType="end"/>
      </w:r>
      <w:r w:rsidR="00DA4846">
        <w:t>,</w:t>
      </w:r>
      <w:r w:rsidR="00C3718A" w:rsidRPr="00A80CED">
        <w:t xml:space="preserve"> </w:t>
      </w:r>
      <w:r w:rsidRPr="00A80CED">
        <w:t xml:space="preserve">to science and </w:t>
      </w:r>
      <w:r w:rsidRPr="00A80CED">
        <w:lastRenderedPageBreak/>
        <w:t xml:space="preserve">technical rationality </w:t>
      </w:r>
      <w:r w:rsidR="00C3718A" w:rsidRPr="00A80CED">
        <w:t xml:space="preserve">as per </w:t>
      </w:r>
      <w:r w:rsidR="00B23463" w:rsidRPr="00A80CED">
        <w:t>Schön</w:t>
      </w:r>
      <w:r w:rsidR="00DA4846">
        <w:t>,</w:t>
      </w:r>
      <w:r w:rsidRPr="00A80CED">
        <w:t xml:space="preserve"> to religious </w:t>
      </w:r>
      <w:r w:rsidR="00552A7D">
        <w:t xml:space="preserve">and philosophical </w:t>
      </w:r>
      <w:r w:rsidR="009445FD">
        <w:t xml:space="preserve">approaches </w:t>
      </w:r>
      <w:r w:rsidR="00041475">
        <w:fldChar w:fldCharType="begin">
          <w:fldData xml:space="preserve">PEVuZE5vdGU+PENpdGU+PEF1dGhvcj5Lcm9ubWFuPC9BdXRob3I+PFllYXI+MjAwNzwvWWVhcj48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==
</w:fldData>
        </w:fldChar>
      </w:r>
      <w:r w:rsidR="002A527E">
        <w:instrText xml:space="preserve"> ADDIN EN.CITE </w:instrText>
      </w:r>
      <w:r w:rsidR="002A527E">
        <w:fldChar w:fldCharType="begin">
          <w:fldData xml:space="preserve">PEVuZE5vdGU+PENpdGU+PEF1dGhvcj5Lcm9ubWFuPC9BdXRob3I+PFllYXI+MjAwNzwvWWVhcj48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==
</w:fldData>
        </w:fldChar>
      </w:r>
      <w:r w:rsidR="002A527E">
        <w:instrText xml:space="preserve"> ADDIN EN.CITE.DATA </w:instrText>
      </w:r>
      <w:r w:rsidR="002A527E">
        <w:fldChar w:fldCharType="end"/>
      </w:r>
      <w:r w:rsidR="00041475">
        <w:fldChar w:fldCharType="separate"/>
      </w:r>
      <w:r w:rsidR="00041475">
        <w:rPr>
          <w:noProof/>
        </w:rPr>
        <w:t>(</w:t>
      </w:r>
      <w:hyperlink w:anchor="_ENREF_168" w:tooltip="Kronman, 2007 #47" w:history="1">
        <w:r w:rsidR="009F3004">
          <w:rPr>
            <w:noProof/>
          </w:rPr>
          <w:t>Kronman, 2007a</w:t>
        </w:r>
      </w:hyperlink>
      <w:r w:rsidR="00DA4846">
        <w:rPr>
          <w:noProof/>
        </w:rPr>
        <w:t>,</w:t>
      </w:r>
      <w:r w:rsidR="00041475">
        <w:rPr>
          <w:noProof/>
        </w:rPr>
        <w:t xml:space="preserve"> </w:t>
      </w:r>
      <w:hyperlink w:anchor="_ENREF_169" w:tooltip="Kronman, 2007 #26" w:history="1">
        <w:r w:rsidR="009F3004">
          <w:rPr>
            <w:noProof/>
          </w:rPr>
          <w:t>2007b</w:t>
        </w:r>
      </w:hyperlink>
      <w:r w:rsidR="00041475">
        <w:rPr>
          <w:noProof/>
        </w:rPr>
        <w:t xml:space="preserve">; </w:t>
      </w:r>
      <w:hyperlink w:anchor="_ENREF_246" w:tooltip="Rhode, 2006 #33" w:history="1">
        <w:r w:rsidR="009F3004">
          <w:rPr>
            <w:noProof/>
          </w:rPr>
          <w:t>Rhode, 2006</w:t>
        </w:r>
      </w:hyperlink>
      <w:r w:rsidR="00041475">
        <w:rPr>
          <w:noProof/>
        </w:rPr>
        <w:t xml:space="preserve">; </w:t>
      </w:r>
      <w:hyperlink w:anchor="_ENREF_271" w:tooltip="Shapiro, 2005 #37" w:history="1">
        <w:r w:rsidR="009F3004">
          <w:rPr>
            <w:noProof/>
          </w:rPr>
          <w:t>Shapiro, 2005</w:t>
        </w:r>
      </w:hyperlink>
      <w:r w:rsidR="00041475">
        <w:rPr>
          <w:noProof/>
        </w:rPr>
        <w:t xml:space="preserve">; </w:t>
      </w:r>
      <w:hyperlink w:anchor="_ENREF_277" w:tooltip="Sommerville, 2006 #38" w:history="1">
        <w:r w:rsidR="009F3004">
          <w:rPr>
            <w:noProof/>
          </w:rPr>
          <w:t>Sommerville, 2006</w:t>
        </w:r>
      </w:hyperlink>
      <w:r w:rsidR="00041475">
        <w:rPr>
          <w:noProof/>
        </w:rPr>
        <w:t>)</w:t>
      </w:r>
      <w:r w:rsidR="00041475">
        <w:fldChar w:fldCharType="end"/>
      </w:r>
      <w:r w:rsidR="00626318">
        <w:t>.</w:t>
      </w:r>
    </w:p>
    <w:tbl>
      <w:tblPr>
        <w:tblStyle w:val="TableGrid"/>
        <w:tblpPr w:leftFromText="180" w:rightFromText="180" w:vertAnchor="text" w:horzAnchor="margin" w:tblpY="86"/>
        <w:tblW w:w="0" w:type="auto"/>
        <w:tblBorders>
          <w:insideH w:val="none" w:sz="0" w:space="0" w:color="auto"/>
          <w:insideV w:val="none" w:sz="0" w:space="0" w:color="auto"/>
        </w:tblBorders>
        <w:tblLayout w:type="fixed"/>
        <w:tblLook w:val="04A0" w:firstRow="1" w:lastRow="0" w:firstColumn="1" w:lastColumn="0" w:noHBand="0" w:noVBand="1"/>
      </w:tblPr>
      <w:tblGrid>
        <w:gridCol w:w="9123"/>
      </w:tblGrid>
      <w:tr w:rsidR="00845313" w:rsidRPr="00A80CED" w14:paraId="402FC40C" w14:textId="77777777" w:rsidTr="00171A45">
        <w:trPr>
          <w:trHeight w:val="2249"/>
        </w:trPr>
        <w:tc>
          <w:tcPr>
            <w:tcW w:w="9123" w:type="dxa"/>
          </w:tcPr>
          <w:tbl>
            <w:tblPr>
              <w:tblStyle w:val="TableGrid"/>
              <w:tblpPr w:leftFromText="180" w:rightFromText="180" w:vertAnchor="text" w:horzAnchor="margin" w:tblpX="-147" w:tblpY="15"/>
              <w:tblW w:w="9151" w:type="dxa"/>
              <w:tblInd w:w="1" w:type="dxa"/>
              <w:tblBorders>
                <w:top w:val="single" w:sz="12" w:space="0" w:color="auto"/>
                <w:insideH w:val="none" w:sz="0" w:space="0" w:color="auto"/>
                <w:insideV w:val="none" w:sz="0" w:space="0" w:color="auto"/>
              </w:tblBorders>
              <w:tblLayout w:type="fixed"/>
              <w:tblLook w:val="04A0" w:firstRow="1" w:lastRow="0" w:firstColumn="1" w:lastColumn="0" w:noHBand="0" w:noVBand="1"/>
            </w:tblPr>
            <w:tblGrid>
              <w:gridCol w:w="9151"/>
            </w:tblGrid>
            <w:tr w:rsidR="00902114" w:rsidRPr="00A80CED" w14:paraId="4BCA2090" w14:textId="77777777" w:rsidTr="003440B3">
              <w:trPr>
                <w:trHeight w:val="267"/>
              </w:trPr>
              <w:tc>
                <w:tcPr>
                  <w:tcW w:w="9151" w:type="dxa"/>
                  <w:shd w:val="clear" w:color="auto" w:fill="D9D9D9" w:themeFill="background1" w:themeFillShade="D9"/>
                </w:tcPr>
                <w:p w14:paraId="7AB9FA74" w14:textId="170F6574" w:rsidR="00902114" w:rsidRPr="00902114" w:rsidRDefault="00902114" w:rsidP="00033F16">
                  <w:pPr>
                    <w:tabs>
                      <w:tab w:val="left" w:pos="993"/>
                      <w:tab w:val="num" w:pos="1080"/>
                    </w:tabs>
                    <w:ind w:left="171" w:hanging="171"/>
                  </w:pPr>
                  <w:bookmarkStart w:id="17" w:name="_Ref302988348"/>
                  <w:bookmarkStart w:id="18" w:name="_Toc311786537"/>
                  <w:bookmarkStart w:id="19" w:name="_Ref302787707"/>
                  <w:r w:rsidRPr="00686229">
                    <w:rPr>
                      <w:b/>
                    </w:rPr>
                    <w:t xml:space="preserve">Table </w:t>
                  </w:r>
                  <w:r w:rsidRPr="00686229">
                    <w:rPr>
                      <w:b/>
                    </w:rPr>
                    <w:fldChar w:fldCharType="begin"/>
                  </w:r>
                  <w:r w:rsidRPr="00686229">
                    <w:rPr>
                      <w:b/>
                    </w:rPr>
                    <w:instrText xml:space="preserve"> SEQ Table \* ARABIC </w:instrText>
                  </w:r>
                  <w:r w:rsidRPr="00686229">
                    <w:rPr>
                      <w:b/>
                    </w:rPr>
                    <w:fldChar w:fldCharType="separate"/>
                  </w:r>
                  <w:r w:rsidR="000E1301">
                    <w:rPr>
                      <w:b/>
                      <w:noProof/>
                    </w:rPr>
                    <w:t>4</w:t>
                  </w:r>
                  <w:r w:rsidRPr="00686229">
                    <w:rPr>
                      <w:b/>
                    </w:rPr>
                    <w:fldChar w:fldCharType="end"/>
                  </w:r>
                  <w:bookmarkEnd w:id="17"/>
                  <w:r w:rsidRPr="00686229">
                    <w:rPr>
                      <w:b/>
                    </w:rPr>
                    <w:t>:</w:t>
                  </w:r>
                  <w:r w:rsidR="00B54527">
                    <w:t xml:space="preserve"> </w:t>
                  </w:r>
                  <w:r w:rsidRPr="00A80CED">
                    <w:rPr>
                      <w:b/>
                    </w:rPr>
                    <w:t xml:space="preserve">Western Educational Purposes </w:t>
                  </w:r>
                  <w:r w:rsidR="0008668A" w:rsidRPr="0008668A">
                    <w:rPr>
                      <w:b/>
                    </w:rPr>
                    <w:t>B</w:t>
                  </w:r>
                  <w:r w:rsidRPr="00A80CED">
                    <w:rPr>
                      <w:b/>
                    </w:rPr>
                    <w:t>ased on Egan</w:t>
                  </w:r>
                  <w:bookmarkEnd w:id="18"/>
                  <w:r w:rsidRPr="00A80CED">
                    <w:t xml:space="preserve"> </w:t>
                  </w:r>
                </w:p>
              </w:tc>
            </w:tr>
          </w:tbl>
          <w:bookmarkEnd w:id="19"/>
          <w:p w14:paraId="5D4D2E16" w14:textId="458160D2" w:rsidR="00845313" w:rsidRPr="00A80CED" w:rsidRDefault="00845313" w:rsidP="00033F16">
            <w:pPr>
              <w:numPr>
                <w:ilvl w:val="0"/>
                <w:numId w:val="4"/>
              </w:numPr>
              <w:tabs>
                <w:tab w:val="clear" w:pos="1080"/>
                <w:tab w:val="num" w:pos="-2880"/>
                <w:tab w:val="num" w:pos="-993"/>
                <w:tab w:val="left" w:pos="993"/>
              </w:tabs>
              <w:ind w:left="426"/>
            </w:pPr>
            <w:r w:rsidRPr="00A80CED">
              <w:t>Socialization (morality</w:t>
            </w:r>
            <w:r w:rsidR="00DA4846">
              <w:t>,</w:t>
            </w:r>
            <w:r w:rsidRPr="00A80CED">
              <w:t xml:space="preserve"> ethics</w:t>
            </w:r>
            <w:r w:rsidR="00DA4846">
              <w:t>,</w:t>
            </w:r>
            <w:r w:rsidRPr="00A80CED">
              <w:t xml:space="preserve"> citizenship</w:t>
            </w:r>
            <w:r w:rsidR="00DA4846">
              <w:t>,</w:t>
            </w:r>
            <w:r w:rsidRPr="00A80CED">
              <w:t xml:space="preserve"> contribution</w:t>
            </w:r>
            <w:r w:rsidR="00DA4846">
              <w:t>,</w:t>
            </w:r>
            <w:r w:rsidRPr="00A80CED">
              <w:t xml:space="preserve"> enculturation…)</w:t>
            </w:r>
          </w:p>
          <w:p w14:paraId="74EDDE14" w14:textId="4C7F956C" w:rsidR="00845313" w:rsidRPr="00A80CED" w:rsidRDefault="00845313" w:rsidP="00033F16">
            <w:pPr>
              <w:numPr>
                <w:ilvl w:val="0"/>
                <w:numId w:val="4"/>
              </w:numPr>
              <w:tabs>
                <w:tab w:val="clear" w:pos="1080"/>
                <w:tab w:val="num" w:pos="-2880"/>
                <w:tab w:val="num" w:pos="-993"/>
                <w:tab w:val="left" w:pos="993"/>
              </w:tabs>
              <w:ind w:left="426"/>
            </w:pPr>
            <w:r w:rsidRPr="00A80CED">
              <w:t>Reality and Truth (metaphysics</w:t>
            </w:r>
            <w:r w:rsidR="00DA4846">
              <w:t>,</w:t>
            </w:r>
            <w:r w:rsidRPr="00A80CED">
              <w:t xml:space="preserve"> meaning</w:t>
            </w:r>
            <w:r w:rsidR="00DA4846">
              <w:t>,</w:t>
            </w:r>
            <w:r w:rsidRPr="00A80CED">
              <w:t xml:space="preserve"> religion</w:t>
            </w:r>
            <w:r w:rsidR="00DA4846">
              <w:t>,</w:t>
            </w:r>
            <w:r w:rsidRPr="00A80CED">
              <w:t xml:space="preserve"> science</w:t>
            </w:r>
            <w:r w:rsidR="00DA4846">
              <w:t>,</w:t>
            </w:r>
            <w:r w:rsidRPr="00A80CED">
              <w:t xml:space="preserve"> technical rationalism…)</w:t>
            </w:r>
          </w:p>
          <w:p w14:paraId="646D93A2" w14:textId="77777777" w:rsidR="00845313" w:rsidRPr="00A80CED" w:rsidRDefault="00845313" w:rsidP="00033F16">
            <w:pPr>
              <w:numPr>
                <w:ilvl w:val="0"/>
                <w:numId w:val="4"/>
              </w:numPr>
              <w:tabs>
                <w:tab w:val="clear" w:pos="1080"/>
                <w:tab w:val="num" w:pos="-2880"/>
                <w:tab w:val="num" w:pos="-993"/>
                <w:tab w:val="left" w:pos="993"/>
              </w:tabs>
              <w:ind w:left="426"/>
            </w:pPr>
            <w:r w:rsidRPr="00A80CED">
              <w:t>Individual Self-Actualization</w:t>
            </w:r>
          </w:p>
          <w:p w14:paraId="5AC59D1E" w14:textId="1CC9445F" w:rsidR="00845313" w:rsidRPr="00A80CED" w:rsidRDefault="00845313" w:rsidP="00033F16">
            <w:pPr>
              <w:pStyle w:val="ListParagraph"/>
              <w:numPr>
                <w:ilvl w:val="0"/>
                <w:numId w:val="4"/>
              </w:numPr>
              <w:tabs>
                <w:tab w:val="left" w:pos="993"/>
              </w:tabs>
            </w:pPr>
            <w:r w:rsidRPr="00A80CED">
              <w:t>human potential – individual</w:t>
            </w:r>
            <w:r w:rsidR="00DA4846">
              <w:t>,</w:t>
            </w:r>
            <w:r w:rsidRPr="00A80CED">
              <w:t xml:space="preserve"> socio-cultural</w:t>
            </w:r>
            <w:r w:rsidR="00DA4846">
              <w:t>,</w:t>
            </w:r>
            <w:r w:rsidRPr="00A80CED">
              <w:t xml:space="preserve"> species</w:t>
            </w:r>
          </w:p>
          <w:p w14:paraId="6A297DFC" w14:textId="0E082F53" w:rsidR="00845313" w:rsidRPr="00A80CED" w:rsidRDefault="00845313" w:rsidP="00033F16">
            <w:pPr>
              <w:pStyle w:val="ListParagraph"/>
              <w:numPr>
                <w:ilvl w:val="0"/>
                <w:numId w:val="4"/>
              </w:numPr>
              <w:tabs>
                <w:tab w:val="left" w:pos="993"/>
              </w:tabs>
            </w:pPr>
            <w:r w:rsidRPr="00A80CED">
              <w:t>critical thinking (for democracies</w:t>
            </w:r>
            <w:r w:rsidR="00DA4846">
              <w:t>,</w:t>
            </w:r>
            <w:r w:rsidRPr="00A80CED">
              <w:t xml:space="preserve"> for self-actualization</w:t>
            </w:r>
            <w:r w:rsidR="00DA4846">
              <w:t>,</w:t>
            </w:r>
            <w:r w:rsidRPr="00A80CED">
              <w:t xml:space="preserve"> emancipatory…)</w:t>
            </w:r>
          </w:p>
          <w:p w14:paraId="54D31093" w14:textId="2E724F12" w:rsidR="00845313" w:rsidRPr="00A80CED" w:rsidRDefault="00845313" w:rsidP="00033F16">
            <w:pPr>
              <w:pStyle w:val="ListParagraph"/>
              <w:numPr>
                <w:ilvl w:val="0"/>
                <w:numId w:val="4"/>
              </w:numPr>
              <w:tabs>
                <w:tab w:val="left" w:pos="993"/>
              </w:tabs>
            </w:pPr>
            <w:r w:rsidRPr="00A80CED">
              <w:t>vocation (socialization into roles</w:t>
            </w:r>
            <w:r w:rsidR="00DA4846">
              <w:t>,</w:t>
            </w:r>
            <w:r w:rsidRPr="00A80CED">
              <w:t xml:space="preserve"> self-actualization</w:t>
            </w:r>
            <w:r w:rsidR="00DA4846">
              <w:t>,</w:t>
            </w:r>
            <w:r w:rsidRPr="00A80CED">
              <w:t xml:space="preserve"> employability…)</w:t>
            </w:r>
          </w:p>
        </w:tc>
      </w:tr>
    </w:tbl>
    <w:p w14:paraId="2E770F55" w14:textId="77777777" w:rsidR="002844C4" w:rsidRDefault="002844C4" w:rsidP="00033F16">
      <w:pPr>
        <w:tabs>
          <w:tab w:val="left" w:pos="993"/>
        </w:tabs>
        <w:spacing w:line="480" w:lineRule="auto"/>
        <w:ind w:firstLine="720"/>
      </w:pPr>
      <w:r>
        <w:t>.</w:t>
      </w:r>
    </w:p>
    <w:p w14:paraId="6F43E251" w14:textId="2460B08D" w:rsidR="00747606" w:rsidRDefault="00C835FF" w:rsidP="00033F16">
      <w:pPr>
        <w:tabs>
          <w:tab w:val="left" w:pos="993"/>
        </w:tabs>
        <w:spacing w:line="480" w:lineRule="auto"/>
        <w:ind w:firstLine="720"/>
      </w:pPr>
      <w:r>
        <w:t xml:space="preserve">The gap issue from </w:t>
      </w:r>
      <w:r w:rsidR="000205B7" w:rsidRPr="00A80CED">
        <w:t>Schön</w:t>
      </w:r>
      <w:r w:rsidR="00DA4846">
        <w:t>’</w:t>
      </w:r>
      <w:r w:rsidR="000205B7">
        <w:t>s (1987) perspective</w:t>
      </w:r>
      <w:r w:rsidR="000205B7" w:rsidRPr="00A80CED">
        <w:t xml:space="preserve"> </w:t>
      </w:r>
      <w:r w:rsidR="002844C4">
        <w:t xml:space="preserve">has similar roots in assumptions and unawareness. </w:t>
      </w:r>
      <w:r w:rsidR="00747606" w:rsidRPr="00A80CED">
        <w:t xml:space="preserve">Using examples from educational leaders over a 20 year period </w:t>
      </w:r>
      <w:r w:rsidR="00B23463" w:rsidRPr="00A80CED">
        <w:t>Schön</w:t>
      </w:r>
      <w:r w:rsidR="00747606" w:rsidRPr="00A80CED">
        <w:t xml:space="preserve"> demonstrates how the</w:t>
      </w:r>
      <w:r w:rsidR="00891C2C">
        <w:t xml:space="preserve"> cause of</w:t>
      </w:r>
      <w:r w:rsidR="00747606" w:rsidRPr="00A80CED">
        <w:t xml:space="preserve"> gaps are commonly </w:t>
      </w:r>
      <w:r w:rsidR="002B1BD3">
        <w:t>position</w:t>
      </w:r>
      <w:r w:rsidR="002B1BD3" w:rsidRPr="00A80CED">
        <w:t xml:space="preserve">ed </w:t>
      </w:r>
      <w:r w:rsidR="002B1BD3">
        <w:t xml:space="preserve">in both </w:t>
      </w:r>
      <w:r w:rsidR="00747606" w:rsidRPr="00A80CED">
        <w:t>public and academic</w:t>
      </w:r>
      <w:r w:rsidR="006C0F58">
        <w:t xml:space="preserve"> </w:t>
      </w:r>
      <w:r w:rsidR="002B1BD3">
        <w:t>discourse</w:t>
      </w:r>
      <w:r w:rsidR="00747606" w:rsidRPr="00A80CED">
        <w:t xml:space="preserve"> as </w:t>
      </w:r>
      <w:r w:rsidR="00AA1A05" w:rsidRPr="00A80CED">
        <w:t xml:space="preserve">a result of </w:t>
      </w:r>
      <w:r w:rsidR="00747606" w:rsidRPr="00A80CED">
        <w:t>accelerating change</w:t>
      </w:r>
      <w:r w:rsidR="000205B7">
        <w:t xml:space="preserve"> in areas such as technology</w:t>
      </w:r>
      <w:r w:rsidR="00DA4846">
        <w:t>,</w:t>
      </w:r>
      <w:r w:rsidR="000205B7">
        <w:t xml:space="preserve"> environment</w:t>
      </w:r>
      <w:r w:rsidR="00DA4846">
        <w:t>,</w:t>
      </w:r>
      <w:r w:rsidR="00747606" w:rsidRPr="00A80CED">
        <w:t xml:space="preserve"> </w:t>
      </w:r>
      <w:r w:rsidR="00EE35E6" w:rsidRPr="00A80CED">
        <w:t xml:space="preserve">and </w:t>
      </w:r>
      <w:r w:rsidR="000205B7">
        <w:t>information</w:t>
      </w:r>
      <w:r w:rsidR="005607FD">
        <w:t xml:space="preserve">. </w:t>
      </w:r>
      <w:r w:rsidR="000205B7">
        <w:t xml:space="preserve">Support for </w:t>
      </w:r>
      <w:r w:rsidR="00891C2C">
        <w:t>t</w:t>
      </w:r>
      <w:r w:rsidR="000205B7">
        <w:t>hi</w:t>
      </w:r>
      <w:r w:rsidR="006C0F58">
        <w:t xml:space="preserve">s </w:t>
      </w:r>
      <w:r w:rsidR="00891C2C">
        <w:t xml:space="preserve">assertion </w:t>
      </w:r>
      <w:r w:rsidR="006C0F58">
        <w:t>is evidenced in</w:t>
      </w:r>
      <w:r w:rsidR="00B909A4">
        <w:t xml:space="preserve"> </w:t>
      </w:r>
      <w:r w:rsidR="006C0F58">
        <w:t xml:space="preserve">the </w:t>
      </w:r>
      <w:r w:rsidR="00B909A4" w:rsidRPr="00A80CED">
        <w:t xml:space="preserve">previously </w:t>
      </w:r>
      <w:r w:rsidR="00B909A4">
        <w:t xml:space="preserve">referenced </w:t>
      </w:r>
      <w:r w:rsidR="00B909A4" w:rsidRPr="00A80CED">
        <w:t xml:space="preserve">reports </w:t>
      </w:r>
      <w:r w:rsidR="007110C1" w:rsidRPr="00A80CED">
        <w:t xml:space="preserve">from </w:t>
      </w:r>
      <w:r w:rsidR="00EE35E6" w:rsidRPr="00A80CED">
        <w:t>Cotton</w:t>
      </w:r>
      <w:r w:rsidR="00DA4846">
        <w:t>,</w:t>
      </w:r>
      <w:r w:rsidR="00EE35E6" w:rsidRPr="00A80CED">
        <w:t xml:space="preserve"> Shaffer</w:t>
      </w:r>
      <w:r w:rsidR="00DA4846">
        <w:t>,</w:t>
      </w:r>
      <w:r w:rsidR="00EE35E6" w:rsidRPr="00A80CED">
        <w:t xml:space="preserve"> </w:t>
      </w:r>
      <w:r w:rsidR="006C0F58">
        <w:t>Education</w:t>
      </w:r>
      <w:r w:rsidR="006C0F58" w:rsidRPr="00A80CED">
        <w:t xml:space="preserve"> </w:t>
      </w:r>
      <w:r w:rsidR="00EE35E6" w:rsidRPr="00A80CED">
        <w:t>97</w:t>
      </w:r>
      <w:r w:rsidR="00DA4846">
        <w:t>,</w:t>
      </w:r>
      <w:r w:rsidR="00EE35E6" w:rsidRPr="00A80CED">
        <w:t xml:space="preserve"> and </w:t>
      </w:r>
      <w:r w:rsidR="006C0F58" w:rsidRPr="00A80CED">
        <w:t xml:space="preserve">NAS </w:t>
      </w:r>
      <w:r w:rsidR="00EE35E6" w:rsidRPr="00A80CED">
        <w:t>07</w:t>
      </w:r>
      <w:r w:rsidR="00B909A4">
        <w:t xml:space="preserve">. </w:t>
      </w:r>
      <w:r w:rsidR="00891C2C">
        <w:t xml:space="preserve">Additionally </w:t>
      </w:r>
      <w:r w:rsidR="00B909A4" w:rsidRPr="00B909A4">
        <w:t xml:space="preserve">Schön </w:t>
      </w:r>
      <w:r w:rsidR="009715BC">
        <w:t xml:space="preserve">identifies </w:t>
      </w:r>
      <w:r w:rsidR="00891C2C">
        <w:t xml:space="preserve">other usual suspects that include a </w:t>
      </w:r>
      <w:r w:rsidR="00891C2C" w:rsidRPr="00A80CED">
        <w:t>decline in standards</w:t>
      </w:r>
      <w:r w:rsidR="00DA4846">
        <w:t>,</w:t>
      </w:r>
      <w:r w:rsidR="00891C2C" w:rsidRPr="00A80CED">
        <w:t xml:space="preserve"> rigor</w:t>
      </w:r>
      <w:r w:rsidR="00DA4846">
        <w:t>,</w:t>
      </w:r>
      <w:r w:rsidR="00891C2C" w:rsidRPr="00A80CED">
        <w:t xml:space="preserve"> and virtues</w:t>
      </w:r>
      <w:r w:rsidR="00DA4846">
        <w:t>,</w:t>
      </w:r>
      <w:r w:rsidR="00891C2C" w:rsidRPr="00A80CED">
        <w:t xml:space="preserve"> </w:t>
      </w:r>
      <w:r w:rsidR="00891C2C">
        <w:t xml:space="preserve">and </w:t>
      </w:r>
      <w:r w:rsidR="00747606" w:rsidRPr="00A80CED">
        <w:t xml:space="preserve">an inability to produce specific content of </w:t>
      </w:r>
      <w:r w:rsidR="009715BC">
        <w:t xml:space="preserve">and for </w:t>
      </w:r>
      <w:r w:rsidR="00747606" w:rsidRPr="00A80CED">
        <w:t>practice</w:t>
      </w:r>
      <w:r w:rsidR="009715BC">
        <w:t xml:space="preserve">. </w:t>
      </w:r>
      <w:r w:rsidR="0044585C">
        <w:t>But</w:t>
      </w:r>
      <w:r w:rsidR="009715BC">
        <w:t xml:space="preserve"> </w:t>
      </w:r>
      <w:r w:rsidR="00891C2C">
        <w:t xml:space="preserve">for </w:t>
      </w:r>
      <w:r w:rsidR="00B23463" w:rsidRPr="00A80CED">
        <w:t>Schön</w:t>
      </w:r>
      <w:r w:rsidR="00747606" w:rsidRPr="00A80CED">
        <w:t xml:space="preserve"> </w:t>
      </w:r>
      <w:r w:rsidR="00891C2C">
        <w:t xml:space="preserve">the fundamental </w:t>
      </w:r>
      <w:r w:rsidR="005607FD">
        <w:t>problem</w:t>
      </w:r>
      <w:r w:rsidR="00891C2C">
        <w:t xml:space="preserve"> is </w:t>
      </w:r>
      <w:r w:rsidR="00DA4846">
        <w:t>“</w:t>
      </w:r>
      <w:r w:rsidR="002844C4">
        <w:t>a</w:t>
      </w:r>
      <w:r w:rsidR="002844C4" w:rsidRPr="00A80CED">
        <w:t>n underlying and largely unexamined epistemology of professional practice—a model of professional knowledge that is institutionally embedded in curriculum and arrangements for research and practice</w:t>
      </w:r>
      <w:r w:rsidR="00DA4846">
        <w:t>”</w:t>
      </w:r>
      <w:r w:rsidR="002844C4" w:rsidRPr="00A80CED">
        <w:t xml:space="preserve"> </w:t>
      </w:r>
      <w:r w:rsidR="002844C4" w:rsidRPr="00A80CED">
        <w:fldChar w:fldCharType="begin"/>
      </w:r>
      <w:r w:rsidR="002A527E">
        <w:instrText xml:space="preserve"> ADDIN EN.CITE &lt;EndNote&gt;&lt;Cite ExcludeAuth="1" ExcludeYear="1"&gt;&lt;Author&gt;Schön&lt;/Author&gt;&lt;Year&gt;1987&lt;/Year&gt;&lt;RecNum&gt;31&lt;/RecNum&gt;&lt;Pages&gt;8&lt;/Pages&gt;&lt;DisplayText&gt;(p. 8)&lt;/DisplayText&gt;&lt;record&gt;&lt;rec-number&gt;31&lt;/rec-number&gt;&lt;foreign-keys&gt;&lt;key app="EN" db-id="et0pea2ebdtefke0wxp5w2aier0pafxdsp9z"&gt;31&lt;/key&gt;&lt;/foreign-keys&gt;&lt;ref-type name="Book"&gt;6&lt;/ref-type&gt;&lt;contributors&gt;&lt;authors&gt;&lt;author&gt;Schön, Donald A.&lt;/author&gt;&lt;/authors&gt;&lt;/contributors&gt;&lt;titles&gt;&lt;title&gt;Educating the reflective practitioner&lt;/title&gt;&lt;secondary-title&gt;Jossey-Bass higher education series&lt;/secondary-title&gt;&lt;/titles&gt;&lt;pages&gt;xvii, 355 p .&lt;/pages&gt;&lt;keywords&gt;&lt;keyword&gt;Professional education.&lt;/keyword&gt;&lt;keyword&gt;College teaching.&lt;/keyword&gt;&lt;keyword&gt;Experiential learning.&lt;/keyword&gt;&lt;keyword&gt;Educational innovations.&lt;/keyword&gt;&lt;/keywords&gt;&lt;dates&gt;&lt;year&gt;1987&lt;/year&gt;&lt;/dates&gt;&lt;pub-location&gt;San Francisco, CA&lt;/pub-location&gt;&lt;publisher&gt;Jossey-Bass&lt;/publisher&gt;&lt;isbn&gt;1555420257 (alk. paper)&lt;/isbn&gt;&lt;call-num&gt;RTC LC1059.S45 1987&lt;/call-num&gt;&lt;label&gt;SD Expertise&lt;/label&gt;&lt;urls&gt;&lt;/urls&gt;&lt;/record&gt;&lt;/Cite&gt;&lt;/EndNote&gt;</w:instrText>
      </w:r>
      <w:r w:rsidR="002844C4" w:rsidRPr="00A80CED">
        <w:fldChar w:fldCharType="separate"/>
      </w:r>
      <w:r w:rsidR="002844C4">
        <w:rPr>
          <w:noProof/>
        </w:rPr>
        <w:t>(</w:t>
      </w:r>
      <w:hyperlink w:anchor="_ENREF_261" w:tooltip="Schön, 1987 #31" w:history="1">
        <w:r w:rsidR="009F3004">
          <w:rPr>
            <w:noProof/>
          </w:rPr>
          <w:t>p. 8</w:t>
        </w:r>
      </w:hyperlink>
      <w:r w:rsidR="002844C4">
        <w:rPr>
          <w:noProof/>
        </w:rPr>
        <w:t>)</w:t>
      </w:r>
      <w:r w:rsidR="002844C4" w:rsidRPr="00A80CED">
        <w:fldChar w:fldCharType="end"/>
      </w:r>
      <w:r w:rsidR="002844C4" w:rsidRPr="00A80CED">
        <w:t>.</w:t>
      </w:r>
      <w:r w:rsidR="002844C4">
        <w:t xml:space="preserve"> T</w:t>
      </w:r>
      <w:r w:rsidR="00747606" w:rsidRPr="00A80CED">
        <w:t>echnical rationalism and scientif</w:t>
      </w:r>
      <w:r w:rsidR="005607FD">
        <w:t>ic models of domain knowledge</w:t>
      </w:r>
      <w:r w:rsidR="002844C4">
        <w:t xml:space="preserve"> </w:t>
      </w:r>
      <w:r w:rsidR="006A5829">
        <w:t xml:space="preserve">are </w:t>
      </w:r>
      <w:r w:rsidR="002844C4">
        <w:t xml:space="preserve">core </w:t>
      </w:r>
      <w:r w:rsidR="006A5829">
        <w:t xml:space="preserve">to this </w:t>
      </w:r>
      <w:r w:rsidR="002844C4">
        <w:t>epistemology</w:t>
      </w:r>
      <w:r w:rsidR="00747606" w:rsidRPr="00A80CED">
        <w:t xml:space="preserve"> </w:t>
      </w:r>
      <w:r w:rsidR="006C2F84">
        <w:t xml:space="preserve">of practice </w:t>
      </w:r>
      <w:r w:rsidR="00D3537F">
        <w:t>that has</w:t>
      </w:r>
      <w:r w:rsidR="005607FD">
        <w:t xml:space="preserve"> </w:t>
      </w:r>
      <w:r w:rsidR="00747606" w:rsidRPr="00A80CED">
        <w:t>produced rigorous but sterilized education</w:t>
      </w:r>
      <w:r w:rsidR="00DA4846">
        <w:t>,</w:t>
      </w:r>
      <w:r w:rsidR="006C2F84">
        <w:t xml:space="preserve"> </w:t>
      </w:r>
      <w:r w:rsidR="00747606" w:rsidRPr="00A80CED">
        <w:t>curriculum</w:t>
      </w:r>
      <w:r w:rsidR="00DA4846">
        <w:t>,</w:t>
      </w:r>
      <w:r w:rsidR="00747606" w:rsidRPr="00A80CED">
        <w:t xml:space="preserve"> and research</w:t>
      </w:r>
      <w:r w:rsidR="00DA4846">
        <w:t>,</w:t>
      </w:r>
      <w:r w:rsidR="00747606" w:rsidRPr="00A80CED">
        <w:t xml:space="preserve"> removed from the most important issues faced in practice</w:t>
      </w:r>
      <w:r w:rsidR="006A5871">
        <w:t xml:space="preserve">. </w:t>
      </w:r>
      <w:r w:rsidR="00D3537F">
        <w:t xml:space="preserve">This epistemology of practice </w:t>
      </w:r>
      <w:r w:rsidR="006C2F84">
        <w:t>is also at the core of the gap issue</w:t>
      </w:r>
      <w:r w:rsidR="00DA4846">
        <w:t>,</w:t>
      </w:r>
      <w:r w:rsidR="006C2F84">
        <w:t xml:space="preserve"> </w:t>
      </w:r>
      <w:r w:rsidR="00AF7292">
        <w:t>producing</w:t>
      </w:r>
      <w:r w:rsidR="005607FD">
        <w:t xml:space="preserve"> </w:t>
      </w:r>
      <w:r w:rsidR="00747606" w:rsidRPr="00A80CED">
        <w:t xml:space="preserve">graduates </w:t>
      </w:r>
      <w:r w:rsidR="005607FD">
        <w:t xml:space="preserve">that </w:t>
      </w:r>
      <w:r w:rsidR="00747606" w:rsidRPr="00A80CED">
        <w:t xml:space="preserve">are unprepared to deal effectively with the realities they will face. </w:t>
      </w:r>
      <w:r w:rsidR="00B23463" w:rsidRPr="00A80CED">
        <w:t>Schön</w:t>
      </w:r>
      <w:r w:rsidR="00747606" w:rsidRPr="00A80CED">
        <w:t xml:space="preserve"> </w:t>
      </w:r>
      <w:r w:rsidR="005607FD">
        <w:t xml:space="preserve">proposes </w:t>
      </w:r>
      <w:r w:rsidR="00747606" w:rsidRPr="00AF7292">
        <w:rPr>
          <w:i/>
        </w:rPr>
        <w:t>a new epistemology of practice</w:t>
      </w:r>
      <w:r w:rsidR="00747606" w:rsidRPr="00A80CED">
        <w:t xml:space="preserve"> </w:t>
      </w:r>
      <w:r w:rsidR="005607FD">
        <w:t xml:space="preserve">that uses </w:t>
      </w:r>
      <w:r w:rsidR="00747606" w:rsidRPr="000F2390">
        <w:rPr>
          <w:i/>
        </w:rPr>
        <w:t>ski</w:t>
      </w:r>
      <w:r w:rsidR="009445FD">
        <w:rPr>
          <w:i/>
        </w:rPr>
        <w:t>l</w:t>
      </w:r>
      <w:r w:rsidR="00747606" w:rsidRPr="000F2390">
        <w:rPr>
          <w:i/>
        </w:rPr>
        <w:t>lful practice</w:t>
      </w:r>
      <w:r w:rsidR="00747606" w:rsidRPr="00A80CED">
        <w:t xml:space="preserve"> </w:t>
      </w:r>
      <w:r w:rsidR="005607FD">
        <w:t xml:space="preserve">by </w:t>
      </w:r>
      <w:r w:rsidR="00747606" w:rsidRPr="00A80CED">
        <w:t xml:space="preserve">domain relevant experts </w:t>
      </w:r>
      <w:r w:rsidR="005607FD">
        <w:t xml:space="preserve">to model </w:t>
      </w:r>
      <w:r w:rsidR="00747606" w:rsidRPr="00A80CED">
        <w:t xml:space="preserve">problem solving and innovation in the face of the messy </w:t>
      </w:r>
      <w:r w:rsidR="00747606" w:rsidRPr="00A80CED">
        <w:lastRenderedPageBreak/>
        <w:t>conflictual unique situations encountered i</w:t>
      </w:r>
      <w:r w:rsidR="000F2390">
        <w:t xml:space="preserve">n the </w:t>
      </w:r>
      <w:r w:rsidR="00747606" w:rsidRPr="000F2390">
        <w:rPr>
          <w:i/>
        </w:rPr>
        <w:t>real world</w:t>
      </w:r>
      <w:r w:rsidR="000F2390">
        <w:t>.</w:t>
      </w:r>
      <w:r w:rsidR="00747606" w:rsidRPr="00A80CED">
        <w:t xml:space="preserve"> He proposes a reflective practicum approach to curriculum that builds expertise </w:t>
      </w:r>
      <w:r w:rsidR="00A40440">
        <w:t>within</w:t>
      </w:r>
      <w:r w:rsidR="00747606" w:rsidRPr="00A80CED">
        <w:t xml:space="preserve"> the </w:t>
      </w:r>
      <w:r w:rsidR="00A40440">
        <w:t xml:space="preserve">context of </w:t>
      </w:r>
      <w:r w:rsidR="00A626F8">
        <w:t>a</w:t>
      </w:r>
      <w:r w:rsidR="00A40440">
        <w:t xml:space="preserve"> </w:t>
      </w:r>
      <w:r w:rsidR="00747606" w:rsidRPr="00A80CED">
        <w:t>community of practice</w:t>
      </w:r>
      <w:r w:rsidR="00A626F8">
        <w:t xml:space="preserve"> </w:t>
      </w:r>
      <w:r w:rsidR="00BF5C29">
        <w:t>(</w:t>
      </w:r>
      <w:r w:rsidR="00A626F8">
        <w:t xml:space="preserve">as per Lave </w:t>
      </w:r>
      <w:r w:rsidR="00E863C1">
        <w:t>and</w:t>
      </w:r>
      <w:r w:rsidR="00A626F8">
        <w:t xml:space="preserve"> Wenger </w:t>
      </w:r>
      <w:r w:rsidR="00BF5C29">
        <w:t>[1991</w:t>
      </w:r>
      <w:r w:rsidR="00DF54CB">
        <w:t>]</w:t>
      </w:r>
      <w:r w:rsidR="00BF5C29">
        <w:t>)</w:t>
      </w:r>
      <w:r w:rsidR="00747606" w:rsidRPr="00A80CED">
        <w:t>.</w:t>
      </w:r>
    </w:p>
    <w:p w14:paraId="346FCF49" w14:textId="2F6B1D3F" w:rsidR="00C60A70" w:rsidRPr="00A80CED" w:rsidRDefault="00C60A70" w:rsidP="007D3261">
      <w:pPr>
        <w:tabs>
          <w:tab w:val="left" w:pos="-2410"/>
        </w:tabs>
        <w:spacing w:line="480" w:lineRule="auto"/>
      </w:pPr>
      <w:r>
        <w:tab/>
      </w:r>
      <w:r w:rsidRPr="00A80CED">
        <w:t xml:space="preserve">Shaffer and Gee </w:t>
      </w:r>
      <w:r w:rsidR="002E1E04">
        <w:t xml:space="preserve">(2005) </w:t>
      </w:r>
      <w:r>
        <w:t xml:space="preserve">position </w:t>
      </w:r>
      <w:r w:rsidR="002E1E04">
        <w:t xml:space="preserve">the </w:t>
      </w:r>
      <w:r w:rsidRPr="00A80CED">
        <w:t xml:space="preserve">massive changes taking place in the world </w:t>
      </w:r>
      <w:r>
        <w:t xml:space="preserve">as </w:t>
      </w:r>
      <w:r w:rsidRPr="00A80CED">
        <w:t>creating a crisis for western youth</w:t>
      </w:r>
      <w:r w:rsidR="002E1E04">
        <w:t xml:space="preserve"> and</w:t>
      </w:r>
      <w:r w:rsidR="00DA4846">
        <w:t>,</w:t>
      </w:r>
      <w:r w:rsidR="002E1E04">
        <w:t xml:space="preserve"> in agreement with </w:t>
      </w:r>
      <w:r w:rsidR="002E1E04" w:rsidRPr="00A80CED">
        <w:t>Schön</w:t>
      </w:r>
      <w:r w:rsidR="00DA4846">
        <w:t>,</w:t>
      </w:r>
      <w:r w:rsidR="002E1E04">
        <w:t xml:space="preserve"> see </w:t>
      </w:r>
      <w:r>
        <w:t xml:space="preserve">systemic issues in the structure and concept of education as hindering </w:t>
      </w:r>
      <w:r w:rsidR="002E1E04">
        <w:t>educational effectiveness and progress</w:t>
      </w:r>
      <w:r w:rsidRPr="00A80CED">
        <w:t xml:space="preserve">. </w:t>
      </w:r>
      <w:r w:rsidR="00DA4846">
        <w:t>“</w:t>
      </w:r>
      <w:r w:rsidRPr="00A80CED">
        <w:t xml:space="preserve">Young people in the United States today are being prepared—in school and at home—for </w:t>
      </w:r>
      <w:r w:rsidR="00DA4846">
        <w:t>‘</w:t>
      </w:r>
      <w:r w:rsidRPr="00A80CED">
        <w:t>commodity jobs</w:t>
      </w:r>
      <w:r w:rsidR="00DA4846">
        <w:t>’</w:t>
      </w:r>
      <w:r w:rsidRPr="00A80CED">
        <w:t xml:space="preserve"> in a world that will</w:t>
      </w:r>
      <w:r w:rsidR="00DA4846">
        <w:t>,</w:t>
      </w:r>
      <w:r w:rsidRPr="00A80CED">
        <w:t xml:space="preserve"> very soon</w:t>
      </w:r>
      <w:r w:rsidR="00DA4846">
        <w:t>,</w:t>
      </w:r>
      <w:r w:rsidRPr="00A80CED">
        <w:t xml:space="preserve"> only reward people who can do </w:t>
      </w:r>
      <w:r w:rsidR="00DA4846">
        <w:t>‘</w:t>
      </w:r>
      <w:r w:rsidRPr="00A80CED">
        <w:t>innovative work</w:t>
      </w:r>
      <w:r w:rsidR="00DA4846">
        <w:t>’</w:t>
      </w:r>
      <w:r w:rsidRPr="00A80CED">
        <w:t xml:space="preserve"> and punish those who can</w:t>
      </w:r>
      <w:r w:rsidR="00DA4846">
        <w:t>’</w:t>
      </w:r>
      <w:r w:rsidRPr="00A80CED">
        <w:t>t</w:t>
      </w:r>
      <w:r w:rsidR="00DA4846">
        <w:t>”</w:t>
      </w:r>
      <w:r w:rsidRPr="00A80CED">
        <w:t xml:space="preserve"> </w:t>
      </w:r>
      <w:r w:rsidRPr="00A80CED">
        <w:fldChar w:fldCharType="begin"/>
      </w:r>
      <w:r w:rsidR="002A527E">
        <w:instrText xml:space="preserve"> ADDIN EN.CITE &lt;EndNote&gt;&lt;Cite ExcludeAuth="1" ExcludeYear="1"&gt;&lt;Author&gt;Shaffer&lt;/Author&gt;&lt;Year&gt;2005&lt;/Year&gt;&lt;RecNum&gt;182&lt;/RecNum&gt;&lt;Pages&gt;1&lt;/Pages&gt;&lt;DisplayText&gt;(p. 1)&lt;/DisplayText&gt;&lt;record&gt;&lt;rec-number&gt;182&lt;/rec-number&gt;&lt;foreign-keys&gt;&lt;key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Pr="00A80CED">
        <w:fldChar w:fldCharType="separate"/>
      </w:r>
      <w:r w:rsidRPr="00A80CED">
        <w:rPr>
          <w:noProof/>
        </w:rPr>
        <w:t>(</w:t>
      </w:r>
      <w:hyperlink w:anchor="_ENREF_267" w:tooltip="Shaffer, 2005 #182" w:history="1">
        <w:r w:rsidR="009F3004" w:rsidRPr="00A80CED">
          <w:rPr>
            <w:noProof/>
          </w:rPr>
          <w:t>p. 1</w:t>
        </w:r>
      </w:hyperlink>
      <w:r w:rsidRPr="00A80CED">
        <w:rPr>
          <w:noProof/>
        </w:rPr>
        <w:t>)</w:t>
      </w:r>
      <w:r w:rsidRPr="00A80CED">
        <w:fldChar w:fldCharType="end"/>
      </w:r>
      <w:r w:rsidRPr="00A80CED">
        <w:t xml:space="preserve">. </w:t>
      </w:r>
      <w:r w:rsidR="0044585C">
        <w:t>T</w:t>
      </w:r>
      <w:r w:rsidR="00F10057">
        <w:t xml:space="preserve">hey say that </w:t>
      </w:r>
      <w:r w:rsidRPr="00A80CED">
        <w:t>i</w:t>
      </w:r>
      <w:r w:rsidRPr="00A80CED">
        <w:rPr>
          <w:i/>
          <w:iCs/>
        </w:rPr>
        <w:t xml:space="preserve">nnovative work </w:t>
      </w:r>
      <w:r w:rsidRPr="00A80CED">
        <w:rPr>
          <w:iCs/>
        </w:rPr>
        <w:t>is not able to be standardized</w:t>
      </w:r>
      <w:r w:rsidR="0044585C">
        <w:rPr>
          <w:iCs/>
        </w:rPr>
        <w:t xml:space="preserve"> though</w:t>
      </w:r>
      <w:r w:rsidR="00DA4846">
        <w:rPr>
          <w:iCs/>
        </w:rPr>
        <w:t>,</w:t>
      </w:r>
      <w:r w:rsidRPr="00A80CED">
        <w:rPr>
          <w:iCs/>
        </w:rPr>
        <w:t xml:space="preserve"> but</w:t>
      </w:r>
      <w:r w:rsidR="00DA4846">
        <w:rPr>
          <w:iCs/>
        </w:rPr>
        <w:t>,</w:t>
      </w:r>
      <w:r w:rsidRPr="00A80CED">
        <w:rPr>
          <w:iCs/>
        </w:rPr>
        <w:t xml:space="preserve"> as </w:t>
      </w:r>
      <w:r w:rsidRPr="00A80CED">
        <w:t>Schön says</w:t>
      </w:r>
      <w:r w:rsidR="00DA4846">
        <w:t>,</w:t>
      </w:r>
      <w:r w:rsidRPr="00A80CED">
        <w:t xml:space="preserve"> it is the work of reflective practitioners. Shaffer </w:t>
      </w:r>
      <w:r w:rsidR="00617E47">
        <w:t>and</w:t>
      </w:r>
      <w:r w:rsidRPr="00A80CED">
        <w:t xml:space="preserve"> Gee argue that education can be a solution if a break can be made from dichotomist thinking between liberal and conservative pedagogy. They propose </w:t>
      </w:r>
      <w:r w:rsidR="00F10057">
        <w:t xml:space="preserve">a concept they have coined as </w:t>
      </w:r>
      <w:r w:rsidR="009530B2" w:rsidRPr="009530B2">
        <w:rPr>
          <w:i/>
        </w:rPr>
        <w:t>epistemic games</w:t>
      </w:r>
      <w:r w:rsidRPr="00A80CED">
        <w:t xml:space="preserve"> as the best solution.</w:t>
      </w:r>
      <w:r w:rsidR="00F10057">
        <w:t xml:space="preserve"> </w:t>
      </w:r>
      <w:r w:rsidR="00E02A86" w:rsidRPr="009530B2">
        <w:rPr>
          <w:i/>
        </w:rPr>
        <w:t>Epistemic</w:t>
      </w:r>
      <w:r w:rsidR="009530B2" w:rsidRPr="009530B2">
        <w:rPr>
          <w:i/>
        </w:rPr>
        <w:t xml:space="preserve"> games</w:t>
      </w:r>
      <w:r w:rsidR="00F10057">
        <w:t xml:space="preserve"> is defined and discussed in Chapter 2.</w:t>
      </w:r>
    </w:p>
    <w:p w14:paraId="0BB9E0D7" w14:textId="77777777" w:rsidR="00414662" w:rsidRPr="00A80CED" w:rsidRDefault="00414662" w:rsidP="00414662">
      <w:pPr>
        <w:pStyle w:val="Heading2"/>
        <w:tabs>
          <w:tab w:val="left" w:pos="993"/>
        </w:tabs>
        <w:rPr>
          <w:rFonts w:cs="Times New Roman"/>
          <w:szCs w:val="24"/>
        </w:rPr>
      </w:pPr>
      <w:bookmarkStart w:id="20" w:name="_Toc311786477"/>
      <w:r w:rsidRPr="00A80CED">
        <w:rPr>
          <w:rFonts w:cs="Times New Roman"/>
          <w:szCs w:val="24"/>
        </w:rPr>
        <w:t xml:space="preserve">Curriculum </w:t>
      </w:r>
      <w:r>
        <w:rPr>
          <w:rFonts w:cs="Times New Roman"/>
          <w:szCs w:val="24"/>
        </w:rPr>
        <w:t>Development for Game Related Programs i</w:t>
      </w:r>
      <w:r w:rsidRPr="00A80CED">
        <w:rPr>
          <w:rFonts w:cs="Times New Roman"/>
          <w:szCs w:val="24"/>
        </w:rPr>
        <w:t>n Higher Education</w:t>
      </w:r>
      <w:bookmarkEnd w:id="20"/>
    </w:p>
    <w:p w14:paraId="3B1B37C9" w14:textId="4CDF73F7" w:rsidR="00392826" w:rsidRPr="00A80CED" w:rsidRDefault="0017437C" w:rsidP="00392826">
      <w:pPr>
        <w:tabs>
          <w:tab w:val="left" w:pos="-2977"/>
        </w:tabs>
        <w:spacing w:line="480" w:lineRule="auto"/>
        <w:ind w:firstLine="709"/>
      </w:pPr>
      <w:r>
        <w:t xml:space="preserve">Protecting the philosophical foundations of </w:t>
      </w:r>
      <w:r w:rsidRPr="009445FD">
        <w:t>higher</w:t>
      </w:r>
      <w:r>
        <w:t xml:space="preserve"> education has created a longstanding </w:t>
      </w:r>
      <w:r w:rsidRPr="00392826">
        <w:t>resistance</w:t>
      </w:r>
      <w:r>
        <w:t xml:space="preserve"> by some in academia to vocational or other non-research or non-academic type of subjects </w:t>
      </w:r>
      <w:r w:rsidR="00392826">
        <w:fldChar w:fldCharType="begin"/>
      </w:r>
      <w:r>
        <w:instrText xml:space="preserve"> ADDIN EN.CITE &lt;EndNote&gt;&lt;Cite&gt;&lt;Author&gt;Schön&lt;/Author&gt;&lt;Year&gt;1995&lt;/Year&gt;&lt;RecNum&gt;567&lt;/RecNum&gt;&lt;DisplayText&gt;(Schön, 1995)&lt;/DisplayText&gt;&lt;record&gt;&lt;rec-number&gt;567&lt;/rec-number&gt;&lt;foreign-keys&gt;&lt;key app="EN" db-id="et0pea2ebdtefke0wxp5w2aier0pafxdsp9z"&gt;567&lt;/key&gt;&lt;/foreign-keys&gt;&lt;ref-type name="Journal Article"&gt;17&lt;/ref-type&gt;&lt;contributors&gt;&lt;authors&gt;&lt;author&gt;Schön, Donald A.&lt;/author&gt;&lt;/authors&gt;&lt;/contributors&gt;&lt;titles&gt;&lt;title&gt;Knowing-in-Action: The New Scholarship Requires a New Epistemology&lt;/title&gt;&lt;secondary-title&gt;Change&lt;/secondary-title&gt;&lt;/titles&gt;&lt;periodical&gt;&lt;full-title&gt;Change&lt;/full-title&gt;&lt;/periodical&gt;&lt;pages&gt;26-34&lt;/pages&gt;&lt;volume&gt;27&lt;/volume&gt;&lt;number&gt;6&lt;/number&gt;&lt;dates&gt;&lt;year&gt;1995&lt;/year&gt;&lt;/dates&gt;&lt;publisher&gt;Taylor &amp;amp; Francis, Ltd.&lt;/publisher&gt;&lt;isbn&gt;00091383&lt;/isbn&gt;&lt;urls&gt;&lt;related-urls&gt;&lt;url&gt;http://www.jstor.org/stable/40165285&lt;/url&gt;&lt;/related-urls&gt;&lt;/urls&gt;&lt;/record&gt;&lt;/Cite&gt;&lt;/EndNote&gt;</w:instrText>
      </w:r>
      <w:r w:rsidR="00392826">
        <w:fldChar w:fldCharType="separate"/>
      </w:r>
      <w:r>
        <w:rPr>
          <w:noProof/>
        </w:rPr>
        <w:t>(</w:t>
      </w:r>
      <w:hyperlink w:anchor="_ENREF_262" w:tooltip="Schön, 1995 #567" w:history="1">
        <w:r w:rsidR="009F3004">
          <w:rPr>
            <w:noProof/>
          </w:rPr>
          <w:t>Schön, 1995</w:t>
        </w:r>
      </w:hyperlink>
      <w:r>
        <w:rPr>
          <w:noProof/>
        </w:rPr>
        <w:t>)</w:t>
      </w:r>
      <w:r w:rsidR="00392826">
        <w:fldChar w:fldCharType="end"/>
      </w:r>
      <w:r w:rsidR="00392826">
        <w:t xml:space="preserve">. </w:t>
      </w:r>
      <w:r w:rsidR="00392826" w:rsidRPr="00A80CED">
        <w:t xml:space="preserve">Research interests in commercial and popular arts and entertainment </w:t>
      </w:r>
      <w:r>
        <w:t>exemplify this situation</w:t>
      </w:r>
      <w:r w:rsidR="00DA4846">
        <w:t>,</w:t>
      </w:r>
      <w:r>
        <w:t xml:space="preserve"> and especially so </w:t>
      </w:r>
      <w:r w:rsidRPr="00A80CED">
        <w:t xml:space="preserve">for the </w:t>
      </w:r>
      <w:r w:rsidR="003E22AB">
        <w:t xml:space="preserve">study of games that is </w:t>
      </w:r>
      <w:r w:rsidR="00392826" w:rsidRPr="00A80CED">
        <w:t xml:space="preserve">considered by many academics </w:t>
      </w:r>
      <w:r w:rsidR="00392826">
        <w:t xml:space="preserve">as </w:t>
      </w:r>
      <w:r w:rsidR="00392826" w:rsidRPr="00A80CED">
        <w:t>second class or fluff</w:t>
      </w:r>
      <w:r w:rsidR="00392826">
        <w:t xml:space="preserve"> </w:t>
      </w:r>
      <w:r w:rsidR="00392826">
        <w:fldChar w:fldCharType="begin"/>
      </w:r>
      <w:r w:rsidR="002A527E">
        <w:instrText xml:space="preserve"> ADDIN EN.CITE &lt;EndNote&gt;&lt;Cite&gt;&lt;Author&gt;Squire&lt;/Author&gt;&lt;Year&gt;2003&lt;/Year&gt;&lt;RecNum&gt;876&lt;/RecNum&gt;&lt;DisplayText&gt;(Squire, 2003)&lt;/DisplayText&gt;&lt;record&gt;&lt;rec-number&gt;876&lt;/rec-number&gt;&lt;foreign-keys&gt;&lt;key app="EN" db-id="et0pea2ebdtefke0wxp5w2aier0pafxdsp9z"&gt;876&lt;/key&gt;&lt;/foreign-keys&gt;&lt;ref-type name="Electronic Article"&gt;43&lt;/ref-type&gt;&lt;contributors&gt;&lt;authors&gt;&lt;author&gt;Squire, K. R.&lt;/author&gt;&lt;/authors&gt;&lt;/contributors&gt;&lt;titles&gt;&lt;title&gt;Video Games in Education&lt;/title&gt;&lt;secondary-title&gt;International Journal of Intelligent Simulations and Gaming&lt;/secondary-title&gt;&lt;/titles&gt;&lt;periodical&gt;&lt;full-title&gt;International Journal of Intelligent Simulations and Gaming&lt;/full-title&gt;&lt;/periodical&gt;&lt;pages&gt;49-62&lt;/pages&gt;&lt;volume&gt;2&lt;/volume&gt;&lt;number&gt;1&lt;/number&gt;&lt;dates&gt;&lt;year&gt;2003&lt;/year&gt;&lt;pub-dates&gt;&lt;date&gt;August 10 2005&lt;/date&gt;&lt;/pub-dates&gt;&lt;/dates&gt;&lt;pub-location&gt;Trier&lt;/pub-location&gt;&lt;urls&gt;&lt;related-urls&gt;&lt;url&gt;http://www.educationarcade.org/research#journal_articles&lt;/url&gt;&lt;/related-urls&gt;&lt;/urls&gt;&lt;research-notes&gt;http://www.informatik.uni-trier.de/~ley/db/journals/ijigs/index.html&amp;#xD;The journal only lasted 3 years 2002-2004 with 1 publication each year. a password is required to download articles, but squires article is freely available elsewhere.&lt;/research-notes&gt;&lt;/record&gt;&lt;/Cite&gt;&lt;/EndNote&gt;</w:instrText>
      </w:r>
      <w:r w:rsidR="00392826">
        <w:fldChar w:fldCharType="separate"/>
      </w:r>
      <w:r w:rsidR="00392826">
        <w:rPr>
          <w:noProof/>
        </w:rPr>
        <w:t>(</w:t>
      </w:r>
      <w:hyperlink w:anchor="_ENREF_281" w:tooltip="Squire, 2003 #876" w:history="1">
        <w:r w:rsidR="009F3004">
          <w:rPr>
            <w:noProof/>
          </w:rPr>
          <w:t>Squire, 2003</w:t>
        </w:r>
      </w:hyperlink>
      <w:r w:rsidR="00392826">
        <w:rPr>
          <w:noProof/>
        </w:rPr>
        <w:t>)</w:t>
      </w:r>
      <w:r w:rsidR="00392826">
        <w:fldChar w:fldCharType="end"/>
      </w:r>
      <w:r w:rsidR="00392826" w:rsidRPr="00A80CED">
        <w:t xml:space="preserve">. </w:t>
      </w:r>
      <w:r w:rsidR="00392826">
        <w:t xml:space="preserve">Games and entertainment </w:t>
      </w:r>
      <w:r w:rsidR="003E22AB">
        <w:t xml:space="preserve">in popular culture </w:t>
      </w:r>
      <w:r w:rsidR="00392826">
        <w:t>are often viewed negatively as time wasters</w:t>
      </w:r>
      <w:r w:rsidR="00DA4846">
        <w:t>,</w:t>
      </w:r>
      <w:r w:rsidR="00392826">
        <w:t xml:space="preserve"> or worse as addictive and leading to violence</w:t>
      </w:r>
      <w:r w:rsidR="003E22AB">
        <w:t xml:space="preserve">. This perception </w:t>
      </w:r>
      <w:r w:rsidR="00392826">
        <w:t xml:space="preserve">is evidenced by the large amount of </w:t>
      </w:r>
      <w:r w:rsidR="00392826" w:rsidRPr="00A80CED">
        <w:t xml:space="preserve">research </w:t>
      </w:r>
      <w:r w:rsidR="003E22AB">
        <w:t xml:space="preserve">on </w:t>
      </w:r>
      <w:r w:rsidR="00392826" w:rsidRPr="00A80CED">
        <w:t xml:space="preserve">games and </w:t>
      </w:r>
      <w:r w:rsidR="003E22AB">
        <w:t xml:space="preserve">aggression </w:t>
      </w:r>
      <w:r w:rsidR="00392826">
        <w:fldChar w:fldCharType="begin"/>
      </w:r>
      <w:r w:rsidR="00DF54CB">
        <w:instrText xml:space="preserve"> ADDIN EN.CITE &lt;EndNote&gt;&lt;Cite&gt;&lt;Author&gt;Anderson&lt;/Author&gt;&lt;Year&gt;2001&lt;/Year&gt;&lt;RecNum&gt;899&lt;/RecNum&gt;&lt;DisplayText&gt;(Anderson &amp;amp; Bushman, 2001)&lt;/DisplayText&gt;&lt;record&gt;&lt;rec-number&gt;899&lt;/rec-number&gt;&lt;foreign-keys&gt;&lt;key app="EN" db-id="et0pea2ebdtefke0wxp5w2aier0pafxdsp9z"&gt;899&lt;/key&gt;&lt;/foreign-keys&gt;&lt;ref-type name="Journal Article"&gt;17&lt;/ref-type&gt;&lt;contributors&gt;&lt;authors&gt;&lt;author&gt;Anderson, C. A.&lt;/author&gt;&lt;author&gt;Bushman, B. J.&lt;/author&gt;&lt;/authors&gt;&lt;/contributors&gt;&lt;titles&gt;&lt;title&gt;Effects of violent video games on aggressive behavior, aggressive cognition, aggressive affect, physiological arousal, and prosocial behavior: A meta-analytic review of the scientific literature&lt;/title&gt;&lt;secondary-title&gt;American Psychological Society&lt;/secondary-title&gt;&lt;/titles&gt;&lt;periodical&gt;&lt;full-title&gt;American Psychological Society&lt;/full-title&gt;&lt;/periodical&gt;&lt;pages&gt;353-359&lt;/pages&gt;&lt;volume&gt;12&lt;/volume&gt;&lt;number&gt;5&lt;/number&gt;&lt;dates&gt;&lt;year&gt;2001&lt;/year&gt;&lt;/dates&gt;&lt;urls&gt;&lt;related-urls&gt;&lt;url&gt;http://citeseerx.ist.psu.edu/viewdoc/download?doi=10.1.1.121.3205&amp;amp;rep=rep1&amp;amp;type=pdf&lt;/url&gt;&lt;/related-urls&gt;&lt;/urls&gt;&lt;/record&gt;&lt;/Cite&gt;&lt;/EndNote&gt;</w:instrText>
      </w:r>
      <w:r w:rsidR="00392826">
        <w:fldChar w:fldCharType="separate"/>
      </w:r>
      <w:r w:rsidR="00DF54CB">
        <w:rPr>
          <w:noProof/>
        </w:rPr>
        <w:t>(</w:t>
      </w:r>
      <w:hyperlink w:anchor="_ENREF_7" w:tooltip="Anderson, 2001 #899" w:history="1">
        <w:r w:rsidR="009F3004">
          <w:rPr>
            <w:noProof/>
          </w:rPr>
          <w:t>Anderson &amp; Bushman, 2001</w:t>
        </w:r>
      </w:hyperlink>
      <w:r w:rsidR="00DF54CB">
        <w:rPr>
          <w:noProof/>
        </w:rPr>
        <w:t>)</w:t>
      </w:r>
      <w:r w:rsidR="00392826">
        <w:fldChar w:fldCharType="end"/>
      </w:r>
      <w:r w:rsidR="00392826">
        <w:t xml:space="preserve">. </w:t>
      </w:r>
      <w:r w:rsidR="0044585C">
        <w:t>But</w:t>
      </w:r>
      <w:r w:rsidR="00392826" w:rsidRPr="00A80CED">
        <w:t xml:space="preserve"> research interest </w:t>
      </w:r>
      <w:r w:rsidR="00392826">
        <w:t xml:space="preserve">in game development skills and gaps </w:t>
      </w:r>
      <w:r w:rsidR="00392826" w:rsidRPr="00A80CED">
        <w:t>ha</w:t>
      </w:r>
      <w:r w:rsidR="00392826">
        <w:t>ve</w:t>
      </w:r>
      <w:r w:rsidR="00392826" w:rsidRPr="00A80CED">
        <w:t xml:space="preserve"> been growing </w:t>
      </w:r>
      <w:r w:rsidR="00392826" w:rsidRPr="00A80CED">
        <w:fldChar w:fldCharType="begin">
          <w:fldData xml:space="preserve">PEVuZE5vdGU+PENpdGU+PEF1dGhvcj5GaWNvY2VsbGk8L0F1dGhvcj48WWVhcj4yMDA3PC9ZZWFy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</w:fldData>
        </w:fldChar>
      </w:r>
      <w:r w:rsidR="002A527E">
        <w:instrText xml:space="preserve"> ADDIN EN.CITE </w:instrText>
      </w:r>
      <w:r w:rsidR="002A527E">
        <w:fldChar w:fldCharType="begin">
          <w:fldData xml:space="preserve">PEVuZE5vdGU+PENpdGU+PEF1dGhvcj5GaWNvY2VsbGk8L0F1dGhvcj48WWVhcj4yMDA3PC9ZZWFy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</w:fldData>
        </w:fldChar>
      </w:r>
      <w:r w:rsidR="002A527E">
        <w:instrText xml:space="preserve"> ADDIN EN.CITE.DATA </w:instrText>
      </w:r>
      <w:r w:rsidR="002A527E">
        <w:fldChar w:fldCharType="end"/>
      </w:r>
      <w:r w:rsidR="00392826" w:rsidRPr="00A80CED">
        <w:fldChar w:fldCharType="separate"/>
      </w:r>
      <w:r w:rsidR="00392826">
        <w:rPr>
          <w:noProof/>
        </w:rPr>
        <w:t>(</w:t>
      </w:r>
      <w:hyperlink w:anchor="_ENREF_23" w:tooltip="Begel, 2008 #519" w:history="1">
        <w:r w:rsidR="009F3004">
          <w:rPr>
            <w:noProof/>
          </w:rPr>
          <w:t>Begel &amp; Simon, 2008a</w:t>
        </w:r>
      </w:hyperlink>
      <w:r w:rsidR="00392826">
        <w:rPr>
          <w:noProof/>
        </w:rPr>
        <w:t xml:space="preserve">; </w:t>
      </w:r>
      <w:hyperlink w:anchor="_ENREF_110" w:tooltip="Ficocelli, 2007 #568" w:history="1">
        <w:r w:rsidR="009F3004">
          <w:rPr>
            <w:noProof/>
          </w:rPr>
          <w:t>Ficocelli, 2007</w:t>
        </w:r>
      </w:hyperlink>
      <w:r w:rsidR="00392826">
        <w:rPr>
          <w:noProof/>
        </w:rPr>
        <w:t xml:space="preserve">; </w:t>
      </w:r>
      <w:hyperlink w:anchor="_ENREF_140" w:tooltip="Hewner, 2010 #494" w:history="1">
        <w:r w:rsidR="009F3004">
          <w:rPr>
            <w:noProof/>
          </w:rPr>
          <w:t>Hewner &amp; Guzdial, 2010</w:t>
        </w:r>
      </w:hyperlink>
      <w:r w:rsidR="00392826">
        <w:rPr>
          <w:noProof/>
        </w:rPr>
        <w:t xml:space="preserve">; </w:t>
      </w:r>
      <w:hyperlink w:anchor="_ENREF_195" w:tooltip="McGill, 2008 #491" w:history="1">
        <w:r w:rsidR="009F3004">
          <w:rPr>
            <w:noProof/>
          </w:rPr>
          <w:t>McGill, 2008</w:t>
        </w:r>
      </w:hyperlink>
      <w:r w:rsidR="00DA4846">
        <w:rPr>
          <w:noProof/>
        </w:rPr>
        <w:t>,</w:t>
      </w:r>
      <w:r w:rsidR="00392826">
        <w:rPr>
          <w:noProof/>
        </w:rPr>
        <w:t xml:space="preserve"> </w:t>
      </w:r>
      <w:hyperlink w:anchor="_ENREF_196" w:tooltip="McGill, 2009 #492" w:history="1">
        <w:r w:rsidR="009F3004">
          <w:rPr>
            <w:noProof/>
          </w:rPr>
          <w:t>2009a</w:t>
        </w:r>
      </w:hyperlink>
      <w:r w:rsidR="00DA4846">
        <w:rPr>
          <w:noProof/>
        </w:rPr>
        <w:t>,</w:t>
      </w:r>
      <w:r w:rsidR="00392826">
        <w:rPr>
          <w:noProof/>
        </w:rPr>
        <w:t xml:space="preserve"> </w:t>
      </w:r>
      <w:hyperlink w:anchor="_ENREF_197" w:tooltip="McGill, 2009 #489" w:history="1">
        <w:r w:rsidR="009F3004">
          <w:rPr>
            <w:noProof/>
          </w:rPr>
          <w:t>2009b</w:t>
        </w:r>
      </w:hyperlink>
      <w:r w:rsidR="00DA4846">
        <w:rPr>
          <w:noProof/>
        </w:rPr>
        <w:t>,</w:t>
      </w:r>
      <w:r w:rsidR="00392826">
        <w:rPr>
          <w:noProof/>
        </w:rPr>
        <w:t xml:space="preserve"> </w:t>
      </w:r>
      <w:hyperlink w:anchor="_ENREF_199" w:tooltip="McGill, 2010 #496" w:history="1">
        <w:r w:rsidR="009F3004">
          <w:rPr>
            <w:noProof/>
          </w:rPr>
          <w:t>2010b</w:t>
        </w:r>
      </w:hyperlink>
      <w:r w:rsidR="00392826">
        <w:rPr>
          <w:noProof/>
        </w:rPr>
        <w:t>)</w:t>
      </w:r>
      <w:r w:rsidR="00392826" w:rsidRPr="00A80CED">
        <w:fldChar w:fldCharType="end"/>
      </w:r>
      <w:r w:rsidR="00DA4846">
        <w:t>,</w:t>
      </w:r>
      <w:r w:rsidR="00392826" w:rsidRPr="00A80CED">
        <w:t xml:space="preserve"> </w:t>
      </w:r>
      <w:r w:rsidR="003E22AB">
        <w:t>though</w:t>
      </w:r>
      <w:r w:rsidR="00392826" w:rsidRPr="00A80CED">
        <w:t xml:space="preserve"> the focus has been </w:t>
      </w:r>
      <w:r w:rsidR="003E22AB">
        <w:t xml:space="preserve">mostly </w:t>
      </w:r>
      <w:r w:rsidR="00392826" w:rsidRPr="00A80CED">
        <w:t>on software engineering as it relates to game development programmers</w:t>
      </w:r>
      <w:r w:rsidR="003E22AB">
        <w:t>.</w:t>
      </w:r>
    </w:p>
    <w:p w14:paraId="74F347FB" w14:textId="7676A14D" w:rsidR="00414662" w:rsidRPr="00A80CED" w:rsidRDefault="00414662" w:rsidP="003E22AB">
      <w:pPr>
        <w:tabs>
          <w:tab w:val="left" w:pos="-2410"/>
        </w:tabs>
        <w:autoSpaceDE w:val="0"/>
        <w:autoSpaceDN w:val="0"/>
        <w:adjustRightInd w:val="0"/>
        <w:spacing w:line="480" w:lineRule="auto"/>
        <w:ind w:firstLine="720"/>
      </w:pPr>
      <w:r w:rsidRPr="00A80CED">
        <w:t>In considering the relationship between industry and education</w:t>
      </w:r>
      <w:r w:rsidR="00DA4846">
        <w:t>,</w:t>
      </w:r>
      <w:r w:rsidRPr="00A80CED">
        <w:t xml:space="preserve"> the question of what needs to be taught for the industry as a whole is asked each and every time a post-secondary institution develops a </w:t>
      </w:r>
      <w:r w:rsidR="00343B35">
        <w:t xml:space="preserve">vocational </w:t>
      </w:r>
      <w:r w:rsidRPr="00A80CED">
        <w:t xml:space="preserve">program and recruits students for it. </w:t>
      </w:r>
      <w:r w:rsidR="00B37D8C">
        <w:t>R</w:t>
      </w:r>
      <w:r w:rsidRPr="00A80CED">
        <w:t>esearch and pre-planning for game-specific curricul</w:t>
      </w:r>
      <w:r w:rsidR="003E22AB">
        <w:t>a</w:t>
      </w:r>
      <w:r w:rsidR="00343B35">
        <w:t xml:space="preserve"> </w:t>
      </w:r>
      <w:r w:rsidR="00BD6501">
        <w:t xml:space="preserve">is </w:t>
      </w:r>
      <w:r w:rsidR="00B37D8C">
        <w:t xml:space="preserve">often </w:t>
      </w:r>
      <w:r>
        <w:t xml:space="preserve">based on </w:t>
      </w:r>
      <w:r w:rsidRPr="00A80CED">
        <w:t>industry involvement</w:t>
      </w:r>
      <w:r w:rsidR="00343B35">
        <w:t xml:space="preserve"> that </w:t>
      </w:r>
      <w:r w:rsidRPr="00A80CED">
        <w:t>fall</w:t>
      </w:r>
      <w:r w:rsidR="00343B35">
        <w:t>s</w:t>
      </w:r>
      <w:r w:rsidRPr="00A80CED">
        <w:t xml:space="preserve"> on a continuum from hiring industry faculty and/or advisors</w:t>
      </w:r>
      <w:r w:rsidR="00DA4846">
        <w:t>,</w:t>
      </w:r>
      <w:r w:rsidR="00343B35">
        <w:t xml:space="preserve"> </w:t>
      </w:r>
      <w:r w:rsidRPr="00A80CED">
        <w:t xml:space="preserve">to </w:t>
      </w:r>
      <w:r w:rsidR="00343B35">
        <w:t xml:space="preserve">soliciting industry members as </w:t>
      </w:r>
      <w:r w:rsidRPr="00A80CED">
        <w:t>consultan</w:t>
      </w:r>
      <w:r w:rsidR="00343B35">
        <w:t xml:space="preserve">ts or advisors or </w:t>
      </w:r>
      <w:r w:rsidR="009445FD">
        <w:t xml:space="preserve">experts in the </w:t>
      </w:r>
      <w:r w:rsidR="00A1095D">
        <w:rPr>
          <w:rStyle w:val="st"/>
        </w:rPr>
        <w:t>Developing a Curriculum</w:t>
      </w:r>
      <w:r w:rsidR="00A1095D">
        <w:t xml:space="preserve"> </w:t>
      </w:r>
      <w:r w:rsidR="00AC6092">
        <w:t>(</w:t>
      </w:r>
      <w:r w:rsidR="00343B35" w:rsidRPr="003D07BF">
        <w:t>DACUM</w:t>
      </w:r>
      <w:r w:rsidR="00AC6092">
        <w:t>)</w:t>
      </w:r>
      <w:r w:rsidR="00343B35">
        <w:t xml:space="preserve"> </w:t>
      </w:r>
      <w:r w:rsidR="009445FD">
        <w:t>process</w:t>
      </w:r>
      <w:r w:rsidR="00DA4846">
        <w:t>,</w:t>
      </w:r>
      <w:r w:rsidRPr="00A80CED">
        <w:t xml:space="preserve"> to relying on literature research</w:t>
      </w:r>
      <w:r w:rsidR="00DA4846">
        <w:t>,</w:t>
      </w:r>
      <w:r w:rsidRPr="00A80CED">
        <w:t xml:space="preserve"> to copying other programs</w:t>
      </w:r>
      <w:r w:rsidR="00DA4846">
        <w:t>,</w:t>
      </w:r>
      <w:r w:rsidRPr="00A80CED">
        <w:t xml:space="preserve"> to simply adding some game-focused activities or projects to existing programs without any contact with the industry </w:t>
      </w:r>
      <w:r w:rsidRPr="00A80CED">
        <w:fldChar w:fldCharType="begin">
          <w:fldData xml:space="preserve">PEVuZE5vdGU+PENpdGU+PEF1dGhvcj5NY0dpbGw8L0F1dGhvcj48WWVhcj4yMDEwPC9ZZWFyPjxS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</w:fldData>
        </w:fldChar>
      </w:r>
      <w:r w:rsidR="002A527E">
        <w:instrText xml:space="preserve"> ADDIN EN.CITE </w:instrText>
      </w:r>
      <w:r w:rsidR="002A527E">
        <w:fldChar w:fldCharType="begin">
          <w:fldData xml:space="preserve">PEVuZE5vdGU+PENpdGU+PEF1dGhvcj5NY0dpbGw8L0F1dGhvcj48WWVhcj4yMDEwPC9ZZWFyPjxS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</w:fldData>
        </w:fldChar>
      </w:r>
      <w:r w:rsidR="002A527E">
        <w:instrText xml:space="preserve"> ADDIN EN.CITE.DATA </w:instrText>
      </w:r>
      <w:r w:rsidR="002A527E">
        <w:fldChar w:fldCharType="end"/>
      </w:r>
      <w:r w:rsidRPr="00A80CED">
        <w:fldChar w:fldCharType="separate"/>
      </w:r>
      <w:r w:rsidRPr="00A80CED">
        <w:rPr>
          <w:noProof/>
        </w:rPr>
        <w:t>(</w:t>
      </w:r>
      <w:hyperlink w:anchor="_ENREF_198" w:tooltip="McGill, 2010 #493" w:history="1">
        <w:r w:rsidR="009F3004" w:rsidRPr="00A80CED">
          <w:rPr>
            <w:noProof/>
          </w:rPr>
          <w:t>McGill</w:t>
        </w:r>
        <w:r w:rsidR="009F3004">
          <w:rPr>
            <w:noProof/>
          </w:rPr>
          <w:t>,</w:t>
        </w:r>
        <w:r w:rsidR="009F3004" w:rsidRPr="00A80CED">
          <w:rPr>
            <w:noProof/>
          </w:rPr>
          <w:t xml:space="preserve"> 2010a</w:t>
        </w:r>
      </w:hyperlink>
      <w:r w:rsidR="00DA4846">
        <w:rPr>
          <w:noProof/>
        </w:rPr>
        <w:t>,</w:t>
      </w:r>
      <w:r w:rsidRPr="00A80CED">
        <w:rPr>
          <w:noProof/>
        </w:rPr>
        <w:t xml:space="preserve"> </w:t>
      </w:r>
      <w:hyperlink w:anchor="_ENREF_199" w:tooltip="McGill, 2010 #496" w:history="1">
        <w:r w:rsidR="009F3004" w:rsidRPr="00A80CED">
          <w:rPr>
            <w:noProof/>
          </w:rPr>
          <w:t>2010b</w:t>
        </w:r>
      </w:hyperlink>
      <w:r w:rsidRPr="00A80CED">
        <w:rPr>
          <w:noProof/>
        </w:rPr>
        <w:t>)</w:t>
      </w:r>
      <w:r w:rsidRPr="00A80CED">
        <w:fldChar w:fldCharType="end"/>
      </w:r>
      <w:r w:rsidRPr="00A80CED">
        <w:t xml:space="preserve">. </w:t>
      </w:r>
      <w:r w:rsidR="00343B35" w:rsidRPr="00A80CED">
        <w:t>There is no standardization or regulation for how curriculum is developed</w:t>
      </w:r>
      <w:r w:rsidR="00DA4846">
        <w:t>,</w:t>
      </w:r>
      <w:r w:rsidR="00343B35" w:rsidRPr="00A80CED">
        <w:t xml:space="preserve"> implemented</w:t>
      </w:r>
      <w:r w:rsidR="00DA4846">
        <w:t>,</w:t>
      </w:r>
      <w:r w:rsidR="00343B35" w:rsidRPr="00A80CED">
        <w:t xml:space="preserve"> or assessed</w:t>
      </w:r>
      <w:r w:rsidR="00343B35">
        <w:t>.</w:t>
      </w:r>
    </w:p>
    <w:p w14:paraId="341D6B02" w14:textId="2334F018" w:rsidR="00414662" w:rsidRPr="00A80CED" w:rsidRDefault="00414662" w:rsidP="009A0A61">
      <w:pPr>
        <w:tabs>
          <w:tab w:val="left" w:pos="993"/>
        </w:tabs>
        <w:autoSpaceDE w:val="0"/>
        <w:autoSpaceDN w:val="0"/>
        <w:adjustRightInd w:val="0"/>
        <w:spacing w:line="480" w:lineRule="auto"/>
        <w:ind w:firstLine="720"/>
      </w:pPr>
      <w:r w:rsidRPr="00A80CED">
        <w:t>Based on my experience working with game developers</w:t>
      </w:r>
      <w:r w:rsidR="00343B35" w:rsidRPr="00343B35">
        <w:t xml:space="preserve"> </w:t>
      </w:r>
      <w:r w:rsidR="00343B35">
        <w:t>over the l</w:t>
      </w:r>
      <w:r w:rsidR="00343B35" w:rsidRPr="00A80CED">
        <w:t>ast 10 years</w:t>
      </w:r>
      <w:r w:rsidR="00DA4846">
        <w:t>,</w:t>
      </w:r>
      <w:r w:rsidRPr="00A80CED">
        <w:t xml:space="preserve"> attending the annual Game Developers Conference</w:t>
      </w:r>
      <w:r w:rsidR="00DA4846">
        <w:t>,</w:t>
      </w:r>
      <w:r w:rsidRPr="00A80CED">
        <w:t xml:space="preserve"> participating in the </w:t>
      </w:r>
      <w:r w:rsidR="00A1095D" w:rsidRPr="00A1095D">
        <w:t xml:space="preserve">International Game Developers Association </w:t>
      </w:r>
      <w:r w:rsidR="00AC6092">
        <w:t>(</w:t>
      </w:r>
      <w:r w:rsidR="00A1095D" w:rsidRPr="003D07BF">
        <w:t>IGD</w:t>
      </w:r>
      <w:r w:rsidR="00A1095D">
        <w:t>A</w:t>
      </w:r>
      <w:r w:rsidR="00AC6092">
        <w:t>)</w:t>
      </w:r>
      <w:r w:rsidRPr="00A80CED">
        <w:t xml:space="preserve"> education listserv</w:t>
      </w:r>
      <w:r w:rsidR="00DA4846">
        <w:t>,</w:t>
      </w:r>
      <w:r w:rsidRPr="00A80CED">
        <w:t xml:space="preserve"> and from literature in the area of games and education </w:t>
      </w:r>
      <w:r w:rsidRPr="00A80CED">
        <w:fldChar w:fldCharType="begin">
          <w:fldData xml:space="preserve">PEVuZE5vdGU+PENpdGU+PEF1dGhvcj5DYXJsc29uPC9BdXRob3I+PFllYXI+MjAwMzwvWWVhcj48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=
</w:fldData>
        </w:fldChar>
      </w:r>
      <w:r w:rsidR="005046A0">
        <w:instrText xml:space="preserve"> ADDIN EN.CITE </w:instrText>
      </w:r>
      <w:r w:rsidR="005046A0">
        <w:fldChar w:fldCharType="begin">
          <w:fldData xml:space="preserve">PEVuZE5vdGU+PENpdGU+PEF1dGhvcj5DYXJsc29uPC9BdXRob3I+PFllYXI+MjAwMzwvWWVhcj48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=
</w:fldData>
        </w:fldChar>
      </w:r>
      <w:r w:rsidR="005046A0">
        <w:instrText xml:space="preserve"> ADDIN EN.CITE.DATA </w:instrText>
      </w:r>
      <w:r w:rsidR="005046A0">
        <w:fldChar w:fldCharType="end"/>
      </w:r>
      <w:r w:rsidRPr="00A80CED">
        <w:fldChar w:fldCharType="separate"/>
      </w:r>
      <w:r w:rsidR="005A39AF">
        <w:rPr>
          <w:noProof/>
        </w:rPr>
        <w:t>(</w:t>
      </w:r>
      <w:hyperlink w:anchor="_ENREF_14" w:tooltip="Baldwin, 2007 #139" w:history="1">
        <w:r w:rsidR="009F3004">
          <w:rPr>
            <w:noProof/>
          </w:rPr>
          <w:t>Baldwin, 2007</w:t>
        </w:r>
      </w:hyperlink>
      <w:r w:rsidR="005A39AF">
        <w:rPr>
          <w:noProof/>
        </w:rPr>
        <w:t xml:space="preserve">; </w:t>
      </w:r>
      <w:hyperlink w:anchor="_ENREF_45" w:tooltip="Buchanan, 2005 #136" w:history="1">
        <w:r w:rsidR="009F3004">
          <w:rPr>
            <w:noProof/>
          </w:rPr>
          <w:t>Buchanan, 2005</w:t>
        </w:r>
      </w:hyperlink>
      <w:r w:rsidR="005A39AF">
        <w:rPr>
          <w:noProof/>
        </w:rPr>
        <w:t xml:space="preserve">; </w:t>
      </w:r>
      <w:hyperlink w:anchor="_ENREF_49" w:tooltip="Carlson, 2003 #102" w:history="1">
        <w:r w:rsidR="009F3004">
          <w:rPr>
            <w:noProof/>
          </w:rPr>
          <w:t>Carlson, 2003</w:t>
        </w:r>
      </w:hyperlink>
      <w:r w:rsidR="005A39AF">
        <w:rPr>
          <w:noProof/>
        </w:rPr>
        <w:t xml:space="preserve">; </w:t>
      </w:r>
      <w:hyperlink w:anchor="_ENREF_115" w:tooltip="Gee, 2003 #6" w:history="1">
        <w:r w:rsidR="009F3004">
          <w:rPr>
            <w:noProof/>
          </w:rPr>
          <w:t>Gee, 2003</w:t>
        </w:r>
      </w:hyperlink>
      <w:r w:rsidR="005A39AF">
        <w:rPr>
          <w:noProof/>
        </w:rPr>
        <w:t xml:space="preserve">; </w:t>
      </w:r>
      <w:hyperlink w:anchor="_ENREF_133" w:tooltip="Harris, 2001 #285" w:history="1">
        <w:r w:rsidR="009F3004">
          <w:rPr>
            <w:noProof/>
          </w:rPr>
          <w:t>Harris, 2001</w:t>
        </w:r>
      </w:hyperlink>
      <w:r w:rsidR="005A39AF">
        <w:rPr>
          <w:noProof/>
        </w:rPr>
        <w:t xml:space="preserve">; </w:t>
      </w:r>
      <w:hyperlink w:anchor="_ENREF_221" w:tooltip="Okan, 2003 #70" w:history="1">
        <w:r w:rsidR="009F3004">
          <w:rPr>
            <w:noProof/>
          </w:rPr>
          <w:t>Okan, 2003</w:t>
        </w:r>
      </w:hyperlink>
      <w:r w:rsidR="005A39AF">
        <w:rPr>
          <w:noProof/>
        </w:rPr>
        <w:t xml:space="preserve">; </w:t>
      </w:r>
      <w:hyperlink w:anchor="_ENREF_235" w:tooltip="Quart, 2001 #295" w:history="1">
        <w:r w:rsidR="009F3004">
          <w:rPr>
            <w:noProof/>
          </w:rPr>
          <w:t>Quart, 2001</w:t>
        </w:r>
      </w:hyperlink>
      <w:r w:rsidR="005A39AF">
        <w:rPr>
          <w:noProof/>
        </w:rPr>
        <w:t xml:space="preserve">; </w:t>
      </w:r>
      <w:hyperlink w:anchor="_ENREF_265" w:tooltip="Shaffer, 2005 #181" w:history="1">
        <w:r w:rsidR="009F3004">
          <w:rPr>
            <w:noProof/>
          </w:rPr>
          <w:t>Shaffer, 2005</w:t>
        </w:r>
      </w:hyperlink>
      <w:r w:rsidR="005A39AF">
        <w:rPr>
          <w:noProof/>
        </w:rPr>
        <w:t xml:space="preserve">; </w:t>
      </w:r>
      <w:hyperlink w:anchor="_ENREF_268" w:tooltip="Shaffer, 2005 #180" w:history="1">
        <w:r w:rsidR="009F3004">
          <w:rPr>
            <w:noProof/>
          </w:rPr>
          <w:t>Shaffer et al., 2005</w:t>
        </w:r>
      </w:hyperlink>
      <w:r w:rsidR="005A39AF">
        <w:rPr>
          <w:noProof/>
        </w:rPr>
        <w:t>)</w:t>
      </w:r>
      <w:r w:rsidRPr="00A80CED">
        <w:fldChar w:fldCharType="end"/>
      </w:r>
      <w:r w:rsidR="00DA4846">
        <w:t>,</w:t>
      </w:r>
      <w:r w:rsidRPr="00A80CED">
        <w:t xml:space="preserve"> </w:t>
      </w:r>
      <w:r w:rsidR="003E22AB">
        <w:t>there is considerable evidence</w:t>
      </w:r>
      <w:r w:rsidRPr="00A80CED">
        <w:t xml:space="preserve"> that many developers and academics </w:t>
      </w:r>
      <w:r w:rsidR="003E22AB">
        <w:t xml:space="preserve">perceive </w:t>
      </w:r>
      <w:r w:rsidRPr="00A80CED">
        <w:t xml:space="preserve">a serious </w:t>
      </w:r>
      <w:r w:rsidR="00943152">
        <w:t xml:space="preserve">lack of understanding and communication </w:t>
      </w:r>
      <w:r w:rsidRPr="00A80CED">
        <w:t>between higher education and game developers. For example</w:t>
      </w:r>
      <w:r w:rsidR="00DA4846">
        <w:t>,</w:t>
      </w:r>
      <w:r w:rsidRPr="00A80CED">
        <w:t xml:space="preserve"> </w:t>
      </w:r>
      <w:r w:rsidR="00585283">
        <w:t xml:space="preserve">in the above cited sources and in the </w:t>
      </w:r>
      <w:r w:rsidR="00A1095D">
        <w:t>IGDA</w:t>
      </w:r>
      <w:r w:rsidR="009A0A61">
        <w:t>: Education Special Interest Group: game_edu -- IGDA Game Education Listserv (</w:t>
      </w:r>
      <w:hyperlink r:id="rId15" w:history="1">
        <w:r w:rsidR="009A0A61" w:rsidRPr="00DA19C1">
          <w:rPr>
            <w:rStyle w:val="Hyperlink"/>
          </w:rPr>
          <w:t>http://www.igda.org/game-education</w:t>
        </w:r>
      </w:hyperlink>
      <w:r w:rsidR="009A0A61">
        <w:t xml:space="preserve">) </w:t>
      </w:r>
      <w:r w:rsidRPr="00A80CED">
        <w:t xml:space="preserve">academics </w:t>
      </w:r>
      <w:r w:rsidR="009A0A61">
        <w:t xml:space="preserve">have often been </w:t>
      </w:r>
      <w:r w:rsidRPr="00A80CED">
        <w:t>accused of viewing game development myopically through their discipline and creating programs from that perspective without any direct knowledge or experience of game development</w:t>
      </w:r>
      <w:r w:rsidR="009A0A61">
        <w:t>.</w:t>
      </w:r>
      <w:r w:rsidR="00585283">
        <w:t xml:space="preserve"> </w:t>
      </w:r>
      <w:r w:rsidRPr="00A80CED">
        <w:t xml:space="preserve">The problem is well expressed by a professor at a prestigious institution and co-developer of a top rated program with </w:t>
      </w:r>
      <w:r w:rsidRPr="00A80CED">
        <w:lastRenderedPageBreak/>
        <w:t xml:space="preserve">full partnership relations with </w:t>
      </w:r>
      <w:r w:rsidR="002C0687">
        <w:t>Electronic Arts (</w:t>
      </w:r>
      <w:r w:rsidRPr="00A80CED">
        <w:t>EA</w:t>
      </w:r>
      <w:r w:rsidR="002C0687">
        <w:t>)</w:t>
      </w:r>
      <w:r w:rsidRPr="00A80CED">
        <w:t xml:space="preserve"> who had this to say after a short time in residency: </w:t>
      </w:r>
      <w:r w:rsidR="00DA4846">
        <w:t>“</w:t>
      </w:r>
      <w:r w:rsidR="00943152">
        <w:t>I</w:t>
      </w:r>
      <w:r w:rsidRPr="00A80CED">
        <w:t>t immediately became clear to me that neither EA nor academia have any real understanding of how the other operates</w:t>
      </w:r>
      <w:r w:rsidR="00DA4846">
        <w:t>”</w:t>
      </w:r>
      <w:r w:rsidRPr="00A80CED">
        <w:t xml:space="preserve"> </w:t>
      </w:r>
      <w:r w:rsidRPr="00A80CED">
        <w:fldChar w:fldCharType="begin"/>
      </w:r>
      <w:r w:rsidR="002A527E">
        <w:instrText xml:space="preserve"> ADDIN EN.CITE &lt;EndNote&gt;&lt;Cite&gt;&lt;Author&gt;Pausch&lt;/Author&gt;&lt;Year&gt;2004&lt;/Year&gt;&lt;RecNum&gt;135&lt;/RecNum&gt;&lt;Pages&gt;3&lt;/Pages&gt;&lt;DisplayText&gt;(Pausch, 2004, p. 3)&lt;/DisplayText&gt;&lt;record&gt;&lt;rec-number&gt;135&lt;/rec-number&gt;&lt;foreign-keys&gt;&lt;key app="EN" db-id="et0pea2ebdtefke0wxp5w2aier0pafxdsp9z"&gt;135&lt;/key&gt;&lt;/foreign-keys&gt;&lt;ref-type name="Web Page"&gt;12&lt;/ref-type&gt;&lt;contributors&gt;&lt;authors&gt;&lt;author&gt;Pausch, Randy&lt;/author&gt;&lt;/authors&gt;&lt;/contributors&gt;&lt;auth-address&gt;pausch@cmu.edu&lt;/auth-address&gt;&lt;titles&gt;&lt;title&gt;An Academic&amp;apos;s Field Guide to Electronic Arts: Observations based on a residency in the spring semester of 2004.&lt;/title&gt;&lt;/titles&gt;&lt;number&gt;Nov 29, 2007&lt;/number&gt;&lt;dates&gt;&lt;year&gt;2004&lt;/year&gt;&lt;/dates&gt;&lt;pub-location&gt;Pittsburgh, PA&lt;/pub-location&gt;&lt;publisher&gt;Entertainment Technology Center Carnegie Mellon University&lt;/publisher&gt;&lt;label&gt;GC &amp;amp; Gaps&lt;/label&gt;&lt;urls&gt;&lt;related-urls&gt;&lt;url&gt;http://etc.cmu.edu/documents/fieldguide.pdf&lt;/url&gt;&lt;/related-urls&gt;&lt;/urls&gt;&lt;/record&gt;&lt;/Cite&gt;&lt;/EndNote&gt;</w:instrText>
      </w:r>
      <w:r w:rsidRPr="00A80CED">
        <w:fldChar w:fldCharType="separate"/>
      </w:r>
      <w:r w:rsidRPr="00A80CED">
        <w:rPr>
          <w:noProof/>
        </w:rPr>
        <w:t>(</w:t>
      </w:r>
      <w:hyperlink w:anchor="_ENREF_227" w:tooltip="Pausch, 2004 #135" w:history="1">
        <w:r w:rsidR="009F3004" w:rsidRPr="00A80CED">
          <w:rPr>
            <w:noProof/>
          </w:rPr>
          <w:t>Pausch</w:t>
        </w:r>
        <w:r w:rsidR="009F3004">
          <w:rPr>
            <w:noProof/>
          </w:rPr>
          <w:t>,</w:t>
        </w:r>
        <w:r w:rsidR="009F3004" w:rsidRPr="00A80CED">
          <w:rPr>
            <w:noProof/>
          </w:rPr>
          <w:t xml:space="preserve"> 2004</w:t>
        </w:r>
        <w:r w:rsidR="009F3004">
          <w:rPr>
            <w:noProof/>
          </w:rPr>
          <w:t>,</w:t>
        </w:r>
        <w:r w:rsidR="009F3004" w:rsidRPr="00A80CED">
          <w:rPr>
            <w:noProof/>
          </w:rPr>
          <w:t xml:space="preserve"> p. 3</w:t>
        </w:r>
      </w:hyperlink>
      <w:r w:rsidRPr="00A80CED">
        <w:rPr>
          <w:noProof/>
        </w:rPr>
        <w:t>)</w:t>
      </w:r>
      <w:r w:rsidRPr="00A80CED">
        <w:fldChar w:fldCharType="end"/>
      </w:r>
      <w:r w:rsidRPr="00A80CED">
        <w:t>.</w:t>
      </w:r>
    </w:p>
    <w:p w14:paraId="679F0B1C" w14:textId="2BB6CD3F" w:rsidR="00414662" w:rsidRPr="00A80CED" w:rsidRDefault="009A0A61" w:rsidP="00414662">
      <w:pPr>
        <w:tabs>
          <w:tab w:val="left" w:pos="993"/>
        </w:tabs>
        <w:autoSpaceDE w:val="0"/>
        <w:autoSpaceDN w:val="0"/>
        <w:adjustRightInd w:val="0"/>
        <w:spacing w:line="480" w:lineRule="auto"/>
        <w:ind w:firstLine="720"/>
      </w:pPr>
      <w:r>
        <w:t>Proponents of game studies</w:t>
      </w:r>
      <w:r w:rsidR="00DA4846">
        <w:t>,</w:t>
      </w:r>
      <w:r>
        <w:t xml:space="preserve"> </w:t>
      </w:r>
      <w:r w:rsidR="00414662" w:rsidRPr="00A80CED">
        <w:t>game curriculum</w:t>
      </w:r>
      <w:r w:rsidR="00DA4846">
        <w:t>,</w:t>
      </w:r>
      <w:r>
        <w:t xml:space="preserve"> and game based learning</w:t>
      </w:r>
      <w:r w:rsidR="00414662" w:rsidRPr="00A80CED">
        <w:t xml:space="preserve"> (</w:t>
      </w:r>
      <w:r>
        <w:t>GBL</w:t>
      </w:r>
      <w:r w:rsidR="00414662" w:rsidRPr="00A80CED">
        <w:t>) in higher education have been slowly building their numbers</w:t>
      </w:r>
      <w:r w:rsidR="00DA4846">
        <w:t>,</w:t>
      </w:r>
      <w:r w:rsidR="00414662" w:rsidRPr="00A80CED">
        <w:t xml:space="preserve"> as evidenced</w:t>
      </w:r>
      <w:r w:rsidR="00DA4846">
        <w:t>,</w:t>
      </w:r>
      <w:r w:rsidR="00414662" w:rsidRPr="00A80CED">
        <w:t xml:space="preserve"> for instance</w:t>
      </w:r>
      <w:r w:rsidR="00DA4846">
        <w:t>,</w:t>
      </w:r>
      <w:r w:rsidR="00414662" w:rsidRPr="00A80CED">
        <w:t xml:space="preserve"> by the growing interest in events like the Serious Games Summit and </w:t>
      </w:r>
      <w:r w:rsidR="00B97766">
        <w:t xml:space="preserve">the </w:t>
      </w:r>
      <w:r w:rsidR="00414662" w:rsidRPr="00A80CED">
        <w:t>IDGA Education Summit</w:t>
      </w:r>
      <w:r w:rsidR="00DA4846">
        <w:t>,</w:t>
      </w:r>
      <w:r w:rsidR="00414662" w:rsidRPr="00A80CED">
        <w:t xml:space="preserve"> but even amongst proponents there is still much ignorance and many misperceptions. For example</w:t>
      </w:r>
      <w:r w:rsidR="00DA4846">
        <w:t>,</w:t>
      </w:r>
      <w:r w:rsidR="00414662" w:rsidRPr="00A80CED">
        <w:t xml:space="preserve"> in 2005 and 2006 I attended the IGDA Education meetings where university representatives from game programs and curriculum developers were still asking if there was</w:t>
      </w:r>
      <w:r w:rsidR="00DA4846">
        <w:t>,</w:t>
      </w:r>
      <w:r w:rsidR="00414662" w:rsidRPr="00A80CED">
        <w:t xml:space="preserve"> or what was the difference between a game programmer and a game designer. In the past</w:t>
      </w:r>
      <w:r w:rsidR="00DA4846">
        <w:t>,</w:t>
      </w:r>
      <w:r w:rsidR="00414662" w:rsidRPr="00A80CED">
        <w:t xml:space="preserve"> a number of</w:t>
      </w:r>
      <w:r w:rsidR="003A0405">
        <w:t xml:space="preserve"> Computer Science</w:t>
      </w:r>
      <w:r w:rsidR="00414662" w:rsidRPr="00A80CED">
        <w:t xml:space="preserve"> </w:t>
      </w:r>
      <w:r w:rsidR="003A0405">
        <w:t>(</w:t>
      </w:r>
      <w:r w:rsidR="00414662" w:rsidRPr="00A80CED">
        <w:t>CS</w:t>
      </w:r>
      <w:r w:rsidR="003A0405">
        <w:t>)</w:t>
      </w:r>
      <w:r w:rsidR="00414662" w:rsidRPr="00A80CED">
        <w:t xml:space="preserve"> programs</w:t>
      </w:r>
      <w:r w:rsidR="00DA4846">
        <w:t>,</w:t>
      </w:r>
      <w:r w:rsidR="00414662" w:rsidRPr="00A80CED">
        <w:t xml:space="preserve"> faced with dwindling enrolments</w:t>
      </w:r>
      <w:r w:rsidR="00DA4846">
        <w:t>,</w:t>
      </w:r>
      <w:r w:rsidR="00414662" w:rsidRPr="00A80CED">
        <w:t xml:space="preserve"> attempted to attract students by adding a few game courses to their programs </w:t>
      </w:r>
      <w:r w:rsidR="00414662" w:rsidRPr="00A80CED">
        <w:fldChar w:fldCharType="begin"/>
      </w:r>
      <w:r w:rsidR="002A527E">
        <w:instrText xml:space="preserve"> ADDIN EN.CITE &lt;EndNote&gt;&lt;Cite&gt;&lt;Author&gt;Hewner&lt;/Author&gt;&lt;Year&gt;2010&lt;/Year&gt;&lt;RecNum&gt;494&lt;/RecNum&gt;&lt;DisplayText&gt;(Hewner &amp;amp; Guzdial, 2010; Morrison &amp;amp; Preston, 2009)&lt;/DisplayText&gt;&lt;record&gt;&lt;rec-number&gt;494&lt;/rec-number&gt;&lt;foreign-keys&gt;&lt;key app="EN" db-id="et0pea2ebdtefke0wxp5w2aier0pafxdsp9z"&gt;494&lt;/key&gt;&lt;/foreign-keys&gt;&lt;ref-type name="Conference Paper"&gt;47&lt;/ref-type&gt;&lt;contributors&gt;&lt;authors&gt;&lt;author&gt;Hewner, Michael&lt;/author&gt;&lt;author&gt;Guzdial, Mark&lt;/author&gt;&lt;/authors&gt;&lt;/contributors&gt;&lt;titles&gt;&lt;title&gt;What game developers look for in a new graduate: interviews and surveys at one game company&lt;/title&gt;&lt;secondary-title&gt;41st ACM Technical Symposium on Computer Science Education&lt;/secondary-title&gt;&lt;/titles&gt;&lt;pages&gt;275-279&lt;/pages&gt;&lt;dates&gt;&lt;year&gt;2010&lt;/year&gt;&lt;/dates&gt;&lt;pub-location&gt;Milwaukee, Wisconsin, USA&lt;/pub-location&gt;&lt;publisher&gt;ACM&lt;/publisher&gt;&lt;urls&gt;&lt;/urls&gt;&lt;custom1&gt;1734359&lt;/custom1&gt;&lt;electronic-resource-num&gt;http://doi.acm.org/10.1145/1734263.1734359&lt;/electronic-resource-num&gt;&lt;/record&gt;&lt;/Cite&gt;&lt;Cite&gt;&lt;Author&gt;Morrison&lt;/Author&gt;&lt;Year&gt;2009&lt;/Year&gt;&lt;RecNum&gt;490&lt;/RecNum&gt;&lt;record&gt;&lt;rec-number&gt;490&lt;/rec-number&gt;&lt;foreign-keys&gt;&lt;key app="EN" db-id="et0pea2ebdtefke0wxp5w2aier0pafxdsp9z"&gt;490&lt;/key&gt;&lt;/foreign-keys&gt;&lt;ref-type name="Journal Article"&gt;17&lt;/ref-type&gt;&lt;contributors&gt;&lt;authors&gt;&lt;author&gt;Morrison, Briana B.&lt;/author&gt;&lt;author&gt;Preston, Jon A.&lt;/author&gt;&lt;/authors&gt;&lt;/contributors&gt;&lt;titles&gt;&lt;title&gt;Engagement: gaming throughout the curriculum&lt;/title&gt;&lt;secondary-title&gt;SIGCSE Bulletin&lt;/secondary-title&gt;&lt;/titles&gt;&lt;periodical&gt;&lt;full-title&gt;SIGCSE Bulletin&lt;/full-title&gt;&lt;/periodical&gt;&lt;pages&gt;342-346&lt;/pages&gt;&lt;volume&gt;41&lt;/volume&gt;&lt;number&gt;1&lt;/number&gt;&lt;dates&gt;&lt;year&gt;2009&lt;/year&gt;&lt;/dates&gt;&lt;isbn&gt;0097-8418&lt;/isbn&gt;&lt;urls&gt;&lt;/urls&gt;&lt;custom1&gt;1508990&lt;/custom1&gt;&lt;electronic-resource-num&gt;http://doi.acm.org/10.1145/1539024.1508990&lt;/electronic-resource-num&gt;&lt;/record&gt;&lt;/Cite&gt;&lt;/EndNote&gt;</w:instrText>
      </w:r>
      <w:r w:rsidR="00414662" w:rsidRPr="00A80CED">
        <w:fldChar w:fldCharType="separate"/>
      </w:r>
      <w:r w:rsidR="00414662" w:rsidRPr="00A80CED">
        <w:rPr>
          <w:noProof/>
        </w:rPr>
        <w:t>(</w:t>
      </w:r>
      <w:hyperlink w:anchor="_ENREF_140" w:tooltip="Hewner, 2010 #494" w:history="1">
        <w:r w:rsidR="009F3004" w:rsidRPr="00A80CED">
          <w:rPr>
            <w:noProof/>
          </w:rPr>
          <w:t>Hewner &amp; Guzdial</w:t>
        </w:r>
        <w:r w:rsidR="009F3004">
          <w:rPr>
            <w:noProof/>
          </w:rPr>
          <w:t>,</w:t>
        </w:r>
        <w:r w:rsidR="009F3004" w:rsidRPr="00A80CED">
          <w:rPr>
            <w:noProof/>
          </w:rPr>
          <w:t xml:space="preserve"> 2010</w:t>
        </w:r>
      </w:hyperlink>
      <w:r w:rsidR="00414662" w:rsidRPr="00A80CED">
        <w:rPr>
          <w:noProof/>
        </w:rPr>
        <w:t xml:space="preserve">; </w:t>
      </w:r>
      <w:hyperlink w:anchor="_ENREF_212" w:tooltip="Morrison, 2009 #490" w:history="1">
        <w:r w:rsidR="009F3004" w:rsidRPr="00A80CED">
          <w:rPr>
            <w:noProof/>
          </w:rPr>
          <w:t>Morrison &amp; Preston</w:t>
        </w:r>
        <w:r w:rsidR="009F3004">
          <w:rPr>
            <w:noProof/>
          </w:rPr>
          <w:t>,</w:t>
        </w:r>
        <w:r w:rsidR="009F3004" w:rsidRPr="00A80CED">
          <w:rPr>
            <w:noProof/>
          </w:rPr>
          <w:t xml:space="preserve"> 2009</w:t>
        </w:r>
      </w:hyperlink>
      <w:r w:rsidR="00414662" w:rsidRPr="00A80CED">
        <w:rPr>
          <w:noProof/>
        </w:rPr>
        <w:t>)</w:t>
      </w:r>
      <w:r w:rsidR="00414662" w:rsidRPr="00A80CED">
        <w:fldChar w:fldCharType="end"/>
      </w:r>
      <w:r w:rsidR="00414662" w:rsidRPr="00A80CED">
        <w:t xml:space="preserve"> and advertising them as Game Design programs. This type of activity infuriates developers </w:t>
      </w:r>
      <w:r w:rsidR="002E4463">
        <w:t xml:space="preserve">as well as </w:t>
      </w:r>
      <w:r w:rsidR="00414662" w:rsidRPr="00A80CED">
        <w:t>academic advocates of game studies. Based on the discussions and articles within the industry and Game SIGs this is still a problem. For instance</w:t>
      </w:r>
      <w:r w:rsidR="00DA4846">
        <w:t>,</w:t>
      </w:r>
      <w:r w:rsidR="00414662" w:rsidRPr="00A80CED">
        <w:t xml:space="preserve"> the IGDA published an art</w:t>
      </w:r>
      <w:r w:rsidR="00414662">
        <w:t>icle in August 2010 stating that</w:t>
      </w:r>
    </w:p>
    <w:p w14:paraId="5B7A13C7" w14:textId="0127A1E0" w:rsidR="00414662" w:rsidRPr="00A80CED" w:rsidRDefault="00414662" w:rsidP="00414662">
      <w:pPr>
        <w:tabs>
          <w:tab w:val="left" w:pos="993"/>
        </w:tabs>
        <w:autoSpaceDE w:val="0"/>
        <w:autoSpaceDN w:val="0"/>
        <w:adjustRightInd w:val="0"/>
        <w:ind w:left="567" w:right="-7"/>
      </w:pPr>
      <w:r>
        <w:t>m</w:t>
      </w:r>
      <w:r w:rsidRPr="00A80CED">
        <w:t xml:space="preserve">any people outside the games industry still equate </w:t>
      </w:r>
      <w:r w:rsidR="00DA4846">
        <w:t>“</w:t>
      </w:r>
      <w:r w:rsidRPr="00A80CED">
        <w:t>development</w:t>
      </w:r>
      <w:r w:rsidR="00DA4846">
        <w:t>”</w:t>
      </w:r>
      <w:r w:rsidRPr="00A80CED">
        <w:t xml:space="preserve"> with programming</w:t>
      </w:r>
      <w:r w:rsidR="00DA4846">
        <w:t>,</w:t>
      </w:r>
      <w:r w:rsidRPr="00A80CED">
        <w:t xml:space="preserve"> and many still think game creation consists mainly of programming. … Often</w:t>
      </w:r>
      <w:r w:rsidR="00DA4846">
        <w:t>,</w:t>
      </w:r>
      <w:r w:rsidRPr="00A80CED">
        <w:t xml:space="preserve"> the school begins to teach some form of game development because it is losing technology students at a rapid rate and needs something to bring them back … one East Coast university … had no intention of hiring anyone for the new curriculum</w:t>
      </w:r>
      <w:r w:rsidR="00DA4846">
        <w:t>,</w:t>
      </w:r>
      <w:r w:rsidRPr="00A80CED">
        <w:t xml:space="preserve"> so courses were unlikely to have instructors with games industry experience. This is quite common. Few people teaching game development actually have industry experience. </w:t>
      </w:r>
      <w:r w:rsidRPr="00A80CED">
        <w:fldChar w:fldCharType="begin"/>
      </w:r>
      <w:r w:rsidR="00DE5624">
        <w:instrText xml:space="preserve"> ADDIN EN.CITE &lt;EndNote&gt;&lt;Cite&gt;&lt;Author&gt;Pulsipher&lt;/Author&gt;&lt;Year&gt;2010&lt;/Year&gt;&lt;RecNum&gt;495&lt;/RecNum&gt;&lt;Suffix&gt;`, para. 5&lt;/Suffix&gt;&lt;DisplayText&gt;(Pulsipher, 2010, para. 5)&lt;/DisplayText&gt;&lt;record&gt;&lt;rec-number&gt;495&lt;/rec-number&gt;&lt;foreign-keys&gt;&lt;key app="EN" db-id="et0pea2ebdtefke0wxp5w2aier0pafxdsp9z"&gt;495&lt;/key&gt;&lt;/foreign-keys&gt;&lt;ref-type name="Electronic Article"&gt;43&lt;/ref-type&gt;&lt;contributors&gt;&lt;authors&gt;&lt;author&gt;Pulsipher, Lewis&lt;/author&gt;&lt;/authors&gt;&lt;/contributors&gt;&lt;titles&gt;&lt;title&gt;The Elephant in the Room&lt;/title&gt;&lt;secondary-title&gt;IGDA Perspectives Newsletter&lt;/secondary-title&gt;&lt;/titles&gt;&lt;periodical&gt;&lt;full-title&gt;IGDA Perspectives Newsletter&lt;/full-title&gt;&lt;/periodical&gt;&lt;section&gt;August 18, 2010&lt;/section&gt;&lt;dates&gt;&lt;year&gt;2010&lt;/year&gt;&lt;pub-dates&gt;&lt;date&gt;October 30, 2010&lt;/date&gt;&lt;/pub-dates&gt;&lt;/dates&gt;&lt;publisher&gt;International Game Developers Association&lt;/publisher&gt;&lt;urls&gt;&lt;related-urls&gt;&lt;url&gt;http://www.igda.org/newsletter/?p=173&lt;/url&gt;&lt;/related-urls&gt;&lt;/urls&gt;&lt;/record&gt;&lt;/Cite&gt;&lt;/EndNote&gt;</w:instrText>
      </w:r>
      <w:r w:rsidRPr="00A80CED">
        <w:fldChar w:fldCharType="separate"/>
      </w:r>
      <w:r w:rsidR="00DE5624">
        <w:rPr>
          <w:noProof/>
        </w:rPr>
        <w:t>(</w:t>
      </w:r>
      <w:hyperlink w:anchor="_ENREF_234" w:tooltip="Pulsipher, 2010 #495" w:history="1">
        <w:r w:rsidR="009F3004">
          <w:rPr>
            <w:noProof/>
          </w:rPr>
          <w:t>Pulsipher, 2010, para. 5</w:t>
        </w:r>
      </w:hyperlink>
      <w:r w:rsidR="00DE5624">
        <w:rPr>
          <w:noProof/>
        </w:rPr>
        <w:t>)</w:t>
      </w:r>
      <w:r w:rsidRPr="00A80CED">
        <w:fldChar w:fldCharType="end"/>
      </w:r>
      <w:r w:rsidRPr="00A80CED">
        <w:t xml:space="preserve"> </w:t>
      </w:r>
    </w:p>
    <w:p w14:paraId="755594A1" w14:textId="77777777" w:rsidR="00414662" w:rsidRPr="00A80CED" w:rsidRDefault="00414662" w:rsidP="00414662">
      <w:pPr>
        <w:tabs>
          <w:tab w:val="left" w:pos="993"/>
        </w:tabs>
        <w:autoSpaceDE w:val="0"/>
        <w:autoSpaceDN w:val="0"/>
        <w:adjustRightInd w:val="0"/>
      </w:pPr>
    </w:p>
    <w:p w14:paraId="6F33CE6F" w14:textId="53654B7A" w:rsidR="00414662" w:rsidRPr="00A80CED" w:rsidRDefault="00414662" w:rsidP="00414662">
      <w:pPr>
        <w:tabs>
          <w:tab w:val="left" w:pos="993"/>
        </w:tabs>
        <w:autoSpaceDE w:val="0"/>
        <w:autoSpaceDN w:val="0"/>
        <w:adjustRightInd w:val="0"/>
        <w:spacing w:line="480" w:lineRule="auto"/>
      </w:pPr>
      <w:r w:rsidRPr="00A80CED">
        <w:t>In another example</w:t>
      </w:r>
      <w:r w:rsidR="00DA4846">
        <w:t>,</w:t>
      </w:r>
      <w:r w:rsidRPr="00A80CED">
        <w:t xml:space="preserve"> a recent argument surfaced between a developer/educator and a department head from a well-known university who </w:t>
      </w:r>
    </w:p>
    <w:p w14:paraId="31837262" w14:textId="424CF0C0" w:rsidR="00414662" w:rsidRPr="00A80CED" w:rsidRDefault="00B97766" w:rsidP="00414662">
      <w:pPr>
        <w:tabs>
          <w:tab w:val="left" w:pos="993"/>
          <w:tab w:val="left" w:pos="13325"/>
        </w:tabs>
        <w:autoSpaceDE w:val="0"/>
        <w:autoSpaceDN w:val="0"/>
        <w:adjustRightInd w:val="0"/>
        <w:ind w:left="567" w:right="-7"/>
      </w:pPr>
      <w:r w:rsidRPr="00B97766">
        <w:t>insisted computer network engineers were</w:t>
      </w:r>
      <w:r>
        <w:t xml:space="preserve"> qualified to teach game design. [</w:t>
      </w:r>
      <w:r w:rsidRPr="00B97766">
        <w:t>to which the developer replied</w:t>
      </w:r>
      <w:r>
        <w:t>] C</w:t>
      </w:r>
      <w:r w:rsidR="00414662" w:rsidRPr="00A80CED">
        <w:t>onsider the film industry</w:t>
      </w:r>
      <w:r w:rsidR="00DA4846">
        <w:t>’</w:t>
      </w:r>
      <w:r w:rsidR="00414662" w:rsidRPr="00A80CED">
        <w:t xml:space="preserve">s response to academia if most film studies </w:t>
      </w:r>
      <w:r w:rsidR="00414662" w:rsidRPr="00A80CED">
        <w:lastRenderedPageBreak/>
        <w:t>were taught in Physics Departments because making a film requires a knowledge of optics ... what would painters think of academia if art was taught by chemical engineers? …Or consider the field of literature and academia.</w:t>
      </w:r>
      <w:r w:rsidR="00B54527">
        <w:t xml:space="preserve"> </w:t>
      </w:r>
      <w:r w:rsidR="00414662" w:rsidRPr="00A80CED">
        <w:t>One of the basic considerations for a professor to teach literature is that he or she has actually published works of literature. Yet</w:t>
      </w:r>
      <w:r w:rsidR="00DA4846">
        <w:t>,</w:t>
      </w:r>
      <w:r w:rsidR="00414662" w:rsidRPr="00A80CED">
        <w:t xml:space="preserve"> what percentage of professors that teach game studies have ever had a game commercially published? </w:t>
      </w:r>
      <w:r w:rsidR="00414662" w:rsidRPr="00A80CED">
        <w:fldChar w:fldCharType="begin"/>
      </w:r>
      <w:r w:rsidR="005F533E">
        <w:instrText xml:space="preserve"> ADDIN EN.CITE &lt;EndNote&gt;&lt;Cite&gt;&lt;Author&gt;Baldwin&lt;/Author&gt;&lt;Year&gt;2007&lt;/Year&gt;&lt;RecNum&gt;139&lt;/RecNum&gt;&lt;Suffix&gt;`, para. 3&lt;/Suffix&gt;&lt;DisplayText&gt;(Baldwin, 2007, para. 3)&lt;/DisplayText&gt;&lt;record&gt;&lt;rec-number&gt;139&lt;/rec-number&gt;&lt;foreign-keys&gt;&lt;key app="EN" db-id="et0pea2ebdtefke0wxp5w2aier0pafxdsp9z"&gt;139&lt;/key&gt;&lt;/foreign-keys&gt;&lt;ref-type name="Web Page"&gt;12&lt;/ref-type&gt;&lt;contributors&gt;&lt;authors&gt;&lt;author&gt;Baldwin, Mark Lewis&lt;/author&gt;&lt;/authors&gt;&lt;secondary-authors&gt;&lt;author&gt;Susan Gold&lt;/author&gt;&lt;/secondary-authors&gt;&lt;/contributors&gt;&lt;auth-address&gt;baldwinconsulting.org&lt;/auth-address&gt;&lt;titles&gt;&lt;title&gt;Re: [game_edu] loopy Proposal - The Aggies! [electronic mailing list message]&lt;/title&gt;&lt;/titles&gt;&lt;number&gt;October 4&lt;/number&gt;&lt;dates&gt;&lt;year&gt;2007&lt;/year&gt;&lt;pub-dates&gt;&lt;date&gt;December 4&lt;/date&gt;&lt;/pub-dates&gt;&lt;/dates&gt;&lt;pub-location&gt;Mt. Royal, New Jersey&lt;/pub-location&gt;&lt;publisher&gt;IGDA Game Education Listserv&lt;/publisher&gt;&lt;label&gt;GC (GameCurriculum)&lt;/label&gt;&lt;work-type&gt;Listserv&lt;/work-type&gt;&lt;urls&gt;&lt;related-urls&gt;&lt;url&gt;http://seven.pairlist.net/pipermail/game_edu/2007-December/000003.html&lt;/url&gt;&lt;/related-urls&gt;&lt;/urls&gt;&lt;remote-database-provider&gt;IGDA&lt;/remote-database-provider&gt;&lt;/record&gt;&lt;/Cite&gt;&lt;/EndNote&gt;</w:instrText>
      </w:r>
      <w:r w:rsidR="00414662" w:rsidRPr="00A80CED">
        <w:fldChar w:fldCharType="separate"/>
      </w:r>
      <w:r w:rsidR="00DE5624">
        <w:rPr>
          <w:noProof/>
        </w:rPr>
        <w:t>(</w:t>
      </w:r>
      <w:hyperlink w:anchor="_ENREF_14" w:tooltip="Baldwin, 2007 #139" w:history="1">
        <w:r w:rsidR="009F3004">
          <w:rPr>
            <w:noProof/>
          </w:rPr>
          <w:t>Baldwin, 2007, para. 3</w:t>
        </w:r>
      </w:hyperlink>
      <w:r w:rsidR="00DE5624">
        <w:rPr>
          <w:noProof/>
        </w:rPr>
        <w:t>)</w:t>
      </w:r>
      <w:r w:rsidR="00414662" w:rsidRPr="00A80CED">
        <w:fldChar w:fldCharType="end"/>
      </w:r>
      <w:r w:rsidR="00414662" w:rsidRPr="00A80CED">
        <w:t xml:space="preserve"> </w:t>
      </w:r>
    </w:p>
    <w:p w14:paraId="1AC7EF66" w14:textId="77777777" w:rsidR="00414662" w:rsidRPr="00A80CED" w:rsidRDefault="00414662" w:rsidP="00414662">
      <w:pPr>
        <w:tabs>
          <w:tab w:val="left" w:pos="993"/>
        </w:tabs>
        <w:autoSpaceDE w:val="0"/>
        <w:autoSpaceDN w:val="0"/>
        <w:adjustRightInd w:val="0"/>
      </w:pPr>
    </w:p>
    <w:p w14:paraId="0337CEB6" w14:textId="4EAF27B1" w:rsidR="00414662" w:rsidRPr="00A80CED" w:rsidRDefault="00414662" w:rsidP="00414662">
      <w:pPr>
        <w:tabs>
          <w:tab w:val="left" w:pos="993"/>
        </w:tabs>
        <w:autoSpaceDE w:val="0"/>
        <w:autoSpaceDN w:val="0"/>
        <w:adjustRightInd w:val="0"/>
        <w:spacing w:line="480" w:lineRule="auto"/>
      </w:pPr>
      <w:r w:rsidRPr="00A80CED">
        <w:t>If programs are indeed being developed without appropriate expertise it is not surprising that graduates would have gaps in their technical skills and</w:t>
      </w:r>
      <w:r w:rsidR="00B97766">
        <w:t xml:space="preserve"> their</w:t>
      </w:r>
      <w:r w:rsidRPr="00A80CED">
        <w:t xml:space="preserve"> epistemological perspectives in addition to the more common soft skills gaps.</w:t>
      </w:r>
    </w:p>
    <w:p w14:paraId="045D22BE" w14:textId="0166DE6E" w:rsidR="00747606" w:rsidRPr="00A80CED" w:rsidRDefault="00747606" w:rsidP="00033F16">
      <w:pPr>
        <w:pStyle w:val="Heading2"/>
        <w:tabs>
          <w:tab w:val="left" w:pos="993"/>
        </w:tabs>
        <w:rPr>
          <w:rFonts w:cs="Times New Roman"/>
        </w:rPr>
      </w:pPr>
      <w:bookmarkStart w:id="21" w:name="_Toc311786478"/>
      <w:r w:rsidRPr="00A80CED">
        <w:rPr>
          <w:rFonts w:cs="Times New Roman"/>
        </w:rPr>
        <w:t xml:space="preserve">Observations </w:t>
      </w:r>
      <w:r w:rsidR="0088253D">
        <w:rPr>
          <w:rFonts w:cs="Times New Roman"/>
        </w:rPr>
        <w:t>o</w:t>
      </w:r>
      <w:r w:rsidR="0088253D" w:rsidRPr="00A80CED">
        <w:rPr>
          <w:rFonts w:cs="Times New Roman"/>
        </w:rPr>
        <w:t xml:space="preserve">n </w:t>
      </w:r>
      <w:r w:rsidR="0088253D">
        <w:rPr>
          <w:rFonts w:cs="Times New Roman"/>
        </w:rPr>
        <w:t>t</w:t>
      </w:r>
      <w:r w:rsidR="0088253D" w:rsidRPr="00A80CED">
        <w:rPr>
          <w:rFonts w:cs="Times New Roman"/>
        </w:rPr>
        <w:t xml:space="preserve">he Nature </w:t>
      </w:r>
      <w:r w:rsidR="0088253D">
        <w:rPr>
          <w:rFonts w:cs="Times New Roman"/>
        </w:rPr>
        <w:t>o</w:t>
      </w:r>
      <w:r w:rsidR="0088253D" w:rsidRPr="00A80CED">
        <w:rPr>
          <w:rFonts w:cs="Times New Roman"/>
        </w:rPr>
        <w:t>f Employability Skills Gaps</w:t>
      </w:r>
      <w:bookmarkEnd w:id="21"/>
    </w:p>
    <w:p w14:paraId="040A7A37" w14:textId="55EEBC28" w:rsidR="004D1AD8" w:rsidRPr="009445FD" w:rsidRDefault="00FD45E0" w:rsidP="00B97766">
      <w:pPr>
        <w:tabs>
          <w:tab w:val="left" w:pos="-2977"/>
          <w:tab w:val="left" w:pos="-2694"/>
        </w:tabs>
        <w:spacing w:line="480" w:lineRule="auto"/>
      </w:pPr>
      <w:r w:rsidRPr="00A80CED">
        <w:tab/>
      </w:r>
      <w:r w:rsidR="00747606" w:rsidRPr="00A80CED">
        <w:t xml:space="preserve">What strikes me </w:t>
      </w:r>
      <w:r w:rsidR="00B97766">
        <w:t xml:space="preserve">as I review and research </w:t>
      </w:r>
      <w:r w:rsidR="008B47F2">
        <w:t>employability skills</w:t>
      </w:r>
      <w:r w:rsidR="00B97766">
        <w:t xml:space="preserve"> </w:t>
      </w:r>
      <w:r w:rsidR="00255900">
        <w:t xml:space="preserve">are </w:t>
      </w:r>
      <w:r w:rsidR="002E4463">
        <w:t xml:space="preserve">the </w:t>
      </w:r>
      <w:r w:rsidR="00255900">
        <w:t xml:space="preserve">similarities and connections between </w:t>
      </w:r>
      <w:r w:rsidR="00A80849" w:rsidRPr="00A80849">
        <w:t>abilities</w:t>
      </w:r>
      <w:r w:rsidR="00DA4846">
        <w:t>,</w:t>
      </w:r>
      <w:r w:rsidR="00747606" w:rsidRPr="00A80CED">
        <w:t xml:space="preserve"> skills</w:t>
      </w:r>
      <w:r w:rsidR="00DA4846">
        <w:t>,</w:t>
      </w:r>
      <w:r w:rsidR="00747606" w:rsidRPr="00A80CED">
        <w:t xml:space="preserve"> processes</w:t>
      </w:r>
      <w:r w:rsidR="00DA4846">
        <w:t>,</w:t>
      </w:r>
      <w:r w:rsidR="00747606" w:rsidRPr="00A80CED">
        <w:t xml:space="preserve"> cognitive-emotional-biological levels</w:t>
      </w:r>
      <w:r w:rsidR="00DA4846">
        <w:t>,</w:t>
      </w:r>
      <w:r w:rsidR="00747606" w:rsidRPr="00A80CED">
        <w:t xml:space="preserve"> and perceptual and/or behavioural dys</w:t>
      </w:r>
      <w:r w:rsidR="00F7682A" w:rsidRPr="00A80CED">
        <w:t>functions</w:t>
      </w:r>
      <w:r w:rsidR="00255900">
        <w:t xml:space="preserve"> across various domains of research</w:t>
      </w:r>
      <w:r w:rsidR="00F7682A" w:rsidRPr="00A80CED">
        <w:t>. In other words:</w:t>
      </w:r>
      <w:r w:rsidR="00B068AA">
        <w:t xml:space="preserve"> </w:t>
      </w:r>
      <w:r w:rsidR="00747606" w:rsidRPr="00A80CED">
        <w:t>employability skills</w:t>
      </w:r>
      <w:r w:rsidR="00B068AA" w:rsidRPr="00B068AA">
        <w:t xml:space="preserve"> </w:t>
      </w:r>
      <w:r w:rsidR="00B068AA">
        <w:t xml:space="preserve">and </w:t>
      </w:r>
      <w:r w:rsidR="00B068AA" w:rsidRPr="00A80CED">
        <w:t>gaps</w:t>
      </w:r>
      <w:r w:rsidR="00DA4846">
        <w:t>,</w:t>
      </w:r>
      <w:r w:rsidR="00747606" w:rsidRPr="00A80CED">
        <w:t xml:space="preserve"> creative </w:t>
      </w:r>
      <w:r w:rsidR="003D07BF">
        <w:t>and</w:t>
      </w:r>
      <w:r w:rsidR="00747606" w:rsidRPr="00A80CED">
        <w:t xml:space="preserve"> practical skills </w:t>
      </w:r>
      <w:r w:rsidR="00E274A8">
        <w:t>(</w:t>
      </w:r>
      <w:r w:rsidR="004B61F3">
        <w:t>e.g.</w:t>
      </w:r>
      <w:r w:rsidR="00DA4846">
        <w:t>,</w:t>
      </w:r>
      <w:r w:rsidR="004B61F3">
        <w:t xml:space="preserve"> </w:t>
      </w:r>
      <w:r w:rsidR="004B61F3" w:rsidRPr="00A80CED">
        <w:t>Egan</w:t>
      </w:r>
      <w:r w:rsidR="004B61F3">
        <w:t xml:space="preserve"> </w:t>
      </w:r>
      <w:r w:rsidR="00465771">
        <w:t xml:space="preserve">and </w:t>
      </w:r>
      <w:r w:rsidR="00747606" w:rsidRPr="00A80CED">
        <w:t>Sternberg)</w:t>
      </w:r>
      <w:r w:rsidR="00DA4846">
        <w:t>,</w:t>
      </w:r>
      <w:r w:rsidR="00F7682A" w:rsidRPr="00A80CED">
        <w:t xml:space="preserve"> and </w:t>
      </w:r>
      <w:r w:rsidR="00747606" w:rsidRPr="00A80CED">
        <w:t>specific levels of developmental abilities</w:t>
      </w:r>
      <w:r w:rsidR="000E6ADB">
        <w:t xml:space="preserve"> </w:t>
      </w:r>
      <w:r w:rsidR="000E6ADB">
        <w:fldChar w:fldCharType="begin">
          <w:fldData xml:space="preserve">PEVuZE5vdGU+PENpdGU+PEF1dGhvcj5CYXh0ZXIgTWFnb2xkYTwvQXV0aG9yPjxZZWFyPjE5OTk8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</w:fldData>
        </w:fldChar>
      </w:r>
      <w:r w:rsidR="000E6ADB">
        <w:instrText xml:space="preserve"> ADDIN EN.CITE </w:instrText>
      </w:r>
      <w:r w:rsidR="000E6ADB">
        <w:fldChar w:fldCharType="begin">
          <w:fldData xml:space="preserve">PEVuZE5vdGU+PENpdGU+PEF1dGhvcj5CYXh0ZXIgTWFnb2xkYTwvQXV0aG9yPjxZZWFyPjE5OTk8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</w:fldData>
        </w:fldChar>
      </w:r>
      <w:r w:rsidR="000E6ADB">
        <w:instrText xml:space="preserve"> ADDIN EN.CITE.DATA </w:instrText>
      </w:r>
      <w:r w:rsidR="000E6ADB">
        <w:fldChar w:fldCharType="end"/>
      </w:r>
      <w:r w:rsidR="000E6ADB">
        <w:fldChar w:fldCharType="separate"/>
      </w:r>
      <w:r w:rsidR="000E6ADB">
        <w:rPr>
          <w:noProof/>
        </w:rPr>
        <w:t>(</w:t>
      </w:r>
      <w:hyperlink w:anchor="_ENREF_18" w:tooltip="Baxter Magolda, 1999 #564" w:history="1">
        <w:r w:rsidR="009F3004">
          <w:rPr>
            <w:noProof/>
          </w:rPr>
          <w:t>Baxter Magolda, 1999</w:t>
        </w:r>
      </w:hyperlink>
      <w:r w:rsidR="000E6ADB">
        <w:rPr>
          <w:noProof/>
        </w:rPr>
        <w:t xml:space="preserve">; </w:t>
      </w:r>
      <w:hyperlink w:anchor="_ENREF_56" w:tooltip="Chickering, 1993 #83" w:history="1">
        <w:r w:rsidR="009F3004">
          <w:rPr>
            <w:noProof/>
          </w:rPr>
          <w:t>Chickering &amp; Reisser, 1993</w:t>
        </w:r>
      </w:hyperlink>
      <w:r w:rsidR="000E6ADB">
        <w:rPr>
          <w:noProof/>
        </w:rPr>
        <w:t xml:space="preserve">; </w:t>
      </w:r>
      <w:hyperlink w:anchor="_ENREF_173" w:tooltip="Kuhn, 2004 #225" w:history="1">
        <w:r w:rsidR="009F3004">
          <w:rPr>
            <w:noProof/>
          </w:rPr>
          <w:t>Kuhn &amp; Dean, 2004</w:t>
        </w:r>
      </w:hyperlink>
      <w:r w:rsidR="000E6ADB">
        <w:rPr>
          <w:noProof/>
        </w:rPr>
        <w:t xml:space="preserve">; </w:t>
      </w:r>
      <w:hyperlink w:anchor="_ENREF_288" w:tooltip="Sternberg, 2006 #80" w:history="1">
        <w:r w:rsidR="009F3004">
          <w:rPr>
            <w:noProof/>
          </w:rPr>
          <w:t>Sternberg &amp; Subotnik, 2006</w:t>
        </w:r>
      </w:hyperlink>
      <w:r w:rsidR="000E6ADB">
        <w:rPr>
          <w:noProof/>
        </w:rPr>
        <w:t>)</w:t>
      </w:r>
      <w:r w:rsidR="000E6ADB">
        <w:fldChar w:fldCharType="end"/>
      </w:r>
      <w:r w:rsidR="00747606" w:rsidRPr="00A80CED">
        <w:t xml:space="preserve"> at least across two of Kegan</w:t>
      </w:r>
      <w:r w:rsidR="00DA4846">
        <w:t>’</w:t>
      </w:r>
      <w:r w:rsidR="00747606" w:rsidRPr="00A80CED">
        <w:t xml:space="preserve">s </w:t>
      </w:r>
      <w:r w:rsidR="00D72D06">
        <w:t>(</w:t>
      </w:r>
      <w:r w:rsidR="00B068AA">
        <w:t xml:space="preserve">1982) </w:t>
      </w:r>
      <w:r w:rsidR="00747606" w:rsidRPr="00A80CED">
        <w:t>developmental levels</w:t>
      </w:r>
      <w:r w:rsidR="00255900">
        <w:t xml:space="preserve"> seem to have significant parallels</w:t>
      </w:r>
      <w:r w:rsidR="00DA4846">
        <w:t>,</w:t>
      </w:r>
      <w:r w:rsidR="00255900">
        <w:t xml:space="preserve"> and in fact seem to be different </w:t>
      </w:r>
      <w:r w:rsidR="00F7682A" w:rsidRPr="00A80CED">
        <w:t xml:space="preserve">perspectives on the same </w:t>
      </w:r>
      <w:r w:rsidR="004B61F3">
        <w:t>phenomena</w:t>
      </w:r>
      <w:r w:rsidR="00B068AA">
        <w:t>. In addition</w:t>
      </w:r>
      <w:r w:rsidR="00DA4846">
        <w:t>,</w:t>
      </w:r>
      <w:r w:rsidR="00B068AA">
        <w:t xml:space="preserve"> </w:t>
      </w:r>
      <w:r w:rsidR="00F7682A" w:rsidRPr="00A80CED">
        <w:t xml:space="preserve">the acquisition of </w:t>
      </w:r>
      <w:r w:rsidR="00747606" w:rsidRPr="00A80CED">
        <w:t>exper</w:t>
      </w:r>
      <w:r w:rsidR="00B068AA">
        <w:t xml:space="preserve">tise </w:t>
      </w:r>
      <w:r w:rsidR="00B068AA">
        <w:fldChar w:fldCharType="begin"/>
      </w:r>
      <w:r w:rsidR="005F533E">
        <w:instrText xml:space="preserve"> ADDIN EN.CITE &lt;EndNote&gt;&lt;Cite&gt;&lt;Author&gt;Ericsson&lt;/Author&gt;&lt;Year&gt;2007&lt;/Year&gt;&lt;RecNum&gt;165&lt;/RecNum&gt;&lt;DisplayText&gt;(Ericsson, Prietula, &amp;amp; Cokely, 2007a)&lt;/DisplayText&gt;&lt;record&gt;&lt;rec-number&gt;165&lt;/rec-number&gt;&lt;foreign-keys&gt;&lt;key app="EN" db-id="et0pea2ebdtefke0wxp5w2aier0pafxdsp9z"&gt;165&lt;/key&gt;&lt;/foreign-keys&gt;&lt;ref-type name="Journal Article"&gt;17&lt;/ref-type&gt;&lt;contributors&gt;&lt;authors&gt;&lt;author&gt;Ericsson, K. Anders&lt;/author&gt;&lt;author&gt;Prietula, Michael J.&lt;/author&gt;&lt;author&gt;Cokely, Edward T.&lt;/author&gt;&lt;/authors&gt;&lt;/contributors&gt;&lt;titles&gt;&lt;title&gt;The Making of an Expert&lt;/title&gt;&lt;secondary-title&gt;Harvard Business Review&lt;/secondary-title&gt;&lt;alt-title&gt;Harvard Business Review&lt;/alt-title&gt;&lt;/titles&gt;&lt;periodical&gt;&lt;full-title&gt;Harvard Business Review&lt;/full-title&gt;&lt;/periodical&gt;&lt;alt-periodical&gt;&lt;full-title&gt;Harvard Business Review&lt;/full-title&gt;&lt;/alt-periodical&gt;&lt;pages&gt;147&lt;/pages&gt;&lt;volume&gt;85&lt;/volume&gt;&lt;keywords&gt;&lt;keyword&gt;EXPERTISE&lt;/keyword&gt;&lt;keyword&gt;LETTERS to the editor&lt;/keyword&gt;&lt;/keywords&gt;&lt;dates&gt;&lt;year&gt;2007&lt;/year&gt;&lt;/dates&gt;&lt;isbn&gt;00178012&lt;/isbn&gt;&lt;label&gt;SD Expertise&lt;/label&gt;&lt;urls&gt;&lt;related-urls&gt;&lt;url&gt;http://search.ebscohost.com/login.aspx?direct=true&amp;amp;db=buh&amp;amp;AN=27040954&amp;amp;site=ehost-live &lt;/url&gt;&lt;/related-urls&gt;&lt;/urls&gt;&lt;/record&gt;&lt;/Cite&gt;&lt;/EndNote&gt;</w:instrText>
      </w:r>
      <w:r w:rsidR="00B068AA">
        <w:fldChar w:fldCharType="separate"/>
      </w:r>
      <w:r w:rsidR="00DE3C87">
        <w:rPr>
          <w:noProof/>
        </w:rPr>
        <w:t>(</w:t>
      </w:r>
      <w:hyperlink w:anchor="_ENREF_102" w:tooltip="Ericsson, 2007 #165" w:history="1">
        <w:r w:rsidR="009F3004">
          <w:rPr>
            <w:noProof/>
          </w:rPr>
          <w:t>Ericsson, Prietula, &amp; Cokely, 2007a</w:t>
        </w:r>
      </w:hyperlink>
      <w:r w:rsidR="00DE3C87">
        <w:rPr>
          <w:noProof/>
        </w:rPr>
        <w:t>)</w:t>
      </w:r>
      <w:r w:rsidR="00B068AA">
        <w:fldChar w:fldCharType="end"/>
      </w:r>
      <w:r w:rsidR="00747606" w:rsidRPr="00A80CED">
        <w:t xml:space="preserve"> </w:t>
      </w:r>
      <w:r w:rsidR="00F7682A" w:rsidRPr="00A80CED">
        <w:t xml:space="preserve">parallels </w:t>
      </w:r>
      <w:r w:rsidR="00747606" w:rsidRPr="00A80CED">
        <w:t xml:space="preserve">innovative reflection in action </w:t>
      </w:r>
      <w:r w:rsidR="000E6ADB">
        <w:fldChar w:fldCharType="begin"/>
      </w:r>
      <w:r w:rsidR="000E6ADB">
        <w:instrText xml:space="preserve"> ADDIN EN.CITE &lt;EndNote&gt;&lt;Cite&gt;&lt;Author&gt;Schön&lt;/Author&gt;&lt;Year&gt;1983&lt;/Year&gt;&lt;RecNum&gt;152&lt;/RecNum&gt;&lt;DisplayText&gt;(Schön, 1983; Shaffer &amp;amp; Gee, 2005)&lt;/DisplayText&gt;&lt;record&gt;&lt;rec-number&gt;152&lt;/rec-number&gt;&lt;foreign-keys&gt;&lt;key app="EN" db-id="et0pea2ebdtefke0wxp5w2aier0pafxdsp9z"&gt;152&lt;/key&gt;&lt;/foreign-keys&gt;&lt;ref-type name="Book"&gt;6&lt;/ref-type&gt;&lt;contributors&gt;&lt;authors&gt;&lt;author&gt;Schön, Donald A.&lt;/author&gt;&lt;/authors&gt;&lt;/contributors&gt;&lt;titles&gt;&lt;title&gt;The reflective practitioner: how professionals think in action&lt;/title&gt;&lt;/titles&gt;&lt;pages&gt;x, 374 p.&lt;/pages&gt;&lt;keywords&gt;&lt;keyword&gt;Professions.&lt;/keyword&gt;&lt;keyword&gt;Thought and thinking.&lt;/keyword&gt;&lt;keyword&gt;Self-knowledge, Theory of.&lt;/keyword&gt;&lt;/keywords&gt;&lt;dates&gt;&lt;year&gt;1983&lt;/year&gt;&lt;/dates&gt;&lt;pub-location&gt;New York, NY&lt;/pub-location&gt;&lt;publisher&gt;Basic Books&lt;/publisher&gt;&lt;isbn&gt;0465068782&lt;/isbn&gt;&lt;call-num&gt;ok cur HD8038.A1 S35 1983&amp;#xD;OKANAGAN LIBRARY curriculum HD8038.A1 S35 1983&lt;/call-num&gt;&lt;label&gt;SD Expertise&lt;/label&gt;&lt;urls&gt;&lt;/urls&gt;&lt;/record&gt;&lt;/Cite&gt;&lt;Cite&gt;&lt;Author&gt;Shaffer&lt;/Author&gt;&lt;Year&gt;2005&lt;/Year&gt;&lt;RecNum&gt;182&lt;/RecNum&gt;&lt;record&gt;&lt;rec-number&gt;182&lt;/rec-number&gt;&lt;foreign-keys&gt;&lt;key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0E6ADB">
        <w:fldChar w:fldCharType="separate"/>
      </w:r>
      <w:r w:rsidR="000E6ADB">
        <w:rPr>
          <w:noProof/>
        </w:rPr>
        <w:t>(</w:t>
      </w:r>
      <w:hyperlink w:anchor="_ENREF_260" w:tooltip="Schön, 1983 #152" w:history="1">
        <w:r w:rsidR="009F3004">
          <w:rPr>
            <w:noProof/>
          </w:rPr>
          <w:t>Schön, 1983</w:t>
        </w:r>
      </w:hyperlink>
      <w:r w:rsidR="000E6ADB">
        <w:rPr>
          <w:noProof/>
        </w:rPr>
        <w:t xml:space="preserve">; </w:t>
      </w:r>
      <w:hyperlink w:anchor="_ENREF_267" w:tooltip="Shaffer, 2005 #182" w:history="1">
        <w:r w:rsidR="009F3004">
          <w:rPr>
            <w:noProof/>
          </w:rPr>
          <w:t>Shaffer &amp; Gee, 2005</w:t>
        </w:r>
      </w:hyperlink>
      <w:r w:rsidR="000E6ADB">
        <w:rPr>
          <w:noProof/>
        </w:rPr>
        <w:t>)</w:t>
      </w:r>
      <w:r w:rsidR="000E6ADB">
        <w:fldChar w:fldCharType="end"/>
      </w:r>
      <w:r w:rsidR="00747606" w:rsidRPr="00A80CED">
        <w:t>. Authors within these perspectives do not articulate the equivalencies or use identical terms and concepts (though many are indeed identical) but at a meta</w:t>
      </w:r>
      <w:r w:rsidR="0039219E">
        <w:t>-</w:t>
      </w:r>
      <w:r w:rsidR="00747606" w:rsidRPr="00A80CED">
        <w:t xml:space="preserve">level they </w:t>
      </w:r>
      <w:r w:rsidR="006F0BDF">
        <w:t xml:space="preserve">seem to be </w:t>
      </w:r>
      <w:r w:rsidR="00747606" w:rsidRPr="00A80CED">
        <w:t>of the same type and category and all are primarily about the development of the person (</w:t>
      </w:r>
      <w:r w:rsidR="006F0BDF">
        <w:t>e.g.</w:t>
      </w:r>
      <w:r w:rsidR="00DA4846">
        <w:t>,</w:t>
      </w:r>
      <w:r w:rsidR="00747606" w:rsidRPr="00A80CED">
        <w:t xml:space="preserve"> cognitive and emotional maturity)</w:t>
      </w:r>
      <w:r w:rsidR="00DA4846">
        <w:t>,</w:t>
      </w:r>
      <w:r w:rsidR="00747606" w:rsidRPr="00A80CED">
        <w:t xml:space="preserve"> and abilities </w:t>
      </w:r>
      <w:r w:rsidR="00C327C3" w:rsidRPr="00A80CED">
        <w:t xml:space="preserve">such as </w:t>
      </w:r>
      <w:r w:rsidR="00747606" w:rsidRPr="00A80CED">
        <w:t>social and communication skills</w:t>
      </w:r>
      <w:r w:rsidR="00C327C3" w:rsidRPr="00A80CED">
        <w:t xml:space="preserve"> </w:t>
      </w:r>
      <w:r w:rsidR="006F0BDF">
        <w:t>(</w:t>
      </w:r>
      <w:r w:rsidR="004D1AD8" w:rsidRPr="00A80CED">
        <w:t>as distinct from</w:t>
      </w:r>
      <w:r w:rsidR="00747606" w:rsidRPr="00A80CED">
        <w:t xml:space="preserve"> </w:t>
      </w:r>
      <w:r w:rsidR="006F0BDF">
        <w:t xml:space="preserve">learning </w:t>
      </w:r>
      <w:r w:rsidR="00747606" w:rsidRPr="00A80CED">
        <w:t xml:space="preserve">a </w:t>
      </w:r>
      <w:r w:rsidR="004D1AD8" w:rsidRPr="00A80CED">
        <w:t xml:space="preserve">body of </w:t>
      </w:r>
      <w:r w:rsidR="00747606" w:rsidRPr="00A80CED">
        <w:t>knowledge or technical skill</w:t>
      </w:r>
      <w:r w:rsidR="006F0BDF">
        <w:t>s)</w:t>
      </w:r>
      <w:r w:rsidR="00747606" w:rsidRPr="00A80CED">
        <w:t>. As well</w:t>
      </w:r>
      <w:r w:rsidR="00DA4846">
        <w:t>,</w:t>
      </w:r>
      <w:r w:rsidR="00747606" w:rsidRPr="00A80CED">
        <w:t xml:space="preserve"> </w:t>
      </w:r>
      <w:r w:rsidR="00747606" w:rsidRPr="009445FD">
        <w:t xml:space="preserve">the higher developmental levels/stages/abilities </w:t>
      </w:r>
      <w:r w:rsidR="006F0BDF" w:rsidRPr="009445FD">
        <w:t xml:space="preserve">seem to </w:t>
      </w:r>
      <w:r w:rsidR="00747606" w:rsidRPr="009445FD">
        <w:t xml:space="preserve">align well with the core academic intentions and purposes </w:t>
      </w:r>
      <w:r w:rsidR="006F0BDF" w:rsidRPr="009445FD">
        <w:lastRenderedPageBreak/>
        <w:t xml:space="preserve">underlying the academic </w:t>
      </w:r>
      <w:r w:rsidR="00747606" w:rsidRPr="009445FD">
        <w:t>disciplines</w:t>
      </w:r>
      <w:r w:rsidR="00DA4846" w:rsidRPr="009445FD">
        <w:t>,</w:t>
      </w:r>
      <w:r w:rsidR="00747606" w:rsidRPr="009445FD">
        <w:t xml:space="preserve"> human potential</w:t>
      </w:r>
      <w:r w:rsidR="00DA4846" w:rsidRPr="009445FD">
        <w:t>,</w:t>
      </w:r>
      <w:r w:rsidR="00747606" w:rsidRPr="009445FD">
        <w:t xml:space="preserve"> </w:t>
      </w:r>
      <w:r w:rsidR="00A2176F" w:rsidRPr="009445FD">
        <w:t xml:space="preserve">and </w:t>
      </w:r>
      <w:r w:rsidR="00747606" w:rsidRPr="009445FD">
        <w:t>democratic citizenry</w:t>
      </w:r>
      <w:r w:rsidR="00DA4846" w:rsidRPr="009445FD">
        <w:t>,</w:t>
      </w:r>
      <w:r w:rsidR="00747606" w:rsidRPr="009445FD">
        <w:t xml:space="preserve"> in addition to vocational education </w:t>
      </w:r>
      <w:r w:rsidR="003B51D0" w:rsidRPr="009445FD">
        <w:t>that is being</w:t>
      </w:r>
      <w:r w:rsidR="00747606" w:rsidRPr="009445FD">
        <w:t xml:space="preserve"> demanded by employers. </w:t>
      </w:r>
    </w:p>
    <w:p w14:paraId="39A13E44" w14:textId="12ACDB89" w:rsidR="00BF1C71" w:rsidRPr="00A80CED" w:rsidRDefault="004D1AD8" w:rsidP="006F0BDF">
      <w:pPr>
        <w:tabs>
          <w:tab w:val="left" w:pos="-2694"/>
          <w:tab w:val="left" w:pos="-2552"/>
        </w:tabs>
        <w:spacing w:line="480" w:lineRule="auto"/>
      </w:pPr>
      <w:r w:rsidRPr="009445FD">
        <w:tab/>
      </w:r>
      <w:r w:rsidR="008B47F2" w:rsidRPr="009445FD">
        <w:t>Desired employability skills</w:t>
      </w:r>
      <w:r w:rsidR="00323E5A" w:rsidRPr="009445FD">
        <w:t xml:space="preserve"> that are common across numerous fields include social goals such as </w:t>
      </w:r>
      <w:r w:rsidR="00747606" w:rsidRPr="009445FD">
        <w:t>communication</w:t>
      </w:r>
      <w:r w:rsidR="00DA4846" w:rsidRPr="009445FD">
        <w:t>,</w:t>
      </w:r>
      <w:r w:rsidR="00747606" w:rsidRPr="009445FD">
        <w:t xml:space="preserve"> collaboration</w:t>
      </w:r>
      <w:r w:rsidR="00DA4846" w:rsidRPr="009445FD">
        <w:t>,</w:t>
      </w:r>
      <w:r w:rsidR="00747606" w:rsidRPr="009445FD">
        <w:t xml:space="preserve"> and contribution. Common personal development goals include </w:t>
      </w:r>
      <w:r w:rsidR="006F0BDF" w:rsidRPr="009445FD">
        <w:t xml:space="preserve">what I would label </w:t>
      </w:r>
      <w:r w:rsidR="00747606" w:rsidRPr="009445FD">
        <w:t>balanced self-determined identities and emotional maturity</w:t>
      </w:r>
      <w:r w:rsidR="00C20EE2" w:rsidRPr="009445FD">
        <w:t xml:space="preserve"> </w:t>
      </w:r>
      <w:r w:rsidR="00747606" w:rsidRPr="009445FD">
        <w:t>/</w:t>
      </w:r>
      <w:r w:rsidR="00C20EE2" w:rsidRPr="009445FD">
        <w:t xml:space="preserve"> </w:t>
      </w:r>
      <w:r w:rsidR="00747606" w:rsidRPr="009445FD">
        <w:t>intelligence</w:t>
      </w:r>
      <w:r w:rsidR="006F0BDF" w:rsidRPr="009445FD">
        <w:t>.</w:t>
      </w:r>
      <w:r w:rsidR="00747606" w:rsidRPr="009445FD">
        <w:t xml:space="preserve"> Common cognitive goals include critical thinking.</w:t>
      </w:r>
      <w:r w:rsidR="00747606" w:rsidRPr="00A80CED">
        <w:t xml:space="preserve"> The scope of this </w:t>
      </w:r>
      <w:r w:rsidR="00001200" w:rsidRPr="00A80CED">
        <w:t>dissertation</w:t>
      </w:r>
      <w:r w:rsidR="00747606" w:rsidRPr="00A80CED">
        <w:t xml:space="preserve"> does not warrant a full examination and comparison of </w:t>
      </w:r>
      <w:r w:rsidR="008B47F2">
        <w:t>employability skills</w:t>
      </w:r>
      <w:r w:rsidR="00747606" w:rsidRPr="00A80CED">
        <w:t xml:space="preserve"> with outcome gaps as perceived from </w:t>
      </w:r>
      <w:r w:rsidR="006F0BDF">
        <w:t xml:space="preserve">numerous </w:t>
      </w:r>
      <w:r w:rsidR="00747606" w:rsidRPr="00A80CED">
        <w:t>educational perspectives</w:t>
      </w:r>
      <w:r w:rsidR="00DA4846">
        <w:t>,</w:t>
      </w:r>
      <w:r w:rsidR="00747606" w:rsidRPr="00A80CED">
        <w:t xml:space="preserve"> </w:t>
      </w:r>
      <w:r w:rsidR="0044585C">
        <w:t>but because</w:t>
      </w:r>
      <w:r w:rsidR="00747606" w:rsidRPr="00A80CED">
        <w:t xml:space="preserve"> the correspondence within the cognitive realm might not be as obvious as in the social/interpersonal and developmental realms I will explore the cognitive goal of critical thinking in more depth</w:t>
      </w:r>
      <w:r w:rsidR="00DA4846">
        <w:t>,</w:t>
      </w:r>
      <w:r w:rsidR="00747606" w:rsidRPr="00A80CED">
        <w:t xml:space="preserve"> which will also serve to illuminate further some of the core issues that </w:t>
      </w:r>
      <w:r w:rsidR="006F0BDF">
        <w:t xml:space="preserve">may </w:t>
      </w:r>
      <w:r w:rsidR="00747606" w:rsidRPr="00A80CED">
        <w:t>perpetuate gaps (across realms).</w:t>
      </w:r>
      <w:r w:rsidR="00BF1C71" w:rsidRPr="00A80CED">
        <w:t xml:space="preserve"> </w:t>
      </w:r>
    </w:p>
    <w:p w14:paraId="62127AD8" w14:textId="69AB63EE" w:rsidR="00747606" w:rsidRPr="00A80CED" w:rsidRDefault="00BC7320" w:rsidP="002062B3">
      <w:pPr>
        <w:spacing w:line="480" w:lineRule="auto"/>
        <w:ind w:firstLine="720"/>
      </w:pPr>
      <w:bookmarkStart w:id="22" w:name="_Toc311786479"/>
      <w:r w:rsidRPr="002062B3">
        <w:rPr>
          <w:rStyle w:val="Heading3v2Char"/>
        </w:rPr>
        <w:t>Critical thinking as a case study of gap issues</w:t>
      </w:r>
      <w:bookmarkEnd w:id="22"/>
      <w:r w:rsidR="002062B3">
        <w:t xml:space="preserve">. </w:t>
      </w:r>
      <w:r w:rsidR="00747606" w:rsidRPr="00A80CED">
        <w:t>I found that a co</w:t>
      </w:r>
      <w:r w:rsidR="006F0BDF">
        <w:t>mparison of the general meaning</w:t>
      </w:r>
      <w:r w:rsidR="00747606" w:rsidRPr="00A80CED">
        <w:t xml:space="preserve"> of critical thinking</w:t>
      </w:r>
      <w:r w:rsidR="00DA4846">
        <w:t>,</w:t>
      </w:r>
      <w:r w:rsidR="00747606" w:rsidRPr="00A80CED">
        <w:t xml:space="preserve"> as a goal of education</w:t>
      </w:r>
      <w:r w:rsidR="00DA4846">
        <w:t>,</w:t>
      </w:r>
      <w:r w:rsidR="00747606" w:rsidRPr="00A80CED">
        <w:t xml:space="preserve"> </w:t>
      </w:r>
      <w:r w:rsidR="006F0BDF">
        <w:t>was</w:t>
      </w:r>
      <w:r w:rsidR="006F0BDF" w:rsidRPr="00A80CED">
        <w:t xml:space="preserve"> </w:t>
      </w:r>
      <w:r w:rsidR="006F0BDF">
        <w:t>surprisingly</w:t>
      </w:r>
      <w:r w:rsidR="006F0BDF" w:rsidRPr="00A80CED">
        <w:t xml:space="preserve"> very consistent </w:t>
      </w:r>
      <w:r w:rsidR="006F0BDF">
        <w:t xml:space="preserve">between </w:t>
      </w:r>
      <w:r w:rsidR="00747606" w:rsidRPr="00A80CED">
        <w:t xml:space="preserve">the public </w:t>
      </w:r>
      <w:r w:rsidR="00747606" w:rsidRPr="00A80CED">
        <w:fldChar w:fldCharType="begin"/>
      </w:r>
      <w:r w:rsidR="002A527E">
        <w:instrText xml:space="preserve"> ADDIN EN.CITE &lt;EndNote&gt;&lt;Cite&gt;&lt;Author&gt;Marquardt&lt;/Author&gt;&lt;Year&gt;2003&lt;/Year&gt;&lt;RecNum&gt;197&lt;/RecNum&gt;&lt;DisplayText&gt;(Marquardt, Moss, Watts, Whittam, &amp;amp; Chudnovsky, 2003)&lt;/DisplayText&gt;&lt;record&gt;&lt;rec-number&gt;197&lt;/rec-number&gt;&lt;foreign-keys&gt;&lt;key app="EN" db-id="et0pea2ebdtefke0wxp5w2aier0pafxdsp9z"&gt;197&lt;/key&gt;&lt;/foreign-keys&gt;&lt;ref-type name="Report"&gt;27&lt;/ref-type&gt;&lt;contributors&gt;&lt;authors&gt;&lt;author&gt;Marquardt, Margaret&lt;/author&gt;&lt;author&gt;Moss, John C.&lt;/author&gt;&lt;author&gt;Watts, George&lt;/author&gt;&lt;author&gt;Whittam, Kathy&lt;/author&gt;&lt;author&gt;Chudnovsky, David&lt;/author&gt;&lt;/authors&gt;&lt;/contributors&gt;&lt;titles&gt;&lt;title&gt;Charter for Public Education&lt;/title&gt;&lt;/titles&gt;&lt;dates&gt;&lt;year&gt;2003&lt;/year&gt;&lt;/dates&gt;&lt;pub-location&gt;Vancouver, Canada&lt;/pub-location&gt;&lt;publisher&gt;BCTF - British Columbia Teachers&amp;apos; Federation&lt;/publisher&gt;&lt;label&gt;Gaps&lt;/label&gt;&lt;urls&gt;&lt;related-urls&gt;&lt;url&gt;www.charter.publiced.ca&lt;/url&gt;&lt;/related-urls&gt;&lt;/urls&gt;&lt;access-date&gt;January 2005&lt;/access-date&gt;&lt;/record&gt;&lt;/Cite&gt;&lt;/EndNote&gt;</w:instrText>
      </w:r>
      <w:r w:rsidR="00747606" w:rsidRPr="00A80CED">
        <w:fldChar w:fldCharType="separate"/>
      </w:r>
      <w:r w:rsidR="00C03EDB" w:rsidRPr="00A80CED">
        <w:rPr>
          <w:noProof/>
        </w:rPr>
        <w:t>(</w:t>
      </w:r>
      <w:hyperlink w:anchor="_ENREF_186" w:tooltip="Marquardt, 2003 #197" w:history="1">
        <w:r w:rsidR="009F3004" w:rsidRPr="00A80CED">
          <w:rPr>
            <w:noProof/>
          </w:rPr>
          <w:t>Marquardt</w:t>
        </w:r>
        <w:r w:rsidR="009F3004">
          <w:rPr>
            <w:noProof/>
          </w:rPr>
          <w:t>,</w:t>
        </w:r>
        <w:r w:rsidR="009F3004" w:rsidRPr="00A80CED">
          <w:rPr>
            <w:noProof/>
          </w:rPr>
          <w:t xml:space="preserve"> Moss</w:t>
        </w:r>
        <w:r w:rsidR="009F3004">
          <w:rPr>
            <w:noProof/>
          </w:rPr>
          <w:t>,</w:t>
        </w:r>
        <w:r w:rsidR="009F3004" w:rsidRPr="00A80CED">
          <w:rPr>
            <w:noProof/>
          </w:rPr>
          <w:t xml:space="preserve"> Watts</w:t>
        </w:r>
        <w:r w:rsidR="009F3004">
          <w:rPr>
            <w:noProof/>
          </w:rPr>
          <w:t>,</w:t>
        </w:r>
        <w:r w:rsidR="009F3004" w:rsidRPr="00A80CED">
          <w:rPr>
            <w:noProof/>
          </w:rPr>
          <w:t xml:space="preserve"> Whittam</w:t>
        </w:r>
        <w:r w:rsidR="009F3004">
          <w:rPr>
            <w:noProof/>
          </w:rPr>
          <w:t>,</w:t>
        </w:r>
        <w:r w:rsidR="009F3004" w:rsidRPr="00A80CED">
          <w:rPr>
            <w:noProof/>
          </w:rPr>
          <w:t xml:space="preserve"> &amp; Chudnovsky</w:t>
        </w:r>
        <w:r w:rsidR="009F3004">
          <w:rPr>
            <w:noProof/>
          </w:rPr>
          <w:t>,</w:t>
        </w:r>
        <w:r w:rsidR="009F3004" w:rsidRPr="00A80CED">
          <w:rPr>
            <w:noProof/>
          </w:rPr>
          <w:t xml:space="preserve"> 2003</w:t>
        </w:r>
      </w:hyperlink>
      <w:r w:rsidR="00C03EDB" w:rsidRPr="00A80CED">
        <w:rPr>
          <w:noProof/>
        </w:rPr>
        <w:t>)</w:t>
      </w:r>
      <w:r w:rsidR="00747606" w:rsidRPr="00A80CED">
        <w:fldChar w:fldCharType="end"/>
      </w:r>
      <w:r w:rsidR="00DA4846">
        <w:t>,</w:t>
      </w:r>
      <w:r w:rsidR="00747606" w:rsidRPr="00A80CED">
        <w:t xml:space="preserve"> government </w:t>
      </w:r>
      <w:r w:rsidR="00747606" w:rsidRPr="00A80CED">
        <w:fldChar w:fldCharType="begin"/>
      </w:r>
      <w:r w:rsidR="007D6291">
        <w:instrText xml:space="preserve"> ADDIN EN.CITE &lt;EndNote&gt;&lt;Cite&gt;&lt;Author&gt;British Columbia&lt;/Author&gt;&lt;Year&gt;2006&lt;/Year&gt;&lt;RecNum&gt;359&lt;/RecNum&gt;&lt;DisplayText&gt;(British Columbia, 2006)&lt;/DisplayText&gt;&lt;record&gt;&lt;rec-number&gt;359&lt;/rec-number&gt;&lt;foreign-keys&gt;&lt;key app="EN" db-id="et0pea2ebdtefke0wxp5w2aier0pafxdsp9z"&gt;359&lt;/key&gt;&lt;/foreign-keys&gt;&lt;ref-type name="Government Document"&gt;46&lt;/ref-type&gt;&lt;contributors&gt;&lt;authors&gt;&lt;author&gt;British Columbia,&lt;/author&gt;&lt;/authors&gt;&lt;secondary-authors&gt;&lt;author&gt;Ministry of Advanced Education (AVED)&lt;/author&gt;&lt;/secondary-authors&gt;&lt;/contributors&gt;&lt;titles&gt;&lt;title&gt;Degree Program Review Criteria and Guidelines&lt;/title&gt;&lt;/titles&gt;&lt;pages&gt;44&lt;/pages&gt;&lt;dates&gt;&lt;year&gt;2006&lt;/year&gt;&lt;/dates&gt;&lt;urls&gt;&lt;related-urls&gt;&lt;url&gt;http://www.aved.gov.bc.ca/degree-authorization/documents/degree-program-criteria.pdf&lt;/url&gt;&lt;/related-urls&gt;&lt;/urls&gt;&lt;access-date&gt;November 2006&lt;/access-date&gt;&lt;/record&gt;&lt;/Cite&gt;&lt;/EndNote&gt;</w:instrText>
      </w:r>
      <w:r w:rsidR="00747606" w:rsidRPr="00A80CED">
        <w:fldChar w:fldCharType="separate"/>
      </w:r>
      <w:r w:rsidR="007D6291">
        <w:rPr>
          <w:noProof/>
        </w:rPr>
        <w:t>(</w:t>
      </w:r>
      <w:hyperlink w:anchor="_ENREF_38" w:tooltip="British Columbia, 2006 #359" w:history="1">
        <w:r w:rsidR="009F3004">
          <w:rPr>
            <w:noProof/>
          </w:rPr>
          <w:t>British Columbia, 2006</w:t>
        </w:r>
      </w:hyperlink>
      <w:r w:rsidR="007D6291">
        <w:rPr>
          <w:noProof/>
        </w:rPr>
        <w:t>)</w:t>
      </w:r>
      <w:r w:rsidR="00747606" w:rsidRPr="00A80CED">
        <w:fldChar w:fldCharType="end"/>
      </w:r>
      <w:r w:rsidR="00DA4846">
        <w:t>,</w:t>
      </w:r>
      <w:r w:rsidR="00747606" w:rsidRPr="00A80CED">
        <w:t xml:space="preserve"> academia </w:t>
      </w:r>
      <w:r w:rsidR="00747606" w:rsidRPr="00A80CED">
        <w:fldChar w:fldCharType="begin">
          <w:fldData xml:space="preserve">PEVuZE5vdGU+PENpdGU+PEF1dGhvcj5LdWhuPC9BdXRob3I+PFllYXI+MjAwNTwvWWVhcj48UmVj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</w:fldData>
        </w:fldChar>
      </w:r>
      <w:r w:rsidR="002A527E">
        <w:instrText xml:space="preserve"> ADDIN EN.CITE </w:instrText>
      </w:r>
      <w:r w:rsidR="002A527E">
        <w:fldChar w:fldCharType="begin">
          <w:fldData xml:space="preserve">PEVuZE5vdGU+PENpdGU+PEF1dGhvcj5LdWhuPC9BdXRob3I+PFllYXI+MjAwNTwvWWVhcj48UmVj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</w:fldData>
        </w:fldChar>
      </w:r>
      <w:r w:rsidR="002A527E">
        <w:instrText xml:space="preserve"> ADDIN EN.CITE.DATA </w:instrText>
      </w:r>
      <w:r w:rsidR="002A527E">
        <w:fldChar w:fldCharType="end"/>
      </w:r>
      <w:r w:rsidR="00747606" w:rsidRPr="00A80CED">
        <w:fldChar w:fldCharType="separate"/>
      </w:r>
      <w:r w:rsidR="005F533E">
        <w:rPr>
          <w:noProof/>
        </w:rPr>
        <w:t>(</w:t>
      </w:r>
      <w:hyperlink w:anchor="_ENREF_107" w:tooltip="Facione, 2011 #931" w:history="1">
        <w:r w:rsidR="009F3004">
          <w:rPr>
            <w:noProof/>
          </w:rPr>
          <w:t>Facione, 2011</w:t>
        </w:r>
      </w:hyperlink>
      <w:r w:rsidR="005F533E">
        <w:rPr>
          <w:noProof/>
        </w:rPr>
        <w:t xml:space="preserve">; </w:t>
      </w:r>
      <w:hyperlink w:anchor="_ENREF_172" w:tooltip="Kuhn, 2005 #3" w:history="1">
        <w:r w:rsidR="009F3004">
          <w:rPr>
            <w:noProof/>
          </w:rPr>
          <w:t>Kuhn, 2005</w:t>
        </w:r>
      </w:hyperlink>
      <w:r w:rsidR="005F533E">
        <w:rPr>
          <w:noProof/>
        </w:rPr>
        <w:t xml:space="preserve">; </w:t>
      </w:r>
      <w:hyperlink w:anchor="_ENREF_173" w:tooltip="Kuhn, 2004 #225" w:history="1">
        <w:r w:rsidR="009F3004">
          <w:rPr>
            <w:noProof/>
          </w:rPr>
          <w:t>Kuhn &amp; Dean, 2004</w:t>
        </w:r>
      </w:hyperlink>
      <w:r w:rsidR="005F533E">
        <w:rPr>
          <w:noProof/>
        </w:rPr>
        <w:t>)</w:t>
      </w:r>
      <w:r w:rsidR="00747606" w:rsidRPr="00A80CED">
        <w:fldChar w:fldCharType="end"/>
      </w:r>
      <w:r w:rsidR="00DA4846">
        <w:t>,</w:t>
      </w:r>
      <w:r w:rsidR="00747606" w:rsidRPr="00A80CED">
        <w:t xml:space="preserve"> and business </w:t>
      </w:r>
      <w:r w:rsidR="00747606" w:rsidRPr="00A80CED">
        <w:fldChar w:fldCharType="begin">
          <w:fldData xml:space="preserve">PEVuZE5vdGU+PENpdGU+PEF1dGhvcj5Db25mZXJlbmNlIEJvYXJkIG9mIENhbmFkYTwvQXV0aG9y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</w:fldData>
        </w:fldChar>
      </w:r>
      <w:r w:rsidR="002A527E">
        <w:instrText xml:space="preserve"> ADDIN EN.CITE </w:instrText>
      </w:r>
      <w:r w:rsidR="002A527E">
        <w:fldChar w:fldCharType="begin">
          <w:fldData xml:space="preserve">PEVuZE5vdGU+PENpdGU+PEF1dGhvcj5Db25mZXJlbmNlIEJvYXJkIG9mIENhbmFkYTwvQXV0aG9y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</w:fldData>
        </w:fldChar>
      </w:r>
      <w:r w:rsidR="002A527E">
        <w:instrText xml:space="preserve"> ADDIN EN.CITE.DATA </w:instrText>
      </w:r>
      <w:r w:rsidR="002A527E">
        <w:fldChar w:fldCharType="end"/>
      </w:r>
      <w:r w:rsidR="00747606" w:rsidRPr="00A80CED">
        <w:fldChar w:fldCharType="separate"/>
      </w:r>
      <w:r w:rsidR="007D6291">
        <w:rPr>
          <w:noProof/>
        </w:rPr>
        <w:t>(</w:t>
      </w:r>
      <w:hyperlink w:anchor="_ENREF_58" w:tooltip="CLPNBC, 2001 #230" w:history="1">
        <w:r w:rsidR="009F3004">
          <w:rPr>
            <w:noProof/>
          </w:rPr>
          <w:t>CLPNBC, 2001</w:t>
        </w:r>
      </w:hyperlink>
      <w:r w:rsidR="007D6291">
        <w:rPr>
          <w:noProof/>
        </w:rPr>
        <w:t xml:space="preserve">; </w:t>
      </w:r>
      <w:hyperlink w:anchor="_ENREF_63" w:tooltip="Conference Board of Canada, 2000 #227" w:history="1">
        <w:r w:rsidR="009F3004">
          <w:rPr>
            <w:noProof/>
          </w:rPr>
          <w:t>Conference Board of Canada, 2000</w:t>
        </w:r>
      </w:hyperlink>
      <w:r w:rsidR="007D6291">
        <w:rPr>
          <w:noProof/>
        </w:rPr>
        <w:t xml:space="preserve">, </w:t>
      </w:r>
      <w:hyperlink w:anchor="_ENREF_64" w:tooltip="Conference Board of Canada, 2003 #229" w:history="1">
        <w:r w:rsidR="009F3004">
          <w:rPr>
            <w:noProof/>
          </w:rPr>
          <w:t>2003a</w:t>
        </w:r>
      </w:hyperlink>
      <w:r w:rsidR="007D6291">
        <w:rPr>
          <w:noProof/>
        </w:rPr>
        <w:t xml:space="preserve">; </w:t>
      </w:r>
      <w:hyperlink w:anchor="_ENREF_179" w:tooltip="Lavalley, 2006 #228" w:history="1">
        <w:r w:rsidR="009F3004">
          <w:rPr>
            <w:noProof/>
          </w:rPr>
          <w:t>Lavalley &amp; Wilson, 2006</w:t>
        </w:r>
      </w:hyperlink>
      <w:r w:rsidR="007D6291">
        <w:rPr>
          <w:noProof/>
        </w:rPr>
        <w:t>)</w:t>
      </w:r>
      <w:r w:rsidR="00747606" w:rsidRPr="00A80CED">
        <w:fldChar w:fldCharType="end"/>
      </w:r>
      <w:r w:rsidR="00747606" w:rsidRPr="00A80CED">
        <w:t>. There were also consistent complaints about gaps in graduates</w:t>
      </w:r>
      <w:r w:rsidR="00DA4846">
        <w:t>’</w:t>
      </w:r>
      <w:r w:rsidR="00747606" w:rsidRPr="00A80CED">
        <w:t xml:space="preserve"> critical thinking by the same stakeholders</w:t>
      </w:r>
      <w:r w:rsidR="00DA4846">
        <w:t>,</w:t>
      </w:r>
      <w:r w:rsidR="006D4174">
        <w:t xml:space="preserve"> </w:t>
      </w:r>
      <w:r w:rsidR="006F0BDF">
        <w:t xml:space="preserve">with some </w:t>
      </w:r>
      <w:r w:rsidR="006D4174">
        <w:t>authors</w:t>
      </w:r>
      <w:r w:rsidR="00DA4846">
        <w:t>,</w:t>
      </w:r>
      <w:r w:rsidR="006D4174">
        <w:t xml:space="preserve"> such as Bloom (</w:t>
      </w:r>
      <w:r w:rsidR="006D4174" w:rsidRPr="00465771">
        <w:t>1987</w:t>
      </w:r>
      <w:r w:rsidR="006D4174">
        <w:t>)</w:t>
      </w:r>
      <w:r w:rsidR="00DA4846">
        <w:t>,</w:t>
      </w:r>
      <w:r w:rsidR="006F0BDF">
        <w:t xml:space="preserve"> arguing</w:t>
      </w:r>
      <w:r w:rsidR="006D4174">
        <w:t xml:space="preserve"> that critical thinking is no longer valued and pursued in society and education.</w:t>
      </w:r>
    </w:p>
    <w:p w14:paraId="79FFA4AE" w14:textId="2E64262F" w:rsidR="00747606" w:rsidRPr="00A80CED" w:rsidRDefault="00AE71A2" w:rsidP="006D4174">
      <w:pPr>
        <w:tabs>
          <w:tab w:val="left" w:pos="-2268"/>
        </w:tabs>
        <w:spacing w:line="480" w:lineRule="auto"/>
        <w:ind w:firstLine="720"/>
      </w:pPr>
      <w:r>
        <w:t xml:space="preserve">As highlighted by </w:t>
      </w:r>
      <w:r w:rsidRPr="00A80CED">
        <w:t>Schön</w:t>
      </w:r>
      <w:r w:rsidR="00DA4846">
        <w:t>,</w:t>
      </w:r>
      <w:r>
        <w:t xml:space="preserve"> o</w:t>
      </w:r>
      <w:r w:rsidR="00747606" w:rsidRPr="00A80CED">
        <w:t xml:space="preserve">ne area of </w:t>
      </w:r>
      <w:r w:rsidR="006D4174">
        <w:t xml:space="preserve">tension </w:t>
      </w:r>
      <w:r w:rsidR="006D4174" w:rsidRPr="00A80CED">
        <w:t xml:space="preserve">in academia </w:t>
      </w:r>
      <w:r w:rsidR="00747606" w:rsidRPr="00A80CED">
        <w:t xml:space="preserve">arises from </w:t>
      </w:r>
      <w:r w:rsidR="006D4174">
        <w:t>the emphasis on</w:t>
      </w:r>
      <w:r w:rsidR="00DA4846">
        <w:t>,</w:t>
      </w:r>
      <w:r w:rsidR="006D4174" w:rsidRPr="00A80CED">
        <w:t xml:space="preserve"> </w:t>
      </w:r>
      <w:r w:rsidR="006D4174">
        <w:t xml:space="preserve">or privileging of </w:t>
      </w:r>
      <w:r w:rsidR="00747606" w:rsidRPr="00A80CED">
        <w:t>formal logic</w:t>
      </w:r>
      <w:r w:rsidR="00DA4846">
        <w:t>,</w:t>
      </w:r>
      <w:r w:rsidR="00747606" w:rsidRPr="00A80CED">
        <w:t xml:space="preserve"> technical rationalism</w:t>
      </w:r>
      <w:r w:rsidR="00DA4846">
        <w:t>,</w:t>
      </w:r>
      <w:r w:rsidR="00747606" w:rsidRPr="00A80CED">
        <w:t xml:space="preserve"> and scientific thinking</w:t>
      </w:r>
      <w:r w:rsidR="006D4174">
        <w:t xml:space="preserve"> </w:t>
      </w:r>
      <w:r w:rsidR="00224761">
        <w:t>over other types of reasoning</w:t>
      </w:r>
      <w:r w:rsidR="009F7A9C">
        <w:t xml:space="preserve"> and ways of knowing</w:t>
      </w:r>
      <w:r>
        <w:t xml:space="preserve"> </w:t>
      </w:r>
      <w:r>
        <w:fldChar w:fldCharType="begin"/>
      </w:r>
      <w:r w:rsidR="005F533E">
        <w:instrText xml:space="preserve"> ADDIN EN.CITE &lt;EndNote&gt;&lt;Cite&gt;&lt;Author&gt;Belenky&lt;/Author&gt;&lt;Year&gt;1997&lt;/Year&gt;&lt;RecNum&gt;408&lt;/RecNum&gt;&lt;DisplayText&gt;(Belenky, 1997)&lt;/DisplayText&gt;&lt;record&gt;&lt;rec-number&gt;408&lt;/rec-number&gt;&lt;foreign-keys&gt;&lt;key app="EN" db-id="et0pea2ebdtefke0wxp5w2aier0pafxdsp9z"&gt;408&lt;/key&gt;&lt;/foreign-keys&gt;&lt;ref-type name="Book"&gt;6&lt;/ref-type&gt;&lt;contributors&gt;&lt;authors&gt;&lt;author&gt;Belenky, Mary Field&lt;/author&gt;&lt;/authors&gt;&lt;/contributors&gt;&lt;titles&gt;&lt;title&gt;Women&amp;apos;s ways of knowing: the development of self, voice, and mind&lt;/title&gt;&lt;/titles&gt;&lt;pages&gt;xxix, 256 p.&lt;/pages&gt;&lt;edition&gt;10th anniversary&lt;/edition&gt;&lt;keywords&gt;&lt;keyword&gt;Women United States Psychology.&lt;/keyword&gt;&lt;keyword&gt;Women Education United States.&lt;/keyword&gt;&lt;keyword&gt;Self-actualization (Psychology)&lt;/keyword&gt;&lt;keyword&gt;Feminism United States.&lt;/keyword&gt;&lt;keyword&gt;Knowledge, Theory of.&lt;/keyword&gt;&lt;/keywords&gt;&lt;dates&gt;&lt;year&gt;1997&lt;/year&gt;&lt;/dates&gt;&lt;pub-location&gt;New York, NY&lt;/pub-location&gt;&lt;publisher&gt;BasicBooks&lt;/publisher&gt;&lt;isbn&gt;0465090990&lt;/isbn&gt;&lt;call-num&gt;EDUCATION LIBRARY stacks HQ1206 .W88 1997&amp;#xD;OKANAGAN LIBRARY stacks HQ1206 .W88 1997&lt;/call-num&gt;&lt;urls&gt;&lt;/urls&gt;&lt;/record&gt;&lt;/Cite&gt;&lt;/EndNote&gt;</w:instrText>
      </w:r>
      <w:r>
        <w:fldChar w:fldCharType="separate"/>
      </w:r>
      <w:r>
        <w:rPr>
          <w:noProof/>
        </w:rPr>
        <w:t>(</w:t>
      </w:r>
      <w:hyperlink w:anchor="_ENREF_25" w:tooltip="Belenky, 1997 #408" w:history="1">
        <w:r w:rsidR="009F3004">
          <w:rPr>
            <w:noProof/>
          </w:rPr>
          <w:t>Belenky, 1997</w:t>
        </w:r>
      </w:hyperlink>
      <w:r>
        <w:rPr>
          <w:noProof/>
        </w:rPr>
        <w:t>)</w:t>
      </w:r>
      <w:r>
        <w:fldChar w:fldCharType="end"/>
      </w:r>
      <w:r w:rsidR="00747606" w:rsidRPr="00A80CED">
        <w:t xml:space="preserve">. Some of this tension </w:t>
      </w:r>
      <w:r w:rsidR="00A241F4" w:rsidRPr="00A80CED">
        <w:t>could be</w:t>
      </w:r>
      <w:r w:rsidR="00747606" w:rsidRPr="00A80CED">
        <w:t xml:space="preserve"> based on territorial</w:t>
      </w:r>
      <w:r w:rsidR="00CA505B">
        <w:t>ity</w:t>
      </w:r>
      <w:r w:rsidR="00747606" w:rsidRPr="00A80CED">
        <w:t xml:space="preserve"> and some </w:t>
      </w:r>
      <w:r w:rsidR="00A241F4" w:rsidRPr="00A80CED">
        <w:t xml:space="preserve">could come from </w:t>
      </w:r>
      <w:r w:rsidR="00747606" w:rsidRPr="00A80CED">
        <w:t xml:space="preserve">defensiveness </w:t>
      </w:r>
      <w:r w:rsidR="009F7A9C">
        <w:t xml:space="preserve">or </w:t>
      </w:r>
      <w:r w:rsidR="00747606" w:rsidRPr="00A80CED">
        <w:t xml:space="preserve">overreactions to the privileged position </w:t>
      </w:r>
      <w:r w:rsidR="00747606" w:rsidRPr="00A80CED">
        <w:lastRenderedPageBreak/>
        <w:t xml:space="preserve">of rationalism and scientism. </w:t>
      </w:r>
      <w:r w:rsidR="009F7A9C">
        <w:t xml:space="preserve">Conflicts might also </w:t>
      </w:r>
      <w:r w:rsidR="00ED57F7">
        <w:t>exemplify Egan</w:t>
      </w:r>
      <w:r w:rsidR="00DA4846">
        <w:t>’</w:t>
      </w:r>
      <w:r w:rsidR="00ED57F7">
        <w:t>s argument (previously presented) that</w:t>
      </w:r>
      <w:r w:rsidR="003A6514" w:rsidRPr="00A80CED">
        <w:t xml:space="preserve"> </w:t>
      </w:r>
      <w:r w:rsidR="00747606" w:rsidRPr="00A80CED">
        <w:t>issue</w:t>
      </w:r>
      <w:r w:rsidR="003A6514" w:rsidRPr="00A80CED">
        <w:t>s</w:t>
      </w:r>
      <w:r w:rsidR="00747606" w:rsidRPr="00A80CED">
        <w:t xml:space="preserve"> </w:t>
      </w:r>
      <w:r w:rsidR="003A6514" w:rsidRPr="00A80CED">
        <w:t xml:space="preserve">arise from the </w:t>
      </w:r>
      <w:r w:rsidR="00ED57F7">
        <w:t xml:space="preserve">focus on ends that juxtapose perspectives </w:t>
      </w:r>
      <w:r w:rsidR="003C5518" w:rsidRPr="00A80CED">
        <w:t xml:space="preserve">as </w:t>
      </w:r>
      <w:r>
        <w:t>dichotomies</w:t>
      </w:r>
      <w:r w:rsidR="00747606" w:rsidRPr="00A80CED">
        <w:t>. Complexity theory</w:t>
      </w:r>
      <w:r w:rsidR="00DA4846">
        <w:t>,</w:t>
      </w:r>
      <w:r w:rsidR="00747606" w:rsidRPr="00A80CED">
        <w:t xml:space="preserve"> for example</w:t>
      </w:r>
      <w:r w:rsidR="00DA4846">
        <w:t>,</w:t>
      </w:r>
      <w:r w:rsidR="00747606" w:rsidRPr="00A80CED">
        <w:t xml:space="preserve"> </w:t>
      </w:r>
      <w:r w:rsidR="009F7A9C">
        <w:t xml:space="preserve">is able to hold </w:t>
      </w:r>
      <w:r w:rsidR="00747606" w:rsidRPr="00A80CED">
        <w:t>both formal log</w:t>
      </w:r>
      <w:r>
        <w:t>ic and other forms of reasoning</w:t>
      </w:r>
      <w:r w:rsidR="009F7A9C" w:rsidRPr="009F7A9C">
        <w:t xml:space="preserve"> </w:t>
      </w:r>
      <w:r w:rsidR="009F7A9C">
        <w:t>as valid non-contradictory parts of a whole</w:t>
      </w:r>
      <w:r w:rsidR="00747606" w:rsidRPr="00A80CED">
        <w:t xml:space="preserve">. </w:t>
      </w:r>
      <w:r w:rsidR="00DA4846">
        <w:t>“</w:t>
      </w:r>
      <w:r w:rsidR="00747606" w:rsidRPr="00A80CED">
        <w:t>Complexity thinking argues</w:t>
      </w:r>
      <w:r w:rsidR="00DA4846">
        <w:t>,</w:t>
      </w:r>
      <w:r w:rsidR="00747606" w:rsidRPr="00A80CED">
        <w:t xml:space="preserve"> humans are not logical creatures</w:t>
      </w:r>
      <w:r w:rsidR="00DA4846">
        <w:t>,</w:t>
      </w:r>
      <w:r w:rsidR="00747606" w:rsidRPr="00A80CED">
        <w:t xml:space="preserve"> but association-making cre</w:t>
      </w:r>
      <w:r w:rsidR="009A0C2F">
        <w:t>atures who are capable of logic</w:t>
      </w:r>
      <w:r w:rsidR="00DA4846">
        <w:t>”</w:t>
      </w:r>
      <w:r w:rsidR="00747606" w:rsidRPr="00A80CED">
        <w:t xml:space="preserve"> </w:t>
      </w:r>
      <w:r w:rsidR="00747606" w:rsidRPr="00A80CED">
        <w:fldChar w:fldCharType="begin"/>
      </w:r>
      <w:r w:rsidR="00883D6D">
        <w:instrText xml:space="preserve"> ADDIN EN.CITE &lt;EndNote&gt;&lt;Cite&gt;&lt;Author&gt;Davis&lt;/Author&gt;&lt;Year&gt;2006&lt;/Year&gt;&lt;RecNum&gt;78&lt;/RecNum&gt;&lt;Pages&gt;35&lt;/Pages&gt;&lt;DisplayText&gt;(Davis &amp;amp; Sumara, 2006, p. 35)&lt;/DisplayText&gt;&lt;record&gt;&lt;rec-number&gt;78&lt;/rec-number&gt;&lt;foreign-keys&gt;&lt;key app="EN" db-id="et0pea2ebdtefke0wxp5w2aier0pafxdsp9z"&gt;78&lt;/key&gt;&lt;/foreign-keys&gt;&lt;ref-type name="Book"&gt;6&lt;/ref-type&gt;&lt;contributors&gt;&lt;authors&gt;&lt;author&gt;Davis, A. Brent&lt;/author&gt;&lt;author&gt;Sumara, Dennis J.&lt;/author&gt;&lt;/authors&gt;&lt;/contributors&gt;&lt;titles&gt;&lt;title&gt;Complexity and education: inquiries into learning, teaching, and research&lt;/title&gt;&lt;/titles&gt;&lt;pages&gt;xii, 202 p.&lt;/pages&gt;&lt;keywords&gt;&lt;keyword&gt;Education Research.&lt;/keyword&gt;&lt;keyword&gt;Learning.&lt;/keyword&gt;&lt;keyword&gt;Teaching.&lt;/keyword&gt;&lt;/keywords&gt;&lt;dates&gt;&lt;year&gt;2006&lt;/year&gt;&lt;/dates&gt;&lt;pub-location&gt;Mahwah, NJ&lt;/pub-location&gt;&lt;publisher&gt;Lawrence Erlbaum Associates&lt;/publisher&gt;&lt;isbn&gt;0805859349 (cloth alk. paper)&amp;#xD;0805859357 (pbk. alk. paper)&lt;/isbn&gt;&lt;call-num&gt;el LB1028 .D36 2006&amp;#xD;EDUCATION LIBRARY stacks LB1028 .D36 2006&lt;/call-num&gt;&lt;label&gt;LT&lt;/label&gt;&lt;urls&gt;&lt;/urls&gt;&lt;/record&gt;&lt;/Cite&gt;&lt;/EndNote&gt;</w:instrText>
      </w:r>
      <w:r w:rsidR="00747606" w:rsidRPr="00A80CED">
        <w:fldChar w:fldCharType="separate"/>
      </w:r>
      <w:r w:rsidR="00883D6D">
        <w:rPr>
          <w:noProof/>
        </w:rPr>
        <w:t>(</w:t>
      </w:r>
      <w:hyperlink w:anchor="_ENREF_75" w:tooltip="Davis, 2006 #78" w:history="1">
        <w:r w:rsidR="009F3004">
          <w:rPr>
            <w:noProof/>
          </w:rPr>
          <w:t>Davis &amp; Sumara, 2006, p. 35</w:t>
        </w:r>
      </w:hyperlink>
      <w:r w:rsidR="00883D6D">
        <w:rPr>
          <w:noProof/>
        </w:rPr>
        <w:t>)</w:t>
      </w:r>
      <w:r w:rsidR="00747606" w:rsidRPr="00A80CED">
        <w:fldChar w:fldCharType="end"/>
      </w:r>
      <w:r w:rsidR="009A0C2F">
        <w:t>.</w:t>
      </w:r>
    </w:p>
    <w:p w14:paraId="4A59A871" w14:textId="718F7F77" w:rsidR="0028661E" w:rsidRDefault="00FD45E0" w:rsidP="000C2971">
      <w:pPr>
        <w:tabs>
          <w:tab w:val="left" w:pos="-2410"/>
        </w:tabs>
        <w:spacing w:line="480" w:lineRule="auto"/>
      </w:pPr>
      <w:r w:rsidRPr="00A80CED">
        <w:tab/>
      </w:r>
      <w:r w:rsidR="00351B3B">
        <w:t xml:space="preserve">Based on </w:t>
      </w:r>
      <w:r w:rsidR="00AE71A2">
        <w:t>Davis and Sumara</w:t>
      </w:r>
      <w:r w:rsidR="00DA4846">
        <w:t>’</w:t>
      </w:r>
      <w:r w:rsidR="00AE71A2">
        <w:t>s quote</w:t>
      </w:r>
      <w:r w:rsidR="00DA4846">
        <w:t>,</w:t>
      </w:r>
      <w:r w:rsidR="00AE71A2">
        <w:t xml:space="preserve"> </w:t>
      </w:r>
      <w:r w:rsidR="005C2B37">
        <w:t>complexity</w:t>
      </w:r>
      <w:r w:rsidR="00351B3B">
        <w:t xml:space="preserve"> theory would see </w:t>
      </w:r>
      <w:r w:rsidR="000C2971" w:rsidRPr="0028530C">
        <w:t>association-making</w:t>
      </w:r>
      <w:r w:rsidR="00DA4846">
        <w:t>,</w:t>
      </w:r>
      <w:r w:rsidR="000C2971" w:rsidRPr="0028530C">
        <w:t xml:space="preserve"> rather than f</w:t>
      </w:r>
      <w:r w:rsidR="00747606" w:rsidRPr="0028530C">
        <w:t>ormal logic</w:t>
      </w:r>
      <w:r w:rsidR="00DA4846">
        <w:t>,</w:t>
      </w:r>
      <w:r w:rsidR="00747606" w:rsidRPr="0028530C">
        <w:t xml:space="preserve"> </w:t>
      </w:r>
      <w:r w:rsidR="00351B3B">
        <w:t xml:space="preserve">as </w:t>
      </w:r>
      <w:r w:rsidR="000C2971" w:rsidRPr="0028530C">
        <w:t xml:space="preserve">the </w:t>
      </w:r>
      <w:r w:rsidR="00747606" w:rsidRPr="0028530C">
        <w:t xml:space="preserve">default </w:t>
      </w:r>
      <w:r w:rsidR="00351B3B">
        <w:t xml:space="preserve">reasoning </w:t>
      </w:r>
      <w:r w:rsidR="00747606" w:rsidRPr="0028530C">
        <w:t xml:space="preserve">process </w:t>
      </w:r>
      <w:r w:rsidR="006532FC">
        <w:t>for</w:t>
      </w:r>
      <w:r w:rsidR="00747606" w:rsidRPr="0028530C">
        <w:t xml:space="preserve"> humans</w:t>
      </w:r>
      <w:r w:rsidR="00A15D9B">
        <w:t>. A</w:t>
      </w:r>
      <w:r w:rsidR="00351B3B" w:rsidRPr="00A80CED">
        <w:t xml:space="preserve">ssociational </w:t>
      </w:r>
      <w:r w:rsidR="00351B3B">
        <w:t xml:space="preserve">reasoning is </w:t>
      </w:r>
      <w:r w:rsidR="00A15D9B">
        <w:t xml:space="preserve">also </w:t>
      </w:r>
      <w:r w:rsidR="00351B3B">
        <w:t xml:space="preserve">the basis of </w:t>
      </w:r>
      <w:r w:rsidR="00A15D9B">
        <w:t xml:space="preserve">what is termed </w:t>
      </w:r>
      <w:r w:rsidR="000C2971">
        <w:t>h</w:t>
      </w:r>
      <w:r w:rsidR="00351B3B">
        <w:t xml:space="preserve">euristic thinking </w:t>
      </w:r>
      <w:r w:rsidR="00A15D9B">
        <w:t>(</w:t>
      </w:r>
      <w:r w:rsidR="00351B3B">
        <w:t>as defined in this d</w:t>
      </w:r>
      <w:r w:rsidR="00A15D9B">
        <w:t xml:space="preserve">issertation; </w:t>
      </w:r>
      <w:r w:rsidR="00741988">
        <w:t>see Glossary)</w:t>
      </w:r>
      <w:r w:rsidR="00DA4846">
        <w:t>,</w:t>
      </w:r>
      <w:r w:rsidR="00A15D9B">
        <w:t xml:space="preserve"> and t</w:t>
      </w:r>
      <w:r w:rsidR="00351B3B">
        <w:t>he</w:t>
      </w:r>
      <w:r w:rsidR="00741988">
        <w:t xml:space="preserve">re is </w:t>
      </w:r>
      <w:r w:rsidR="00841C64">
        <w:t xml:space="preserve">considerable research </w:t>
      </w:r>
      <w:r w:rsidR="00741988">
        <w:t xml:space="preserve">supporting heuristics as being closer to a default thinking process than formal logic </w:t>
      </w:r>
      <w:r w:rsidR="00841C64">
        <w:fldChar w:fldCharType="begin">
          <w:fldData xml:space="preserve">PEVuZE5vdGU+PENpdGU+PEF1dGhvcj5SZWdlaHI8L0F1dGhvcj48WWVhcj4xOTk2PC9ZZWFyPjxS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</w:fldData>
        </w:fldChar>
      </w:r>
      <w:r w:rsidR="002A527E">
        <w:instrText xml:space="preserve"> ADDIN EN.CITE </w:instrText>
      </w:r>
      <w:r w:rsidR="002A527E">
        <w:fldChar w:fldCharType="begin">
          <w:fldData xml:space="preserve">PEVuZE5vdGU+PENpdGU+PEF1dGhvcj5SZWdlaHI8L0F1dGhvcj48WWVhcj4xOTk2PC9ZZWFyPjxS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</w:fldData>
        </w:fldChar>
      </w:r>
      <w:r w:rsidR="002A527E">
        <w:instrText xml:space="preserve"> ADDIN EN.CITE.DATA </w:instrText>
      </w:r>
      <w:r w:rsidR="002A527E">
        <w:fldChar w:fldCharType="end"/>
      </w:r>
      <w:r w:rsidR="00841C64">
        <w:fldChar w:fldCharType="separate"/>
      </w:r>
      <w:r w:rsidR="00841C64">
        <w:rPr>
          <w:noProof/>
        </w:rPr>
        <w:t>(</w:t>
      </w:r>
      <w:hyperlink w:anchor="_ENREF_36" w:tooltip="Bransford, 2000 #28" w:history="1">
        <w:r w:rsidR="009F3004">
          <w:rPr>
            <w:noProof/>
          </w:rPr>
          <w:t>Bransford, Brown, &amp; Cocking, 2000</w:t>
        </w:r>
      </w:hyperlink>
      <w:r w:rsidR="00841C64">
        <w:rPr>
          <w:noProof/>
        </w:rPr>
        <w:t xml:space="preserve">; </w:t>
      </w:r>
      <w:hyperlink w:anchor="_ENREF_240" w:tooltip="Regehr, 1996 #667" w:history="1">
        <w:r w:rsidR="009F3004">
          <w:rPr>
            <w:noProof/>
          </w:rPr>
          <w:t>Regehr &amp; Norman, 1996</w:t>
        </w:r>
      </w:hyperlink>
      <w:r w:rsidR="00841C64">
        <w:rPr>
          <w:noProof/>
        </w:rPr>
        <w:t xml:space="preserve">; </w:t>
      </w:r>
      <w:hyperlink w:anchor="_ENREF_244" w:tooltip="Reisberg, 2001 #67" w:history="1">
        <w:r w:rsidR="009F3004">
          <w:rPr>
            <w:noProof/>
          </w:rPr>
          <w:t>Reisberg, 2001</w:t>
        </w:r>
      </w:hyperlink>
      <w:r w:rsidR="00841C64">
        <w:rPr>
          <w:noProof/>
        </w:rPr>
        <w:t xml:space="preserve">; </w:t>
      </w:r>
      <w:hyperlink w:anchor="_ENREF_313" w:tooltip="Yilmaz, 2009 #695" w:history="1">
        <w:r w:rsidR="009F3004">
          <w:rPr>
            <w:noProof/>
          </w:rPr>
          <w:t>Yilmaz &amp; Seifert, 2009</w:t>
        </w:r>
      </w:hyperlink>
      <w:r w:rsidR="00841C64">
        <w:rPr>
          <w:noProof/>
        </w:rPr>
        <w:t>)</w:t>
      </w:r>
      <w:r w:rsidR="00841C64">
        <w:fldChar w:fldCharType="end"/>
      </w:r>
      <w:r w:rsidR="000F070E">
        <w:t xml:space="preserve">. </w:t>
      </w:r>
      <w:r w:rsidR="000F070E" w:rsidRPr="00A80CED">
        <w:t>As Reisb</w:t>
      </w:r>
      <w:r w:rsidR="0028661E">
        <w:t xml:space="preserve">erg </w:t>
      </w:r>
      <w:r w:rsidR="001B7ECA">
        <w:t>(</w:t>
      </w:r>
      <w:r w:rsidR="001B7ECA" w:rsidRPr="00465771">
        <w:t>2001)</w:t>
      </w:r>
      <w:r w:rsidR="001B7ECA">
        <w:t xml:space="preserve"> </w:t>
      </w:r>
      <w:r w:rsidR="0028661E">
        <w:t xml:space="preserve">has pointed out </w:t>
      </w:r>
      <w:r w:rsidR="00B124D1">
        <w:t>in reference to heuristic thinking</w:t>
      </w:r>
      <w:r w:rsidR="00DA4846">
        <w:t>,</w:t>
      </w:r>
    </w:p>
    <w:p w14:paraId="4BE697F0" w14:textId="0C27CC74" w:rsidR="0028661E" w:rsidRDefault="000F070E" w:rsidP="0028661E">
      <w:pPr>
        <w:tabs>
          <w:tab w:val="left" w:pos="-2410"/>
        </w:tabs>
        <w:ind w:left="709"/>
      </w:pPr>
      <w:r>
        <w:t>e</w:t>
      </w:r>
      <w:r w:rsidRPr="00A80CED">
        <w:t>rrors in logical reasoning are extremely common</w:t>
      </w:r>
      <w:r w:rsidR="00DA4846">
        <w:t>,</w:t>
      </w:r>
      <w:r w:rsidRPr="00A80CED">
        <w:t xml:space="preserve"> and the errors don</w:t>
      </w:r>
      <w:r w:rsidR="00DA4846">
        <w:t>’</w:t>
      </w:r>
      <w:r w:rsidRPr="00A80CED">
        <w:t>t look at all like the product of carelessness. Instead</w:t>
      </w:r>
      <w:r w:rsidR="00DA4846">
        <w:t>,</w:t>
      </w:r>
      <w:r w:rsidRPr="00A80CED">
        <w:t xml:space="preserve"> there is a systematic pattern to the errors…our reasoning is guided by certain principles</w:t>
      </w:r>
      <w:r w:rsidR="00DA4846">
        <w:t>,</w:t>
      </w:r>
      <w:r w:rsidRPr="00A80CED">
        <w:t xml:space="preserve"> but the principles are not the rule of logic! Put differently</w:t>
      </w:r>
      <w:r w:rsidR="00DA4846">
        <w:t>,</w:t>
      </w:r>
      <w:r w:rsidRPr="00A80CED">
        <w:t xml:space="preserve"> it appears that scholars have simply been mistaken when they have argued that systems of formal logic describe the actual rules of thought</w:t>
      </w:r>
      <w:r w:rsidR="0028661E">
        <w:t>.</w:t>
      </w:r>
      <w:r w:rsidRPr="00A80CED">
        <w:t xml:space="preserve"> </w:t>
      </w:r>
      <w:r w:rsidRPr="00A80CED">
        <w:fldChar w:fldCharType="begin"/>
      </w:r>
      <w:r w:rsidR="002A527E">
        <w:instrText xml:space="preserve"> ADDIN EN.CITE &lt;EndNote&gt;&lt;Cite ExcludeAuth="1" ExcludeYear="1"&gt;&lt;Author&gt;Reisberg&lt;/Author&gt;&lt;Year&gt;2001&lt;/Year&gt;&lt;RecNum&gt;67&lt;/RecNum&gt;&lt;Pages&gt;417&lt;/Pages&gt;&lt;DisplayText&gt;(p. 417)&lt;/DisplayText&gt;&lt;record&gt;&lt;rec-number&gt;67&lt;/rec-number&gt;&lt;foreign-keys&gt;&lt;key app="EN" db-id="et0pea2ebdtefke0wxp5w2aier0pafxdsp9z"&gt;67&lt;/key&gt;&lt;/foreign-keys&gt;&lt;ref-type name="Book"&gt;6&lt;/ref-type&gt;&lt;contributors&gt;&lt;authors&gt;&lt;author&gt;Reisberg, Daniel&lt;/author&gt;&lt;/authors&gt;&lt;/contributors&gt;&lt;titles&gt;&lt;title&gt;Cognition: exploring the science of the mind&lt;/title&gt;&lt;/titles&gt;&lt;pages&gt;xii, 502, 93 p.&lt;/pages&gt;&lt;edition&gt;2nd&lt;/edition&gt;&lt;keywords&gt;&lt;keyword&gt;Cognitive psychology.&lt;/keyword&gt;&lt;/keywords&gt;&lt;dates&gt;&lt;year&gt;2001&lt;/year&gt;&lt;/dates&gt;&lt;pub-location&gt;New York, NY&lt;/pub-location&gt;&lt;publisher&gt;Norton&lt;/publisher&gt;&lt;isbn&gt;039397622X&lt;/isbn&gt;&lt;call-num&gt;Surrey Stacks BF 201 R45 2001 IN LIBRARY&lt;/call-num&gt;&lt;label&gt;LT&lt;/label&gt;&lt;urls&gt;&lt;/urls&gt;&lt;/record&gt;&lt;/Cite&gt;&lt;/EndNote&gt;</w:instrText>
      </w:r>
      <w:r w:rsidRPr="00A80CED">
        <w:fldChar w:fldCharType="separate"/>
      </w:r>
      <w:r w:rsidR="001B7ECA">
        <w:rPr>
          <w:noProof/>
        </w:rPr>
        <w:t>(</w:t>
      </w:r>
      <w:hyperlink w:anchor="_ENREF_244" w:tooltip="Reisberg, 2001 #67" w:history="1">
        <w:r w:rsidR="009F3004">
          <w:rPr>
            <w:noProof/>
          </w:rPr>
          <w:t>p. 417</w:t>
        </w:r>
      </w:hyperlink>
      <w:r w:rsidR="001B7ECA">
        <w:rPr>
          <w:noProof/>
        </w:rPr>
        <w:t>)</w:t>
      </w:r>
      <w:r w:rsidRPr="00A80CED">
        <w:fldChar w:fldCharType="end"/>
      </w:r>
    </w:p>
    <w:p w14:paraId="71A555C9" w14:textId="77777777" w:rsidR="0028661E" w:rsidRDefault="0028661E" w:rsidP="0028661E">
      <w:pPr>
        <w:tabs>
          <w:tab w:val="left" w:pos="-2410"/>
        </w:tabs>
        <w:ind w:left="709"/>
      </w:pPr>
    </w:p>
    <w:p w14:paraId="1252FD0C" w14:textId="26D5E0C0" w:rsidR="00A125FA" w:rsidRDefault="006532FC" w:rsidP="000C2971">
      <w:pPr>
        <w:tabs>
          <w:tab w:val="left" w:pos="-2410"/>
        </w:tabs>
        <w:spacing w:line="480" w:lineRule="auto"/>
      </w:pPr>
      <w:r>
        <w:t>H</w:t>
      </w:r>
      <w:r w:rsidR="00351B3B">
        <w:t xml:space="preserve">euristic thinking is </w:t>
      </w:r>
      <w:r>
        <w:t xml:space="preserve">also </w:t>
      </w:r>
      <w:r w:rsidR="00351B3B">
        <w:t>mostly tacit</w:t>
      </w:r>
      <w:r>
        <w:t>. Given the default and tacit characteristics</w:t>
      </w:r>
      <w:r w:rsidR="00DA4846">
        <w:t>,</w:t>
      </w:r>
      <w:r>
        <w:t xml:space="preserve"> heuristic thinking may </w:t>
      </w:r>
      <w:r w:rsidR="00A15D9B">
        <w:t xml:space="preserve">help </w:t>
      </w:r>
      <w:r>
        <w:t xml:space="preserve">to </w:t>
      </w:r>
      <w:r w:rsidR="00A15D9B">
        <w:t xml:space="preserve">explain the improvements in </w:t>
      </w:r>
      <w:r w:rsidR="00747606" w:rsidRPr="00A80CED">
        <w:t xml:space="preserve">critical thinking </w:t>
      </w:r>
      <w:r w:rsidR="00A15D9B">
        <w:t xml:space="preserve">that </w:t>
      </w:r>
      <w:r w:rsidR="00747606" w:rsidRPr="00A80CED">
        <w:t xml:space="preserve">aware metacognition </w:t>
      </w:r>
      <w:r w:rsidR="00351B3B">
        <w:t>(</w:t>
      </w:r>
      <w:r w:rsidR="00A40440">
        <w:t>about</w:t>
      </w:r>
      <w:r w:rsidR="004B42A9">
        <w:t xml:space="preserve"> heuristic</w:t>
      </w:r>
      <w:r w:rsidR="00747606" w:rsidRPr="00A80CED">
        <w:t xml:space="preserve"> thinking </w:t>
      </w:r>
      <w:r w:rsidR="00A40440">
        <w:t>itself</w:t>
      </w:r>
      <w:r w:rsidR="00351B3B">
        <w:t xml:space="preserve">) </w:t>
      </w:r>
      <w:r w:rsidR="00747606" w:rsidRPr="00A80CED">
        <w:t xml:space="preserve">and explicit education </w:t>
      </w:r>
      <w:r w:rsidR="00A15D9B">
        <w:t xml:space="preserve">produce for </w:t>
      </w:r>
      <w:r w:rsidR="00747606" w:rsidRPr="00A80CED">
        <w:t>effective evaluative processes</w:t>
      </w:r>
      <w:r w:rsidR="00841C64">
        <w:t xml:space="preserve"> </w:t>
      </w:r>
      <w:r w:rsidR="00841C64">
        <w:fldChar w:fldCharType="begin"/>
      </w:r>
      <w:r w:rsidR="00841C64">
        <w:instrText xml:space="preserve"> ADDIN EN.CITE &lt;EndNote&gt;&lt;Cite&gt;&lt;Author&gt;Landa&lt;/Author&gt;&lt;Year&gt;1999&lt;/Year&gt;&lt;RecNum&gt;450&lt;/RecNum&gt;&lt;DisplayText&gt;(Landa, 1999)&lt;/DisplayText&gt;&lt;record&gt;&lt;rec-number&gt;450&lt;/rec-number&gt;&lt;foreign-keys&gt;&lt;key app="EN" db-id="et0pea2ebdtefke0wxp5w2aier0pafxdsp9z"&gt;450&lt;/key&gt;&lt;/foreign-keys&gt;&lt;ref-type name="Book Section"&gt;5&lt;/ref-type&gt;&lt;contributors&gt;&lt;authors&gt;&lt;author&gt;Landa, Lev N&lt;/author&gt;&lt;/authors&gt;&lt;secondary-authors&gt;&lt;author&gt;C. M. Reigeluth&lt;/author&gt;&lt;/secondary-authors&gt;&lt;/contributors&gt;&lt;titles&gt;&lt;title&gt;Landamatics instructional design theory and methodology for teaching general methods of thinking&lt;/title&gt;&lt;secondary-title&gt;Instructional-design theories and models: A new paradigm of instructional theory&lt;/secondary-title&gt;&lt;/titles&gt;&lt;pages&gt;341-368&lt;/pages&gt;&lt;dates&gt;&lt;year&gt;1999&lt;/year&gt;&lt;/dates&gt;&lt;pub-location&gt;Mahwah, NJ&lt;/pub-location&gt;&lt;publisher&gt;Lawrence Erlbaum Associates&lt;/publisher&gt;&lt;urls&gt;&lt;related-urls&gt;&lt;url&gt;http://books.google.com/books?id=AbJc4Kg6XQoC&amp;amp;pg=PA341&amp;amp;lpg=PA341&amp;amp;dq=landamatics&amp;amp;source=web&amp;amp;ots=Wzjtl5Nfky&amp;amp;sig=yPqE3afw_pRu4A_TNYaU9Mmn93Y&amp;amp;hl=en&amp;amp;sa=X&amp;amp;oi=book_result&amp;amp;resnum=10&amp;amp;ct=result &lt;/url&gt;&lt;/related-urls&gt;&lt;/urls&gt;&lt;/record&gt;&lt;/Cite&gt;&lt;/EndNote&gt;</w:instrText>
      </w:r>
      <w:r w:rsidR="00841C64">
        <w:fldChar w:fldCharType="separate"/>
      </w:r>
      <w:r w:rsidR="00841C64">
        <w:rPr>
          <w:noProof/>
        </w:rPr>
        <w:t>(</w:t>
      </w:r>
      <w:hyperlink w:anchor="_ENREF_177" w:tooltip="Landa, 1999 #450" w:history="1">
        <w:r w:rsidR="009F3004">
          <w:rPr>
            <w:noProof/>
          </w:rPr>
          <w:t>Landa, 1999</w:t>
        </w:r>
      </w:hyperlink>
      <w:r w:rsidR="00841C64">
        <w:rPr>
          <w:noProof/>
        </w:rPr>
        <w:t>)</w:t>
      </w:r>
      <w:r w:rsidR="00841C64">
        <w:fldChar w:fldCharType="end"/>
      </w:r>
      <w:r w:rsidR="00A15D9B">
        <w:t>.</w:t>
      </w:r>
    </w:p>
    <w:p w14:paraId="6590B2FD" w14:textId="0F5E2918" w:rsidR="0054247D" w:rsidRDefault="0013403D" w:rsidP="003822CB">
      <w:pPr>
        <w:tabs>
          <w:tab w:val="left" w:pos="-2410"/>
        </w:tabs>
        <w:spacing w:line="480" w:lineRule="auto"/>
      </w:pPr>
      <w:r>
        <w:tab/>
      </w:r>
      <w:r w:rsidR="007A0200">
        <w:t>T</w:t>
      </w:r>
      <w:r w:rsidR="003822CB">
        <w:t>he</w:t>
      </w:r>
      <w:r w:rsidR="003822CB" w:rsidRPr="00A80CED">
        <w:t xml:space="preserve"> legacy of </w:t>
      </w:r>
      <w:r w:rsidR="00747606" w:rsidRPr="00A80CED">
        <w:t>technical rationalism</w:t>
      </w:r>
      <w:r w:rsidR="00DA4846">
        <w:t>,</w:t>
      </w:r>
      <w:r w:rsidR="00747606" w:rsidRPr="00A80CED">
        <w:t xml:space="preserve"> scientism</w:t>
      </w:r>
      <w:r w:rsidR="00DA4846">
        <w:t>,</w:t>
      </w:r>
      <w:r w:rsidR="00747606" w:rsidRPr="00A80CED">
        <w:t xml:space="preserve"> and formal logic </w:t>
      </w:r>
      <w:r w:rsidR="003822CB">
        <w:t>can be viewed</w:t>
      </w:r>
      <w:r w:rsidR="00DA4846">
        <w:t>,</w:t>
      </w:r>
      <w:r w:rsidR="000F070E">
        <w:t xml:space="preserve"> </w:t>
      </w:r>
      <w:r w:rsidR="003822CB">
        <w:t xml:space="preserve">at least </w:t>
      </w:r>
      <w:r w:rsidR="00747606" w:rsidRPr="00A80CED">
        <w:t>partly</w:t>
      </w:r>
      <w:r w:rsidR="00DA4846">
        <w:t>,</w:t>
      </w:r>
      <w:r w:rsidR="00747606" w:rsidRPr="00A80CED">
        <w:t xml:space="preserve"> </w:t>
      </w:r>
      <w:r w:rsidR="003822CB">
        <w:t xml:space="preserve">as </w:t>
      </w:r>
      <w:r w:rsidR="00242FF1">
        <w:t xml:space="preserve">a </w:t>
      </w:r>
      <w:r w:rsidR="00747606" w:rsidRPr="00A80CED">
        <w:t>reaction again</w:t>
      </w:r>
      <w:r w:rsidR="00242FF1">
        <w:t>st the weaknesses of heuristic</w:t>
      </w:r>
      <w:r w:rsidR="00747606" w:rsidRPr="00A80CED">
        <w:t xml:space="preserve"> thinking in the first place</w:t>
      </w:r>
      <w:r w:rsidR="00242FF1">
        <w:t xml:space="preserve"> (via the Age of Enlightenment)</w:t>
      </w:r>
      <w:r w:rsidR="007A0200">
        <w:t xml:space="preserve">. </w:t>
      </w:r>
      <w:r w:rsidR="0044585C">
        <w:t>But</w:t>
      </w:r>
      <w:r w:rsidR="007A0200">
        <w:t xml:space="preserve"> </w:t>
      </w:r>
      <w:r w:rsidR="00747606" w:rsidRPr="00A80CED">
        <w:t xml:space="preserve">heuristics </w:t>
      </w:r>
      <w:r w:rsidR="0026182D">
        <w:t xml:space="preserve">seem to be </w:t>
      </w:r>
      <w:r w:rsidR="00747606" w:rsidRPr="00A80CED">
        <w:t>generally effective and efficient</w:t>
      </w:r>
      <w:r w:rsidR="00242FF1">
        <w:t xml:space="preserve"> for everyday life</w:t>
      </w:r>
      <w:r w:rsidR="00DA4846">
        <w:t>,</w:t>
      </w:r>
      <w:r w:rsidR="0026182D">
        <w:t xml:space="preserve"> </w:t>
      </w:r>
      <w:r w:rsidR="003243BB">
        <w:t xml:space="preserve">and </w:t>
      </w:r>
      <w:r w:rsidR="003243BB">
        <w:lastRenderedPageBreak/>
        <w:t xml:space="preserve">particularly in situations of uncertainty </w:t>
      </w:r>
      <w:r w:rsidR="0026182D">
        <w:fldChar w:fldCharType="begin"/>
      </w:r>
      <w:r w:rsidR="0026182D">
        <w:instrText xml:space="preserve"> ADDIN EN.CITE &lt;EndNote&gt;&lt;Cite&gt;&lt;Author&gt;Tversky&lt;/Author&gt;&lt;Year&gt;1974&lt;/Year&gt;&lt;RecNum&gt;550&lt;/RecNum&gt;&lt;DisplayText&gt;(Tversky &amp;amp; Kahneman, 1974)&lt;/DisplayText&gt;&lt;record&gt;&lt;rec-number&gt;550&lt;/rec-number&gt;&lt;foreign-keys&gt;&lt;key app="EN" db-id="et0pea2ebdtefke0wxp5w2aier0pafxdsp9z"&gt;550&lt;/key&gt;&lt;/foreign-keys&gt;&lt;ref-type name="Journal Article"&gt;17&lt;/ref-type&gt;&lt;contributors&gt;&lt;authors&gt;&lt;author&gt;Tversky, Amos&lt;/author&gt;&lt;author&gt;Kahneman, Daniel&lt;/author&gt;&lt;/authors&gt;&lt;/contributors&gt;&lt;titles&gt;&lt;title&gt;Judgment under Uncertainty: Heuristics and Biases&lt;/title&gt;&lt;secondary-title&gt;Science&lt;/secondary-title&gt;&lt;tertiary-title&gt;New Series&lt;/tertiary-title&gt;&lt;/titles&gt;&lt;periodical&gt;&lt;full-title&gt;Science&lt;/full-title&gt;&lt;/periodical&gt;&lt;pages&gt;1124-1131&lt;/pages&gt;&lt;volume&gt;185&lt;/volume&gt;&lt;number&gt;4157&lt;/number&gt;&lt;dates&gt;&lt;year&gt;1974&lt;/year&gt;&lt;/dates&gt;&lt;publisher&gt;American Association for the Advancement of Science&lt;/publisher&gt;&lt;isbn&gt;00368075&lt;/isbn&gt;&lt;urls&gt;&lt;related-urls&gt;&lt;url&gt;http://www.jstor.org/stable/1738360&lt;/url&gt;&lt;/related-urls&gt;&lt;/urls&gt;&lt;/record&gt;&lt;/Cite&gt;&lt;/EndNote&gt;</w:instrText>
      </w:r>
      <w:r w:rsidR="0026182D">
        <w:fldChar w:fldCharType="separate"/>
      </w:r>
      <w:r w:rsidR="0026182D">
        <w:rPr>
          <w:noProof/>
        </w:rPr>
        <w:t>(</w:t>
      </w:r>
      <w:hyperlink w:anchor="_ENREF_296" w:tooltip="Tversky, 1974 #550" w:history="1">
        <w:r w:rsidR="009F3004">
          <w:rPr>
            <w:noProof/>
          </w:rPr>
          <w:t>Tversky &amp; Kahneman, 1974</w:t>
        </w:r>
      </w:hyperlink>
      <w:r w:rsidR="0026182D">
        <w:rPr>
          <w:noProof/>
        </w:rPr>
        <w:t>)</w:t>
      </w:r>
      <w:r w:rsidR="0026182D">
        <w:fldChar w:fldCharType="end"/>
      </w:r>
      <w:r w:rsidR="00A15D9B">
        <w:t>. Uncertainty</w:t>
      </w:r>
      <w:r w:rsidR="003243BB">
        <w:t xml:space="preserve"> would be characteristic of </w:t>
      </w:r>
      <w:r w:rsidR="00747606" w:rsidRPr="00A80CED">
        <w:t>complex multivariate situations</w:t>
      </w:r>
      <w:r w:rsidR="00A15D9B">
        <w:t xml:space="preserve"> as well as </w:t>
      </w:r>
      <w:r w:rsidR="00425B2D">
        <w:t xml:space="preserve">circumstances with </w:t>
      </w:r>
      <w:r w:rsidR="003243BB">
        <w:t xml:space="preserve">limited </w:t>
      </w:r>
      <w:r w:rsidR="00747606" w:rsidRPr="00A80CED">
        <w:t xml:space="preserve">access to information or </w:t>
      </w:r>
      <w:r w:rsidR="00425B2D">
        <w:t xml:space="preserve">limited </w:t>
      </w:r>
      <w:r w:rsidR="00747606" w:rsidRPr="00A80CED">
        <w:t xml:space="preserve">time to process and apply </w:t>
      </w:r>
      <w:r w:rsidR="00630B39">
        <w:t>purposeful</w:t>
      </w:r>
      <w:r w:rsidR="00747606" w:rsidRPr="00A80CED">
        <w:t xml:space="preserve"> reflection and formal logic</w:t>
      </w:r>
      <w:r w:rsidR="000F070E">
        <w:t xml:space="preserve">. </w:t>
      </w:r>
      <w:r w:rsidR="00425B2D">
        <w:t>These are situations in which experts often shine</w:t>
      </w:r>
      <w:r w:rsidR="00DA4846">
        <w:t>,</w:t>
      </w:r>
      <w:r w:rsidR="00425B2D">
        <w:t xml:space="preserve"> and j</w:t>
      </w:r>
      <w:r w:rsidR="00525634">
        <w:t xml:space="preserve">udgment and decision research </w:t>
      </w:r>
      <w:r w:rsidR="0054247D">
        <w:t xml:space="preserve">as well as </w:t>
      </w:r>
      <w:r w:rsidR="00525634">
        <w:t>Cognitive science research</w:t>
      </w:r>
      <w:r>
        <w:t xml:space="preserve"> both include h</w:t>
      </w:r>
      <w:r w:rsidR="00747606" w:rsidRPr="00A80CED">
        <w:t>euri</w:t>
      </w:r>
      <w:r w:rsidR="000F2390">
        <w:t xml:space="preserve">stics </w:t>
      </w:r>
      <w:r>
        <w:t xml:space="preserve">as </w:t>
      </w:r>
      <w:r w:rsidR="000F2390">
        <w:t xml:space="preserve">a large part of the </w:t>
      </w:r>
      <w:r w:rsidR="00747606" w:rsidRPr="000F2390">
        <w:rPr>
          <w:i/>
        </w:rPr>
        <w:t>expert</w:t>
      </w:r>
      <w:r w:rsidR="00DA4846">
        <w:rPr>
          <w:i/>
        </w:rPr>
        <w:t>’</w:t>
      </w:r>
      <w:r w:rsidR="00747606" w:rsidRPr="000F2390">
        <w:rPr>
          <w:i/>
        </w:rPr>
        <w:t>s</w:t>
      </w:r>
      <w:r w:rsidR="00747606" w:rsidRPr="00A80CED">
        <w:t xml:space="preserve"> reflective practice and tacit knowing</w:t>
      </w:r>
      <w:r w:rsidR="00841C64">
        <w:t xml:space="preserve"> </w:t>
      </w:r>
      <w:r w:rsidR="00841C64">
        <w:fldChar w:fldCharType="begin">
          <w:fldData xml:space="preserve">PEVuZE5vdGU+PENpdGU+PEF1dGhvcj5SZWdlaHI8L0F1dGhvcj48WWVhcj4xOTk2PC9ZZWFyPjxS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</w:fldData>
        </w:fldChar>
      </w:r>
      <w:r>
        <w:instrText xml:space="preserve"> ADDIN EN.CITE </w:instrText>
      </w:r>
      <w:r>
        <w:fldChar w:fldCharType="begin">
          <w:fldData xml:space="preserve">PEVuZE5vdGU+PENpdGU+PEF1dGhvcj5SZWdlaHI8L0F1dGhvcj48WWVhcj4xOTk2PC9ZZWFyPjxS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</w:fldData>
        </w:fldChar>
      </w:r>
      <w:r>
        <w:instrText xml:space="preserve"> ADDIN EN.CITE.DATA </w:instrText>
      </w:r>
      <w:r>
        <w:fldChar w:fldCharType="end"/>
      </w:r>
      <w:r w:rsidR="00841C64">
        <w:fldChar w:fldCharType="separate"/>
      </w:r>
      <w:r>
        <w:rPr>
          <w:noProof/>
        </w:rPr>
        <w:t>(</w:t>
      </w:r>
      <w:hyperlink w:anchor="_ENREF_240" w:tooltip="Regehr, 1996 #667" w:history="1">
        <w:r w:rsidR="009F3004">
          <w:rPr>
            <w:noProof/>
          </w:rPr>
          <w:t>Regehr &amp; Norman, 1996</w:t>
        </w:r>
      </w:hyperlink>
      <w:r>
        <w:rPr>
          <w:noProof/>
        </w:rPr>
        <w:t xml:space="preserve">; </w:t>
      </w:r>
      <w:hyperlink w:anchor="_ENREF_270" w:tooltip="Shanteau, 1992 #861" w:history="1">
        <w:r w:rsidR="009F3004">
          <w:rPr>
            <w:noProof/>
          </w:rPr>
          <w:t>Shanteau &amp; Stewart, 1992</w:t>
        </w:r>
      </w:hyperlink>
      <w:r>
        <w:rPr>
          <w:noProof/>
        </w:rPr>
        <w:t>)</w:t>
      </w:r>
      <w:r w:rsidR="00841C64">
        <w:fldChar w:fldCharType="end"/>
      </w:r>
      <w:r w:rsidR="00747606" w:rsidRPr="00A80CED">
        <w:t>.</w:t>
      </w:r>
      <w:r w:rsidR="00725B0D" w:rsidRPr="00A80CED">
        <w:t xml:space="preserve"> </w:t>
      </w:r>
      <w:r w:rsidR="001E304F">
        <w:t>Some c</w:t>
      </w:r>
      <w:r>
        <w:t>ognitive science research</w:t>
      </w:r>
      <w:r w:rsidR="00B54527">
        <w:t xml:space="preserve"> </w:t>
      </w:r>
      <w:r>
        <w:fldChar w:fldCharType="begin"/>
      </w:r>
      <w:r w:rsidR="002A527E">
        <w:instrText xml:space="preserve"> ADDIN EN.CITE &lt;EndNote&gt;&lt;Cite&gt;&lt;Author&gt;Reisberg&lt;/Author&gt;&lt;Year&gt;2001&lt;/Year&gt;&lt;RecNum&gt;67&lt;/RecNum&gt;&lt;DisplayText&gt;(Reisberg, 2001; Shanteau &amp;amp; Stewart, 1992)&lt;/DisplayText&gt;&lt;record&gt;&lt;rec-number&gt;67&lt;/rec-number&gt;&lt;foreign-keys&gt;&lt;key app="EN" db-id="et0pea2ebdtefke0wxp5w2aier0pafxdsp9z"&gt;67&lt;/key&gt;&lt;/foreign-keys&gt;&lt;ref-type name="Book"&gt;6&lt;/ref-type&gt;&lt;contributors&gt;&lt;authors&gt;&lt;author&gt;Reisberg, Daniel&lt;/author&gt;&lt;/authors&gt;&lt;/contributors&gt;&lt;titles&gt;&lt;title&gt;Cognition: exploring the science of the mind&lt;/title&gt;&lt;/titles&gt;&lt;pages&gt;xii, 502, 93 p.&lt;/pages&gt;&lt;edition&gt;2nd&lt;/edition&gt;&lt;keywords&gt;&lt;keyword&gt;Cognitive psychology.&lt;/keyword&gt;&lt;/keywords&gt;&lt;dates&gt;&lt;year&gt;2001&lt;/year&gt;&lt;/dates&gt;&lt;pub-location&gt;New York, NY&lt;/pub-location&gt;&lt;publisher&gt;Norton&lt;/publisher&gt;&lt;isbn&gt;039397622X&lt;/isbn&gt;&lt;call-num&gt;Surrey Stacks BF 201 R45 2001 IN LIBRARY&lt;/call-num&gt;&lt;label&gt;LT&lt;/label&gt;&lt;urls&gt;&lt;/urls&gt;&lt;/record&gt;&lt;/Cite&gt;&lt;Cite&gt;&lt;Author&gt;Shanteau&lt;/Author&gt;&lt;Year&gt;1992&lt;/Year&gt;&lt;RecNum&gt;861&lt;/RecNum&gt;&lt;record&gt;&lt;rec-number&gt;861&lt;/rec-number&gt;&lt;foreign-keys&gt;&lt;key app="EN" db-id="et0pea2ebdtefke0wxp5w2aier0pafxdsp9z"&gt;861&lt;/key&gt;&lt;/foreign-keys&gt;&lt;ref-type name="Journal Article"&gt;17&lt;/ref-type&gt;&lt;contributors&gt;&lt;authors&gt;&lt;author&gt;Shanteau, James&lt;/author&gt;&lt;author&gt;Stewart, Thomas R.&lt;/author&gt;&lt;/authors&gt;&lt;/contributors&gt;&lt;titles&gt;&lt;title&gt;Why study expert decision making? Some historical perspectives and comments&lt;/title&gt;&lt;secondary-title&gt;Organizational Behavior and Human Decision Processes&lt;/secondary-title&gt;&lt;/titles&gt;&lt;periodical&gt;&lt;full-title&gt;Organizational Behavior and Human Decision Processes&lt;/full-title&gt;&lt;/periodical&gt;&lt;pages&gt;95-106&lt;/pages&gt;&lt;volume&gt;53&lt;/volume&gt;&lt;number&gt;2&lt;/number&gt;&lt;dates&gt;&lt;year&gt;1992&lt;/year&gt;&lt;/dates&gt;&lt;isbn&gt;0749-5978&lt;/isbn&gt;&lt;urls&gt;&lt;related-urls&gt;&lt;url&gt;http://www.sciencedirect.com/science/article/pii/074959789290057E&lt;/url&gt;&lt;/related-urls&gt;&lt;/urls&gt;&lt;electronic-resource-num&gt;10.1016/0749-5978(92)90057-e&lt;/electronic-resource-num&gt;&lt;/record&gt;&lt;/Cite&gt;&lt;/EndNote&gt;</w:instrText>
      </w:r>
      <w:r>
        <w:fldChar w:fldCharType="separate"/>
      </w:r>
      <w:r>
        <w:rPr>
          <w:noProof/>
        </w:rPr>
        <w:t>(</w:t>
      </w:r>
      <w:hyperlink w:anchor="_ENREF_244" w:tooltip="Reisberg, 2001 #67" w:history="1">
        <w:r w:rsidR="009F3004">
          <w:rPr>
            <w:noProof/>
          </w:rPr>
          <w:t>Reisberg, 2001</w:t>
        </w:r>
      </w:hyperlink>
      <w:r>
        <w:rPr>
          <w:noProof/>
        </w:rPr>
        <w:t xml:space="preserve">; </w:t>
      </w:r>
      <w:hyperlink w:anchor="_ENREF_270" w:tooltip="Shanteau, 1992 #861" w:history="1">
        <w:r w:rsidR="009F3004">
          <w:rPr>
            <w:noProof/>
          </w:rPr>
          <w:t>Shanteau &amp; Stewart, 1992</w:t>
        </w:r>
      </w:hyperlink>
      <w:r>
        <w:rPr>
          <w:noProof/>
        </w:rPr>
        <w:t>)</w:t>
      </w:r>
      <w:r>
        <w:fldChar w:fldCharType="end"/>
      </w:r>
      <w:r w:rsidR="00BC5E6C" w:rsidRPr="00BC5E6C">
        <w:t xml:space="preserve"> </w:t>
      </w:r>
      <w:r w:rsidR="00BC5E6C">
        <w:t>concludes that e</w:t>
      </w:r>
      <w:r w:rsidR="00BC5E6C" w:rsidRPr="00A80CED">
        <w:t xml:space="preserve">xpert </w:t>
      </w:r>
      <w:r w:rsidR="00BC5E6C">
        <w:t xml:space="preserve">heuristic </w:t>
      </w:r>
      <w:r w:rsidR="00BC5E6C" w:rsidRPr="00A80CED">
        <w:t xml:space="preserve">thinking </w:t>
      </w:r>
      <w:r w:rsidR="00BC5E6C">
        <w:t xml:space="preserve">is able to produce superior results because of the large amount of </w:t>
      </w:r>
      <w:r w:rsidR="00BC5E6C" w:rsidRPr="00A80CED">
        <w:t xml:space="preserve">associational content </w:t>
      </w:r>
      <w:r w:rsidR="00BC5E6C">
        <w:t>gained from years of experience. The large experiential data significantly increases the probability of accurate assessments when applied to similar situations.</w:t>
      </w:r>
    </w:p>
    <w:p w14:paraId="25983E3E" w14:textId="518EE12D" w:rsidR="00FF0523" w:rsidRDefault="0054247D" w:rsidP="003822CB">
      <w:pPr>
        <w:tabs>
          <w:tab w:val="left" w:pos="-2410"/>
        </w:tabs>
        <w:spacing w:line="480" w:lineRule="auto"/>
      </w:pPr>
      <w:r>
        <w:tab/>
      </w:r>
      <w:r w:rsidR="0013403D">
        <w:t>H</w:t>
      </w:r>
      <w:r w:rsidR="00ED1D70">
        <w:t>euristic</w:t>
      </w:r>
      <w:r w:rsidR="0069425F">
        <w:t>s</w:t>
      </w:r>
      <w:r w:rsidR="00ED1D70">
        <w:t xml:space="preserve"> </w:t>
      </w:r>
      <w:r w:rsidR="0069425F">
        <w:t xml:space="preserve">are </w:t>
      </w:r>
      <w:r w:rsidR="00ED1D70">
        <w:t xml:space="preserve">also </w:t>
      </w:r>
      <w:r w:rsidR="0069425F">
        <w:t xml:space="preserve">relevant in </w:t>
      </w:r>
      <w:r w:rsidR="00747606" w:rsidRPr="00A80CED">
        <w:t>explain</w:t>
      </w:r>
      <w:r w:rsidR="0069425F">
        <w:t>ing</w:t>
      </w:r>
      <w:r w:rsidR="00747606" w:rsidRPr="00A80CED">
        <w:t xml:space="preserve"> why expert abilities such as problem so</w:t>
      </w:r>
      <w:r w:rsidR="0013403D">
        <w:t>lving and exceptional recall don</w:t>
      </w:r>
      <w:r w:rsidR="00DA4846">
        <w:t>’</w:t>
      </w:r>
      <w:r w:rsidR="0013403D">
        <w:t xml:space="preserve">t transfer </w:t>
      </w:r>
      <w:r w:rsidR="00747606" w:rsidRPr="00A80CED">
        <w:t>outside of the expert</w:t>
      </w:r>
      <w:r w:rsidR="00DA4846">
        <w:t>’</w:t>
      </w:r>
      <w:r w:rsidR="00747606" w:rsidRPr="00A80CED">
        <w:t xml:space="preserve">s domain </w:t>
      </w:r>
      <w:r w:rsidR="00747606" w:rsidRPr="00A80CED">
        <w:fldChar w:fldCharType="begin">
          <w:fldData xml:space="preserve">PEVuZE5vdGU+PENpdGU+PEF1dGhvcj5CcmFuc2ZvcmQ8L0F1dGhvcj48WWVhcj4yMDAwPC9ZZWFy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</w:fldData>
        </w:fldChar>
      </w:r>
      <w:r w:rsidR="005A39AF">
        <w:instrText xml:space="preserve"> ADDIN EN.CITE </w:instrText>
      </w:r>
      <w:r w:rsidR="005A39AF">
        <w:fldChar w:fldCharType="begin">
          <w:fldData xml:space="preserve">PEVuZE5vdGU+PENpdGU+PEF1dGhvcj5CcmFuc2ZvcmQ8L0F1dGhvcj48WWVhcj4yMDAwPC9ZZWFy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</w:fldData>
        </w:fldChar>
      </w:r>
      <w:r w:rsidR="005A39AF">
        <w:instrText xml:space="preserve"> ADDIN EN.CITE.DATA </w:instrText>
      </w:r>
      <w:r w:rsidR="005A39AF">
        <w:fldChar w:fldCharType="end"/>
      </w:r>
      <w:r w:rsidR="00747606" w:rsidRPr="00A80CED">
        <w:fldChar w:fldCharType="separate"/>
      </w:r>
      <w:r w:rsidR="005A39AF">
        <w:rPr>
          <w:noProof/>
        </w:rPr>
        <w:t>(</w:t>
      </w:r>
      <w:hyperlink w:anchor="_ENREF_36" w:tooltip="Bransford, 2000 #28" w:history="1">
        <w:r w:rsidR="009F3004">
          <w:rPr>
            <w:noProof/>
          </w:rPr>
          <w:t>Bransford et al., 2000</w:t>
        </w:r>
      </w:hyperlink>
      <w:r w:rsidR="005A39AF">
        <w:rPr>
          <w:noProof/>
        </w:rPr>
        <w:t xml:space="preserve">; </w:t>
      </w:r>
      <w:hyperlink w:anchor="_ENREF_55" w:tooltip="Chase, 1973 #216" w:history="1">
        <w:r w:rsidR="009F3004">
          <w:rPr>
            <w:noProof/>
          </w:rPr>
          <w:t>Chase &amp; Simon, 1973</w:t>
        </w:r>
      </w:hyperlink>
      <w:r w:rsidR="005A39AF">
        <w:rPr>
          <w:noProof/>
        </w:rPr>
        <w:t xml:space="preserve">; </w:t>
      </w:r>
      <w:hyperlink w:anchor="_ENREF_108" w:tooltip="Farrington-Darby, 2006 #144" w:history="1">
        <w:r w:rsidR="009F3004">
          <w:rPr>
            <w:noProof/>
          </w:rPr>
          <w:t>Farrington-Darby &amp; Wilson, 2006</w:t>
        </w:r>
      </w:hyperlink>
      <w:r w:rsidR="005A39AF">
        <w:rPr>
          <w:noProof/>
        </w:rPr>
        <w:t xml:space="preserve">; </w:t>
      </w:r>
      <w:hyperlink w:anchor="_ENREF_243" w:tooltip="Reingold, 2001 #218" w:history="1">
        <w:r w:rsidR="009F3004">
          <w:rPr>
            <w:noProof/>
          </w:rPr>
          <w:t>Reingold, Charness, Pomplun, &amp; Stampe, 2001</w:t>
        </w:r>
      </w:hyperlink>
      <w:r w:rsidR="005A39AF">
        <w:rPr>
          <w:noProof/>
        </w:rPr>
        <w:t xml:space="preserve">; </w:t>
      </w:r>
      <w:hyperlink w:anchor="_ENREF_244" w:tooltip="Reisberg, 2001 #67" w:history="1">
        <w:r w:rsidR="009F3004">
          <w:rPr>
            <w:noProof/>
          </w:rPr>
          <w:t>Reisberg, 2001</w:t>
        </w:r>
      </w:hyperlink>
      <w:r w:rsidR="005A39AF">
        <w:rPr>
          <w:noProof/>
        </w:rPr>
        <w:t xml:space="preserve">; </w:t>
      </w:r>
      <w:hyperlink w:anchor="_ENREF_245" w:tooltip="Reynolds, 1982 #217" w:history="1">
        <w:r w:rsidR="009F3004">
          <w:rPr>
            <w:noProof/>
          </w:rPr>
          <w:t>Reynolds, 1982</w:t>
        </w:r>
      </w:hyperlink>
      <w:r w:rsidR="005A39AF">
        <w:rPr>
          <w:noProof/>
        </w:rPr>
        <w:t>)</w:t>
      </w:r>
      <w:r w:rsidR="00747606" w:rsidRPr="00A80CED">
        <w:fldChar w:fldCharType="end"/>
      </w:r>
      <w:r w:rsidR="00AF5974" w:rsidRPr="00A80CED">
        <w:t>. Experts in one field don</w:t>
      </w:r>
      <w:r w:rsidR="00DA4846">
        <w:t>’</w:t>
      </w:r>
      <w:r w:rsidR="00AF5974" w:rsidRPr="00A80CED">
        <w:t>t necessarily do any better than novices when placed in unfamiliar domains or in random unrelated or irrelevant contexts or tasks within their domain</w:t>
      </w:r>
      <w:r w:rsidR="0069425F">
        <w:t>. Their average performance may be due to their</w:t>
      </w:r>
      <w:r w:rsidR="00ED1D70">
        <w:t xml:space="preserve"> </w:t>
      </w:r>
      <w:r w:rsidR="0069425F">
        <w:t>memories and schema having</w:t>
      </w:r>
      <w:r w:rsidR="00747606" w:rsidRPr="00A80CED">
        <w:t xml:space="preserve"> </w:t>
      </w:r>
      <w:r w:rsidR="00ED1D70">
        <w:t xml:space="preserve">few or </w:t>
      </w:r>
      <w:r w:rsidR="00747606" w:rsidRPr="00A80CED">
        <w:t>no association</w:t>
      </w:r>
      <w:r w:rsidR="00ED1D70">
        <w:t>s</w:t>
      </w:r>
      <w:r w:rsidR="00747606" w:rsidRPr="00A80CED">
        <w:t xml:space="preserve"> within</w:t>
      </w:r>
      <w:r w:rsidR="00ED1D70">
        <w:t xml:space="preserve"> </w:t>
      </w:r>
      <w:r w:rsidR="00747606" w:rsidRPr="00A80CED">
        <w:t>the new domain</w:t>
      </w:r>
      <w:r w:rsidR="00ED1D70">
        <w:t xml:space="preserve"> </w:t>
      </w:r>
      <w:r w:rsidR="00242FF1">
        <w:fldChar w:fldCharType="begin"/>
      </w:r>
      <w:r w:rsidR="005A39AF">
        <w:instrText xml:space="preserve"> ADDIN EN.CITE &lt;EndNote&gt;&lt;Cite&gt;&lt;Author&gt;Bransford&lt;/Author&gt;&lt;Year&gt;2000&lt;/Year&gt;&lt;RecNum&gt;28&lt;/RecNum&gt;&lt;DisplayText&gt;(Bransford et al., 2000; Reisberg, 2001)&lt;/DisplayText&gt;&lt;record&gt;&lt;rec-number&gt;28&lt;/rec-number&gt;&lt;foreign-keys&gt;&lt;key app="EN" db-id="et0pea2ebdtefke0wxp5w2aier0pafxdsp9z"&gt;28&lt;/key&gt;&lt;/foreign-keys&gt;&lt;ref-type name="Book"&gt;6&lt;/ref-type&gt;&lt;contributors&gt;&lt;authors&gt;&lt;author&gt;Bransford, John&lt;/author&gt;&lt;author&gt;Brown, Ann L.&lt;/author&gt;&lt;author&gt;Cocking, Rodney R.&lt;/author&gt;&lt;/authors&gt;&lt;/contributors&gt;&lt;titles&gt;&lt;title&gt;How people learn: brain, mind, experience, and school&lt;/title&gt;&lt;/titles&gt;&lt;pages&gt;xxiii, 319 p.&lt;/pages&gt;&lt;keywords&gt;&lt;keyword&gt;Learning, Psychology of.&lt;/keyword&gt;&lt;keyword&gt;Learning Social aspects.&lt;/keyword&gt;&lt;/keywords&gt;&lt;dates&gt;&lt;year&gt;2000&lt;/year&gt;&lt;/dates&gt;&lt;pub-location&gt;Washington, DC&lt;/pub-location&gt;&lt;publisher&gt;National Academy Press. National Research Council (U.S.) Committee on Developments in the Science of Learning&lt;/publisher&gt;&lt;isbn&gt;0309065577 (cloth)&lt;/isbn&gt;&lt;call-num&gt;HUM LB1060.H672 1999&lt;/call-num&gt;&lt;label&gt;LT (LearningTheory)&lt;/label&gt;&lt;urls&gt;&lt;/urls&gt;&lt;/record&gt;&lt;/Cite&gt;&lt;Cite&gt;&lt;Author&gt;Reisberg&lt;/Author&gt;&lt;Year&gt;2001&lt;/Year&gt;&lt;RecNum&gt;67&lt;/RecNum&gt;&lt;record&gt;&lt;rec-number&gt;67&lt;/rec-number&gt;&lt;foreign-keys&gt;&lt;key app="EN" db-id="et0pea2ebdtefke0wxp5w2aier0pafxdsp9z"&gt;67&lt;/key&gt;&lt;/foreign-keys&gt;&lt;ref-type name="Book"&gt;6&lt;/ref-type&gt;&lt;contributors&gt;&lt;authors&gt;&lt;author&gt;Reisberg, Daniel&lt;/author&gt;&lt;/authors&gt;&lt;/contributors&gt;&lt;titles&gt;&lt;title&gt;Cognition: exploring the science of the mind&lt;/title&gt;&lt;/titles&gt;&lt;pages&gt;xii, 502, 93 p.&lt;/pages&gt;&lt;edition&gt;2nd&lt;/edition&gt;&lt;keywords&gt;&lt;keyword&gt;Cognitive psychology.&lt;/keyword&gt;&lt;/keywords&gt;&lt;dates&gt;&lt;year&gt;2001&lt;/year&gt;&lt;/dates&gt;&lt;pub-location&gt;New York, NY&lt;/pub-location&gt;&lt;publisher&gt;Norton&lt;/publisher&gt;&lt;isbn&gt;039397622X&lt;/isbn&gt;&lt;call-num&gt;Surrey Stacks BF 201 R45 2001 IN LIBRARY&lt;/call-num&gt;&lt;label&gt;LT&lt;/label&gt;&lt;urls&gt;&lt;/urls&gt;&lt;/record&gt;&lt;/Cite&gt;&lt;/EndNote&gt;</w:instrText>
      </w:r>
      <w:r w:rsidR="00242FF1">
        <w:fldChar w:fldCharType="separate"/>
      </w:r>
      <w:r w:rsidR="005A39AF">
        <w:rPr>
          <w:noProof/>
        </w:rPr>
        <w:t>(</w:t>
      </w:r>
      <w:hyperlink w:anchor="_ENREF_36" w:tooltip="Bransford, 2000 #28" w:history="1">
        <w:r w:rsidR="009F3004">
          <w:rPr>
            <w:noProof/>
          </w:rPr>
          <w:t>Bransford et al., 2000</w:t>
        </w:r>
      </w:hyperlink>
      <w:r w:rsidR="005A39AF">
        <w:rPr>
          <w:noProof/>
        </w:rPr>
        <w:t xml:space="preserve">; </w:t>
      </w:r>
      <w:hyperlink w:anchor="_ENREF_244" w:tooltip="Reisberg, 2001 #67" w:history="1">
        <w:r w:rsidR="009F3004">
          <w:rPr>
            <w:noProof/>
          </w:rPr>
          <w:t>Reisberg, 2001</w:t>
        </w:r>
      </w:hyperlink>
      <w:r w:rsidR="005A39AF">
        <w:rPr>
          <w:noProof/>
        </w:rPr>
        <w:t>)</w:t>
      </w:r>
      <w:r w:rsidR="00242FF1">
        <w:fldChar w:fldCharType="end"/>
      </w:r>
      <w:r w:rsidR="00747606" w:rsidRPr="00A80CED">
        <w:t xml:space="preserve">. </w:t>
      </w:r>
      <w:r w:rsidR="009E77A8">
        <w:t xml:space="preserve">Similarly </w:t>
      </w:r>
      <w:r w:rsidR="00B23463" w:rsidRPr="00A80CED">
        <w:t>Schön</w:t>
      </w:r>
      <w:r w:rsidR="009E77A8">
        <w:t xml:space="preserve"> </w:t>
      </w:r>
      <w:r w:rsidR="009E77A8">
        <w:fldChar w:fldCharType="begin"/>
      </w:r>
      <w:r w:rsidR="002A527E">
        <w:instrText xml:space="preserve"> ADDIN EN.CITE &lt;EndNote&gt;&lt;Cite ExcludeAuth="1"&gt;&lt;Author&gt;Schön&lt;/Author&gt;&lt;Year&gt;1987&lt;/Year&gt;&lt;RecNum&gt;31&lt;/RecNum&gt;&lt;DisplayText&gt;(1987)&lt;/DisplayText&gt;&lt;record&gt;&lt;rec-number&gt;31&lt;/rec-number&gt;&lt;foreign-keys&gt;&lt;key app="EN" db-id="et0pea2ebdtefke0wxp5w2aier0pafxdsp9z"&gt;31&lt;/key&gt;&lt;/foreign-keys&gt;&lt;ref-type name="Book"&gt;6&lt;/ref-type&gt;&lt;contributors&gt;&lt;authors&gt;&lt;author&gt;Schön, Donald A.&lt;/author&gt;&lt;/authors&gt;&lt;/contributors&gt;&lt;titles&gt;&lt;title&gt;Educating the reflective practitioner&lt;/title&gt;&lt;secondary-title&gt;Jossey-Bass higher education series&lt;/secondary-title&gt;&lt;/titles&gt;&lt;pages&gt;xvii, 355 p .&lt;/pages&gt;&lt;keywords&gt;&lt;keyword&gt;Professional education.&lt;/keyword&gt;&lt;keyword&gt;College teaching.&lt;/keyword&gt;&lt;keyword&gt;Experiential learning.&lt;/keyword&gt;&lt;keyword&gt;Educational innovations.&lt;/keyword&gt;&lt;/keywords&gt;&lt;dates&gt;&lt;year&gt;1987&lt;/year&gt;&lt;/dates&gt;&lt;pub-location&gt;San Francisco, CA&lt;/pub-location&gt;&lt;publisher&gt;Jossey-Bass&lt;/publisher&gt;&lt;isbn&gt;1555420257 (alk. paper)&lt;/isbn&gt;&lt;call-num&gt;RTC LC1059.S45 1987&lt;/call-num&gt;&lt;label&gt;SD Expertise&lt;/label&gt;&lt;urls&gt;&lt;/urls&gt;&lt;/record&gt;&lt;/Cite&gt;&lt;/EndNote&gt;</w:instrText>
      </w:r>
      <w:r w:rsidR="009E77A8">
        <w:fldChar w:fldCharType="separate"/>
      </w:r>
      <w:r w:rsidR="009E77A8">
        <w:rPr>
          <w:noProof/>
        </w:rPr>
        <w:t>(</w:t>
      </w:r>
      <w:hyperlink w:anchor="_ENREF_261" w:tooltip="Schön, 1987 #31" w:history="1">
        <w:r w:rsidR="009F3004">
          <w:rPr>
            <w:noProof/>
          </w:rPr>
          <w:t>1987</w:t>
        </w:r>
      </w:hyperlink>
      <w:r w:rsidR="009E77A8">
        <w:rPr>
          <w:noProof/>
        </w:rPr>
        <w:t>)</w:t>
      </w:r>
      <w:r w:rsidR="009E77A8">
        <w:fldChar w:fldCharType="end"/>
      </w:r>
      <w:r w:rsidR="009E77A8">
        <w:t xml:space="preserve"> argues</w:t>
      </w:r>
      <w:r w:rsidR="00747606" w:rsidRPr="00A80CED">
        <w:t xml:space="preserve"> that teaching formal logic and technical processes for solving theoretical and/or artificial problems does not translate into actual practice because the problems are </w:t>
      </w:r>
      <w:r w:rsidR="00A40440">
        <w:t xml:space="preserve">too </w:t>
      </w:r>
      <w:r w:rsidR="00747606" w:rsidRPr="00A80CED">
        <w:t xml:space="preserve">simplistic </w:t>
      </w:r>
      <w:r w:rsidR="00A40440">
        <w:t>compared to</w:t>
      </w:r>
      <w:r w:rsidR="00747606" w:rsidRPr="00A80CED">
        <w:t xml:space="preserve"> the typical complexity of practice</w:t>
      </w:r>
      <w:r w:rsidR="009E77A8">
        <w:t xml:space="preserve">. </w:t>
      </w:r>
      <w:r>
        <w:t xml:space="preserve">From a heuristic perspective </w:t>
      </w:r>
      <w:r w:rsidR="00425B2D">
        <w:t xml:space="preserve">this could be explained as an insufficient amount of </w:t>
      </w:r>
      <w:r w:rsidR="009E77A8">
        <w:t xml:space="preserve">relevant </w:t>
      </w:r>
      <w:r w:rsidR="00A40440">
        <w:t xml:space="preserve">experiential </w:t>
      </w:r>
      <w:r w:rsidR="00747606" w:rsidRPr="00A80CED">
        <w:t>practice to establish a representative schema</w:t>
      </w:r>
      <w:r w:rsidR="00DA4846">
        <w:t>,</w:t>
      </w:r>
      <w:r w:rsidR="00747606" w:rsidRPr="00A80CED">
        <w:t xml:space="preserve"> </w:t>
      </w:r>
      <w:r w:rsidR="00425B2D">
        <w:t>therefore</w:t>
      </w:r>
      <w:r w:rsidR="00DA4846">
        <w:t>,</w:t>
      </w:r>
      <w:r w:rsidR="001E304F">
        <w:t xml:space="preserve"> there is</w:t>
      </w:r>
      <w:r w:rsidR="00425B2D">
        <w:t xml:space="preserve"> an insufficient </w:t>
      </w:r>
      <w:r w:rsidR="00FF0523">
        <w:t xml:space="preserve">number of </w:t>
      </w:r>
      <w:r w:rsidR="00747606" w:rsidRPr="00A80CED">
        <w:lastRenderedPageBreak/>
        <w:t>connections formed to trigger an available set of analogies</w:t>
      </w:r>
      <w:r w:rsidR="00A40440">
        <w:t xml:space="preserve"> (</w:t>
      </w:r>
      <w:r w:rsidR="009E77A8">
        <w:t>i.e.</w:t>
      </w:r>
      <w:r w:rsidR="00DA4846">
        <w:t>,</w:t>
      </w:r>
      <w:r w:rsidR="009E77A8">
        <w:t xml:space="preserve"> </w:t>
      </w:r>
      <w:r w:rsidR="00747606" w:rsidRPr="00A80CED">
        <w:t>the analogy heuristic is not triggered</w:t>
      </w:r>
      <w:r w:rsidR="00A40440">
        <w:t>)</w:t>
      </w:r>
      <w:r w:rsidR="00747606" w:rsidRPr="00A80CED">
        <w:t>.</w:t>
      </w:r>
    </w:p>
    <w:p w14:paraId="1849AE43" w14:textId="5B1946A2" w:rsidR="003718D3" w:rsidRPr="00A80CED" w:rsidRDefault="00FF0523" w:rsidP="003822CB">
      <w:pPr>
        <w:tabs>
          <w:tab w:val="left" w:pos="-2410"/>
        </w:tabs>
        <w:spacing w:line="480" w:lineRule="auto"/>
      </w:pPr>
      <w:r>
        <w:tab/>
        <w:t>T</w:t>
      </w:r>
      <w:r w:rsidR="00747606" w:rsidRPr="00A80CED">
        <w:t xml:space="preserve">he research is also clear that </w:t>
      </w:r>
      <w:r w:rsidR="0054247D">
        <w:t xml:space="preserve">reasoning </w:t>
      </w:r>
      <w:r w:rsidR="00747606" w:rsidRPr="00A80CED">
        <w:t xml:space="preserve">that </w:t>
      </w:r>
      <w:r w:rsidR="009A0C2F" w:rsidRPr="00FF0523">
        <w:rPr>
          <w:i/>
        </w:rPr>
        <w:t>will</w:t>
      </w:r>
      <w:r w:rsidR="009A0C2F">
        <w:t xml:space="preserve"> </w:t>
      </w:r>
      <w:r w:rsidR="00747606" w:rsidRPr="00A80CED">
        <w:t>transfer across domains</w:t>
      </w:r>
      <w:r w:rsidR="00DA4846">
        <w:t>,</w:t>
      </w:r>
      <w:r w:rsidR="00747606" w:rsidRPr="00A80CED">
        <w:t xml:space="preserve"> contexts</w:t>
      </w:r>
      <w:r w:rsidR="00DA4846">
        <w:t>,</w:t>
      </w:r>
      <w:r w:rsidR="00747606" w:rsidRPr="00A80CED">
        <w:t xml:space="preserve"> disciplines</w:t>
      </w:r>
      <w:r w:rsidR="00DA4846">
        <w:t>,</w:t>
      </w:r>
      <w:r w:rsidR="00747606" w:rsidRPr="00A80CED">
        <w:t xml:space="preserve"> or industries can be taught a</w:t>
      </w:r>
      <w:r w:rsidR="003718D3" w:rsidRPr="00A80CED">
        <w:t>nd learned. Again from Reisberg</w:t>
      </w:r>
      <w:r w:rsidR="001B7ECA">
        <w:t xml:space="preserve"> (2001)</w:t>
      </w:r>
      <w:r w:rsidR="003718D3" w:rsidRPr="00A80CED">
        <w:t>:</w:t>
      </w:r>
    </w:p>
    <w:p w14:paraId="5DAEF7DC" w14:textId="6BCB829C" w:rsidR="003718D3" w:rsidRPr="00A80CED" w:rsidRDefault="00D75F72" w:rsidP="00033F16">
      <w:pPr>
        <w:tabs>
          <w:tab w:val="left" w:pos="993"/>
        </w:tabs>
        <w:ind w:left="851" w:right="20"/>
      </w:pPr>
      <w:r>
        <w:t>h</w:t>
      </w:r>
      <w:r w:rsidR="00747606" w:rsidRPr="00A80CED">
        <w:t xml:space="preserve">umans can reason well if the problem somehow triggers the appropriate skills…Is it possible to train people so that good-quality reasoning is more easily </w:t>
      </w:r>
      <w:r w:rsidR="00DC577A" w:rsidRPr="00A80CED">
        <w:t xml:space="preserve">triggered? The answer is </w:t>
      </w:r>
      <w:r w:rsidR="00DA4846">
        <w:t>‘</w:t>
      </w:r>
      <w:r w:rsidR="00DC577A" w:rsidRPr="00A80CED">
        <w:t>yes.</w:t>
      </w:r>
      <w:r w:rsidR="00DA4846">
        <w:t>’</w:t>
      </w:r>
      <w:r w:rsidR="00DC577A" w:rsidRPr="00A80CED">
        <w:t xml:space="preserve"> [</w:t>
      </w:r>
      <w:r w:rsidR="0044585C">
        <w:t>But</w:t>
      </w:r>
      <w:r w:rsidR="00DC577A" w:rsidRPr="00A80CED">
        <w:t>]…</w:t>
      </w:r>
      <w:r w:rsidR="00747606" w:rsidRPr="00A80CED">
        <w:t xml:space="preserve">performance is little influenced by training in logic: </w:t>
      </w:r>
      <w:r>
        <w:t>t</w:t>
      </w:r>
      <w:r w:rsidR="00DC577A" w:rsidRPr="00A80CED">
        <w:t>here is little impact from a…</w:t>
      </w:r>
      <w:r w:rsidR="00747606" w:rsidRPr="00A80CED">
        <w:t>full undergraduate course in logic</w:t>
      </w:r>
      <w:r w:rsidR="00DA4846">
        <w:t>,</w:t>
      </w:r>
      <w:r w:rsidR="00747606" w:rsidRPr="00A80CED">
        <w:t xml:space="preserve"> or even years of graduate training. In marked contrast</w:t>
      </w:r>
      <w:r w:rsidR="00DA4846">
        <w:t>,</w:t>
      </w:r>
      <w:r w:rsidR="00747606" w:rsidRPr="00A80CED">
        <w:t xml:space="preserve"> just a few minutes</w:t>
      </w:r>
      <w:r w:rsidR="00DA4846">
        <w:t>’</w:t>
      </w:r>
      <w:r w:rsidR="00747606" w:rsidRPr="00A80CED">
        <w:t xml:space="preserve"> training in the use of reasoning schemata </w:t>
      </w:r>
      <w:r w:rsidR="00747606" w:rsidRPr="00A80CED">
        <w:rPr>
          <w:i/>
        </w:rPr>
        <w:t>does</w:t>
      </w:r>
      <w:r w:rsidR="00747606" w:rsidRPr="00A80CED">
        <w:t xml:space="preserve"> improve performance even w</w:t>
      </w:r>
      <w:r w:rsidR="00DC577A" w:rsidRPr="00A80CED">
        <w:t>ith arbitrary problems</w:t>
      </w:r>
      <w:r w:rsidR="009A0C2F">
        <w:t>.</w:t>
      </w:r>
      <w:r w:rsidR="00747606" w:rsidRPr="00A80CED">
        <w:t xml:space="preserve"> </w:t>
      </w:r>
      <w:r w:rsidR="00747606" w:rsidRPr="00A80CED">
        <w:fldChar w:fldCharType="begin"/>
      </w:r>
      <w:r w:rsidR="002A527E">
        <w:instrText xml:space="preserve"> ADDIN EN.CITE &lt;EndNote&gt;&lt;Cite ExcludeAuth="1" ExcludeYear="1"&gt;&lt;Author&gt;Reisberg&lt;/Author&gt;&lt;Year&gt;2001&lt;/Year&gt;&lt;RecNum&gt;67&lt;/RecNum&gt;&lt;Pages&gt;426&lt;/Pages&gt;&lt;DisplayText&gt;(p. 426)&lt;/DisplayText&gt;&lt;record&gt;&lt;rec-number&gt;67&lt;/rec-number&gt;&lt;foreign-keys&gt;&lt;key app="EN" db-id="et0pea2ebdtefke0wxp5w2aier0pafxdsp9z"&gt;67&lt;/key&gt;&lt;/foreign-keys&gt;&lt;ref-type name="Book"&gt;6&lt;/ref-type&gt;&lt;contributors&gt;&lt;authors&gt;&lt;author&gt;Reisberg, Daniel&lt;/author&gt;&lt;/authors&gt;&lt;/contributors&gt;&lt;titles&gt;&lt;title&gt;Cognition: exploring the science of the mind&lt;/title&gt;&lt;/titles&gt;&lt;pages&gt;xii, 502, 93 p.&lt;/pages&gt;&lt;edition&gt;2nd&lt;/edition&gt;&lt;keywords&gt;&lt;keyword&gt;Cognitive psychology.&lt;/keyword&gt;&lt;/keywords&gt;&lt;dates&gt;&lt;year&gt;2001&lt;/year&gt;&lt;/dates&gt;&lt;pub-location&gt;New York, NY&lt;/pub-location&gt;&lt;publisher&gt;Norton&lt;/publisher&gt;&lt;isbn&gt;039397622X&lt;/isbn&gt;&lt;call-num&gt;Surrey Stacks BF 201 R45 2001 IN LIBRARY&lt;/call-num&gt;&lt;label&gt;LT&lt;/label&gt;&lt;urls&gt;&lt;/urls&gt;&lt;/record&gt;&lt;/Cite&gt;&lt;/EndNote&gt;</w:instrText>
      </w:r>
      <w:r w:rsidR="00747606" w:rsidRPr="00A80CED">
        <w:fldChar w:fldCharType="separate"/>
      </w:r>
      <w:r w:rsidR="001B7ECA">
        <w:rPr>
          <w:noProof/>
        </w:rPr>
        <w:t>(</w:t>
      </w:r>
      <w:hyperlink w:anchor="_ENREF_244" w:tooltip="Reisberg, 2001 #67" w:history="1">
        <w:r w:rsidR="009F3004">
          <w:rPr>
            <w:noProof/>
          </w:rPr>
          <w:t>p. 426</w:t>
        </w:r>
      </w:hyperlink>
      <w:r w:rsidR="001B7ECA">
        <w:rPr>
          <w:noProof/>
        </w:rPr>
        <w:t>)</w:t>
      </w:r>
      <w:r w:rsidR="00747606" w:rsidRPr="00A80CED">
        <w:fldChar w:fldCharType="end"/>
      </w:r>
    </w:p>
    <w:p w14:paraId="1C67A39E" w14:textId="77777777" w:rsidR="003718D3" w:rsidRPr="00A80CED" w:rsidRDefault="003718D3" w:rsidP="00033F16">
      <w:pPr>
        <w:tabs>
          <w:tab w:val="left" w:pos="993"/>
        </w:tabs>
        <w:ind w:left="851" w:right="731"/>
      </w:pPr>
    </w:p>
    <w:p w14:paraId="294E2204" w14:textId="0EB65C35" w:rsidR="001E304F" w:rsidRDefault="00FF0523" w:rsidP="00871BF5">
      <w:pPr>
        <w:tabs>
          <w:tab w:val="left" w:pos="-2552"/>
        </w:tabs>
        <w:spacing w:line="480" w:lineRule="auto"/>
      </w:pPr>
      <w:r>
        <w:tab/>
      </w:r>
      <w:r w:rsidR="00091A9A">
        <w:t>Critical thinking is a commonly cited goal of education</w:t>
      </w:r>
      <w:r w:rsidR="00DA4846">
        <w:t>,</w:t>
      </w:r>
      <w:r w:rsidR="00091A9A">
        <w:t xml:space="preserve"> as is a level of expertise in certain subjects</w:t>
      </w:r>
      <w:r w:rsidR="00DA4846">
        <w:t>,</w:t>
      </w:r>
      <w:r w:rsidR="00091A9A">
        <w:t xml:space="preserve"> but conflicts and gaps can arise when</w:t>
      </w:r>
      <w:r w:rsidR="006532FC">
        <w:t xml:space="preserve"> critical thinking is defined </w:t>
      </w:r>
      <w:r w:rsidR="00091A9A">
        <w:t xml:space="preserve">as </w:t>
      </w:r>
      <w:r w:rsidR="006532FC">
        <w:t xml:space="preserve">exclusionary </w:t>
      </w:r>
      <w:r w:rsidR="00091A9A">
        <w:t xml:space="preserve">or oppositionally </w:t>
      </w:r>
      <w:r w:rsidR="006532FC">
        <w:t>to heuristic thinking</w:t>
      </w:r>
      <w:r w:rsidR="00DA4846">
        <w:t>,</w:t>
      </w:r>
      <w:r w:rsidR="006532FC">
        <w:t xml:space="preserve"> even though heuristic thinking is considered a key component of expert reasoning. </w:t>
      </w:r>
      <w:r w:rsidR="00F35022" w:rsidRPr="00A80CED">
        <w:t xml:space="preserve">Sternberg </w:t>
      </w:r>
      <w:r w:rsidR="00913A04">
        <w:t>and</w:t>
      </w:r>
      <w:r w:rsidR="004D25D3" w:rsidRPr="004D25D3">
        <w:t xml:space="preserve"> Grigorenko</w:t>
      </w:r>
      <w:hyperlink w:anchor="_ENREF_263" w:tooltip="Sternberg, 2004 #179" w:history="1"/>
      <w:r w:rsidR="004D25D3">
        <w:rPr>
          <w:noProof/>
        </w:rPr>
        <w:t xml:space="preserve"> </w:t>
      </w:r>
      <w:r w:rsidR="004D25D3">
        <w:rPr>
          <w:noProof/>
        </w:rPr>
        <w:fldChar w:fldCharType="begin"/>
      </w:r>
      <w:r w:rsidR="004D25D3">
        <w:rPr>
          <w:noProof/>
        </w:rPr>
        <w:instrText xml:space="preserve"> ADDIN EN.CITE &lt;EndNote&gt;&lt;Cite ExcludeAuth="1"&gt;&lt;Author&gt;Sternberg&lt;/Author&gt;&lt;Year&gt;2004&lt;/Year&gt;&lt;RecNum&gt;179&lt;/RecNum&gt;&lt;DisplayText&gt;(2004)&lt;/DisplayText&gt;&lt;record&gt;&lt;rec-number&gt;179&lt;/rec-number&gt;&lt;foreign-keys&gt;&lt;key app="EN" db-id="et0pea2ebdtefke0wxp5w2aier0pafxdsp9z"&gt;179&lt;/key&gt;&lt;/foreign-keys&gt;&lt;ref-type name="Journal Article"&gt;17&lt;/ref-type&gt;&lt;contributors&gt;&lt;authors&gt;&lt;author&gt;Sternberg, Robert J.&lt;/author&gt;&lt;author&gt;Grigorenko, Elena L.&lt;/author&gt;&lt;/authors&gt;&lt;/contributors&gt;&lt;titles&gt;&lt;title&gt;Successful Intelligence in the Classroom&lt;/title&gt;&lt;secondary-title&gt;Theory Into Practice&lt;/secondary-title&gt;&lt;/titles&gt;&lt;periodical&gt;&lt;full-title&gt;Theory Into Practice&lt;/full-title&gt;&lt;/periodical&gt;&lt;pages&gt;274-280&lt;/pages&gt;&lt;volume&gt;43&lt;/volume&gt;&lt;number&gt;4&lt;/number&gt;&lt;dates&gt;&lt;year&gt;2004&lt;/year&gt;&lt;pub-dates&gt;&lt;date&gt;2004-11-01&lt;/date&gt;&lt;/pub-dates&gt;&lt;/dates&gt;&lt;isbn&gt;0040-5841&lt;/isbn&gt;&lt;label&gt;SD&lt;/label&gt;&lt;urls&gt;&lt;related-urls&gt;&lt;url&gt;http://findarticles.com/p/articles/mi_m0NQM/is_4_43/ai_n8686065&lt;/url&gt;&lt;/related-urls&gt;&lt;/urls&gt;&lt;/record&gt;&lt;/Cite&gt;&lt;/EndNote&gt;</w:instrText>
      </w:r>
      <w:r w:rsidR="004D25D3">
        <w:rPr>
          <w:noProof/>
        </w:rPr>
        <w:fldChar w:fldCharType="separate"/>
      </w:r>
      <w:r w:rsidR="004D25D3">
        <w:rPr>
          <w:noProof/>
        </w:rPr>
        <w:t>(</w:t>
      </w:r>
      <w:hyperlink w:anchor="_ENREF_287" w:tooltip="Sternberg, 2004 #179" w:history="1">
        <w:r w:rsidR="009F3004">
          <w:rPr>
            <w:noProof/>
          </w:rPr>
          <w:t>2004</w:t>
        </w:r>
      </w:hyperlink>
      <w:r w:rsidR="004D25D3">
        <w:rPr>
          <w:noProof/>
        </w:rPr>
        <w:t>)</w:t>
      </w:r>
      <w:r w:rsidR="004D25D3">
        <w:rPr>
          <w:noProof/>
        </w:rPr>
        <w:fldChar w:fldCharType="end"/>
      </w:r>
      <w:r w:rsidR="00DA4846">
        <w:t>,</w:t>
      </w:r>
      <w:r w:rsidR="004D25D3">
        <w:t xml:space="preserve"> and </w:t>
      </w:r>
      <w:r w:rsidR="004D25D3" w:rsidRPr="00A80CED">
        <w:t xml:space="preserve">Sternberg </w:t>
      </w:r>
      <w:r w:rsidR="00913A04">
        <w:t>and</w:t>
      </w:r>
      <w:r w:rsidR="004D25D3" w:rsidRPr="004D25D3">
        <w:t xml:space="preserve"> Subotnik</w:t>
      </w:r>
      <w:r w:rsidR="004D25D3">
        <w:t xml:space="preserve"> </w:t>
      </w:r>
      <w:r w:rsidR="00F35022" w:rsidRPr="00A80CED">
        <w:fldChar w:fldCharType="begin"/>
      </w:r>
      <w:r w:rsidR="002A527E">
        <w:instrText xml:space="preserve"> ADDIN EN.CITE &lt;EndNote&gt;&lt;Cite ExcludeAuth="1"&gt;&lt;Author&gt;Sternberg&lt;/Author&gt;&lt;Year&gt;2006&lt;/Year&gt;&lt;RecNum&gt;80&lt;/RecNum&gt;&lt;DisplayText&gt;(2006)&lt;/DisplayText&gt;&lt;record&gt;&lt;rec-number&gt;80&lt;/rec-number&gt;&lt;foreign-keys&gt;&lt;key app="EN" db-id="et0pea2ebdtefke0wxp5w2aier0pafxdsp9z"&gt;80&lt;/key&gt;&lt;/foreign-keys&gt;&lt;ref-type name="Book"&gt;6&lt;/ref-type&gt;&lt;contributors&gt;&lt;authors&gt;&lt;author&gt;Sternberg, Robert J.&lt;/author&gt;&lt;author&gt;Subotnik, Rena Faye&lt;/author&gt;&lt;/authors&gt;&lt;/contributors&gt;&lt;titles&gt;&lt;title&gt;Optimizing student success in school with the other three Rs: reasoning, resilience, and responsibility&lt;/title&gt;&lt;secondary-title&gt;Research in educational productivity&lt;/secondary-title&gt;&lt;/titles&gt;&lt;pages&gt;vi, 265 p.&lt;/pages&gt;&lt;keywords&gt;&lt;keyword&gt;Thought and thinking Study and teaching.&lt;/keyword&gt;&lt;keyword&gt;Reasoning Study and teaching.&lt;/keyword&gt;&lt;keyword&gt;Resilience (Personality trait) Study and teaching.&lt;/keyword&gt;&lt;keyword&gt;Responsibility Study and teaching.&lt;/keyword&gt;&lt;keyword&gt;Academic achievement.&lt;/keyword&gt;&lt;/keywords&gt;&lt;dates&gt;&lt;year&gt;2006&lt;/year&gt;&lt;/dates&gt;&lt;pub-location&gt;Greenwich, CT&lt;/pub-location&gt;&lt;publisher&gt;Information Age&lt;/publisher&gt;&lt;isbn&gt;1593114303 (pbk.)&amp;#xD;1593114311&lt;/isbn&gt;&lt;call-num&gt;el LB1590.3 .O68 2006&amp;#xD;EDUCATION LIBRARY stacks LB1590.3 .O68 2006&amp;#xD;OKANAGAN LIBRARY stacks LB1590.3 .O68 2006&lt;/call-num&gt;&lt;label&gt;SD&lt;/label&gt;&lt;urls&gt;&lt;related-urls&gt;&lt;url&gt;http://www.loc.gov/catdir/toc/ecip062/2005029946.html &lt;/url&gt;&lt;/related-urls&gt;&lt;/urls&gt;&lt;/record&gt;&lt;/Cite&gt;&lt;/EndNote&gt;</w:instrText>
      </w:r>
      <w:r w:rsidR="00F35022" w:rsidRPr="00A80CED">
        <w:fldChar w:fldCharType="separate"/>
      </w:r>
      <w:r w:rsidR="004D25D3">
        <w:rPr>
          <w:noProof/>
        </w:rPr>
        <w:t>(</w:t>
      </w:r>
      <w:hyperlink w:anchor="_ENREF_288" w:tooltip="Sternberg, 2006 #80" w:history="1">
        <w:r w:rsidR="009F3004">
          <w:rPr>
            <w:noProof/>
          </w:rPr>
          <w:t>2006</w:t>
        </w:r>
      </w:hyperlink>
      <w:r w:rsidR="004D25D3">
        <w:rPr>
          <w:noProof/>
        </w:rPr>
        <w:t>)</w:t>
      </w:r>
      <w:r w:rsidR="00F35022" w:rsidRPr="00A80CED">
        <w:fldChar w:fldCharType="end"/>
      </w:r>
      <w:r w:rsidR="00F35022" w:rsidRPr="00A80CED">
        <w:t xml:space="preserve"> claim that evidence from </w:t>
      </w:r>
      <w:r w:rsidR="0054247D">
        <w:t xml:space="preserve">recent </w:t>
      </w:r>
      <w:r w:rsidR="00F35022" w:rsidRPr="00A80CED">
        <w:t xml:space="preserve">research into </w:t>
      </w:r>
      <w:r w:rsidR="00747606" w:rsidRPr="00A80CED">
        <w:t>intelligence</w:t>
      </w:r>
      <w:r w:rsidR="00F35022" w:rsidRPr="00A80CED">
        <w:t xml:space="preserve"> </w:t>
      </w:r>
      <w:r w:rsidR="00747606" w:rsidRPr="00A80CED">
        <w:t xml:space="preserve">and reasoning challenges </w:t>
      </w:r>
      <w:r w:rsidR="006D26E5">
        <w:t xml:space="preserve">generally accepted </w:t>
      </w:r>
      <w:r w:rsidR="00747606" w:rsidRPr="00A80CED">
        <w:t xml:space="preserve">core </w:t>
      </w:r>
      <w:r w:rsidR="006D26E5">
        <w:t xml:space="preserve">perspectives regarding </w:t>
      </w:r>
      <w:r w:rsidR="00747606" w:rsidRPr="00A80CED">
        <w:t>intelligence and epistemology</w:t>
      </w:r>
      <w:r w:rsidR="00F25C39">
        <w:t xml:space="preserve"> that educational systems and pedagogy have been built upon</w:t>
      </w:r>
      <w:r w:rsidR="00747606" w:rsidRPr="00A80CED">
        <w:t xml:space="preserve">. </w:t>
      </w:r>
      <w:r w:rsidR="004D25D3">
        <w:t>They argue</w:t>
      </w:r>
      <w:r w:rsidR="00747606" w:rsidRPr="00A80CED">
        <w:t xml:space="preserve"> for</w:t>
      </w:r>
      <w:r w:rsidR="009E77A8">
        <w:t xml:space="preserve"> a </w:t>
      </w:r>
      <w:r w:rsidR="00F25C39">
        <w:t xml:space="preserve">systemic change using a </w:t>
      </w:r>
      <w:r w:rsidR="009E77A8">
        <w:t xml:space="preserve">much broader and </w:t>
      </w:r>
      <w:r w:rsidR="0083513E">
        <w:t xml:space="preserve">more </w:t>
      </w:r>
      <w:r w:rsidR="009E77A8">
        <w:t xml:space="preserve">useful </w:t>
      </w:r>
      <w:r w:rsidR="00F25C39">
        <w:t xml:space="preserve">concept </w:t>
      </w:r>
      <w:r w:rsidR="009E77A8">
        <w:t xml:space="preserve">that </w:t>
      </w:r>
      <w:r w:rsidR="004D25D3">
        <w:t>t</w:t>
      </w:r>
      <w:r w:rsidR="009E77A8">
        <w:t>he</w:t>
      </w:r>
      <w:r w:rsidR="004D25D3">
        <w:t>y</w:t>
      </w:r>
      <w:r w:rsidR="009E77A8">
        <w:t xml:space="preserve"> ha</w:t>
      </w:r>
      <w:r w:rsidR="004D25D3">
        <w:t>ve</w:t>
      </w:r>
      <w:r w:rsidR="009E77A8">
        <w:t xml:space="preserve"> coined </w:t>
      </w:r>
      <w:r w:rsidR="00747606" w:rsidRPr="009445FD">
        <w:rPr>
          <w:i/>
        </w:rPr>
        <w:t xml:space="preserve">successful </w:t>
      </w:r>
      <w:r w:rsidR="006F2610" w:rsidRPr="009445FD">
        <w:rPr>
          <w:i/>
        </w:rPr>
        <w:t>intelligence</w:t>
      </w:r>
      <w:r w:rsidRPr="009445FD">
        <w:t xml:space="preserve"> that defines various intelligences</w:t>
      </w:r>
      <w:r w:rsidR="00DA4846" w:rsidRPr="009445FD">
        <w:t>,</w:t>
      </w:r>
      <w:r w:rsidRPr="009445FD">
        <w:t xml:space="preserve"> ways of reasoning</w:t>
      </w:r>
      <w:r w:rsidR="00DA4846" w:rsidRPr="009445FD">
        <w:t>,</w:t>
      </w:r>
      <w:r w:rsidR="00871BF5" w:rsidRPr="009445FD">
        <w:t xml:space="preserve"> and therefore critical thinking</w:t>
      </w:r>
      <w:r w:rsidR="00DA4846" w:rsidRPr="009445FD">
        <w:t>,</w:t>
      </w:r>
      <w:r w:rsidR="001E304F" w:rsidRPr="009445FD">
        <w:t xml:space="preserve"> </w:t>
      </w:r>
      <w:r w:rsidRPr="009445FD">
        <w:t>according to situational applicability</w:t>
      </w:r>
      <w:r w:rsidR="00DA4846" w:rsidRPr="009445FD">
        <w:t>,</w:t>
      </w:r>
      <w:r w:rsidRPr="009445FD">
        <w:t xml:space="preserve"> and acknowledges heuristics and </w:t>
      </w:r>
      <w:r w:rsidR="0054247D" w:rsidRPr="009445FD">
        <w:t xml:space="preserve">formal logic </w:t>
      </w:r>
      <w:r w:rsidRPr="009445FD">
        <w:t xml:space="preserve">as </w:t>
      </w:r>
      <w:r w:rsidR="00871BF5" w:rsidRPr="009445FD">
        <w:t xml:space="preserve">both </w:t>
      </w:r>
      <w:r w:rsidRPr="009445FD">
        <w:t>legitimate within specific contexts</w:t>
      </w:r>
      <w:r w:rsidR="0054247D" w:rsidRPr="009445FD">
        <w:t>.</w:t>
      </w:r>
    </w:p>
    <w:p w14:paraId="0A47DC42" w14:textId="4FAD12C7" w:rsidR="00782BEE" w:rsidRPr="00782BEE" w:rsidRDefault="00782BEE" w:rsidP="007B141D">
      <w:pPr>
        <w:pStyle w:val="Heading3v2"/>
        <w:framePr w:h="336" w:hRule="exact" w:wrap="around" w:y="5"/>
      </w:pPr>
      <w:r>
        <w:tab/>
      </w:r>
      <w:bookmarkStart w:id="23" w:name="_Toc311786480"/>
      <w:r w:rsidRPr="00782BEE">
        <w:t xml:space="preserve">Systemic </w:t>
      </w:r>
      <w:r w:rsidR="00876EC8">
        <w:t>i</w:t>
      </w:r>
      <w:r w:rsidRPr="00782BEE">
        <w:t>ssues</w:t>
      </w:r>
      <w:bookmarkEnd w:id="23"/>
    </w:p>
    <w:p w14:paraId="01D9948A" w14:textId="6388325E" w:rsidR="00782BEE" w:rsidRPr="00A80CED" w:rsidRDefault="007B141D" w:rsidP="00782BEE">
      <w:pPr>
        <w:tabs>
          <w:tab w:val="left" w:pos="-2835"/>
        </w:tabs>
        <w:spacing w:line="480" w:lineRule="auto"/>
      </w:pPr>
      <w:r>
        <w:t xml:space="preserve">. </w:t>
      </w:r>
      <w:r w:rsidR="00FD414E">
        <w:t xml:space="preserve">The </w:t>
      </w:r>
      <w:r w:rsidR="00091A9A">
        <w:t xml:space="preserve">conflicts regarding critical thinking as just discussed can be seen to </w:t>
      </w:r>
      <w:r w:rsidR="00FF0523">
        <w:t xml:space="preserve">support </w:t>
      </w:r>
      <w:r w:rsidR="00E02A86">
        <w:t>Schön’s</w:t>
      </w:r>
      <w:r w:rsidR="00F10A4D">
        <w:t xml:space="preserve"> </w:t>
      </w:r>
      <w:r w:rsidR="00782BEE">
        <w:t xml:space="preserve">argument that </w:t>
      </w:r>
      <w:r w:rsidR="00782BEE" w:rsidRPr="00A80CED">
        <w:t>formal logic</w:t>
      </w:r>
      <w:r>
        <w:t xml:space="preserve"> and </w:t>
      </w:r>
      <w:r w:rsidR="00782BEE" w:rsidRPr="00A80CED">
        <w:t>technical rationalism</w:t>
      </w:r>
      <w:r w:rsidR="00782BEE">
        <w:t xml:space="preserve"> hold systemic positions of privilege in academia</w:t>
      </w:r>
      <w:r>
        <w:t xml:space="preserve"> </w:t>
      </w:r>
      <w:r w:rsidR="00782BEE">
        <w:t xml:space="preserve">that produce </w:t>
      </w:r>
      <w:r>
        <w:t xml:space="preserve">obstacles </w:t>
      </w:r>
      <w:r w:rsidR="00FF0523">
        <w:t xml:space="preserve">and resistance </w:t>
      </w:r>
      <w:r>
        <w:t xml:space="preserve">to certain types of </w:t>
      </w:r>
      <w:r w:rsidR="00F10A4D">
        <w:t xml:space="preserve">learning </w:t>
      </w:r>
      <w:r>
        <w:t xml:space="preserve">outcomes through systemic </w:t>
      </w:r>
      <w:r w:rsidR="00782BEE">
        <w:t>epistemologies of practice</w:t>
      </w:r>
      <w:r>
        <w:t>.</w:t>
      </w:r>
      <w:r w:rsidR="00B04433">
        <w:t xml:space="preserve"> </w:t>
      </w:r>
      <w:r w:rsidR="00FD414E" w:rsidRPr="00871BF5">
        <w:t xml:space="preserve">The </w:t>
      </w:r>
      <w:r w:rsidR="00FD414E">
        <w:t xml:space="preserve">discussion was intended to provide some insight into the complexity of issues that might impact and perpetuate gaps. But the </w:t>
      </w:r>
      <w:r w:rsidR="00252425">
        <w:t xml:space="preserve">discussion </w:t>
      </w:r>
      <w:r w:rsidR="00252425">
        <w:lastRenderedPageBreak/>
        <w:t>also leads to another</w:t>
      </w:r>
      <w:r>
        <w:t xml:space="preserve"> question</w:t>
      </w:r>
      <w:r w:rsidR="00252425">
        <w:t>:</w:t>
      </w:r>
      <w:r>
        <w:t xml:space="preserve"> </w:t>
      </w:r>
      <w:r w:rsidR="0083513E">
        <w:t xml:space="preserve">how much effect </w:t>
      </w:r>
      <w:r w:rsidR="00252425">
        <w:t xml:space="preserve">do </w:t>
      </w:r>
      <w:r>
        <w:t xml:space="preserve">systemic </w:t>
      </w:r>
      <w:r w:rsidR="00392826">
        <w:t>factors</w:t>
      </w:r>
      <w:r>
        <w:t xml:space="preserve"> </w:t>
      </w:r>
      <w:r w:rsidR="00877FFE">
        <w:t xml:space="preserve">have on </w:t>
      </w:r>
      <w:r>
        <w:t xml:space="preserve">the gap </w:t>
      </w:r>
      <w:r w:rsidR="00392826">
        <w:t>issue</w:t>
      </w:r>
      <w:r w:rsidR="00DA4846">
        <w:t>,</w:t>
      </w:r>
      <w:r w:rsidR="00877FFE" w:rsidRPr="00877FFE">
        <w:t xml:space="preserve"> </w:t>
      </w:r>
      <w:r w:rsidR="00877FFE">
        <w:t xml:space="preserve">and what other systemic </w:t>
      </w:r>
      <w:r w:rsidR="00392826">
        <w:t xml:space="preserve">factors </w:t>
      </w:r>
      <w:r w:rsidR="00877FFE">
        <w:t>might also hinder curriculum effectiveness for addressing them</w:t>
      </w:r>
      <w:r w:rsidR="00CA505B">
        <w:t>?</w:t>
      </w:r>
      <w:r>
        <w:t xml:space="preserve"> </w:t>
      </w:r>
      <w:r w:rsidR="00782BEE">
        <w:t>Before moving on to Chapter 2</w:t>
      </w:r>
      <w:r w:rsidR="009445FD">
        <w:t>,</w:t>
      </w:r>
      <w:r w:rsidR="00782BEE">
        <w:t xml:space="preserve"> I </w:t>
      </w:r>
      <w:r w:rsidR="009445FD">
        <w:t>will</w:t>
      </w:r>
      <w:r>
        <w:t xml:space="preserve"> explore </w:t>
      </w:r>
      <w:r w:rsidR="00392826">
        <w:t xml:space="preserve">potential </w:t>
      </w:r>
      <w:r>
        <w:t>systemic issues</w:t>
      </w:r>
      <w:r w:rsidR="00F10A4D">
        <w:t xml:space="preserve"> a bit more.</w:t>
      </w:r>
    </w:p>
    <w:p w14:paraId="79B22613" w14:textId="0A8619CB" w:rsidR="00D35347" w:rsidRDefault="00D35347" w:rsidP="00D35347">
      <w:pPr>
        <w:tabs>
          <w:tab w:val="left" w:pos="-2410"/>
        </w:tabs>
        <w:spacing w:line="480" w:lineRule="auto"/>
        <w:ind w:firstLine="720"/>
      </w:pPr>
      <w:r w:rsidRPr="00A80CED">
        <w:t xml:space="preserve">I have found </w:t>
      </w:r>
      <w:r>
        <w:t xml:space="preserve">that </w:t>
      </w:r>
      <w:r w:rsidRPr="00A80CED">
        <w:t xml:space="preserve">authors </w:t>
      </w:r>
      <w:r>
        <w:t xml:space="preserve">in all research areas related to expertise and </w:t>
      </w:r>
      <w:r w:rsidR="008B47F2">
        <w:t>employability skills</w:t>
      </w:r>
      <w:r>
        <w:t xml:space="preserve"> argue</w:t>
      </w:r>
      <w:r w:rsidRPr="00A80CED">
        <w:t xml:space="preserve"> that intentional education </w:t>
      </w:r>
      <w:r>
        <w:t xml:space="preserve">can </w:t>
      </w:r>
      <w:r w:rsidRPr="00A80CED">
        <w:t xml:space="preserve">facilitate the development and acquisition of </w:t>
      </w:r>
      <w:r w:rsidR="008B47F2">
        <w:t>employability skills</w:t>
      </w:r>
      <w:r w:rsidRPr="00A80CED">
        <w:t>. Expertise can be acceler</w:t>
      </w:r>
      <w:r>
        <w:t xml:space="preserve">ated through directed practice </w:t>
      </w:r>
      <w:r>
        <w:fldChar w:fldCharType="begin"/>
      </w:r>
      <w:r w:rsidR="00DE3C87">
        <w:instrText xml:space="preserve"> ADDIN EN.CITE &lt;EndNote&gt;&lt;Cite&gt;&lt;Author&gt;Ericsson&lt;/Author&gt;&lt;Year&gt;2007&lt;/Year&gt;&lt;RecNum&gt;170&lt;/RecNum&gt;&lt;DisplayText&gt;(Ericsson, Roring, &amp;amp; Nandagopal, 2007b)&lt;/DisplayText&gt;&lt;record&gt;&lt;rec-number&gt;170&lt;/rec-number&gt;&lt;foreign-keys&gt;&lt;key app="EN" db-id="et0pea2ebdtefke0wxp5w2aier0pafxdsp9z"&gt;170&lt;/key&gt;&lt;/foreign-keys&gt;&lt;ref-type name="Journal Article"&gt;17&lt;/ref-type&gt;&lt;contributors&gt;&lt;authors&gt;&lt;author&gt;Ericsson, K. Anders&lt;/author&gt;&lt;author&gt;Roring, Roy W.&lt;/author&gt;&lt;author&gt;Nandagopal, Kiruthiga&lt;/author&gt;&lt;/authors&gt;&lt;/contributors&gt;&lt;titles&gt;&lt;title&gt;Giftedness and Evidence for Reproducibly Superior Performance: An Account Based on the Expert Performance Framework&lt;/title&gt;&lt;secondary-title&gt;High Ability Studies&lt;/secondary-title&gt;&lt;/titles&gt;&lt;periodical&gt;&lt;full-title&gt;High Ability Studies&lt;/full-title&gt;&lt;/periodical&gt;&lt;pages&gt;3&lt;/pages&gt;&lt;volume&gt;18&lt;/volume&gt;&lt;number&gt;1&lt;/number&gt;&lt;keywords&gt;&lt;keyword&gt;Theory Practice Relationship&lt;/keyword&gt;&lt;keyword&gt;Academically Gifted&lt;/keyword&gt;&lt;keyword&gt;Inferences&lt;/keyword&gt;&lt;keyword&gt;Academic Ability&lt;/keyword&gt;&lt;keyword&gt;Academic Achievement&lt;/keyword&gt;&lt;keyword&gt;Academic Aptitude&lt;/keyword&gt;&lt;keyword&gt;Scientific Methodology&lt;/keyword&gt;&lt;keyword&gt;Schematic Studies&lt;/keyword&gt;&lt;keyword&gt;Learning Processes&lt;/keyword&gt;&lt;keyword&gt;Intentional Learning&lt;/keyword&gt;&lt;keyword&gt;Learning Readiness&lt;/keyword&gt;&lt;keyword&gt;Constructivism (Learning)&lt;/keyword&gt;&lt;/keywords&gt;&lt;dates&gt;&lt;year&gt;2007&lt;/year&gt;&lt;/dates&gt;&lt;publisher&gt;High Ability Studies&lt;/publisher&gt;&lt;label&gt;SD Expertise&lt;/label&gt;&lt;urls&gt;&lt;related-urls&gt;&lt;url&gt;http://www.informaworld.com/openurl?genre=article&amp;amp;id=doi:10.1080/13598130701350593&lt;/url&gt;&lt;url&gt;http://search.ebscohost.com/login.aspx?direct=true&amp;amp;db=eric&amp;amp;AN=EJ768528&amp;amp;site=ehost-live &lt;/url&gt;&lt;/related-urls&gt;&lt;/urls&gt;&lt;/record&gt;&lt;/Cite&gt;&lt;/EndNote&gt;</w:instrText>
      </w:r>
      <w:r>
        <w:fldChar w:fldCharType="separate"/>
      </w:r>
      <w:r w:rsidR="00DE3C87">
        <w:rPr>
          <w:noProof/>
        </w:rPr>
        <w:t>(</w:t>
      </w:r>
      <w:hyperlink w:anchor="_ENREF_103" w:tooltip="Ericsson, 2007 #170" w:history="1">
        <w:r w:rsidR="009F3004">
          <w:rPr>
            <w:noProof/>
          </w:rPr>
          <w:t>Ericsson, Roring, &amp; Nandagopal, 2007b</w:t>
        </w:r>
      </w:hyperlink>
      <w:r w:rsidR="00DE3C87">
        <w:rPr>
          <w:noProof/>
        </w:rPr>
        <w:t>)</w:t>
      </w:r>
      <w:r>
        <w:fldChar w:fldCharType="end"/>
      </w:r>
      <w:r w:rsidR="00DA4846">
        <w:t>,</w:t>
      </w:r>
      <w:r w:rsidRPr="00A80CED">
        <w:t xml:space="preserve"> development of the whole person can be supported by holistic educational environments </w:t>
      </w:r>
      <w:r w:rsidRPr="00A80CED">
        <w:fldChar w:fldCharType="begin">
          <w:fldData xml:space="preserve">PEVuZE5vdGU+PENpdGU+PEF1dGhvcj5CYXh0ZXIgTWFnb2xkYTwvQXV0aG9yPjxZZWFyPjIwMDQ8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</w:fldData>
        </w:fldChar>
      </w:r>
      <w:r w:rsidR="005F533E">
        <w:instrText xml:space="preserve"> ADDIN EN.CITE </w:instrText>
      </w:r>
      <w:r w:rsidR="005F533E">
        <w:fldChar w:fldCharType="begin">
          <w:fldData xml:space="preserve">PEVuZE5vdGU+PENpdGU+PEF1dGhvcj5CYXh0ZXIgTWFnb2xkYTwvQXV0aG9yPjxZZWFyPjIwMDQ8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</w:fldData>
        </w:fldChar>
      </w:r>
      <w:r w:rsidR="005F533E">
        <w:instrText xml:space="preserve"> ADDIN EN.CITE.DATA </w:instrText>
      </w:r>
      <w:r w:rsidR="005F533E">
        <w:fldChar w:fldCharType="end"/>
      </w:r>
      <w:r w:rsidRPr="00A80CED">
        <w:fldChar w:fldCharType="separate"/>
      </w:r>
      <w:r w:rsidRPr="00A80CED">
        <w:rPr>
          <w:noProof/>
        </w:rPr>
        <w:t>(</w:t>
      </w:r>
      <w:hyperlink w:anchor="_ENREF_19" w:tooltip="Baxter Magolda, 2004 #88" w:history="1">
        <w:r w:rsidR="009F3004" w:rsidRPr="00A80CED">
          <w:rPr>
            <w:noProof/>
          </w:rPr>
          <w:t>Baxter Magolda &amp; King</w:t>
        </w:r>
        <w:r w:rsidR="009F3004">
          <w:rPr>
            <w:noProof/>
          </w:rPr>
          <w:t>,</w:t>
        </w:r>
        <w:r w:rsidR="009F3004" w:rsidRPr="00A80CED">
          <w:rPr>
            <w:noProof/>
          </w:rPr>
          <w:t xml:space="preserve"> 2004</w:t>
        </w:r>
      </w:hyperlink>
      <w:r w:rsidRPr="00A80CED">
        <w:rPr>
          <w:noProof/>
        </w:rPr>
        <w:t xml:space="preserve">; </w:t>
      </w:r>
      <w:hyperlink w:anchor="_ENREF_56" w:tooltip="Chickering, 1993 #83" w:history="1">
        <w:r w:rsidR="009F3004" w:rsidRPr="00A80CED">
          <w:rPr>
            <w:noProof/>
          </w:rPr>
          <w:t>Chickering &amp; Reisser</w:t>
        </w:r>
        <w:r w:rsidR="009F3004">
          <w:rPr>
            <w:noProof/>
          </w:rPr>
          <w:t>,</w:t>
        </w:r>
        <w:r w:rsidR="009F3004" w:rsidRPr="00A80CED">
          <w:rPr>
            <w:noProof/>
          </w:rPr>
          <w:t xml:space="preserve"> 1993</w:t>
        </w:r>
      </w:hyperlink>
      <w:r w:rsidRPr="00A80CED">
        <w:rPr>
          <w:noProof/>
        </w:rPr>
        <w:t>)</w:t>
      </w:r>
      <w:r w:rsidRPr="00A80CED">
        <w:fldChar w:fldCharType="end"/>
      </w:r>
      <w:r w:rsidR="00DA4846">
        <w:t>,</w:t>
      </w:r>
      <w:r w:rsidRPr="00A80CED">
        <w:t xml:space="preserve"> successful intelligence</w:t>
      </w:r>
      <w:r w:rsidR="00B54527">
        <w:t xml:space="preserve"> </w:t>
      </w:r>
      <w:r w:rsidRPr="00A80CED">
        <w:t xml:space="preserve">can be facilitated and learned </w:t>
      </w:r>
      <w:r w:rsidRPr="00A80CED">
        <w:fldChar w:fldCharType="begin"/>
      </w:r>
      <w:r w:rsidRPr="00A80CED">
        <w:instrText xml:space="preserve"> ADDIN EN.CITE &lt;EndNote&gt;&lt;Cite&gt;&lt;Author&gt;Sternberg&lt;/Author&gt;&lt;Year&gt;2004&lt;/Year&gt;&lt;RecNum&gt;179&lt;/RecNum&gt;&lt;DisplayText&gt;(Sternberg &amp;amp; Grigorenko, 2004)&lt;/DisplayText&gt;&lt;record&gt;&lt;rec-number&gt;179&lt;/rec-number&gt;&lt;foreign-keys&gt;&lt;key app="EN" db-id="et0pea2ebdtefke0wxp5w2aier0pafxdsp9z"&gt;179&lt;/key&gt;&lt;/foreign-keys&gt;&lt;ref-type name="Journal Article"&gt;17&lt;/ref-type&gt;&lt;contributors&gt;&lt;authors&gt;&lt;author&gt;Sternberg, Robert J.&lt;/author&gt;&lt;author&gt;Grigorenko, Elena L.&lt;/author&gt;&lt;/authors&gt;&lt;/contributors&gt;&lt;titles&gt;&lt;title&gt;Successful Intelligence in the Classroom&lt;/title&gt;&lt;secondary-title&gt;Theory Into Practice&lt;/secondary-title&gt;&lt;/titles&gt;&lt;periodical&gt;&lt;full-title&gt;Theory Into Practice&lt;/full-title&gt;&lt;/periodical&gt;&lt;pages&gt;274-280&lt;/pages&gt;&lt;volume&gt;43&lt;/volume&gt;&lt;number&gt;4&lt;/number&gt;&lt;dates&gt;&lt;year&gt;2004&lt;/year&gt;&lt;pub-dates&gt;&lt;date&gt;2004-11-01&lt;/date&gt;&lt;/pub-dates&gt;&lt;/dates&gt;&lt;isbn&gt;0040-5841&lt;/isbn&gt;&lt;label&gt;SD&lt;/label&gt;&lt;urls&gt;&lt;related-urls&gt;&lt;url&gt;http://findarticles.com/p/articles/mi_m0NQM/is_4_43/ai_n8686065&lt;/url&gt;&lt;/related-urls&gt;&lt;/urls&gt;&lt;/record&gt;&lt;/Cite&gt;&lt;/EndNote&gt;</w:instrText>
      </w:r>
      <w:r w:rsidRPr="00A80CED">
        <w:fldChar w:fldCharType="separate"/>
      </w:r>
      <w:r w:rsidRPr="00A80CED">
        <w:rPr>
          <w:noProof/>
        </w:rPr>
        <w:t>(</w:t>
      </w:r>
      <w:hyperlink w:anchor="_ENREF_287" w:tooltip="Sternberg, 2004 #179" w:history="1">
        <w:r w:rsidR="009F3004" w:rsidRPr="00A80CED">
          <w:rPr>
            <w:noProof/>
          </w:rPr>
          <w:t>Sternberg &amp; Grigorenko</w:t>
        </w:r>
        <w:r w:rsidR="009F3004">
          <w:rPr>
            <w:noProof/>
          </w:rPr>
          <w:t>,</w:t>
        </w:r>
        <w:r w:rsidR="009F3004" w:rsidRPr="00A80CED">
          <w:rPr>
            <w:noProof/>
          </w:rPr>
          <w:t xml:space="preserve"> 2004</w:t>
        </w:r>
      </w:hyperlink>
      <w:r w:rsidRPr="00A80CED">
        <w:rPr>
          <w:noProof/>
        </w:rPr>
        <w:t>)</w:t>
      </w:r>
      <w:r w:rsidRPr="00A80CED">
        <w:fldChar w:fldCharType="end"/>
      </w:r>
      <w:r w:rsidR="00DA4846">
        <w:t>,</w:t>
      </w:r>
      <w:r w:rsidRPr="00A80CED">
        <w:t xml:space="preserve"> </w:t>
      </w:r>
      <w:r w:rsidR="008B47F2">
        <w:t>employability skills</w:t>
      </w:r>
      <w:r w:rsidRPr="00A80CED">
        <w:t xml:space="preserve"> can be taught </w:t>
      </w:r>
      <w:r w:rsidRPr="00A80CED">
        <w:fldChar w:fldCharType="begin"/>
      </w:r>
      <w:r w:rsidR="005F533E">
        <w:instrText xml:space="preserve"> ADDIN EN.CITE &lt;EndNote&gt;&lt;Cite&gt;&lt;Author&gt;Wentling&lt;/Author&gt;&lt;Year&gt;1987&lt;/Year&gt;&lt;RecNum&gt;134&lt;/RecNum&gt;&lt;DisplayText&gt;(Cotton, 2001; Wentling, 1987)&lt;/DisplayText&gt;&lt;record&gt;&lt;rec-number&gt;134&lt;/rec-number&gt;&lt;foreign-keys&gt;&lt;key app="EN" db-id="et0pea2ebdtefke0wxp5w2aier0pafxdsp9z"&gt;134&lt;/key&gt;&lt;/foreign-keys&gt;&lt;ref-type name="Journal Article"&gt;17&lt;/ref-type&gt;&lt;contributors&gt;&lt;authors&gt;&lt;author&gt;Wentling, R. M.&lt;/author&gt;&lt;/authors&gt;&lt;/contributors&gt;&lt;titles&gt;&lt;title&gt;Teaching Employability Skills in Vocational Education&lt;/title&gt;&lt;secondary-title&gt;Journal of Studies in Technical Careers&lt;/secondary-title&gt;&lt;/titles&gt;&lt;periodical&gt;&lt;full-title&gt;Journal of Studies in Technical Careers&lt;/full-title&gt;&lt;/periodical&gt;&lt;pages&gt;351-360&lt;/pages&gt;&lt;volume&gt;9&lt;/volume&gt;&lt;number&gt;4&lt;/number&gt;&lt;dates&gt;&lt;year&gt;1987&lt;/year&gt;&lt;/dates&gt;&lt;label&gt;Gaps &amp;amp; GC&lt;/label&gt;&lt;urls&gt;&lt;/urls&gt;&lt;/record&gt;&lt;/Cite&gt;&lt;Cite&gt;&lt;Author&gt;Cotton&lt;/Author&gt;&lt;Year&gt;2001&lt;/Year&gt;&lt;RecNum&gt;132&lt;/RecNum&gt;&lt;record&gt;&lt;rec-number&gt;132&lt;/rec-number&gt;&lt;foreign-keys&gt;&lt;key app="EN" db-id="et0pea2ebdtefke0wxp5w2aier0pafxdsp9z"&gt;132&lt;/key&gt;&lt;/foreign-keys&gt;&lt;ref-type name="Web Page"&gt;12&lt;/ref-type&gt;&lt;contributors&gt;&lt;authors&gt;&lt;author&gt;Cotton, Kathleen&lt;/author&gt;&lt;/authors&gt;&lt;secondary-authors&gt;&lt;author&gt;Northwest Regional Educational Laboratory&lt;/author&gt;&lt;/secondary-authors&gt;&lt;/contributors&gt;&lt;titles&gt;&lt;title&gt;Developing Employability Skills&lt;/title&gt;&lt;secondary-title&gt;School Improvement Research Series&lt;/secondary-title&gt;&lt;/titles&gt;&lt;number&gt;November 29, 2007&lt;/number&gt;&lt;dates&gt;&lt;year&gt;2001&lt;/year&gt;&lt;/dates&gt;&lt;publisher&gt;Northwest Regional Educational Laboratory. Office of Educational Research and Improvement (OERI), U.S. Department of Education&lt;/publisher&gt;&lt;label&gt;Gaps&lt;/label&gt;&lt;urls&gt;&lt;related-urls&gt;&lt;url&gt;http://www.nwrel.org/scpd/sirs/8/c015.html&lt;/url&gt;&lt;/related-urls&gt;&lt;/urls&gt;&lt;/record&gt;&lt;/Cite&gt;&lt;/EndNote&gt;</w:instrText>
      </w:r>
      <w:r w:rsidRPr="00A80CED">
        <w:fldChar w:fldCharType="separate"/>
      </w:r>
      <w:r w:rsidRPr="00A80CED">
        <w:rPr>
          <w:noProof/>
        </w:rPr>
        <w:t>(</w:t>
      </w:r>
      <w:hyperlink w:anchor="_ENREF_68" w:tooltip="Cotton, 2001 #132" w:history="1">
        <w:r w:rsidR="009F3004" w:rsidRPr="00A80CED">
          <w:rPr>
            <w:noProof/>
          </w:rPr>
          <w:t>Cotton</w:t>
        </w:r>
        <w:r w:rsidR="009F3004">
          <w:rPr>
            <w:noProof/>
          </w:rPr>
          <w:t>,</w:t>
        </w:r>
        <w:r w:rsidR="009F3004" w:rsidRPr="00A80CED">
          <w:rPr>
            <w:noProof/>
          </w:rPr>
          <w:t xml:space="preserve"> 2001</w:t>
        </w:r>
      </w:hyperlink>
      <w:r w:rsidRPr="00A80CED">
        <w:rPr>
          <w:noProof/>
        </w:rPr>
        <w:t xml:space="preserve">; </w:t>
      </w:r>
      <w:hyperlink w:anchor="_ENREF_307" w:tooltip="Wentling, 1987 #134" w:history="1">
        <w:r w:rsidR="009F3004" w:rsidRPr="00A80CED">
          <w:rPr>
            <w:noProof/>
          </w:rPr>
          <w:t>Wentling</w:t>
        </w:r>
        <w:r w:rsidR="009F3004">
          <w:rPr>
            <w:noProof/>
          </w:rPr>
          <w:t>,</w:t>
        </w:r>
        <w:r w:rsidR="009F3004" w:rsidRPr="00A80CED">
          <w:rPr>
            <w:noProof/>
          </w:rPr>
          <w:t xml:space="preserve"> 1987</w:t>
        </w:r>
      </w:hyperlink>
      <w:r w:rsidRPr="00A80CED">
        <w:rPr>
          <w:noProof/>
        </w:rPr>
        <w:t>)</w:t>
      </w:r>
      <w:r w:rsidRPr="00A80CED">
        <w:fldChar w:fldCharType="end"/>
      </w:r>
      <w:r w:rsidR="00DA4846">
        <w:t>,</w:t>
      </w:r>
      <w:r w:rsidRPr="00A80CED">
        <w:t xml:space="preserve"> the prerequisites to learn and the skills to practice reflection-in-action can be facilitated </w:t>
      </w:r>
      <w:r w:rsidRPr="00A80CED">
        <w:fldChar w:fldCharType="begin"/>
      </w:r>
      <w:r w:rsidR="002A527E">
        <w:instrText xml:space="preserve"> ADDIN EN.CITE &lt;EndNote&gt;&lt;Cite&gt;&lt;Author&gt;Schön&lt;/Author&gt;&lt;Year&gt;1987&lt;/Year&gt;&lt;RecNum&gt;31&lt;/RecNum&gt;&lt;DisplayText&gt;(Schön, 1987)&lt;/DisplayText&gt;&lt;record&gt;&lt;rec-number&gt;31&lt;/rec-number&gt;&lt;foreign-keys&gt;&lt;key app="EN" db-id="et0pea2ebdtefke0wxp5w2aier0pafxdsp9z"&gt;31&lt;/key&gt;&lt;/foreign-keys&gt;&lt;ref-type name="Book"&gt;6&lt;/ref-type&gt;&lt;contributors&gt;&lt;authors&gt;&lt;author&gt;Schön, Donald A.&lt;/author&gt;&lt;/authors&gt;&lt;/contributors&gt;&lt;titles&gt;&lt;title&gt;Educating the reflective practitioner&lt;/title&gt;&lt;secondary-title&gt;Jossey-Bass higher education series&lt;/secondary-title&gt;&lt;/titles&gt;&lt;pages&gt;xvii, 355 p .&lt;/pages&gt;&lt;keywords&gt;&lt;keyword&gt;Professional education.&lt;/keyword&gt;&lt;keyword&gt;College teaching.&lt;/keyword&gt;&lt;keyword&gt;Experiential learning.&lt;/keyword&gt;&lt;keyword&gt;Educational innovations.&lt;/keyword&gt;&lt;/keywords&gt;&lt;dates&gt;&lt;year&gt;1987&lt;/year&gt;&lt;/dates&gt;&lt;pub-location&gt;San Francisco, CA&lt;/pub-location&gt;&lt;publisher&gt;Jossey-Bass&lt;/publisher&gt;&lt;isbn&gt;1555420257 (alk. paper)&lt;/isbn&gt;&lt;call-num&gt;RTC LC1059.S45 1987&lt;/call-num&gt;&lt;label&gt;SD Expertise&lt;/label&gt;&lt;urls&gt;&lt;/urls&gt;&lt;/record&gt;&lt;/Cite&gt;&lt;/EndNote&gt;</w:instrText>
      </w:r>
      <w:r w:rsidRPr="00A80CED">
        <w:fldChar w:fldCharType="separate"/>
      </w:r>
      <w:r w:rsidRPr="00A80CED">
        <w:rPr>
          <w:noProof/>
        </w:rPr>
        <w:t>(</w:t>
      </w:r>
      <w:hyperlink w:anchor="_ENREF_261" w:tooltip="Schön, 1987 #31" w:history="1">
        <w:r w:rsidR="009F3004" w:rsidRPr="00A80CED">
          <w:rPr>
            <w:noProof/>
          </w:rPr>
          <w:t>Schön</w:t>
        </w:r>
        <w:r w:rsidR="009F3004">
          <w:rPr>
            <w:noProof/>
          </w:rPr>
          <w:t>,</w:t>
        </w:r>
        <w:r w:rsidR="009F3004" w:rsidRPr="00A80CED">
          <w:rPr>
            <w:noProof/>
          </w:rPr>
          <w:t xml:space="preserve"> 1987</w:t>
        </w:r>
      </w:hyperlink>
      <w:r w:rsidRPr="00A80CED">
        <w:rPr>
          <w:noProof/>
        </w:rPr>
        <w:t>)</w:t>
      </w:r>
      <w:r w:rsidRPr="00A80CED">
        <w:fldChar w:fldCharType="end"/>
      </w:r>
      <w:r w:rsidR="00DA4846">
        <w:t>,</w:t>
      </w:r>
      <w:r w:rsidRPr="00A80CED">
        <w:t xml:space="preserve"> effective problem solving heuristics and critical thinking skills that transfer across domains as well as metacognitive skills can be facilitated </w:t>
      </w:r>
      <w:r w:rsidRPr="00A80CED">
        <w:fldChar w:fldCharType="begin">
          <w:fldData xml:space="preserve">PEVuZE5vdGU+PENpdGU+PEF1dGhvcj5CcmFuc2ZvcmQ8L0F1dGhvcj48WWVhcj4yMDAwPC9ZZWFy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</w:fldData>
        </w:fldChar>
      </w:r>
      <w:r w:rsidR="005A39AF">
        <w:instrText xml:space="preserve"> ADDIN EN.CITE </w:instrText>
      </w:r>
      <w:r w:rsidR="005A39AF">
        <w:fldChar w:fldCharType="begin">
          <w:fldData xml:space="preserve">PEVuZE5vdGU+PENpdGU+PEF1dGhvcj5CcmFuc2ZvcmQ8L0F1dGhvcj48WWVhcj4yMDAwPC9ZZWFy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</w:fldData>
        </w:fldChar>
      </w:r>
      <w:r w:rsidR="005A39AF">
        <w:instrText xml:space="preserve"> ADDIN EN.CITE.DATA </w:instrText>
      </w:r>
      <w:r w:rsidR="005A39AF">
        <w:fldChar w:fldCharType="end"/>
      </w:r>
      <w:r w:rsidRPr="00A80CED">
        <w:fldChar w:fldCharType="separate"/>
      </w:r>
      <w:r w:rsidR="005A39AF">
        <w:rPr>
          <w:noProof/>
        </w:rPr>
        <w:t>(</w:t>
      </w:r>
      <w:hyperlink w:anchor="_ENREF_36" w:tooltip="Bransford, 2000 #28" w:history="1">
        <w:r w:rsidR="009F3004">
          <w:rPr>
            <w:noProof/>
          </w:rPr>
          <w:t>Bransford et al., 2000</w:t>
        </w:r>
      </w:hyperlink>
      <w:r w:rsidR="005A39AF">
        <w:rPr>
          <w:noProof/>
        </w:rPr>
        <w:t xml:space="preserve">; </w:t>
      </w:r>
      <w:hyperlink w:anchor="_ENREF_48" w:tooltip="Byrnes, 2001 #66" w:history="1">
        <w:r w:rsidR="009F3004">
          <w:rPr>
            <w:noProof/>
          </w:rPr>
          <w:t>Byrnes, 2001</w:t>
        </w:r>
      </w:hyperlink>
      <w:r w:rsidR="005A39AF">
        <w:rPr>
          <w:noProof/>
        </w:rPr>
        <w:t xml:space="preserve">; </w:t>
      </w:r>
      <w:hyperlink w:anchor="_ENREF_172" w:tooltip="Kuhn, 2005 #3" w:history="1">
        <w:r w:rsidR="009F3004">
          <w:rPr>
            <w:noProof/>
          </w:rPr>
          <w:t>Kuhn, 2005</w:t>
        </w:r>
      </w:hyperlink>
      <w:r w:rsidR="005A39AF">
        <w:rPr>
          <w:noProof/>
        </w:rPr>
        <w:t xml:space="preserve">; </w:t>
      </w:r>
      <w:hyperlink w:anchor="_ENREF_173" w:tooltip="Kuhn, 2004 #225" w:history="1">
        <w:r w:rsidR="009F3004">
          <w:rPr>
            <w:noProof/>
          </w:rPr>
          <w:t>Kuhn &amp; Dean, 2004</w:t>
        </w:r>
      </w:hyperlink>
      <w:r w:rsidR="005A39AF">
        <w:rPr>
          <w:noProof/>
        </w:rPr>
        <w:t xml:space="preserve">; </w:t>
      </w:r>
      <w:hyperlink w:anchor="_ENREF_244" w:tooltip="Reisberg, 2001 #67" w:history="1">
        <w:r w:rsidR="009F3004">
          <w:rPr>
            <w:noProof/>
          </w:rPr>
          <w:t>Reisberg, 2001</w:t>
        </w:r>
      </w:hyperlink>
      <w:r w:rsidR="005A39AF">
        <w:rPr>
          <w:noProof/>
        </w:rPr>
        <w:t>)</w:t>
      </w:r>
      <w:r w:rsidRPr="00A80CED">
        <w:fldChar w:fldCharType="end"/>
      </w:r>
      <w:r w:rsidR="00DA4846">
        <w:t>,</w:t>
      </w:r>
      <w:r w:rsidRPr="00A80CED">
        <w:t xml:space="preserve"> passage through life stages and developmental levels can be supported and facilitated </w:t>
      </w:r>
      <w:r w:rsidRPr="00A80CED">
        <w:fldChar w:fldCharType="begin">
          <w:fldData xml:space="preserve">PEVuZE5vdGU+PENpdGU+PEF1dGhvcj5FZ2FuPC9BdXRob3I+PFllYXI+MjAwMjwvWWVhcj48UmVj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</w:fldData>
        </w:fldChar>
      </w:r>
      <w:r w:rsidR="002A527E">
        <w:instrText xml:space="preserve"> ADDIN EN.CITE </w:instrText>
      </w:r>
      <w:r w:rsidR="002A527E">
        <w:fldChar w:fldCharType="begin">
          <w:fldData xml:space="preserve">PEVuZE5vdGU+PENpdGU+PEF1dGhvcj5FZ2FuPC9BdXRob3I+PFllYXI+MjAwMjwvWWVhcj48UmVj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</w:fldData>
        </w:fldChar>
      </w:r>
      <w:r w:rsidR="002A527E">
        <w:instrText xml:space="preserve"> ADDIN EN.CITE.DATA </w:instrText>
      </w:r>
      <w:r w:rsidR="002A527E">
        <w:fldChar w:fldCharType="end"/>
      </w:r>
      <w:r w:rsidRPr="00A80CED">
        <w:fldChar w:fldCharType="separate"/>
      </w:r>
      <w:r w:rsidRPr="00A80CED">
        <w:rPr>
          <w:noProof/>
        </w:rPr>
        <w:t>(</w:t>
      </w:r>
      <w:hyperlink w:anchor="_ENREF_93" w:tooltip="Egan, 2002 #46" w:history="1">
        <w:r w:rsidR="009F3004" w:rsidRPr="00A80CED">
          <w:rPr>
            <w:noProof/>
          </w:rPr>
          <w:t>Egan</w:t>
        </w:r>
        <w:r w:rsidR="009F3004">
          <w:rPr>
            <w:noProof/>
          </w:rPr>
          <w:t>,</w:t>
        </w:r>
        <w:r w:rsidR="009F3004" w:rsidRPr="00A80CED">
          <w:rPr>
            <w:noProof/>
          </w:rPr>
          <w:t xml:space="preserve"> 2002</w:t>
        </w:r>
      </w:hyperlink>
      <w:r w:rsidRPr="00A80CED">
        <w:rPr>
          <w:noProof/>
        </w:rPr>
        <w:t xml:space="preserve">; </w:t>
      </w:r>
      <w:hyperlink w:anchor="_ENREF_157" w:tooltip="Kegan, 1982 #10" w:history="1">
        <w:r w:rsidR="009F3004" w:rsidRPr="00A80CED">
          <w:rPr>
            <w:noProof/>
          </w:rPr>
          <w:t>Kegan</w:t>
        </w:r>
        <w:r w:rsidR="009F3004">
          <w:rPr>
            <w:noProof/>
          </w:rPr>
          <w:t>,</w:t>
        </w:r>
        <w:r w:rsidR="009F3004" w:rsidRPr="00A80CED">
          <w:rPr>
            <w:noProof/>
          </w:rPr>
          <w:t xml:space="preserve"> 1982</w:t>
        </w:r>
      </w:hyperlink>
      <w:r w:rsidRPr="00A80CED">
        <w:rPr>
          <w:noProof/>
        </w:rPr>
        <w:t xml:space="preserve">; </w:t>
      </w:r>
      <w:hyperlink w:anchor="_ENREF_224" w:tooltip="Pascarella, 2005 #92" w:history="1">
        <w:r w:rsidR="009F3004" w:rsidRPr="00A80CED">
          <w:rPr>
            <w:noProof/>
          </w:rPr>
          <w:t>Pascarella &amp; Terenzini</w:t>
        </w:r>
        <w:r w:rsidR="009F3004">
          <w:rPr>
            <w:noProof/>
          </w:rPr>
          <w:t>,</w:t>
        </w:r>
        <w:r w:rsidR="009F3004" w:rsidRPr="00A80CED">
          <w:rPr>
            <w:noProof/>
          </w:rPr>
          <w:t xml:space="preserve"> 2005</w:t>
        </w:r>
      </w:hyperlink>
      <w:r w:rsidRPr="00A80CED">
        <w:rPr>
          <w:noProof/>
        </w:rPr>
        <w:t>)</w:t>
      </w:r>
      <w:r w:rsidRPr="00A80CED">
        <w:fldChar w:fldCharType="end"/>
      </w:r>
      <w:r w:rsidR="00DA4846">
        <w:t>,</w:t>
      </w:r>
      <w:r w:rsidRPr="00A80CED">
        <w:t xml:space="preserve"> and </w:t>
      </w:r>
      <w:r w:rsidRPr="009445FD">
        <w:t xml:space="preserve">meaningful transformative </w:t>
      </w:r>
      <w:r w:rsidRPr="009445FD">
        <w:fldChar w:fldCharType="begin"/>
      </w:r>
      <w:r w:rsidR="002A527E" w:rsidRPr="009445FD">
        <w:instrText xml:space="preserve"> ADDIN EN.CITE &lt;EndNote&gt;&lt;Cite&gt;&lt;Author&gt;Baxter Magolda&lt;/Author&gt;&lt;Year&gt;2004&lt;/Year&gt;&lt;RecNum&gt;88&lt;/RecNum&gt;&lt;DisplayText&gt;(Baxter Magolda &amp;amp; King, 2004; Mezirow, 2000)&lt;/DisplayText&gt;&lt;record&gt;&lt;rec-number&gt;88&lt;/rec-number&gt;&lt;foreign-keys&gt;&lt;key app="EN" db-id="et0pea2ebdtefke0wxp5w2aier0pafxdsp9z"&gt;88&lt;/key&gt;&lt;/foreign-keys&gt;&lt;ref-type name="Book"&gt;6&lt;/ref-type&gt;&lt;contributors&gt;&lt;authors&gt;&lt;author&gt;Baxter Magolda, Marcia B.&lt;/author&gt;&lt;author&gt;King, Patricia M.&lt;/author&gt;&lt;/authors&gt;&lt;/contributors&gt;&lt;titles&gt;&lt;title&gt;Learning partnerships: theory and models of practice to educate for self-authorship&lt;/title&gt;&lt;/titles&gt;&lt;pages&gt;1-342&lt;/pages&gt;&lt;keywords&gt;&lt;keyword&gt;College teaching.&lt;/keyword&gt;&lt;keyword&gt;Education, Higher Aims and objectives.&lt;/keyword&gt;&lt;keyword&gt;Constructivism (Education)&lt;/keyword&gt;&lt;keyword&gt;Teacher-student relationships.&lt;/keyword&gt;&lt;keyword&gt;Self-culture.&lt;/keyword&gt;&lt;/keywords&gt;&lt;dates&gt;&lt;year&gt;2004&lt;/year&gt;&lt;/dates&gt;&lt;pub-location&gt;Sterling, VA&lt;/pub-location&gt;&lt;publisher&gt;Stylus&lt;/publisher&gt;&lt;isbn&gt;1579220843 (Hardcover alk. paper)&amp;#xD;1579220851 (Paperback alk. paper)&lt;/isbn&gt;&lt;call-num&gt;HATCH LB 2331 .L3931 2004&amp;#xD;Hatcher Graduate LB 2331 .L3931 2004&lt;/call-num&gt;&lt;label&gt;SD (StudentDevelopment)&lt;/label&gt;&lt;urls&gt;&lt;/urls&gt;&lt;/record&gt;&lt;/Cite&gt;&lt;Cite&gt;&lt;Author&gt;Mezirow&lt;/Author&gt;&lt;Year&gt;2000&lt;/Year&gt;&lt;RecNum&gt;55&lt;/RecNum&gt;&lt;record&gt;&lt;rec-number&gt;55&lt;/rec-number&gt;&lt;foreign-keys&gt;&lt;key app="EN" db-id="et0pea2ebdtefke0wxp5w2aier0pafxdsp9z"&gt;55&lt;/key&gt;&lt;/foreign-keys&gt;&lt;ref-type name="Book"&gt;6&lt;/ref-type&gt;&lt;contributors&gt;&lt;authors&gt;&lt;author&gt;Mezirow, Jack&lt;/author&gt;&lt;/authors&gt;&lt;/contributors&gt;&lt;titles&gt;&lt;title&gt;Learning as transformation: critical perspectives on a theory in progress&lt;/title&gt;&lt;/titles&gt;&lt;pages&gt;xxxiii, 371 p.&lt;/pages&gt;&lt;keywords&gt;&lt;keyword&gt;Transfer of training.&lt;/keyword&gt;&lt;keyword&gt;Adult learning.&lt;/keyword&gt;&lt;/keywords&gt;&lt;dates&gt;&lt;year&gt;2000&lt;/year&gt;&lt;/dates&gt;&lt;pub-location&gt;San Francisco, CA&lt;/pub-location&gt;&lt;publisher&gt;Jossey-Bass&lt;/publisher&gt;&lt;isbn&gt;0787948454 (alk. paper)&lt;/isbn&gt;&lt;call-num&gt;Bennett Library 3week LB 1059 M49 2000 DUE 07-05-07&lt;/call-num&gt;&lt;label&gt;SD&lt;/label&gt;&lt;urls&gt;&lt;/urls&gt;&lt;/record&gt;&lt;/Cite&gt;&lt;/EndNote&gt;</w:instrText>
      </w:r>
      <w:r w:rsidRPr="009445FD">
        <w:fldChar w:fldCharType="separate"/>
      </w:r>
      <w:r w:rsidRPr="009445FD">
        <w:rPr>
          <w:noProof/>
        </w:rPr>
        <w:t>(</w:t>
      </w:r>
      <w:hyperlink w:anchor="_ENREF_19" w:tooltip="Baxter Magolda, 2004 #88" w:history="1">
        <w:r w:rsidR="009F3004" w:rsidRPr="009445FD">
          <w:rPr>
            <w:noProof/>
          </w:rPr>
          <w:t>Baxter Magolda &amp; King, 2004</w:t>
        </w:r>
      </w:hyperlink>
      <w:r w:rsidRPr="009445FD">
        <w:rPr>
          <w:noProof/>
        </w:rPr>
        <w:t xml:space="preserve">; </w:t>
      </w:r>
      <w:hyperlink w:anchor="_ENREF_207" w:tooltip="Mezirow, 2000 #55" w:history="1">
        <w:r w:rsidR="009F3004" w:rsidRPr="009445FD">
          <w:rPr>
            <w:noProof/>
          </w:rPr>
          <w:t>Mezirow, 2000</w:t>
        </w:r>
      </w:hyperlink>
      <w:r w:rsidRPr="009445FD">
        <w:rPr>
          <w:noProof/>
        </w:rPr>
        <w:t>)</w:t>
      </w:r>
      <w:r w:rsidRPr="009445FD">
        <w:fldChar w:fldCharType="end"/>
      </w:r>
      <w:r w:rsidRPr="009445FD">
        <w:rPr>
          <w:noProof/>
        </w:rPr>
        <w:t xml:space="preserve"> </w:t>
      </w:r>
      <w:r w:rsidRPr="009445FD">
        <w:t>and emancipatory learning situations can be effectively designed</w:t>
      </w:r>
      <w:r w:rsidRPr="00A80CED">
        <w:t xml:space="preserve"> </w:t>
      </w:r>
      <w:r w:rsidRPr="00A80CED">
        <w:fldChar w:fldCharType="begin"/>
      </w:r>
      <w:r>
        <w:instrText xml:space="preserve"> ADDIN EN.CITE &lt;EndNote&gt;&lt;Cite&gt;&lt;Author&gt;Brookfield&lt;/Author&gt;&lt;Year&gt;2005&lt;/Year&gt;&lt;RecNum&gt;57&lt;/RecNum&gt;&lt;DisplayText&gt;(Brookfield, 2005)&lt;/DisplayText&gt;&lt;record&gt;&lt;rec-number&gt;57&lt;/rec-number&gt;&lt;foreign-keys&gt;&lt;key app="EN" db-id="et0pea2ebdtefke0wxp5w2aier0pafxdsp9z"&gt;57&lt;/key&gt;&lt;/foreign-keys&gt;&lt;ref-type name="Book"&gt;6&lt;/ref-type&gt;&lt;contributors&gt;&lt;authors&gt;&lt;author&gt;Brookfield, Stephen&lt;/author&gt;&lt;/authors&gt;&lt;/contributors&gt;&lt;titles&gt;&lt;title&gt;The power of critical theory: liberating adult learning and teaching&lt;/title&gt;&lt;/titles&gt;&lt;pages&gt;xviii, 414 p.&lt;/pages&gt;&lt;keywords&gt;&lt;keyword&gt;Adult learning.&lt;/keyword&gt;&lt;keyword&gt;Adult education.&lt;/keyword&gt;&lt;keyword&gt;Critical theory.&lt;/keyword&gt;&lt;/keywords&gt;&lt;dates&gt;&lt;year&gt;2005&lt;/year&gt;&lt;/dates&gt;&lt;pub-location&gt;San Francisco, CA&lt;/pub-location&gt;&lt;publisher&gt;Jossey-Bass&lt;/publisher&gt;&lt;isbn&gt;0787956015 (alk. paper)&lt;/isbn&gt;&lt;call-num&gt;Bennett Library 3week LC 5225 L42 B77 2005 IN LIBRARY&lt;/call-num&gt;&lt;label&gt;SD&lt;/label&gt;&lt;urls&gt;&lt;/urls&gt;&lt;/record&gt;&lt;/Cite&gt;&lt;/EndNote&gt;</w:instrText>
      </w:r>
      <w:r w:rsidRPr="00A80CED">
        <w:fldChar w:fldCharType="separate"/>
      </w:r>
      <w:r>
        <w:rPr>
          <w:noProof/>
        </w:rPr>
        <w:t>(</w:t>
      </w:r>
      <w:hyperlink w:anchor="_ENREF_40" w:tooltip="Brookfield, 2005 #57" w:history="1">
        <w:r w:rsidR="009F3004">
          <w:rPr>
            <w:noProof/>
          </w:rPr>
          <w:t>Brookfield, 2005</w:t>
        </w:r>
      </w:hyperlink>
      <w:r>
        <w:rPr>
          <w:noProof/>
        </w:rPr>
        <w:t>)</w:t>
      </w:r>
      <w:r w:rsidRPr="00A80CED">
        <w:fldChar w:fldCharType="end"/>
      </w:r>
      <w:r w:rsidRPr="00A80CED">
        <w:t xml:space="preserve">. </w:t>
      </w:r>
      <w:r>
        <w:t>On the other hand</w:t>
      </w:r>
      <w:r w:rsidR="00DA4846">
        <w:t>,</w:t>
      </w:r>
      <w:r w:rsidRPr="00A80CED">
        <w:t xml:space="preserve"> there is a considerable consensus among the above authors that </w:t>
      </w:r>
      <w:r>
        <w:t xml:space="preserve">the educational goals they are proposing are </w:t>
      </w:r>
      <w:r w:rsidRPr="00A80CED">
        <w:t xml:space="preserve">difficult </w:t>
      </w:r>
      <w:r>
        <w:t xml:space="preserve">to achieve </w:t>
      </w:r>
      <w:r w:rsidRPr="00A80CED">
        <w:t>in an ideal environment</w:t>
      </w:r>
      <w:r w:rsidR="00DA4846">
        <w:t>,</w:t>
      </w:r>
      <w:r w:rsidRPr="00A80CED">
        <w:t xml:space="preserve"> </w:t>
      </w:r>
      <w:r>
        <w:t xml:space="preserve">much less when faced with resistance and systemic </w:t>
      </w:r>
      <w:r w:rsidRPr="00A80CED">
        <w:t>issues</w:t>
      </w:r>
      <w:r>
        <w:t xml:space="preserve"> </w:t>
      </w:r>
      <w:r w:rsidRPr="00A80CED">
        <w:t>whether ideological</w:t>
      </w:r>
      <w:r w:rsidR="00DA4846">
        <w:t>,</w:t>
      </w:r>
      <w:r w:rsidRPr="00A80CED">
        <w:t xml:space="preserve"> structural</w:t>
      </w:r>
      <w:r w:rsidR="00DA4846">
        <w:t>,</w:t>
      </w:r>
      <w:r w:rsidRPr="00A80CED">
        <w:t xml:space="preserve"> epistemological</w:t>
      </w:r>
      <w:r w:rsidR="00DA4846">
        <w:t>,</w:t>
      </w:r>
      <w:r w:rsidRPr="00A80CED">
        <w:t xml:space="preserve"> or methodological. Consider for instance Goodlad</w:t>
      </w:r>
      <w:r w:rsidR="00DA4846">
        <w:t>’</w:t>
      </w:r>
      <w:r w:rsidRPr="00A80CED">
        <w:t xml:space="preserve">s </w:t>
      </w:r>
      <w:r w:rsidRPr="00A80CED">
        <w:fldChar w:fldCharType="begin">
          <w:fldData xml:space="preserve">PEVuZE5vdGU+PENpdGUgRXhjbHVkZUF1dGg9IjEiPjxBdXRob3I+R29vZGxhZDwvQXV0aG9yPjxZ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</w:fldData>
        </w:fldChar>
      </w:r>
      <w:r w:rsidR="002A527E">
        <w:instrText xml:space="preserve"> ADDIN EN.CITE </w:instrText>
      </w:r>
      <w:r w:rsidR="002A527E">
        <w:fldChar w:fldCharType="begin">
          <w:fldData xml:space="preserve">PEVuZE5vdGU+PENpdGUgRXhjbHVkZUF1dGg9IjEiPjxBdXRob3I+R29vZGxhZDwvQXV0aG9yPjxZ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</w:fldData>
        </w:fldChar>
      </w:r>
      <w:r w:rsidR="002A527E">
        <w:instrText xml:space="preserve"> ADDIN EN.CITE.DATA </w:instrText>
      </w:r>
      <w:r w:rsidR="002A527E">
        <w:fldChar w:fldCharType="end"/>
      </w:r>
      <w:r w:rsidRPr="00A80CED">
        <w:fldChar w:fldCharType="separate"/>
      </w:r>
      <w:r>
        <w:rPr>
          <w:noProof/>
        </w:rPr>
        <w:t>(</w:t>
      </w:r>
      <w:hyperlink w:anchor="_ENREF_125" w:tooltip="Goodlad, 1994 #504" w:history="1">
        <w:r w:rsidR="009F3004">
          <w:rPr>
            <w:noProof/>
          </w:rPr>
          <w:t>1994</w:t>
        </w:r>
      </w:hyperlink>
      <w:r w:rsidR="00DA4846">
        <w:rPr>
          <w:noProof/>
        </w:rPr>
        <w:t>,</w:t>
      </w:r>
      <w:r>
        <w:rPr>
          <w:noProof/>
        </w:rPr>
        <w:t xml:space="preserve"> </w:t>
      </w:r>
      <w:hyperlink w:anchor="_ENREF_126" w:tooltip="Goodlad, 2009 #528" w:history="1">
        <w:r w:rsidR="009F3004">
          <w:rPr>
            <w:noProof/>
          </w:rPr>
          <w:t>2009</w:t>
        </w:r>
      </w:hyperlink>
      <w:r>
        <w:rPr>
          <w:noProof/>
        </w:rPr>
        <w:t xml:space="preserve">; </w:t>
      </w:r>
      <w:hyperlink w:anchor="_ENREF_128" w:tooltip="Goodlad, 1979 #529" w:history="1">
        <w:r w:rsidR="009F3004">
          <w:rPr>
            <w:noProof/>
          </w:rPr>
          <w:t>Goodlad, Sirotnik, &amp; Overman, 1979</w:t>
        </w:r>
      </w:hyperlink>
      <w:r>
        <w:rPr>
          <w:noProof/>
        </w:rPr>
        <w:t xml:space="preserve">; </w:t>
      </w:r>
      <w:hyperlink w:anchor="_ENREF_269" w:tooltip="Shane, 1978 #530" w:history="1">
        <w:r w:rsidR="009F3004">
          <w:rPr>
            <w:noProof/>
          </w:rPr>
          <w:t>Shane &amp; Goodlad, 1978</w:t>
        </w:r>
      </w:hyperlink>
      <w:r>
        <w:rPr>
          <w:noProof/>
        </w:rPr>
        <w:t>)</w:t>
      </w:r>
      <w:r w:rsidRPr="00A80CED">
        <w:fldChar w:fldCharType="end"/>
      </w:r>
      <w:r w:rsidRPr="00A80CED">
        <w:t xml:space="preserve"> research findings over the past 40 plus years (starting prior to his</w:t>
      </w:r>
      <w:r w:rsidR="009D0294">
        <w:t xml:space="preserve"> </w:t>
      </w:r>
      <w:r w:rsidR="00120EF6">
        <w:t>1970 eight-</w:t>
      </w:r>
      <w:r w:rsidRPr="00A80CED">
        <w:t>year study) upon which he critiques the same systemic issues in education structures and pol</w:t>
      </w:r>
      <w:r>
        <w:t>itics that continually sabotage</w:t>
      </w:r>
      <w:r w:rsidRPr="00A80CED">
        <w:t xml:space="preserve"> real change and the effectiveness of school </w:t>
      </w:r>
      <w:r w:rsidRPr="00A80CED">
        <w:lastRenderedPageBreak/>
        <w:t>reform</w:t>
      </w:r>
      <w:r>
        <w:t>.</w:t>
      </w:r>
      <w:r w:rsidRPr="00A80CED">
        <w:t xml:space="preserve"> </w:t>
      </w:r>
      <w:r w:rsidR="00DA4846">
        <w:t>“</w:t>
      </w:r>
      <w:r w:rsidRPr="00A80CED">
        <w:t>Over more than 60 years</w:t>
      </w:r>
      <w:r w:rsidR="00DA4846">
        <w:t>,</w:t>
      </w:r>
      <w:r w:rsidRPr="00A80CED">
        <w:t xml:space="preserve"> the problems remain essentially the same</w:t>
      </w:r>
      <w:r w:rsidR="00DA4846">
        <w:t>,</w:t>
      </w:r>
      <w:r w:rsidRPr="00A80CED">
        <w:t xml:space="preserve"> and the solutions remain essentially the same</w:t>
      </w:r>
      <w:r w:rsidR="00DA4846">
        <w:t>”</w:t>
      </w:r>
      <w:r w:rsidRPr="00A80CED">
        <w:t xml:space="preserve"> </w:t>
      </w:r>
      <w:r w:rsidRPr="00A80CED">
        <w:fldChar w:fldCharType="begin"/>
      </w:r>
      <w:r>
        <w:instrText xml:space="preserve"> ADDIN EN.CITE &lt;EndNote&gt;&lt;Cite&gt;&lt;Author&gt;Goodlad&lt;/Author&gt;&lt;Year&gt;2000&lt;/Year&gt;&lt;RecNum&gt;532&lt;/RecNum&gt;&lt;Pages&gt;82&lt;/Pages&gt;&lt;DisplayText&gt;(Goodlad &amp;amp; Goldberg, 2000, p. 82)&lt;/DisplayText&gt;&lt;record&gt;&lt;rec-number&gt;532&lt;/rec-number&gt;&lt;foreign-keys&gt;&lt;key app="EN" db-id="et0pea2ebdtefke0wxp5w2aier0pafxdsp9z"&gt;532&lt;/key&gt;&lt;/foreign-keys&gt;&lt;ref-type name="Journal Article"&gt;17&lt;/ref-type&gt;&lt;contributors&gt;&lt;authors&gt;&lt;author&gt;Goodlad, John I.&lt;/author&gt;&lt;author&gt;Goldberg, Mark F.&lt;/author&gt;&lt;/authors&gt;&lt;/contributors&gt;&lt;titles&gt;&lt;title&gt;An Interview with John Goodlad: Leadership for Change&lt;/title&gt;&lt;secondary-title&gt;The Phi Delta Kappan&lt;/secondary-title&gt;&lt;/titles&gt;&lt;periodical&gt;&lt;full-title&gt;The Phi Delta Kappan&lt;/full-title&gt;&lt;/periodical&gt;&lt;pages&gt;82-85&lt;/pages&gt;&lt;volume&gt;82&lt;/volume&gt;&lt;number&gt;1&lt;/number&gt;&lt;dates&gt;&lt;year&gt;2000&lt;/year&gt;&lt;/dates&gt;&lt;publisher&gt;Phi Delta Kappa International&lt;/publisher&gt;&lt;isbn&gt;00317217&lt;/isbn&gt;&lt;urls&gt;&lt;related-urls&gt;&lt;url&gt;http://www.jstor.org/stable/20439813&lt;/url&gt;&lt;/related-urls&gt;&lt;/urls&gt;&lt;/record&gt;&lt;/Cite&gt;&lt;/EndNote&gt;</w:instrText>
      </w:r>
      <w:r w:rsidRPr="00A80CED">
        <w:fldChar w:fldCharType="separate"/>
      </w:r>
      <w:r>
        <w:rPr>
          <w:noProof/>
        </w:rPr>
        <w:t>(</w:t>
      </w:r>
      <w:hyperlink w:anchor="_ENREF_127" w:tooltip="Goodlad, 2000 #532" w:history="1">
        <w:r w:rsidR="009F3004">
          <w:rPr>
            <w:noProof/>
          </w:rPr>
          <w:t>Goodlad &amp; Goldberg, 2000, p. 82</w:t>
        </w:r>
      </w:hyperlink>
      <w:r>
        <w:rPr>
          <w:noProof/>
        </w:rPr>
        <w:t>)</w:t>
      </w:r>
      <w:r w:rsidRPr="00A80CED">
        <w:fldChar w:fldCharType="end"/>
      </w:r>
      <w:r w:rsidRPr="00A80CED">
        <w:t xml:space="preserve">. </w:t>
      </w:r>
    </w:p>
    <w:p w14:paraId="5614FFA2" w14:textId="4A632887" w:rsidR="00836A08" w:rsidRPr="00836A08" w:rsidRDefault="00E71CF4" w:rsidP="00836A08">
      <w:pPr>
        <w:spacing w:line="480" w:lineRule="auto"/>
        <w:ind w:firstLine="720"/>
        <w:rPr>
          <w:rFonts w:eastAsiaTheme="minorHAnsi"/>
        </w:rPr>
      </w:pPr>
      <w:r>
        <w:rPr>
          <w:rFonts w:eastAsiaTheme="minorHAnsi"/>
        </w:rPr>
        <w:t xml:space="preserve">One reason why change is </w:t>
      </w:r>
      <w:r w:rsidR="00CA505B">
        <w:rPr>
          <w:rFonts w:eastAsiaTheme="minorHAnsi"/>
        </w:rPr>
        <w:t>el</w:t>
      </w:r>
      <w:r>
        <w:rPr>
          <w:rFonts w:eastAsiaTheme="minorHAnsi"/>
        </w:rPr>
        <w:t xml:space="preserve">usive may </w:t>
      </w:r>
      <w:r w:rsidR="00BD501E">
        <w:rPr>
          <w:rFonts w:eastAsiaTheme="minorHAnsi"/>
        </w:rPr>
        <w:t>be systemically related to</w:t>
      </w:r>
      <w:r>
        <w:rPr>
          <w:rFonts w:eastAsiaTheme="minorHAnsi"/>
        </w:rPr>
        <w:t xml:space="preserve"> how issues are </w:t>
      </w:r>
      <w:r w:rsidR="00BD501E">
        <w:rPr>
          <w:rFonts w:eastAsiaTheme="minorHAnsi"/>
        </w:rPr>
        <w:t>understood and labelled.</w:t>
      </w:r>
      <w:r>
        <w:rPr>
          <w:rFonts w:eastAsiaTheme="minorHAnsi"/>
        </w:rPr>
        <w:t xml:space="preserve"> </w:t>
      </w:r>
      <w:r w:rsidR="00836A08" w:rsidRPr="00E71CF4">
        <w:rPr>
          <w:rFonts w:eastAsiaTheme="minorHAnsi"/>
        </w:rPr>
        <w:t xml:space="preserve">Heifetz </w:t>
      </w:r>
      <w:r w:rsidR="00836A08" w:rsidRPr="00E71CF4">
        <w:rPr>
          <w:rFonts w:eastAsiaTheme="minorHAnsi"/>
        </w:rPr>
        <w:fldChar w:fldCharType="begin"/>
      </w:r>
      <w:r w:rsidR="002A527E">
        <w:rPr>
          <w:rFonts w:eastAsiaTheme="minorHAnsi"/>
        </w:rPr>
        <w:instrText xml:space="preserve"> ADDIN EN.CITE &lt;EndNote&gt;&lt;Cite ExcludeAuth="1"&gt;&lt;Author&gt;Heifetz&lt;/Author&gt;&lt;Year&gt;1994&lt;/Year&gt;&lt;RecNum&gt;599&lt;/RecNum&gt;&lt;DisplayText&gt;(1994)&lt;/DisplayText&gt;&lt;record&gt;&lt;rec-number&gt;599&lt;/rec-number&gt;&lt;foreign-keys&gt;&lt;key app="EN" db-id="et0pea2ebdtefke0wxp5w2aier0pafxdsp9z"&gt;599&lt;/key&gt;&lt;/foreign-keys&gt;&lt;ref-type name="Book"&gt;6&lt;/ref-type&gt;&lt;contributors&gt;&lt;authors&gt;&lt;author&gt;Heifetz, Ronald A.&lt;/author&gt;&lt;/authors&gt;&lt;/contributors&gt;&lt;titles&gt;&lt;title&gt;Leadership without easy answers&lt;/title&gt;&lt;/titles&gt;&lt;pages&gt;xi, 348 p.&lt;/pages&gt;&lt;keywords&gt;&lt;keyword&gt;Leadership.&lt;/keyword&gt;&lt;/keywords&gt;&lt;dates&gt;&lt;year&gt;1994&lt;/year&gt;&lt;/dates&gt;&lt;pub-location&gt;Cambridge, MA&lt;/pub-location&gt;&lt;publisher&gt;Belknap Press of Harvard University Press&lt;/publisher&gt;&lt;isbn&gt;0674518586 (acid-free paper)&lt;/isbn&gt;&lt;accession-num&gt;1596361&lt;/accession-num&gt;&lt;call-num&gt;Jefferson or Adams Building Reading Rooms HM141; .H385 1994&amp;#xD;Jefferson or Adams Building Reading Rooms - STORED OFFSITE HM141; .H385 1994&lt;/call-num&gt;&lt;urls&gt;&lt;/urls&gt;&lt;/record&gt;&lt;/Cite&gt;&lt;/EndNote&gt;</w:instrText>
      </w:r>
      <w:r w:rsidR="00836A08" w:rsidRPr="00E71CF4">
        <w:rPr>
          <w:rFonts w:eastAsiaTheme="minorHAnsi"/>
        </w:rPr>
        <w:fldChar w:fldCharType="separate"/>
      </w:r>
      <w:r w:rsidR="000F12AD">
        <w:rPr>
          <w:rFonts w:eastAsiaTheme="minorHAnsi"/>
          <w:noProof/>
        </w:rPr>
        <w:t>(</w:t>
      </w:r>
      <w:hyperlink w:anchor="_ENREF_138" w:tooltip="Heifetz, 1994 #599" w:history="1">
        <w:r w:rsidR="009F3004">
          <w:rPr>
            <w:rFonts w:eastAsiaTheme="minorHAnsi"/>
            <w:noProof/>
          </w:rPr>
          <w:t>1994</w:t>
        </w:r>
      </w:hyperlink>
      <w:r w:rsidR="000F12AD">
        <w:rPr>
          <w:rFonts w:eastAsiaTheme="minorHAnsi"/>
          <w:noProof/>
        </w:rPr>
        <w:t>)</w:t>
      </w:r>
      <w:r w:rsidR="00836A08" w:rsidRPr="00E71CF4">
        <w:rPr>
          <w:rFonts w:eastAsiaTheme="minorHAnsi"/>
        </w:rPr>
        <w:fldChar w:fldCharType="end"/>
      </w:r>
      <w:r w:rsidR="00836A08" w:rsidRPr="00E71CF4">
        <w:rPr>
          <w:rFonts w:eastAsiaTheme="minorHAnsi"/>
        </w:rPr>
        <w:t xml:space="preserve"> argues that leadership decisions commonly suffer from the tendency to </w:t>
      </w:r>
      <w:r w:rsidR="000C19E5" w:rsidRPr="00E71CF4">
        <w:rPr>
          <w:rFonts w:eastAsiaTheme="minorHAnsi"/>
        </w:rPr>
        <w:t xml:space="preserve">categorise </w:t>
      </w:r>
      <w:r w:rsidR="00836A08" w:rsidRPr="00E71CF4">
        <w:rPr>
          <w:rFonts w:eastAsiaTheme="minorHAnsi"/>
        </w:rPr>
        <w:t xml:space="preserve">problems as technical when they are often complex adaptive problems. He cites educational issues and education reform as exemplifying this situation. If employability skills gaps are </w:t>
      </w:r>
      <w:r w:rsidR="00F81C34" w:rsidRPr="00E71CF4">
        <w:rPr>
          <w:rFonts w:eastAsiaTheme="minorHAnsi"/>
        </w:rPr>
        <w:t xml:space="preserve">understood </w:t>
      </w:r>
      <w:r w:rsidR="00836A08" w:rsidRPr="00E71CF4">
        <w:rPr>
          <w:rFonts w:eastAsiaTheme="minorHAnsi"/>
        </w:rPr>
        <w:t>as technical problems in which students lack knowledge or skills</w:t>
      </w:r>
      <w:r w:rsidR="00DA4846">
        <w:rPr>
          <w:rFonts w:eastAsiaTheme="minorHAnsi"/>
        </w:rPr>
        <w:t>,</w:t>
      </w:r>
      <w:r w:rsidR="00836A08" w:rsidRPr="00E71CF4">
        <w:rPr>
          <w:rFonts w:eastAsiaTheme="minorHAnsi"/>
        </w:rPr>
        <w:t xml:space="preserve"> or </w:t>
      </w:r>
      <w:r w:rsidR="00E757B9" w:rsidRPr="00E71CF4">
        <w:rPr>
          <w:rFonts w:eastAsiaTheme="minorHAnsi"/>
        </w:rPr>
        <w:t xml:space="preserve">in which students </w:t>
      </w:r>
      <w:r w:rsidR="00836A08" w:rsidRPr="00E71CF4">
        <w:rPr>
          <w:rFonts w:eastAsiaTheme="minorHAnsi"/>
        </w:rPr>
        <w:t>are deficient in fixed traits (</w:t>
      </w:r>
      <w:r w:rsidR="00836A08" w:rsidRPr="00465771">
        <w:rPr>
          <w:rFonts w:eastAsiaTheme="minorHAnsi"/>
        </w:rPr>
        <w:t>Bloom</w:t>
      </w:r>
      <w:r w:rsidR="00DA4846" w:rsidRPr="00465771">
        <w:rPr>
          <w:rFonts w:eastAsiaTheme="minorHAnsi"/>
        </w:rPr>
        <w:t>,</w:t>
      </w:r>
      <w:r w:rsidR="00836A08" w:rsidRPr="00465771">
        <w:rPr>
          <w:rFonts w:eastAsiaTheme="minorHAnsi"/>
        </w:rPr>
        <w:t xml:space="preserve"> 2010</w:t>
      </w:r>
      <w:r w:rsidR="00836A08" w:rsidRPr="00E71CF4">
        <w:rPr>
          <w:rFonts w:eastAsiaTheme="minorHAnsi"/>
        </w:rPr>
        <w:t>) such as a low IQ (</w:t>
      </w:r>
      <w:r w:rsidR="00836A08" w:rsidRPr="00465771">
        <w:rPr>
          <w:rFonts w:eastAsiaTheme="minorHAnsi"/>
        </w:rPr>
        <w:t>Perkins</w:t>
      </w:r>
      <w:r w:rsidR="00C034D0" w:rsidRPr="00465771">
        <w:rPr>
          <w:rFonts w:eastAsiaTheme="minorHAnsi"/>
        </w:rPr>
        <w:t>,</w:t>
      </w:r>
      <w:r w:rsidR="00836A08" w:rsidRPr="00465771">
        <w:rPr>
          <w:rFonts w:eastAsiaTheme="minorHAnsi"/>
        </w:rPr>
        <w:t xml:space="preserve"> 1995</w:t>
      </w:r>
      <w:r w:rsidR="00913A04" w:rsidRPr="00465771">
        <w:rPr>
          <w:rFonts w:eastAsiaTheme="minorHAnsi"/>
        </w:rPr>
        <w:t>;</w:t>
      </w:r>
      <w:r w:rsidR="00836A08" w:rsidRPr="00465771">
        <w:rPr>
          <w:rFonts w:eastAsiaTheme="minorHAnsi"/>
        </w:rPr>
        <w:t xml:space="preserve"> Shenk</w:t>
      </w:r>
      <w:r w:rsidR="00DA4846" w:rsidRPr="00465771">
        <w:rPr>
          <w:rFonts w:eastAsiaTheme="minorHAnsi"/>
        </w:rPr>
        <w:t>,</w:t>
      </w:r>
      <w:r w:rsidR="00836A08" w:rsidRPr="00465771">
        <w:rPr>
          <w:rFonts w:eastAsiaTheme="minorHAnsi"/>
        </w:rPr>
        <w:t xml:space="preserve"> 2010</w:t>
      </w:r>
      <w:r w:rsidR="00836A08" w:rsidRPr="00E71CF4">
        <w:rPr>
          <w:rFonts w:eastAsiaTheme="minorHAnsi"/>
        </w:rPr>
        <w:t>)</w:t>
      </w:r>
      <w:r w:rsidR="00DA4846">
        <w:rPr>
          <w:rFonts w:eastAsiaTheme="minorHAnsi"/>
        </w:rPr>
        <w:t>,</w:t>
      </w:r>
      <w:r w:rsidR="00836A08" w:rsidRPr="00E71CF4">
        <w:rPr>
          <w:rFonts w:eastAsiaTheme="minorHAnsi"/>
        </w:rPr>
        <w:t xml:space="preserve"> then there is a certain logic to </w:t>
      </w:r>
      <w:r w:rsidR="00222328" w:rsidRPr="00E71CF4">
        <w:rPr>
          <w:rFonts w:eastAsiaTheme="minorHAnsi"/>
        </w:rPr>
        <w:t>admissions practices that filter</w:t>
      </w:r>
      <w:r w:rsidR="00836A08" w:rsidRPr="00E71CF4">
        <w:rPr>
          <w:rFonts w:eastAsiaTheme="minorHAnsi"/>
        </w:rPr>
        <w:t xml:space="preserve"> out students with disqualifying traits </w:t>
      </w:r>
      <w:r w:rsidR="00836A08" w:rsidRPr="00E71CF4">
        <w:rPr>
          <w:rFonts w:eastAsiaTheme="minorHAnsi"/>
        </w:rPr>
        <w:fldChar w:fldCharType="begin"/>
      </w:r>
      <w:r w:rsidR="002A527E">
        <w:rPr>
          <w:rFonts w:eastAsiaTheme="minorHAnsi"/>
        </w:rPr>
        <w:instrText xml:space="preserve"> ADDIN EN.CITE &lt;EndNote&gt;&lt;Cite&gt;&lt;Author&gt;Sternberg&lt;/Author&gt;&lt;Year&gt;2010&lt;/Year&gt;&lt;RecNum&gt;859&lt;/RecNum&gt;&lt;Prefix&gt;such as low IQ`; see the discussion on admissions in &lt;/Prefix&gt;&lt;DisplayText&gt;(such as low IQ; see the discussion on admissions in Sternberg, 2010)&lt;/DisplayText&gt;&lt;record&gt;&lt;rec-number&gt;859&lt;/rec-number&gt;&lt;foreign-keys&gt;&lt;key app="EN" db-id="et0pea2ebdtefke0wxp5w2aier0pafxdsp9z"&gt;859&lt;/key&gt;&lt;/foreign-keys&gt;&lt;ref-type name="Book"&gt;6&lt;/ref-type&gt;&lt;contributors&gt;&lt;authors&gt;&lt;author&gt;Sternberg, Robert J.&lt;/author&gt;&lt;/authors&gt;&lt;/contributors&gt;&lt;titles&gt;&lt;title&gt;College admissions for the 21st century&lt;/title&gt;&lt;/titles&gt;&lt;pages&gt;xiii, 209 p.&lt;/pages&gt;&lt;keywords&gt;&lt;keyword&gt;Universities and colleges United States Admission.&lt;/keyword&gt;&lt;keyword&gt;Education, Higher Standards United States.&lt;/keyword&gt;&lt;keyword&gt;Educational equalization United States.&lt;/keyword&gt;&lt;/keywords&gt;&lt;dates&gt;&lt;year&gt;2010&lt;/year&gt;&lt;/dates&gt;&lt;pub-location&gt;Cambridge, MA&lt;/pub-location&gt;&lt;publisher&gt;Harvard University Press&lt;/publisher&gt;&lt;isbn&gt;9780674048232 (cloth alk. paper)&amp;#xD;0674048237 (cloth alk. paper)&lt;/isbn&gt;&lt;accession-num&gt;16148605&lt;/accession-num&gt;&lt;call-num&gt;Jefferson or Adams Building Reading Rooms LB2351.2; .S74 2010&lt;/call-num&gt;&lt;urls&gt;&lt;/urls&gt;&lt;/record&gt;&lt;/Cite&gt;&lt;/EndNote&gt;</w:instrText>
      </w:r>
      <w:r w:rsidR="00836A08" w:rsidRPr="00E71CF4">
        <w:rPr>
          <w:rFonts w:eastAsiaTheme="minorHAnsi"/>
        </w:rPr>
        <w:fldChar w:fldCharType="separate"/>
      </w:r>
      <w:r w:rsidR="00836A08" w:rsidRPr="00E71CF4">
        <w:rPr>
          <w:rFonts w:eastAsiaTheme="minorHAnsi"/>
          <w:noProof/>
        </w:rPr>
        <w:t>(</w:t>
      </w:r>
      <w:hyperlink w:anchor="_ENREF_286" w:tooltip="Sternberg, 2010 #859" w:history="1">
        <w:r w:rsidR="009F3004" w:rsidRPr="00E71CF4">
          <w:rPr>
            <w:rFonts w:eastAsiaTheme="minorHAnsi"/>
            <w:noProof/>
          </w:rPr>
          <w:t>such as low IQ; see the discussion on admissions in Sternberg</w:t>
        </w:r>
        <w:r w:rsidR="009F3004">
          <w:rPr>
            <w:rFonts w:eastAsiaTheme="minorHAnsi"/>
            <w:noProof/>
          </w:rPr>
          <w:t>,</w:t>
        </w:r>
        <w:r w:rsidR="009F3004" w:rsidRPr="00E71CF4">
          <w:rPr>
            <w:rFonts w:eastAsiaTheme="minorHAnsi"/>
            <w:noProof/>
          </w:rPr>
          <w:t xml:space="preserve"> 2010</w:t>
        </w:r>
      </w:hyperlink>
      <w:r w:rsidR="00836A08" w:rsidRPr="00E71CF4">
        <w:rPr>
          <w:rFonts w:eastAsiaTheme="minorHAnsi"/>
          <w:noProof/>
        </w:rPr>
        <w:t>)</w:t>
      </w:r>
      <w:r w:rsidR="00836A08" w:rsidRPr="00E71CF4">
        <w:rPr>
          <w:rFonts w:eastAsiaTheme="minorHAnsi"/>
        </w:rPr>
        <w:fldChar w:fldCharType="end"/>
      </w:r>
      <w:r w:rsidR="00E757B9" w:rsidRPr="00E71CF4">
        <w:rPr>
          <w:rFonts w:eastAsiaTheme="minorHAnsi"/>
        </w:rPr>
        <w:t xml:space="preserve"> and educating</w:t>
      </w:r>
      <w:r w:rsidR="00836A08" w:rsidRPr="00E71CF4">
        <w:rPr>
          <w:rFonts w:eastAsiaTheme="minorHAnsi"/>
        </w:rPr>
        <w:t xml:space="preserve"> the rest. If Heifetz and Bloom are correct then </w:t>
      </w:r>
      <w:r w:rsidR="00F81C34" w:rsidRPr="00E71CF4">
        <w:rPr>
          <w:rFonts w:eastAsiaTheme="minorHAnsi"/>
        </w:rPr>
        <w:t xml:space="preserve">viewing and treating employability skills in this way </w:t>
      </w:r>
      <w:r w:rsidR="00836A08" w:rsidRPr="00E71CF4">
        <w:rPr>
          <w:rFonts w:eastAsiaTheme="minorHAnsi"/>
        </w:rPr>
        <w:t xml:space="preserve">would be common. </w:t>
      </w:r>
      <w:r w:rsidR="0044585C">
        <w:rPr>
          <w:rFonts w:eastAsiaTheme="minorHAnsi"/>
        </w:rPr>
        <w:t>But</w:t>
      </w:r>
      <w:r w:rsidR="00836A08" w:rsidRPr="00E71CF4">
        <w:rPr>
          <w:rFonts w:eastAsiaTheme="minorHAnsi"/>
        </w:rPr>
        <w:t xml:space="preserve"> some of the literature I am presenting in this dissertation points to employability skills gaps as involving more dynamic complex variables such as cognitive</w:t>
      </w:r>
      <w:r w:rsidR="00DA4846">
        <w:rPr>
          <w:rFonts w:eastAsiaTheme="minorHAnsi"/>
        </w:rPr>
        <w:t>,</w:t>
      </w:r>
      <w:r w:rsidR="00836A08" w:rsidRPr="00E71CF4">
        <w:rPr>
          <w:rFonts w:eastAsiaTheme="minorHAnsi"/>
        </w:rPr>
        <w:t xml:space="preserve"> social</w:t>
      </w:r>
      <w:r w:rsidR="00DA4846">
        <w:rPr>
          <w:rFonts w:eastAsiaTheme="minorHAnsi"/>
        </w:rPr>
        <w:t>,</w:t>
      </w:r>
      <w:r w:rsidR="00836A08" w:rsidRPr="00E71CF4">
        <w:rPr>
          <w:rFonts w:eastAsiaTheme="minorHAnsi"/>
        </w:rPr>
        <w:t xml:space="preserve"> and emotional developmental levels with capabilities that are elastic and able to grow and evolve through interactions between the agent (embodied mind) and its environment (</w:t>
      </w:r>
      <w:r w:rsidR="00836A08" w:rsidRPr="00465771">
        <w:rPr>
          <w:rFonts w:eastAsiaTheme="minorHAnsi"/>
        </w:rPr>
        <w:t>Dewey</w:t>
      </w:r>
      <w:r w:rsidR="00DA4846" w:rsidRPr="00465771">
        <w:rPr>
          <w:rFonts w:eastAsiaTheme="minorHAnsi"/>
        </w:rPr>
        <w:t>,</w:t>
      </w:r>
      <w:r w:rsidR="00836A08" w:rsidRPr="00465771">
        <w:rPr>
          <w:rFonts w:eastAsiaTheme="minorHAnsi"/>
        </w:rPr>
        <w:t xml:space="preserve"> </w:t>
      </w:r>
      <w:r w:rsidR="00E757B9" w:rsidRPr="00465771">
        <w:rPr>
          <w:rFonts w:eastAsiaTheme="minorHAnsi"/>
        </w:rPr>
        <w:t xml:space="preserve">1991; </w:t>
      </w:r>
      <w:r w:rsidR="00836A08" w:rsidRPr="00465771">
        <w:rPr>
          <w:rFonts w:eastAsiaTheme="minorHAnsi"/>
        </w:rPr>
        <w:t>Shenk</w:t>
      </w:r>
      <w:r w:rsidR="00DA4846" w:rsidRPr="00465771">
        <w:rPr>
          <w:rFonts w:eastAsiaTheme="minorHAnsi"/>
        </w:rPr>
        <w:t>,</w:t>
      </w:r>
      <w:r w:rsidR="00836A08" w:rsidRPr="00465771">
        <w:rPr>
          <w:rFonts w:eastAsiaTheme="minorHAnsi"/>
        </w:rPr>
        <w:t xml:space="preserve"> 2010). For example</w:t>
      </w:r>
      <w:r w:rsidR="00DA4846" w:rsidRPr="00465771">
        <w:rPr>
          <w:rFonts w:eastAsiaTheme="minorHAnsi"/>
        </w:rPr>
        <w:t>,</w:t>
      </w:r>
      <w:r w:rsidR="00836A08" w:rsidRPr="00465771">
        <w:rPr>
          <w:rFonts w:eastAsiaTheme="minorHAnsi"/>
        </w:rPr>
        <w:t xml:space="preserve"> Kegan </w:t>
      </w:r>
      <w:r w:rsidR="00A1095D" w:rsidRPr="00465771">
        <w:rPr>
          <w:rFonts w:eastAsiaTheme="minorHAnsi"/>
        </w:rPr>
        <w:t xml:space="preserve">and </w:t>
      </w:r>
      <w:r w:rsidR="00836A08" w:rsidRPr="00465771">
        <w:rPr>
          <w:rFonts w:eastAsiaTheme="minorHAnsi"/>
        </w:rPr>
        <w:t>Lahey</w:t>
      </w:r>
      <w:r w:rsidR="00B54527">
        <w:rPr>
          <w:rFonts w:eastAsiaTheme="minorHAnsi"/>
        </w:rPr>
        <w:t xml:space="preserve"> </w:t>
      </w:r>
      <w:r w:rsidR="00C034D0" w:rsidRPr="00465771">
        <w:rPr>
          <w:rFonts w:eastAsiaTheme="minorHAnsi"/>
        </w:rPr>
        <w:fldChar w:fldCharType="begin"/>
      </w:r>
      <w:r w:rsidR="00C034D0" w:rsidRPr="00465771">
        <w:rPr>
          <w:rFonts w:eastAsiaTheme="minorHAnsi"/>
        </w:rPr>
        <w:instrText xml:space="preserve"> ADDIN EN.CITE &lt;EndNote&gt;&lt;Cite ExcludeAuth="1"&gt;&lt;Author&gt;Kegan&lt;/Author&gt;&lt;Year&gt;2009&lt;/Year&gt;&lt;RecNum&gt;692&lt;/RecNum&gt;&lt;DisplayText&gt;(2009)&lt;/DisplayText&gt;&lt;record&gt;&lt;rec-number&gt;692&lt;/rec-number&gt;&lt;foreign-keys&gt;&lt;key app="EN" db-id="et0pea2ebdtefke0wxp5w2aier0pafxdsp9z"&gt;692&lt;/key&gt;&lt;/foreign-keys&gt;&lt;ref-type name="Book"&gt;6&lt;/ref-type&gt;&lt;contributors&gt;&lt;authors&gt;&lt;author&gt;Kegan, Robert&lt;/author&gt;&lt;author&gt;Lahey, Lisa Laskow&lt;/author&gt;&lt;/authors&gt;&lt;/contributors&gt;&lt;titles&gt;&lt;title&gt;Immunity to change: how to overcome it and unlock potential in yourself and your organization&lt;/title&gt;&lt;secondary-title&gt;Leadership for the common good&lt;/secondary-title&gt;&lt;/titles&gt;&lt;pages&gt;xvii, 340 p.&lt;/pages&gt;&lt;keywords&gt;&lt;keyword&gt;Organizational change.&lt;/keyword&gt;&lt;keyword&gt;Change (Psychology)&lt;/keyword&gt;&lt;keyword&gt;Organizational behavior.&lt;/keyword&gt;&lt;keyword&gt;Organizational effectiveness.&lt;/keyword&gt;&lt;/keywords&gt;&lt;dates&gt;&lt;year&gt;2009&lt;/year&gt;&lt;/dates&gt;&lt;pub-location&gt;Boston, Mass.&lt;/pub-location&gt;&lt;publisher&gt;Harvard Business Press&lt;/publisher&gt;&lt;isbn&gt;9781422117361 (alk. paper)&amp;#xD;1422117367 (alk. paper)&lt;/isbn&gt;&lt;accession-num&gt;15990043&lt;/accession-num&gt;&lt;call-num&gt;Jefferson or Adams Building Reading Rooms HD58.8; .K44 2009&lt;/call-num&gt;&lt;urls&gt;&lt;/urls&gt;&lt;/record&gt;&lt;/Cite&gt;&lt;/EndNote&gt;</w:instrText>
      </w:r>
      <w:r w:rsidR="00C034D0" w:rsidRPr="00465771">
        <w:rPr>
          <w:rFonts w:eastAsiaTheme="minorHAnsi"/>
        </w:rPr>
        <w:fldChar w:fldCharType="separate"/>
      </w:r>
      <w:r w:rsidR="00C034D0" w:rsidRPr="00465771">
        <w:rPr>
          <w:rFonts w:eastAsiaTheme="minorHAnsi"/>
          <w:noProof/>
        </w:rPr>
        <w:t>(</w:t>
      </w:r>
      <w:hyperlink w:anchor="_ENREF_160" w:tooltip="Kegan, 2009 #692" w:history="1">
        <w:r w:rsidR="009F3004" w:rsidRPr="00465771">
          <w:rPr>
            <w:rFonts w:eastAsiaTheme="minorHAnsi"/>
            <w:noProof/>
          </w:rPr>
          <w:t>2009</w:t>
        </w:r>
      </w:hyperlink>
      <w:r w:rsidR="00C034D0" w:rsidRPr="00465771">
        <w:rPr>
          <w:rFonts w:eastAsiaTheme="minorHAnsi"/>
          <w:noProof/>
        </w:rPr>
        <w:t>)</w:t>
      </w:r>
      <w:r w:rsidR="00C034D0" w:rsidRPr="00465771">
        <w:rPr>
          <w:rFonts w:eastAsiaTheme="minorHAnsi"/>
        </w:rPr>
        <w:fldChar w:fldCharType="end"/>
      </w:r>
      <w:r w:rsidR="00836A08" w:rsidRPr="00C034D0">
        <w:rPr>
          <w:rFonts w:eastAsiaTheme="minorHAnsi"/>
        </w:rPr>
        <w:t xml:space="preserve"> us</w:t>
      </w:r>
      <w:r w:rsidR="00836A08" w:rsidRPr="00E71CF4">
        <w:rPr>
          <w:rFonts w:eastAsiaTheme="minorHAnsi"/>
        </w:rPr>
        <w:t xml:space="preserve">e a complex adaptive </w:t>
      </w:r>
      <w:r w:rsidR="004437A9" w:rsidRPr="00E71CF4">
        <w:rPr>
          <w:rFonts w:eastAsiaTheme="minorHAnsi"/>
        </w:rPr>
        <w:t xml:space="preserve">theoretical </w:t>
      </w:r>
      <w:r w:rsidR="00836A08" w:rsidRPr="00E71CF4">
        <w:rPr>
          <w:rFonts w:eastAsiaTheme="minorHAnsi"/>
        </w:rPr>
        <w:t>frame</w:t>
      </w:r>
      <w:r w:rsidR="004437A9" w:rsidRPr="00E71CF4">
        <w:rPr>
          <w:rFonts w:eastAsiaTheme="minorHAnsi"/>
        </w:rPr>
        <w:t>work</w:t>
      </w:r>
      <w:r w:rsidR="00836A08" w:rsidRPr="00E71CF4">
        <w:rPr>
          <w:rFonts w:eastAsiaTheme="minorHAnsi"/>
        </w:rPr>
        <w:t xml:space="preserve"> to </w:t>
      </w:r>
      <w:r w:rsidR="004437A9" w:rsidRPr="00E71CF4">
        <w:rPr>
          <w:rFonts w:eastAsiaTheme="minorHAnsi"/>
        </w:rPr>
        <w:t xml:space="preserve">explain </w:t>
      </w:r>
      <w:r w:rsidR="00836A08" w:rsidRPr="00E71CF4">
        <w:rPr>
          <w:rFonts w:eastAsiaTheme="minorHAnsi"/>
        </w:rPr>
        <w:t xml:space="preserve">adaptive solutions to developmental change. </w:t>
      </w:r>
      <w:r w:rsidR="00836A08" w:rsidRPr="00120EF6">
        <w:rPr>
          <w:rFonts w:eastAsiaTheme="minorHAnsi"/>
        </w:rPr>
        <w:t>In alignment with Heifetz</w:t>
      </w:r>
      <w:r w:rsidR="00CA505B">
        <w:rPr>
          <w:rFonts w:eastAsiaTheme="minorHAnsi"/>
        </w:rPr>
        <w:t>’s</w:t>
      </w:r>
      <w:r w:rsidR="00836A08" w:rsidRPr="00120EF6">
        <w:rPr>
          <w:rFonts w:eastAsiaTheme="minorHAnsi"/>
        </w:rPr>
        <w:t xml:space="preserve"> argument</w:t>
      </w:r>
      <w:r w:rsidR="00DA4846" w:rsidRPr="00120EF6">
        <w:rPr>
          <w:rFonts w:eastAsiaTheme="minorHAnsi"/>
        </w:rPr>
        <w:t>,</w:t>
      </w:r>
      <w:r w:rsidR="00836A08" w:rsidRPr="00120EF6">
        <w:rPr>
          <w:rFonts w:eastAsiaTheme="minorHAnsi"/>
        </w:rPr>
        <w:t xml:space="preserve"> perhaps one of the failings of the education system to meet employer expectations is that </w:t>
      </w:r>
      <w:r w:rsidR="008B47F2" w:rsidRPr="00120EF6">
        <w:rPr>
          <w:rFonts w:eastAsiaTheme="minorHAnsi"/>
        </w:rPr>
        <w:t>employability skills</w:t>
      </w:r>
      <w:r w:rsidR="00836A08" w:rsidRPr="00120EF6">
        <w:rPr>
          <w:rFonts w:eastAsiaTheme="minorHAnsi"/>
        </w:rPr>
        <w:t xml:space="preserve"> problems and solutions have been primarily </w:t>
      </w:r>
      <w:r w:rsidR="00224761" w:rsidRPr="00120EF6">
        <w:rPr>
          <w:rFonts w:eastAsiaTheme="minorHAnsi"/>
        </w:rPr>
        <w:t>view</w:t>
      </w:r>
      <w:r w:rsidR="00836A08" w:rsidRPr="00120EF6">
        <w:rPr>
          <w:rFonts w:eastAsiaTheme="minorHAnsi"/>
        </w:rPr>
        <w:t>ed as technical</w:t>
      </w:r>
      <w:r w:rsidR="00836A08" w:rsidRPr="00E71CF4">
        <w:rPr>
          <w:rFonts w:eastAsiaTheme="minorHAnsi"/>
        </w:rPr>
        <w:t>. I</w:t>
      </w:r>
      <w:r w:rsidR="00F617E7" w:rsidRPr="00E71CF4">
        <w:rPr>
          <w:rFonts w:eastAsiaTheme="minorHAnsi"/>
        </w:rPr>
        <w:t xml:space="preserve">f </w:t>
      </w:r>
      <w:r w:rsidR="00836A08" w:rsidRPr="00E71CF4">
        <w:rPr>
          <w:rFonts w:eastAsiaTheme="minorHAnsi"/>
        </w:rPr>
        <w:t>that is the case</w:t>
      </w:r>
      <w:r w:rsidR="00DA4846">
        <w:rPr>
          <w:rFonts w:eastAsiaTheme="minorHAnsi"/>
        </w:rPr>
        <w:t>,</w:t>
      </w:r>
      <w:r w:rsidR="00836A08" w:rsidRPr="00E71CF4">
        <w:rPr>
          <w:rFonts w:eastAsiaTheme="minorHAnsi"/>
        </w:rPr>
        <w:t xml:space="preserve"> the failing may be exacerbated in North America by a tendency to privilege the ideology of autonomous individualism and to associate it with </w:t>
      </w:r>
      <w:r w:rsidR="00F43C16">
        <w:rPr>
          <w:rFonts w:eastAsiaTheme="minorHAnsi"/>
        </w:rPr>
        <w:t>fixed</w:t>
      </w:r>
      <w:r w:rsidR="00F43C16" w:rsidRPr="00E71CF4">
        <w:rPr>
          <w:rFonts w:eastAsiaTheme="minorHAnsi"/>
        </w:rPr>
        <w:t xml:space="preserve"> </w:t>
      </w:r>
      <w:r w:rsidR="00836A08" w:rsidRPr="00E71CF4">
        <w:rPr>
          <w:rFonts w:eastAsiaTheme="minorHAnsi"/>
        </w:rPr>
        <w:t>traits such as smart</w:t>
      </w:r>
      <w:r w:rsidR="00DA4846">
        <w:rPr>
          <w:rFonts w:eastAsiaTheme="minorHAnsi"/>
        </w:rPr>
        <w:t>,</w:t>
      </w:r>
      <w:r w:rsidR="00836A08" w:rsidRPr="00E71CF4">
        <w:rPr>
          <w:rFonts w:eastAsiaTheme="minorHAnsi"/>
        </w:rPr>
        <w:t xml:space="preserve"> independent</w:t>
      </w:r>
      <w:r w:rsidR="00DA4846">
        <w:rPr>
          <w:rFonts w:eastAsiaTheme="minorHAnsi"/>
        </w:rPr>
        <w:t>,</w:t>
      </w:r>
      <w:r w:rsidR="00836A08" w:rsidRPr="00E71CF4">
        <w:rPr>
          <w:rFonts w:eastAsiaTheme="minorHAnsi"/>
        </w:rPr>
        <w:t xml:space="preserve"> powerful</w:t>
      </w:r>
      <w:r w:rsidR="00DA4846">
        <w:rPr>
          <w:rFonts w:eastAsiaTheme="minorHAnsi"/>
        </w:rPr>
        <w:t>,</w:t>
      </w:r>
      <w:r w:rsidR="00836A08" w:rsidRPr="00E71CF4">
        <w:rPr>
          <w:rFonts w:eastAsiaTheme="minorHAnsi"/>
        </w:rPr>
        <w:t xml:space="preserve"> innovative</w:t>
      </w:r>
      <w:r w:rsidR="00DA4846">
        <w:rPr>
          <w:rFonts w:eastAsiaTheme="minorHAnsi"/>
        </w:rPr>
        <w:t>,</w:t>
      </w:r>
      <w:r w:rsidR="00836A08" w:rsidRPr="00E71CF4">
        <w:rPr>
          <w:rFonts w:eastAsiaTheme="minorHAnsi"/>
        </w:rPr>
        <w:t xml:space="preserve"> resourceful</w:t>
      </w:r>
      <w:r w:rsidR="00DA4846">
        <w:rPr>
          <w:rFonts w:eastAsiaTheme="minorHAnsi"/>
        </w:rPr>
        <w:t>,</w:t>
      </w:r>
      <w:r w:rsidR="00836A08" w:rsidRPr="00E71CF4">
        <w:rPr>
          <w:rFonts w:eastAsiaTheme="minorHAnsi"/>
        </w:rPr>
        <w:t xml:space="preserve"> and self-made.</w:t>
      </w:r>
      <w:r w:rsidR="00836A08" w:rsidRPr="00836A08">
        <w:rPr>
          <w:rFonts w:eastAsiaTheme="minorHAnsi"/>
        </w:rPr>
        <w:t xml:space="preserve"> </w:t>
      </w:r>
    </w:p>
    <w:p w14:paraId="3D562666" w14:textId="2E52D647" w:rsidR="00747606" w:rsidRPr="00A80CED" w:rsidRDefault="00B23463" w:rsidP="003A732B">
      <w:pPr>
        <w:tabs>
          <w:tab w:val="left" w:pos="993"/>
        </w:tabs>
        <w:spacing w:line="480" w:lineRule="auto"/>
        <w:ind w:firstLine="720"/>
      </w:pPr>
      <w:r w:rsidRPr="00A80CED">
        <w:lastRenderedPageBreak/>
        <w:t>Schön</w:t>
      </w:r>
      <w:r w:rsidR="00F61855">
        <w:t xml:space="preserve"> is referenced extensively in this dissertation</w:t>
      </w:r>
      <w:r w:rsidR="00CA505B">
        <w:t xml:space="preserve">, </w:t>
      </w:r>
      <w:r w:rsidR="0044585C">
        <w:t>but</w:t>
      </w:r>
      <w:r w:rsidR="00F61855">
        <w:t xml:space="preserve"> I find some </w:t>
      </w:r>
      <w:r w:rsidR="003A732B">
        <w:t xml:space="preserve">aspects </w:t>
      </w:r>
      <w:r w:rsidR="00F61855">
        <w:t xml:space="preserve">of his proposed solutions to be still </w:t>
      </w:r>
      <w:r w:rsidR="003A732B">
        <w:t xml:space="preserve">conceptualized within </w:t>
      </w:r>
      <w:r w:rsidR="00F61855">
        <w:t>existing systems</w:t>
      </w:r>
      <w:r w:rsidR="003A732B">
        <w:t xml:space="preserve"> to a degree that may </w:t>
      </w:r>
      <w:r w:rsidR="00877FFE">
        <w:t xml:space="preserve">ultimately </w:t>
      </w:r>
      <w:r w:rsidR="003A732B">
        <w:t>render them ineffective</w:t>
      </w:r>
      <w:r w:rsidR="00F61855">
        <w:t xml:space="preserve">. </w:t>
      </w:r>
      <w:r w:rsidR="003A732B">
        <w:t>For example</w:t>
      </w:r>
      <w:r w:rsidR="00DA4846">
        <w:t>,</w:t>
      </w:r>
      <w:r w:rsidR="003A732B">
        <w:t xml:space="preserve"> h</w:t>
      </w:r>
      <w:r w:rsidR="00747606" w:rsidRPr="00A80CED">
        <w:t xml:space="preserve">is focus on educating professionals within the limited scope of disciplines in the applied </w:t>
      </w:r>
      <w:r w:rsidR="00E02A86" w:rsidRPr="00A80CED">
        <w:t>sciences</w:t>
      </w:r>
      <w:r w:rsidR="003A732B">
        <w:t xml:space="preserve"> </w:t>
      </w:r>
      <w:r w:rsidR="00F61855">
        <w:t xml:space="preserve">seems to me to be </w:t>
      </w:r>
      <w:r w:rsidR="00747606" w:rsidRPr="00A80CED">
        <w:t xml:space="preserve">too narrow for the current </w:t>
      </w:r>
      <w:r w:rsidR="00F3001C">
        <w:t xml:space="preserve">work </w:t>
      </w:r>
      <w:r w:rsidR="00747606" w:rsidRPr="00A80CED">
        <w:t xml:space="preserve">environment. </w:t>
      </w:r>
      <w:r w:rsidR="00DD6A1B" w:rsidRPr="00A80CED">
        <w:t>In express</w:t>
      </w:r>
      <w:r w:rsidR="00877FFE">
        <w:t>ing</w:t>
      </w:r>
      <w:r w:rsidR="00DD6A1B" w:rsidRPr="00A80CED">
        <w:t xml:space="preserve"> the core constructs of gaps </w:t>
      </w:r>
      <w:r w:rsidR="00DD6A1B">
        <w:t xml:space="preserve">(as he views them) </w:t>
      </w:r>
      <w:r w:rsidR="00DD6A1B" w:rsidRPr="00A80CED">
        <w:t xml:space="preserve">as tacit abilities acquired over time Schön </w:t>
      </w:r>
      <w:r w:rsidR="00DD6A1B">
        <w:t xml:space="preserve">(1987) </w:t>
      </w:r>
      <w:r w:rsidR="00DD6A1B" w:rsidRPr="00A80CED">
        <w:t>uses terms like wisdom</w:t>
      </w:r>
      <w:r w:rsidR="00DA4846">
        <w:t>,</w:t>
      </w:r>
      <w:r w:rsidR="00DD6A1B" w:rsidRPr="00A80CED">
        <w:t xml:space="preserve"> talent</w:t>
      </w:r>
      <w:r w:rsidR="00DA4846">
        <w:t>,</w:t>
      </w:r>
      <w:r w:rsidR="00DD6A1B" w:rsidRPr="00A80CED">
        <w:t xml:space="preserve"> intuition</w:t>
      </w:r>
      <w:r w:rsidR="00DA4846">
        <w:t>,</w:t>
      </w:r>
      <w:r w:rsidR="00DD6A1B" w:rsidRPr="00A80CED">
        <w:t xml:space="preserve"> </w:t>
      </w:r>
      <w:r w:rsidR="00DD6A1B">
        <w:t>and</w:t>
      </w:r>
      <w:r w:rsidR="00DD6A1B" w:rsidRPr="00A80CED">
        <w:t xml:space="preserve"> artistry</w:t>
      </w:r>
      <w:r w:rsidR="00DD6A1B">
        <w:t xml:space="preserve">. He </w:t>
      </w:r>
      <w:r w:rsidR="00DD6A1B" w:rsidRPr="00A80CED">
        <w:t xml:space="preserve">argues that the disciplines based in applied science should look to </w:t>
      </w:r>
      <w:r w:rsidR="00DD6A1B">
        <w:t xml:space="preserve">what he calls </w:t>
      </w:r>
      <w:r w:rsidR="00DD6A1B" w:rsidRPr="00A80CED">
        <w:t xml:space="preserve">the </w:t>
      </w:r>
      <w:r w:rsidR="00DA4846">
        <w:t>“</w:t>
      </w:r>
      <w:r w:rsidR="00DD6A1B" w:rsidRPr="00A80CED">
        <w:t>deviant traditions</w:t>
      </w:r>
      <w:r w:rsidR="00DA4846">
        <w:t>”</w:t>
      </w:r>
      <w:r w:rsidR="00DD6A1B" w:rsidRPr="00A80CED">
        <w:t xml:space="preserve"> (p. 16) of the professional schools and fine arts</w:t>
      </w:r>
      <w:r w:rsidR="00DA4846">
        <w:t>,</w:t>
      </w:r>
      <w:r w:rsidR="00DD6A1B" w:rsidRPr="00A80CED">
        <w:t xml:space="preserve"> such as music</w:t>
      </w:r>
      <w:r w:rsidR="00DA4846">
        <w:t>,</w:t>
      </w:r>
      <w:r w:rsidR="00DD6A1B" w:rsidRPr="00A80CED">
        <w:t xml:space="preserve"> dance</w:t>
      </w:r>
      <w:r w:rsidR="00DA4846">
        <w:t>,</w:t>
      </w:r>
      <w:r w:rsidR="00DD6A1B" w:rsidRPr="00A80CED">
        <w:t xml:space="preserve"> visual and plastic arts</w:t>
      </w:r>
      <w:r w:rsidR="00DA4846">
        <w:t>,</w:t>
      </w:r>
      <w:r w:rsidR="00DD6A1B" w:rsidRPr="00A80CED">
        <w:t xml:space="preserve"> for examples of experiential learning and apprenticeship models that facilitate this artistry</w:t>
      </w:r>
      <w:r w:rsidR="00DD6A1B">
        <w:t>/wisdom</w:t>
      </w:r>
      <w:r w:rsidR="00DD6A1B" w:rsidRPr="00A80CED">
        <w:t xml:space="preserve">. </w:t>
      </w:r>
      <w:r w:rsidR="00DD6A1B">
        <w:t xml:space="preserve">I see </w:t>
      </w:r>
      <w:r w:rsidR="00DD6A1B" w:rsidRPr="00A80CED">
        <w:t xml:space="preserve">significant differences </w:t>
      </w:r>
      <w:r w:rsidR="0083513E">
        <w:t xml:space="preserve">in the constructs and related levels of expertise and intelligence for </w:t>
      </w:r>
      <w:r w:rsidR="00DD6A1B" w:rsidRPr="00A80CED">
        <w:t>artistry</w:t>
      </w:r>
      <w:r w:rsidR="0083513E">
        <w:t>/wisdom</w:t>
      </w:r>
      <w:r w:rsidR="00DD6A1B" w:rsidRPr="00A80CED">
        <w:t xml:space="preserve"> (</w:t>
      </w:r>
      <w:r w:rsidR="0083513E">
        <w:t xml:space="preserve">that include </w:t>
      </w:r>
      <w:r w:rsidR="00DD6A1B" w:rsidRPr="00A80CED">
        <w:t>soft skills</w:t>
      </w:r>
      <w:r w:rsidR="0083513E">
        <w:t xml:space="preserve"> and </w:t>
      </w:r>
      <w:r w:rsidR="008B47F2">
        <w:t>employability skills</w:t>
      </w:r>
      <w:r w:rsidR="00DD6A1B" w:rsidRPr="00A80CED">
        <w:t>)</w:t>
      </w:r>
      <w:r w:rsidR="00DA4846">
        <w:t>,</w:t>
      </w:r>
      <w:r w:rsidR="00DD6A1B" w:rsidRPr="00A80CED">
        <w:t xml:space="preserve"> practical/successful intelligence and heuristics</w:t>
      </w:r>
      <w:r w:rsidR="00DA4846">
        <w:t>,</w:t>
      </w:r>
      <w:r w:rsidR="00DD6A1B" w:rsidRPr="00A80CED">
        <w:t xml:space="preserve"> </w:t>
      </w:r>
      <w:r w:rsidR="0083513E">
        <w:t xml:space="preserve">and </w:t>
      </w:r>
      <w:r w:rsidR="00DD6A1B" w:rsidRPr="00A80CED">
        <w:t>professional practice that include</w:t>
      </w:r>
      <w:r w:rsidR="00DD6A1B">
        <w:t>s</w:t>
      </w:r>
      <w:r w:rsidR="00DD6A1B" w:rsidRPr="00A80CED">
        <w:t xml:space="preserve"> occupational technical skills and their related intelligences and heuristics.</w:t>
      </w:r>
      <w:r w:rsidR="0083513E">
        <w:t xml:space="preserve"> </w:t>
      </w:r>
      <w:r w:rsidR="00877FFE">
        <w:t xml:space="preserve">If </w:t>
      </w:r>
      <w:r w:rsidR="00747606" w:rsidRPr="0083513E">
        <w:t xml:space="preserve">various types </w:t>
      </w:r>
      <w:r w:rsidR="00604308" w:rsidRPr="0083513E">
        <w:t>of intelligence</w:t>
      </w:r>
      <w:r w:rsidR="00747606" w:rsidRPr="0083513E">
        <w:t xml:space="preserve"> have </w:t>
      </w:r>
      <w:r w:rsidR="00877FFE">
        <w:t xml:space="preserve">different </w:t>
      </w:r>
      <w:r w:rsidR="00604308" w:rsidRPr="0083513E">
        <w:t xml:space="preserve">associated </w:t>
      </w:r>
      <w:r w:rsidR="00747606" w:rsidRPr="0083513E">
        <w:t xml:space="preserve">heuristics </w:t>
      </w:r>
      <w:r w:rsidR="00604308" w:rsidRPr="0083513E">
        <w:t>for</w:t>
      </w:r>
      <w:r w:rsidR="00747606" w:rsidRPr="0083513E">
        <w:t xml:space="preserve"> critical thinking and problem solving</w:t>
      </w:r>
      <w:r w:rsidR="00DA4846">
        <w:t>,</w:t>
      </w:r>
      <w:r w:rsidR="00747606" w:rsidRPr="0083513E">
        <w:t xml:space="preserve"> </w:t>
      </w:r>
      <w:r w:rsidR="00F3001C" w:rsidRPr="0083513E">
        <w:t>for example</w:t>
      </w:r>
      <w:r w:rsidR="00DA4846">
        <w:t>,</w:t>
      </w:r>
      <w:r w:rsidR="00F3001C" w:rsidRPr="0083513E">
        <w:t xml:space="preserve"> practical intelligence </w:t>
      </w:r>
      <w:r w:rsidR="00877FFE">
        <w:t>verses</w:t>
      </w:r>
      <w:r w:rsidR="00F3001C" w:rsidRPr="0083513E">
        <w:t xml:space="preserve"> general intelligence </w:t>
      </w:r>
      <w:r w:rsidR="00747606" w:rsidRPr="0083513E">
        <w:fldChar w:fldCharType="begin">
          <w:fldData xml:space="preserve">PEVuZE5vdGU+PENpdGU+PEF1dGhvcj5DaWFuY2lvbG88L0F1dGhvcj48WWVhcj4yMDA2PC9ZZWFy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</w:fldData>
        </w:fldChar>
      </w:r>
      <w:r w:rsidR="002A527E">
        <w:instrText xml:space="preserve"> ADDIN EN.CITE </w:instrText>
      </w:r>
      <w:r w:rsidR="002A527E">
        <w:fldChar w:fldCharType="begin">
          <w:fldData xml:space="preserve">PEVuZE5vdGU+PENpdGU+PEF1dGhvcj5DaWFuY2lvbG88L0F1dGhvcj48WWVhcj4yMDA2PC9ZZWFy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</w:fldData>
        </w:fldChar>
      </w:r>
      <w:r w:rsidR="002A527E">
        <w:instrText xml:space="preserve"> ADDIN EN.CITE.DATA </w:instrText>
      </w:r>
      <w:r w:rsidR="002A527E">
        <w:fldChar w:fldCharType="end"/>
      </w:r>
      <w:r w:rsidR="00747606" w:rsidRPr="0083513E">
        <w:fldChar w:fldCharType="separate"/>
      </w:r>
      <w:r w:rsidR="00747606" w:rsidRPr="0083513E">
        <w:rPr>
          <w:noProof/>
        </w:rPr>
        <w:t>(</w:t>
      </w:r>
      <w:hyperlink w:anchor="_ENREF_57" w:tooltip="Cianciolo, 2006 #173" w:history="1">
        <w:r w:rsidR="009F3004" w:rsidRPr="0083513E">
          <w:rPr>
            <w:noProof/>
          </w:rPr>
          <w:t>Cianciolo et al.</w:t>
        </w:r>
        <w:r w:rsidR="009F3004">
          <w:rPr>
            <w:noProof/>
          </w:rPr>
          <w:t>,</w:t>
        </w:r>
        <w:r w:rsidR="009F3004" w:rsidRPr="0083513E">
          <w:rPr>
            <w:noProof/>
          </w:rPr>
          <w:t xml:space="preserve"> 2006</w:t>
        </w:r>
      </w:hyperlink>
      <w:r w:rsidR="00747606" w:rsidRPr="0083513E">
        <w:rPr>
          <w:noProof/>
        </w:rPr>
        <w:t xml:space="preserve">; </w:t>
      </w:r>
      <w:hyperlink w:anchor="_ENREF_131" w:tooltip="Grigorenko, 2004 #175" w:history="1">
        <w:r w:rsidR="009F3004" w:rsidRPr="0083513E">
          <w:rPr>
            <w:noProof/>
          </w:rPr>
          <w:t>Grigorenko et al.</w:t>
        </w:r>
        <w:r w:rsidR="009F3004">
          <w:rPr>
            <w:noProof/>
          </w:rPr>
          <w:t>,</w:t>
        </w:r>
        <w:r w:rsidR="009F3004" w:rsidRPr="0083513E">
          <w:rPr>
            <w:noProof/>
          </w:rPr>
          <w:t xml:space="preserve"> 2004</w:t>
        </w:r>
      </w:hyperlink>
      <w:r w:rsidR="00747606" w:rsidRPr="0083513E">
        <w:rPr>
          <w:noProof/>
        </w:rPr>
        <w:t xml:space="preserve">; </w:t>
      </w:r>
      <w:hyperlink w:anchor="_ENREF_284" w:tooltip="Sternberg, 1988 #202" w:history="1">
        <w:r w:rsidR="009F3004" w:rsidRPr="0083513E">
          <w:rPr>
            <w:noProof/>
          </w:rPr>
          <w:t>Sternberg</w:t>
        </w:r>
        <w:r w:rsidR="009F3004">
          <w:rPr>
            <w:noProof/>
          </w:rPr>
          <w:t>,</w:t>
        </w:r>
        <w:r w:rsidR="009F3004" w:rsidRPr="0083513E">
          <w:rPr>
            <w:noProof/>
          </w:rPr>
          <w:t xml:space="preserve"> 1988</w:t>
        </w:r>
      </w:hyperlink>
      <w:r w:rsidR="00747606" w:rsidRPr="0083513E">
        <w:rPr>
          <w:noProof/>
        </w:rPr>
        <w:t xml:space="preserve">; </w:t>
      </w:r>
      <w:hyperlink w:anchor="_ENREF_288" w:tooltip="Sternberg, 2006 #80" w:history="1">
        <w:r w:rsidR="009F3004" w:rsidRPr="0083513E">
          <w:rPr>
            <w:noProof/>
          </w:rPr>
          <w:t>Sternberg &amp; Subotnik</w:t>
        </w:r>
        <w:r w:rsidR="009F3004">
          <w:rPr>
            <w:noProof/>
          </w:rPr>
          <w:t>,</w:t>
        </w:r>
        <w:r w:rsidR="009F3004" w:rsidRPr="0083513E">
          <w:rPr>
            <w:noProof/>
          </w:rPr>
          <w:t xml:space="preserve"> 2006</w:t>
        </w:r>
      </w:hyperlink>
      <w:r w:rsidR="00747606" w:rsidRPr="0083513E">
        <w:rPr>
          <w:noProof/>
        </w:rPr>
        <w:t>)</w:t>
      </w:r>
      <w:r w:rsidR="00747606" w:rsidRPr="0083513E">
        <w:fldChar w:fldCharType="end"/>
      </w:r>
      <w:r w:rsidR="00DA4846">
        <w:t>,</w:t>
      </w:r>
      <w:r w:rsidR="0083513E">
        <w:t xml:space="preserve"> </w:t>
      </w:r>
      <w:r w:rsidR="00877FFE">
        <w:t>then</w:t>
      </w:r>
      <w:r w:rsidR="0083513E">
        <w:t xml:space="preserve"> I see </w:t>
      </w:r>
      <w:r w:rsidR="0083513E" w:rsidRPr="00A80CED">
        <w:t xml:space="preserve">three reasons </w:t>
      </w:r>
      <w:r w:rsidR="0083513E">
        <w:t xml:space="preserve">why </w:t>
      </w:r>
      <w:r w:rsidR="0083513E" w:rsidRPr="00A80CED">
        <w:t xml:space="preserve">there </w:t>
      </w:r>
      <w:r w:rsidR="0083513E">
        <w:t xml:space="preserve">is </w:t>
      </w:r>
      <w:r w:rsidR="0083513E" w:rsidRPr="00A80CED">
        <w:t xml:space="preserve">a necessity to explicate and </w:t>
      </w:r>
      <w:r w:rsidR="00877FFE">
        <w:t xml:space="preserve">accommodate </w:t>
      </w:r>
      <w:r w:rsidR="0083513E">
        <w:t>these constructs in curriculum design.</w:t>
      </w:r>
    </w:p>
    <w:p w14:paraId="2D0BEBF3" w14:textId="5945355F" w:rsidR="00747606" w:rsidRPr="00A80CED" w:rsidRDefault="00736A54" w:rsidP="00F3001C">
      <w:pPr>
        <w:tabs>
          <w:tab w:val="left" w:pos="-2127"/>
        </w:tabs>
        <w:spacing w:line="480" w:lineRule="auto"/>
      </w:pPr>
      <w:r w:rsidRPr="00A80CED">
        <w:tab/>
      </w:r>
      <w:r w:rsidR="00747606" w:rsidRPr="00A80CED">
        <w:t>First</w:t>
      </w:r>
      <w:r w:rsidR="00DA4846">
        <w:t>,</w:t>
      </w:r>
      <w:r w:rsidR="00747606" w:rsidRPr="00A80CED">
        <w:t xml:space="preserve"> expertise acquired through professional practice tends not to transfer to other domains or contexts</w:t>
      </w:r>
      <w:r w:rsidR="00F3001C">
        <w:t xml:space="preserve"> as previously referenced</w:t>
      </w:r>
      <w:r w:rsidR="00747606" w:rsidRPr="00A80CED">
        <w:t>. Therefore</w:t>
      </w:r>
      <w:r w:rsidR="00DA4846">
        <w:t>,</w:t>
      </w:r>
      <w:r w:rsidR="00747606" w:rsidRPr="00A80CED">
        <w:t xml:space="preserve"> effective interpersonal competence is not likely obtainable in the context of a set of management skills learned in either a practicum or professional practice without ex</w:t>
      </w:r>
      <w:r w:rsidR="00F3001C">
        <w:t>plicit modeling and mentorship.</w:t>
      </w:r>
    </w:p>
    <w:p w14:paraId="46A13300" w14:textId="21360896" w:rsidR="00F920EF" w:rsidRDefault="00736A54" w:rsidP="005918C2">
      <w:pPr>
        <w:tabs>
          <w:tab w:val="left" w:pos="-2552"/>
        </w:tabs>
        <w:spacing w:line="480" w:lineRule="auto"/>
      </w:pPr>
      <w:r w:rsidRPr="00A80CED">
        <w:tab/>
      </w:r>
      <w:r w:rsidR="00747606" w:rsidRPr="00A80CED">
        <w:t>Secondly</w:t>
      </w:r>
      <w:r w:rsidR="00DA4846">
        <w:t>,</w:t>
      </w:r>
      <w:r w:rsidR="00747606" w:rsidRPr="00A80CED">
        <w:t xml:space="preserve"> </w:t>
      </w:r>
      <w:r w:rsidR="00A851D1">
        <w:t xml:space="preserve">considering the </w:t>
      </w:r>
      <w:r w:rsidR="00A851D1" w:rsidRPr="00A80CED">
        <w:t xml:space="preserve">research </w:t>
      </w:r>
      <w:r w:rsidR="00A851D1">
        <w:t xml:space="preserve">that suggests it takes </w:t>
      </w:r>
      <w:r w:rsidR="00215B3C">
        <w:t xml:space="preserve">10 – 20 </w:t>
      </w:r>
      <w:r w:rsidR="00A851D1" w:rsidRPr="00A80CED">
        <w:t>years</w:t>
      </w:r>
      <w:r w:rsidR="00A851D1" w:rsidRPr="005918C2">
        <w:t xml:space="preserve"> </w:t>
      </w:r>
      <w:r w:rsidR="00A851D1">
        <w:t xml:space="preserve">of deliberate practice to reach an </w:t>
      </w:r>
      <w:r w:rsidR="00A851D1" w:rsidRPr="00A80CED">
        <w:t xml:space="preserve">expert </w:t>
      </w:r>
      <w:r w:rsidR="00A851D1">
        <w:t xml:space="preserve">level of </w:t>
      </w:r>
      <w:r w:rsidR="00A851D1" w:rsidRPr="00A80CED">
        <w:t>competence</w:t>
      </w:r>
      <w:r w:rsidR="00A851D1">
        <w:t xml:space="preserve"> </w:t>
      </w:r>
      <w:r w:rsidR="00A851D1" w:rsidRPr="00A80CED">
        <w:fldChar w:fldCharType="begin"/>
      </w:r>
      <w:r w:rsidR="005F533E">
        <w:instrText xml:space="preserve"> ADDIN EN.CITE &lt;EndNote&gt;&lt;Cite&gt;&lt;Author&gt;Ericsson&lt;/Author&gt;&lt;Year&gt;2000&lt;/Year&gt;&lt;RecNum&gt;151&lt;/RecNum&gt;&lt;DisplayText&gt;(Ericsson, 2000b)&lt;/DisplayText&gt;&lt;record&gt;&lt;rec-number&gt;151&lt;/rec-number&gt;&lt;foreign-keys&gt;&lt;key app="EN" db-id="et0pea2ebdtefke0wxp5w2aier0pafxdsp9z"&gt;151&lt;/key&gt;&lt;/foreign-keys&gt;&lt;ref-type name="Electronic Article"&gt;43&lt;/ref-type&gt;&lt;contributors&gt;&lt;authors&gt;&lt;author&gt;Ericsson, K. Anders&lt;/author&gt;&lt;/authors&gt;&lt;/contributors&gt;&lt;titles&gt;&lt;title&gt;How experts attain and maintain superior performance: Implications for the enhancement of skilled performance in older individuals&lt;/title&gt;&lt;secondary-title&gt;Journal of Aging and Physical Activity&lt;/secondary-title&gt;&lt;/titles&gt;&lt;periodical&gt;&lt;full-title&gt;Journal of Aging and Physical Activity&lt;/full-title&gt;&lt;abbr-1&gt;How experts attain and maintain superior performance: Implications for the enhancement of skilled performance in older individuals&lt;/abbr-1&gt;&lt;/periodical&gt;&lt;pages&gt;346-352&lt;/pages&gt;&lt;volume&gt;8&lt;/volume&gt;&lt;number&gt;4&lt;/number&gt;&lt;dates&gt;&lt;year&gt;2000&lt;/year&gt;&lt;pub-dates&gt;&lt;date&gt;January 2, 2008&lt;/date&gt;&lt;/pub-dates&gt;&lt;/dates&gt;&lt;label&gt;SD Expertise&lt;/label&gt;&lt;urls&gt;&lt;related-urls&gt;&lt;url&gt;&lt;style face="underline" font="Times New Roman" size="100%"&gt;http://www.humankinetics.com/JAPA/viewarticle.cfm?jid=z2BcY42gz2JxC2z8z4Csn683z3Rvs63wz6EznMm8z7PjaK&amp;amp;view=art&amp;amp;aid=1536&amp;amp;site=z2BcY42gz2JxC2z8z4Csn683z3Rvs63wz6EznMm8z7PjaK&lt;/style&gt;&lt;/url&gt;&lt;/related-urls&gt;&lt;/urls&gt;&lt;/record&gt;&lt;/Cite&gt;&lt;/EndNote&gt;</w:instrText>
      </w:r>
      <w:r w:rsidR="00A851D1" w:rsidRPr="00A80CED">
        <w:fldChar w:fldCharType="separate"/>
      </w:r>
      <w:r w:rsidR="00A851D1" w:rsidRPr="00A80CED">
        <w:rPr>
          <w:noProof/>
        </w:rPr>
        <w:t>(</w:t>
      </w:r>
      <w:hyperlink w:anchor="_ENREF_97" w:tooltip="Ericsson, 2000 #151" w:history="1">
        <w:r w:rsidR="009F3004" w:rsidRPr="00A80CED">
          <w:rPr>
            <w:noProof/>
          </w:rPr>
          <w:t>Ericsson</w:t>
        </w:r>
        <w:r w:rsidR="009F3004">
          <w:rPr>
            <w:noProof/>
          </w:rPr>
          <w:t>,</w:t>
        </w:r>
        <w:r w:rsidR="009F3004" w:rsidRPr="00A80CED">
          <w:rPr>
            <w:noProof/>
          </w:rPr>
          <w:t xml:space="preserve"> 2000b</w:t>
        </w:r>
      </w:hyperlink>
      <w:r w:rsidR="00A851D1" w:rsidRPr="00A80CED">
        <w:rPr>
          <w:noProof/>
        </w:rPr>
        <w:t>)</w:t>
      </w:r>
      <w:r w:rsidR="00A851D1" w:rsidRPr="00A80CED">
        <w:fldChar w:fldCharType="end"/>
      </w:r>
      <w:r w:rsidR="00DA4846">
        <w:t>,</w:t>
      </w:r>
      <w:r w:rsidR="00A851D1">
        <w:t xml:space="preserve"> </w:t>
      </w:r>
      <w:r w:rsidR="000F3933" w:rsidRPr="00A80CED">
        <w:t xml:space="preserve">it </w:t>
      </w:r>
      <w:r w:rsidR="000F3933">
        <w:t>is</w:t>
      </w:r>
      <w:r w:rsidR="000F3933" w:rsidRPr="00A80CED">
        <w:t xml:space="preserve"> </w:t>
      </w:r>
      <w:r w:rsidR="000F3933">
        <w:t xml:space="preserve">an impossibility </w:t>
      </w:r>
      <w:r w:rsidR="000F3933" w:rsidRPr="00A80CED">
        <w:t xml:space="preserve">to </w:t>
      </w:r>
      <w:r w:rsidR="000F3933">
        <w:t xml:space="preserve">reach </w:t>
      </w:r>
      <w:r w:rsidR="000F3933">
        <w:lastRenderedPageBreak/>
        <w:t xml:space="preserve">that level for more than a few career areas or jobs. </w:t>
      </w:r>
      <w:r w:rsidR="0044585C">
        <w:t>But</w:t>
      </w:r>
      <w:r w:rsidR="000F3933">
        <w:t xml:space="preserve"> </w:t>
      </w:r>
      <w:r w:rsidR="005918C2">
        <w:t xml:space="preserve">the US average </w:t>
      </w:r>
      <w:r w:rsidR="000F3933">
        <w:t xml:space="preserve">for late baby boomers is </w:t>
      </w:r>
      <w:r w:rsidR="00215B3C">
        <w:t xml:space="preserve">11 </w:t>
      </w:r>
      <w:r w:rsidR="005918C2">
        <w:t xml:space="preserve">jobs between the ages of </w:t>
      </w:r>
      <w:r w:rsidR="00EB212F">
        <w:t>18</w:t>
      </w:r>
      <w:r w:rsidR="005918C2">
        <w:t xml:space="preserve"> to </w:t>
      </w:r>
      <w:r w:rsidR="00EB212F">
        <w:t>44</w:t>
      </w:r>
      <w:r w:rsidR="005918C2">
        <w:t xml:space="preserve"> </w:t>
      </w:r>
      <w:r w:rsidR="005918C2">
        <w:fldChar w:fldCharType="begin"/>
      </w:r>
      <w:r w:rsidR="007D6291">
        <w:instrText xml:space="preserve"> ADDIN EN.CITE &lt;EndNote&gt;&lt;Cite&gt;&lt;Year&gt;2010&lt;/Year&gt;&lt;RecNum&gt;864&lt;/RecNum&gt;&lt;DisplayText&gt;(U.S. Department of Labor, 2010)&lt;/DisplayText&gt;&lt;record&gt;&lt;rec-number&gt;864&lt;/rec-number&gt;&lt;foreign-keys&gt;&lt;key app="EN" db-id="et0pea2ebdtefke0wxp5w2aier0pafxdsp9z"&gt;864&lt;/key&gt;&lt;/foreign-keys&gt;&lt;ref-type name="Report"&gt;27&lt;/ref-type&gt;&lt;contributors&gt;&lt;authors&gt;&lt;author&gt;U.S. Department of Labor,&lt;/author&gt;&lt;/authors&gt;&lt;tertiary-authors&gt;&lt;author&gt;United States Department of Labor&lt;/author&gt;&lt;/tertiary-authors&gt;&lt;/contributors&gt;&lt;titles&gt;&lt;title&gt;Number of Jobs Held, Labor Market Activity, and Earnings Growth Among the Youngest Baby Boomers: Results From a Longitudinal Survey Summary &lt;/title&gt;&lt;/titles&gt;&lt;dates&gt;&lt;year&gt;2010&lt;/year&gt;&lt;/dates&gt;&lt;pub-location&gt;Washington, DC&lt;/pub-location&gt;&lt;publisher&gt;Bureau of Labor Statistics&lt;/publisher&gt;&lt;urls&gt;&lt;related-urls&gt;&lt;url&gt;http://www.bls.gov/news.release/nlsoy.nr0.htm&lt;/url&gt;&lt;/related-urls&gt;&lt;/urls&gt;&lt;access-date&gt;September 11, 2011&lt;/access-date&gt;&lt;/record&gt;&lt;/Cite&gt;&lt;/EndNote&gt;</w:instrText>
      </w:r>
      <w:r w:rsidR="005918C2">
        <w:fldChar w:fldCharType="separate"/>
      </w:r>
      <w:r w:rsidR="007D6291">
        <w:rPr>
          <w:noProof/>
        </w:rPr>
        <w:t>(</w:t>
      </w:r>
      <w:hyperlink w:anchor="_ENREF_302" w:tooltip="U.S. Department of Labor, 2010 #864" w:history="1">
        <w:r w:rsidR="009F3004">
          <w:rPr>
            <w:noProof/>
          </w:rPr>
          <w:t>U.S. Department of Labor, 2010</w:t>
        </w:r>
      </w:hyperlink>
      <w:r w:rsidR="007D6291">
        <w:rPr>
          <w:noProof/>
        </w:rPr>
        <w:t>)</w:t>
      </w:r>
      <w:r w:rsidR="005918C2">
        <w:fldChar w:fldCharType="end"/>
      </w:r>
      <w:r w:rsidR="000F3933">
        <w:t xml:space="preserve">. </w:t>
      </w:r>
      <w:r w:rsidR="00A851D1">
        <w:t>The</w:t>
      </w:r>
      <w:r w:rsidR="000F3933">
        <w:t>re is clearly a</w:t>
      </w:r>
      <w:r w:rsidR="00A851D1">
        <w:t xml:space="preserve"> need for </w:t>
      </w:r>
      <w:r w:rsidR="000F3933">
        <w:t xml:space="preserve">improving </w:t>
      </w:r>
      <w:r w:rsidR="00A851D1">
        <w:t>transfer</w:t>
      </w:r>
      <w:r w:rsidR="000F3933">
        <w:t>ability of expertise factors.</w:t>
      </w:r>
      <w:r w:rsidR="00747606" w:rsidRPr="00A80CED">
        <w:t xml:space="preserve"> Thirdly</w:t>
      </w:r>
      <w:r w:rsidR="00DA4846">
        <w:t>,</w:t>
      </w:r>
      <w:r w:rsidR="00747606" w:rsidRPr="00A80CED">
        <w:t xml:space="preserve"> </w:t>
      </w:r>
      <w:r w:rsidR="0083513E">
        <w:t xml:space="preserve">assuming an acceptance of </w:t>
      </w:r>
      <w:r w:rsidR="00747606" w:rsidRPr="00A80CED">
        <w:t>the arg</w:t>
      </w:r>
      <w:r w:rsidR="00604308" w:rsidRPr="00A80CED">
        <w:t xml:space="preserve">ument that </w:t>
      </w:r>
      <w:r w:rsidR="000F12AD">
        <w:t>most</w:t>
      </w:r>
      <w:r w:rsidR="00604308" w:rsidRPr="00A80CED">
        <w:t xml:space="preserve"> aspects of life </w:t>
      </w:r>
      <w:r w:rsidR="00747606" w:rsidRPr="00A80CED">
        <w:t xml:space="preserve">are becoming more complex and require </w:t>
      </w:r>
      <w:r w:rsidR="00C36229">
        <w:t xml:space="preserve">a </w:t>
      </w:r>
      <w:r w:rsidR="00747606" w:rsidRPr="00A80CED">
        <w:t>higher</w:t>
      </w:r>
      <w:r w:rsidR="00C36229">
        <w:t xml:space="preserve"> level</w:t>
      </w:r>
      <w:r w:rsidR="00541DA0" w:rsidRPr="00A80CED">
        <w:t xml:space="preserve"> of skills </w:t>
      </w:r>
      <w:r w:rsidR="00747606" w:rsidRPr="00A80CED">
        <w:t xml:space="preserve">to maintain a balanced functional successful experience </w:t>
      </w:r>
      <w:r w:rsidR="00747606" w:rsidRPr="00A80CED">
        <w:fldChar w:fldCharType="begin"/>
      </w:r>
      <w:r w:rsidR="00C034D0">
        <w:instrText xml:space="preserve"> ADDIN EN.CITE &lt;EndNote&gt;&lt;Cite&gt;&lt;Author&gt;Johnson&lt;/Author&gt;&lt;Year&gt;2005&lt;/Year&gt;&lt;RecNum&gt;24&lt;/RecNum&gt;&lt;DisplayText&gt;(Johnson, 2005; Kegan, 1994)&lt;/DisplayText&gt;&lt;record&gt;&lt;rec-number&gt;24&lt;/rec-number&gt;&lt;foreign-keys&gt;&lt;key app="EN" db-id="et0pea2ebdtefke0wxp5w2aier0pafxdsp9z"&gt;24&lt;/key&gt;&lt;/foreign-keys&gt;&lt;ref-type name="Book"&gt;6&lt;/ref-type&gt;&lt;contributors&gt;&lt;authors&gt;&lt;author&gt;Johnson, Steven&lt;/author&gt;&lt;/authors&gt;&lt;/contributors&gt;&lt;titles&gt;&lt;title&gt;Everything bad is good for you: how today&amp;apos;s popular culture is actually making us smarter&lt;/title&gt;&lt;/titles&gt;&lt;pages&gt;xiv, 238 p.&lt;/pages&gt;&lt;keywords&gt;&lt;keyword&gt;Popular culture.&lt;/keyword&gt;&lt;keyword&gt;Intellect.&lt;/keyword&gt;&lt;/keywords&gt;&lt;dates&gt;&lt;year&gt;2005&lt;/year&gt;&lt;/dates&gt;&lt;pub-location&gt;New York, NY&lt;/pub-location&gt;&lt;publisher&gt;Riverhead Books&lt;/publisher&gt;&lt;isbn&gt;1573223077&lt;/isbn&gt;&lt;call-num&gt;Bennett Library 3week HM 621 J64 2005 IN LIBRARY&amp;#xD;Surrey Stacks HM 621 J64 2005 c.2 DUE 07-05-07&amp;#xD;Belzberg Library 3week HM 621 J64 2005 c.3 IN LIBRARY&lt;/call-num&gt;&lt;label&gt;GBL&lt;/label&gt;&lt;urls&gt;&lt;/urls&gt;&lt;/record&gt;&lt;/Cite&gt;&lt;Cite&gt;&lt;Author&gt;Kegan&lt;/Author&gt;&lt;Year&gt;1994&lt;/Year&gt;&lt;RecNum&gt;9&lt;/RecNum&gt;&lt;record&gt;&lt;rec-number&gt;9&lt;/rec-number&gt;&lt;foreign-keys&gt;&lt;key app="EN" db-id="et0pea2ebdtefke0wxp5w2aier0pafxdsp9z"&gt;9&lt;/key&gt;&lt;/foreign-keys&gt;&lt;ref-type name="Book"&gt;6&lt;/ref-type&gt;&lt;contributors&gt;&lt;authors&gt;&lt;author&gt;Kegan, Robert&lt;/author&gt;&lt;/authors&gt;&lt;/contributors&gt;&lt;titles&gt;&lt;title&gt;In over our heads: the mental demands of modern life&lt;/title&gt;&lt;/titles&gt;&lt;pages&gt;viii, 396 p.&lt;/pages&gt;&lt;keywords&gt;&lt;keyword&gt;Cognition and culture.&lt;/keyword&gt;&lt;keyword&gt;Adulthood Psychological aspects.&lt;/keyword&gt;&lt;keyword&gt;Adjustment (Psychology) History 20th century.&lt;/keyword&gt;&lt;keyword&gt;Civilization, Modern 20th century Psychological aspects.&lt;/keyword&gt;&lt;keyword&gt;Conduct of life.&lt;/keyword&gt;&lt;/keywords&gt;&lt;dates&gt;&lt;year&gt;1994&lt;/year&gt;&lt;/dates&gt;&lt;pub-location&gt;Cambridge, MA&lt;/pub-location&gt;&lt;publisher&gt;Harvard University Press&lt;/publisher&gt;&lt;isbn&gt;0674445872 (alk. paper)&lt;/isbn&gt;&lt;call-num&gt;Bennett Library 3week BF 311 K37 1994 IN LIBRARY&amp;#xD;Bennett Library 3week BF 311 K37 1994 c.2 IN LIBRARY&lt;/call-num&gt;&lt;label&gt;LT&lt;/label&gt;&lt;urls&gt;&lt;/urls&gt;&lt;/record&gt;&lt;/Cite&gt;&lt;/EndNote&gt;</w:instrText>
      </w:r>
      <w:r w:rsidR="00747606" w:rsidRPr="00A80CED">
        <w:fldChar w:fldCharType="separate"/>
      </w:r>
      <w:r w:rsidR="00747606" w:rsidRPr="00A80CED">
        <w:rPr>
          <w:noProof/>
        </w:rPr>
        <w:t>(</w:t>
      </w:r>
      <w:hyperlink w:anchor="_ENREF_155" w:tooltip="Johnson, 2005 #24" w:history="1">
        <w:r w:rsidR="009F3004" w:rsidRPr="00A80CED">
          <w:rPr>
            <w:noProof/>
          </w:rPr>
          <w:t>Johnson</w:t>
        </w:r>
        <w:r w:rsidR="009F3004">
          <w:rPr>
            <w:noProof/>
          </w:rPr>
          <w:t>,</w:t>
        </w:r>
        <w:r w:rsidR="009F3004" w:rsidRPr="00A80CED">
          <w:rPr>
            <w:noProof/>
          </w:rPr>
          <w:t xml:space="preserve"> 2005</w:t>
        </w:r>
      </w:hyperlink>
      <w:r w:rsidR="00747606" w:rsidRPr="00A80CED">
        <w:rPr>
          <w:noProof/>
        </w:rPr>
        <w:t xml:space="preserve">; </w:t>
      </w:r>
      <w:hyperlink w:anchor="_ENREF_158" w:tooltip="Kegan, 1994 #9" w:history="1">
        <w:r w:rsidR="009F3004" w:rsidRPr="00A80CED">
          <w:rPr>
            <w:noProof/>
          </w:rPr>
          <w:t>Kegan</w:t>
        </w:r>
        <w:r w:rsidR="009F3004">
          <w:rPr>
            <w:noProof/>
          </w:rPr>
          <w:t>,</w:t>
        </w:r>
        <w:r w:rsidR="009F3004" w:rsidRPr="00A80CED">
          <w:rPr>
            <w:noProof/>
          </w:rPr>
          <w:t xml:space="preserve"> 1994</w:t>
        </w:r>
      </w:hyperlink>
      <w:r w:rsidR="00747606" w:rsidRPr="00A80CED">
        <w:rPr>
          <w:noProof/>
        </w:rPr>
        <w:t>)</w:t>
      </w:r>
      <w:r w:rsidR="00747606" w:rsidRPr="00A80CED">
        <w:fldChar w:fldCharType="end"/>
      </w:r>
      <w:r w:rsidR="00DA4846">
        <w:t>,</w:t>
      </w:r>
      <w:r w:rsidR="00747606" w:rsidRPr="00A80CED">
        <w:t xml:space="preserve"> and that personal life affects work life</w:t>
      </w:r>
      <w:r w:rsidR="00DA4846">
        <w:t>,</w:t>
      </w:r>
      <w:r w:rsidR="00747606" w:rsidRPr="00A80CED">
        <w:t xml:space="preserve"> then the development of general life skills beyond or outside of professional practice </w:t>
      </w:r>
      <w:r w:rsidR="00A80849">
        <w:t>is</w:t>
      </w:r>
      <w:r w:rsidR="00A80849" w:rsidRPr="00A80CED">
        <w:t xml:space="preserve"> </w:t>
      </w:r>
      <w:r w:rsidR="00747606" w:rsidRPr="00A80CED">
        <w:t xml:space="preserve">critical for successful personal and work life. </w:t>
      </w:r>
    </w:p>
    <w:p w14:paraId="7FE8E171" w14:textId="354A5D65" w:rsidR="003B51D0" w:rsidRDefault="00BC7320" w:rsidP="002062B3">
      <w:pPr>
        <w:pStyle w:val="Heading3v2"/>
        <w:framePr w:w="4154" w:wrap="around" w:y="5"/>
        <w:tabs>
          <w:tab w:val="left" w:pos="993"/>
        </w:tabs>
        <w:spacing w:line="240" w:lineRule="auto"/>
      </w:pPr>
      <w:bookmarkStart w:id="24" w:name="_Toc311786481"/>
      <w:r w:rsidRPr="00A80CED">
        <w:t>Other systemic educational issues</w:t>
      </w:r>
      <w:bookmarkEnd w:id="24"/>
    </w:p>
    <w:p w14:paraId="7DCAFEA7" w14:textId="52260BF0" w:rsidR="007714E6" w:rsidRDefault="00BC7320" w:rsidP="001A1926">
      <w:pPr>
        <w:tabs>
          <w:tab w:val="left" w:pos="993"/>
        </w:tabs>
        <w:spacing w:line="480" w:lineRule="auto"/>
      </w:pPr>
      <w:r w:rsidRPr="00330FC6">
        <w:rPr>
          <w:b/>
        </w:rPr>
        <w:t>.</w:t>
      </w:r>
      <w:r w:rsidR="00B54527">
        <w:rPr>
          <w:b/>
        </w:rPr>
        <w:t xml:space="preserve"> </w:t>
      </w:r>
      <w:r w:rsidR="00D16992" w:rsidRPr="00330FC6">
        <w:t>Prior</w:t>
      </w:r>
      <w:r w:rsidR="00D16992" w:rsidRPr="00A80CED">
        <w:t xml:space="preserve"> to the 1970s </w:t>
      </w:r>
      <w:r w:rsidR="00913C88">
        <w:t>a</w:t>
      </w:r>
      <w:r w:rsidR="00D16992" w:rsidRPr="00A80CED">
        <w:t xml:space="preserve"> generally accepted assumption was that development </w:t>
      </w:r>
      <w:r w:rsidR="00212CEF">
        <w:t xml:space="preserve">ended in </w:t>
      </w:r>
      <w:r w:rsidR="00D16992" w:rsidRPr="00A80CED">
        <w:t xml:space="preserve">adulthood around age </w:t>
      </w:r>
      <w:r w:rsidR="00EB212F">
        <w:t>18</w:t>
      </w:r>
      <w:r w:rsidR="00D16992" w:rsidRPr="00A80CED">
        <w:t xml:space="preserve"> and remained constant or declined from that point </w:t>
      </w:r>
      <w:r w:rsidR="00D16992" w:rsidRPr="00A80CED">
        <w:fldChar w:fldCharType="begin">
          <w:fldData xml:space="preserve">PEVuZE5vdGU+PENpdGU+PEF1dGhvcj5EZW1pY2s8L0F1dGhvcj48WWVhcj4xOTk0IDwvWWVhcj48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</w:fldData>
        </w:fldChar>
      </w:r>
      <w:r w:rsidR="002A527E">
        <w:instrText xml:space="preserve"> ADDIN EN.CITE </w:instrText>
      </w:r>
      <w:r w:rsidR="002A527E">
        <w:fldChar w:fldCharType="begin">
          <w:fldData xml:space="preserve">PEVuZE5vdGU+PENpdGU+PEF1dGhvcj5EZW1pY2s8L0F1dGhvcj48WWVhcj4xOTk0IDwvWWVhcj48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</w:fldData>
        </w:fldChar>
      </w:r>
      <w:r w:rsidR="002A527E">
        <w:instrText xml:space="preserve"> ADDIN EN.CITE.DATA </w:instrText>
      </w:r>
      <w:r w:rsidR="002A527E">
        <w:fldChar w:fldCharType="end"/>
      </w:r>
      <w:r w:rsidR="00D16992" w:rsidRPr="00A80CED">
        <w:fldChar w:fldCharType="separate"/>
      </w:r>
      <w:r w:rsidR="002A527E">
        <w:rPr>
          <w:noProof/>
        </w:rPr>
        <w:t>(</w:t>
      </w:r>
      <w:hyperlink w:anchor="_ENREF_80" w:tooltip="Demick, 1994  #788" w:history="1">
        <w:r w:rsidR="009F3004">
          <w:rPr>
            <w:noProof/>
          </w:rPr>
          <w:t xml:space="preserve">Demick, 1994 </w:t>
        </w:r>
      </w:hyperlink>
      <w:r w:rsidR="002A527E">
        <w:rPr>
          <w:noProof/>
        </w:rPr>
        <w:t xml:space="preserve">; </w:t>
      </w:r>
      <w:hyperlink w:anchor="_ENREF_142" w:tooltip="Hoare, 2006 #789" w:history="1">
        <w:r w:rsidR="009F3004">
          <w:rPr>
            <w:noProof/>
          </w:rPr>
          <w:t>Hoare, 2006a</w:t>
        </w:r>
      </w:hyperlink>
      <w:r w:rsidR="002A527E">
        <w:rPr>
          <w:noProof/>
        </w:rPr>
        <w:t xml:space="preserve">; </w:t>
      </w:r>
      <w:hyperlink w:anchor="_ENREF_146" w:tooltip="Hoyer, 1994 #210" w:history="1">
        <w:r w:rsidR="009F3004">
          <w:rPr>
            <w:noProof/>
          </w:rPr>
          <w:t>Hoyer &amp; Rybash, 1994</w:t>
        </w:r>
      </w:hyperlink>
      <w:r w:rsidR="002A527E">
        <w:rPr>
          <w:noProof/>
        </w:rPr>
        <w:t xml:space="preserve">; </w:t>
      </w:r>
      <w:hyperlink w:anchor="_ENREF_162" w:tooltip="Kitchener, 2006 #790" w:history="1">
        <w:r w:rsidR="009F3004">
          <w:rPr>
            <w:noProof/>
          </w:rPr>
          <w:t>Kitchener, King, &amp; DeLuca, 2006</w:t>
        </w:r>
      </w:hyperlink>
      <w:r w:rsidR="002A527E">
        <w:rPr>
          <w:noProof/>
        </w:rPr>
        <w:t>)</w:t>
      </w:r>
      <w:r w:rsidR="00D16992" w:rsidRPr="00A80CED">
        <w:fldChar w:fldCharType="end"/>
      </w:r>
      <w:r w:rsidR="00D16992" w:rsidRPr="00A80CED">
        <w:t>. Th</w:t>
      </w:r>
      <w:r w:rsidR="00212CEF">
        <w:t xml:space="preserve">e belief helped to sustain an essentialist </w:t>
      </w:r>
      <w:r w:rsidR="00D16992" w:rsidRPr="00A80CED">
        <w:t>perspective that since everyone had reached adulthood</w:t>
      </w:r>
      <w:r w:rsidR="00DA4846">
        <w:t>,</w:t>
      </w:r>
      <w:r w:rsidR="00D16992" w:rsidRPr="00A80CED">
        <w:t xml:space="preserve"> deviance was mostly attributable to character flaws</w:t>
      </w:r>
      <w:r w:rsidR="00330FC6">
        <w:t xml:space="preserve"> </w:t>
      </w:r>
      <w:r w:rsidR="00330FC6">
        <w:fldChar w:fldCharType="begin"/>
      </w:r>
      <w:r w:rsidR="002A527E">
        <w:instrText xml:space="preserve"> ADDIN EN.CITE &lt;EndNote&gt;&lt;Cite&gt;&lt;Author&gt;Hoare&lt;/Author&gt;&lt;Year&gt;2006&lt;/Year&gt;&lt;RecNum&gt;364&lt;/RecNum&gt;&lt;DisplayText&gt;(Hoare, 2006b)&lt;/DisplayText&gt;&lt;record&gt;&lt;rec-number&gt;364&lt;/rec-number&gt;&lt;foreign-keys&gt;&lt;key app="EN" db-id="et0pea2ebdtefke0wxp5w2aier0pafxdsp9z"&gt;364&lt;/key&gt;&lt;/foreign-keys&gt;&lt;ref-type name="Book"&gt;6&lt;/ref-type&gt;&lt;contributors&gt;&lt;authors&gt;&lt;author&gt;Hoare, Carol Hren&lt;/author&gt;&lt;/authors&gt;&lt;/contributors&gt;&lt;titles&gt;&lt;title&gt;Handbook of adult development and learning&lt;/title&gt;&lt;/titles&gt;&lt;pages&gt;xviii, 579 p.&lt;/pages&gt;&lt;keywords&gt;&lt;keyword&gt;Adulthood Psychological aspects.&lt;/keyword&gt;&lt;keyword&gt;Learning, Psychology of.&lt;/keyword&gt;&lt;keyword&gt;Adult learning.&lt;/keyword&gt;&lt;/keywords&gt;&lt;dates&gt;&lt;year&gt;2006&lt;/year&gt;&lt;/dates&gt;&lt;pub-location&gt;Oxford, England&lt;/pub-location&gt;&lt;publisher&gt;Oxford University Press&lt;/publisher&gt;&lt;isbn&gt;9780195171907&amp;#xD;019517190X&lt;/isbn&gt;&lt;call-num&gt;kr BF724.5 .H365 2006&amp;#xD;KOERNER LIBRARY stacks BF724.5 .H365 2006&amp;#xD;OKANAGAN LIBRARY stacks BF724.5 .H365 2006&lt;/call-num&gt;&lt;urls&gt;&lt;related-urls&gt;&lt;url&gt;http://www.loc.gov/catdir/toc/ecip0513/2005014219.html&lt;/url&gt;&lt;url&gt;http://www.loc.gov/catdir/enhancements/fy0635/2005014219-d.html &lt;/url&gt;&lt;/related-urls&gt;&lt;/urls&gt;&lt;/record&gt;&lt;/Cite&gt;&lt;/EndNote&gt;</w:instrText>
      </w:r>
      <w:r w:rsidR="00330FC6">
        <w:fldChar w:fldCharType="separate"/>
      </w:r>
      <w:r w:rsidR="002A527E">
        <w:rPr>
          <w:noProof/>
        </w:rPr>
        <w:t>(</w:t>
      </w:r>
      <w:hyperlink w:anchor="_ENREF_143" w:tooltip="Hoare, 2006 #364" w:history="1">
        <w:r w:rsidR="009F3004">
          <w:rPr>
            <w:noProof/>
          </w:rPr>
          <w:t>Hoare, 2006b</w:t>
        </w:r>
      </w:hyperlink>
      <w:r w:rsidR="002A527E">
        <w:rPr>
          <w:noProof/>
        </w:rPr>
        <w:t>)</w:t>
      </w:r>
      <w:r w:rsidR="00330FC6">
        <w:fldChar w:fldCharType="end"/>
      </w:r>
      <w:r w:rsidR="00D16992" w:rsidRPr="00A80CED">
        <w:t xml:space="preserve">. </w:t>
      </w:r>
      <w:r w:rsidR="00330FC6">
        <w:t>A</w:t>
      </w:r>
      <w:r w:rsidR="00212CEF">
        <w:t xml:space="preserve">dult development research </w:t>
      </w:r>
      <w:r w:rsidR="00330FC6">
        <w:t xml:space="preserve">over the last 30 years </w:t>
      </w:r>
      <w:r w:rsidR="00212CEF">
        <w:t xml:space="preserve">refutes </w:t>
      </w:r>
      <w:r w:rsidR="000F12AD">
        <w:t xml:space="preserve">these </w:t>
      </w:r>
      <w:r w:rsidR="00212CEF">
        <w:t>previous beliefs</w:t>
      </w:r>
      <w:r w:rsidR="001A1926">
        <w:t>. Adults can continue to develop in many ways</w:t>
      </w:r>
      <w:r w:rsidR="00DA4846">
        <w:t>,</w:t>
      </w:r>
      <w:r w:rsidR="001A1926">
        <w:t xml:space="preserve"> but particularly in soft skills and cognitive ability</w:t>
      </w:r>
      <w:r w:rsidR="00DA4846">
        <w:t>,</w:t>
      </w:r>
      <w:r w:rsidR="001A1926">
        <w:t xml:space="preserve"> </w:t>
      </w:r>
      <w:r w:rsidR="001A1926" w:rsidRPr="001A1926">
        <w:t xml:space="preserve">and employability gaps are not </w:t>
      </w:r>
      <w:r w:rsidR="001A1926">
        <w:t xml:space="preserve">a reflection of </w:t>
      </w:r>
      <w:r w:rsidR="001A1926" w:rsidRPr="001A1926">
        <w:t>character flaws but can arise from many factors</w:t>
      </w:r>
      <w:r w:rsidR="001A1926">
        <w:t xml:space="preserve">. </w:t>
      </w:r>
      <w:r w:rsidR="0044585C">
        <w:t>But</w:t>
      </w:r>
      <w:r w:rsidR="001A1926">
        <w:t xml:space="preserve"> the current trend is not towards more maturity by age 18</w:t>
      </w:r>
      <w:r w:rsidR="00DA4846">
        <w:t>,</w:t>
      </w:r>
      <w:r w:rsidR="001A1926">
        <w:t xml:space="preserve"> but less. </w:t>
      </w:r>
    </w:p>
    <w:p w14:paraId="05526582" w14:textId="6FEC1314" w:rsidR="007714E6" w:rsidRDefault="007714E6" w:rsidP="00146E14">
      <w:pPr>
        <w:tabs>
          <w:tab w:val="left" w:pos="709"/>
        </w:tabs>
        <w:spacing w:line="480" w:lineRule="auto"/>
      </w:pPr>
      <w:r>
        <w:tab/>
      </w:r>
      <w:r w:rsidR="001A1926">
        <w:t>T</w:t>
      </w:r>
      <w:r w:rsidR="00D16992" w:rsidRPr="00A80CED">
        <w:t xml:space="preserve">here is growing evidence that youth are increasingly putting off </w:t>
      </w:r>
      <w:r w:rsidR="008279C4">
        <w:t>adulthood</w:t>
      </w:r>
      <w:r w:rsidR="00DA4846">
        <w:t>,</w:t>
      </w:r>
      <w:r w:rsidR="008279C4">
        <w:t xml:space="preserve"> that</w:t>
      </w:r>
      <w:r w:rsidR="00C463A2">
        <w:t xml:space="preserve"> is</w:t>
      </w:r>
      <w:r w:rsidR="00DA4846">
        <w:t>,</w:t>
      </w:r>
      <w:r w:rsidR="00C463A2">
        <w:t xml:space="preserve"> putting off </w:t>
      </w:r>
      <w:r w:rsidR="00D16992" w:rsidRPr="00A80CED">
        <w:t>traditional adult experiences. In 2006 58% of 20–24 year olds</w:t>
      </w:r>
      <w:r w:rsidR="00DA4846">
        <w:t>,</w:t>
      </w:r>
      <w:r w:rsidR="00D16992" w:rsidRPr="00A80CED">
        <w:t xml:space="preserve"> 26% of 25–29 and 11% of 30–34 year olds lived at home in B.C. compared to 20% of 20-29 year olds in 1981</w:t>
      </w:r>
      <w:r w:rsidR="006744FD">
        <w:t xml:space="preserve"> </w:t>
      </w:r>
      <w:r w:rsidR="006744FD">
        <w:fldChar w:fldCharType="begin"/>
      </w:r>
      <w:r w:rsidR="006744FD">
        <w:instrText xml:space="preserve"> ADDIN EN.CITE &lt;EndNote&gt;&lt;Cite&gt;&lt;Author&gt;British Columbia&lt;/Author&gt;&lt;Year&gt;2011&lt;/Year&gt;&lt;RecNum&gt;836&lt;/RecNum&gt;&lt;DisplayText&gt;(British Columbia, 2011)&lt;/DisplayText&gt;&lt;record&gt;&lt;rec-number&gt;836&lt;/rec-number&gt;&lt;foreign-keys&gt;&lt;key app="EN" db-id="et0pea2ebdtefke0wxp5w2aier0pafxdsp9z"&gt;836&lt;/key&gt;&lt;/foreign-keys&gt;&lt;ref-type name="Government Document"&gt;46&lt;/ref-type&gt;&lt;contributors&gt;&lt;authors&gt;&lt;author&gt;British Columbia,&lt;/author&gt;&lt;/authors&gt;&lt;secondary-authors&gt;&lt;author&gt;Ministry of Children and Family Development&lt;/author&gt;&lt;/secondary-authors&gt;&lt;/contributors&gt;&lt;titles&gt;&lt;title&gt;Family Roots: BC&amp;apos;s Changing Families&lt;/title&gt;&lt;/titles&gt;&lt;pages&gt;27&lt;/pages&gt;&lt;dates&gt;&lt;year&gt;2011&lt;/year&gt;&lt;/dates&gt;&lt;urls&gt;&lt;related-urls&gt;&lt;url&gt;http://www.mcf.gov.bc.ca/about_us/pdf/CFD_FamilyRoots_booklet.pdf&lt;/url&gt;&lt;/related-urls&gt;&lt;/urls&gt;&lt;access-date&gt;August 22, 2011&lt;/access-date&gt;&lt;/record&gt;&lt;/Cite&gt;&lt;/EndNote&gt;</w:instrText>
      </w:r>
      <w:r w:rsidR="006744FD">
        <w:fldChar w:fldCharType="separate"/>
      </w:r>
      <w:r w:rsidR="006744FD">
        <w:rPr>
          <w:noProof/>
        </w:rPr>
        <w:t>(</w:t>
      </w:r>
      <w:hyperlink w:anchor="_ENREF_39" w:tooltip="British Columbia, 2011 #836" w:history="1">
        <w:r w:rsidR="009F3004">
          <w:rPr>
            <w:noProof/>
          </w:rPr>
          <w:t>British Columbia, 2011</w:t>
        </w:r>
      </w:hyperlink>
      <w:r w:rsidR="006744FD">
        <w:rPr>
          <w:noProof/>
        </w:rPr>
        <w:t>)</w:t>
      </w:r>
      <w:r w:rsidR="006744FD">
        <w:fldChar w:fldCharType="end"/>
      </w:r>
      <w:r w:rsidR="00D16992" w:rsidRPr="00A80CED">
        <w:t xml:space="preserve">. A Canadian study </w:t>
      </w:r>
      <w:r w:rsidR="00D16992" w:rsidRPr="00A80CED">
        <w:fldChar w:fldCharType="begin"/>
      </w:r>
      <w:r w:rsidR="002A527E">
        <w:instrText xml:space="preserve"> ADDIN EN.CITE &lt;EndNote&gt;&lt;Cite&gt;&lt;Author&gt;Finnie&lt;/Author&gt;&lt;Year&gt;2008&lt;/Year&gt;&lt;RecNum&gt;673&lt;/RecNum&gt;&lt;DisplayText&gt;(Finnie, Mueller, Sweetman, &amp;amp; Usher, 2008)&lt;/DisplayText&gt;&lt;record&gt;&lt;rec-number&gt;673&lt;/rec-number&gt;&lt;foreign-keys&gt;&lt;key app="EN" db-id="et0pea2ebdtefke0wxp5w2aier0pafxdsp9z"&gt;673&lt;/key&gt;&lt;/foreign-keys&gt;&lt;ref-type name="Report"&gt;27&lt;/ref-type&gt;&lt;contributors&gt;&lt;authors&gt;&lt;author&gt;Finnie, Ross&lt;/author&gt;&lt;author&gt;Mueller, Richard E.&lt;/author&gt;&lt;author&gt;Sweetman, Arthur&lt;/author&gt;&lt;author&gt;Usher, Alex&lt;/author&gt;&lt;/authors&gt;&lt;tertiary-authors&gt;&lt;author&gt;McGill-Queen&amp;apos;s University Press&lt;/author&gt;&lt;/tertiary-authors&gt;&lt;/contributors&gt;&lt;titles&gt;&lt;title&gt;Who Goes? Who Stays? What Matters? Accessing and Persisting in Post-Secondary Education in Canada.&lt;/title&gt;&lt;secondary-title&gt;Queen&amp;apos;s Policy Studies Series #63&lt;/secondary-title&gt;&lt;/titles&gt;&lt;dates&gt;&lt;year&gt;2008&lt;/year&gt;&lt;/dates&gt;&lt;pub-location&gt;Montreal and Kingston, Canada&lt;/pub-location&gt;&lt;publisher&gt;Queen&amp;apos;s University&lt;/publisher&gt;&lt;urls&gt;&lt;related-urls&gt;&lt;url&gt;http://mqup.mcgill.ca/book.php?bookid=2247&lt;/url&gt;&lt;/related-urls&gt;&lt;/urls&gt;&lt;access-date&gt;February 18, 2011&lt;/access-date&gt;&lt;/record&gt;&lt;/Cite&gt;&lt;/EndNote&gt;</w:instrText>
      </w:r>
      <w:r w:rsidR="00D16992" w:rsidRPr="00A80CED">
        <w:fldChar w:fldCharType="separate"/>
      </w:r>
      <w:r w:rsidR="00D16992" w:rsidRPr="00A80CED">
        <w:rPr>
          <w:noProof/>
        </w:rPr>
        <w:t>(</w:t>
      </w:r>
      <w:hyperlink w:anchor="_ENREF_111" w:tooltip="Finnie, 2008 #673" w:history="1">
        <w:r w:rsidR="009F3004" w:rsidRPr="00A80CED">
          <w:rPr>
            <w:noProof/>
          </w:rPr>
          <w:t>Finnie</w:t>
        </w:r>
        <w:r w:rsidR="009F3004">
          <w:rPr>
            <w:noProof/>
          </w:rPr>
          <w:t>,</w:t>
        </w:r>
        <w:r w:rsidR="009F3004" w:rsidRPr="00A80CED">
          <w:rPr>
            <w:noProof/>
          </w:rPr>
          <w:t xml:space="preserve"> Mueller</w:t>
        </w:r>
        <w:r w:rsidR="009F3004">
          <w:rPr>
            <w:noProof/>
          </w:rPr>
          <w:t>,</w:t>
        </w:r>
        <w:r w:rsidR="009F3004" w:rsidRPr="00A80CED">
          <w:rPr>
            <w:noProof/>
          </w:rPr>
          <w:t xml:space="preserve"> Sweetman</w:t>
        </w:r>
        <w:r w:rsidR="009F3004">
          <w:rPr>
            <w:noProof/>
          </w:rPr>
          <w:t>,</w:t>
        </w:r>
        <w:r w:rsidR="009F3004" w:rsidRPr="00A80CED">
          <w:rPr>
            <w:noProof/>
          </w:rPr>
          <w:t xml:space="preserve"> &amp; Usher</w:t>
        </w:r>
        <w:r w:rsidR="009F3004">
          <w:rPr>
            <w:noProof/>
          </w:rPr>
          <w:t>,</w:t>
        </w:r>
        <w:r w:rsidR="009F3004" w:rsidRPr="00A80CED">
          <w:rPr>
            <w:noProof/>
          </w:rPr>
          <w:t xml:space="preserve"> 2008</w:t>
        </w:r>
      </w:hyperlink>
      <w:r w:rsidR="00D16992" w:rsidRPr="00A80CED">
        <w:rPr>
          <w:noProof/>
        </w:rPr>
        <w:t>)</w:t>
      </w:r>
      <w:r w:rsidR="00D16992" w:rsidRPr="00A80CED">
        <w:fldChar w:fldCharType="end"/>
      </w:r>
      <w:r w:rsidR="00D16992" w:rsidRPr="00A80CED">
        <w:t xml:space="preserve"> found </w:t>
      </w:r>
      <w:r w:rsidR="00CF4E05">
        <w:t xml:space="preserve">that </w:t>
      </w:r>
      <w:r w:rsidR="00D16992" w:rsidRPr="00A80CED">
        <w:t>about 54% of students don</w:t>
      </w:r>
      <w:r w:rsidR="00DA4846">
        <w:t>’</w:t>
      </w:r>
      <w:r w:rsidR="00D16992" w:rsidRPr="00A80CED">
        <w:t>t complete their first choice post-secondary programs after self-reporting that the program or field was not a fit for them. Within three years 40% to 50% return</w:t>
      </w:r>
      <w:r w:rsidR="00DA4846">
        <w:t>,</w:t>
      </w:r>
      <w:r w:rsidR="00D16992" w:rsidRPr="00A80CED">
        <w:t xml:space="preserve"> presumably after gaining some life experience and awareness about what suits them. </w:t>
      </w:r>
    </w:p>
    <w:p w14:paraId="63D3D65F" w14:textId="6586E4F4" w:rsidR="00D16992" w:rsidRPr="00A80CED" w:rsidRDefault="007714E6" w:rsidP="007714E6">
      <w:pPr>
        <w:tabs>
          <w:tab w:val="left" w:pos="-2410"/>
        </w:tabs>
        <w:spacing w:line="480" w:lineRule="auto"/>
      </w:pPr>
      <w:r>
        <w:lastRenderedPageBreak/>
        <w:tab/>
        <w:t>Another reported trend</w:t>
      </w:r>
      <w:r w:rsidR="00D16992" w:rsidRPr="00A80CED">
        <w:t xml:space="preserve"> in post-secondary demographics </w:t>
      </w:r>
      <w:r>
        <w:t>is an increasing percentage</w:t>
      </w:r>
      <w:r w:rsidR="00D16992" w:rsidRPr="00A80CED">
        <w:t xml:space="preserve"> of what have traditionally been considered underdeveloped psycho-social abilities</w:t>
      </w:r>
      <w:r w:rsidR="00DA4846">
        <w:t>,</w:t>
      </w:r>
      <w:r w:rsidR="00D16992" w:rsidRPr="00A80CED">
        <w:t xml:space="preserve"> or said differently</w:t>
      </w:r>
      <w:r w:rsidR="00DA4846">
        <w:t>,</w:t>
      </w:r>
      <w:r w:rsidR="00D16992" w:rsidRPr="00A80CED">
        <w:t xml:space="preserve"> an increase in mental illness and emotional behavioural disorders </w:t>
      </w:r>
      <w:r w:rsidR="00D16992" w:rsidRPr="00A80CED">
        <w:fldChar w:fldCharType="begin">
          <w:fldData xml:space="preserve">PEVuZE5vdGU+PENpdGU+PEF1dGhvcj5Ud2VuZ2U8L0F1dGhvcj48WWVhcj4yMDEwPC9ZZWFyPjxS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</w:fldData>
        </w:fldChar>
      </w:r>
      <w:r w:rsidR="002A527E">
        <w:instrText xml:space="preserve"> ADDIN EN.CITE </w:instrText>
      </w:r>
      <w:r w:rsidR="002A527E">
        <w:fldChar w:fldCharType="begin">
          <w:fldData xml:space="preserve">PEVuZE5vdGU+PENpdGU+PEF1dGhvcj5Ud2VuZ2U8L0F1dGhvcj48WWVhcj4yMDEwPC9ZZWFyPjxS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</w:fldData>
        </w:fldChar>
      </w:r>
      <w:r w:rsidR="002A527E">
        <w:instrText xml:space="preserve"> ADDIN EN.CITE.DATA </w:instrText>
      </w:r>
      <w:r w:rsidR="002A527E">
        <w:fldChar w:fldCharType="end"/>
      </w:r>
      <w:r w:rsidR="00D16992" w:rsidRPr="00A80CED">
        <w:fldChar w:fldCharType="separate"/>
      </w:r>
      <w:r w:rsidR="00DE3C87">
        <w:rPr>
          <w:noProof/>
        </w:rPr>
        <w:t>(</w:t>
      </w:r>
      <w:hyperlink w:anchor="_ENREF_113" w:tooltip="Gallagher, 2010 #572" w:history="1">
        <w:r w:rsidR="009F3004">
          <w:rPr>
            <w:noProof/>
          </w:rPr>
          <w:t>Gallagher, 2010</w:t>
        </w:r>
      </w:hyperlink>
      <w:r w:rsidR="00DE3C87">
        <w:rPr>
          <w:noProof/>
        </w:rPr>
        <w:t xml:space="preserve">; </w:t>
      </w:r>
      <w:hyperlink w:anchor="_ENREF_297" w:tooltip="Twenge, 2010 #570" w:history="1">
        <w:r w:rsidR="009F3004">
          <w:rPr>
            <w:noProof/>
          </w:rPr>
          <w:t>Twenge, Campbell, Hoffman, &amp; Lance, 2010a</w:t>
        </w:r>
      </w:hyperlink>
      <w:r w:rsidR="00DE3C87">
        <w:rPr>
          <w:noProof/>
        </w:rPr>
        <w:t xml:space="preserve">; </w:t>
      </w:r>
      <w:hyperlink w:anchor="_ENREF_299" w:tooltip="Twenge, 2010 #571" w:history="1">
        <w:r w:rsidR="009F3004">
          <w:rPr>
            <w:noProof/>
          </w:rPr>
          <w:t>Twenge &amp; Foster, 2010</w:t>
        </w:r>
      </w:hyperlink>
      <w:r w:rsidR="00DE3C87">
        <w:rPr>
          <w:noProof/>
        </w:rPr>
        <w:t xml:space="preserve">; </w:t>
      </w:r>
      <w:hyperlink w:anchor="_ENREF_300" w:tooltip="Twenge, 2010 #569" w:history="1">
        <w:r w:rsidR="009F3004">
          <w:rPr>
            <w:noProof/>
          </w:rPr>
          <w:t>Twenge et al., 2010b</w:t>
        </w:r>
      </w:hyperlink>
      <w:r w:rsidR="00DE3C87">
        <w:rPr>
          <w:noProof/>
        </w:rPr>
        <w:t>)</w:t>
      </w:r>
      <w:r w:rsidR="00D16992" w:rsidRPr="00A80CED">
        <w:fldChar w:fldCharType="end"/>
      </w:r>
      <w:r w:rsidR="00DA4846">
        <w:t>,</w:t>
      </w:r>
      <w:r w:rsidR="00D16992" w:rsidRPr="00A80CED">
        <w:t xml:space="preserve"> </w:t>
      </w:r>
      <w:r w:rsidR="00C038DA">
        <w:t xml:space="preserve">in addition to </w:t>
      </w:r>
      <w:r w:rsidR="00D16992" w:rsidRPr="00A80CED">
        <w:t xml:space="preserve">perspective shifts such as </w:t>
      </w:r>
      <w:r w:rsidR="00C038DA">
        <w:t xml:space="preserve">an increase in </w:t>
      </w:r>
      <w:r w:rsidR="00C038DA" w:rsidRPr="00A80CED">
        <w:t xml:space="preserve">narcissism </w:t>
      </w:r>
      <w:r w:rsidR="00C038DA" w:rsidRPr="00A80CED">
        <w:fldChar w:fldCharType="begin"/>
      </w:r>
      <w:r w:rsidR="00C038DA">
        <w:instrText xml:space="preserve"> ADDIN EN.CITE &lt;EndNote&gt;&lt;Cite&gt;&lt;Author&gt;Twenge&lt;/Author&gt;&lt;Year&gt;2010&lt;/Year&gt;&lt;RecNum&gt;571&lt;/RecNum&gt;&lt;DisplayText&gt;(Twenge &amp;amp; Foster, 2010)&lt;/DisplayText&gt;&lt;record&gt;&lt;rec-number&gt;571&lt;/rec-number&gt;&lt;foreign-keys&gt;&lt;key app="EN" db-id="et0pea2ebdtefke0wxp5w2aier0pafxdsp9z"&gt;571&lt;/key&gt;&lt;/foreign-keys&gt;&lt;ref-type name="Journal Article"&gt;17&lt;/ref-type&gt;&lt;contributors&gt;&lt;authors&gt;&lt;author&gt;Twenge, Jean M.&lt;/author&gt;&lt;author&gt;Foster, Joshua D.&lt;/author&gt;&lt;/authors&gt;&lt;/contributors&gt;&lt;titles&gt;&lt;title&gt;Birth Cohort Increases in Narcissistic Personality Traits Among American College Students, 1982–2009&lt;/title&gt;&lt;secondary-title&gt;Social Psychological and Personality Science&lt;/secondary-title&gt;&lt;/titles&gt;&lt;periodical&gt;&lt;full-title&gt;Social Psychological and Personality Science&lt;/full-title&gt;&lt;/periodical&gt;&lt;pages&gt;99-106&lt;/pages&gt;&lt;volume&gt;1&lt;/volume&gt;&lt;number&gt;1&lt;/number&gt;&lt;dates&gt;&lt;year&gt;2010&lt;/year&gt;&lt;pub-dates&gt;&lt;date&gt;January 1, 2010&lt;/date&gt;&lt;/pub-dates&gt;&lt;/dates&gt;&lt;urls&gt;&lt;related-urls&gt;&lt;url&gt;http://spp.sagepub.com/content/1/1/99.abstract&lt;/url&gt;&lt;/related-urls&gt;&lt;/urls&gt;&lt;electronic-resource-num&gt;10.1177/1948550609355719&lt;/electronic-resource-num&gt;&lt;/record&gt;&lt;/Cite&gt;&lt;/EndNote&gt;</w:instrText>
      </w:r>
      <w:r w:rsidR="00C038DA" w:rsidRPr="00A80CED">
        <w:fldChar w:fldCharType="separate"/>
      </w:r>
      <w:r w:rsidR="00C038DA">
        <w:rPr>
          <w:noProof/>
        </w:rPr>
        <w:t>(</w:t>
      </w:r>
      <w:hyperlink w:anchor="_ENREF_299" w:tooltip="Twenge, 2010 #571" w:history="1">
        <w:r w:rsidR="009F3004">
          <w:rPr>
            <w:noProof/>
          </w:rPr>
          <w:t>Twenge &amp; Foster, 2010</w:t>
        </w:r>
      </w:hyperlink>
      <w:r w:rsidR="00C038DA">
        <w:rPr>
          <w:noProof/>
        </w:rPr>
        <w:t>)</w:t>
      </w:r>
      <w:r w:rsidR="00C038DA" w:rsidRPr="00A80CED">
        <w:fldChar w:fldCharType="end"/>
      </w:r>
      <w:r w:rsidR="00C038DA">
        <w:t xml:space="preserve"> and </w:t>
      </w:r>
      <w:r w:rsidR="00D16992" w:rsidRPr="00A80CED">
        <w:t xml:space="preserve">a lower </w:t>
      </w:r>
      <w:r w:rsidR="00C038DA">
        <w:t xml:space="preserve">perceived </w:t>
      </w:r>
      <w:r w:rsidR="00D16992" w:rsidRPr="00A80CED">
        <w:t xml:space="preserve">need for a life philosophy </w:t>
      </w:r>
      <w:r w:rsidR="00D16992" w:rsidRPr="00A80CED">
        <w:fldChar w:fldCharType="begin"/>
      </w:r>
      <w:r w:rsidR="005A39AF">
        <w:instrText xml:space="preserve"> ADDIN EN.CITE &lt;EndNote&gt;&lt;Cite&gt;&lt;Author&gt;Twenge&lt;/Author&gt;&lt;Year&gt;2010&lt;/Year&gt;&lt;RecNum&gt;569&lt;/RecNum&gt;&lt;DisplayText&gt;(Twenge et al., 2010b)&lt;/DisplayText&gt;&lt;record&gt;&lt;rec-number&gt;569&lt;/rec-number&gt;&lt;foreign-keys&gt;&lt;key app="EN" db-id="et0pea2ebdtefke0wxp5w2aier0pafxdsp9z"&gt;569&lt;/key&gt;&lt;/foreign-keys&gt;&lt;ref-type name="Journal Article"&gt;17&lt;/ref-type&gt;&lt;contributors&gt;&lt;authors&gt;&lt;author&gt;Twenge, Jean M.&lt;/author&gt;&lt;author&gt;Gentile, Brittany&lt;/author&gt;&lt;author&gt;DeWall, C. Nathan&lt;/author&gt;&lt;author&gt;Ma, Debbie&lt;/author&gt;&lt;author&gt;Lacefield, Katharine&lt;/author&gt;&lt;author&gt;Schurtz, David R.&lt;/author&gt;&lt;/authors&gt;&lt;/contributors&gt;&lt;titles&gt;&lt;title&gt;Birth cohort increases in psychopathology among young Americans, 1938-2007: A cross-temporal meta-analysis of the MMPI&lt;/title&gt;&lt;secondary-title&gt;Clinical Psychology Review&lt;/secondary-title&gt;&lt;/titles&gt;&lt;periodical&gt;&lt;full-title&gt;Clinical Psychology Review&lt;/full-title&gt;&lt;/periodical&gt;&lt;pages&gt;145-154&lt;/pages&gt;&lt;volume&gt;30&lt;/volume&gt;&lt;number&gt;2&lt;/number&gt;&lt;keywords&gt;&lt;keyword&gt;Culture&lt;/keyword&gt;&lt;keyword&gt;Psychopathology&lt;/keyword&gt;&lt;keyword&gt;Birth cohort&lt;/keyword&gt;&lt;keyword&gt;Generations&lt;/keyword&gt;&lt;keyword&gt;Anxiety&lt;/keyword&gt;&lt;keyword&gt;Depression&lt;/keyword&gt;&lt;/keywords&gt;&lt;dates&gt;&lt;year&gt;2010&lt;/year&gt;&lt;/dates&gt;&lt;isbn&gt;0272-7358&lt;/isbn&gt;&lt;urls&gt;&lt;related-urls&gt;&lt;url&gt;http://www.sciencedirect.com/science/article/B6VB8-4XMD5P7-1/2/8645020c257423984a777ac3f0ac22b7&lt;/url&gt;&lt;/related-urls&gt;&lt;/urls&gt;&lt;electronic-resource-num&gt;DOI: 10.1016/j.cpr.2009.10.005&lt;/electronic-resource-num&gt;&lt;/record&gt;&lt;/Cite&gt;&lt;/EndNote&gt;</w:instrText>
      </w:r>
      <w:r w:rsidR="00D16992" w:rsidRPr="00A80CED">
        <w:fldChar w:fldCharType="separate"/>
      </w:r>
      <w:r w:rsidR="005A39AF">
        <w:rPr>
          <w:noProof/>
        </w:rPr>
        <w:t>(</w:t>
      </w:r>
      <w:hyperlink w:anchor="_ENREF_300" w:tooltip="Twenge, 2010 #569" w:history="1">
        <w:r w:rsidR="009F3004">
          <w:rPr>
            <w:noProof/>
          </w:rPr>
          <w:t>Twenge et al., 2010b</w:t>
        </w:r>
      </w:hyperlink>
      <w:r w:rsidR="005A39AF">
        <w:rPr>
          <w:noProof/>
        </w:rPr>
        <w:t>)</w:t>
      </w:r>
      <w:r w:rsidR="00D16992" w:rsidRPr="00A80CED">
        <w:fldChar w:fldCharType="end"/>
      </w:r>
      <w:r w:rsidR="00D16992" w:rsidRPr="00A80CED">
        <w:t xml:space="preserve">. </w:t>
      </w:r>
      <w:r w:rsidR="00EB212F" w:rsidRPr="00A80CED">
        <w:t xml:space="preserve">In light of </w:t>
      </w:r>
      <w:r w:rsidR="00EB212F">
        <w:t>these trends</w:t>
      </w:r>
      <w:r w:rsidR="00EB212F" w:rsidRPr="00A80CED">
        <w:t xml:space="preserve"> it is questionable whether </w:t>
      </w:r>
      <w:r w:rsidR="00EB212F">
        <w:t>young post-secondary students</w:t>
      </w:r>
      <w:r w:rsidR="00DA4846">
        <w:t>,</w:t>
      </w:r>
      <w:r w:rsidR="00EB212F" w:rsidRPr="00A80CED">
        <w:t xml:space="preserve"> in general</w:t>
      </w:r>
      <w:r w:rsidR="00DA4846">
        <w:t>,</w:t>
      </w:r>
      <w:r w:rsidR="00EB212F" w:rsidRPr="00A80CED">
        <w:t xml:space="preserve"> </w:t>
      </w:r>
      <w:r w:rsidR="00EB212F">
        <w:t xml:space="preserve">are able </w:t>
      </w:r>
      <w:r w:rsidR="00EB212F" w:rsidRPr="00A80CED">
        <w:t xml:space="preserve">to </w:t>
      </w:r>
      <w:r w:rsidR="00EB212F">
        <w:t>meet expectations of adulthood education</w:t>
      </w:r>
      <w:r w:rsidR="00EB212F" w:rsidRPr="00A80CED">
        <w:t>.</w:t>
      </w:r>
    </w:p>
    <w:p w14:paraId="50D3F086" w14:textId="0831B2AC" w:rsidR="00D16992" w:rsidRPr="00A80CED" w:rsidRDefault="00D16992" w:rsidP="001A1926">
      <w:pPr>
        <w:tabs>
          <w:tab w:val="left" w:pos="-2552"/>
        </w:tabs>
        <w:spacing w:line="480" w:lineRule="auto"/>
        <w:ind w:firstLine="720"/>
      </w:pPr>
      <w:r w:rsidRPr="00A80CED">
        <w:t xml:space="preserve">Suggested </w:t>
      </w:r>
      <w:r w:rsidR="00927D42">
        <w:t xml:space="preserve">causes for the above trends </w:t>
      </w:r>
      <w:r w:rsidR="00EB212F">
        <w:t>include</w:t>
      </w:r>
      <w:r w:rsidRPr="00A80CED">
        <w:t xml:space="preserve"> socio-cultural shifts</w:t>
      </w:r>
      <w:r w:rsidR="00DA4846">
        <w:t>,</w:t>
      </w:r>
      <w:r w:rsidRPr="00A80CED">
        <w:t xml:space="preserve"> specifically the focus on and privileging of materialism</w:t>
      </w:r>
      <w:r w:rsidR="00DA4846">
        <w:t>,</w:t>
      </w:r>
      <w:r w:rsidRPr="00A80CED">
        <w:t xml:space="preserve"> status</w:t>
      </w:r>
      <w:r w:rsidR="00DA4846">
        <w:t>,</w:t>
      </w:r>
      <w:r w:rsidRPr="00A80CED">
        <w:t xml:space="preserve"> individualism</w:t>
      </w:r>
      <w:r w:rsidR="00DA4846">
        <w:t>,</w:t>
      </w:r>
      <w:r w:rsidRPr="00A80CED">
        <w:t xml:space="preserve"> choice</w:t>
      </w:r>
      <w:r w:rsidR="00DA4846">
        <w:t>,</w:t>
      </w:r>
      <w:r w:rsidRPr="00A80CED">
        <w:t xml:space="preserve"> and extrinsic goals</w:t>
      </w:r>
      <w:r w:rsidR="00DA4846">
        <w:t>,</w:t>
      </w:r>
      <w:r w:rsidRPr="00A80CED">
        <w:t xml:space="preserve"> which create more anxiety</w:t>
      </w:r>
      <w:r w:rsidR="00DA4846">
        <w:t>,</w:t>
      </w:r>
      <w:r w:rsidRPr="00A80CED">
        <w:t xml:space="preserve"> stress and pressure</w:t>
      </w:r>
      <w:r w:rsidR="00EB212F">
        <w:t xml:space="preserve"> </w:t>
      </w:r>
      <w:r w:rsidR="00927D42">
        <w:fldChar w:fldCharType="begin">
          <w:fldData xml:space="preserve">PEVuZE5vdGU+PENpdGU+PEF1dGhvcj5LZWdhbjwvQXV0aG9yPjxZZWFyPjE5OTQ8L1llYXI+PFJl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</w:fldData>
        </w:fldChar>
      </w:r>
      <w:r w:rsidR="005A39AF">
        <w:instrText xml:space="preserve"> ADDIN EN.CITE </w:instrText>
      </w:r>
      <w:r w:rsidR="005A39AF">
        <w:fldChar w:fldCharType="begin">
          <w:fldData xml:space="preserve">PEVuZE5vdGU+PENpdGU+PEF1dGhvcj5LZWdhbjwvQXV0aG9yPjxZZWFyPjE5OTQ8L1llYXI+PFJl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</w:fldData>
        </w:fldChar>
      </w:r>
      <w:r w:rsidR="005A39AF">
        <w:instrText xml:space="preserve"> ADDIN EN.CITE.DATA </w:instrText>
      </w:r>
      <w:r w:rsidR="005A39AF">
        <w:fldChar w:fldCharType="end"/>
      </w:r>
      <w:r w:rsidR="00927D42">
        <w:fldChar w:fldCharType="separate"/>
      </w:r>
      <w:r w:rsidR="005A39AF">
        <w:rPr>
          <w:noProof/>
        </w:rPr>
        <w:t>(</w:t>
      </w:r>
      <w:hyperlink w:anchor="_ENREF_158" w:tooltip="Kegan, 1994 #9" w:history="1">
        <w:r w:rsidR="009F3004">
          <w:rPr>
            <w:noProof/>
          </w:rPr>
          <w:t>Kegan, 1994</w:t>
        </w:r>
      </w:hyperlink>
      <w:r w:rsidR="005A39AF">
        <w:rPr>
          <w:noProof/>
        </w:rPr>
        <w:t xml:space="preserve">; </w:t>
      </w:r>
      <w:hyperlink w:anchor="_ENREF_214" w:tooltip="Nathan, 2005 #649" w:history="1">
        <w:r w:rsidR="009F3004">
          <w:rPr>
            <w:noProof/>
          </w:rPr>
          <w:t>Nathan, 2005</w:t>
        </w:r>
      </w:hyperlink>
      <w:r w:rsidR="005A39AF">
        <w:rPr>
          <w:noProof/>
        </w:rPr>
        <w:t xml:space="preserve">; </w:t>
      </w:r>
      <w:hyperlink w:anchor="_ENREF_219" w:tooltip="O'Brien, 2010 #674" w:history="1">
        <w:r w:rsidR="009F3004">
          <w:rPr>
            <w:noProof/>
          </w:rPr>
          <w:t>O'Brien, Hsing, &amp; Konrath, 2010</w:t>
        </w:r>
      </w:hyperlink>
      <w:r w:rsidR="005A39AF">
        <w:rPr>
          <w:noProof/>
        </w:rPr>
        <w:t xml:space="preserve">; </w:t>
      </w:r>
      <w:hyperlink w:anchor="_ENREF_274" w:tooltip="Small, 2008 #448" w:history="1">
        <w:r w:rsidR="009F3004">
          <w:rPr>
            <w:noProof/>
          </w:rPr>
          <w:t>Small &amp; Vorgan, 2008</w:t>
        </w:r>
      </w:hyperlink>
      <w:r w:rsidR="005A39AF">
        <w:rPr>
          <w:noProof/>
        </w:rPr>
        <w:t xml:space="preserve">; </w:t>
      </w:r>
      <w:hyperlink w:anchor="_ENREF_297" w:tooltip="Twenge, 2010 #570" w:history="1">
        <w:r w:rsidR="009F3004">
          <w:rPr>
            <w:noProof/>
          </w:rPr>
          <w:t>Twenge et al., 2010a</w:t>
        </w:r>
      </w:hyperlink>
      <w:r w:rsidR="005A39AF">
        <w:rPr>
          <w:noProof/>
        </w:rPr>
        <w:t xml:space="preserve">; </w:t>
      </w:r>
      <w:hyperlink w:anchor="_ENREF_299" w:tooltip="Twenge, 2010 #571" w:history="1">
        <w:r w:rsidR="009F3004">
          <w:rPr>
            <w:noProof/>
          </w:rPr>
          <w:t>Twenge &amp; Foster, 2010</w:t>
        </w:r>
      </w:hyperlink>
      <w:r w:rsidR="005A39AF">
        <w:rPr>
          <w:noProof/>
        </w:rPr>
        <w:t xml:space="preserve">; </w:t>
      </w:r>
      <w:hyperlink w:anchor="_ENREF_300" w:tooltip="Twenge, 2010 #569" w:history="1">
        <w:r w:rsidR="009F3004">
          <w:rPr>
            <w:noProof/>
          </w:rPr>
          <w:t>Twenge et al., 2010b</w:t>
        </w:r>
      </w:hyperlink>
      <w:r w:rsidR="005A39AF">
        <w:rPr>
          <w:noProof/>
        </w:rPr>
        <w:t>)</w:t>
      </w:r>
      <w:r w:rsidR="00927D42">
        <w:fldChar w:fldCharType="end"/>
      </w:r>
      <w:r w:rsidRPr="00A80CED">
        <w:t>.</w:t>
      </w:r>
      <w:r w:rsidR="00B54527">
        <w:t xml:space="preserve"> </w:t>
      </w:r>
      <w:r w:rsidRPr="00A80CED">
        <w:t>Simultaneously society is seen as abandoning practices and values that instil intrinsic goals people have traditionally relied on for emotional and mental support in times of stress and need</w:t>
      </w:r>
      <w:r w:rsidR="00DA4846">
        <w:t>,</w:t>
      </w:r>
      <w:r w:rsidRPr="00A80CED">
        <w:t xml:space="preserve"> such as community</w:t>
      </w:r>
      <w:r w:rsidR="00DA4846">
        <w:t>,</w:t>
      </w:r>
      <w:r w:rsidRPr="00A80CED">
        <w:t xml:space="preserve"> meaning</w:t>
      </w:r>
      <w:r w:rsidR="00DA4846">
        <w:t>,</w:t>
      </w:r>
      <w:r w:rsidRPr="00A80CED">
        <w:t xml:space="preserve"> and affiliation </w:t>
      </w:r>
      <w:r w:rsidRPr="00A80CED">
        <w:fldChar w:fldCharType="begin">
          <w:fldData xml:space="preserve">PEVuZE5vdGU+PENpdGU+PEF1dGhvcj5NYXJ0aW48L0F1dGhvcj48WWVhcj4xOTk2PC9ZZWFyPjxS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=
</w:fldData>
        </w:fldChar>
      </w:r>
      <w:r w:rsidR="002A527E">
        <w:instrText xml:space="preserve"> ADDIN EN.CITE </w:instrText>
      </w:r>
      <w:r w:rsidR="002A527E">
        <w:fldChar w:fldCharType="begin">
          <w:fldData xml:space="preserve">PEVuZE5vdGU+PENpdGU+PEF1dGhvcj5NYXJ0aW48L0F1dGhvcj48WWVhcj4xOTk2PC9ZZWFyPjxS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=
</w:fldData>
        </w:fldChar>
      </w:r>
      <w:r w:rsidR="002A527E">
        <w:instrText xml:space="preserve"> ADDIN EN.CITE.DATA </w:instrText>
      </w:r>
      <w:r w:rsidR="002A527E">
        <w:fldChar w:fldCharType="end"/>
      </w:r>
      <w:r w:rsidRPr="00A80CED">
        <w:fldChar w:fldCharType="separate"/>
      </w:r>
      <w:r w:rsidR="00927D42">
        <w:rPr>
          <w:noProof/>
        </w:rPr>
        <w:t>(</w:t>
      </w:r>
      <w:hyperlink w:anchor="_ENREF_188" w:tooltip="Martin, 1996 #598" w:history="1">
        <w:r w:rsidR="009F3004">
          <w:rPr>
            <w:noProof/>
          </w:rPr>
          <w:t>Martin, 1996</w:t>
        </w:r>
      </w:hyperlink>
      <w:r w:rsidR="00927D42">
        <w:rPr>
          <w:noProof/>
        </w:rPr>
        <w:t xml:space="preserve">; </w:t>
      </w:r>
      <w:hyperlink w:anchor="_ENREF_214" w:tooltip="Nathan, 2005 #649" w:history="1">
        <w:r w:rsidR="009F3004">
          <w:rPr>
            <w:noProof/>
          </w:rPr>
          <w:t>Nathan, 2005</w:t>
        </w:r>
      </w:hyperlink>
      <w:r w:rsidR="00927D42">
        <w:rPr>
          <w:noProof/>
        </w:rPr>
        <w:t xml:space="preserve">; </w:t>
      </w:r>
      <w:hyperlink w:anchor="_ENREF_239" w:tooltip="Ramsey, 1996 #834" w:history="1">
        <w:r w:rsidR="009F3004">
          <w:rPr>
            <w:noProof/>
          </w:rPr>
          <w:t>Ramsey &amp; Watson, 1996</w:t>
        </w:r>
      </w:hyperlink>
      <w:r w:rsidR="00927D42">
        <w:rPr>
          <w:noProof/>
        </w:rPr>
        <w:t>)</w:t>
      </w:r>
      <w:r w:rsidRPr="00A80CED">
        <w:fldChar w:fldCharType="end"/>
      </w:r>
      <w:r w:rsidRPr="00A80CED">
        <w:t xml:space="preserve">. The use of extensive media and particularly the rise of social media combined with assimilated socio-cultural pressures to be competitive and successful are also suspected causes </w:t>
      </w:r>
      <w:r w:rsidR="00367000">
        <w:fldChar w:fldCharType="begin"/>
      </w:r>
      <w:r w:rsidR="005A39AF">
        <w:instrText xml:space="preserve"> ADDIN EN.CITE &lt;EndNote&gt;&lt;Cite&gt;&lt;Author&gt;Konrath&lt;/Author&gt;&lt;Year&gt;2010&lt;/Year&gt;&lt;RecNum&gt;675&lt;/RecNum&gt;&lt;DisplayText&gt;(Konrath, 2010; O&amp;apos;Brien et al., 2010)&lt;/DisplayText&gt;&lt;record&gt;&lt;rec-number&gt;675&lt;/rec-number&gt;&lt;foreign-keys&gt;&lt;key app="EN" db-id="et0pea2ebdtefke0wxp5w2aier0pafxdsp9z"&gt;675&lt;/key&gt;&lt;/foreign-keys&gt;&lt;ref-type name="Online Multimedia"&gt;48&lt;/ref-type&gt;&lt;contributors&gt;&lt;authors&gt;&lt;author&gt;Konrath, Sara&lt;/author&gt;&lt;/authors&gt;&lt;/contributors&gt;&lt;titles&gt;&lt;title&gt;Empathy: College students don&amp;apos;t have as much as they used to&lt;/title&gt;&lt;/titles&gt;&lt;dates&gt;&lt;year&gt;2010&lt;/year&gt;&lt;/dates&gt;&lt;pub-location&gt;US&lt;/pub-location&gt;&lt;publisher&gt;University of Michigan Institute for Social Research&lt;/publisher&gt;&lt;work-type&gt;podcast&lt;/work-type&gt;&lt;urls&gt;&lt;related-urls&gt;&lt;url&gt;http://ns.umich.edu/htdocs/releases/story.php?id=7724&lt;/url&gt;&lt;/related-urls&gt;&lt;/urls&gt;&lt;access-date&gt;February 18, 2011&lt;/access-date&gt;&lt;/record&gt;&lt;/Cite&gt;&lt;Cite&gt;&lt;Author&gt;O&amp;apos;Brien&lt;/Author&gt;&lt;Year&gt;2010&lt;/Year&gt;&lt;RecNum&gt;674&lt;/RecNum&gt;&lt;record&gt;&lt;rec-number&gt;674&lt;/rec-number&gt;&lt;foreign-keys&gt;&lt;key app="EN" db-id="et0pea2ebdtefke0wxp5w2aier0pafxdsp9z"&gt;674&lt;/key&gt;&lt;/foreign-keys&gt;&lt;ref-type name="Conference Paper"&gt;47&lt;/ref-type&gt;&lt;contributors&gt;&lt;authors&gt;&lt;author&gt;O&amp;apos;Brien, Ed&lt;/author&gt;&lt;author&gt;Hsing, Courtney&lt;/author&gt;&lt;author&gt;Konrath, Sara H.&lt;/author&gt;&lt;/authors&gt;&lt;/contributors&gt;&lt;titles&gt;&lt;title&gt;Changes in Dispositional Empathy in American College Students Over Time: A Meta-Analysis&lt;/title&gt;&lt;secondary-title&gt;Revolutionary Science, Twenty-Second Annual Convention&lt;/secondary-title&gt;&lt;/titles&gt;&lt;dates&gt;&lt;year&gt;2010&lt;/year&gt;&lt;/dates&gt;&lt;pub-location&gt;Boston, MA&lt;/pub-location&gt;&lt;publisher&gt;APS - Association for Psychological Science&lt;/publisher&gt;&lt;urls&gt;&lt;related-urls&gt;&lt;url&gt;Retreived from http://www.psychologicalscience.org/convention/program_2010/search/viewProgram.cfm?Abstract_ID=17975&amp;amp;AbType=&amp;amp;AbAuthor=&amp;amp;Subject_ID=&amp;amp;Day_ID=all&amp;amp;keyword=empathy&lt;/url&gt;&lt;/related-urls&gt;&lt;/urls&gt;&lt;access-date&gt;February 15, 2011&lt;/access-date&gt;&lt;/record&gt;&lt;/Cite&gt;&lt;/EndNote&gt;</w:instrText>
      </w:r>
      <w:r w:rsidR="00367000">
        <w:fldChar w:fldCharType="separate"/>
      </w:r>
      <w:r w:rsidR="005A39AF">
        <w:rPr>
          <w:noProof/>
        </w:rPr>
        <w:t>(</w:t>
      </w:r>
      <w:hyperlink w:anchor="_ENREF_167" w:tooltip="Konrath, 2010 #675" w:history="1">
        <w:r w:rsidR="009F3004">
          <w:rPr>
            <w:noProof/>
          </w:rPr>
          <w:t>Konrath, 2010</w:t>
        </w:r>
      </w:hyperlink>
      <w:r w:rsidR="005A39AF">
        <w:rPr>
          <w:noProof/>
        </w:rPr>
        <w:t xml:space="preserve">; </w:t>
      </w:r>
      <w:hyperlink w:anchor="_ENREF_219" w:tooltip="O'Brien, 2010 #674" w:history="1">
        <w:r w:rsidR="009F3004">
          <w:rPr>
            <w:noProof/>
          </w:rPr>
          <w:t>O'Brien et al., 2010</w:t>
        </w:r>
      </w:hyperlink>
      <w:r w:rsidR="005A39AF">
        <w:rPr>
          <w:noProof/>
        </w:rPr>
        <w:t>)</w:t>
      </w:r>
      <w:r w:rsidR="00367000">
        <w:fldChar w:fldCharType="end"/>
      </w:r>
      <w:r w:rsidR="00367000">
        <w:t xml:space="preserve"> </w:t>
      </w:r>
      <w:r w:rsidRPr="00A80CED">
        <w:t xml:space="preserve">as is the use of the technology itself </w:t>
      </w:r>
      <w:r w:rsidRPr="00A80CED">
        <w:fldChar w:fldCharType="begin"/>
      </w:r>
      <w:r w:rsidR="002A527E">
        <w:instrText xml:space="preserve"> ADDIN EN.CITE &lt;EndNote&gt;&lt;Cite&gt;&lt;Author&gt;Small&lt;/Author&gt;&lt;Year&gt;2008&lt;/Year&gt;&lt;RecNum&gt;448&lt;/RecNum&gt;&lt;DisplayText&gt;(Small &amp;amp; Vorgan, 2008)&lt;/DisplayText&gt;&lt;record&gt;&lt;rec-number&gt;448&lt;/rec-number&gt;&lt;foreign-keys&gt;&lt;key app="EN" db-id="et0pea2ebdtefke0wxp5w2aier0pafxdsp9z"&gt;448&lt;/key&gt;&lt;/foreign-keys&gt;&lt;ref-type name="Book"&gt;6&lt;/ref-type&gt;&lt;contributors&gt;&lt;authors&gt;&lt;author&gt;Small, Gary W&lt;/author&gt;&lt;author&gt;Vorgan, Gigi&lt;/author&gt;&lt;/authors&gt;&lt;/contributors&gt;&lt;titles&gt;&lt;title&gt;iBrain: surviving the technological alteration of the modern mind&lt;/title&gt;&lt;/titles&gt;&lt;keywords&gt;&lt;keyword&gt;Brain Evolution.&lt;/keyword&gt;&lt;keyword&gt;Digital media Psychological aspects.&lt;/keyword&gt;&lt;keyword&gt;Neuroplasticity.&lt;/keyword&gt;&lt;/keywords&gt;&lt;dates&gt;&lt;year&gt;2008&lt;/year&gt;&lt;/dates&gt;&lt;pub-location&gt;New York, NY&lt;/pub-location&gt;&lt;publisher&gt;HarperCollins&lt;/publisher&gt;&lt;isbn&gt;9780061340338&lt;/isbn&gt;&lt;urls&gt;&lt;/urls&gt;&lt;/record&gt;&lt;/Cite&gt;&lt;/EndNote&gt;</w:instrText>
      </w:r>
      <w:r w:rsidRPr="00A80CED">
        <w:fldChar w:fldCharType="separate"/>
      </w:r>
      <w:r w:rsidRPr="00A80CED">
        <w:rPr>
          <w:noProof/>
        </w:rPr>
        <w:t>(</w:t>
      </w:r>
      <w:hyperlink w:anchor="_ENREF_274" w:tooltip="Small, 2008 #448" w:history="1">
        <w:r w:rsidR="009F3004" w:rsidRPr="00A80CED">
          <w:rPr>
            <w:noProof/>
          </w:rPr>
          <w:t>Small &amp; Vorgan</w:t>
        </w:r>
        <w:r w:rsidR="009F3004">
          <w:rPr>
            <w:noProof/>
          </w:rPr>
          <w:t>,</w:t>
        </w:r>
        <w:r w:rsidR="009F3004" w:rsidRPr="00A80CED">
          <w:rPr>
            <w:noProof/>
          </w:rPr>
          <w:t xml:space="preserve"> 2008</w:t>
        </w:r>
      </w:hyperlink>
      <w:r w:rsidRPr="00A80CED">
        <w:rPr>
          <w:noProof/>
        </w:rPr>
        <w:t>)</w:t>
      </w:r>
      <w:r w:rsidRPr="00A80CED">
        <w:fldChar w:fldCharType="end"/>
      </w:r>
      <w:r w:rsidRPr="00A80CED">
        <w:t xml:space="preserve">. Acquired Attention Deficit Disorder or AADD and </w:t>
      </w:r>
      <w:r w:rsidR="00DB7A61">
        <w:t>Attention Deficit T</w:t>
      </w:r>
      <w:r w:rsidRPr="00A80CED">
        <w:t>rait or ADT were coined to describe conditioned responses to environments with excessive</w:t>
      </w:r>
      <w:r w:rsidR="00DA4846">
        <w:t>,</w:t>
      </w:r>
      <w:r w:rsidRPr="00A80CED">
        <w:t xml:space="preserve"> relentless and accelerating multidimensional demands on attention</w:t>
      </w:r>
      <w:r w:rsidR="00DA4846">
        <w:t>,</w:t>
      </w:r>
      <w:r w:rsidRPr="00A80CED">
        <w:t xml:space="preserve"> which characterize modern North American technologically mediated society </w:t>
      </w:r>
      <w:r w:rsidRPr="00A80CED">
        <w:fldChar w:fldCharType="begin"/>
      </w:r>
      <w:r w:rsidR="002A527E">
        <w:instrText xml:space="preserve"> ADDIN EN.CITE &lt;EndNote&gt;&lt;Cite&gt;&lt;Author&gt;Hallowell&lt;/Author&gt;&lt;Year&gt;2006&lt;/Year&gt;&lt;RecNum&gt;791&lt;/RecNum&gt;&lt;DisplayText&gt;(Hallowell &amp;amp; Ratey, 2006)&lt;/DisplayText&gt;&lt;record&gt;&lt;rec-number&gt;791&lt;/rec-number&gt;&lt;foreign-keys&gt;&lt;key app="EN" db-id="et0pea2ebdtefke0wxp5w2aier0pafxdsp9z"&gt;791&lt;/key&gt;&lt;/foreign-keys&gt;&lt;ref-type name="Book"&gt;6&lt;/ref-type&gt;&lt;contributors&gt;&lt;authors&gt;&lt;author&gt;Hallowell, Edward M.&lt;/author&gt;&lt;author&gt;Ratey, John J.&lt;/author&gt;&lt;/authors&gt;&lt;/contributors&gt;&lt;titles&gt;&lt;title&gt;Delivered from distraction: getting the most out of life with attention deficit disorder&lt;/title&gt;&lt;/titles&gt;&lt;pages&gt;xxxv, 379 p.&lt;/pages&gt;&lt;edition&gt;Trade paperback&lt;/edition&gt;&lt;keywords&gt;&lt;keyword&gt;Attention-deficit hyperactivity disorder Popular works.&lt;/keyword&gt;&lt;keyword&gt;Attention-deficit disorder in adults Popular works.&lt;/keyword&gt;&lt;/keywords&gt;&lt;dates&gt;&lt;year&gt;2006&lt;/year&gt;&lt;/dates&gt;&lt;pub-location&gt;New York, NY&lt;/pub-location&gt;&lt;publisher&gt;Ballantine Books&lt;/publisher&gt;&lt;isbn&gt;0345442318&lt;/isbn&gt;&lt;accession-num&gt;14248985&lt;/accession-num&gt;&lt;call-num&gt;Jefferson or Adams Building Reading Rooms RC394.A85; H349 2006&lt;/call-num&gt;&lt;urls&gt;&lt;related-urls&gt;&lt;url&gt;http://www.loc.gov/catdir/toc/fy0604/2006271876.html&lt;/url&gt;&lt;url&gt;http://www.loc.gov/catdir/enhancements/fy0629/2006271876-b.html&lt;/url&gt;&lt;url&gt;http://www.loc.gov/catdir/enhancements/fy0629/2006271876-d.html&lt;/url&gt;&lt;url&gt;http://www.loc.gov/catdir/enhancements/fy0629/2006271876-s.html&lt;/url&gt;&lt;/related-urls&gt;&lt;/urls&gt;&lt;access-date&gt;April 8, 2011&lt;/access-date&gt;&lt;/record&gt;&lt;/Cite&gt;&lt;/EndNote&gt;</w:instrText>
      </w:r>
      <w:r w:rsidRPr="00A80CED">
        <w:fldChar w:fldCharType="separate"/>
      </w:r>
      <w:r w:rsidRPr="00A80CED">
        <w:rPr>
          <w:noProof/>
        </w:rPr>
        <w:t>(</w:t>
      </w:r>
      <w:hyperlink w:anchor="_ENREF_132" w:tooltip="Hallowell, 2006 #791" w:history="1">
        <w:r w:rsidR="009F3004" w:rsidRPr="00A80CED">
          <w:rPr>
            <w:noProof/>
          </w:rPr>
          <w:t>Hallowell &amp; Ratey</w:t>
        </w:r>
        <w:r w:rsidR="009F3004">
          <w:rPr>
            <w:noProof/>
          </w:rPr>
          <w:t>,</w:t>
        </w:r>
        <w:r w:rsidR="009F3004" w:rsidRPr="00A80CED">
          <w:rPr>
            <w:noProof/>
          </w:rPr>
          <w:t xml:space="preserve"> 2006</w:t>
        </w:r>
      </w:hyperlink>
      <w:r w:rsidRPr="00A80CED">
        <w:rPr>
          <w:noProof/>
        </w:rPr>
        <w:t>)</w:t>
      </w:r>
      <w:r w:rsidRPr="00A80CED">
        <w:fldChar w:fldCharType="end"/>
      </w:r>
      <w:r w:rsidRPr="00A80CED">
        <w:t xml:space="preserve">. Whatever the </w:t>
      </w:r>
      <w:r w:rsidR="00022E59">
        <w:t xml:space="preserve">perceived </w:t>
      </w:r>
      <w:r w:rsidRPr="00A80CED">
        <w:t>causes</w:t>
      </w:r>
      <w:r w:rsidR="00DA4846">
        <w:t>,</w:t>
      </w:r>
      <w:r w:rsidRPr="00A80CED">
        <w:t xml:space="preserve"> there is general agreement that the demands of </w:t>
      </w:r>
      <w:r w:rsidR="00C93D65">
        <w:t xml:space="preserve">life and </w:t>
      </w:r>
      <w:r w:rsidRPr="00A80CED">
        <w:t>work</w:t>
      </w:r>
      <w:r w:rsidR="00C93D65">
        <w:t xml:space="preserve"> </w:t>
      </w:r>
      <w:r w:rsidRPr="00A80CED">
        <w:t xml:space="preserve">realities are changing </w:t>
      </w:r>
      <w:r w:rsidRPr="00A80CED">
        <w:lastRenderedPageBreak/>
        <w:t xml:space="preserve">rapidly at the same time that the needs of the students being prepared to participate in </w:t>
      </w:r>
      <w:r w:rsidR="00C93D65">
        <w:t>life</w:t>
      </w:r>
      <w:r w:rsidRPr="00A80CED">
        <w:t xml:space="preserve"> and work are also changing.</w:t>
      </w:r>
    </w:p>
    <w:p w14:paraId="444E4719" w14:textId="4C3AEC1C" w:rsidR="00F147EB" w:rsidRDefault="00927D42" w:rsidP="00AD4547">
      <w:pPr>
        <w:pStyle w:val="BodyText"/>
        <w:tabs>
          <w:tab w:val="left" w:pos="993"/>
        </w:tabs>
      </w:pPr>
      <w:r>
        <w:t xml:space="preserve">It seems likely that as the </w:t>
      </w:r>
      <w:r w:rsidR="00D16992" w:rsidRPr="00A80CED">
        <w:t>total percentage of student social and mental health issues increase</w:t>
      </w:r>
      <w:r w:rsidR="00DA4846">
        <w:t>,</w:t>
      </w:r>
      <w:r>
        <w:t xml:space="preserve"> </w:t>
      </w:r>
      <w:r w:rsidR="00D16992" w:rsidRPr="00A80CED">
        <w:t xml:space="preserve">the size of the employability gap and the need to close it </w:t>
      </w:r>
      <w:r>
        <w:t>will also increase</w:t>
      </w:r>
      <w:r w:rsidR="00D16992" w:rsidRPr="00A80CED">
        <w:t xml:space="preserve">. </w:t>
      </w:r>
      <w:r w:rsidR="0044585C">
        <w:t>But</w:t>
      </w:r>
      <w:r w:rsidR="00D16992" w:rsidRPr="00A80CED">
        <w:t xml:space="preserve"> major objections to </w:t>
      </w:r>
      <w:r w:rsidR="00C93D65">
        <w:t xml:space="preserve">the inclusion of </w:t>
      </w:r>
      <w:r w:rsidR="00D16992" w:rsidRPr="00A80CED">
        <w:t>soft skills development</w:t>
      </w:r>
      <w:r w:rsidR="00D16992" w:rsidRPr="00A80CED">
        <w:rPr>
          <w:vertAlign w:val="superscript"/>
        </w:rPr>
        <w:footnoteReference w:id="3"/>
      </w:r>
      <w:r w:rsidR="00D16992" w:rsidRPr="00A80CED">
        <w:t xml:space="preserve"> in education have been around for a long time and include the belief that it is </w:t>
      </w:r>
      <w:r w:rsidR="002F2C23">
        <w:t>outside the scope</w:t>
      </w:r>
      <w:r w:rsidR="00D16992" w:rsidRPr="00A80CED">
        <w:t xml:space="preserve"> of the education </w:t>
      </w:r>
      <w:r w:rsidR="00D16992" w:rsidRPr="002F2C23">
        <w:t>system</w:t>
      </w:r>
      <w:r w:rsidR="002F2C23">
        <w:t>;</w:t>
      </w:r>
      <w:r w:rsidR="00D16992" w:rsidRPr="00A80CED">
        <w:t xml:space="preserve"> </w:t>
      </w:r>
      <w:r w:rsidR="00C93D65">
        <w:t xml:space="preserve">that </w:t>
      </w:r>
      <w:r w:rsidR="00D16992" w:rsidRPr="00A80CED">
        <w:t xml:space="preserve">soft skills </w:t>
      </w:r>
      <w:r w:rsidR="002F2C23">
        <w:t>shouldn</w:t>
      </w:r>
      <w:r w:rsidR="00DA4846">
        <w:t>’</w:t>
      </w:r>
      <w:r w:rsidR="002F2C23">
        <w:t xml:space="preserve">t be separated out of the curriculum; </w:t>
      </w:r>
      <w:r w:rsidR="00C93D65">
        <w:t xml:space="preserve">that these types of </w:t>
      </w:r>
      <w:r w:rsidR="000F12AD">
        <w:t>skills</w:t>
      </w:r>
      <w:r w:rsidR="002F2C23">
        <w:t xml:space="preserve"> </w:t>
      </w:r>
      <w:r w:rsidR="00D16992" w:rsidRPr="00A80CED">
        <w:t>can</w:t>
      </w:r>
      <w:r w:rsidR="00DA4846">
        <w:t>’</w:t>
      </w:r>
      <w:r w:rsidR="00D16992" w:rsidRPr="00A80CED">
        <w:t xml:space="preserve">t be taught; </w:t>
      </w:r>
      <w:r w:rsidR="00C93D65">
        <w:t xml:space="preserve">or that </w:t>
      </w:r>
      <w:r w:rsidR="00D16992" w:rsidRPr="00A80CED">
        <w:t>there is not enough time or resources</w:t>
      </w:r>
      <w:r w:rsidR="002F2C23">
        <w:t xml:space="preserve"> to teach them </w:t>
      </w:r>
      <w:r w:rsidR="00AD4547">
        <w:fldChar w:fldCharType="begin">
          <w:fldData xml:space="preserve">PEVuZE5vdGU+PENpdGU+PEF1dGhvcj5HaWxiZXJ0PC9BdXRob3I+PFllYXI+MjAwNDwvWWVhcj48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</w:fldData>
        </w:fldChar>
      </w:r>
      <w:r w:rsidR="00DF54CB">
        <w:instrText xml:space="preserve"> ADDIN EN.CITE </w:instrText>
      </w:r>
      <w:r w:rsidR="00DF54CB">
        <w:fldChar w:fldCharType="begin">
          <w:fldData xml:space="preserve">PEVuZE5vdGU+PENpdGU+PEF1dGhvcj5HaWxiZXJ0PC9BdXRob3I+PFllYXI+MjAwNDwvWWVhcj48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</w:fldData>
        </w:fldChar>
      </w:r>
      <w:r w:rsidR="00DF54CB">
        <w:instrText xml:space="preserve"> ADDIN EN.CITE.DATA </w:instrText>
      </w:r>
      <w:r w:rsidR="00DF54CB">
        <w:fldChar w:fldCharType="end"/>
      </w:r>
      <w:r w:rsidR="00AD4547">
        <w:fldChar w:fldCharType="separate"/>
      </w:r>
      <w:r w:rsidR="00DF54CB">
        <w:rPr>
          <w:noProof/>
        </w:rPr>
        <w:t>(</w:t>
      </w:r>
      <w:hyperlink w:anchor="_ENREF_122" w:tooltip="Gilbert, 2004 #866" w:history="1">
        <w:r w:rsidR="009F3004">
          <w:rPr>
            <w:noProof/>
          </w:rPr>
          <w:t>Gilbert, Balatti, Turner, &amp; Whitehouse, 2004</w:t>
        </w:r>
      </w:hyperlink>
      <w:r w:rsidR="00DF54CB">
        <w:rPr>
          <w:noProof/>
        </w:rPr>
        <w:t xml:space="preserve">; </w:t>
      </w:r>
      <w:hyperlink w:anchor="_ENREF_137" w:tooltip="Hawke, 2004 #865" w:history="1">
        <w:r w:rsidR="009F3004">
          <w:rPr>
            <w:noProof/>
          </w:rPr>
          <w:t>Hawke, 2004</w:t>
        </w:r>
      </w:hyperlink>
      <w:r w:rsidR="00DF54CB">
        <w:rPr>
          <w:noProof/>
        </w:rPr>
        <w:t xml:space="preserve">; </w:t>
      </w:r>
      <w:hyperlink w:anchor="_ENREF_148" w:tooltip="Hyland, 1998 #867" w:history="1">
        <w:r w:rsidR="009F3004">
          <w:rPr>
            <w:noProof/>
          </w:rPr>
          <w:t>Hyland &amp; Johnson, 1998</w:t>
        </w:r>
      </w:hyperlink>
      <w:r w:rsidR="00DF54CB">
        <w:rPr>
          <w:noProof/>
        </w:rPr>
        <w:t xml:space="preserve">; </w:t>
      </w:r>
      <w:hyperlink w:anchor="_ENREF_309" w:tooltip="Wolf, 1991 #868" w:history="1">
        <w:r w:rsidR="009F3004">
          <w:rPr>
            <w:noProof/>
          </w:rPr>
          <w:t>Wolf, 1991</w:t>
        </w:r>
      </w:hyperlink>
      <w:r w:rsidR="00DF54CB">
        <w:rPr>
          <w:noProof/>
        </w:rPr>
        <w:t>)</w:t>
      </w:r>
      <w:r w:rsidR="00AD4547">
        <w:fldChar w:fldCharType="end"/>
      </w:r>
      <w:r w:rsidR="00D16992" w:rsidRPr="00A80CED">
        <w:t xml:space="preserve">. </w:t>
      </w:r>
      <w:r w:rsidR="002F2C23">
        <w:t>But m</w:t>
      </w:r>
      <w:r w:rsidR="00D16992" w:rsidRPr="00A80CED">
        <w:t>any studies on the treatment of even severe mental illness show that nearly everyone can learn the skills that they need to function successfully in society</w:t>
      </w:r>
      <w:r w:rsidR="002F2C23">
        <w:t xml:space="preserve"> </w:t>
      </w:r>
      <w:r w:rsidR="002F2C23">
        <w:fldChar w:fldCharType="begin">
          <w:fldData xml:space="preserve">PEVuZE5vdGU+PENpdGU+PEF1dGhvcj5Cb3lhdHppczwvQXV0aG9yPjxZZWFyPjIwMDI8L1llYXI+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</w:fldData>
        </w:fldChar>
      </w:r>
      <w:r w:rsidR="005F533E">
        <w:instrText xml:space="preserve"> ADDIN EN.CITE </w:instrText>
      </w:r>
      <w:r w:rsidR="005F533E">
        <w:fldChar w:fldCharType="begin">
          <w:fldData xml:space="preserve">PEVuZE5vdGU+PENpdGU+PEF1dGhvcj5Cb3lhdHppczwvQXV0aG9yPjxZZWFyPjIwMDI8L1llYXI+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</w:fldData>
        </w:fldChar>
      </w:r>
      <w:r w:rsidR="005F533E">
        <w:instrText xml:space="preserve"> ADDIN EN.CITE.DATA </w:instrText>
      </w:r>
      <w:r w:rsidR="005F533E">
        <w:fldChar w:fldCharType="end"/>
      </w:r>
      <w:r w:rsidR="002F2C23">
        <w:fldChar w:fldCharType="separate"/>
      </w:r>
      <w:r w:rsidR="002F2C23">
        <w:rPr>
          <w:noProof/>
        </w:rPr>
        <w:t>(</w:t>
      </w:r>
      <w:hyperlink w:anchor="_ENREF_35" w:tooltip="Boyatzis, 2002 #668" w:history="1">
        <w:r w:rsidR="009F3004">
          <w:rPr>
            <w:noProof/>
          </w:rPr>
          <w:t>Boyatzis, Stubbs, &amp; Taylor, 2002</w:t>
        </w:r>
      </w:hyperlink>
      <w:r w:rsidR="002F2C23">
        <w:rPr>
          <w:noProof/>
        </w:rPr>
        <w:t xml:space="preserve">; </w:t>
      </w:r>
      <w:hyperlink w:anchor="_ENREF_130" w:tooltip="Greenberg, 2003 #662" w:history="1">
        <w:r w:rsidR="009F3004">
          <w:rPr>
            <w:noProof/>
          </w:rPr>
          <w:t>Greenberg et al., 2003</w:t>
        </w:r>
      </w:hyperlink>
      <w:r w:rsidR="002F2C23">
        <w:rPr>
          <w:noProof/>
        </w:rPr>
        <w:t>)</w:t>
      </w:r>
      <w:r w:rsidR="002F2C23">
        <w:fldChar w:fldCharType="end"/>
      </w:r>
      <w:r w:rsidR="002F2C23">
        <w:t xml:space="preserve">. </w:t>
      </w:r>
      <w:r w:rsidR="00120EF6">
        <w:rPr>
          <w:i/>
        </w:rPr>
        <w:t>P</w:t>
      </w:r>
      <w:r w:rsidR="009530B2" w:rsidRPr="009530B2">
        <w:rPr>
          <w:i/>
        </w:rPr>
        <w:t>ositive psychology</w:t>
      </w:r>
      <w:r w:rsidR="00D16992" w:rsidRPr="00A80CED">
        <w:t xml:space="preserve"> research results have shown that not only can important soft skills be taught</w:t>
      </w:r>
      <w:r w:rsidR="00DA4846">
        <w:t>,</w:t>
      </w:r>
      <w:r w:rsidR="00D16992" w:rsidRPr="00A80CED">
        <w:t xml:space="preserve"> but also that teaching </w:t>
      </w:r>
      <w:r w:rsidR="00D16992" w:rsidRPr="009530B2">
        <w:rPr>
          <w:i/>
        </w:rPr>
        <w:t>positive psychology</w:t>
      </w:r>
      <w:r w:rsidR="00D16992" w:rsidRPr="00A80CED">
        <w:t xml:space="preserve"> (rather than focusing on fixing problems) will alleviate a significant portion of problems in school and afterwards in life and work</w:t>
      </w:r>
      <w:r w:rsidR="00DA4846">
        <w:t>,</w:t>
      </w:r>
      <w:r w:rsidR="00D16992" w:rsidRPr="00A80CED">
        <w:t xml:space="preserve"> while simultaneously improving hard skill acquisition and performance </w:t>
      </w:r>
      <w:r w:rsidR="00D16992" w:rsidRPr="00A80CED">
        <w:fldChar w:fldCharType="begin"/>
      </w:r>
      <w:r w:rsidR="00A7687A">
        <w:instrText xml:space="preserve"> ADDIN EN.CITE &lt;EndNote&gt;&lt;Cite&gt;&lt;Author&gt;Seligman&lt;/Author&gt;&lt;Year&gt;2009&lt;/Year&gt;&lt;RecNum&gt;582&lt;/RecNum&gt;&lt;DisplayText&gt;(Seligman, 2009)&lt;/DisplayText&gt;&lt;record&gt;&lt;rec-number&gt;582&lt;/rec-number&gt;&lt;foreign-keys&gt;&lt;key app="EN" db-id="et0pea2ebdtefke0wxp5w2aier0pafxdsp9z"&gt;582&lt;/key&gt;&lt;/foreign-keys&gt;&lt;ref-type name="Conference Paper"&gt;47&lt;/ref-type&gt;&lt;contributors&gt;&lt;authors&gt;&lt;author&gt;Seligman, Martin&lt;/author&gt;&lt;/authors&gt;&lt;/contributors&gt;&lt;titles&gt;&lt;title&gt;Teaching Resilience, Sense of Purpose in Schools Can Prevent Depression, Anxiety and Improve Grades, According To Research: Children with positive outlooks are better learners&lt;/title&gt;&lt;secondary-title&gt;American Psychological Association&lt;/secondary-title&gt;&lt;/titles&gt;&lt;periodical&gt;&lt;full-title&gt;American Psychological Association&lt;/full-title&gt;&lt;/periodical&gt;&lt;dates&gt;&lt;year&gt;2009&lt;/year&gt;&lt;pub-dates&gt;&lt;date&gt;August 7, 2009&lt;/date&gt;&lt;/pub-dates&gt;&lt;/dates&gt;&lt;pub-location&gt;Toronto, Canada&lt;/pub-location&gt;&lt;publisher&gt;American Psychological Association&lt;/publisher&gt;&lt;urls&gt;&lt;related-urls&gt;&lt;url&gt;Retrieved from http://www.apa.org/news/press/releases/2009/08/positive-educate.aspx&lt;/url&gt;&lt;/related-urls&gt;&lt;/urls&gt;&lt;access-date&gt;December 24, 2010&lt;/access-date&gt;&lt;/record&gt;&lt;/Cite&gt;&lt;/EndNote&gt;</w:instrText>
      </w:r>
      <w:r w:rsidR="00D16992" w:rsidRPr="00A80CED">
        <w:fldChar w:fldCharType="separate"/>
      </w:r>
      <w:r w:rsidR="00D16992" w:rsidRPr="00A80CED">
        <w:rPr>
          <w:noProof/>
        </w:rPr>
        <w:t>(</w:t>
      </w:r>
      <w:hyperlink w:anchor="_ENREF_264" w:tooltip="Seligman, 2009 #582" w:history="1">
        <w:r w:rsidR="009F3004" w:rsidRPr="00A80CED">
          <w:rPr>
            <w:noProof/>
          </w:rPr>
          <w:t>Seligman</w:t>
        </w:r>
        <w:r w:rsidR="009F3004">
          <w:rPr>
            <w:noProof/>
          </w:rPr>
          <w:t>,</w:t>
        </w:r>
        <w:r w:rsidR="009F3004" w:rsidRPr="00A80CED">
          <w:rPr>
            <w:noProof/>
          </w:rPr>
          <w:t xml:space="preserve"> 2009</w:t>
        </w:r>
      </w:hyperlink>
      <w:r w:rsidR="00D16992" w:rsidRPr="00A80CED">
        <w:rPr>
          <w:noProof/>
        </w:rPr>
        <w:t>)</w:t>
      </w:r>
      <w:r w:rsidR="00D16992" w:rsidRPr="00A80CED">
        <w:fldChar w:fldCharType="end"/>
      </w:r>
      <w:r w:rsidR="00D16992" w:rsidRPr="00A80CED">
        <w:t xml:space="preserve">. </w:t>
      </w:r>
      <w:r w:rsidR="002F2C23">
        <w:t>T</w:t>
      </w:r>
      <w:r w:rsidR="00D16992" w:rsidRPr="00A80CED">
        <w:t xml:space="preserve">here is </w:t>
      </w:r>
      <w:r w:rsidR="002F2C23">
        <w:t xml:space="preserve">also </w:t>
      </w:r>
      <w:r w:rsidR="00D16992" w:rsidRPr="00A80CED">
        <w:t xml:space="preserve">a significant amount of research </w:t>
      </w:r>
      <w:r w:rsidR="00D16992" w:rsidRPr="00A80CED">
        <w:fldChar w:fldCharType="begin">
          <w:fldData xml:space="preserve">PEVuZE5vdGU+PENpdGU+PEF1dGhvcj5CYXh0ZXIgTWFnb2xkYTwvQXV0aG9yPjxZZWFyPjE5OTk8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</w:fldData>
        </w:fldChar>
      </w:r>
      <w:r w:rsidR="002A527E">
        <w:instrText xml:space="preserve"> ADDIN EN.CITE </w:instrText>
      </w:r>
      <w:r w:rsidR="002A527E">
        <w:fldChar w:fldCharType="begin">
          <w:fldData xml:space="preserve">PEVuZE5vdGU+PENpdGU+PEF1dGhvcj5CYXh0ZXIgTWFnb2xkYTwvQXV0aG9yPjxZZWFyPjE5OTk8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</w:fldData>
        </w:fldChar>
      </w:r>
      <w:r w:rsidR="002A527E">
        <w:instrText xml:space="preserve"> ADDIN EN.CITE.DATA </w:instrText>
      </w:r>
      <w:r w:rsidR="002A527E">
        <w:fldChar w:fldCharType="end"/>
      </w:r>
      <w:r w:rsidR="00D16992" w:rsidRPr="00A80CED">
        <w:fldChar w:fldCharType="separate"/>
      </w:r>
      <w:r w:rsidR="0067313B">
        <w:rPr>
          <w:noProof/>
        </w:rPr>
        <w:t>(</w:t>
      </w:r>
      <w:hyperlink w:anchor="_ENREF_18" w:tooltip="Baxter Magolda, 1999 #564" w:history="1">
        <w:r w:rsidR="009F3004">
          <w:rPr>
            <w:noProof/>
          </w:rPr>
          <w:t>Baxter Magolda, 1999</w:t>
        </w:r>
      </w:hyperlink>
      <w:r w:rsidR="0067313B">
        <w:rPr>
          <w:noProof/>
        </w:rPr>
        <w:t xml:space="preserve">; </w:t>
      </w:r>
      <w:hyperlink w:anchor="_ENREF_192" w:tooltip="Mayer, 2009 #646" w:history="1">
        <w:r w:rsidR="009F3004">
          <w:rPr>
            <w:noProof/>
          </w:rPr>
          <w:t>Mayer, 2009</w:t>
        </w:r>
      </w:hyperlink>
      <w:r w:rsidR="0067313B">
        <w:rPr>
          <w:noProof/>
        </w:rPr>
        <w:t>)</w:t>
      </w:r>
      <w:r w:rsidR="00D16992" w:rsidRPr="00A80CED">
        <w:fldChar w:fldCharType="end"/>
      </w:r>
      <w:r w:rsidR="00D16992" w:rsidRPr="00A80CED">
        <w:t xml:space="preserve"> that </w:t>
      </w:r>
      <w:r w:rsidR="002F2C23">
        <w:t xml:space="preserve">gives </w:t>
      </w:r>
      <w:r w:rsidR="00D16992" w:rsidRPr="00A80CED">
        <w:t>evidence for the efficacy of integrating interventions into curriculum rather than adding courses or programs</w:t>
      </w:r>
      <w:r w:rsidR="00DA4846">
        <w:t>,</w:t>
      </w:r>
      <w:r w:rsidR="004826C4">
        <w:t xml:space="preserve"> and that a</w:t>
      </w:r>
      <w:r w:rsidR="00D16992" w:rsidRPr="00A80CED">
        <w:t xml:space="preserve"> base level of integration can be accomplished with little increase in costs and resources</w:t>
      </w:r>
      <w:r w:rsidR="00906AFC">
        <w:t xml:space="preserve"> </w:t>
      </w:r>
      <w:r w:rsidR="00906AFC" w:rsidRPr="00906AFC">
        <w:t>(</w:t>
      </w:r>
      <w:r w:rsidR="00906AFC" w:rsidRPr="00367000">
        <w:t>Greenberg et al.</w:t>
      </w:r>
      <w:r w:rsidR="00DA4846" w:rsidRPr="00367000">
        <w:t>,</w:t>
      </w:r>
      <w:r w:rsidR="00906AFC" w:rsidRPr="00367000">
        <w:t xml:space="preserve"> 2003</w:t>
      </w:r>
      <w:r w:rsidR="00906AFC" w:rsidRPr="00906AFC">
        <w:t>)</w:t>
      </w:r>
      <w:r w:rsidR="00906AFC">
        <w:t>.</w:t>
      </w:r>
      <w:r w:rsidR="00C93D65" w:rsidRPr="00C93D65">
        <w:t xml:space="preserve"> </w:t>
      </w:r>
    </w:p>
    <w:p w14:paraId="217B6FCA" w14:textId="461FDCE8" w:rsidR="00BC7320" w:rsidRPr="00A80CED" w:rsidRDefault="00C93D65" w:rsidP="00F147EB">
      <w:pPr>
        <w:pStyle w:val="BodyText"/>
        <w:tabs>
          <w:tab w:val="left" w:pos="993"/>
        </w:tabs>
      </w:pPr>
      <w:r>
        <w:t>Regardless</w:t>
      </w:r>
      <w:r w:rsidR="00F147EB">
        <w:t xml:space="preserve"> of whether or not educators buy into the research presented above</w:t>
      </w:r>
      <w:r w:rsidR="00DA4846">
        <w:t>,</w:t>
      </w:r>
      <w:r w:rsidR="00F147EB">
        <w:t xml:space="preserve"> </w:t>
      </w:r>
      <w:r>
        <w:t xml:space="preserve">if </w:t>
      </w:r>
      <w:r w:rsidRPr="00A80CED">
        <w:t xml:space="preserve">the psycho-social problems </w:t>
      </w:r>
      <w:r>
        <w:t xml:space="preserve">are </w:t>
      </w:r>
      <w:r w:rsidRPr="00A80CED">
        <w:t>growing</w:t>
      </w:r>
      <w:r w:rsidR="00DA4846">
        <w:t>,</w:t>
      </w:r>
      <w:r>
        <w:t xml:space="preserve"> </w:t>
      </w:r>
      <w:r w:rsidRPr="00A80CED">
        <w:t xml:space="preserve">the educational system will </w:t>
      </w:r>
      <w:r>
        <w:t>be facing</w:t>
      </w:r>
      <w:r w:rsidRPr="00A80CED">
        <w:t xml:space="preserve"> </w:t>
      </w:r>
      <w:r>
        <w:t xml:space="preserve">these types of issues </w:t>
      </w:r>
      <w:r w:rsidRPr="00A80CED">
        <w:t>one way or another</w:t>
      </w:r>
      <w:r w:rsidR="007714E6">
        <w:t xml:space="preserve"> in the future</w:t>
      </w:r>
      <w:r>
        <w:t>.</w:t>
      </w:r>
      <w:r w:rsidR="00F147EB">
        <w:t xml:space="preserve"> In the meantime</w:t>
      </w:r>
      <w:r w:rsidR="00DA4846">
        <w:t>,</w:t>
      </w:r>
      <w:r w:rsidR="00F147EB">
        <w:t xml:space="preserve"> c</w:t>
      </w:r>
      <w:r w:rsidR="00D16992" w:rsidRPr="00A80CED">
        <w:t xml:space="preserve">urrent employers are still saying that </w:t>
      </w:r>
      <w:r w:rsidR="004826C4">
        <w:t xml:space="preserve">some </w:t>
      </w:r>
      <w:r w:rsidR="004826C4">
        <w:lastRenderedPageBreak/>
        <w:t xml:space="preserve">post-secondary </w:t>
      </w:r>
      <w:r w:rsidR="00D16992" w:rsidRPr="00A80CED">
        <w:t xml:space="preserve">graduates are spending four years </w:t>
      </w:r>
      <w:r w:rsidR="00CA505B">
        <w:t xml:space="preserve">in school </w:t>
      </w:r>
      <w:r w:rsidR="00D16992" w:rsidRPr="00A80CED">
        <w:t>without being prepared to directly enter the workforce</w:t>
      </w:r>
      <w:r w:rsidR="00DA4846">
        <w:t>,</w:t>
      </w:r>
      <w:r w:rsidR="00D16992" w:rsidRPr="00A80CED">
        <w:t xml:space="preserve"> and private </w:t>
      </w:r>
      <w:r w:rsidR="00DB7A61">
        <w:t>career-</w:t>
      </w:r>
      <w:r w:rsidR="00D16992" w:rsidRPr="00A80CED">
        <w:t xml:space="preserve">college graduates are spending 1-3 years without being directly prepared for long-term success. </w:t>
      </w:r>
      <w:r w:rsidR="004826C4">
        <w:t>Perhaps</w:t>
      </w:r>
      <w:r w:rsidR="00DA4846">
        <w:t>,</w:t>
      </w:r>
      <w:r w:rsidR="004826C4">
        <w:t xml:space="preserve"> as </w:t>
      </w:r>
      <w:r w:rsidR="00D16992" w:rsidRPr="00A80CED">
        <w:t>Schön (</w:t>
      </w:r>
      <w:r w:rsidR="00D16992" w:rsidRPr="00367000">
        <w:t>1995</w:t>
      </w:r>
      <w:r w:rsidR="00D16992" w:rsidRPr="00A80CED">
        <w:t xml:space="preserve">) </w:t>
      </w:r>
      <w:r w:rsidR="004826C4">
        <w:t>says</w:t>
      </w:r>
      <w:r w:rsidR="00DA4846">
        <w:t>,</w:t>
      </w:r>
      <w:r w:rsidR="004826C4">
        <w:t xml:space="preserve"> </w:t>
      </w:r>
      <w:r w:rsidR="009B55B1">
        <w:t>there is a</w:t>
      </w:r>
      <w:r w:rsidR="004826C4">
        <w:t xml:space="preserve"> need </w:t>
      </w:r>
      <w:r w:rsidR="009B55B1">
        <w:t xml:space="preserve">for </w:t>
      </w:r>
      <w:r w:rsidR="004826C4">
        <w:t xml:space="preserve">a </w:t>
      </w:r>
      <w:r w:rsidR="00D16992" w:rsidRPr="00A80CED">
        <w:t>new epistemology</w:t>
      </w:r>
      <w:r w:rsidR="004826C4">
        <w:t xml:space="preserve"> of practice.</w:t>
      </w:r>
    </w:p>
    <w:p w14:paraId="1054E3C3" w14:textId="77777777" w:rsidR="0053732E" w:rsidRPr="00A80CED" w:rsidRDefault="0053732E" w:rsidP="00033F16">
      <w:pPr>
        <w:tabs>
          <w:tab w:val="left" w:pos="993"/>
        </w:tabs>
        <w:rPr>
          <w:b/>
          <w:bCs/>
        </w:rPr>
      </w:pPr>
      <w:r w:rsidRPr="00A80CED">
        <w:br w:type="page"/>
      </w:r>
    </w:p>
    <w:p w14:paraId="293D41AD" w14:textId="628D2A41" w:rsidR="00747606" w:rsidRDefault="00FE00BD" w:rsidP="00033F16">
      <w:pPr>
        <w:pStyle w:val="Heading1"/>
        <w:tabs>
          <w:tab w:val="left" w:pos="993"/>
        </w:tabs>
        <w:rPr>
          <w:rFonts w:cs="Times New Roman"/>
          <w:szCs w:val="24"/>
        </w:rPr>
      </w:pPr>
      <w:bookmarkStart w:id="25" w:name="_Toc311786482"/>
      <w:r w:rsidRPr="00A80CED">
        <w:rPr>
          <w:rFonts w:cs="Times New Roman"/>
          <w:szCs w:val="24"/>
        </w:rPr>
        <w:lastRenderedPageBreak/>
        <w:t>Chapt</w:t>
      </w:r>
      <w:r w:rsidR="00470E74" w:rsidRPr="00A80CED">
        <w:rPr>
          <w:rFonts w:cs="Times New Roman"/>
          <w:szCs w:val="24"/>
        </w:rPr>
        <w:t>er</w:t>
      </w:r>
      <w:r w:rsidRPr="00A80CED">
        <w:rPr>
          <w:rFonts w:cs="Times New Roman"/>
          <w:szCs w:val="24"/>
        </w:rPr>
        <w:t xml:space="preserve"> 2</w:t>
      </w:r>
      <w:r w:rsidR="00470E74" w:rsidRPr="00A80CED">
        <w:rPr>
          <w:rFonts w:cs="Times New Roman"/>
          <w:szCs w:val="24"/>
        </w:rPr>
        <w:t xml:space="preserve"> </w:t>
      </w:r>
      <w:r w:rsidR="00406079" w:rsidRPr="00A80CED">
        <w:rPr>
          <w:rFonts w:cs="Times New Roman"/>
          <w:szCs w:val="24"/>
        </w:rPr>
        <w:t>- Literature</w:t>
      </w:r>
      <w:r w:rsidRPr="00A80CED">
        <w:rPr>
          <w:rFonts w:cs="Times New Roman"/>
          <w:szCs w:val="24"/>
        </w:rPr>
        <w:t xml:space="preserve"> </w:t>
      </w:r>
      <w:r w:rsidR="005D4FC0" w:rsidRPr="00A80CED">
        <w:rPr>
          <w:rFonts w:cs="Times New Roman"/>
          <w:szCs w:val="24"/>
        </w:rPr>
        <w:t>Re</w:t>
      </w:r>
      <w:r w:rsidR="005D4FC0">
        <w:rPr>
          <w:rFonts w:cs="Times New Roman"/>
          <w:szCs w:val="24"/>
        </w:rPr>
        <w:t>view</w:t>
      </w:r>
      <w:bookmarkEnd w:id="25"/>
    </w:p>
    <w:p w14:paraId="3C6B3C94" w14:textId="164E896F" w:rsidR="00811E9C" w:rsidRPr="00120EF6" w:rsidRDefault="002B4A2B" w:rsidP="002B4A2B">
      <w:pPr>
        <w:pStyle w:val="BodyText"/>
        <w:tabs>
          <w:tab w:val="left" w:pos="-2694"/>
        </w:tabs>
      </w:pPr>
      <w:r>
        <w:t xml:space="preserve">Chapter 1 reviewed the perceived </w:t>
      </w:r>
      <w:r w:rsidRPr="00A80CED">
        <w:t>issues and needs</w:t>
      </w:r>
      <w:r>
        <w:t xml:space="preserve"> that are the context for the </w:t>
      </w:r>
      <w:r w:rsidRPr="00A80CED">
        <w:t xml:space="preserve">research </w:t>
      </w:r>
      <w:r>
        <w:t xml:space="preserve">in this dissertation. The </w:t>
      </w:r>
      <w:r w:rsidRPr="00A80CED">
        <w:t xml:space="preserve">literature </w:t>
      </w:r>
      <w:r>
        <w:t xml:space="preserve">and research </w:t>
      </w:r>
      <w:r w:rsidRPr="00A80CED">
        <w:t xml:space="preserve">on </w:t>
      </w:r>
      <w:r w:rsidR="008B47F2">
        <w:t>employability skills</w:t>
      </w:r>
      <w:r w:rsidRPr="00A80CED">
        <w:t xml:space="preserve"> </w:t>
      </w:r>
      <w:r>
        <w:t xml:space="preserve">was </w:t>
      </w:r>
      <w:r w:rsidRPr="00A80CED">
        <w:t xml:space="preserve">covered </w:t>
      </w:r>
      <w:r>
        <w:t xml:space="preserve">fairly extensively </w:t>
      </w:r>
      <w:r w:rsidRPr="00A80CED">
        <w:t xml:space="preserve">in </w:t>
      </w:r>
      <w:r>
        <w:t>that chapter and therefore</w:t>
      </w:r>
      <w:r w:rsidR="00DA4846">
        <w:t>,</w:t>
      </w:r>
      <w:r>
        <w:t xml:space="preserve"> </w:t>
      </w:r>
      <w:r w:rsidRPr="00A80CED">
        <w:t xml:space="preserve">the focus </w:t>
      </w:r>
      <w:r>
        <w:t xml:space="preserve">in </w:t>
      </w:r>
      <w:r w:rsidRPr="00A80CED">
        <w:t xml:space="preserve">Chapter </w:t>
      </w:r>
      <w:r>
        <w:t>2</w:t>
      </w:r>
      <w:r w:rsidRPr="00A80CED">
        <w:t xml:space="preserve"> will be </w:t>
      </w:r>
      <w:r>
        <w:t>on e</w:t>
      </w:r>
      <w:r w:rsidRPr="00A80CED">
        <w:t xml:space="preserve">xpertise and its acquisition </w:t>
      </w:r>
      <w:r w:rsidR="00811E9C">
        <w:t>in</w:t>
      </w:r>
      <w:r w:rsidRPr="00A80CED">
        <w:t xml:space="preserve"> educational contexts. </w:t>
      </w:r>
      <w:r>
        <w:t xml:space="preserve">Expertise is a cross disciplinary topic </w:t>
      </w:r>
      <w:r w:rsidR="00811E9C">
        <w:t>that includes an enormous amount of resear</w:t>
      </w:r>
      <w:r w:rsidR="00811E9C" w:rsidRPr="00120EF6">
        <w:t>ch. To keep the review manageable only a few very select topics within the field are reviewed based on what was deemed to be most relevant to vocational education</w:t>
      </w:r>
      <w:r w:rsidR="00DA4846" w:rsidRPr="00120EF6">
        <w:t>,</w:t>
      </w:r>
      <w:r w:rsidR="00811E9C" w:rsidRPr="00120EF6">
        <w:t xml:space="preserve"> specifically some of the psychology research and some of the uses of the term in educational contexts. The research intention is not to redefine or</w:t>
      </w:r>
      <w:r w:rsidR="004F7F7C" w:rsidRPr="00120EF6">
        <w:t xml:space="preserve"> </w:t>
      </w:r>
      <w:r w:rsidR="00811E9C" w:rsidRPr="00120EF6">
        <w:t xml:space="preserve">question expertise but to </w:t>
      </w:r>
      <w:r w:rsidR="004F7F7C" w:rsidRPr="00120EF6">
        <w:t>provide a context</w:t>
      </w:r>
      <w:r w:rsidR="00811E9C" w:rsidRPr="00120EF6">
        <w:t xml:space="preserve"> </w:t>
      </w:r>
      <w:r w:rsidR="004F7F7C" w:rsidRPr="00120EF6">
        <w:t xml:space="preserve">for </w:t>
      </w:r>
      <w:r w:rsidR="00811E9C" w:rsidRPr="00120EF6">
        <w:t>concept</w:t>
      </w:r>
      <w:r w:rsidR="004F7F7C" w:rsidRPr="00120EF6">
        <w:t>ualizing</w:t>
      </w:r>
      <w:r w:rsidR="00811E9C" w:rsidRPr="00120EF6">
        <w:t xml:space="preserve"> </w:t>
      </w:r>
      <w:r w:rsidR="004F7F7C" w:rsidRPr="00120EF6">
        <w:t>expertise-</w:t>
      </w:r>
      <w:r w:rsidR="00811E9C" w:rsidRPr="00120EF6">
        <w:t xml:space="preserve">acquisition as understood by game developers </w:t>
      </w:r>
      <w:r w:rsidR="004F7F7C" w:rsidRPr="00120EF6">
        <w:t xml:space="preserve">in a way that can </w:t>
      </w:r>
      <w:r w:rsidR="00811E9C" w:rsidRPr="00120EF6">
        <w:t xml:space="preserve">eventually </w:t>
      </w:r>
      <w:r w:rsidR="004F7F7C" w:rsidRPr="00120EF6">
        <w:t>be applied</w:t>
      </w:r>
      <w:r w:rsidR="00811E9C" w:rsidRPr="00120EF6">
        <w:t xml:space="preserve"> to improving curriculum design. In other words</w:t>
      </w:r>
      <w:r w:rsidR="00DA4846" w:rsidRPr="00120EF6">
        <w:t>,</w:t>
      </w:r>
      <w:r w:rsidR="00811E9C" w:rsidRPr="00120EF6">
        <w:t xml:space="preserve"> the </w:t>
      </w:r>
      <w:r w:rsidR="00D50C01" w:rsidRPr="00120EF6">
        <w:t xml:space="preserve">objective of the </w:t>
      </w:r>
      <w:r w:rsidR="00811E9C" w:rsidRPr="00120EF6">
        <w:t xml:space="preserve">review is </w:t>
      </w:r>
      <w:r w:rsidR="00D50C01" w:rsidRPr="00120EF6">
        <w:t>descriptive</w:t>
      </w:r>
      <w:r w:rsidR="00DA4846" w:rsidRPr="00120EF6">
        <w:t>,</w:t>
      </w:r>
      <w:r w:rsidR="00D50C01" w:rsidRPr="00120EF6">
        <w:t xml:space="preserve"> practical</w:t>
      </w:r>
      <w:r w:rsidR="00DA4846" w:rsidRPr="00120EF6">
        <w:t>,</w:t>
      </w:r>
      <w:r w:rsidR="00D50C01" w:rsidRPr="00120EF6">
        <w:t xml:space="preserve"> </w:t>
      </w:r>
      <w:r w:rsidR="00AC6092" w:rsidRPr="00120EF6">
        <w:t>and critical</w:t>
      </w:r>
      <w:r w:rsidR="00D50C01" w:rsidRPr="00120EF6">
        <w:t>.</w:t>
      </w:r>
    </w:p>
    <w:p w14:paraId="1DE3FDD7" w14:textId="46F9A4B0" w:rsidR="00630B39" w:rsidRPr="00630B39" w:rsidRDefault="00D50C01" w:rsidP="00A264A3">
      <w:pPr>
        <w:tabs>
          <w:tab w:val="left" w:pos="993"/>
        </w:tabs>
        <w:spacing w:line="480" w:lineRule="auto"/>
        <w:ind w:firstLine="720"/>
      </w:pPr>
      <w:r w:rsidRPr="00120EF6">
        <w:t xml:space="preserve">Following </w:t>
      </w:r>
      <w:r w:rsidR="000332BE" w:rsidRPr="00120EF6">
        <w:t>a</w:t>
      </w:r>
      <w:r w:rsidRPr="00120EF6">
        <w:t xml:space="preserve"> brief overview of </w:t>
      </w:r>
      <w:r w:rsidR="00AF46A2" w:rsidRPr="00120EF6">
        <w:t xml:space="preserve">some of the </w:t>
      </w:r>
      <w:r w:rsidRPr="00120EF6">
        <w:t>research and literature</w:t>
      </w:r>
      <w:r w:rsidR="00AF46A2" w:rsidRPr="00120EF6">
        <w:t xml:space="preserve"> on expertise</w:t>
      </w:r>
      <w:r w:rsidR="00DA4846" w:rsidRPr="00120EF6">
        <w:t>,</w:t>
      </w:r>
      <w:r w:rsidRPr="00120EF6">
        <w:t xml:space="preserve"> I </w:t>
      </w:r>
      <w:r w:rsidR="00CE1E42" w:rsidRPr="00120EF6">
        <w:t xml:space="preserve">have </w:t>
      </w:r>
      <w:r w:rsidRPr="00120EF6">
        <w:t>chose</w:t>
      </w:r>
      <w:r w:rsidR="00CE1E42" w:rsidRPr="00120EF6">
        <w:t>n</w:t>
      </w:r>
      <w:r w:rsidRPr="00120EF6">
        <w:t xml:space="preserve"> a number of </w:t>
      </w:r>
      <w:r w:rsidR="00AF46A2" w:rsidRPr="00120EF6">
        <w:t xml:space="preserve">education related </w:t>
      </w:r>
      <w:r w:rsidRPr="00120EF6">
        <w:t xml:space="preserve">theories </w:t>
      </w:r>
      <w:r w:rsidR="00AF46A2" w:rsidRPr="00120EF6">
        <w:t xml:space="preserve">and models </w:t>
      </w:r>
      <w:r w:rsidR="00CE1E42" w:rsidRPr="00120EF6">
        <w:t>to present that I believe</w:t>
      </w:r>
      <w:r w:rsidRPr="00120EF6">
        <w:t xml:space="preserve"> might provide some relevant insights into the issues and solutions of</w:t>
      </w:r>
      <w:r w:rsidR="00AF46A2" w:rsidRPr="00120EF6">
        <w:t xml:space="preserve"> expertise acquisition and gaps in addition to having potential value for curriculum developers who might try to ex</w:t>
      </w:r>
      <w:r w:rsidR="009A43E4" w:rsidRPr="00120EF6">
        <w:t>periment with ideas that emerge</w:t>
      </w:r>
      <w:r w:rsidR="00AF46A2" w:rsidRPr="00120EF6">
        <w:t xml:space="preserve"> from th</w:t>
      </w:r>
      <w:r w:rsidR="004F7F7C" w:rsidRPr="00120EF6">
        <w:t>is</w:t>
      </w:r>
      <w:r w:rsidR="00AF46A2" w:rsidRPr="00120EF6">
        <w:t xml:space="preserve"> research. </w:t>
      </w:r>
      <w:r w:rsidRPr="00120EF6">
        <w:t xml:space="preserve">Because the </w:t>
      </w:r>
      <w:r w:rsidR="008B47F2" w:rsidRPr="00120EF6">
        <w:rPr>
          <w:rFonts w:eastAsiaTheme="minorHAnsi"/>
        </w:rPr>
        <w:t>employability skills</w:t>
      </w:r>
      <w:r w:rsidR="00012289" w:rsidRPr="00120EF6">
        <w:t xml:space="preserve"> </w:t>
      </w:r>
      <w:r w:rsidRPr="00120EF6">
        <w:t xml:space="preserve">literature was clear about gaps falling </w:t>
      </w:r>
      <w:r w:rsidR="00AA05E3" w:rsidRPr="00120EF6">
        <w:t xml:space="preserve">outside of technical skills and </w:t>
      </w:r>
      <w:r w:rsidRPr="00120EF6">
        <w:t xml:space="preserve">into the areas of </w:t>
      </w:r>
      <w:r w:rsidR="00AA05E3" w:rsidRPr="00120EF6">
        <w:t>personal</w:t>
      </w:r>
      <w:r w:rsidR="00DA4846" w:rsidRPr="00120EF6">
        <w:t>,</w:t>
      </w:r>
      <w:r w:rsidR="00AA05E3" w:rsidRPr="00120EF6">
        <w:t xml:space="preserve"> </w:t>
      </w:r>
      <w:r w:rsidRPr="00120EF6">
        <w:t>social</w:t>
      </w:r>
      <w:r w:rsidR="00DA4846" w:rsidRPr="00120EF6">
        <w:t>,</w:t>
      </w:r>
      <w:r w:rsidR="00AA05E3" w:rsidRPr="00120EF6">
        <w:t xml:space="preserve"> and cognitive skills</w:t>
      </w:r>
      <w:r w:rsidRPr="00120EF6">
        <w:t xml:space="preserve"> </w:t>
      </w:r>
      <w:r w:rsidR="00AA05E3" w:rsidRPr="00120EF6">
        <w:t>and abilities</w:t>
      </w:r>
      <w:r w:rsidR="00AF46A2" w:rsidRPr="00120EF6">
        <w:t xml:space="preserve"> (</w:t>
      </w:r>
      <w:r w:rsidR="00AA05E3" w:rsidRPr="00120EF6">
        <w:t>including attitudes and perspectives</w:t>
      </w:r>
      <w:r w:rsidR="00AF46A2" w:rsidRPr="00120EF6">
        <w:t>)</w:t>
      </w:r>
      <w:r w:rsidR="00DA4846" w:rsidRPr="00120EF6">
        <w:t>,</w:t>
      </w:r>
      <w:r w:rsidR="00AA05E3" w:rsidRPr="00120EF6">
        <w:t xml:space="preserve"> I </w:t>
      </w:r>
      <w:r w:rsidR="00AF46A2" w:rsidRPr="00120EF6">
        <w:t xml:space="preserve">tried to consider </w:t>
      </w:r>
      <w:r w:rsidR="00AA05E3" w:rsidRPr="00120EF6">
        <w:t>theories that accounted for as many of these ideas as possible</w:t>
      </w:r>
      <w:r w:rsidR="00DA4846" w:rsidRPr="00120EF6">
        <w:t>,</w:t>
      </w:r>
      <w:r w:rsidR="00AA05E3" w:rsidRPr="00120EF6">
        <w:t xml:space="preserve"> and</w:t>
      </w:r>
      <w:r w:rsidR="00DA4846" w:rsidRPr="00120EF6">
        <w:t>,</w:t>
      </w:r>
      <w:r w:rsidR="00AA05E3" w:rsidRPr="00120EF6">
        <w:t xml:space="preserve"> as much as possible</w:t>
      </w:r>
      <w:r w:rsidR="00DA4846" w:rsidRPr="00120EF6">
        <w:t>,</w:t>
      </w:r>
      <w:r w:rsidR="00AA05E3" w:rsidRPr="00120EF6">
        <w:t xml:space="preserve"> were also relevant to expertise acquisition.</w:t>
      </w:r>
      <w:r w:rsidR="00AA05E3">
        <w:t xml:space="preserve"> The theories chosen are by no means exhaustive but they provide some context for considering the perceptions of interviewees and the applicability of alternative delivery models. The main </w:t>
      </w:r>
      <w:r w:rsidR="00AF46A2">
        <w:t xml:space="preserve">models </w:t>
      </w:r>
      <w:r w:rsidR="00AA05E3">
        <w:t xml:space="preserve">covered in this section are the </w:t>
      </w:r>
      <w:r w:rsidR="000A570E" w:rsidRPr="00465771">
        <w:t xml:space="preserve">algo-heuristic model, cognitive flexibility, </w:t>
      </w:r>
      <w:r w:rsidR="000A570E" w:rsidRPr="00465771">
        <w:lastRenderedPageBreak/>
        <w:t>cognitive apprenticeship, enactivism, holism, transformative education, and developmental theories</w:t>
      </w:r>
      <w:r w:rsidR="00AA05E3" w:rsidRPr="00465771">
        <w:t>.</w:t>
      </w:r>
      <w:r w:rsidR="00AA05E3">
        <w:t xml:space="preserve"> These </w:t>
      </w:r>
      <w:r w:rsidR="00AF46A2">
        <w:t xml:space="preserve">models </w:t>
      </w:r>
      <w:r w:rsidR="00AA05E3">
        <w:t xml:space="preserve">influenced </w:t>
      </w:r>
      <w:r w:rsidR="00AF46A2">
        <w:t xml:space="preserve">both </w:t>
      </w:r>
      <w:r w:rsidR="002B4A2B" w:rsidRPr="00A80CED">
        <w:t xml:space="preserve">the design and analysis </w:t>
      </w:r>
      <w:r w:rsidR="00AF46A2">
        <w:t xml:space="preserve">of the </w:t>
      </w:r>
      <w:r w:rsidR="00AF46A2" w:rsidRPr="00A80CED">
        <w:t xml:space="preserve">research </w:t>
      </w:r>
      <w:r w:rsidR="002B4A2B" w:rsidRPr="00A80CED">
        <w:t xml:space="preserve">in this dissertation. </w:t>
      </w:r>
    </w:p>
    <w:p w14:paraId="2E0D5AEC" w14:textId="77777777" w:rsidR="00FE00BD" w:rsidRPr="00A80CED" w:rsidRDefault="00FE00BD" w:rsidP="00033F16">
      <w:pPr>
        <w:pStyle w:val="Heading2"/>
        <w:tabs>
          <w:tab w:val="left" w:pos="993"/>
        </w:tabs>
        <w:rPr>
          <w:rFonts w:cs="Times New Roman"/>
        </w:rPr>
      </w:pPr>
      <w:bookmarkStart w:id="26" w:name="_Toc311786483"/>
      <w:r w:rsidRPr="00A80CED">
        <w:rPr>
          <w:rFonts w:cs="Times New Roman"/>
        </w:rPr>
        <w:t>Expertise</w:t>
      </w:r>
      <w:bookmarkEnd w:id="26"/>
    </w:p>
    <w:p w14:paraId="5165D7BD" w14:textId="436AE444" w:rsidR="00FE00BD" w:rsidRPr="00A80CED" w:rsidRDefault="00AC3032" w:rsidP="00A264A3">
      <w:pPr>
        <w:tabs>
          <w:tab w:val="left" w:pos="-2552"/>
        </w:tabs>
        <w:spacing w:line="480" w:lineRule="auto"/>
        <w:ind w:firstLine="720"/>
      </w:pPr>
      <w:r w:rsidRPr="00A80CED">
        <w:t>E</w:t>
      </w:r>
      <w:r w:rsidR="00FE00BD" w:rsidRPr="00A80CED">
        <w:t xml:space="preserve">xpertise acquisition is one way of conceptualizing </w:t>
      </w:r>
      <w:r w:rsidR="00423F72" w:rsidRPr="00A80CED">
        <w:t>a</w:t>
      </w:r>
      <w:r w:rsidR="00FE00BD" w:rsidRPr="00A80CED">
        <w:t xml:space="preserve"> vocational education objective</w:t>
      </w:r>
      <w:r w:rsidR="00423F72" w:rsidRPr="00A80CED">
        <w:t xml:space="preserve">. In this context curriculum </w:t>
      </w:r>
      <w:r w:rsidR="009C24E0">
        <w:t>objective</w:t>
      </w:r>
      <w:r w:rsidR="00CE1E42">
        <w:t>s</w:t>
      </w:r>
      <w:r w:rsidR="00423F72" w:rsidRPr="00A80CED">
        <w:t xml:space="preserve"> </w:t>
      </w:r>
      <w:r w:rsidR="009C24E0">
        <w:t xml:space="preserve">for graduates </w:t>
      </w:r>
      <w:r w:rsidR="00423F72" w:rsidRPr="00A80CED">
        <w:t xml:space="preserve">would include </w:t>
      </w:r>
      <w:r w:rsidR="00F5416B">
        <w:t>entry-level</w:t>
      </w:r>
      <w:r w:rsidR="00FE00BD" w:rsidRPr="00A80CED">
        <w:t xml:space="preserve"> expertise </w:t>
      </w:r>
      <w:r w:rsidR="004F7F7C">
        <w:t xml:space="preserve">(into an industry or career) </w:t>
      </w:r>
      <w:r w:rsidR="00FE00BD" w:rsidRPr="00A80CED">
        <w:t xml:space="preserve">and a foundation </w:t>
      </w:r>
      <w:r w:rsidR="00CE1E42">
        <w:t xml:space="preserve">set of knowledge and skills </w:t>
      </w:r>
      <w:r w:rsidR="00FE00BD" w:rsidRPr="00A80CED">
        <w:t>that will sustain continuing and</w:t>
      </w:r>
      <w:r w:rsidR="00DA4846">
        <w:t>,</w:t>
      </w:r>
      <w:r w:rsidR="00FE00BD" w:rsidRPr="00A80CED">
        <w:t xml:space="preserve"> hopefully</w:t>
      </w:r>
      <w:r w:rsidR="00DA4846">
        <w:t>,</w:t>
      </w:r>
      <w:r w:rsidR="00FE00BD" w:rsidRPr="00A80CED">
        <w:t xml:space="preserve"> accelerated advancement of expertise in the appropriate areas of interest to the employer</w:t>
      </w:r>
      <w:r w:rsidR="004F7F7C">
        <w:t xml:space="preserve"> and graduate</w:t>
      </w:r>
      <w:r w:rsidR="00FE00BD" w:rsidRPr="00A80CED">
        <w:t>. Many authors</w:t>
      </w:r>
      <w:r w:rsidR="00DA4846">
        <w:t>,</w:t>
      </w:r>
      <w:r w:rsidR="00FE00BD" w:rsidRPr="00A80CED">
        <w:t xml:space="preserve"> </w:t>
      </w:r>
      <w:r w:rsidR="005E1830" w:rsidRPr="00A80CED">
        <w:t>such as</w:t>
      </w:r>
      <w:r w:rsidR="00FE00BD" w:rsidRPr="00A80CED">
        <w:t xml:space="preserve"> Sternberg</w:t>
      </w:r>
      <w:r w:rsidR="00DA4846">
        <w:t>,</w:t>
      </w:r>
      <w:r w:rsidR="00FE00BD" w:rsidRPr="00A80CED">
        <w:t xml:space="preserve"> Gardner</w:t>
      </w:r>
      <w:r w:rsidR="00DA4846">
        <w:t>,</w:t>
      </w:r>
      <w:r w:rsidR="00FE00BD" w:rsidRPr="00A80CED">
        <w:t xml:space="preserve"> Bloom</w:t>
      </w:r>
      <w:r w:rsidR="00DA4846">
        <w:t>,</w:t>
      </w:r>
      <w:r w:rsidR="00FE00BD" w:rsidRPr="00A80CED">
        <w:t xml:space="preserve"> and Vygotsky</w:t>
      </w:r>
      <w:r w:rsidR="00DA4846">
        <w:t>,</w:t>
      </w:r>
      <w:r w:rsidR="00FE00BD" w:rsidRPr="00A80CED">
        <w:t xml:space="preserve"> address </w:t>
      </w:r>
      <w:r w:rsidR="00F37779" w:rsidRPr="00A80CED">
        <w:t xml:space="preserve">parallel ideas </w:t>
      </w:r>
      <w:r w:rsidR="00FE00BD" w:rsidRPr="00A80CED">
        <w:t>and make recommendations for education</w:t>
      </w:r>
      <w:r w:rsidR="00DA4846">
        <w:t>,</w:t>
      </w:r>
      <w:r w:rsidR="00F37779" w:rsidRPr="00A80CED">
        <w:t xml:space="preserve"> </w:t>
      </w:r>
      <w:r w:rsidR="005E1830" w:rsidRPr="00A80CED">
        <w:t>but</w:t>
      </w:r>
      <w:r w:rsidR="00FE00BD" w:rsidRPr="00A80CED">
        <w:t xml:space="preserve"> they do not address the context of </w:t>
      </w:r>
      <w:r w:rsidR="00F37779" w:rsidRPr="00A80CED">
        <w:t xml:space="preserve">skills expectation </w:t>
      </w:r>
      <w:r w:rsidR="00FE00BD" w:rsidRPr="00A80CED">
        <w:t xml:space="preserve">gaps or professional expertise </w:t>
      </w:r>
      <w:r w:rsidR="005E1830" w:rsidRPr="00A80CED">
        <w:t xml:space="preserve">as </w:t>
      </w:r>
      <w:r w:rsidR="00FE00BD" w:rsidRPr="00A80CED">
        <w:t>Sch</w:t>
      </w:r>
      <w:r w:rsidR="005E1830" w:rsidRPr="00A80CED">
        <w:t>ö</w:t>
      </w:r>
      <w:r w:rsidR="00FE00BD" w:rsidRPr="00A80CED">
        <w:t xml:space="preserve">n </w:t>
      </w:r>
      <w:r w:rsidR="005E1830" w:rsidRPr="00A80CED">
        <w:t xml:space="preserve">and others </w:t>
      </w:r>
      <w:r w:rsidR="00FE00BD" w:rsidRPr="00A80CED">
        <w:t xml:space="preserve">do </w:t>
      </w:r>
      <w:r w:rsidR="00FE00BD" w:rsidRPr="00A80CED">
        <w:fldChar w:fldCharType="begin">
          <w:fldData xml:space="preserve">PEVuZE5vdGU+PENpdGU+PEF1dGhvcj5EYWxleTwvQXV0aG9yPjxZZWFyPjE5OTk8L1llYXI+PFJl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</w:fldData>
        </w:fldChar>
      </w:r>
      <w:r w:rsidR="002A527E">
        <w:instrText xml:space="preserve"> ADDIN EN.CITE </w:instrText>
      </w:r>
      <w:r w:rsidR="002A527E">
        <w:fldChar w:fldCharType="begin">
          <w:fldData xml:space="preserve">PEVuZE5vdGU+PENpdGU+PEF1dGhvcj5EYWxleTwvQXV0aG9yPjxZZWFyPjE5OTk8L1llYXI+PFJl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</w:fldData>
        </w:fldChar>
      </w:r>
      <w:r w:rsidR="002A527E">
        <w:instrText xml:space="preserve"> ADDIN EN.CITE.DATA </w:instrText>
      </w:r>
      <w:r w:rsidR="002A527E">
        <w:fldChar w:fldCharType="end"/>
      </w:r>
      <w:r w:rsidR="00FE00BD" w:rsidRPr="00A80CED">
        <w:fldChar w:fldCharType="separate"/>
      </w:r>
      <w:r w:rsidR="00C03EDB" w:rsidRPr="00A80CED">
        <w:rPr>
          <w:noProof/>
        </w:rPr>
        <w:t>(</w:t>
      </w:r>
      <w:hyperlink w:anchor="_ENREF_73" w:tooltip="Daley, 1999 #154" w:history="1">
        <w:r w:rsidR="009F3004" w:rsidRPr="00A80CED">
          <w:rPr>
            <w:noProof/>
          </w:rPr>
          <w:t>Daley</w:t>
        </w:r>
        <w:r w:rsidR="009F3004">
          <w:rPr>
            <w:noProof/>
          </w:rPr>
          <w:t>,</w:t>
        </w:r>
        <w:r w:rsidR="009F3004" w:rsidRPr="00A80CED">
          <w:rPr>
            <w:noProof/>
          </w:rPr>
          <w:t xml:space="preserve"> 1999</w:t>
        </w:r>
      </w:hyperlink>
      <w:r w:rsidR="00C03EDB" w:rsidRPr="00A80CED">
        <w:rPr>
          <w:noProof/>
        </w:rPr>
        <w:t xml:space="preserve">; </w:t>
      </w:r>
      <w:hyperlink w:anchor="_ENREF_178" w:tooltip="Laske, 2006 #204" w:history="1">
        <w:r w:rsidR="009F3004" w:rsidRPr="00A80CED">
          <w:rPr>
            <w:noProof/>
          </w:rPr>
          <w:t>Laske</w:t>
        </w:r>
        <w:r w:rsidR="009F3004">
          <w:rPr>
            <w:noProof/>
          </w:rPr>
          <w:t>,</w:t>
        </w:r>
        <w:r w:rsidR="009F3004" w:rsidRPr="00A80CED">
          <w:rPr>
            <w:noProof/>
          </w:rPr>
          <w:t xml:space="preserve"> 2006</w:t>
        </w:r>
      </w:hyperlink>
      <w:r w:rsidR="00C03EDB" w:rsidRPr="00A80CED">
        <w:rPr>
          <w:noProof/>
        </w:rPr>
        <w:t xml:space="preserve">; </w:t>
      </w:r>
      <w:hyperlink w:anchor="_ENREF_260" w:tooltip="Schön, 1983 #152" w:history="1">
        <w:r w:rsidR="009F3004" w:rsidRPr="00A80CED">
          <w:rPr>
            <w:noProof/>
          </w:rPr>
          <w:t>Schön</w:t>
        </w:r>
        <w:r w:rsidR="009F3004">
          <w:rPr>
            <w:noProof/>
          </w:rPr>
          <w:t>,</w:t>
        </w:r>
        <w:r w:rsidR="009F3004" w:rsidRPr="00A80CED">
          <w:rPr>
            <w:noProof/>
          </w:rPr>
          <w:t xml:space="preserve"> 1983</w:t>
        </w:r>
      </w:hyperlink>
      <w:r w:rsidR="00DA4846">
        <w:rPr>
          <w:noProof/>
        </w:rPr>
        <w:t>,</w:t>
      </w:r>
      <w:r w:rsidR="00C03EDB" w:rsidRPr="00A80CED">
        <w:rPr>
          <w:noProof/>
        </w:rPr>
        <w:t xml:space="preserve"> </w:t>
      </w:r>
      <w:hyperlink w:anchor="_ENREF_261" w:tooltip="Schön, 1987 #31" w:history="1">
        <w:r w:rsidR="009F3004" w:rsidRPr="00A80CED">
          <w:rPr>
            <w:noProof/>
          </w:rPr>
          <w:t>1987</w:t>
        </w:r>
      </w:hyperlink>
      <w:r w:rsidR="00C03EDB" w:rsidRPr="00A80CED">
        <w:rPr>
          <w:noProof/>
        </w:rPr>
        <w:t>)</w:t>
      </w:r>
      <w:r w:rsidR="00FE00BD" w:rsidRPr="00A80CED">
        <w:fldChar w:fldCharType="end"/>
      </w:r>
      <w:r w:rsidR="00FE00BD" w:rsidRPr="00A80CED">
        <w:t xml:space="preserve">. </w:t>
      </w:r>
      <w:r w:rsidR="004F7F7C">
        <w:t xml:space="preserve">The </w:t>
      </w:r>
      <w:r w:rsidR="004F7F7C" w:rsidRPr="00E02A86">
        <w:rPr>
          <w:i/>
        </w:rPr>
        <w:t>triarchic intelligence theory</w:t>
      </w:r>
      <w:r w:rsidR="004F7F7C" w:rsidRPr="00A80CED">
        <w:t xml:space="preserve"> </w:t>
      </w:r>
      <w:r w:rsidR="00FE00BD" w:rsidRPr="00A80CED">
        <w:fldChar w:fldCharType="begin">
          <w:fldData xml:space="preserve">PEVuZE5vdGU+PENpdGU+PEF1dGhvcj5TdGVybmJlcmc8L0F1dGhvcj48WWVhcj4xOTk3PC9ZZWFy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</w:fldData>
        </w:fldChar>
      </w:r>
      <w:r w:rsidR="002A527E">
        <w:instrText xml:space="preserve"> ADDIN EN.CITE </w:instrText>
      </w:r>
      <w:r w:rsidR="002A527E">
        <w:fldChar w:fldCharType="begin">
          <w:fldData xml:space="preserve">PEVuZE5vdGU+PENpdGU+PEF1dGhvcj5TdGVybmJlcmc8L0F1dGhvcj48WWVhcj4xOTk3PC9ZZWFy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</w:fldData>
        </w:fldChar>
      </w:r>
      <w:r w:rsidR="002A527E">
        <w:instrText xml:space="preserve"> ADDIN EN.CITE.DATA </w:instrText>
      </w:r>
      <w:r w:rsidR="002A527E">
        <w:fldChar w:fldCharType="end"/>
      </w:r>
      <w:r w:rsidR="00FE00BD" w:rsidRPr="00A80CED">
        <w:fldChar w:fldCharType="separate"/>
      </w:r>
      <w:r w:rsidR="00FE00BD" w:rsidRPr="00A80CED">
        <w:rPr>
          <w:noProof/>
        </w:rPr>
        <w:t>(</w:t>
      </w:r>
      <w:hyperlink w:anchor="_ENREF_284" w:tooltip="Sternberg, 1988 #202" w:history="1">
        <w:r w:rsidR="009F3004" w:rsidRPr="00A80CED">
          <w:rPr>
            <w:noProof/>
          </w:rPr>
          <w:t>Sternberg</w:t>
        </w:r>
        <w:r w:rsidR="009F3004">
          <w:rPr>
            <w:noProof/>
          </w:rPr>
          <w:t>,</w:t>
        </w:r>
        <w:r w:rsidR="009F3004" w:rsidRPr="00A80CED">
          <w:rPr>
            <w:noProof/>
          </w:rPr>
          <w:t xml:space="preserve"> 1988</w:t>
        </w:r>
      </w:hyperlink>
      <w:r w:rsidR="00DA4846">
        <w:rPr>
          <w:noProof/>
        </w:rPr>
        <w:t>,</w:t>
      </w:r>
      <w:r w:rsidR="00FE00BD" w:rsidRPr="00A80CED">
        <w:rPr>
          <w:noProof/>
        </w:rPr>
        <w:t xml:space="preserve"> </w:t>
      </w:r>
      <w:hyperlink w:anchor="_ENREF_285" w:tooltip="Sternberg, 1997 #145" w:history="1">
        <w:r w:rsidR="009F3004" w:rsidRPr="00A80CED">
          <w:rPr>
            <w:noProof/>
          </w:rPr>
          <w:t>1997</w:t>
        </w:r>
      </w:hyperlink>
      <w:r w:rsidR="00FE00BD" w:rsidRPr="00A80CED">
        <w:rPr>
          <w:noProof/>
        </w:rPr>
        <w:t xml:space="preserve">; </w:t>
      </w:r>
      <w:hyperlink w:anchor="_ENREF_287" w:tooltip="Sternberg, 2004 #179" w:history="1">
        <w:r w:rsidR="009F3004" w:rsidRPr="00A80CED">
          <w:rPr>
            <w:noProof/>
          </w:rPr>
          <w:t>Sternberg &amp; Grigorenko</w:t>
        </w:r>
        <w:r w:rsidR="009F3004">
          <w:rPr>
            <w:noProof/>
          </w:rPr>
          <w:t>,</w:t>
        </w:r>
        <w:r w:rsidR="009F3004" w:rsidRPr="00A80CED">
          <w:rPr>
            <w:noProof/>
          </w:rPr>
          <w:t xml:space="preserve"> 2004</w:t>
        </w:r>
      </w:hyperlink>
      <w:r w:rsidR="00FE00BD" w:rsidRPr="00A80CED">
        <w:rPr>
          <w:noProof/>
        </w:rPr>
        <w:t xml:space="preserve">; </w:t>
      </w:r>
      <w:hyperlink w:anchor="_ENREF_288" w:tooltip="Sternberg, 2006 #80" w:history="1">
        <w:r w:rsidR="009F3004" w:rsidRPr="00A80CED">
          <w:rPr>
            <w:noProof/>
          </w:rPr>
          <w:t>Sternberg &amp; Subotnik</w:t>
        </w:r>
        <w:r w:rsidR="009F3004">
          <w:rPr>
            <w:noProof/>
          </w:rPr>
          <w:t>,</w:t>
        </w:r>
        <w:r w:rsidR="009F3004" w:rsidRPr="00A80CED">
          <w:rPr>
            <w:noProof/>
          </w:rPr>
          <w:t xml:space="preserve"> 2006</w:t>
        </w:r>
      </w:hyperlink>
      <w:r w:rsidR="00FE00BD" w:rsidRPr="00A80CED">
        <w:rPr>
          <w:noProof/>
        </w:rPr>
        <w:t>)</w:t>
      </w:r>
      <w:r w:rsidR="00FE00BD" w:rsidRPr="00A80CED">
        <w:fldChar w:fldCharType="end"/>
      </w:r>
      <w:r w:rsidR="00DA4846">
        <w:t>,</w:t>
      </w:r>
      <w:r w:rsidR="004F7F7C" w:rsidRPr="00A80CED">
        <w:t xml:space="preserve"> for example</w:t>
      </w:r>
      <w:r w:rsidR="00DA4846">
        <w:t>,</w:t>
      </w:r>
      <w:r w:rsidR="004F7F7C" w:rsidRPr="00A80CED">
        <w:t xml:space="preserve"> identifies creative and practical intelligence as requirements for functional</w:t>
      </w:r>
      <w:r w:rsidR="00DA4846">
        <w:t>,</w:t>
      </w:r>
      <w:r w:rsidR="004F7F7C" w:rsidRPr="00A80CED">
        <w:t xml:space="preserve"> </w:t>
      </w:r>
      <w:r w:rsidR="004F7F7C" w:rsidRPr="00465771">
        <w:t>or perhaps pragmatic</w:t>
      </w:r>
      <w:r w:rsidR="004F7F7C" w:rsidRPr="00A80CED">
        <w:t xml:space="preserve"> intelligence that maximizes a student</w:t>
      </w:r>
      <w:r w:rsidR="00DA4846">
        <w:t>’</w:t>
      </w:r>
      <w:r w:rsidR="004F7F7C" w:rsidRPr="00A80CED">
        <w:t>s ability to be successful as they define it in life</w:t>
      </w:r>
      <w:r w:rsidR="00DA4846">
        <w:t>,</w:t>
      </w:r>
      <w:r w:rsidR="004F7F7C" w:rsidRPr="00A80CED">
        <w:t xml:space="preserve"> but not specifically as it relates to employment gaps</w:t>
      </w:r>
    </w:p>
    <w:p w14:paraId="5C78A91D" w14:textId="1F903A6E" w:rsidR="004A28A8" w:rsidRDefault="00E86BA8" w:rsidP="00992D01">
      <w:pPr>
        <w:tabs>
          <w:tab w:val="left" w:pos="-2552"/>
        </w:tabs>
        <w:spacing w:line="480" w:lineRule="auto"/>
      </w:pPr>
      <w:r w:rsidRPr="00A80CED">
        <w:tab/>
      </w:r>
      <w:r w:rsidR="00FE00BD" w:rsidRPr="00A80CED">
        <w:t>Expertise as found in psychology literature</w:t>
      </w:r>
      <w:r w:rsidR="005D4FC0">
        <w:t xml:space="preserve"> </w:t>
      </w:r>
      <w:r w:rsidR="00FE00BD" w:rsidRPr="00A80CED">
        <w:fldChar w:fldCharType="begin">
          <w:fldData xml:space="preserve">PEVuZE5vdGU+PENpdGU+PEF1dGhvcj5Fcmljc3NvbjwvQXV0aG9yPjxZZWFyPjIwMDA8L1llYXI+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</w:fldData>
        </w:fldChar>
      </w:r>
      <w:r w:rsidR="005A39AF">
        <w:instrText xml:space="preserve"> ADDIN EN.CITE </w:instrText>
      </w:r>
      <w:r w:rsidR="005A39AF">
        <w:fldChar w:fldCharType="begin">
          <w:fldData xml:space="preserve">PEVuZE5vdGU+PENpdGU+PEF1dGhvcj5Fcmljc3NvbjwvQXV0aG9yPjxZZWFyPjIwMDA8L1llYXI+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</w:fldData>
        </w:fldChar>
      </w:r>
      <w:r w:rsidR="005A39AF">
        <w:instrText xml:space="preserve"> ADDIN EN.CITE.DATA </w:instrText>
      </w:r>
      <w:r w:rsidR="005A39AF">
        <w:fldChar w:fldCharType="end"/>
      </w:r>
      <w:r w:rsidR="00FE00BD" w:rsidRPr="00A80CED">
        <w:fldChar w:fldCharType="separate"/>
      </w:r>
      <w:r w:rsidR="005A39AF">
        <w:rPr>
          <w:noProof/>
        </w:rPr>
        <w:t xml:space="preserve">(e.g., </w:t>
      </w:r>
      <w:hyperlink w:anchor="_ENREF_96" w:tooltip="Ericsson, 2000 #171" w:history="1">
        <w:r w:rsidR="009F3004">
          <w:rPr>
            <w:noProof/>
          </w:rPr>
          <w:t>Ericsson, 2000a</w:t>
        </w:r>
      </w:hyperlink>
      <w:r w:rsidR="005A39AF">
        <w:rPr>
          <w:noProof/>
        </w:rPr>
        <w:t xml:space="preserve">; </w:t>
      </w:r>
      <w:hyperlink w:anchor="_ENREF_97" w:tooltip="Ericsson, 2000 #151" w:history="1">
        <w:r w:rsidR="009F3004">
          <w:rPr>
            <w:noProof/>
          </w:rPr>
          <w:t>Ericsson, 2000b</w:t>
        </w:r>
      </w:hyperlink>
      <w:r w:rsidR="005A39AF">
        <w:rPr>
          <w:noProof/>
        </w:rPr>
        <w:t xml:space="preserve">, </w:t>
      </w:r>
      <w:hyperlink w:anchor="_ENREF_98" w:tooltip="Ericsson, 2005 #157" w:history="1">
        <w:r w:rsidR="009F3004">
          <w:rPr>
            <w:noProof/>
          </w:rPr>
          <w:t>2005</w:t>
        </w:r>
      </w:hyperlink>
      <w:r w:rsidR="005A39AF">
        <w:rPr>
          <w:noProof/>
        </w:rPr>
        <w:t xml:space="preserve">, </w:t>
      </w:r>
      <w:hyperlink w:anchor="_ENREF_99" w:tooltip="Ericsson, 2007 #161" w:history="1">
        <w:r w:rsidR="009F3004">
          <w:rPr>
            <w:noProof/>
          </w:rPr>
          <w:t>2007</w:t>
        </w:r>
      </w:hyperlink>
      <w:r w:rsidR="005A39AF">
        <w:rPr>
          <w:noProof/>
        </w:rPr>
        <w:t xml:space="preserve">; </w:t>
      </w:r>
      <w:hyperlink w:anchor="_ENREF_100" w:tooltip="Ericsson, 1996 #156" w:history="1">
        <w:r w:rsidR="009F3004">
          <w:rPr>
            <w:noProof/>
          </w:rPr>
          <w:t>Ericsson &amp; Lehmann, 1996</w:t>
        </w:r>
      </w:hyperlink>
      <w:r w:rsidR="005A39AF">
        <w:rPr>
          <w:noProof/>
        </w:rPr>
        <w:t xml:space="preserve">; </w:t>
      </w:r>
      <w:hyperlink w:anchor="_ENREF_101" w:tooltip="Ericsson, 2005 #168" w:history="1">
        <w:r w:rsidR="009F3004">
          <w:rPr>
            <w:noProof/>
          </w:rPr>
          <w:t>Ericsson, Nandagopal, &amp; Roring, 2005</w:t>
        </w:r>
      </w:hyperlink>
      <w:r w:rsidR="005A39AF">
        <w:rPr>
          <w:noProof/>
        </w:rPr>
        <w:t xml:space="preserve">; </w:t>
      </w:r>
      <w:hyperlink w:anchor="_ENREF_102" w:tooltip="Ericsson, 2007 #165" w:history="1">
        <w:r w:rsidR="009F3004">
          <w:rPr>
            <w:noProof/>
          </w:rPr>
          <w:t>Ericsson et al., 2007a</w:t>
        </w:r>
      </w:hyperlink>
      <w:r w:rsidR="005A39AF">
        <w:rPr>
          <w:noProof/>
        </w:rPr>
        <w:t xml:space="preserve">; </w:t>
      </w:r>
      <w:hyperlink w:anchor="_ENREF_103" w:tooltip="Ericsson, 2007 #170" w:history="1">
        <w:r w:rsidR="009F3004">
          <w:rPr>
            <w:noProof/>
          </w:rPr>
          <w:t>Ericsson et al., 2007b</w:t>
        </w:r>
      </w:hyperlink>
      <w:r w:rsidR="005A39AF">
        <w:rPr>
          <w:noProof/>
        </w:rPr>
        <w:t>)</w:t>
      </w:r>
      <w:r w:rsidR="00FE00BD" w:rsidRPr="00A80CED">
        <w:fldChar w:fldCharType="end"/>
      </w:r>
      <w:r w:rsidR="00DA4846">
        <w:t>,</w:t>
      </w:r>
      <w:r w:rsidR="00FE00BD" w:rsidRPr="00A80CED">
        <w:t xml:space="preserve"> and specifically in </w:t>
      </w:r>
      <w:r w:rsidR="009671A7" w:rsidRPr="00A80CED">
        <w:t>Schön</w:t>
      </w:r>
      <w:r w:rsidR="00DA4846">
        <w:t>’</w:t>
      </w:r>
      <w:r w:rsidR="00FE00BD" w:rsidRPr="00A80CED">
        <w:t xml:space="preserve">s </w:t>
      </w:r>
      <w:r w:rsidR="00992D01">
        <w:t>(</w:t>
      </w:r>
      <w:r w:rsidR="00992D01" w:rsidRPr="00465771">
        <w:t>1987</w:t>
      </w:r>
      <w:r w:rsidR="00992D01">
        <w:t xml:space="preserve">) </w:t>
      </w:r>
      <w:r w:rsidR="00FE00BD" w:rsidRPr="00A80CED">
        <w:t>educational perspective</w:t>
      </w:r>
      <w:r w:rsidR="00DA4846">
        <w:t>,</w:t>
      </w:r>
      <w:r w:rsidR="00FE00BD" w:rsidRPr="00A80CED">
        <w:t xml:space="preserve"> parallels </w:t>
      </w:r>
      <w:r w:rsidR="00F87EBB" w:rsidRPr="00A80CED">
        <w:t xml:space="preserve">what has been named </w:t>
      </w:r>
      <w:r w:rsidR="00FE00BD" w:rsidRPr="00A80CED">
        <w:t xml:space="preserve">the </w:t>
      </w:r>
      <w:r w:rsidR="000C2C42">
        <w:t>c</w:t>
      </w:r>
      <w:r w:rsidR="000C2C42" w:rsidRPr="00A80CED">
        <w:t xml:space="preserve">apability </w:t>
      </w:r>
      <w:r w:rsidR="00FE00BD" w:rsidRPr="00A80CED">
        <w:t>model</w:t>
      </w:r>
      <w:r w:rsidR="00F87EBB" w:rsidRPr="00A80CED">
        <w:t xml:space="preserve"> that conceptualizes capability as a set of holistic competencies applied to </w:t>
      </w:r>
      <w:r w:rsidR="00FE00BD" w:rsidRPr="00A80CED">
        <w:t>innovation and problem solving in complex new and unknown situations</w:t>
      </w:r>
      <w:r w:rsidR="00AA5320" w:rsidRPr="00A80CED">
        <w:t xml:space="preserve"> </w:t>
      </w:r>
      <w:r w:rsidR="001B0CB3" w:rsidRPr="00A80CED">
        <w:fldChar w:fldCharType="begin">
          <w:fldData xml:space="preserve">PEVuZE5vdGU+PENpdGU+PEF1dGhvcj5TdGVwaGVuc29uPC9BdXRob3I+PFllYXI+MTk5NDwvWWVh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==
</w:fldData>
        </w:fldChar>
      </w:r>
      <w:r w:rsidR="002A527E">
        <w:instrText xml:space="preserve"> ADDIN EN.CITE </w:instrText>
      </w:r>
      <w:r w:rsidR="002A527E">
        <w:fldChar w:fldCharType="begin">
          <w:fldData xml:space="preserve">PEVuZE5vdGU+PENpdGU+PEF1dGhvcj5TdGVwaGVuc29uPC9BdXRob3I+PFllYXI+MTk5NDwvWWVh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==
</w:fldData>
        </w:fldChar>
      </w:r>
      <w:r w:rsidR="002A527E">
        <w:instrText xml:space="preserve"> ADDIN EN.CITE.DATA </w:instrText>
      </w:r>
      <w:r w:rsidR="002A527E">
        <w:fldChar w:fldCharType="end"/>
      </w:r>
      <w:r w:rsidR="001B0CB3" w:rsidRPr="00A80CED">
        <w:fldChar w:fldCharType="separate"/>
      </w:r>
      <w:r w:rsidR="002A527E">
        <w:rPr>
          <w:noProof/>
        </w:rPr>
        <w:t>(</w:t>
      </w:r>
      <w:hyperlink w:anchor="_ENREF_135" w:tooltip="Hase, 2007 #237" w:history="1">
        <w:r w:rsidR="009F3004">
          <w:rPr>
            <w:noProof/>
          </w:rPr>
          <w:t>Hase &amp; Kenyon, 2007</w:t>
        </w:r>
      </w:hyperlink>
      <w:r w:rsidR="002A527E">
        <w:rPr>
          <w:noProof/>
        </w:rPr>
        <w:t xml:space="preserve">; </w:t>
      </w:r>
      <w:hyperlink w:anchor="_ENREF_282" w:tooltip="Stephenson, 1994 #801" w:history="1">
        <w:r w:rsidR="009F3004">
          <w:rPr>
            <w:noProof/>
          </w:rPr>
          <w:t>Stephenson, 1994</w:t>
        </w:r>
      </w:hyperlink>
      <w:r w:rsidR="002A527E">
        <w:rPr>
          <w:noProof/>
        </w:rPr>
        <w:t xml:space="preserve">; </w:t>
      </w:r>
      <w:hyperlink w:anchor="_ENREF_283" w:tooltip="Stephenson, 1992 #805" w:history="1">
        <w:r w:rsidR="009F3004">
          <w:rPr>
            <w:noProof/>
          </w:rPr>
          <w:t>Stephenson &amp; Weil, 1992</w:t>
        </w:r>
      </w:hyperlink>
      <w:r w:rsidR="002A527E">
        <w:rPr>
          <w:noProof/>
        </w:rPr>
        <w:t>)</w:t>
      </w:r>
      <w:r w:rsidR="001B0CB3" w:rsidRPr="00A80CED">
        <w:fldChar w:fldCharType="end"/>
      </w:r>
      <w:r w:rsidR="00FE00BD" w:rsidRPr="00A80CED">
        <w:t xml:space="preserve">. </w:t>
      </w:r>
      <w:r w:rsidR="000F1D08">
        <w:t xml:space="preserve">I would not consider </w:t>
      </w:r>
      <w:r w:rsidR="009671A7" w:rsidRPr="00A80CED">
        <w:t>Schön</w:t>
      </w:r>
      <w:r w:rsidR="00DA4846">
        <w:t>’</w:t>
      </w:r>
      <w:r w:rsidR="00FE00BD" w:rsidRPr="00A80CED">
        <w:t xml:space="preserve">s theory </w:t>
      </w:r>
      <w:r w:rsidR="000F1D08">
        <w:t xml:space="preserve">as </w:t>
      </w:r>
      <w:r w:rsidR="00FE00BD" w:rsidRPr="00A80CED">
        <w:t>holistic</w:t>
      </w:r>
      <w:r w:rsidR="00DA4846">
        <w:t>,</w:t>
      </w:r>
      <w:r w:rsidR="00FE00BD" w:rsidRPr="00A80CED">
        <w:t xml:space="preserve"> </w:t>
      </w:r>
      <w:r w:rsidR="0044585C">
        <w:t>but</w:t>
      </w:r>
      <w:r w:rsidR="00FE00BD" w:rsidRPr="00A80CED">
        <w:t xml:space="preserve"> it specifically addresses vocational expertise gaps in </w:t>
      </w:r>
      <w:r w:rsidR="00FE00BD" w:rsidRPr="00A80CED">
        <w:lastRenderedPageBreak/>
        <w:t xml:space="preserve">post-secondary graduates calling for experiential real-world and/or simulation </w:t>
      </w:r>
      <w:r w:rsidR="00CA1A06" w:rsidRPr="00A80CED">
        <w:t>practic</w:t>
      </w:r>
      <w:r w:rsidR="00CA1A06">
        <w:t>ums</w:t>
      </w:r>
      <w:r w:rsidR="00CA1A06" w:rsidRPr="00A80CED">
        <w:t xml:space="preserve"> </w:t>
      </w:r>
      <w:r w:rsidR="00FE00BD" w:rsidRPr="00A80CED">
        <w:t xml:space="preserve">with expert mentors. </w:t>
      </w:r>
      <w:r w:rsidR="007E0C95" w:rsidRPr="00A80CED">
        <w:t>Evidence i</w:t>
      </w:r>
      <w:r w:rsidR="00FE00BD" w:rsidRPr="00A80CED">
        <w:t xml:space="preserve">n support of </w:t>
      </w:r>
      <w:r w:rsidR="009671A7" w:rsidRPr="00A80CED">
        <w:t>Schön</w:t>
      </w:r>
      <w:r w:rsidR="00DA4846">
        <w:t>’</w:t>
      </w:r>
      <w:r w:rsidR="00FE00BD" w:rsidRPr="00A80CED">
        <w:t>s solution</w:t>
      </w:r>
      <w:r w:rsidR="007E0C95" w:rsidRPr="00A80CED">
        <w:t xml:space="preserve"> includes </w:t>
      </w:r>
      <w:r w:rsidR="00FE00BD" w:rsidRPr="00A80CED">
        <w:t>Ericsson</w:t>
      </w:r>
      <w:r w:rsidR="00DA4846">
        <w:t>’</w:t>
      </w:r>
      <w:r w:rsidR="00FE00BD" w:rsidRPr="00A80CED">
        <w:t xml:space="preserve">s </w:t>
      </w:r>
      <w:r w:rsidR="00311219">
        <w:fldChar w:fldCharType="begin"/>
      </w:r>
      <w:r w:rsidR="00B068AA">
        <w:instrText xml:space="preserve"> ADDIN EN.CITE &lt;EndNote&gt;&lt;Cite ExcludeAuth="1"&gt;&lt;Author&gt;Ericsson&lt;/Author&gt;&lt;Year&gt;2000&lt;/Year&gt;&lt;RecNum&gt;171&lt;/RecNum&gt;&lt;DisplayText&gt;(2000a)&lt;/DisplayText&gt;&lt;record&gt;&lt;rec-number&gt;171&lt;/rec-number&gt;&lt;foreign-keys&gt;&lt;key app="EN" db-id="et0pea2ebdtefke0wxp5w2aier0pafxdsp9z"&gt;171&lt;/key&gt;&lt;/foreign-keys&gt;&lt;ref-type name="Electronic Article"&gt;43&lt;/ref-type&gt;&lt;contributors&gt;&lt;authors&gt;&lt;author&gt;Ericsson, K. Anders&lt;/author&gt;&lt;/authors&gt;&lt;/contributors&gt;&lt;titles&gt;&lt;title&gt;Expert Performance and Deliberate Practice: An updated excerpt from Ericsson (2000)&lt;/title&gt;&lt;/titles&gt;&lt;dates&gt;&lt;year&gt;2000&lt;/year&gt;&lt;pub-dates&gt;&lt;date&gt;January 2, 2008&lt;/date&gt;&lt;/pub-dates&gt;&lt;/dates&gt;&lt;label&gt;SD Expertise&lt;/label&gt;&lt;urls&gt;&lt;related-urls&gt;&lt;url&gt;http://www.psy.fsu.edu/faculty/ericsson/ericsson.exp.perf.html &lt;/url&gt;&lt;/related-urls&gt;&lt;/urls&gt;&lt;/record&gt;&lt;/Cite&gt;&lt;/EndNote&gt;</w:instrText>
      </w:r>
      <w:r w:rsidR="00311219">
        <w:fldChar w:fldCharType="separate"/>
      </w:r>
      <w:r w:rsidR="00311219">
        <w:rPr>
          <w:noProof/>
        </w:rPr>
        <w:t>(</w:t>
      </w:r>
      <w:hyperlink w:anchor="_ENREF_96" w:tooltip="Ericsson, 2000 #171" w:history="1">
        <w:r w:rsidR="009F3004">
          <w:rPr>
            <w:noProof/>
          </w:rPr>
          <w:t>2000a</w:t>
        </w:r>
      </w:hyperlink>
      <w:r w:rsidR="00311219">
        <w:rPr>
          <w:noProof/>
        </w:rPr>
        <w:t>)</w:t>
      </w:r>
      <w:r w:rsidR="00311219">
        <w:fldChar w:fldCharType="end"/>
      </w:r>
      <w:r w:rsidR="00311219">
        <w:t xml:space="preserve"> </w:t>
      </w:r>
      <w:r w:rsidR="00FE00BD" w:rsidRPr="00A80CED">
        <w:t xml:space="preserve">cognitive psychology research </w:t>
      </w:r>
      <w:r w:rsidR="007E0C95" w:rsidRPr="00A80CED">
        <w:t xml:space="preserve">that </w:t>
      </w:r>
      <w:r w:rsidR="00FE00BD" w:rsidRPr="00A80CED">
        <w:t xml:space="preserve">indicates exceptional performance is primarily a result of </w:t>
      </w:r>
      <w:r w:rsidR="00DA4846">
        <w:t>“</w:t>
      </w:r>
      <w:r w:rsidR="00FE00BD" w:rsidRPr="00A80CED">
        <w:t>deliberate practice</w:t>
      </w:r>
      <w:r w:rsidR="00DA4846">
        <w:t>”</w:t>
      </w:r>
      <w:r w:rsidR="00FE00BD" w:rsidRPr="00A80CED">
        <w:t xml:space="preserve"> </w:t>
      </w:r>
      <w:r w:rsidR="00FE00BD" w:rsidRPr="00A80CED">
        <w:fldChar w:fldCharType="begin"/>
      </w:r>
      <w:r w:rsidR="00B068AA">
        <w:instrText xml:space="preserve"> ADDIN EN.CITE &lt;EndNote&gt;&lt;Cite ExcludeAuth="1" ExcludeYear="1"&gt;&lt;Author&gt;Ericsson&lt;/Author&gt;&lt;Year&gt;2000&lt;/Year&gt;&lt;RecNum&gt;171&lt;/RecNum&gt;&lt;Pages&gt;1&lt;/Pages&gt;&lt;DisplayText&gt;(p. 1)&lt;/DisplayText&gt;&lt;record&gt;&lt;rec-number&gt;171&lt;/rec-number&gt;&lt;foreign-keys&gt;&lt;key app="EN" db-id="et0pea2ebdtefke0wxp5w2aier0pafxdsp9z"&gt;171&lt;/key&gt;&lt;/foreign-keys&gt;&lt;ref-type name="Electronic Article"&gt;43&lt;/ref-type&gt;&lt;contributors&gt;&lt;authors&gt;&lt;author&gt;Ericsson, K. Anders&lt;/author&gt;&lt;/authors&gt;&lt;/contributors&gt;&lt;titles&gt;&lt;title&gt;Expert Performance and Deliberate Practice: An updated excerpt from Ericsson (2000)&lt;/title&gt;&lt;/titles&gt;&lt;dates&gt;&lt;year&gt;2000&lt;/year&gt;&lt;pub-dates&gt;&lt;date&gt;January 2, 2008&lt;/date&gt;&lt;/pub-dates&gt;&lt;/dates&gt;&lt;label&gt;SD Expertise&lt;/label&gt;&lt;urls&gt;&lt;related-urls&gt;&lt;url&gt;http://www.psy.fsu.edu/faculty/ericsson/ericsson.exp.perf.html &lt;/url&gt;&lt;/related-urls&gt;&lt;/urls&gt;&lt;/record&gt;&lt;/Cite&gt;&lt;/EndNote&gt;</w:instrText>
      </w:r>
      <w:r w:rsidR="00FE00BD" w:rsidRPr="00A80CED">
        <w:fldChar w:fldCharType="separate"/>
      </w:r>
      <w:r w:rsidR="00311219">
        <w:rPr>
          <w:noProof/>
        </w:rPr>
        <w:t>(</w:t>
      </w:r>
      <w:hyperlink w:anchor="_ENREF_96" w:tooltip="Ericsson, 2000 #171" w:history="1">
        <w:r w:rsidR="009F3004">
          <w:rPr>
            <w:noProof/>
          </w:rPr>
          <w:t>p. 1</w:t>
        </w:r>
      </w:hyperlink>
      <w:r w:rsidR="00311219">
        <w:rPr>
          <w:noProof/>
        </w:rPr>
        <w:t>)</w:t>
      </w:r>
      <w:r w:rsidR="00FE00BD" w:rsidRPr="00A80CED">
        <w:fldChar w:fldCharType="end"/>
      </w:r>
      <w:r w:rsidR="00DA4846">
        <w:t>,</w:t>
      </w:r>
      <w:r w:rsidR="00FE00BD" w:rsidRPr="00A80CED">
        <w:t xml:space="preserve"> </w:t>
      </w:r>
      <w:r w:rsidR="00CA641A" w:rsidRPr="00A80CED">
        <w:t xml:space="preserve">which </w:t>
      </w:r>
      <w:r w:rsidR="00FE00BD" w:rsidRPr="00A80CED">
        <w:t>produce</w:t>
      </w:r>
      <w:r w:rsidR="00CA641A" w:rsidRPr="00A80CED">
        <w:t>s</w:t>
      </w:r>
      <w:r w:rsidR="00FE00BD" w:rsidRPr="00A80CED">
        <w:t xml:space="preserve"> extensive and rich mental models. Novices do not have the depth and breadth of neural connections </w:t>
      </w:r>
      <w:r w:rsidR="005D4FC0">
        <w:t>for</w:t>
      </w:r>
      <w:r w:rsidR="00FE00BD" w:rsidRPr="00A80CED">
        <w:t xml:space="preserve"> new information</w:t>
      </w:r>
      <w:r w:rsidR="00DA4846">
        <w:t>,</w:t>
      </w:r>
      <w:r w:rsidR="00FE00BD" w:rsidRPr="00A80CED">
        <w:t xml:space="preserve"> nor to trigger understanding and perception </w:t>
      </w:r>
      <w:r w:rsidR="000C2E03">
        <w:t>beyond a surface level</w:t>
      </w:r>
      <w:r w:rsidR="00DA4846">
        <w:t>,</w:t>
      </w:r>
      <w:r w:rsidR="00FE00BD" w:rsidRPr="00A80CED">
        <w:t xml:space="preserve"> and so information tends never </w:t>
      </w:r>
      <w:r w:rsidR="00CA641A" w:rsidRPr="00A80CED">
        <w:t xml:space="preserve">to </w:t>
      </w:r>
      <w:r w:rsidR="00FE00BD" w:rsidRPr="00A80CED">
        <w:t xml:space="preserve">reach </w:t>
      </w:r>
      <w:r w:rsidR="001116C5" w:rsidRPr="00A80CED">
        <w:t xml:space="preserve">long-term </w:t>
      </w:r>
      <w:r w:rsidR="00FE00BD" w:rsidRPr="00A80CED">
        <w:t xml:space="preserve">memory. Focus stops at surface features that are encoded </w:t>
      </w:r>
      <w:r w:rsidR="0015417F">
        <w:t xml:space="preserve">according to </w:t>
      </w:r>
      <w:r w:rsidR="00FE00BD" w:rsidRPr="00A80CED">
        <w:t>everyday schemata</w:t>
      </w:r>
      <w:r w:rsidR="00DA4846">
        <w:t>,</w:t>
      </w:r>
      <w:r w:rsidR="00FE00BD" w:rsidRPr="00A80CED">
        <w:t xml:space="preserve"> thus making even their unreliable and limited knowledge mostly irrelevant </w:t>
      </w:r>
      <w:r w:rsidR="00FE00BD" w:rsidRPr="00A80CED">
        <w:fldChar w:fldCharType="begin"/>
      </w:r>
      <w:r w:rsidR="002A527E">
        <w:instrText xml:space="preserve"> ADDIN EN.CITE &lt;EndNote&gt;&lt;Cite&gt;&lt;Author&gt;Reisberg&lt;/Author&gt;&lt;Year&gt;2001&lt;/Year&gt;&lt;RecNum&gt;67&lt;/RecNum&gt;&lt;DisplayText&gt;(Reisberg, 2001)&lt;/DisplayText&gt;&lt;record&gt;&lt;rec-number&gt;67&lt;/rec-number&gt;&lt;foreign-keys&gt;&lt;key app="EN" db-id="et0pea2ebdtefke0wxp5w2aier0pafxdsp9z"&gt;67&lt;/key&gt;&lt;/foreign-keys&gt;&lt;ref-type name="Book"&gt;6&lt;/ref-type&gt;&lt;contributors&gt;&lt;authors&gt;&lt;author&gt;Reisberg, Daniel&lt;/author&gt;&lt;/authors&gt;&lt;/contributors&gt;&lt;titles&gt;&lt;title&gt;Cognition: exploring the science of the mind&lt;/title&gt;&lt;/titles&gt;&lt;pages&gt;xii, 502, 93 p.&lt;/pages&gt;&lt;edition&gt;2nd&lt;/edition&gt;&lt;keywords&gt;&lt;keyword&gt;Cognitive psychology.&lt;/keyword&gt;&lt;/keywords&gt;&lt;dates&gt;&lt;year&gt;2001&lt;/year&gt;&lt;/dates&gt;&lt;pub-location&gt;New York, NY&lt;/pub-location&gt;&lt;publisher&gt;Norton&lt;/publisher&gt;&lt;isbn&gt;039397622X&lt;/isbn&gt;&lt;call-num&gt;Surrey Stacks BF 201 R45 2001 IN LIBRARY&lt;/call-num&gt;&lt;label&gt;LT&lt;/label&gt;&lt;urls&gt;&lt;/urls&gt;&lt;/record&gt;&lt;/Cite&gt;&lt;/EndNote&gt;</w:instrText>
      </w:r>
      <w:r w:rsidR="00FE00BD" w:rsidRPr="00A80CED">
        <w:fldChar w:fldCharType="separate"/>
      </w:r>
      <w:r w:rsidR="00C03EDB" w:rsidRPr="00A80CED">
        <w:rPr>
          <w:noProof/>
        </w:rPr>
        <w:t>(</w:t>
      </w:r>
      <w:hyperlink w:anchor="_ENREF_244" w:tooltip="Reisberg, 2001 #67" w:history="1">
        <w:r w:rsidR="009F3004" w:rsidRPr="00A80CED">
          <w:rPr>
            <w:noProof/>
          </w:rPr>
          <w:t>Reisberg</w:t>
        </w:r>
        <w:r w:rsidR="009F3004">
          <w:rPr>
            <w:noProof/>
          </w:rPr>
          <w:t>,</w:t>
        </w:r>
        <w:r w:rsidR="009F3004" w:rsidRPr="00A80CED">
          <w:rPr>
            <w:noProof/>
          </w:rPr>
          <w:t xml:space="preserve"> 2001</w:t>
        </w:r>
      </w:hyperlink>
      <w:r w:rsidR="00C03EDB" w:rsidRPr="00A80CED">
        <w:rPr>
          <w:noProof/>
        </w:rPr>
        <w:t>)</w:t>
      </w:r>
      <w:r w:rsidR="00FE00BD" w:rsidRPr="00A80CED">
        <w:fldChar w:fldCharType="end"/>
      </w:r>
      <w:r w:rsidR="00CA641A" w:rsidRPr="00A80CED">
        <w:t>.</w:t>
      </w:r>
      <w:r w:rsidR="00FE00BD" w:rsidRPr="00A80CED">
        <w:t xml:space="preserve"> Expertise attained through unfacilitated practice</w:t>
      </w:r>
      <w:r w:rsidR="00A80229" w:rsidRPr="00A80CED">
        <w:t xml:space="preserve"> </w:t>
      </w:r>
      <w:r w:rsidR="00FE00BD" w:rsidRPr="00A80CED">
        <w:t>can take 10</w:t>
      </w:r>
      <w:r w:rsidR="00CA641A" w:rsidRPr="00A80CED">
        <w:t xml:space="preserve"> to </w:t>
      </w:r>
      <w:r w:rsidR="00FE00BD" w:rsidRPr="00A80CED">
        <w:t xml:space="preserve">20 years or more </w:t>
      </w:r>
      <w:r w:rsidR="00FE00BD" w:rsidRPr="00A80CED">
        <w:fldChar w:fldCharType="begin"/>
      </w:r>
      <w:r w:rsidR="005F533E">
        <w:instrText xml:space="preserve"> ADDIN EN.CITE &lt;EndNote&gt;&lt;Cite&gt;&lt;Author&gt;Ericsson&lt;/Author&gt;&lt;Year&gt;2000&lt;/Year&gt;&lt;RecNum&gt;151&lt;/RecNum&gt;&lt;DisplayText&gt;(Ericsson, 2000b)&lt;/DisplayText&gt;&lt;record&gt;&lt;rec-number&gt;151&lt;/rec-number&gt;&lt;foreign-keys&gt;&lt;key app="EN" db-id="et0pea2ebdtefke0wxp5w2aier0pafxdsp9z"&gt;151&lt;/key&gt;&lt;/foreign-keys&gt;&lt;ref-type name="Electronic Article"&gt;43&lt;/ref-type&gt;&lt;contributors&gt;&lt;authors&gt;&lt;author&gt;Ericsson, K. Anders&lt;/author&gt;&lt;/authors&gt;&lt;/contributors&gt;&lt;titles&gt;&lt;title&gt;How experts attain and maintain superior performance: Implications for the enhancement of skilled performance in older individuals&lt;/title&gt;&lt;secondary-title&gt;Journal of Aging and Physical Activity&lt;/secondary-title&gt;&lt;/titles&gt;&lt;periodical&gt;&lt;full-title&gt;Journal of Aging and Physical Activity&lt;/full-title&gt;&lt;abbr-1&gt;How experts attain and maintain superior performance: Implications for the enhancement of skilled performance in older individuals&lt;/abbr-1&gt;&lt;/periodical&gt;&lt;pages&gt;346-352&lt;/pages&gt;&lt;volume&gt;8&lt;/volume&gt;&lt;number&gt;4&lt;/number&gt;&lt;dates&gt;&lt;year&gt;2000&lt;/year&gt;&lt;pub-dates&gt;&lt;date&gt;January 2, 2008&lt;/date&gt;&lt;/pub-dates&gt;&lt;/dates&gt;&lt;label&gt;SD Expertise&lt;/label&gt;&lt;urls&gt;&lt;related-urls&gt;&lt;url&gt;&lt;style face="underline" font="Times New Roman" size="100%"&gt;http://www.humankinetics.com/JAPA/viewarticle.cfm?jid=z2BcY42gz2JxC2z8z4Csn683z3Rvs63wz6EznMm8z7PjaK&amp;amp;view=art&amp;amp;aid=1536&amp;amp;site=z2BcY42gz2JxC2z8z4Csn683z3Rvs63wz6EznMm8z7PjaK&lt;/style&gt;&lt;/url&gt;&lt;/related-urls&gt;&lt;/urls&gt;&lt;/record&gt;&lt;/Cite&gt;&lt;/EndNote&gt;</w:instrText>
      </w:r>
      <w:r w:rsidR="00FE00BD" w:rsidRPr="00A80CED">
        <w:fldChar w:fldCharType="separate"/>
      </w:r>
      <w:r w:rsidR="00C03EDB" w:rsidRPr="00A80CED">
        <w:rPr>
          <w:noProof/>
        </w:rPr>
        <w:t>(</w:t>
      </w:r>
      <w:hyperlink w:anchor="_ENREF_97" w:tooltip="Ericsson, 2000 #151" w:history="1">
        <w:r w:rsidR="009F3004" w:rsidRPr="00A80CED">
          <w:rPr>
            <w:noProof/>
          </w:rPr>
          <w:t>Ericsson</w:t>
        </w:r>
        <w:r w:rsidR="009F3004">
          <w:rPr>
            <w:noProof/>
          </w:rPr>
          <w:t>,</w:t>
        </w:r>
        <w:r w:rsidR="009F3004" w:rsidRPr="00A80CED">
          <w:rPr>
            <w:noProof/>
          </w:rPr>
          <w:t xml:space="preserve"> 2000b</w:t>
        </w:r>
      </w:hyperlink>
      <w:r w:rsidR="00C03EDB" w:rsidRPr="00A80CED">
        <w:rPr>
          <w:noProof/>
        </w:rPr>
        <w:t>)</w:t>
      </w:r>
      <w:r w:rsidR="00FE00BD" w:rsidRPr="00A80CED">
        <w:fldChar w:fldCharType="end"/>
      </w:r>
      <w:r w:rsidR="00CA641A" w:rsidRPr="00A80CED">
        <w:t>.</w:t>
      </w:r>
      <w:r w:rsidR="00FE00BD" w:rsidRPr="00A80CED">
        <w:t xml:space="preserve"> It is no wonder that some IT companies seek 5 to 10 years of experience </w:t>
      </w:r>
      <w:r w:rsidR="00FE00BD" w:rsidRPr="00A80CED">
        <w:fldChar w:fldCharType="begin"/>
      </w:r>
      <w:r w:rsidR="00F12724">
        <w:instrText xml:space="preserve"> ADDIN EN.CITE &lt;EndNote&gt;&lt;Cite&gt;&lt;Author&gt;Marsan&lt;/Author&gt;&lt;Year&gt;2007&lt;/Year&gt;&lt;RecNum&gt;147&lt;/RecNum&gt;&lt;DisplayText&gt;(Marsan, 2007)&lt;/DisplayText&gt;&lt;record&gt;&lt;rec-number&gt;147&lt;/rec-number&gt;&lt;foreign-keys&gt;&lt;key app="EN" db-id="et0pea2ebdtefke0wxp5w2aier0pafxdsp9z"&gt;147&lt;/key&gt;&lt;/foreign-keys&gt;&lt;ref-type name="Electronic Article"&gt;43&lt;/ref-type&gt;&lt;contributors&gt;&lt;authors&gt;&lt;author&gt;Marsan, Carolyn Duffy&lt;/author&gt;&lt;/authors&gt;&lt;/contributors&gt;&lt;titles&gt;&lt;title&gt;Tech skills to develop in 2008: Business acumen, rather than deeper technical expertise will be in demand in the years to come&lt;/title&gt;&lt;secondary-title&gt;itbusiness.ca&lt;/secondary-title&gt;&lt;/titles&gt;&lt;periodical&gt;&lt;full-title&gt;itbusiness.ca&lt;/full-title&gt;&lt;/periodical&gt;&lt;number&gt;December 22&lt;/number&gt;&lt;dates&gt;&lt;year&gt;2007&lt;/year&gt;&lt;pub-dates&gt;&lt;date&gt;January 2, 2008&lt;/date&gt;&lt;/pub-dates&gt;&lt;/dates&gt;&lt;label&gt;Gaps&lt;/label&gt;&lt;urls&gt;&lt;related-urls&gt;&lt;url&gt;http://www.itbusiness.ca/it/client/en/home/News.asp?id=46473&lt;/url&gt;&lt;/related-urls&gt;&lt;/urls&gt;&lt;/record&gt;&lt;/Cite&gt;&lt;/EndNote&gt;</w:instrText>
      </w:r>
      <w:r w:rsidR="00FE00BD" w:rsidRPr="00A80CED">
        <w:fldChar w:fldCharType="separate"/>
      </w:r>
      <w:r w:rsidR="00C03EDB" w:rsidRPr="00A80CED">
        <w:rPr>
          <w:noProof/>
        </w:rPr>
        <w:t>(</w:t>
      </w:r>
      <w:hyperlink w:anchor="_ENREF_187" w:tooltip="Marsan, 2007 #147" w:history="1">
        <w:r w:rsidR="009F3004" w:rsidRPr="00A80CED">
          <w:rPr>
            <w:noProof/>
          </w:rPr>
          <w:t>Marsan</w:t>
        </w:r>
        <w:r w:rsidR="009F3004">
          <w:rPr>
            <w:noProof/>
          </w:rPr>
          <w:t>,</w:t>
        </w:r>
        <w:r w:rsidR="009F3004" w:rsidRPr="00A80CED">
          <w:rPr>
            <w:noProof/>
          </w:rPr>
          <w:t xml:space="preserve"> 2007</w:t>
        </w:r>
      </w:hyperlink>
      <w:r w:rsidR="00C03EDB" w:rsidRPr="00A80CED">
        <w:rPr>
          <w:noProof/>
        </w:rPr>
        <w:t>)</w:t>
      </w:r>
      <w:r w:rsidR="00FE00BD" w:rsidRPr="00A80CED">
        <w:fldChar w:fldCharType="end"/>
      </w:r>
      <w:r w:rsidR="00FE00BD" w:rsidRPr="00A80CED">
        <w:t xml:space="preserve"> and game development companies regularly headhunt other development companies for experienced </w:t>
      </w:r>
      <w:r w:rsidR="00CA641A" w:rsidRPr="00A80CED">
        <w:t xml:space="preserve">and </w:t>
      </w:r>
      <w:r w:rsidR="00FE00BD" w:rsidRPr="00A80CED">
        <w:t>proven expertise.</w:t>
      </w:r>
      <w:r w:rsidR="00B54527">
        <w:t xml:space="preserve"> </w:t>
      </w:r>
      <w:r w:rsidR="0044585C">
        <w:t>But</w:t>
      </w:r>
      <w:r w:rsidR="00FE00BD" w:rsidRPr="00A80CED">
        <w:t xml:space="preserve"> </w:t>
      </w:r>
      <w:r w:rsidR="00FE00BD" w:rsidRPr="00120EF6">
        <w:t xml:space="preserve">both </w:t>
      </w:r>
      <w:r w:rsidR="00CA641A" w:rsidRPr="00120EF6">
        <w:t>Schön</w:t>
      </w:r>
      <w:r w:rsidR="00DA4846" w:rsidRPr="00120EF6">
        <w:t>’</w:t>
      </w:r>
      <w:r w:rsidR="00CA641A" w:rsidRPr="00120EF6">
        <w:t>s</w:t>
      </w:r>
      <w:r w:rsidR="00FE00BD" w:rsidRPr="00120EF6">
        <w:t xml:space="preserve"> and Ericsson</w:t>
      </w:r>
      <w:r w:rsidR="00DA4846" w:rsidRPr="00120EF6">
        <w:t>’</w:t>
      </w:r>
      <w:r w:rsidR="00FE00BD" w:rsidRPr="00120EF6">
        <w:t>s work support the position that the acquisition of expertise can be accelerated through facilitation</w:t>
      </w:r>
      <w:r w:rsidR="00992D01" w:rsidRPr="00120EF6">
        <w:t xml:space="preserve"> of</w:t>
      </w:r>
      <w:r w:rsidR="00FE00BD" w:rsidRPr="00120EF6">
        <w:t xml:space="preserve"> </w:t>
      </w:r>
      <w:r w:rsidR="00FE00BD" w:rsidRPr="00120EF6">
        <w:rPr>
          <w:i/>
        </w:rPr>
        <w:t>skilful</w:t>
      </w:r>
      <w:r w:rsidR="00B54527">
        <w:rPr>
          <w:i/>
        </w:rPr>
        <w:t xml:space="preserve"> </w:t>
      </w:r>
      <w:r w:rsidR="00DB7A61" w:rsidRPr="00120EF6">
        <w:t xml:space="preserve">and </w:t>
      </w:r>
      <w:r w:rsidR="00FE00BD" w:rsidRPr="00120EF6">
        <w:rPr>
          <w:i/>
        </w:rPr>
        <w:t>deliberate</w:t>
      </w:r>
      <w:r w:rsidR="00FE00BD" w:rsidRPr="00120EF6">
        <w:t xml:space="preserve"> </w:t>
      </w:r>
      <w:r w:rsidR="00FE00BD" w:rsidRPr="00120EF6">
        <w:rPr>
          <w:i/>
        </w:rPr>
        <w:t>practice</w:t>
      </w:r>
      <w:r w:rsidR="00DA4846" w:rsidRPr="00120EF6">
        <w:t>,</w:t>
      </w:r>
      <w:r w:rsidR="00FE00BD" w:rsidRPr="00120EF6">
        <w:t xml:space="preserve"> and that the perspectives and abilities that support achievement can also be facilitated and learned </w:t>
      </w:r>
      <w:r w:rsidR="00FE00BD" w:rsidRPr="00120EF6">
        <w:fldChar w:fldCharType="begin">
          <w:fldData xml:space="preserve">PEVuZE5vdGU+PENpdGU+PEF1dGhvcj5NY0F1bGlmZmU8L0F1dGhvcj48WWVhcj4yMDA2PC9ZZWFy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</w:fldData>
        </w:fldChar>
      </w:r>
      <w:r w:rsidR="002A527E" w:rsidRPr="00120EF6">
        <w:instrText xml:space="preserve"> ADDIN EN.CITE </w:instrText>
      </w:r>
      <w:r w:rsidR="002A527E" w:rsidRPr="00120EF6">
        <w:fldChar w:fldCharType="begin">
          <w:fldData xml:space="preserve">PEVuZE5vdGU+PENpdGU+PEF1dGhvcj5NY0F1bGlmZmU8L0F1dGhvcj48WWVhcj4yMDA2PC9ZZWFy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</w:fldData>
        </w:fldChar>
      </w:r>
      <w:r w:rsidR="002A527E" w:rsidRPr="00120EF6">
        <w:instrText xml:space="preserve"> ADDIN EN.CITE.DATA </w:instrText>
      </w:r>
      <w:r w:rsidR="002A527E" w:rsidRPr="00120EF6">
        <w:fldChar w:fldCharType="end"/>
      </w:r>
      <w:r w:rsidR="00FE00BD" w:rsidRPr="00120EF6">
        <w:fldChar w:fldCharType="separate"/>
      </w:r>
      <w:r w:rsidR="00A80229" w:rsidRPr="00120EF6">
        <w:rPr>
          <w:noProof/>
        </w:rPr>
        <w:t>(</w:t>
      </w:r>
      <w:hyperlink w:anchor="_ENREF_193" w:tooltip="McAuliffe, 2006 #433" w:history="1">
        <w:r w:rsidR="009F3004" w:rsidRPr="00120EF6">
          <w:rPr>
            <w:noProof/>
          </w:rPr>
          <w:t>McAuliffe, 2006</w:t>
        </w:r>
      </w:hyperlink>
      <w:r w:rsidR="00A80229" w:rsidRPr="00120EF6">
        <w:rPr>
          <w:noProof/>
        </w:rPr>
        <w:t>)</w:t>
      </w:r>
      <w:r w:rsidR="00FE00BD" w:rsidRPr="00120EF6">
        <w:fldChar w:fldCharType="end"/>
      </w:r>
      <w:r w:rsidR="00CA641A" w:rsidRPr="00120EF6">
        <w:t>.</w:t>
      </w:r>
      <w:r w:rsidR="00CA641A" w:rsidRPr="00A80CED">
        <w:t xml:space="preserve"> </w:t>
      </w:r>
    </w:p>
    <w:p w14:paraId="3A7193E9" w14:textId="179D23FC" w:rsidR="00A71C21" w:rsidRDefault="004A28A8" w:rsidP="00834535">
      <w:pPr>
        <w:tabs>
          <w:tab w:val="left" w:pos="-2552"/>
        </w:tabs>
        <w:spacing w:line="480" w:lineRule="auto"/>
      </w:pPr>
      <w:r>
        <w:tab/>
      </w:r>
      <w:r w:rsidRPr="00465771">
        <w:t>Dreyfus and Dreyfus’ (1986, pp. 16-51)</w:t>
      </w:r>
      <w:r w:rsidRPr="007A52EA">
        <w:t xml:space="preserve"> classic model </w:t>
      </w:r>
      <w:r>
        <w:t xml:space="preserve">(Tables </w:t>
      </w:r>
      <w:r w:rsidRPr="00EA16FC">
        <w:t>5-6</w:t>
      </w:r>
      <w:r w:rsidRPr="007A52EA">
        <w:t>) of expertise</w:t>
      </w:r>
      <w:r>
        <w:t xml:space="preserve"> offers a productive way of understanding distinctions between novices and experts. This model provides a nuanced progression often missing from discussions or research on expertise. Journeys, progressions, or transitions from novice to expert are neither linear nor smooth and aims are transformed along the </w:t>
      </w:r>
      <w:r w:rsidRPr="00EA16FC">
        <w:t>way (</w:t>
      </w:r>
      <w:r w:rsidR="00EA16FC" w:rsidRPr="00EA16FC">
        <w:fldChar w:fldCharType="begin"/>
      </w:r>
      <w:r w:rsidR="00EA16FC" w:rsidRPr="00EA16FC">
        <w:instrText xml:space="preserve"> REF _Ref306293407 \h  \* MERGEFORMAT </w:instrText>
      </w:r>
      <w:r w:rsidR="00EA16FC" w:rsidRPr="00EA16FC">
        <w:fldChar w:fldCharType="separate"/>
      </w:r>
      <w:r w:rsidR="000E1301" w:rsidRPr="000E1301">
        <w:t xml:space="preserve">Table </w:t>
      </w:r>
      <w:r w:rsidR="000E1301" w:rsidRPr="000E1301">
        <w:rPr>
          <w:noProof/>
        </w:rPr>
        <w:t>5</w:t>
      </w:r>
      <w:r w:rsidR="00EA16FC" w:rsidRPr="00EA16FC">
        <w:fldChar w:fldCharType="end"/>
      </w:r>
      <w:r w:rsidRPr="00EA16FC">
        <w:t>).</w:t>
      </w:r>
      <w:r w:rsidR="00544F99" w:rsidRPr="00544F99">
        <w:t xml:space="preserve"> People process elements of a situation differently, </w:t>
      </w:r>
    </w:p>
    <w:tbl>
      <w:tblPr>
        <w:tblW w:w="0" w:type="auto"/>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4"/>
        <w:gridCol w:w="1642"/>
        <w:gridCol w:w="1843"/>
        <w:gridCol w:w="1559"/>
        <w:gridCol w:w="1701"/>
        <w:gridCol w:w="1843"/>
      </w:tblGrid>
      <w:tr w:rsidR="00A71C21" w:rsidRPr="00A71C21" w14:paraId="1E340CFC" w14:textId="77777777" w:rsidTr="00B37F44">
        <w:trPr>
          <w:cantSplit/>
          <w:trHeight w:val="277"/>
        </w:trPr>
        <w:tc>
          <w:tcPr>
            <w:tcW w:w="9322" w:type="dxa"/>
            <w:gridSpan w:val="6"/>
            <w:shd w:val="clear" w:color="auto" w:fill="D9D9D9" w:themeFill="background1" w:themeFillShade="D9"/>
          </w:tcPr>
          <w:p w14:paraId="1D032F23" w14:textId="4568ADC4" w:rsidR="00A71C21" w:rsidRPr="00A71C21" w:rsidRDefault="00A71C21" w:rsidP="00834535">
            <w:pPr>
              <w:tabs>
                <w:tab w:val="left" w:pos="-2552"/>
              </w:tabs>
              <w:rPr>
                <w:b/>
              </w:rPr>
            </w:pPr>
            <w:bookmarkStart w:id="27" w:name="_Ref306293407"/>
            <w:bookmarkStart w:id="28" w:name="_Toc311786538"/>
            <w:r w:rsidRPr="00EA16FC">
              <w:rPr>
                <w:b/>
              </w:rPr>
              <w:t xml:space="preserve">Table </w:t>
            </w:r>
            <w:r w:rsidRPr="00EA16FC">
              <w:rPr>
                <w:b/>
              </w:rPr>
              <w:fldChar w:fldCharType="begin"/>
            </w:r>
            <w:r w:rsidRPr="00EA16FC">
              <w:rPr>
                <w:b/>
              </w:rPr>
              <w:instrText xml:space="preserve"> SEQ Table \* ARABIC </w:instrText>
            </w:r>
            <w:r w:rsidRPr="00EA16FC">
              <w:rPr>
                <w:b/>
              </w:rPr>
              <w:fldChar w:fldCharType="separate"/>
            </w:r>
            <w:r w:rsidR="000E1301">
              <w:rPr>
                <w:b/>
                <w:noProof/>
              </w:rPr>
              <w:t>5</w:t>
            </w:r>
            <w:r w:rsidRPr="00EA16FC">
              <w:rPr>
                <w:b/>
              </w:rPr>
              <w:fldChar w:fldCharType="end"/>
            </w:r>
            <w:bookmarkEnd w:id="27"/>
            <w:r w:rsidRPr="00EA16FC">
              <w:rPr>
                <w:b/>
              </w:rPr>
              <w:t>: Aims of Skill Acquisition and Expertise (Dreyfus &amp; Dreyfus, 1986, pp. 16-51)</w:t>
            </w:r>
            <w:bookmarkEnd w:id="28"/>
          </w:p>
        </w:tc>
      </w:tr>
      <w:tr w:rsidR="00EA16FC" w:rsidRPr="00A71C21" w14:paraId="3815CDA5" w14:textId="77777777" w:rsidTr="00B37F44">
        <w:trPr>
          <w:cantSplit/>
          <w:trHeight w:val="571"/>
        </w:trPr>
        <w:tc>
          <w:tcPr>
            <w:tcW w:w="734" w:type="dxa"/>
            <w:shd w:val="clear" w:color="auto" w:fill="F2F2F2" w:themeFill="background1" w:themeFillShade="F2"/>
          </w:tcPr>
          <w:p w14:paraId="3A9CCC30" w14:textId="77777777" w:rsidR="004A28A8" w:rsidRPr="004A28A8" w:rsidRDefault="004A28A8" w:rsidP="00834535">
            <w:pPr>
              <w:rPr>
                <w:b/>
              </w:rPr>
            </w:pPr>
          </w:p>
        </w:tc>
        <w:tc>
          <w:tcPr>
            <w:tcW w:w="1642" w:type="dxa"/>
            <w:shd w:val="clear" w:color="auto" w:fill="F2F2F2" w:themeFill="background1" w:themeFillShade="F2"/>
          </w:tcPr>
          <w:p w14:paraId="2C5211A0" w14:textId="77777777" w:rsidR="004A28A8" w:rsidRPr="00A71C21" w:rsidRDefault="004A28A8" w:rsidP="00834535">
            <w:pPr>
              <w:jc w:val="center"/>
              <w:rPr>
                <w:b/>
              </w:rPr>
            </w:pPr>
            <w:r w:rsidRPr="00A71C21">
              <w:rPr>
                <w:b/>
              </w:rPr>
              <w:t>Novice</w:t>
            </w:r>
          </w:p>
        </w:tc>
        <w:tc>
          <w:tcPr>
            <w:tcW w:w="1843" w:type="dxa"/>
            <w:shd w:val="clear" w:color="auto" w:fill="F2F2F2" w:themeFill="background1" w:themeFillShade="F2"/>
          </w:tcPr>
          <w:p w14:paraId="637AE5D7" w14:textId="77777777" w:rsidR="004A28A8" w:rsidRPr="00A71C21" w:rsidRDefault="004A28A8" w:rsidP="00834535">
            <w:pPr>
              <w:jc w:val="center"/>
              <w:rPr>
                <w:b/>
              </w:rPr>
            </w:pPr>
            <w:r w:rsidRPr="00A71C21">
              <w:rPr>
                <w:b/>
              </w:rPr>
              <w:t>Advanced Beginner</w:t>
            </w:r>
          </w:p>
        </w:tc>
        <w:tc>
          <w:tcPr>
            <w:tcW w:w="1559" w:type="dxa"/>
            <w:shd w:val="clear" w:color="auto" w:fill="F2F2F2" w:themeFill="background1" w:themeFillShade="F2"/>
          </w:tcPr>
          <w:p w14:paraId="7CD04437" w14:textId="77777777" w:rsidR="004A28A8" w:rsidRPr="00A71C21" w:rsidRDefault="004A28A8" w:rsidP="00834535">
            <w:pPr>
              <w:jc w:val="center"/>
              <w:rPr>
                <w:b/>
              </w:rPr>
            </w:pPr>
            <w:r w:rsidRPr="00A71C21">
              <w:rPr>
                <w:b/>
              </w:rPr>
              <w:t>Competent</w:t>
            </w:r>
          </w:p>
        </w:tc>
        <w:tc>
          <w:tcPr>
            <w:tcW w:w="1701" w:type="dxa"/>
            <w:shd w:val="clear" w:color="auto" w:fill="F2F2F2" w:themeFill="background1" w:themeFillShade="F2"/>
          </w:tcPr>
          <w:p w14:paraId="5CD5ED63" w14:textId="77777777" w:rsidR="004A28A8" w:rsidRPr="00A71C21" w:rsidRDefault="004A28A8" w:rsidP="00834535">
            <w:pPr>
              <w:jc w:val="center"/>
              <w:rPr>
                <w:b/>
              </w:rPr>
            </w:pPr>
            <w:r w:rsidRPr="00A71C21">
              <w:rPr>
                <w:b/>
              </w:rPr>
              <w:t>Proficient</w:t>
            </w:r>
          </w:p>
        </w:tc>
        <w:tc>
          <w:tcPr>
            <w:tcW w:w="1843" w:type="dxa"/>
            <w:shd w:val="clear" w:color="auto" w:fill="F2F2F2" w:themeFill="background1" w:themeFillShade="F2"/>
          </w:tcPr>
          <w:p w14:paraId="1600CF1A" w14:textId="77777777" w:rsidR="004A28A8" w:rsidRPr="00A71C21" w:rsidRDefault="004A28A8" w:rsidP="00834535">
            <w:pPr>
              <w:jc w:val="center"/>
              <w:rPr>
                <w:b/>
              </w:rPr>
            </w:pPr>
            <w:r w:rsidRPr="00A71C21">
              <w:rPr>
                <w:b/>
              </w:rPr>
              <w:t>Expert</w:t>
            </w:r>
          </w:p>
        </w:tc>
      </w:tr>
      <w:tr w:rsidR="00EA16FC" w:rsidRPr="004A28A8" w14:paraId="2E1044FF" w14:textId="77777777" w:rsidTr="00B37F44">
        <w:trPr>
          <w:cantSplit/>
          <w:trHeight w:val="526"/>
        </w:trPr>
        <w:tc>
          <w:tcPr>
            <w:tcW w:w="734" w:type="dxa"/>
            <w:shd w:val="clear" w:color="auto" w:fill="F2F2F2" w:themeFill="background1" w:themeFillShade="F2"/>
          </w:tcPr>
          <w:p w14:paraId="377F0B6F" w14:textId="77777777" w:rsidR="004A28A8" w:rsidRPr="00A71C21" w:rsidRDefault="004A28A8" w:rsidP="00834535">
            <w:pPr>
              <w:rPr>
                <w:b/>
              </w:rPr>
            </w:pPr>
            <w:r w:rsidRPr="00A71C21">
              <w:rPr>
                <w:b/>
              </w:rPr>
              <w:t>Aim</w:t>
            </w:r>
          </w:p>
        </w:tc>
        <w:tc>
          <w:tcPr>
            <w:tcW w:w="1642" w:type="dxa"/>
            <w:shd w:val="clear" w:color="auto" w:fill="auto"/>
          </w:tcPr>
          <w:p w14:paraId="1FE668A9" w14:textId="77777777" w:rsidR="004A28A8" w:rsidRPr="00A71C21" w:rsidRDefault="004A28A8" w:rsidP="00834535">
            <w:pPr>
              <w:jc w:val="center"/>
            </w:pPr>
            <w:r w:rsidRPr="00A71C21">
              <w:t>Accuracy and Acceptance</w:t>
            </w:r>
          </w:p>
        </w:tc>
        <w:tc>
          <w:tcPr>
            <w:tcW w:w="1843" w:type="dxa"/>
            <w:shd w:val="clear" w:color="auto" w:fill="auto"/>
          </w:tcPr>
          <w:p w14:paraId="6549CBDF" w14:textId="77777777" w:rsidR="004A28A8" w:rsidRPr="00A71C21" w:rsidRDefault="004A28A8" w:rsidP="00834535">
            <w:pPr>
              <w:jc w:val="center"/>
            </w:pPr>
            <w:r w:rsidRPr="00A71C21">
              <w:t>Accuracy and Independence</w:t>
            </w:r>
          </w:p>
        </w:tc>
        <w:tc>
          <w:tcPr>
            <w:tcW w:w="1559" w:type="dxa"/>
            <w:shd w:val="clear" w:color="auto" w:fill="auto"/>
          </w:tcPr>
          <w:p w14:paraId="5B1F17DB" w14:textId="77777777" w:rsidR="004A28A8" w:rsidRPr="00A71C21" w:rsidRDefault="004A28A8" w:rsidP="00834535">
            <w:pPr>
              <w:jc w:val="center"/>
            </w:pPr>
            <w:r w:rsidRPr="00A71C21">
              <w:t>Fluency and Independence</w:t>
            </w:r>
          </w:p>
        </w:tc>
        <w:tc>
          <w:tcPr>
            <w:tcW w:w="1701" w:type="dxa"/>
            <w:shd w:val="clear" w:color="auto" w:fill="auto"/>
          </w:tcPr>
          <w:p w14:paraId="52E31156" w14:textId="77777777" w:rsidR="004A28A8" w:rsidRPr="00A71C21" w:rsidRDefault="004A28A8" w:rsidP="00834535">
            <w:pPr>
              <w:jc w:val="center"/>
            </w:pPr>
            <w:r w:rsidRPr="00A71C21">
              <w:t>Fluency and Demonstration</w:t>
            </w:r>
          </w:p>
        </w:tc>
        <w:tc>
          <w:tcPr>
            <w:tcW w:w="1843" w:type="dxa"/>
            <w:shd w:val="clear" w:color="auto" w:fill="auto"/>
          </w:tcPr>
          <w:p w14:paraId="6C1CF5D8" w14:textId="77777777" w:rsidR="004A28A8" w:rsidRPr="004A28A8" w:rsidRDefault="004A28A8" w:rsidP="00834535">
            <w:pPr>
              <w:jc w:val="center"/>
            </w:pPr>
            <w:r w:rsidRPr="00A71C21">
              <w:t>Characterization</w:t>
            </w:r>
          </w:p>
        </w:tc>
      </w:tr>
    </w:tbl>
    <w:p w14:paraId="51B7DB0C" w14:textId="4DD9EC71" w:rsidR="00EA16FC" w:rsidRDefault="00EA16FC" w:rsidP="00EA16FC">
      <w:pPr>
        <w:pStyle w:val="Caption"/>
        <w:keepNext/>
      </w:pPr>
    </w:p>
    <w:tbl>
      <w:tblPr>
        <w:tblW w:w="0" w:type="auto"/>
        <w:tblInd w:w="108" w:type="dxa"/>
        <w:tblBorders>
          <w:top w:val="single" w:sz="12"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10"/>
        <w:gridCol w:w="1384"/>
        <w:gridCol w:w="1275"/>
        <w:gridCol w:w="1418"/>
        <w:gridCol w:w="1984"/>
        <w:gridCol w:w="2086"/>
      </w:tblGrid>
      <w:tr w:rsidR="00EA16FC" w:rsidRPr="004A28A8" w14:paraId="2263D5E6" w14:textId="77777777" w:rsidTr="003440B3">
        <w:trPr>
          <w:trHeight w:val="600"/>
        </w:trPr>
        <w:tc>
          <w:tcPr>
            <w:tcW w:w="9457" w:type="dxa"/>
            <w:gridSpan w:val="6"/>
            <w:shd w:val="clear" w:color="auto" w:fill="D9D9D9" w:themeFill="background1" w:themeFillShade="D9"/>
          </w:tcPr>
          <w:p w14:paraId="4690218C" w14:textId="79DE513B" w:rsidR="00EA16FC" w:rsidRPr="00EA16FC" w:rsidRDefault="00EA16FC" w:rsidP="00834535">
            <w:pPr>
              <w:pStyle w:val="Caption"/>
              <w:keepNext/>
              <w:spacing w:after="0"/>
              <w:rPr>
                <w:b/>
                <w:i w:val="0"/>
              </w:rPr>
            </w:pPr>
            <w:bookmarkStart w:id="29" w:name="_Toc311786539"/>
            <w:r w:rsidRPr="00EA16FC">
              <w:rPr>
                <w:b/>
                <w:i w:val="0"/>
              </w:rPr>
              <w:t xml:space="preserve">Table </w:t>
            </w:r>
            <w:r w:rsidRPr="00EA16FC">
              <w:rPr>
                <w:b/>
                <w:i w:val="0"/>
              </w:rPr>
              <w:fldChar w:fldCharType="begin"/>
            </w:r>
            <w:r w:rsidRPr="00EA16FC">
              <w:rPr>
                <w:b/>
                <w:i w:val="0"/>
              </w:rPr>
              <w:instrText xml:space="preserve"> SEQ Table \* ARABIC </w:instrText>
            </w:r>
            <w:r w:rsidRPr="00EA16FC">
              <w:rPr>
                <w:b/>
                <w:i w:val="0"/>
              </w:rPr>
              <w:fldChar w:fldCharType="separate"/>
            </w:r>
            <w:r w:rsidR="000E1301">
              <w:rPr>
                <w:b/>
                <w:i w:val="0"/>
                <w:noProof/>
              </w:rPr>
              <w:t>6</w:t>
            </w:r>
            <w:r w:rsidRPr="00EA16FC">
              <w:rPr>
                <w:b/>
                <w:i w:val="0"/>
              </w:rPr>
              <w:fldChar w:fldCharType="end"/>
            </w:r>
            <w:r w:rsidRPr="001B2EE6">
              <w:rPr>
                <w:b/>
                <w:i w:val="0"/>
              </w:rPr>
              <w:t>: Characteristics of Skill Acquisition and Expertise (Dreyfus &amp; Dreyfus, 1986, 1989, 2004)</w:t>
            </w:r>
            <w:bookmarkEnd w:id="29"/>
          </w:p>
        </w:tc>
      </w:tr>
      <w:tr w:rsidR="00544F99" w:rsidRPr="004A28A8" w14:paraId="03CCD78F" w14:textId="77777777" w:rsidTr="003440B3">
        <w:tc>
          <w:tcPr>
            <w:tcW w:w="1310" w:type="dxa"/>
            <w:shd w:val="clear" w:color="auto" w:fill="F2F2F2" w:themeFill="background1" w:themeFillShade="F2"/>
          </w:tcPr>
          <w:p w14:paraId="4176A22F" w14:textId="77777777" w:rsidR="004A28A8" w:rsidRPr="004A28A8" w:rsidRDefault="004A28A8" w:rsidP="00834535"/>
        </w:tc>
        <w:tc>
          <w:tcPr>
            <w:tcW w:w="1384" w:type="dxa"/>
            <w:shd w:val="clear" w:color="auto" w:fill="F2F2F2" w:themeFill="background1" w:themeFillShade="F2"/>
          </w:tcPr>
          <w:p w14:paraId="7F38B6F8" w14:textId="77777777" w:rsidR="004A28A8" w:rsidRPr="004A28A8" w:rsidRDefault="004A28A8" w:rsidP="00834535">
            <w:pPr>
              <w:jc w:val="center"/>
              <w:rPr>
                <w:b/>
              </w:rPr>
            </w:pPr>
            <w:r w:rsidRPr="004A28A8">
              <w:rPr>
                <w:b/>
              </w:rPr>
              <w:t>Novice</w:t>
            </w:r>
          </w:p>
        </w:tc>
        <w:tc>
          <w:tcPr>
            <w:tcW w:w="1275" w:type="dxa"/>
            <w:shd w:val="clear" w:color="auto" w:fill="F2F2F2" w:themeFill="background1" w:themeFillShade="F2"/>
          </w:tcPr>
          <w:p w14:paraId="3DD03663" w14:textId="77777777" w:rsidR="004A28A8" w:rsidRPr="004A28A8" w:rsidRDefault="004A28A8" w:rsidP="00834535">
            <w:pPr>
              <w:jc w:val="center"/>
              <w:rPr>
                <w:b/>
              </w:rPr>
            </w:pPr>
            <w:r w:rsidRPr="004A28A8">
              <w:rPr>
                <w:b/>
              </w:rPr>
              <w:t>Advanced Beginner</w:t>
            </w:r>
          </w:p>
        </w:tc>
        <w:tc>
          <w:tcPr>
            <w:tcW w:w="1418" w:type="dxa"/>
            <w:shd w:val="clear" w:color="auto" w:fill="F2F2F2" w:themeFill="background1" w:themeFillShade="F2"/>
          </w:tcPr>
          <w:p w14:paraId="77C35C30" w14:textId="77777777" w:rsidR="004A28A8" w:rsidRPr="004A28A8" w:rsidRDefault="004A28A8" w:rsidP="00834535">
            <w:pPr>
              <w:jc w:val="center"/>
              <w:rPr>
                <w:b/>
              </w:rPr>
            </w:pPr>
            <w:r w:rsidRPr="004A28A8">
              <w:rPr>
                <w:b/>
              </w:rPr>
              <w:t>Competent</w:t>
            </w:r>
          </w:p>
        </w:tc>
        <w:tc>
          <w:tcPr>
            <w:tcW w:w="1984" w:type="dxa"/>
            <w:shd w:val="clear" w:color="auto" w:fill="F2F2F2" w:themeFill="background1" w:themeFillShade="F2"/>
          </w:tcPr>
          <w:p w14:paraId="1CB490AE" w14:textId="77777777" w:rsidR="004A28A8" w:rsidRPr="004A28A8" w:rsidRDefault="004A28A8" w:rsidP="00834535">
            <w:pPr>
              <w:jc w:val="center"/>
              <w:rPr>
                <w:b/>
              </w:rPr>
            </w:pPr>
            <w:r w:rsidRPr="004A28A8">
              <w:rPr>
                <w:b/>
              </w:rPr>
              <w:t>Proficient</w:t>
            </w:r>
          </w:p>
        </w:tc>
        <w:tc>
          <w:tcPr>
            <w:tcW w:w="2086" w:type="dxa"/>
            <w:shd w:val="clear" w:color="auto" w:fill="F2F2F2" w:themeFill="background1" w:themeFillShade="F2"/>
          </w:tcPr>
          <w:p w14:paraId="561F249F" w14:textId="77777777" w:rsidR="004A28A8" w:rsidRPr="004A28A8" w:rsidRDefault="004A28A8" w:rsidP="00834535">
            <w:pPr>
              <w:jc w:val="center"/>
              <w:rPr>
                <w:b/>
              </w:rPr>
            </w:pPr>
            <w:r w:rsidRPr="004A28A8">
              <w:rPr>
                <w:b/>
              </w:rPr>
              <w:t>Expert</w:t>
            </w:r>
          </w:p>
        </w:tc>
      </w:tr>
      <w:tr w:rsidR="00544F99" w:rsidRPr="004A28A8" w14:paraId="396B7F82" w14:textId="77777777" w:rsidTr="003440B3">
        <w:tc>
          <w:tcPr>
            <w:tcW w:w="1310" w:type="dxa"/>
            <w:shd w:val="clear" w:color="auto" w:fill="F2F2F2" w:themeFill="background1" w:themeFillShade="F2"/>
          </w:tcPr>
          <w:p w14:paraId="64763CB9" w14:textId="77777777" w:rsidR="004A28A8" w:rsidRPr="004A28A8" w:rsidRDefault="004A28A8" w:rsidP="00834535">
            <w:pPr>
              <w:rPr>
                <w:b/>
              </w:rPr>
            </w:pPr>
            <w:r w:rsidRPr="004A28A8">
              <w:rPr>
                <w:b/>
              </w:rPr>
              <w:t>Processing Elements of a Situation</w:t>
            </w:r>
          </w:p>
        </w:tc>
        <w:tc>
          <w:tcPr>
            <w:tcW w:w="1384" w:type="dxa"/>
          </w:tcPr>
          <w:p w14:paraId="270472C1" w14:textId="77777777" w:rsidR="004A28A8" w:rsidRPr="004A28A8" w:rsidRDefault="004A28A8" w:rsidP="00834535">
            <w:pPr>
              <w:jc w:val="center"/>
            </w:pPr>
            <w:r w:rsidRPr="004A28A8">
              <w:t>Sees only those that are clearly and objectively defined</w:t>
            </w:r>
          </w:p>
        </w:tc>
        <w:tc>
          <w:tcPr>
            <w:tcW w:w="1275" w:type="dxa"/>
          </w:tcPr>
          <w:p w14:paraId="70B31F04" w14:textId="77777777" w:rsidR="004A28A8" w:rsidRPr="004A28A8" w:rsidRDefault="004A28A8" w:rsidP="00834535">
            <w:pPr>
              <w:jc w:val="center"/>
            </w:pPr>
            <w:r w:rsidRPr="004A28A8">
              <w:t>Perceives similarity with prior examples</w:t>
            </w:r>
          </w:p>
        </w:tc>
        <w:tc>
          <w:tcPr>
            <w:tcW w:w="1418" w:type="dxa"/>
          </w:tcPr>
          <w:p w14:paraId="22B9D28B" w14:textId="77777777" w:rsidR="004A28A8" w:rsidRPr="004A28A8" w:rsidRDefault="004A28A8" w:rsidP="00834535">
            <w:pPr>
              <w:jc w:val="center"/>
            </w:pPr>
            <w:r w:rsidRPr="004A28A8">
              <w:t>Reflects upon various alternatives to goal</w:t>
            </w:r>
          </w:p>
        </w:tc>
        <w:tc>
          <w:tcPr>
            <w:tcW w:w="1984" w:type="dxa"/>
          </w:tcPr>
          <w:p w14:paraId="4DCEDC29" w14:textId="77777777" w:rsidR="004A28A8" w:rsidRPr="004A28A8" w:rsidRDefault="004A28A8" w:rsidP="00834535">
            <w:pPr>
              <w:jc w:val="center"/>
            </w:pPr>
            <w:r w:rsidRPr="004A28A8">
              <w:t>Intuitively organizes and understands task without decomposing it into component features</w:t>
            </w:r>
          </w:p>
        </w:tc>
        <w:tc>
          <w:tcPr>
            <w:tcW w:w="2086" w:type="dxa"/>
          </w:tcPr>
          <w:p w14:paraId="13E0FD8B" w14:textId="77777777" w:rsidR="004A28A8" w:rsidRPr="004A28A8" w:rsidRDefault="004A28A8" w:rsidP="00834535">
            <w:pPr>
              <w:jc w:val="center"/>
            </w:pPr>
            <w:r w:rsidRPr="004A28A8">
              <w:t>Intuitively organizes and understands task without decomposing it into component features</w:t>
            </w:r>
          </w:p>
        </w:tc>
      </w:tr>
      <w:tr w:rsidR="00544F99" w:rsidRPr="004A28A8" w14:paraId="00EB7B7D" w14:textId="77777777" w:rsidTr="003440B3">
        <w:tc>
          <w:tcPr>
            <w:tcW w:w="1310" w:type="dxa"/>
            <w:shd w:val="clear" w:color="auto" w:fill="F2F2F2" w:themeFill="background1" w:themeFillShade="F2"/>
          </w:tcPr>
          <w:p w14:paraId="6C07790A" w14:textId="77777777" w:rsidR="004A28A8" w:rsidRPr="004A28A8" w:rsidRDefault="004A28A8" w:rsidP="00834535">
            <w:pPr>
              <w:rPr>
                <w:b/>
              </w:rPr>
            </w:pPr>
            <w:r w:rsidRPr="004A28A8">
              <w:rPr>
                <w:b/>
              </w:rPr>
              <w:t>Rules of Behavior &amp; Decision- Making</w:t>
            </w:r>
          </w:p>
        </w:tc>
        <w:tc>
          <w:tcPr>
            <w:tcW w:w="1384" w:type="dxa"/>
          </w:tcPr>
          <w:p w14:paraId="75BB542A" w14:textId="77777777" w:rsidR="004A28A8" w:rsidRPr="004A28A8" w:rsidRDefault="004A28A8" w:rsidP="00834535">
            <w:pPr>
              <w:jc w:val="center"/>
            </w:pPr>
            <w:r w:rsidRPr="004A28A8">
              <w:t>Follows clear procedures and rules</w:t>
            </w:r>
          </w:p>
        </w:tc>
        <w:tc>
          <w:tcPr>
            <w:tcW w:w="1275" w:type="dxa"/>
          </w:tcPr>
          <w:p w14:paraId="2E98BFE0" w14:textId="77777777" w:rsidR="004A28A8" w:rsidRPr="004A28A8" w:rsidRDefault="004A28A8" w:rsidP="00834535">
            <w:pPr>
              <w:jc w:val="center"/>
            </w:pPr>
            <w:r w:rsidRPr="004A28A8">
              <w:t>Transfers from one situation to another</w:t>
            </w:r>
          </w:p>
        </w:tc>
        <w:tc>
          <w:tcPr>
            <w:tcW w:w="1418" w:type="dxa"/>
          </w:tcPr>
          <w:p w14:paraId="3505CE84" w14:textId="77777777" w:rsidR="004A28A8" w:rsidRPr="004A28A8" w:rsidRDefault="004A28A8" w:rsidP="00834535">
            <w:pPr>
              <w:jc w:val="center"/>
            </w:pPr>
            <w:r w:rsidRPr="004A28A8">
              <w:t>Analytically calculates choices that best achieve goal</w:t>
            </w:r>
          </w:p>
        </w:tc>
        <w:tc>
          <w:tcPr>
            <w:tcW w:w="1984" w:type="dxa"/>
          </w:tcPr>
          <w:p w14:paraId="3AD06523" w14:textId="77777777" w:rsidR="004A28A8" w:rsidRPr="004A28A8" w:rsidRDefault="004A28A8" w:rsidP="00834535">
            <w:pPr>
              <w:jc w:val="center"/>
            </w:pPr>
            <w:r w:rsidRPr="004A28A8">
              <w:t>Consciously focuses on choice that best achieves intuitive plan</w:t>
            </w:r>
          </w:p>
        </w:tc>
        <w:tc>
          <w:tcPr>
            <w:tcW w:w="2086" w:type="dxa"/>
          </w:tcPr>
          <w:p w14:paraId="67C4B89E" w14:textId="77777777" w:rsidR="004A28A8" w:rsidRPr="004A28A8" w:rsidRDefault="004A28A8" w:rsidP="00834535">
            <w:pPr>
              <w:jc w:val="center"/>
            </w:pPr>
            <w:r w:rsidRPr="004A28A8">
              <w:t>Acts in an unconscious automatic, natural way</w:t>
            </w:r>
          </w:p>
        </w:tc>
      </w:tr>
      <w:tr w:rsidR="00544F99" w:rsidRPr="004A28A8" w14:paraId="619F99C4" w14:textId="77777777" w:rsidTr="003440B3">
        <w:tc>
          <w:tcPr>
            <w:tcW w:w="1310" w:type="dxa"/>
            <w:shd w:val="clear" w:color="auto" w:fill="F2F2F2" w:themeFill="background1" w:themeFillShade="F2"/>
          </w:tcPr>
          <w:p w14:paraId="64ED2813" w14:textId="77777777" w:rsidR="004A28A8" w:rsidRPr="004A28A8" w:rsidRDefault="004A28A8" w:rsidP="00834535">
            <w:pPr>
              <w:rPr>
                <w:b/>
              </w:rPr>
            </w:pPr>
            <w:r w:rsidRPr="004A28A8">
              <w:rPr>
                <w:b/>
              </w:rPr>
              <w:t>Exercising Judgment</w:t>
            </w:r>
          </w:p>
        </w:tc>
        <w:tc>
          <w:tcPr>
            <w:tcW w:w="1384" w:type="dxa"/>
          </w:tcPr>
          <w:p w14:paraId="79274D8C" w14:textId="77777777" w:rsidR="004A28A8" w:rsidRPr="004A28A8" w:rsidRDefault="004A28A8" w:rsidP="00834535">
            <w:pPr>
              <w:jc w:val="center"/>
            </w:pPr>
            <w:r w:rsidRPr="004A28A8">
              <w:t>Minimal</w:t>
            </w:r>
          </w:p>
        </w:tc>
        <w:tc>
          <w:tcPr>
            <w:tcW w:w="1275" w:type="dxa"/>
          </w:tcPr>
          <w:p w14:paraId="73D6E7B2" w14:textId="77777777" w:rsidR="004A28A8" w:rsidRPr="004A28A8" w:rsidRDefault="004A28A8" w:rsidP="00834535">
            <w:pPr>
              <w:jc w:val="center"/>
            </w:pPr>
            <w:r w:rsidRPr="004A28A8">
              <w:t>Minimal</w:t>
            </w:r>
          </w:p>
        </w:tc>
        <w:tc>
          <w:tcPr>
            <w:tcW w:w="1418" w:type="dxa"/>
          </w:tcPr>
          <w:p w14:paraId="168390D3" w14:textId="77777777" w:rsidR="004A28A8" w:rsidRPr="004A28A8" w:rsidRDefault="004A28A8" w:rsidP="00834535">
            <w:pPr>
              <w:jc w:val="center"/>
            </w:pPr>
            <w:r w:rsidRPr="004A28A8">
              <w:t>Consciously deliberates</w:t>
            </w:r>
          </w:p>
        </w:tc>
        <w:tc>
          <w:tcPr>
            <w:tcW w:w="1984" w:type="dxa"/>
          </w:tcPr>
          <w:p w14:paraId="5057BD8D" w14:textId="77777777" w:rsidR="004A28A8" w:rsidRPr="004A28A8" w:rsidRDefault="004A28A8" w:rsidP="00834535">
            <w:pPr>
              <w:jc w:val="center"/>
            </w:pPr>
            <w:r w:rsidRPr="004A28A8">
              <w:t>Acts based on prior concrete examples in a manner that defies explanation</w:t>
            </w:r>
          </w:p>
        </w:tc>
        <w:tc>
          <w:tcPr>
            <w:tcW w:w="2086" w:type="dxa"/>
          </w:tcPr>
          <w:p w14:paraId="510FAE53" w14:textId="77777777" w:rsidR="004A28A8" w:rsidRPr="004A28A8" w:rsidRDefault="004A28A8" w:rsidP="00834535">
            <w:pPr>
              <w:jc w:val="center"/>
            </w:pPr>
            <w:r w:rsidRPr="004A28A8">
              <w:t>Unconsciously does what normally and ethically works</w:t>
            </w:r>
          </w:p>
        </w:tc>
      </w:tr>
    </w:tbl>
    <w:p w14:paraId="3D145B71" w14:textId="77777777" w:rsidR="004A28A8" w:rsidRDefault="004A28A8" w:rsidP="00992D01">
      <w:pPr>
        <w:tabs>
          <w:tab w:val="left" w:pos="-2552"/>
        </w:tabs>
        <w:spacing w:line="480" w:lineRule="auto"/>
      </w:pPr>
    </w:p>
    <w:p w14:paraId="63DBF3E7" w14:textId="557E97CE" w:rsidR="00EA16FC" w:rsidRDefault="00544F99" w:rsidP="00EA16FC">
      <w:pPr>
        <w:spacing w:line="480" w:lineRule="auto"/>
      </w:pPr>
      <w:r w:rsidRPr="00544F99">
        <w:t xml:space="preserve">depending on aims </w:t>
      </w:r>
      <w:r w:rsidR="00EA16FC">
        <w:t>and characteristics of skill acquisition.</w:t>
      </w:r>
      <w:r w:rsidR="00EA16FC" w:rsidRPr="0055198F">
        <w:t xml:space="preserve"> Novices will focus on individual elements of a situation where someone </w:t>
      </w:r>
      <w:r w:rsidR="00EA16FC">
        <w:t>more</w:t>
      </w:r>
      <w:r w:rsidR="00EA16FC" w:rsidRPr="0055198F">
        <w:t xml:space="preserve"> competent </w:t>
      </w:r>
      <w:r w:rsidR="00EA16FC">
        <w:t xml:space="preserve">or proficient </w:t>
      </w:r>
      <w:r w:rsidR="00EA16FC" w:rsidRPr="0055198F">
        <w:t>will process a ra</w:t>
      </w:r>
      <w:r w:rsidR="00EA16FC">
        <w:t>nge of elements simultaneously.</w:t>
      </w:r>
      <w:r w:rsidR="00EA16FC" w:rsidRPr="0055198F">
        <w:t xml:space="preserve"> Novices approach procedures much differently than proficiently an</w:t>
      </w:r>
      <w:r w:rsidR="00EA16FC">
        <w:t>d expertly skilled individuals.</w:t>
      </w:r>
      <w:r w:rsidR="00EA16FC" w:rsidRPr="0055198F">
        <w:t xml:space="preserve"> In a skilled situation, novices require explicit directions and rules and will adhere to only the objectively defined rules or context-</w:t>
      </w:r>
      <w:r w:rsidR="00EA16FC" w:rsidRPr="00120EF6">
        <w:t>free features</w:t>
      </w:r>
      <w:r w:rsidR="00EA16FC">
        <w:t xml:space="preserve">. Dreyfus and Dreyfus use an </w:t>
      </w:r>
      <w:r w:rsidR="00EA16FC" w:rsidRPr="0055198F">
        <w:t>example</w:t>
      </w:r>
      <w:r w:rsidR="00EA16FC">
        <w:t xml:space="preserve"> of learning to</w:t>
      </w:r>
      <w:r w:rsidR="00EA16FC" w:rsidRPr="0055198F">
        <w:t xml:space="preserve"> drive a standard transmission (stick shift) vehicle</w:t>
      </w:r>
      <w:r w:rsidR="00EA16FC">
        <w:t>, where a novice</w:t>
      </w:r>
      <w:r w:rsidR="00EA16FC" w:rsidRPr="0055198F">
        <w:t xml:space="preserve"> </w:t>
      </w:r>
      <w:r w:rsidR="00EA16FC">
        <w:t>is</w:t>
      </w:r>
      <w:r w:rsidR="00EA16FC" w:rsidRPr="0055198F">
        <w:t xml:space="preserve"> given context-free rules such as shift from first to second when the speedom</w:t>
      </w:r>
      <w:r w:rsidR="00EA16FC">
        <w:t xml:space="preserve">eter reaches 15 kph. </w:t>
      </w:r>
      <w:r w:rsidR="00EA16FC" w:rsidRPr="0055198F">
        <w:t>Merely following these directions will of</w:t>
      </w:r>
      <w:r w:rsidR="00EA16FC">
        <w:t>ten result in poor performance.</w:t>
      </w:r>
      <w:r w:rsidR="00EA16FC" w:rsidRPr="0055198F">
        <w:t xml:space="preserve"> Shifting on a hill or a heavily loaded vehicle will req</w:t>
      </w:r>
      <w:r w:rsidR="00EA16FC">
        <w:t>uire an adjustment to the rule.</w:t>
      </w:r>
      <w:r w:rsidR="00EA16FC" w:rsidRPr="0055198F">
        <w:t xml:space="preserve"> </w:t>
      </w:r>
      <w:r w:rsidR="00EA16FC">
        <w:t>Subsequent</w:t>
      </w:r>
      <w:r w:rsidR="00EA16FC" w:rsidRPr="0055198F">
        <w:t xml:space="preserve"> </w:t>
      </w:r>
      <w:r w:rsidR="00EA16FC">
        <w:t xml:space="preserve">levels or </w:t>
      </w:r>
      <w:r w:rsidR="00EA16FC" w:rsidRPr="0055198F">
        <w:t>stage</w:t>
      </w:r>
      <w:r w:rsidR="00EA16FC">
        <w:t>s of skill acquisition require</w:t>
      </w:r>
      <w:r w:rsidR="00EA16FC" w:rsidRPr="0055198F">
        <w:t xml:space="preserve"> directions as well as context</w:t>
      </w:r>
      <w:r w:rsidR="00EA16FC">
        <w:t>s</w:t>
      </w:r>
      <w:r w:rsidR="00EA16FC" w:rsidRPr="0055198F">
        <w:t xml:space="preserve"> (Dreyfus &amp; Dreyfus, 1986, 1999, 2004). </w:t>
      </w:r>
      <w:r w:rsidR="00EA16FC">
        <w:t xml:space="preserve">Similar to Lave and Wenger’s (1991) findings on apprenticeships, novices </w:t>
      </w:r>
      <w:r w:rsidR="00EA16FC" w:rsidRPr="0055198F">
        <w:t xml:space="preserve">acquire skill </w:t>
      </w:r>
      <w:r w:rsidR="00EA16FC" w:rsidRPr="0055198F">
        <w:lastRenderedPageBreak/>
        <w:t xml:space="preserve">and the </w:t>
      </w:r>
      <w:r w:rsidR="00E02A86" w:rsidRPr="0055198F">
        <w:t>types</w:t>
      </w:r>
      <w:r w:rsidR="00EA16FC" w:rsidRPr="0055198F">
        <w:t xml:space="preserve"> of skill they acquire are dependent on an array of factors that are more cultural and social than psychological.</w:t>
      </w:r>
      <w:r w:rsidR="00B54527">
        <w:t xml:space="preserve"> </w:t>
      </w:r>
      <w:r w:rsidR="00EA16FC" w:rsidRPr="0055198F">
        <w:t>Apprentices are immersed in a community</w:t>
      </w:r>
      <w:r w:rsidR="00EA16FC">
        <w:t xml:space="preserve"> (artistic, design, educational, gaming, etc.)</w:t>
      </w:r>
      <w:r w:rsidR="00EA16FC" w:rsidRPr="0055198F">
        <w:t xml:space="preserve"> where they learn the norms and practices of </w:t>
      </w:r>
      <w:r w:rsidR="00EA16FC" w:rsidRPr="00120EF6">
        <w:t>their work. The process is one of enculturation and socialization, as well as it is a cognitive or affective process. Within these models, novices acquire soft skills along with fine motor or technical skills (hard skills). The two are inseparable. Where novices and advanced beginners exercise minimal</w:t>
      </w:r>
      <w:r w:rsidR="00EA16FC" w:rsidRPr="0055198F">
        <w:t xml:space="preserve"> judgment over skilled task situations, those in proficient and expert stages exercise conscious, deliberate judgment over tasks and automatically act on their judgment</w:t>
      </w:r>
      <w:r w:rsidR="00EA16FC">
        <w:t>.</w:t>
      </w:r>
    </w:p>
    <w:p w14:paraId="0054515B" w14:textId="7B80E233" w:rsidR="00992D01" w:rsidRDefault="004A28A8" w:rsidP="00992D01">
      <w:pPr>
        <w:tabs>
          <w:tab w:val="left" w:pos="-2552"/>
        </w:tabs>
        <w:spacing w:line="480" w:lineRule="auto"/>
      </w:pPr>
      <w:r>
        <w:tab/>
      </w:r>
      <w:r w:rsidR="00992D01">
        <w:t xml:space="preserve">The </w:t>
      </w:r>
      <w:r w:rsidR="008B44EC">
        <w:t>algo-heuristic</w:t>
      </w:r>
      <w:r w:rsidR="00992D01">
        <w:t xml:space="preserve"> model</w:t>
      </w:r>
      <w:r w:rsidR="00FE00BD" w:rsidRPr="00A80CED">
        <w:t xml:space="preserve"> </w:t>
      </w:r>
      <w:r w:rsidR="00EA16FC">
        <w:t>also demonstrates facilitative and deliberate practice</w:t>
      </w:r>
      <w:r w:rsidR="00EA16FC" w:rsidRPr="00A80CED">
        <w:t xml:space="preserve"> </w:t>
      </w:r>
      <w:r w:rsidR="00FE00BD" w:rsidRPr="00A80CED">
        <w:t>effect</w:t>
      </w:r>
      <w:r w:rsidR="00EA16FC">
        <w:t>s</w:t>
      </w:r>
      <w:r w:rsidR="00FE00BD" w:rsidRPr="00A80CED">
        <w:t xml:space="preserve"> for expert problem solving</w:t>
      </w:r>
      <w:r w:rsidR="001B0CB3" w:rsidRPr="00A80CED">
        <w:t xml:space="preserve"> with dramatic positive results</w:t>
      </w:r>
      <w:r w:rsidR="00FE00BD" w:rsidRPr="00A80CED">
        <w:t xml:space="preserve"> </w:t>
      </w:r>
      <w:r w:rsidR="00FE00BD" w:rsidRPr="00A80CED">
        <w:fldChar w:fldCharType="begin"/>
      </w:r>
      <w:r w:rsidR="00A80229" w:rsidRPr="00A80CED">
        <w:instrText xml:space="preserve"> ADDIN EN.CITE &lt;EndNote&gt;&lt;Cite&gt;&lt;Author&gt;Landa&lt;/Author&gt;&lt;Year&gt;1999&lt;/Year&gt;&lt;RecNum&gt;450&lt;/RecNum&gt;&lt;DisplayText&gt;(Landa, 1999)&lt;/DisplayText&gt;&lt;record&gt;&lt;rec-number&gt;450&lt;/rec-number&gt;&lt;foreign-keys&gt;&lt;key app="EN" db-id="et0pea2ebdtefke0wxp5w2aier0pafxdsp9z"&gt;450&lt;/key&gt;&lt;/foreign-keys&gt;&lt;ref-type name="Book Section"&gt;5&lt;/ref-type&gt;&lt;contributors&gt;&lt;authors&gt;&lt;author&gt;Landa, Lev N&lt;/author&gt;&lt;/authors&gt;&lt;secondary-authors&gt;&lt;author&gt;C. M. Reigeluth&lt;/author&gt;&lt;/secondary-authors&gt;&lt;/contributors&gt;&lt;titles&gt;&lt;title&gt;Landamatics instructional design theory and methodology for teaching general methods of thinking&lt;/title&gt;&lt;secondary-title&gt;Instructional-design theories and models: A new paradigm of instructional theory&lt;/secondary-title&gt;&lt;/titles&gt;&lt;pages&gt;341-368&lt;/pages&gt;&lt;dates&gt;&lt;year&gt;1999&lt;/year&gt;&lt;/dates&gt;&lt;pub-location&gt;Mahwah, NJ&lt;/pub-location&gt;&lt;publisher&gt;Lawrence Erlbaum Associates&lt;/publisher&gt;&lt;urls&gt;&lt;related-urls&gt;&lt;url&gt;http://books.google.com/books?id=AbJc4Kg6XQoC&amp;amp;pg=PA341&amp;amp;lpg=PA341&amp;amp;dq=landamatics&amp;amp;source=web&amp;amp;ots=Wzjtl5Nfky&amp;amp;sig=yPqE3afw_pRu4A_TNYaU9Mmn93Y&amp;amp;hl=en&amp;amp;sa=X&amp;amp;oi=book_result&amp;amp;resnum=10&amp;amp;ct=result &lt;/url&gt;&lt;/related-urls&gt;&lt;/urls&gt;&lt;/record&gt;&lt;/Cite&gt;&lt;/EndNote&gt;</w:instrText>
      </w:r>
      <w:r w:rsidR="00FE00BD" w:rsidRPr="00A80CED">
        <w:fldChar w:fldCharType="separate"/>
      </w:r>
      <w:r w:rsidR="00A80229" w:rsidRPr="00A80CED">
        <w:rPr>
          <w:noProof/>
        </w:rPr>
        <w:t>(</w:t>
      </w:r>
      <w:hyperlink w:anchor="_ENREF_177" w:tooltip="Landa, 1999 #450" w:history="1">
        <w:r w:rsidR="009F3004" w:rsidRPr="00A80CED">
          <w:rPr>
            <w:noProof/>
          </w:rPr>
          <w:t>Landa</w:t>
        </w:r>
        <w:r w:rsidR="009F3004">
          <w:rPr>
            <w:noProof/>
          </w:rPr>
          <w:t>,</w:t>
        </w:r>
        <w:r w:rsidR="009F3004" w:rsidRPr="00A80CED">
          <w:rPr>
            <w:noProof/>
          </w:rPr>
          <w:t xml:space="preserve"> 1999</w:t>
        </w:r>
      </w:hyperlink>
      <w:r w:rsidR="00A80229" w:rsidRPr="00A80CED">
        <w:rPr>
          <w:noProof/>
        </w:rPr>
        <w:t>)</w:t>
      </w:r>
      <w:r w:rsidR="00FE00BD" w:rsidRPr="00A80CED">
        <w:fldChar w:fldCharType="end"/>
      </w:r>
      <w:r w:rsidR="00DA4846">
        <w:t>,</w:t>
      </w:r>
      <w:r w:rsidR="00992D01">
        <w:t xml:space="preserve"> and p</w:t>
      </w:r>
      <w:r w:rsidR="00AA0E93">
        <w:t xml:space="preserve">roponents of game based learning (GBL) argue for the potential of games </w:t>
      </w:r>
      <w:r w:rsidR="00071972">
        <w:t xml:space="preserve">and simulations </w:t>
      </w:r>
      <w:r w:rsidR="00AA0E93">
        <w:t xml:space="preserve">as a far more effective </w:t>
      </w:r>
      <w:r w:rsidR="00F86280">
        <w:t>methodology</w:t>
      </w:r>
      <w:r w:rsidR="00AA0E93">
        <w:t xml:space="preserve"> for </w:t>
      </w:r>
      <w:r w:rsidR="009157B7">
        <w:t>the future of education</w:t>
      </w:r>
      <w:r w:rsidR="00071972">
        <w:t xml:space="preserve"> </w:t>
      </w:r>
      <w:r w:rsidR="00071972">
        <w:fldChar w:fldCharType="begin">
          <w:fldData xml:space="preserve">PEVuZE5vdGU+PENpdGU+PEF1dGhvcj5CcnljZTwvQXV0aG9yPjxZZWFyPjIwMDE8L1llYXI+PFJl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</w:fldData>
        </w:fldChar>
      </w:r>
      <w:r w:rsidR="00880BE1">
        <w:instrText xml:space="preserve"> ADDIN EN.CITE </w:instrText>
      </w:r>
      <w:r w:rsidR="00880BE1">
        <w:fldChar w:fldCharType="begin">
          <w:fldData xml:space="preserve">PEVuZE5vdGU+PENpdGU+PEF1dGhvcj5CcnljZTwvQXV0aG9yPjxZZWFyPjIwMDE8L1llYXI+PFJl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</w:fldData>
        </w:fldChar>
      </w:r>
      <w:r w:rsidR="00880BE1">
        <w:instrText xml:space="preserve"> ADDIN EN.CITE.DATA </w:instrText>
      </w:r>
      <w:r w:rsidR="00880BE1">
        <w:fldChar w:fldCharType="end"/>
      </w:r>
      <w:r w:rsidR="00071972">
        <w:fldChar w:fldCharType="separate"/>
      </w:r>
      <w:r w:rsidR="00880BE1">
        <w:rPr>
          <w:noProof/>
        </w:rPr>
        <w:t>(</w:t>
      </w:r>
      <w:hyperlink w:anchor="_ENREF_3" w:tooltip="Aldrich, 2011 #845" w:history="1">
        <w:r w:rsidR="009F3004">
          <w:rPr>
            <w:noProof/>
          </w:rPr>
          <w:t>Aldrich, 2011</w:t>
        </w:r>
      </w:hyperlink>
      <w:r w:rsidR="00880BE1">
        <w:rPr>
          <w:noProof/>
        </w:rPr>
        <w:t xml:space="preserve">; </w:t>
      </w:r>
      <w:hyperlink w:anchor="_ENREF_22" w:tooltip="Becker, 2007 #266" w:history="1">
        <w:r w:rsidR="009F3004">
          <w:rPr>
            <w:noProof/>
          </w:rPr>
          <w:t>Becker &amp; Parker, 2007</w:t>
        </w:r>
      </w:hyperlink>
      <w:r w:rsidR="00880BE1">
        <w:rPr>
          <w:noProof/>
        </w:rPr>
        <w:t xml:space="preserve">; </w:t>
      </w:r>
      <w:hyperlink w:anchor="_ENREF_44" w:tooltip="Bryce, 2001 #74" w:history="1">
        <w:r w:rsidR="009F3004">
          <w:rPr>
            <w:noProof/>
          </w:rPr>
          <w:t>Bryce, 2001</w:t>
        </w:r>
      </w:hyperlink>
      <w:r w:rsidR="00880BE1">
        <w:rPr>
          <w:noProof/>
        </w:rPr>
        <w:t xml:space="preserve">; </w:t>
      </w:r>
      <w:hyperlink w:anchor="_ENREF_59" w:tooltip="Cohen, 2006 #25" w:history="1">
        <w:r w:rsidR="009F3004">
          <w:rPr>
            <w:noProof/>
          </w:rPr>
          <w:t>Cohen, 2006</w:t>
        </w:r>
      </w:hyperlink>
      <w:r w:rsidR="00880BE1">
        <w:rPr>
          <w:noProof/>
        </w:rPr>
        <w:t xml:space="preserve">; </w:t>
      </w:r>
      <w:hyperlink w:anchor="_ENREF_81" w:tooltip="Dempsey, 2002 #249" w:history="1">
        <w:r w:rsidR="009F3004">
          <w:rPr>
            <w:noProof/>
          </w:rPr>
          <w:t>Dempsey, Haynes, Lucassen, &amp; Casey, 2002</w:t>
        </w:r>
      </w:hyperlink>
      <w:r w:rsidR="00880BE1">
        <w:rPr>
          <w:noProof/>
        </w:rPr>
        <w:t xml:space="preserve">; </w:t>
      </w:r>
      <w:hyperlink w:anchor="_ENREF_115" w:tooltip="Gee, 2003 #6" w:history="1">
        <w:r w:rsidR="009F3004">
          <w:rPr>
            <w:noProof/>
          </w:rPr>
          <w:t>Gee, 2003</w:t>
        </w:r>
      </w:hyperlink>
      <w:r w:rsidR="00880BE1">
        <w:rPr>
          <w:noProof/>
        </w:rPr>
        <w:t xml:space="preserve">; </w:t>
      </w:r>
      <w:hyperlink w:anchor="_ENREF_120" w:tooltip="Gibson, 2007 #27" w:history="1">
        <w:r w:rsidR="009F3004">
          <w:rPr>
            <w:noProof/>
          </w:rPr>
          <w:t>Gibson, Aldrich, &amp; Prensky, 2007</w:t>
        </w:r>
      </w:hyperlink>
      <w:r w:rsidR="00880BE1">
        <w:rPr>
          <w:noProof/>
        </w:rPr>
        <w:t xml:space="preserve">; </w:t>
      </w:r>
      <w:hyperlink w:anchor="_ENREF_145" w:tooltip="Hollins, 2003 #286" w:history="1">
        <w:r w:rsidR="009F3004">
          <w:rPr>
            <w:noProof/>
          </w:rPr>
          <w:t>Hollins, 2003</w:t>
        </w:r>
      </w:hyperlink>
      <w:r w:rsidR="00880BE1">
        <w:rPr>
          <w:noProof/>
        </w:rPr>
        <w:t xml:space="preserve">; </w:t>
      </w:r>
      <w:hyperlink w:anchor="_ENREF_155" w:tooltip="Johnson, 2005 #24" w:history="1">
        <w:r w:rsidR="009F3004">
          <w:rPr>
            <w:noProof/>
          </w:rPr>
          <w:t>Johnson, 2005</w:t>
        </w:r>
      </w:hyperlink>
      <w:r w:rsidR="00880BE1">
        <w:rPr>
          <w:noProof/>
        </w:rPr>
        <w:t xml:space="preserve">; </w:t>
      </w:r>
      <w:hyperlink w:anchor="_ENREF_161" w:tooltip="Kevin, 2002 #250" w:history="1">
        <w:r w:rsidR="009F3004">
          <w:rPr>
            <w:noProof/>
          </w:rPr>
          <w:t>Kevin, 2002</w:t>
        </w:r>
      </w:hyperlink>
      <w:r w:rsidR="00880BE1">
        <w:rPr>
          <w:noProof/>
        </w:rPr>
        <w:t xml:space="preserve">; </w:t>
      </w:r>
      <w:hyperlink w:anchor="_ENREF_200" w:tooltip="McGonigal, 2011 #839" w:history="1">
        <w:r w:rsidR="009F3004">
          <w:rPr>
            <w:noProof/>
          </w:rPr>
          <w:t>McGonigal, 2011</w:t>
        </w:r>
      </w:hyperlink>
      <w:r w:rsidR="00880BE1">
        <w:rPr>
          <w:noProof/>
        </w:rPr>
        <w:t xml:space="preserve">; </w:t>
      </w:r>
      <w:hyperlink w:anchor="_ENREF_213" w:tooltip="Mungai, 2002 #279" w:history="1">
        <w:r w:rsidR="009F3004">
          <w:rPr>
            <w:noProof/>
          </w:rPr>
          <w:t>Mungai, Jones, &amp; Wong, 2002</w:t>
        </w:r>
      </w:hyperlink>
      <w:r w:rsidR="00880BE1">
        <w:rPr>
          <w:noProof/>
        </w:rPr>
        <w:t xml:space="preserve">; </w:t>
      </w:r>
      <w:hyperlink w:anchor="_ENREF_230" w:tooltip="Pope, 1996 #294" w:history="1">
        <w:r w:rsidR="009F3004">
          <w:rPr>
            <w:noProof/>
          </w:rPr>
          <w:t>Pope &amp; Bogart, 1996</w:t>
        </w:r>
      </w:hyperlink>
      <w:r w:rsidR="00880BE1">
        <w:rPr>
          <w:noProof/>
        </w:rPr>
        <w:t xml:space="preserve">; </w:t>
      </w:r>
      <w:hyperlink w:anchor="_ENREF_232" w:tooltip="Prensky, 2006 #842" w:history="1">
        <w:r w:rsidR="009F3004">
          <w:rPr>
            <w:noProof/>
          </w:rPr>
          <w:t>Prensky, 2006</w:t>
        </w:r>
      </w:hyperlink>
      <w:r w:rsidR="00880BE1">
        <w:rPr>
          <w:noProof/>
        </w:rPr>
        <w:t xml:space="preserve">; </w:t>
      </w:r>
      <w:hyperlink w:anchor="_ENREF_236" w:tooltip="Quinn, 2005 #81" w:history="1">
        <w:r w:rsidR="009F3004">
          <w:rPr>
            <w:noProof/>
          </w:rPr>
          <w:t>Quinn, 2005</w:t>
        </w:r>
      </w:hyperlink>
      <w:r w:rsidR="00880BE1">
        <w:rPr>
          <w:noProof/>
        </w:rPr>
        <w:t xml:space="preserve">; </w:t>
      </w:r>
      <w:hyperlink w:anchor="_ENREF_257" w:tooltip="Saunders, 2000 #297" w:history="1">
        <w:r w:rsidR="009F3004">
          <w:rPr>
            <w:noProof/>
          </w:rPr>
          <w:t>Saunders &amp; Smalley, 2000</w:t>
        </w:r>
      </w:hyperlink>
      <w:r w:rsidR="00880BE1">
        <w:rPr>
          <w:noProof/>
        </w:rPr>
        <w:t xml:space="preserve">; </w:t>
      </w:r>
      <w:hyperlink w:anchor="_ENREF_266" w:tooltip="Shaffer, 2007 #7" w:history="1">
        <w:r w:rsidR="009F3004">
          <w:rPr>
            <w:noProof/>
          </w:rPr>
          <w:t>Shaffer, 2007</w:t>
        </w:r>
      </w:hyperlink>
      <w:r w:rsidR="00880BE1">
        <w:rPr>
          <w:noProof/>
        </w:rPr>
        <w:t xml:space="preserve">; </w:t>
      </w:r>
      <w:hyperlink w:anchor="_ENREF_303" w:tooltip="VanDeventer, 2002 #301" w:history="1">
        <w:r w:rsidR="009F3004">
          <w:rPr>
            <w:noProof/>
          </w:rPr>
          <w:t>VanDeventer &amp; White, 2002</w:t>
        </w:r>
      </w:hyperlink>
      <w:r w:rsidR="00880BE1">
        <w:rPr>
          <w:noProof/>
        </w:rPr>
        <w:t>)</w:t>
      </w:r>
      <w:r w:rsidR="00071972">
        <w:fldChar w:fldCharType="end"/>
      </w:r>
      <w:r w:rsidR="00992D01">
        <w:t>.</w:t>
      </w:r>
    </w:p>
    <w:p w14:paraId="711AE73A" w14:textId="302E3F29" w:rsidR="00AA0E93" w:rsidRPr="00A80CED" w:rsidRDefault="00992D01" w:rsidP="00992D01">
      <w:pPr>
        <w:tabs>
          <w:tab w:val="left" w:pos="-2552"/>
        </w:tabs>
        <w:spacing w:line="480" w:lineRule="auto"/>
      </w:pPr>
      <w:r>
        <w:tab/>
      </w:r>
      <w:r w:rsidR="00AA0E93">
        <w:t xml:space="preserve">Schaffer </w:t>
      </w:r>
      <w:r w:rsidR="002C2573">
        <w:fldChar w:fldCharType="begin"/>
      </w:r>
      <w:r w:rsidR="00623AB8">
        <w:instrText xml:space="preserve"> ADDIN EN.CITE &lt;EndNote&gt;&lt;Cite ExcludeAuth="1"&gt;&lt;Author&gt;Shaffer&lt;/Author&gt;&lt;Year&gt;2005&lt;/Year&gt;&lt;RecNum&gt;181&lt;/RecNum&gt;&lt;DisplayText&gt;(2005)&lt;/DisplayText&gt;&lt;record&gt;&lt;rec-number&gt;181&lt;/rec-number&gt;&lt;foreign-keys&gt;&lt;key app="EN" db-id="et0pea2ebdtefke0wxp5w2aier0pafxdsp9z"&gt;181&lt;/key&gt;&lt;/foreign-keys&gt;&lt;ref-type name="Electronic Article"&gt;43&lt;/ref-type&gt;&lt;contributors&gt;&lt;authors&gt;&lt;author&gt;Shaffer, David Williamson&lt;/author&gt;&lt;/authors&gt;&lt;/contributors&gt;&lt;titles&gt;&lt;title&gt;Epistemic Games&lt;/title&gt;&lt;secondary-title&gt;Innovate&lt;/secondary-title&gt;&lt;/titles&gt;&lt;periodical&gt;&lt;full-title&gt;Innovate&lt;/full-title&gt;&lt;/periodical&gt;&lt;volume&gt;1&lt;/volume&gt;&lt;number&gt;6&lt;/number&gt;&lt;dates&gt;&lt;year&gt;2005&lt;/year&gt;&lt;/dates&gt;&lt;pub-location&gt;Fort Lauderdale-Davie, Florida&lt;/pub-location&gt;&lt;publisher&gt;Fischler School of Education and Human Services at Nova Southeastern University&lt;/publisher&gt;&lt;orig-pub&gt;Shaffer, D. W. (2005). Epistemic Games. Innovate, 1(6). Reprinted in Computers and Education 46(2006), 223-234. &lt;/orig-pub&gt;&lt;label&gt;GBL&lt;/label&gt;&lt;urls&gt;&lt;related-urls&gt;&lt;url&gt;http://epistemicgames.org/cv/papers/Epistemic_Games_Innovate.pdf&lt;/url&gt;&lt;/related-urls&gt;&lt;/urls&gt;&lt;research-notes&gt;references &amp;amp; shows parallels to Schon&lt;/research-notes&gt;&lt;/record&gt;&lt;/Cite&gt;&lt;/EndNote&gt;</w:instrText>
      </w:r>
      <w:r w:rsidR="002C2573">
        <w:fldChar w:fldCharType="separate"/>
      </w:r>
      <w:r w:rsidR="002C2573">
        <w:rPr>
          <w:noProof/>
        </w:rPr>
        <w:t>(</w:t>
      </w:r>
      <w:hyperlink w:anchor="_ENREF_265" w:tooltip="Shaffer, 2005 #181" w:history="1">
        <w:r w:rsidR="009F3004">
          <w:rPr>
            <w:noProof/>
          </w:rPr>
          <w:t>2005</w:t>
        </w:r>
      </w:hyperlink>
      <w:r w:rsidR="002C2573">
        <w:rPr>
          <w:noProof/>
        </w:rPr>
        <w:t>)</w:t>
      </w:r>
      <w:r w:rsidR="002C2573">
        <w:fldChar w:fldCharType="end"/>
      </w:r>
      <w:r w:rsidR="002C2573">
        <w:t xml:space="preserve"> </w:t>
      </w:r>
      <w:r w:rsidR="00F87BEB">
        <w:t xml:space="preserve">and Gee </w:t>
      </w:r>
      <w:r w:rsidR="00F87BEB">
        <w:fldChar w:fldCharType="begin"/>
      </w:r>
      <w:r w:rsidR="002A527E">
        <w:instrText xml:space="preserve"> ADDIN EN.CITE &lt;EndNote&gt;&lt;Cite&gt;&lt;Author&gt;Shaffer&lt;/Author&gt;&lt;Year&gt;2005&lt;/Year&gt;&lt;RecNum&gt;182&lt;/RecNum&gt;&lt;DisplayText&gt;(Shaffer &amp;amp; Gee, 2005)&lt;/DisplayText&gt;&lt;record&gt;&lt;rec-number&gt;182&lt;/rec-number&gt;&lt;foreign-keys&gt;&lt;key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F87BEB">
        <w:fldChar w:fldCharType="separate"/>
      </w:r>
      <w:r w:rsidR="002C2573">
        <w:rPr>
          <w:noProof/>
        </w:rPr>
        <w:t>(</w:t>
      </w:r>
      <w:hyperlink w:anchor="_ENREF_267" w:tooltip="Shaffer, 2005 #182" w:history="1">
        <w:r w:rsidR="009F3004">
          <w:rPr>
            <w:noProof/>
          </w:rPr>
          <w:t>Shaffer &amp; Gee, 2005</w:t>
        </w:r>
      </w:hyperlink>
      <w:r w:rsidR="002C2573">
        <w:rPr>
          <w:noProof/>
        </w:rPr>
        <w:t>)</w:t>
      </w:r>
      <w:r w:rsidR="00F87BEB">
        <w:fldChar w:fldCharType="end"/>
      </w:r>
      <w:r w:rsidR="00071972">
        <w:t xml:space="preserve"> </w:t>
      </w:r>
      <w:r w:rsidR="00AA0E93">
        <w:t>ha</w:t>
      </w:r>
      <w:r w:rsidR="002C2573">
        <w:t xml:space="preserve">ve </w:t>
      </w:r>
      <w:r w:rsidR="00F87BEB">
        <w:t xml:space="preserve">proposed what could be considered a new paradigm for </w:t>
      </w:r>
      <w:r w:rsidR="009D6B28">
        <w:t>GBL</w:t>
      </w:r>
      <w:r w:rsidR="00DA4846">
        <w:t>,</w:t>
      </w:r>
      <w:r w:rsidR="00F74A40">
        <w:t xml:space="preserve"> called </w:t>
      </w:r>
      <w:r w:rsidR="009530B2">
        <w:rPr>
          <w:i/>
        </w:rPr>
        <w:t>e</w:t>
      </w:r>
      <w:r w:rsidR="009530B2" w:rsidRPr="009530B2">
        <w:rPr>
          <w:i/>
        </w:rPr>
        <w:t>pistemic game</w:t>
      </w:r>
      <w:r w:rsidR="00F74A40" w:rsidRPr="009530B2">
        <w:rPr>
          <w:i/>
        </w:rPr>
        <w:t>s</w:t>
      </w:r>
      <w:r w:rsidR="00DA4846">
        <w:t>,</w:t>
      </w:r>
      <w:r w:rsidR="009D6B28">
        <w:t xml:space="preserve"> </w:t>
      </w:r>
      <w:r w:rsidR="00F87BEB">
        <w:t xml:space="preserve">that integrates sociocultural epistemology as an inherent </w:t>
      </w:r>
      <w:r w:rsidR="002C2573">
        <w:t xml:space="preserve">structure </w:t>
      </w:r>
      <w:r w:rsidR="00F87BEB">
        <w:t xml:space="preserve">of the game and its mechanics. As the concept relates to </w:t>
      </w:r>
      <w:r w:rsidR="00F87BEB" w:rsidRPr="00A80CED">
        <w:t>Schön</w:t>
      </w:r>
      <w:r w:rsidR="00DA4846">
        <w:t>’</w:t>
      </w:r>
      <w:r w:rsidR="00F87BEB" w:rsidRPr="00A80CED">
        <w:t>s</w:t>
      </w:r>
      <w:r w:rsidR="00F87BEB">
        <w:t xml:space="preserve"> position</w:t>
      </w:r>
      <w:r w:rsidR="00A01527">
        <w:t xml:space="preserve"> and expertise</w:t>
      </w:r>
      <w:r w:rsidR="00DA4846">
        <w:t>,</w:t>
      </w:r>
      <w:r w:rsidR="00AA0E93" w:rsidRPr="00A80CED">
        <w:t xml:space="preserve"> </w:t>
      </w:r>
      <w:r w:rsidR="009530B2">
        <w:rPr>
          <w:i/>
        </w:rPr>
        <w:t>e</w:t>
      </w:r>
      <w:r w:rsidR="009530B2" w:rsidRPr="009530B2">
        <w:rPr>
          <w:i/>
        </w:rPr>
        <w:t>pistemic games</w:t>
      </w:r>
      <w:r w:rsidR="00AA0E93" w:rsidRPr="00F87BEB">
        <w:t xml:space="preserve"> can be thought of as</w:t>
      </w:r>
      <w:r w:rsidR="00AA0E93" w:rsidRPr="00A80CED">
        <w:t xml:space="preserve"> a type of professional virtual practicum in which participants take on various roles and goals that necessitate their involvement and interaction with characters and game play that embodies the rules</w:t>
      </w:r>
      <w:r w:rsidR="00DA4846">
        <w:t>,</w:t>
      </w:r>
      <w:r w:rsidR="00AA0E93" w:rsidRPr="00A80CED">
        <w:t xml:space="preserve"> values</w:t>
      </w:r>
      <w:r w:rsidR="00DA4846">
        <w:t>,</w:t>
      </w:r>
      <w:r w:rsidR="00AA0E93" w:rsidRPr="00A80CED">
        <w:t xml:space="preserve"> knowing</w:t>
      </w:r>
      <w:r w:rsidR="00DA4846">
        <w:t>,</w:t>
      </w:r>
      <w:r w:rsidR="00AA0E93" w:rsidRPr="00A80CED">
        <w:t xml:space="preserve"> and ways of doing and being (epistemic </w:t>
      </w:r>
      <w:r w:rsidR="00224761">
        <w:t>structures and frames of reference</w:t>
      </w:r>
      <w:r w:rsidR="00AA0E93" w:rsidRPr="00A80CED">
        <w:t xml:space="preserve">) of particular communities of </w:t>
      </w:r>
      <w:r w:rsidR="00AA0E93" w:rsidRPr="00A80CED">
        <w:lastRenderedPageBreak/>
        <w:t>practice</w:t>
      </w:r>
      <w:r w:rsidR="00DA4846">
        <w:t>,</w:t>
      </w:r>
      <w:r w:rsidR="00AA0E93" w:rsidRPr="00A80CED">
        <w:t xml:space="preserve"> such that they learn to work and think in ways successful to the epistemic </w:t>
      </w:r>
      <w:r w:rsidR="00224761">
        <w:t>structure</w:t>
      </w:r>
      <w:r w:rsidR="00AA0E93" w:rsidRPr="00A80CED">
        <w:t xml:space="preserve">. </w:t>
      </w:r>
      <w:r w:rsidR="00110D82">
        <w:t>Shaffer and Gee (20</w:t>
      </w:r>
      <w:r w:rsidR="007D37FE">
        <w:t xml:space="preserve">05) </w:t>
      </w:r>
      <w:r w:rsidR="00F74A40">
        <w:t xml:space="preserve">say </w:t>
      </w:r>
      <w:r w:rsidR="007D37FE">
        <w:t xml:space="preserve">that </w:t>
      </w:r>
    </w:p>
    <w:p w14:paraId="30259A7A" w14:textId="16F6F6B6" w:rsidR="00AA0E93" w:rsidRPr="00A80CED" w:rsidRDefault="007D37FE" w:rsidP="00AA0E93">
      <w:pPr>
        <w:tabs>
          <w:tab w:val="left" w:pos="993"/>
        </w:tabs>
        <w:autoSpaceDE w:val="0"/>
        <w:autoSpaceDN w:val="0"/>
        <w:adjustRightInd w:val="0"/>
        <w:ind w:left="709" w:right="-7"/>
      </w:pPr>
      <w:r>
        <w:t>i</w:t>
      </w:r>
      <w:r w:rsidR="00AA0E93" w:rsidRPr="00A80CED">
        <w:t>n this approach</w:t>
      </w:r>
      <w:r w:rsidR="00DA4846">
        <w:t>,</w:t>
      </w:r>
      <w:r w:rsidR="00AA0E93" w:rsidRPr="00A80CED">
        <w:t xml:space="preserve"> students do things that have meaning to them and to society</w:t>
      </w:r>
      <w:r w:rsidR="00DA4846">
        <w:t>,</w:t>
      </w:r>
      <w:r w:rsidR="00AA0E93" w:rsidRPr="00A80CED">
        <w:t xml:space="preserve"> supported all along the way by structure</w:t>
      </w:r>
      <w:r w:rsidR="00DA4846">
        <w:t>,</w:t>
      </w:r>
      <w:r w:rsidR="00AA0E93" w:rsidRPr="00A80CED">
        <w:t xml:space="preserve"> and lots of it—structure that leads to expertise</w:t>
      </w:r>
      <w:r w:rsidR="00DA4846">
        <w:t>,</w:t>
      </w:r>
      <w:r w:rsidR="00AA0E93" w:rsidRPr="00A80CED">
        <w:t xml:space="preserve"> professional-like skills</w:t>
      </w:r>
      <w:r w:rsidR="00DA4846">
        <w:t>,</w:t>
      </w:r>
      <w:r w:rsidR="00AA0E93" w:rsidRPr="00A80CED">
        <w:t xml:space="preserve"> and an ability to innovate. So we have the immersion dear to liberal pedagogies and the structure dear to conservative ones. </w:t>
      </w:r>
      <w:r w:rsidR="00AA0E93" w:rsidRPr="00A80CED">
        <w:fldChar w:fldCharType="begin"/>
      </w:r>
      <w:r w:rsidR="002A527E">
        <w:instrText xml:space="preserve"> ADDIN EN.CITE &lt;EndNote&gt;&lt;Cite ExcludeAuth="1" ExcludeYear="1"&gt;&lt;Author&gt;Shaffer&lt;/Author&gt;&lt;Year&gt;2005&lt;/Year&gt;&lt;RecNum&gt;182&lt;/RecNum&gt;&lt;Pages&gt;12&lt;/Pages&gt;&lt;DisplayText&gt;(p. 12)&lt;/DisplayText&gt;&lt;record&gt;&lt;rec-number&gt;182&lt;/rec-number&gt;&lt;foreign-keys&gt;&lt;key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AA0E93" w:rsidRPr="00A80CED">
        <w:fldChar w:fldCharType="separate"/>
      </w:r>
      <w:r w:rsidR="00AA0E93" w:rsidRPr="00A80CED">
        <w:rPr>
          <w:noProof/>
        </w:rPr>
        <w:t>(</w:t>
      </w:r>
      <w:hyperlink w:anchor="_ENREF_267" w:tooltip="Shaffer, 2005 #182" w:history="1">
        <w:r w:rsidR="009F3004" w:rsidRPr="00A80CED">
          <w:rPr>
            <w:noProof/>
          </w:rPr>
          <w:t>p. 12</w:t>
        </w:r>
      </w:hyperlink>
      <w:r w:rsidR="00AA0E93" w:rsidRPr="00A80CED">
        <w:rPr>
          <w:noProof/>
        </w:rPr>
        <w:t>)</w:t>
      </w:r>
      <w:r w:rsidR="00AA0E93" w:rsidRPr="00A80CED">
        <w:fldChar w:fldCharType="end"/>
      </w:r>
      <w:r w:rsidR="00AA0E93" w:rsidRPr="00A80CED">
        <w:t xml:space="preserve"> …Epistemic games are fun</w:t>
      </w:r>
      <w:r w:rsidR="00DA4846">
        <w:t>,</w:t>
      </w:r>
      <w:r w:rsidR="00AA0E93" w:rsidRPr="00A80CED">
        <w:t xml:space="preserve"> but they are fun because they are about innovation and mastery of complex domains. …Epistemic games are rigorous</w:t>
      </w:r>
      <w:r w:rsidR="00DA4846">
        <w:t>,</w:t>
      </w:r>
      <w:r w:rsidR="00AA0E93" w:rsidRPr="00A80CED">
        <w:t xml:space="preserve"> motivating</w:t>
      </w:r>
      <w:r w:rsidR="00DA4846">
        <w:t>,</w:t>
      </w:r>
      <w:r w:rsidR="00AA0E93" w:rsidRPr="00A80CED">
        <w:t xml:space="preserve"> and complex because that</w:t>
      </w:r>
      <w:r w:rsidR="00DA4846">
        <w:t>’</w:t>
      </w:r>
      <w:r w:rsidR="00AA0E93" w:rsidRPr="00A80CED">
        <w:t>s what characterizes the practices of innovation upon which they are model</w:t>
      </w:r>
      <w:r w:rsidR="00AA0E93">
        <w:t>l</w:t>
      </w:r>
      <w:r w:rsidR="00AA0E93" w:rsidRPr="00A80CED">
        <w:t xml:space="preserve">ed. </w:t>
      </w:r>
      <w:r w:rsidR="00AA0E93" w:rsidRPr="00A80CED">
        <w:fldChar w:fldCharType="begin"/>
      </w:r>
      <w:r w:rsidR="002A527E">
        <w:instrText xml:space="preserve"> ADDIN EN.CITE &lt;EndNote&gt;&lt;Cite ExcludeAuth="1" ExcludeYear="1"&gt;&lt;Author&gt;Shaffer&lt;/Author&gt;&lt;Year&gt;2005&lt;/Year&gt;&lt;RecNum&gt;182&lt;/RecNum&gt;&lt;Pages&gt;16&lt;/Pages&gt;&lt;DisplayText&gt;(p. 16)&lt;/DisplayText&gt;&lt;record&gt;&lt;rec-number&gt;182&lt;/rec-number&gt;&lt;foreign-keys&gt;&lt;key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AA0E93" w:rsidRPr="00A80CED">
        <w:fldChar w:fldCharType="separate"/>
      </w:r>
      <w:r w:rsidR="00AA0E93" w:rsidRPr="00A80CED">
        <w:rPr>
          <w:noProof/>
        </w:rPr>
        <w:t>(</w:t>
      </w:r>
      <w:hyperlink w:anchor="_ENREF_267" w:tooltip="Shaffer, 2005 #182" w:history="1">
        <w:r w:rsidR="009F3004" w:rsidRPr="00A80CED">
          <w:rPr>
            <w:noProof/>
          </w:rPr>
          <w:t>p. 16</w:t>
        </w:r>
      </w:hyperlink>
      <w:r w:rsidR="00AA0E93" w:rsidRPr="00A80CED">
        <w:rPr>
          <w:noProof/>
        </w:rPr>
        <w:t>)</w:t>
      </w:r>
      <w:r w:rsidR="00AA0E93" w:rsidRPr="00A80CED">
        <w:fldChar w:fldCharType="end"/>
      </w:r>
    </w:p>
    <w:p w14:paraId="2DA3FE48" w14:textId="77777777" w:rsidR="00AA0E93" w:rsidRPr="00A80CED" w:rsidRDefault="00AA0E93" w:rsidP="00AA0E93">
      <w:pPr>
        <w:tabs>
          <w:tab w:val="left" w:pos="993"/>
        </w:tabs>
        <w:autoSpaceDE w:val="0"/>
        <w:autoSpaceDN w:val="0"/>
        <w:adjustRightInd w:val="0"/>
        <w:ind w:left="709" w:right="731"/>
      </w:pPr>
    </w:p>
    <w:p w14:paraId="075EE055" w14:textId="297D24EF" w:rsidR="00AA0E93" w:rsidRPr="00A80CED" w:rsidRDefault="00AA0E93" w:rsidP="00F87BEB">
      <w:pPr>
        <w:tabs>
          <w:tab w:val="left" w:pos="-2694"/>
        </w:tabs>
        <w:spacing w:line="480" w:lineRule="auto"/>
      </w:pPr>
      <w:r w:rsidRPr="00A80CED">
        <w:tab/>
      </w:r>
      <w:r w:rsidR="009D6B28">
        <w:t xml:space="preserve">Although I have the highest regard for the concept of </w:t>
      </w:r>
      <w:r w:rsidR="009530B2" w:rsidRPr="009530B2">
        <w:rPr>
          <w:i/>
        </w:rPr>
        <w:t>epistemic games</w:t>
      </w:r>
      <w:r w:rsidR="009D6B28">
        <w:t xml:space="preserve"> </w:t>
      </w:r>
      <w:r w:rsidRPr="00A80CED">
        <w:t xml:space="preserve">I have a couple of </w:t>
      </w:r>
      <w:r w:rsidRPr="00F87BEB">
        <w:t>criticisms of Shaffer and Gee</w:t>
      </w:r>
      <w:r w:rsidR="00DA4846">
        <w:t>’</w:t>
      </w:r>
      <w:r w:rsidRPr="00F87BEB">
        <w:t>s perspective</w:t>
      </w:r>
      <w:r w:rsidRPr="00A80CED">
        <w:t>. The first is the same critique I applied to Schön</w:t>
      </w:r>
      <w:r w:rsidR="00DA4846">
        <w:t>,</w:t>
      </w:r>
      <w:r w:rsidRPr="00A80CED">
        <w:t xml:space="preserve"> that their focus is too narrow. I agree </w:t>
      </w:r>
      <w:r w:rsidRPr="00F0046F">
        <w:t xml:space="preserve">that epistemic games can be a solution to the coming crisis of preparing for an innovative job. </w:t>
      </w:r>
      <w:r w:rsidR="0044585C">
        <w:t>But</w:t>
      </w:r>
      <w:r w:rsidRPr="00F0046F">
        <w:t xml:space="preserve"> the crisis is much larger than that and not just about job</w:t>
      </w:r>
      <w:r w:rsidR="009D6B28" w:rsidRPr="00F0046F">
        <w:t>s</w:t>
      </w:r>
      <w:r w:rsidR="00DA4846" w:rsidRPr="00F0046F">
        <w:t>,</w:t>
      </w:r>
      <w:r w:rsidRPr="00F0046F">
        <w:t xml:space="preserve"> but </w:t>
      </w:r>
      <w:r w:rsidR="009D6B28" w:rsidRPr="00F0046F">
        <w:t xml:space="preserve">about </w:t>
      </w:r>
      <w:r w:rsidRPr="00F0046F">
        <w:t xml:space="preserve">multiple </w:t>
      </w:r>
      <w:r w:rsidR="007D37FE" w:rsidRPr="00F0046F">
        <w:t xml:space="preserve">career changes </w:t>
      </w:r>
      <w:r w:rsidRPr="00F0046F">
        <w:t>and transfer</w:t>
      </w:r>
      <w:r w:rsidR="007D37FE" w:rsidRPr="00F0046F">
        <w:t xml:space="preserve">ability of </w:t>
      </w:r>
      <w:r w:rsidRPr="00F0046F">
        <w:t xml:space="preserve">skills to different epistemic </w:t>
      </w:r>
      <w:r w:rsidR="00224761" w:rsidRPr="00F0046F">
        <w:t xml:space="preserve">structures </w:t>
      </w:r>
      <w:r w:rsidRPr="00F0046F">
        <w:t xml:space="preserve">and </w:t>
      </w:r>
      <w:r w:rsidR="007D37FE" w:rsidRPr="00F0046F">
        <w:t>achieving</w:t>
      </w:r>
      <w:r w:rsidRPr="00F0046F">
        <w:t xml:space="preserve"> a balanced self-determined life. My</w:t>
      </w:r>
      <w:r w:rsidRPr="00A80CED">
        <w:t xml:space="preserve"> second criticism is </w:t>
      </w:r>
      <w:r w:rsidR="007D37FE">
        <w:t xml:space="preserve">the </w:t>
      </w:r>
      <w:r w:rsidRPr="00A80CED">
        <w:t xml:space="preserve">assumption that communities of practice know how to replicate themselves effectively or appropriately. </w:t>
      </w:r>
      <w:r w:rsidR="007D37FE">
        <w:t>Shaffer</w:t>
      </w:r>
      <w:r w:rsidR="00DA4846">
        <w:t>,</w:t>
      </w:r>
      <w:r w:rsidR="007D37FE">
        <w:t xml:space="preserve"> Squire</w:t>
      </w:r>
      <w:r w:rsidR="00DA4846">
        <w:t>,</w:t>
      </w:r>
      <w:r w:rsidR="007D37FE">
        <w:t xml:space="preserve"> and Gee (2005) say that </w:t>
      </w:r>
      <w:r w:rsidR="00DA4846">
        <w:t>“</w:t>
      </w:r>
      <w:r w:rsidR="007D37FE">
        <w:t>d</w:t>
      </w:r>
      <w:r w:rsidRPr="00A80CED">
        <w:t>octors know how to create more doctors; lawyers know how to create more lawyers; the same is true for a host of other socially valued communities of practice</w:t>
      </w:r>
      <w:r w:rsidR="00DA4846">
        <w:t>”</w:t>
      </w:r>
      <w:r w:rsidRPr="00A80CED">
        <w:t xml:space="preserve"> </w:t>
      </w:r>
      <w:r w:rsidRPr="00A80CED">
        <w:fldChar w:fldCharType="begin"/>
      </w:r>
      <w:r w:rsidR="005046A0">
        <w:instrText xml:space="preserve"> ADDIN EN.CITE &lt;EndNote&gt;&lt;Cite ExcludeAuth="1" ExcludeYear="1"&gt;&lt;Author&gt;Shaffer&lt;/Author&gt;&lt;Year&gt;2005&lt;/Year&gt;&lt;RecNum&gt;180&lt;/RecNum&gt;&lt;Pages&gt;7&lt;/Pages&gt;&lt;DisplayText&gt;(p. 7)&lt;/DisplayText&gt;&lt;record&gt;&lt;rec-number&gt;180&lt;/rec-number&gt;&lt;foreign-keys&gt;&lt;key app="EN" db-id="et0pea2ebdtefke0wxp5w2aier0pafxdsp9z"&gt;180&lt;/key&gt;&lt;/foreign-keys&gt;&lt;ref-type name="Journal Article"&gt;17&lt;/ref-type&gt;&lt;contributors&gt;&lt;authors&gt;&lt;author&gt;Shaffer, David Williamson&lt;/author&gt;&lt;author&gt;Squire, Kurt R.&lt;/author&gt;&lt;author&gt;Gee, James Paul&lt;/author&gt;&lt;/authors&gt;&lt;/contributors&gt;&lt;titles&gt;&lt;title&gt;Video games and the future of learning&lt;/title&gt;&lt;secondary-title&gt;The Phi Delta Kappan&lt;/secondary-title&gt;&lt;/titles&gt;&lt;periodical&gt;&lt;full-title&gt;The Phi Delta Kappan&lt;/full-title&gt;&lt;/periodical&gt;&lt;pages&gt;105-111&lt;/pages&gt;&lt;volume&gt; 87&lt;/volume&gt;&lt;number&gt;2&lt;/number&gt;&lt;dates&gt;&lt;year&gt;2005&lt;/year&gt;&lt;/dates&gt;&lt;label&gt;GC&lt;/label&gt;&lt;urls&gt;&lt;related-urls&gt;&lt;url&gt;http://www.academiccolab.org/resources/gappspaper1.pdf&lt;/url&gt;&lt;/related-urls&gt;&lt;/urls&gt;&lt;access-date&gt;Jan 13, 2008&lt;/access-date&gt;&lt;/record&gt;&lt;/Cite&gt;&lt;/EndNote&gt;</w:instrText>
      </w:r>
      <w:r w:rsidRPr="00A80CED">
        <w:fldChar w:fldCharType="separate"/>
      </w:r>
      <w:r w:rsidR="007D37FE">
        <w:rPr>
          <w:noProof/>
        </w:rPr>
        <w:t>(</w:t>
      </w:r>
      <w:hyperlink w:anchor="_ENREF_268" w:tooltip="Shaffer, 2005 #180" w:history="1">
        <w:r w:rsidR="009F3004">
          <w:rPr>
            <w:noProof/>
          </w:rPr>
          <w:t>p. 7</w:t>
        </w:r>
      </w:hyperlink>
      <w:r w:rsidR="007D37FE">
        <w:rPr>
          <w:noProof/>
        </w:rPr>
        <w:t>)</w:t>
      </w:r>
      <w:r w:rsidRPr="00A80CED">
        <w:fldChar w:fldCharType="end"/>
      </w:r>
      <w:r w:rsidRPr="00A80CED">
        <w:t xml:space="preserve">. My experience </w:t>
      </w:r>
      <w:r w:rsidR="009D6B28">
        <w:t xml:space="preserve">and research </w:t>
      </w:r>
      <w:r w:rsidRPr="00A80CED">
        <w:t xml:space="preserve">leads me to question this. Maybe the system reproduces mediocre and/or dysfunctional doctors and some manage to become great doctors in spite of the system. </w:t>
      </w:r>
      <w:r w:rsidR="007D37FE">
        <w:t xml:space="preserve">Perhaps </w:t>
      </w:r>
      <w:r w:rsidRPr="00A80CED">
        <w:t>the system reproduces the status quo and the existing power relations that doctors kowtow to. The previously mentioned US government sponsored research into health care certainly lends evidence to this vie</w:t>
      </w:r>
      <w:r w:rsidR="007D37FE">
        <w:t xml:space="preserve">w. </w:t>
      </w:r>
      <w:r w:rsidRPr="00A80CED">
        <w:t xml:space="preserve">Shaffer and Gee could perhaps improve their vision with a bit more critical theoretical perspective. </w:t>
      </w:r>
      <w:r w:rsidR="009D6B28">
        <w:t xml:space="preserve">There is also a practical issue with the concept. </w:t>
      </w:r>
      <w:r w:rsidRPr="00A80CED">
        <w:t xml:space="preserve">Shaffer mentions that </w:t>
      </w:r>
      <w:r w:rsidR="00543F5E">
        <w:t>an in-</w:t>
      </w:r>
      <w:r w:rsidRPr="00A80CED">
        <w:t xml:space="preserve">depth analysis </w:t>
      </w:r>
      <w:r w:rsidR="00543F5E" w:rsidRPr="00A80CED">
        <w:t xml:space="preserve">and understanding </w:t>
      </w:r>
      <w:r w:rsidRPr="00A80CED">
        <w:t xml:space="preserve">of the </w:t>
      </w:r>
      <w:r w:rsidR="004437A9">
        <w:t>epistemic framework</w:t>
      </w:r>
      <w:r w:rsidR="00DA4846">
        <w:t>,</w:t>
      </w:r>
      <w:r w:rsidR="004437A9">
        <w:t xml:space="preserve"> such as knowledge </w:t>
      </w:r>
      <w:r w:rsidRPr="00A80CED">
        <w:t>structures</w:t>
      </w:r>
      <w:r w:rsidR="00543F5E">
        <w:t xml:space="preserve"> and</w:t>
      </w:r>
      <w:r w:rsidRPr="00A80CED">
        <w:t xml:space="preserve"> </w:t>
      </w:r>
      <w:r w:rsidR="00543F5E">
        <w:t xml:space="preserve">creation </w:t>
      </w:r>
      <w:r w:rsidRPr="00A80CED">
        <w:t>processes</w:t>
      </w:r>
      <w:r w:rsidR="00DA4846">
        <w:t>,</w:t>
      </w:r>
      <w:r w:rsidR="00543F5E">
        <w:t xml:space="preserve"> are needed</w:t>
      </w:r>
      <w:r w:rsidR="004437A9" w:rsidRPr="004437A9">
        <w:t xml:space="preserve"> </w:t>
      </w:r>
      <w:r w:rsidR="004437A9">
        <w:t xml:space="preserve">to design an </w:t>
      </w:r>
      <w:r w:rsidR="004437A9">
        <w:lastRenderedPageBreak/>
        <w:t>epistemic game</w:t>
      </w:r>
      <w:r w:rsidRPr="00A80CED">
        <w:t xml:space="preserve">. </w:t>
      </w:r>
      <w:r w:rsidR="002418FF">
        <w:t xml:space="preserve">I conversed with Shaffer regarding how this could be accomplished and he had no </w:t>
      </w:r>
      <w:r w:rsidR="002418FF" w:rsidRPr="000C2C42">
        <w:t>answer</w:t>
      </w:r>
      <w:r w:rsidR="002D4E43" w:rsidRPr="000C2C42">
        <w:t xml:space="preserve"> (personal communication</w:t>
      </w:r>
      <w:r w:rsidR="004C4AA9" w:rsidRPr="00465771">
        <w:t xml:space="preserve">, </w:t>
      </w:r>
      <w:r w:rsidR="0096449E" w:rsidRPr="00465771">
        <w:t>April 1, 2009</w:t>
      </w:r>
      <w:r w:rsidR="002D4E43" w:rsidRPr="00465771">
        <w:t>)</w:t>
      </w:r>
      <w:r w:rsidR="002418FF" w:rsidRPr="000C2C42">
        <w:t>.</w:t>
      </w:r>
      <w:r w:rsidR="002418FF">
        <w:t xml:space="preserve"> It is a problem</w:t>
      </w:r>
      <w:r w:rsidRPr="00A80CED">
        <w:t xml:space="preserve">. </w:t>
      </w:r>
      <w:r w:rsidR="002418FF">
        <w:t xml:space="preserve">But </w:t>
      </w:r>
      <w:r w:rsidR="00F82B41">
        <w:t xml:space="preserve">given </w:t>
      </w:r>
      <w:r w:rsidR="002418FF">
        <w:t>it could be done</w:t>
      </w:r>
      <w:r w:rsidR="00DA4846">
        <w:t>,</w:t>
      </w:r>
      <w:r w:rsidRPr="00A80CED">
        <w:t xml:space="preserve"> from whose perspective are </w:t>
      </w:r>
      <w:r w:rsidRPr="00DB7A61">
        <w:rPr>
          <w:i/>
        </w:rPr>
        <w:t>problems</w:t>
      </w:r>
      <w:r w:rsidRPr="00A80CED">
        <w:t xml:space="preserve"> to be named? As per Schön</w:t>
      </w:r>
      <w:r w:rsidR="00DA4846">
        <w:t>,</w:t>
      </w:r>
      <w:r w:rsidRPr="00A80CED">
        <w:t xml:space="preserve"> </w:t>
      </w:r>
      <w:r w:rsidR="002418FF">
        <w:fldChar w:fldCharType="begin"/>
      </w:r>
      <w:r w:rsidR="002A527E">
        <w:instrText xml:space="preserve"> ADDIN EN.CITE &lt;EndNote&gt;&lt;Cite ExcludeAuth="1"&gt;&lt;Author&gt;Schön&lt;/Author&gt;&lt;Year&gt;1983&lt;/Year&gt;&lt;RecNum&gt;152&lt;/RecNum&gt;&lt;DisplayText&gt;(1983)&lt;/DisplayText&gt;&lt;record&gt;&lt;rec-number&gt;152&lt;/rec-number&gt;&lt;foreign-keys&gt;&lt;key app="EN" db-id="et0pea2ebdtefke0wxp5w2aier0pafxdsp9z"&gt;152&lt;/key&gt;&lt;/foreign-keys&gt;&lt;ref-type name="Book"&gt;6&lt;/ref-type&gt;&lt;contributors&gt;&lt;authors&gt;&lt;author&gt;Schön, Donald A.&lt;/author&gt;&lt;/authors&gt;&lt;/contributors&gt;&lt;titles&gt;&lt;title&gt;The reflective practitioner: how professionals think in action&lt;/title&gt;&lt;/titles&gt;&lt;pages&gt;x, 374 p.&lt;/pages&gt;&lt;keywords&gt;&lt;keyword&gt;Professions.&lt;/keyword&gt;&lt;keyword&gt;Thought and thinking.&lt;/keyword&gt;&lt;keyword&gt;Self-knowledge, Theory of.&lt;/keyword&gt;&lt;/keywords&gt;&lt;dates&gt;&lt;year&gt;1983&lt;/year&gt;&lt;/dates&gt;&lt;pub-location&gt;New York, NY&lt;/pub-location&gt;&lt;publisher&gt;Basic Books&lt;/publisher&gt;&lt;isbn&gt;0465068782&lt;/isbn&gt;&lt;call-num&gt;ok cur HD8038.A1 S35 1983&amp;#xD;OKANAGAN LIBRARY curriculum HD8038.A1 S35 1983&lt;/call-num&gt;&lt;label&gt;SD Expertise&lt;/label&gt;&lt;urls&gt;&lt;/urls&gt;&lt;/record&gt;&lt;/Cite&gt;&lt;/EndNote&gt;</w:instrText>
      </w:r>
      <w:r w:rsidR="002418FF">
        <w:fldChar w:fldCharType="separate"/>
      </w:r>
      <w:r w:rsidR="002418FF">
        <w:rPr>
          <w:noProof/>
        </w:rPr>
        <w:t>(</w:t>
      </w:r>
      <w:hyperlink w:anchor="_ENREF_260" w:tooltip="Schön, 1983 #152" w:history="1">
        <w:r w:rsidR="009F3004">
          <w:rPr>
            <w:noProof/>
          </w:rPr>
          <w:t>1983</w:t>
        </w:r>
      </w:hyperlink>
      <w:r w:rsidR="002418FF">
        <w:rPr>
          <w:noProof/>
        </w:rPr>
        <w:t>)</w:t>
      </w:r>
      <w:r w:rsidR="002418FF">
        <w:fldChar w:fldCharType="end"/>
      </w:r>
      <w:r w:rsidR="002418FF">
        <w:t xml:space="preserve"> </w:t>
      </w:r>
      <w:r w:rsidRPr="00A80CED">
        <w:t xml:space="preserve">naming and framing define both the problem and the solution but are based on </w:t>
      </w:r>
      <w:r w:rsidRPr="00465771">
        <w:t>pre</w:t>
      </w:r>
      <w:r w:rsidR="000C2C42">
        <w:t>-</w:t>
      </w:r>
      <w:r w:rsidRPr="00465771">
        <w:t xml:space="preserve">existing </w:t>
      </w:r>
      <w:r w:rsidRPr="00A80CED">
        <w:t xml:space="preserve">epistemologies and assumptions. </w:t>
      </w:r>
    </w:p>
    <w:p w14:paraId="24BBFC84" w14:textId="2D3E4F9B" w:rsidR="00AA0E93" w:rsidRDefault="00AA0E93" w:rsidP="00526BCF">
      <w:pPr>
        <w:tabs>
          <w:tab w:val="left" w:pos="-2694"/>
        </w:tabs>
        <w:spacing w:line="480" w:lineRule="auto"/>
      </w:pPr>
      <w:r w:rsidRPr="00A80CED">
        <w:tab/>
        <w:t>These criticisms aside</w:t>
      </w:r>
      <w:r w:rsidR="00DA4846">
        <w:t>,</w:t>
      </w:r>
      <w:r w:rsidRPr="00A80CED">
        <w:t xml:space="preserve"> </w:t>
      </w:r>
      <w:r w:rsidRPr="0030649E">
        <w:t>epistemic games</w:t>
      </w:r>
      <w:r w:rsidRPr="00A80CED">
        <w:t xml:space="preserve"> </w:t>
      </w:r>
      <w:r w:rsidR="00F82B41">
        <w:t xml:space="preserve">appear </w:t>
      </w:r>
      <w:r w:rsidR="002418FF">
        <w:t xml:space="preserve">to </w:t>
      </w:r>
      <w:r w:rsidR="002215A2">
        <w:t>have the potential</w:t>
      </w:r>
      <w:r w:rsidR="002418FF">
        <w:t xml:space="preserve"> to </w:t>
      </w:r>
      <w:r w:rsidRPr="00A80CED">
        <w:t>address the issues presented</w:t>
      </w:r>
      <w:r w:rsidR="0030649E">
        <w:t xml:space="preserve"> in Chapter 1</w:t>
      </w:r>
      <w:r w:rsidRPr="00A80CED">
        <w:t xml:space="preserve">. </w:t>
      </w:r>
      <w:r w:rsidR="00F82B41">
        <w:t xml:space="preserve">Epistemic games just may possess the unique blend of attributes </w:t>
      </w:r>
      <w:r w:rsidR="0097626A">
        <w:t>that can</w:t>
      </w:r>
      <w:r w:rsidR="00F82B41">
        <w:t xml:space="preserve"> be used to facilitate the acquisition of </w:t>
      </w:r>
      <w:r w:rsidR="00320AD0">
        <w:t>expertise</w:t>
      </w:r>
      <w:r w:rsidRPr="00A80CED">
        <w:t xml:space="preserve"> required by industry</w:t>
      </w:r>
      <w:r w:rsidR="00DA4846">
        <w:t>,</w:t>
      </w:r>
      <w:r w:rsidRPr="00A80CED">
        <w:t xml:space="preserve"> society</w:t>
      </w:r>
      <w:r w:rsidR="00DA4846">
        <w:t>,</w:t>
      </w:r>
      <w:r w:rsidRPr="00A80CED">
        <w:t xml:space="preserve"> and </w:t>
      </w:r>
      <w:r w:rsidR="00F82B41">
        <w:t>individuals</w:t>
      </w:r>
      <w:r w:rsidR="0097626A">
        <w:t>.</w:t>
      </w:r>
    </w:p>
    <w:p w14:paraId="62DC1336" w14:textId="685F34CE" w:rsidR="00FE00BD" w:rsidRPr="00A303D6" w:rsidRDefault="002062B3" w:rsidP="00526BCF">
      <w:pPr>
        <w:tabs>
          <w:tab w:val="left" w:pos="-2410"/>
        </w:tabs>
        <w:spacing w:line="480" w:lineRule="auto"/>
      </w:pPr>
      <w:r>
        <w:rPr>
          <w:rStyle w:val="Heading3v2Char"/>
        </w:rPr>
        <w:tab/>
      </w:r>
      <w:bookmarkStart w:id="30" w:name="_Toc311786484"/>
      <w:r w:rsidRPr="002062B3">
        <w:rPr>
          <w:rStyle w:val="Heading3v2Char"/>
        </w:rPr>
        <w:t>Algo-</w:t>
      </w:r>
      <w:r w:rsidR="008B44EC" w:rsidRPr="002062B3">
        <w:rPr>
          <w:rStyle w:val="Heading3v2Char"/>
        </w:rPr>
        <w:t>heuristic</w:t>
      </w:r>
      <w:r w:rsidR="008B44EC">
        <w:rPr>
          <w:rStyle w:val="Heading3v2Char"/>
        </w:rPr>
        <w:t>,</w:t>
      </w:r>
      <w:r w:rsidR="008B44EC" w:rsidRPr="002062B3">
        <w:rPr>
          <w:rStyle w:val="Heading3v2Char"/>
        </w:rPr>
        <w:t xml:space="preserve"> cognitive flexibility</w:t>
      </w:r>
      <w:r w:rsidR="008B44EC">
        <w:rPr>
          <w:rStyle w:val="Heading3v2Char"/>
        </w:rPr>
        <w:t>,</w:t>
      </w:r>
      <w:r w:rsidR="008B44EC" w:rsidRPr="002062B3">
        <w:rPr>
          <w:rStyle w:val="Heading3v2Char"/>
        </w:rPr>
        <w:t xml:space="preserve"> and cognitive apprenticeship theory</w:t>
      </w:r>
      <w:bookmarkEnd w:id="30"/>
      <w:r w:rsidR="00BC7320" w:rsidRPr="002062B3">
        <w:rPr>
          <w:b/>
          <w:i/>
        </w:rPr>
        <w:t>.</w:t>
      </w:r>
      <w:r w:rsidR="00BC7320">
        <w:t xml:space="preserve"> </w:t>
      </w:r>
      <w:r w:rsidR="00DA6A10" w:rsidRPr="00A80CED">
        <w:t>By</w:t>
      </w:r>
      <w:r>
        <w:t xml:space="preserve"> </w:t>
      </w:r>
      <w:r w:rsidR="00DA6A10" w:rsidRPr="00A80CED">
        <w:t xml:space="preserve">definition vocational programs intend to facilitate some </w:t>
      </w:r>
      <w:r w:rsidR="00FE00BD" w:rsidRPr="00A80CED">
        <w:t xml:space="preserve">level of </w:t>
      </w:r>
      <w:r w:rsidR="00DA6A10" w:rsidRPr="00A80CED">
        <w:t>relevant skills or ability</w:t>
      </w:r>
      <w:r w:rsidR="00DA4846">
        <w:t>,</w:t>
      </w:r>
      <w:r w:rsidR="00DA6A10" w:rsidRPr="00A80CED">
        <w:t xml:space="preserve"> or said differently</w:t>
      </w:r>
      <w:r w:rsidR="00DA4846">
        <w:t>,</w:t>
      </w:r>
      <w:r w:rsidR="00DA6A10" w:rsidRPr="00A80CED">
        <w:t xml:space="preserve"> some level of </w:t>
      </w:r>
      <w:r w:rsidR="00FE00BD" w:rsidRPr="00A80CED">
        <w:t xml:space="preserve">expertise. In considering how best </w:t>
      </w:r>
      <w:r w:rsidR="000026F4" w:rsidRPr="00A80CED">
        <w:t xml:space="preserve">to </w:t>
      </w:r>
      <w:r w:rsidR="00FE00BD" w:rsidRPr="00A80CED">
        <w:t>facilitate a sufficient level of expertise within a few years or possibly even less</w:t>
      </w:r>
      <w:r w:rsidR="00DA4846">
        <w:t>,</w:t>
      </w:r>
      <w:r w:rsidR="00FE00BD" w:rsidRPr="00A80CED">
        <w:t xml:space="preserve"> there are three theories that address specifically relevant aspects of this problem. The first is </w:t>
      </w:r>
      <w:r w:rsidR="008B44EC">
        <w:t>algo-heuristic</w:t>
      </w:r>
      <w:r w:rsidR="00FE00BD" w:rsidRPr="00A80CED">
        <w:t xml:space="preserve"> </w:t>
      </w:r>
      <w:r w:rsidR="008B44EC">
        <w:t>i</w:t>
      </w:r>
      <w:r w:rsidR="00FE00BD" w:rsidRPr="00A80CED">
        <w:t xml:space="preserve">nstructional </w:t>
      </w:r>
      <w:r w:rsidR="008B44EC">
        <w:t>d</w:t>
      </w:r>
      <w:r w:rsidR="00FE00BD" w:rsidRPr="00A80CED">
        <w:t>esign theory</w:t>
      </w:r>
      <w:r w:rsidR="00297BD2" w:rsidRPr="00A80CED">
        <w:t xml:space="preserve"> </w:t>
      </w:r>
      <w:r w:rsidR="00883F20" w:rsidRPr="00A80CED">
        <w:fldChar w:fldCharType="begin"/>
      </w:r>
      <w:r w:rsidR="00A80229" w:rsidRPr="00A80CED">
        <w:instrText xml:space="preserve"> ADDIN EN.CITE &lt;EndNote&gt;&lt;Cite&gt;&lt;Author&gt;Landa&lt;/Author&gt;&lt;Year&gt;1976&lt;/Year&gt;&lt;RecNum&gt;694&lt;/RecNum&gt;&lt;DisplayText&gt;(Landa, 1976, 1999)&lt;/DisplayText&gt;&lt;record&gt;&lt;rec-number&gt;694&lt;/rec-number&gt;&lt;foreign-keys&gt;&lt;key app="EN" db-id="et0pea2ebdtefke0wxp5w2aier0pafxdsp9z"&gt;694&lt;/key&gt;&lt;/foreign-keys&gt;&lt;ref-type name="Book"&gt;6&lt;/ref-type&gt;&lt;contributors&gt;&lt;authors&gt;&lt;author&gt;Landa, Lev N&lt;/author&gt;&lt;/authors&gt;&lt;/contributors&gt;&lt;titles&gt;&lt;title&gt;Instructional regulation and control: Cybernetics, algorithmatization and heuristics in education&lt;/title&gt;&lt;/titles&gt;&lt;dates&gt;&lt;year&gt;1976&lt;/year&gt;&lt;/dates&gt;&lt;pub-location&gt;Englewood Cliffs, NJ&lt;/pub-location&gt;&lt;publisher&gt;Educational Technology Publications&lt;/publisher&gt;&lt;urls&gt;&lt;/urls&gt;&lt;/record&gt;&lt;/Cite&gt;&lt;Cite&gt;&lt;Author&gt;Landa&lt;/Author&gt;&lt;Year&gt;1999&lt;/Year&gt;&lt;RecNum&gt;450&lt;/RecNum&gt;&lt;record&gt;&lt;rec-number&gt;450&lt;/rec-number&gt;&lt;foreign-keys&gt;&lt;key app="EN" db-id="et0pea2ebdtefke0wxp5w2aier0pafxdsp9z"&gt;450&lt;/key&gt;&lt;/foreign-keys&gt;&lt;ref-type name="Book Section"&gt;5&lt;/ref-type&gt;&lt;contributors&gt;&lt;authors&gt;&lt;author&gt;Landa, Lev N&lt;/author&gt;&lt;/authors&gt;&lt;secondary-authors&gt;&lt;author&gt;C. M. Reigeluth&lt;/author&gt;&lt;/secondary-authors&gt;&lt;/contributors&gt;&lt;titles&gt;&lt;title&gt;Landamatics instructional design theory and methodology for teaching general methods of thinking&lt;/title&gt;&lt;secondary-title&gt;Instructional-design theories and models: A new paradigm of instructional theory&lt;/secondary-title&gt;&lt;/titles&gt;&lt;pages&gt;341-368&lt;/pages&gt;&lt;dates&gt;&lt;year&gt;1999&lt;/year&gt;&lt;/dates&gt;&lt;pub-location&gt;Mahwah, NJ&lt;/pub-location&gt;&lt;publisher&gt;Lawrence Erlbaum Associates&lt;/publisher&gt;&lt;urls&gt;&lt;related-urls&gt;&lt;url&gt;http://books.google.com/books?id=AbJc4Kg6XQoC&amp;amp;pg=PA341&amp;amp;lpg=PA341&amp;amp;dq=landamatics&amp;amp;source=web&amp;amp;ots=Wzjtl5Nfky&amp;amp;sig=yPqE3afw_pRu4A_TNYaU9Mmn93Y&amp;amp;hl=en&amp;amp;sa=X&amp;amp;oi=book_result&amp;amp;resnum=10&amp;amp;ct=result &lt;/url&gt;&lt;/related-urls&gt;&lt;/urls&gt;&lt;/record&gt;&lt;/Cite&gt;&lt;/EndNote&gt;</w:instrText>
      </w:r>
      <w:r w:rsidR="00883F20" w:rsidRPr="00A80CED">
        <w:fldChar w:fldCharType="separate"/>
      </w:r>
      <w:r w:rsidR="00A80229" w:rsidRPr="00A80CED">
        <w:rPr>
          <w:noProof/>
        </w:rPr>
        <w:t>(</w:t>
      </w:r>
      <w:hyperlink w:anchor="_ENREF_176" w:tooltip="Landa, 1976 #694" w:history="1">
        <w:r w:rsidR="009F3004" w:rsidRPr="00A80CED">
          <w:rPr>
            <w:noProof/>
          </w:rPr>
          <w:t>Landa</w:t>
        </w:r>
        <w:r w:rsidR="009F3004">
          <w:rPr>
            <w:noProof/>
          </w:rPr>
          <w:t>,</w:t>
        </w:r>
        <w:r w:rsidR="009F3004" w:rsidRPr="00A80CED">
          <w:rPr>
            <w:noProof/>
          </w:rPr>
          <w:t xml:space="preserve"> 1976</w:t>
        </w:r>
      </w:hyperlink>
      <w:r w:rsidR="00DA4846">
        <w:rPr>
          <w:noProof/>
        </w:rPr>
        <w:t>,</w:t>
      </w:r>
      <w:r w:rsidR="00A80229" w:rsidRPr="00A80CED">
        <w:rPr>
          <w:noProof/>
        </w:rPr>
        <w:t xml:space="preserve"> </w:t>
      </w:r>
      <w:hyperlink w:anchor="_ENREF_177" w:tooltip="Landa, 1999 #450" w:history="1">
        <w:r w:rsidR="009F3004" w:rsidRPr="00A80CED">
          <w:rPr>
            <w:noProof/>
          </w:rPr>
          <w:t>1999</w:t>
        </w:r>
      </w:hyperlink>
      <w:r w:rsidR="00A80229" w:rsidRPr="00A80CED">
        <w:rPr>
          <w:noProof/>
        </w:rPr>
        <w:t>)</w:t>
      </w:r>
      <w:r w:rsidR="00883F20" w:rsidRPr="00A80CED">
        <w:fldChar w:fldCharType="end"/>
      </w:r>
      <w:r w:rsidR="00DA4846">
        <w:t>,</w:t>
      </w:r>
      <w:r w:rsidR="00320AD0" w:rsidRPr="00A80CED">
        <w:t xml:space="preserve"> also called Landamatics. The </w:t>
      </w:r>
      <w:r w:rsidR="008B44EC">
        <w:t>algo-heuristic</w:t>
      </w:r>
      <w:r w:rsidR="00320AD0" w:rsidRPr="00A80CED">
        <w:t xml:space="preserve"> method uses a</w:t>
      </w:r>
      <w:r w:rsidR="00320AD0">
        <w:t xml:space="preserve">n explicit recursive process </w:t>
      </w:r>
      <w:r w:rsidR="00320AD0" w:rsidRPr="00A80CED">
        <w:t>to identify all relevant mental processes (conscious</w:t>
      </w:r>
      <w:r w:rsidR="00DA4846">
        <w:t>,</w:t>
      </w:r>
      <w:r w:rsidR="00320AD0" w:rsidRPr="00A80CED">
        <w:t xml:space="preserve"> unconscious</w:t>
      </w:r>
      <w:r w:rsidR="00DA4846">
        <w:t>,</w:t>
      </w:r>
      <w:r w:rsidR="00320AD0" w:rsidRPr="00A80CED">
        <w:t xml:space="preserve"> and heuristic) that are associated with expert problem solving. The </w:t>
      </w:r>
      <w:r w:rsidR="00320AD0">
        <w:t xml:space="preserve">curriculum methodology then builds expertise through a set of </w:t>
      </w:r>
      <w:r w:rsidR="00320AD0" w:rsidRPr="00A80CED">
        <w:t>increasingly complex problems that require an incremental addition of processes to the mix</w:t>
      </w:r>
      <w:r w:rsidR="00FE00BD" w:rsidRPr="00A80CED">
        <w:t xml:space="preserve">. The </w:t>
      </w:r>
      <w:r w:rsidR="003A76C9">
        <w:t xml:space="preserve">process and research instruments used for discovery of expert mental processes has </w:t>
      </w:r>
      <w:r w:rsidR="00FE00BD" w:rsidRPr="00A80CED">
        <w:t xml:space="preserve">been developed and refined over many years and could perhaps be used in discovering the epistemology of expert practice that is required for epistemic GBL. Unfortunately Landa </w:t>
      </w:r>
      <w:r w:rsidR="001B0CB3" w:rsidRPr="00A80CED">
        <w:t xml:space="preserve">passed away </w:t>
      </w:r>
      <w:r w:rsidR="00FE00BD" w:rsidRPr="00A80CED">
        <w:t>without apprentices</w:t>
      </w:r>
      <w:r w:rsidR="00DA4846">
        <w:t>,</w:t>
      </w:r>
      <w:r w:rsidR="00FE00BD" w:rsidRPr="00A80CED">
        <w:t xml:space="preserve"> associate researchers</w:t>
      </w:r>
      <w:r w:rsidR="00DA4846">
        <w:t>,</w:t>
      </w:r>
      <w:r w:rsidR="00FE00BD" w:rsidRPr="00A80CED">
        <w:t xml:space="preserve"> or significant write</w:t>
      </w:r>
      <w:r w:rsidR="000026F4" w:rsidRPr="00A80CED">
        <w:t>-</w:t>
      </w:r>
      <w:r w:rsidR="00FE00BD" w:rsidRPr="00A80CED">
        <w:t>ups to his experiments and research</w:t>
      </w:r>
      <w:r w:rsidR="001B0CB3" w:rsidRPr="00A80CED">
        <w:t xml:space="preserve"> and </w:t>
      </w:r>
      <w:r w:rsidR="00FE00BD" w:rsidRPr="00A80CED">
        <w:t xml:space="preserve">the practice of </w:t>
      </w:r>
      <w:r w:rsidR="00992D01">
        <w:t xml:space="preserve">the </w:t>
      </w:r>
      <w:r w:rsidR="008B44EC">
        <w:t>algo-heuristic</w:t>
      </w:r>
      <w:r w:rsidR="00992D01" w:rsidRPr="00992D01">
        <w:t xml:space="preserve"> model</w:t>
      </w:r>
      <w:r w:rsidR="00FE00BD" w:rsidRPr="00A80CED">
        <w:t xml:space="preserve"> will </w:t>
      </w:r>
      <w:r w:rsidR="00AE42EC">
        <w:t>probably</w:t>
      </w:r>
      <w:r w:rsidR="00FE00BD" w:rsidRPr="00A80CED">
        <w:t xml:space="preserve"> be lost to the world. </w:t>
      </w:r>
      <w:r w:rsidR="0044585C">
        <w:t>But</w:t>
      </w:r>
      <w:r w:rsidR="00FE00BD" w:rsidRPr="00A80CED">
        <w:t xml:space="preserve"> </w:t>
      </w:r>
      <w:r w:rsidR="00297BD2" w:rsidRPr="00A80CED">
        <w:t>Landa</w:t>
      </w:r>
      <w:r w:rsidR="00DA4846">
        <w:t>’</w:t>
      </w:r>
      <w:r w:rsidR="00297BD2" w:rsidRPr="00A80CED">
        <w:t>s results</w:t>
      </w:r>
      <w:r w:rsidR="00FE00BD" w:rsidRPr="00A80CED">
        <w:t xml:space="preserve"> provide evidence that accelerated </w:t>
      </w:r>
      <w:r w:rsidR="00A303D6">
        <w:t>development</w:t>
      </w:r>
      <w:r w:rsidR="00FE00BD" w:rsidRPr="00A80CED">
        <w:t xml:space="preserve"> </w:t>
      </w:r>
      <w:r w:rsidR="00FE00BD" w:rsidRPr="00A80CED">
        <w:lastRenderedPageBreak/>
        <w:t>of expertise within an epistemic domain or discipl</w:t>
      </w:r>
      <w:r w:rsidR="001B0CB3" w:rsidRPr="00A80CED">
        <w:t>ine or field can be facilitated</w:t>
      </w:r>
      <w:r w:rsidR="00DA4846">
        <w:t>,</w:t>
      </w:r>
      <w:r w:rsidR="001B0CB3" w:rsidRPr="00A80CED">
        <w:t xml:space="preserve"> </w:t>
      </w:r>
      <w:r w:rsidR="00FB509E" w:rsidRPr="00A80CED">
        <w:t xml:space="preserve">as well </w:t>
      </w:r>
      <w:r w:rsidR="00FB509E" w:rsidRPr="00A303D6">
        <w:t>as</w:t>
      </w:r>
      <w:r w:rsidR="000026F4" w:rsidRPr="00A303D6">
        <w:t xml:space="preserve"> </w:t>
      </w:r>
      <w:r w:rsidR="00FB509E" w:rsidRPr="00A303D6">
        <w:t>emphasiz</w:t>
      </w:r>
      <w:r w:rsidR="00F5061D" w:rsidRPr="00A303D6">
        <w:t>e</w:t>
      </w:r>
      <w:r w:rsidR="001B0CB3" w:rsidRPr="00A303D6">
        <w:t xml:space="preserve"> the importance of making heuristic thinking explicit as part of expert problem solving.</w:t>
      </w:r>
    </w:p>
    <w:p w14:paraId="723E92C0" w14:textId="19787872" w:rsidR="000026F4" w:rsidRPr="00A303D6" w:rsidRDefault="00E86BA8" w:rsidP="00526BCF">
      <w:pPr>
        <w:tabs>
          <w:tab w:val="left" w:pos="-2552"/>
        </w:tabs>
        <w:spacing w:line="480" w:lineRule="auto"/>
      </w:pPr>
      <w:r w:rsidRPr="00A303D6">
        <w:tab/>
      </w:r>
      <w:r w:rsidR="00FE00BD" w:rsidRPr="00A303D6">
        <w:t>The second theory</w:t>
      </w:r>
      <w:r w:rsidR="00DA4846" w:rsidRPr="00A303D6">
        <w:t>,</w:t>
      </w:r>
      <w:r w:rsidR="00FE00BD" w:rsidRPr="00A303D6">
        <w:t xml:space="preserve"> </w:t>
      </w:r>
      <w:r w:rsidR="008B44EC" w:rsidRPr="00A303D6">
        <w:t>cognitive flexibility</w:t>
      </w:r>
      <w:r w:rsidR="00647FB2" w:rsidRPr="00A303D6">
        <w:t xml:space="preserve"> </w:t>
      </w:r>
      <w:r w:rsidR="00647FB2" w:rsidRPr="00A303D6">
        <w:fldChar w:fldCharType="begin"/>
      </w:r>
      <w:r w:rsidR="002A527E" w:rsidRPr="00A303D6">
        <w:instrText xml:space="preserve"> ADDIN EN.CITE &lt;EndNote&gt;&lt;Cite&gt;&lt;Author&gt;Spiro&lt;/Author&gt;&lt;Year&gt;1992&lt;/Year&gt;&lt;RecNum&gt;377&lt;/RecNum&gt;&lt;DisplayText&gt;(Spiro, Coulson, Feltovich, &amp;amp; Anderson, 1988; Spiro, Feltovich, Jacobson, &amp;amp; Coulson, 1992)&lt;/DisplayText&gt;&lt;record&gt;&lt;rec-number&gt;377&lt;/rec-number&gt;&lt;foreign-keys&gt;&lt;key app="EN" db-id="et0pea2ebdtefke0wxp5w2aier0pafxdsp9z"&gt;377&lt;/key&gt;&lt;/foreign-keys&gt;&lt;ref-type name="Book Section"&gt;5&lt;/ref-type&gt;&lt;contributors&gt;&lt;authors&gt;&lt;author&gt;Spiro, Rand J.&lt;/author&gt;&lt;author&gt;Feltovich, P.J.&lt;/author&gt;&lt;author&gt;Jacobson, M.J.&lt;/author&gt;&lt;author&gt;Coulson, R.L.&lt;/author&gt;&lt;/authors&gt;&lt;secondary-authors&gt;&lt;author&gt;Duffy, T.&lt;/author&gt;&lt;author&gt;Jonassen, D.&lt;/author&gt;&lt;/secondary-authors&gt;&lt;/contributors&gt;&lt;titles&gt;&lt;title&gt;Cognitive flexibility, constructivism and hypertext: Random access instruction for advanced knowledge acquisition in ill-structured domains&lt;/title&gt;&lt;secondary-title&gt;Constructivism and the Technology of Instruction&lt;/secondary-title&gt;&lt;/titles&gt;&lt;dates&gt;&lt;year&gt;1992&lt;/year&gt;&lt;/dates&gt;&lt;pub-location&gt;Hillsdale, NJ&lt;/pub-location&gt;&lt;publisher&gt;Erlbaum&lt;/publisher&gt;&lt;urls&gt;&lt;/urls&gt;&lt;/record&gt;&lt;/Cite&gt;&lt;Cite&gt;&lt;Author&gt;Spiro&lt;/Author&gt;&lt;Year&gt;1988&lt;/Year&gt;&lt;RecNum&gt;874&lt;/RecNum&gt;&lt;record&gt;&lt;rec-number&gt;874&lt;/rec-number&gt;&lt;foreign-keys&gt;&lt;key app="EN" db-id="et0pea2ebdtefke0wxp5w2aier0pafxdsp9z"&gt;874&lt;/key&gt;&lt;/foreign-keys&gt;&lt;ref-type name="Conference Proceedings"&gt;10&lt;/ref-type&gt;&lt;contributors&gt;&lt;authors&gt;&lt;author&gt;Spiro, Rand J.&lt;/author&gt;&lt;author&gt;Coulson, R.L.&lt;/author&gt;&lt;author&gt;Feltovich, P.J.&lt;/author&gt;&lt;author&gt;Anderson, D.&lt;/author&gt;&lt;/authors&gt;&lt;secondary-authors&gt;&lt;author&gt;V. Patel&lt;/author&gt;&lt;/secondary-authors&gt;&lt;/contributors&gt;&lt;titles&gt;&lt;title&gt;Cognitive flexibility theory: Advanced knowledge acquisition in ill-structured domains&lt;/title&gt;&lt;secondary-title&gt;Tenth Annual Conference of the Cognitive Science Society&lt;/secondary-title&gt;&lt;/titles&gt;&lt;dates&gt;&lt;year&gt;1988&lt;/year&gt;&lt;/dates&gt;&lt;pub-location&gt;Hillsdale , NJ&lt;/pub-location&gt;&lt;publisher&gt;Erlbaum&lt;/publisher&gt;&lt;urls&gt;&lt;/urls&gt;&lt;/record&gt;&lt;/Cite&gt;&lt;/EndNote&gt;</w:instrText>
      </w:r>
      <w:r w:rsidR="00647FB2" w:rsidRPr="00A303D6">
        <w:fldChar w:fldCharType="separate"/>
      </w:r>
      <w:r w:rsidR="00647FB2" w:rsidRPr="00A303D6">
        <w:rPr>
          <w:noProof/>
        </w:rPr>
        <w:t>(</w:t>
      </w:r>
      <w:hyperlink w:anchor="_ENREF_279" w:tooltip="Spiro, 1988 #874" w:history="1">
        <w:r w:rsidR="009F3004" w:rsidRPr="00A303D6">
          <w:rPr>
            <w:noProof/>
          </w:rPr>
          <w:t>Spiro, Coulson, Feltovich, &amp; Anderson, 1988</w:t>
        </w:r>
      </w:hyperlink>
      <w:r w:rsidR="00647FB2" w:rsidRPr="00A303D6">
        <w:rPr>
          <w:noProof/>
        </w:rPr>
        <w:t xml:space="preserve">; </w:t>
      </w:r>
      <w:hyperlink w:anchor="_ENREF_280" w:tooltip="Spiro, 1992 #377" w:history="1">
        <w:r w:rsidR="009F3004" w:rsidRPr="00A303D6">
          <w:rPr>
            <w:noProof/>
          </w:rPr>
          <w:t>Spiro, Feltovich, Jacobson, &amp; Coulson, 1992</w:t>
        </w:r>
      </w:hyperlink>
      <w:r w:rsidR="00647FB2" w:rsidRPr="00A303D6">
        <w:rPr>
          <w:noProof/>
        </w:rPr>
        <w:t>)</w:t>
      </w:r>
      <w:r w:rsidR="00647FB2" w:rsidRPr="00A303D6">
        <w:fldChar w:fldCharType="end"/>
      </w:r>
      <w:r w:rsidR="00FE00BD" w:rsidRPr="00A303D6">
        <w:t xml:space="preserve"> is relevant because it provides a perspective on defining and facilitating the acquisition of expert processes </w:t>
      </w:r>
      <w:r w:rsidR="000026F4" w:rsidRPr="00A303D6">
        <w:t>involving</w:t>
      </w:r>
      <w:r w:rsidR="00FE00BD" w:rsidRPr="00A303D6">
        <w:t xml:space="preserve"> creative and/or emergent problem solving</w:t>
      </w:r>
      <w:r w:rsidR="003A76C9" w:rsidRPr="00A303D6">
        <w:t>. It distinguishes problem solving</w:t>
      </w:r>
      <w:r w:rsidR="00FE00BD" w:rsidRPr="00A303D6">
        <w:t xml:space="preserve"> for simple and complex situations</w:t>
      </w:r>
      <w:r w:rsidR="003A76C9" w:rsidRPr="00A303D6">
        <w:t xml:space="preserve"> that can</w:t>
      </w:r>
      <w:r w:rsidR="00FE00BD" w:rsidRPr="00A303D6">
        <w:t xml:space="preserve"> </w:t>
      </w:r>
      <w:r w:rsidR="003A76C9" w:rsidRPr="00A303D6">
        <w:t xml:space="preserve">also be either </w:t>
      </w:r>
      <w:r w:rsidR="009A6A5E" w:rsidRPr="00A303D6">
        <w:t>well-structured or ill-</w:t>
      </w:r>
      <w:r w:rsidR="00FE00BD" w:rsidRPr="00A303D6">
        <w:t xml:space="preserve">structured. </w:t>
      </w:r>
      <w:r w:rsidR="006635D9" w:rsidRPr="00A303D6">
        <w:t>Because of its focus on context relevant processes</w:t>
      </w:r>
      <w:r w:rsidR="00DA4846" w:rsidRPr="00A303D6">
        <w:t>,</w:t>
      </w:r>
      <w:r w:rsidR="006635D9" w:rsidRPr="00A303D6">
        <w:t xml:space="preserve"> it is considered a potential solution for addressing transferability across domains </w:t>
      </w:r>
      <w:r w:rsidR="006635D9" w:rsidRPr="00A303D6">
        <w:fldChar w:fldCharType="begin"/>
      </w:r>
      <w:r w:rsidR="002A527E" w:rsidRPr="00A303D6">
        <w:instrText xml:space="preserve"> ADDIN EN.CITE &lt;EndNote&gt;&lt;Cite&gt;&lt;Author&gt;Jacobson&lt;/Author&gt;&lt;Year&gt;1995&lt;/Year&gt;&lt;RecNum&gt;875&lt;/RecNum&gt;&lt;DisplayText&gt;(Jacobson &amp;amp; Spiro, 1995)&lt;/DisplayText&gt;&lt;record&gt;&lt;rec-number&gt;875&lt;/rec-number&gt;&lt;foreign-keys&gt;&lt;key app="EN" db-id="et0pea2ebdtefke0wxp5w2aier0pafxdsp9z"&gt;875&lt;/key&gt;&lt;/foreign-keys&gt;&lt;ref-type name="Journal Article"&gt;17&lt;/ref-type&gt;&lt;contributors&gt;&lt;authors&gt;&lt;author&gt;Jacobson, Michael J.&lt;/author&gt;&lt;author&gt;Spiro, Rand J.&lt;/author&gt;&lt;/authors&gt;&lt;/contributors&gt;&lt;titles&gt;&lt;title&gt;Hypertext learning environments,cognitive flexibility, and the transfer of complex knowledge: an empirical investigation&lt;/title&gt;&lt;secondary-title&gt;Journal of Educational Computing Research&lt;/secondary-title&gt;&lt;/titles&gt;&lt;periodical&gt;&lt;full-title&gt;Journal of Educational Computing Research&lt;/full-title&gt;&lt;/periodical&gt;&lt;pages&gt;301-333&lt;/pages&gt;&lt;volume&gt;12&lt;/volume&gt;&lt;number&gt;4&lt;/number&gt;&lt;dates&gt;&lt;year&gt;1995&lt;/year&gt;&lt;/dates&gt;&lt;pub-location&gt;Amityville, NY&lt;/pub-location&gt;&lt;publisher&gt;Baywood&lt;/publisher&gt;&lt;urls&gt;&lt;/urls&gt;&lt;/record&gt;&lt;/Cite&gt;&lt;/EndNote&gt;</w:instrText>
      </w:r>
      <w:r w:rsidR="006635D9" w:rsidRPr="00A303D6">
        <w:fldChar w:fldCharType="separate"/>
      </w:r>
      <w:r w:rsidR="002A527E" w:rsidRPr="00A303D6">
        <w:rPr>
          <w:noProof/>
        </w:rPr>
        <w:t>(</w:t>
      </w:r>
      <w:hyperlink w:anchor="_ENREF_152" w:tooltip="Jacobson, 1995 #875" w:history="1">
        <w:r w:rsidR="009F3004" w:rsidRPr="00A303D6">
          <w:rPr>
            <w:noProof/>
          </w:rPr>
          <w:t>Jacobson &amp; Spiro, 1995</w:t>
        </w:r>
      </w:hyperlink>
      <w:r w:rsidR="002A527E" w:rsidRPr="00A303D6">
        <w:rPr>
          <w:noProof/>
        </w:rPr>
        <w:t>)</w:t>
      </w:r>
      <w:r w:rsidR="006635D9" w:rsidRPr="00A303D6">
        <w:fldChar w:fldCharType="end"/>
      </w:r>
      <w:r w:rsidR="006635D9" w:rsidRPr="00A303D6">
        <w:t xml:space="preserve">. </w:t>
      </w:r>
      <w:r w:rsidR="00FE00BD" w:rsidRPr="00A303D6">
        <w:t xml:space="preserve">Cognitive </w:t>
      </w:r>
      <w:r w:rsidR="008B44EC" w:rsidRPr="00A303D6">
        <w:t>f</w:t>
      </w:r>
      <w:r w:rsidR="00FE00BD" w:rsidRPr="00A303D6">
        <w:t xml:space="preserve">lexibility might be </w:t>
      </w:r>
      <w:r w:rsidR="006635D9" w:rsidRPr="00A303D6">
        <w:t xml:space="preserve">a </w:t>
      </w:r>
      <w:r w:rsidR="00FE00BD" w:rsidRPr="00A303D6">
        <w:t xml:space="preserve">valuable </w:t>
      </w:r>
      <w:r w:rsidR="006635D9" w:rsidRPr="00A303D6">
        <w:t xml:space="preserve">perspective to consider </w:t>
      </w:r>
      <w:r w:rsidR="00FE00BD" w:rsidRPr="00A303D6">
        <w:t xml:space="preserve">when constructing curriculum </w:t>
      </w:r>
      <w:r w:rsidR="009A6A5E" w:rsidRPr="00A303D6">
        <w:t>or</w:t>
      </w:r>
      <w:r w:rsidR="00FE00BD" w:rsidRPr="00A303D6">
        <w:t xml:space="preserve"> simulations that </w:t>
      </w:r>
      <w:r w:rsidR="006635D9" w:rsidRPr="00A303D6">
        <w:t xml:space="preserve">intend to build expertise through </w:t>
      </w:r>
      <w:r w:rsidR="00FE00BD" w:rsidRPr="00A303D6">
        <w:t>increasingly complex and ill</w:t>
      </w:r>
      <w:r w:rsidR="000026F4" w:rsidRPr="00A303D6">
        <w:t>-</w:t>
      </w:r>
      <w:r w:rsidR="00FE00BD" w:rsidRPr="00A303D6">
        <w:t xml:space="preserve">structured scenarios. </w:t>
      </w:r>
    </w:p>
    <w:p w14:paraId="77E99494" w14:textId="4576FD23" w:rsidR="00CC6986" w:rsidRDefault="00FE00BD" w:rsidP="00033F16">
      <w:pPr>
        <w:tabs>
          <w:tab w:val="left" w:pos="993"/>
        </w:tabs>
        <w:spacing w:line="480" w:lineRule="auto"/>
        <w:ind w:firstLine="720"/>
      </w:pPr>
      <w:r w:rsidRPr="00A303D6">
        <w:t xml:space="preserve">The third theory aligns with </w:t>
      </w:r>
      <w:r w:rsidR="009671A7" w:rsidRPr="00A303D6">
        <w:t>Schön</w:t>
      </w:r>
      <w:r w:rsidR="00DA4846" w:rsidRPr="00A303D6">
        <w:t>’</w:t>
      </w:r>
      <w:r w:rsidRPr="00A303D6">
        <w:t xml:space="preserve">s recommendations. The </w:t>
      </w:r>
      <w:r w:rsidR="008B44EC" w:rsidRPr="00A303D6">
        <w:t>cognitive apprenticeship</w:t>
      </w:r>
      <w:r w:rsidRPr="00A80CED">
        <w:t xml:space="preserve"> </w:t>
      </w:r>
      <w:r w:rsidR="008B44EC">
        <w:t>m</w:t>
      </w:r>
      <w:r w:rsidR="008B44EC" w:rsidRPr="00A80CED">
        <w:t xml:space="preserve">odel </w:t>
      </w:r>
      <w:r w:rsidR="00161343">
        <w:fldChar w:fldCharType="begin">
          <w:fldData xml:space="preserve">PEVuZE5vdGU+PENpdGU+PEF1dGhvcj5Db2xsaW5zPC9BdXRob3I+PFllYXI+MTk5MTwvWWVhcj48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</w:fldData>
        </w:fldChar>
      </w:r>
      <w:r w:rsidR="00DF54CB">
        <w:instrText xml:space="preserve"> ADDIN EN.CITE </w:instrText>
      </w:r>
      <w:r w:rsidR="00DF54CB">
        <w:fldChar w:fldCharType="begin">
          <w:fldData xml:space="preserve">PEVuZE5vdGU+PENpdGU+PEF1dGhvcj5Db2xsaW5zPC9BdXRob3I+PFllYXI+MTk5MTwvWWVhcj48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</w:fldData>
        </w:fldChar>
      </w:r>
      <w:r w:rsidR="00DF54CB">
        <w:instrText xml:space="preserve"> ADDIN EN.CITE.DATA </w:instrText>
      </w:r>
      <w:r w:rsidR="00DF54CB">
        <w:fldChar w:fldCharType="end"/>
      </w:r>
      <w:r w:rsidR="00161343">
        <w:fldChar w:fldCharType="separate"/>
      </w:r>
      <w:r w:rsidR="00DF54CB">
        <w:rPr>
          <w:noProof/>
        </w:rPr>
        <w:t>(</w:t>
      </w:r>
      <w:hyperlink w:anchor="_ENREF_60" w:tooltip="Collins, 1991 #376" w:history="1">
        <w:r w:rsidR="009F3004">
          <w:rPr>
            <w:noProof/>
          </w:rPr>
          <w:t>Collins, Brown, &amp; Holum, 1991</w:t>
        </w:r>
      </w:hyperlink>
      <w:r w:rsidR="00DF54CB">
        <w:rPr>
          <w:noProof/>
        </w:rPr>
        <w:t xml:space="preserve">; </w:t>
      </w:r>
      <w:hyperlink w:anchor="_ENREF_218" w:tooltip="Nielsen, 2010 #823" w:history="1">
        <w:r w:rsidR="009F3004">
          <w:rPr>
            <w:noProof/>
          </w:rPr>
          <w:t>Nielsen, 2010</w:t>
        </w:r>
      </w:hyperlink>
      <w:r w:rsidR="00DF54CB">
        <w:rPr>
          <w:noProof/>
        </w:rPr>
        <w:t>)</w:t>
      </w:r>
      <w:r w:rsidR="00161343">
        <w:fldChar w:fldCharType="end"/>
      </w:r>
      <w:r w:rsidR="00161343">
        <w:t xml:space="preserve"> </w:t>
      </w:r>
      <w:r w:rsidRPr="00A80CED">
        <w:t xml:space="preserve">places knowledge and application together in context by using the mentorship of experts to facilitate </w:t>
      </w:r>
      <w:r w:rsidR="00A90FD3">
        <w:t xml:space="preserve">what </w:t>
      </w:r>
      <w:r w:rsidR="00CC6986">
        <w:t xml:space="preserve">would be </w:t>
      </w:r>
      <w:r w:rsidR="00161343">
        <w:t>call</w:t>
      </w:r>
      <w:r w:rsidR="00CC6986">
        <w:t>ed</w:t>
      </w:r>
      <w:r w:rsidR="00A90FD3">
        <w:t xml:space="preserve"> </w:t>
      </w:r>
      <w:r w:rsidRPr="00A80CED">
        <w:t xml:space="preserve">epistemic learning </w:t>
      </w:r>
      <w:r w:rsidR="00CC6986">
        <w:t xml:space="preserve">in an </w:t>
      </w:r>
      <w:r w:rsidR="00A303D6">
        <w:t>e</w:t>
      </w:r>
      <w:r w:rsidR="00CC6986">
        <w:t xml:space="preserve">pistemic </w:t>
      </w:r>
      <w:r w:rsidR="00A303D6">
        <w:t>g</w:t>
      </w:r>
      <w:r w:rsidR="00CC6986">
        <w:t>ame</w:t>
      </w:r>
      <w:r w:rsidR="00DA4846">
        <w:t>,</w:t>
      </w:r>
      <w:r w:rsidR="00CC6986">
        <w:t xml:space="preserve"> </w:t>
      </w:r>
      <w:r w:rsidRPr="00A80CED">
        <w:t xml:space="preserve">along with specific skills and knowledge acquisition. Content includes </w:t>
      </w:r>
      <w:r w:rsidR="000026F4" w:rsidRPr="00A80CED">
        <w:t xml:space="preserve">not only </w:t>
      </w:r>
      <w:r w:rsidRPr="00A80CED">
        <w:t>domain specific knowledge</w:t>
      </w:r>
      <w:r w:rsidR="00DA4846">
        <w:t>,</w:t>
      </w:r>
      <w:r w:rsidRPr="00A80CED">
        <w:t xml:space="preserve"> but also strategies for control</w:t>
      </w:r>
      <w:r w:rsidR="00DA4846">
        <w:t>,</w:t>
      </w:r>
      <w:r w:rsidRPr="00A80CED">
        <w:t xml:space="preserve"> learning</w:t>
      </w:r>
      <w:r w:rsidR="00DA4846">
        <w:t>,</w:t>
      </w:r>
      <w:r w:rsidRPr="00A80CED">
        <w:t xml:space="preserve"> and heuristic procedures. In this model</w:t>
      </w:r>
      <w:r w:rsidR="00DA4846">
        <w:t>,</w:t>
      </w:r>
      <w:r w:rsidRPr="00A80CED">
        <w:t xml:space="preserve"> student learning should always take place in a context that starts with the big picture and includes observation along with mentored exploration</w:t>
      </w:r>
      <w:r w:rsidR="00DA4846">
        <w:t>,</w:t>
      </w:r>
      <w:r w:rsidRPr="00A80CED">
        <w:t xml:space="preserve"> </w:t>
      </w:r>
      <w:r w:rsidR="00CF7DE0" w:rsidRPr="00A80CED">
        <w:t xml:space="preserve">practise </w:t>
      </w:r>
      <w:r w:rsidRPr="00A80CED">
        <w:t>of specific skills</w:t>
      </w:r>
      <w:r w:rsidR="00DA4846">
        <w:t>,</w:t>
      </w:r>
      <w:r w:rsidRPr="00A80CED">
        <w:t xml:space="preserve"> and reflective practices. </w:t>
      </w:r>
      <w:r w:rsidR="008E0BB7">
        <w:t xml:space="preserve">Support and direction are </w:t>
      </w:r>
      <w:r w:rsidRPr="00A80CED">
        <w:t xml:space="preserve">used to </w:t>
      </w:r>
      <w:r w:rsidR="008E0BB7">
        <w:t xml:space="preserve">help </w:t>
      </w:r>
      <w:r w:rsidRPr="00A80CED">
        <w:t xml:space="preserve">learners </w:t>
      </w:r>
      <w:r w:rsidR="008E0BB7">
        <w:t xml:space="preserve">progress </w:t>
      </w:r>
      <w:r w:rsidRPr="00A80CED">
        <w:t xml:space="preserve">through increasingly complex and diverse problems </w:t>
      </w:r>
      <w:r w:rsidR="00161343">
        <w:t>that are relevant</w:t>
      </w:r>
      <w:r w:rsidRPr="00A80CED">
        <w:t xml:space="preserve"> to the community of practice</w:t>
      </w:r>
      <w:r w:rsidR="008E0BB7">
        <w:t xml:space="preserve"> they are being integrated into</w:t>
      </w:r>
      <w:r w:rsidR="00DA4846">
        <w:t>,</w:t>
      </w:r>
      <w:r w:rsidRPr="00A80CED">
        <w:t xml:space="preserve"> while </w:t>
      </w:r>
      <w:r w:rsidR="00161343">
        <w:t xml:space="preserve">also </w:t>
      </w:r>
      <w:r w:rsidRPr="00A80CED">
        <w:t xml:space="preserve">paying attention to </w:t>
      </w:r>
      <w:r w:rsidR="001B0CB3" w:rsidRPr="00A80CED">
        <w:t>learners</w:t>
      </w:r>
      <w:r w:rsidR="00DA4846">
        <w:t>’</w:t>
      </w:r>
      <w:r w:rsidR="001B0CB3" w:rsidRPr="00A80CED">
        <w:t xml:space="preserve"> motivations</w:t>
      </w:r>
      <w:r w:rsidRPr="00A80CED">
        <w:t xml:space="preserve"> </w:t>
      </w:r>
      <w:r w:rsidRPr="00A80CED">
        <w:fldChar w:fldCharType="begin"/>
      </w:r>
      <w:r w:rsidR="00DE3C87">
        <w:instrText xml:space="preserve"> ADDIN EN.CITE &lt;EndNote&gt;&lt;Cite&gt;&lt;Author&gt;Makgato&lt;/Author&gt;&lt;Year&gt;2002&lt;/Year&gt;&lt;RecNum&gt;381&lt;/RecNum&gt;&lt;DisplayText&gt;(Makgato &amp;amp; Mbanguta, 2002)&lt;/DisplayText&gt;&lt;record&gt;&lt;rec-number&gt;381&lt;/rec-number&gt;&lt;foreign-keys&gt;&lt;key app="EN" db-id="et0pea2ebdtefke0wxp5w2aier0pafxdsp9z"&gt;381&lt;/key&gt;&lt;/foreign-keys&gt;&lt;ref-type name="Journal Article"&gt;17&lt;/ref-type&gt;&lt;contributors&gt;&lt;authors&gt;&lt;author&gt;Makgato, Moses&lt;/author&gt;&lt;author&gt;Mbanguta, Zola&lt;/author&gt;&lt;/authors&gt;&lt;/contributors&gt;&lt;titles&gt;&lt;title&gt;Towards an outcomes-based teaching and learning module for teacher preparation: programmes of FET institutions’ engineering and technology educators in South Africa&lt;/title&gt;&lt;secondary-title&gt;World Transactions on Engineering and Technology Education&lt;/secondary-title&gt;&lt;/titles&gt;&lt;periodical&gt;&lt;full-title&gt;World Transactions on Engineering and Technology Education&lt;/full-title&gt;&lt;/periodical&gt;&lt;pages&gt;6&lt;/pages&gt;&lt;volume&gt;1&lt;/volume&gt;&lt;number&gt;2&lt;/number&gt;&lt;section&gt;227&lt;/section&gt;&lt;dates&gt;&lt;year&gt;2002&lt;/year&gt;&lt;/dates&gt;&lt;urls&gt;&lt;related-urls&gt;&lt;url&gt;http://www.eng.monash.edu.au/uicee/worldtransactions/WorldTransAbstractsVo1No2/16_MakgatoMbanguta9.pdf&lt;/url&gt;&lt;/related-urls&gt;&lt;/urls&gt;&lt;remote-database-name&gt;UNESCO INTERNATIONAL CENTRE FOR ENGINEERING EDUCATION (UICEE)&lt;/remote-database-name&gt;&lt;access-date&gt;June 23, 2008&lt;/access-date&gt;&lt;/record&gt;&lt;/Cite&gt;&lt;/EndNote&gt;</w:instrText>
      </w:r>
      <w:r w:rsidRPr="00A80CED">
        <w:fldChar w:fldCharType="separate"/>
      </w:r>
      <w:r w:rsidR="00161343">
        <w:rPr>
          <w:noProof/>
        </w:rPr>
        <w:t>(</w:t>
      </w:r>
      <w:hyperlink w:anchor="_ENREF_185" w:tooltip="Makgato, 2002 #381" w:history="1">
        <w:r w:rsidR="009F3004">
          <w:rPr>
            <w:noProof/>
          </w:rPr>
          <w:t>Makgato &amp; Mbanguta, 2002</w:t>
        </w:r>
      </w:hyperlink>
      <w:r w:rsidR="00161343">
        <w:rPr>
          <w:noProof/>
        </w:rPr>
        <w:t>)</w:t>
      </w:r>
      <w:r w:rsidRPr="00A80CED">
        <w:fldChar w:fldCharType="end"/>
      </w:r>
      <w:r w:rsidR="001B0CB3" w:rsidRPr="00A80CED">
        <w:t>.</w:t>
      </w:r>
      <w:r w:rsidRPr="00A80CED">
        <w:t xml:space="preserve"> </w:t>
      </w:r>
    </w:p>
    <w:p w14:paraId="69D0627B" w14:textId="684BA4F7" w:rsidR="00F920EF" w:rsidRPr="00A80CED" w:rsidRDefault="00FE00BD" w:rsidP="00033F16">
      <w:pPr>
        <w:tabs>
          <w:tab w:val="left" w:pos="993"/>
        </w:tabs>
        <w:spacing w:line="480" w:lineRule="auto"/>
        <w:ind w:firstLine="720"/>
      </w:pPr>
      <w:r w:rsidRPr="00A80CED">
        <w:lastRenderedPageBreak/>
        <w:t>Incremental development of specific abilities and perspectives is a key feature of these theories and methods</w:t>
      </w:r>
      <w:r w:rsidR="00DA4846">
        <w:t>,</w:t>
      </w:r>
      <w:r w:rsidR="00214B48">
        <w:t xml:space="preserve"> which are </w:t>
      </w:r>
      <w:r w:rsidR="009A6A5E" w:rsidRPr="00A80CED">
        <w:t>relevant</w:t>
      </w:r>
      <w:r w:rsidRPr="00A80CED">
        <w:t xml:space="preserve"> for </w:t>
      </w:r>
      <w:r w:rsidR="00214B48">
        <w:t xml:space="preserve">educators dealing with </w:t>
      </w:r>
      <w:r w:rsidRPr="00A80CED">
        <w:t xml:space="preserve">students at the cusp of adulthood </w:t>
      </w:r>
      <w:r w:rsidR="000026F4" w:rsidRPr="00A80CED">
        <w:t xml:space="preserve">who </w:t>
      </w:r>
      <w:r w:rsidR="00214B48">
        <w:t xml:space="preserve">might not </w:t>
      </w:r>
      <w:r w:rsidRPr="00A80CED">
        <w:t>have sufficient abilities in these areas</w:t>
      </w:r>
      <w:r w:rsidR="00214B48">
        <w:t xml:space="preserve"> yet</w:t>
      </w:r>
      <w:r w:rsidRPr="00A80CED">
        <w:t>.</w:t>
      </w:r>
      <w:r w:rsidR="00A01527">
        <w:t xml:space="preserve"> </w:t>
      </w:r>
      <w:r w:rsidR="00E02A86">
        <w:t>Algo-heuristic</w:t>
      </w:r>
      <w:r w:rsidR="000049ED">
        <w:t xml:space="preserve"> </w:t>
      </w:r>
      <w:r w:rsidR="008B44EC">
        <w:t>instructional design</w:t>
      </w:r>
      <w:r w:rsidR="00DA4846">
        <w:t>,</w:t>
      </w:r>
      <w:r w:rsidR="000049ED">
        <w:t xml:space="preserve"> </w:t>
      </w:r>
      <w:r w:rsidR="008B44EC">
        <w:t>cognitive flexibility</w:t>
      </w:r>
      <w:r w:rsidR="00DA4846">
        <w:t>,</w:t>
      </w:r>
      <w:r w:rsidR="000049ED">
        <w:t xml:space="preserve"> and </w:t>
      </w:r>
      <w:r w:rsidR="008B44EC">
        <w:t>cognitive apprenticeship</w:t>
      </w:r>
      <w:r w:rsidR="000049ED">
        <w:t xml:space="preserve"> all align well with the theory and structure of epistemic games and could be useful for informing the development of an educational epistemic game.</w:t>
      </w:r>
    </w:p>
    <w:p w14:paraId="347EFFC7" w14:textId="34D75509" w:rsidR="00FF42FD" w:rsidRPr="00FF42FD" w:rsidRDefault="00FE00BD" w:rsidP="00FF42FD">
      <w:pPr>
        <w:pStyle w:val="Heading2"/>
        <w:rPr>
          <w:b w:val="0"/>
        </w:rPr>
      </w:pPr>
      <w:bookmarkStart w:id="31" w:name="_Toc311786485"/>
      <w:r w:rsidRPr="00FF42FD">
        <w:rPr>
          <w:rStyle w:val="Heading3v2Char"/>
          <w:b/>
        </w:rPr>
        <w:t xml:space="preserve">Concepts from </w:t>
      </w:r>
      <w:r w:rsidR="00650EEA">
        <w:rPr>
          <w:rStyle w:val="Heading3v2Char"/>
          <w:b/>
        </w:rPr>
        <w:t>E</w:t>
      </w:r>
      <w:r w:rsidR="008B44EC">
        <w:rPr>
          <w:rStyle w:val="Heading3v2Char"/>
          <w:b/>
        </w:rPr>
        <w:t>nactivism</w:t>
      </w:r>
      <w:r w:rsidRPr="00FF42FD">
        <w:rPr>
          <w:rStyle w:val="Heading3v2Char"/>
          <w:b/>
        </w:rPr>
        <w:t xml:space="preserve"> and </w:t>
      </w:r>
      <w:r w:rsidR="00650EEA">
        <w:rPr>
          <w:rStyle w:val="Heading3v2Char"/>
          <w:b/>
        </w:rPr>
        <w:t>C</w:t>
      </w:r>
      <w:r w:rsidR="008B44EC" w:rsidRPr="00FF42FD">
        <w:rPr>
          <w:rStyle w:val="Heading3v2Char"/>
          <w:b/>
        </w:rPr>
        <w:t xml:space="preserve">omplexity </w:t>
      </w:r>
      <w:r w:rsidR="00650EEA">
        <w:rPr>
          <w:rStyle w:val="Heading3v2Char"/>
          <w:b/>
        </w:rPr>
        <w:t>T</w:t>
      </w:r>
      <w:r w:rsidR="008B44EC" w:rsidRPr="00FF42FD">
        <w:rPr>
          <w:rStyle w:val="Heading3v2Char"/>
          <w:b/>
        </w:rPr>
        <w:t>heory</w:t>
      </w:r>
      <w:bookmarkEnd w:id="31"/>
    </w:p>
    <w:p w14:paraId="4815AFFF" w14:textId="171C4746" w:rsidR="00867252" w:rsidRPr="00A80CED" w:rsidRDefault="00FE00BD" w:rsidP="00033F16">
      <w:pPr>
        <w:tabs>
          <w:tab w:val="left" w:pos="993"/>
        </w:tabs>
        <w:spacing w:line="480" w:lineRule="auto"/>
        <w:ind w:firstLine="720"/>
      </w:pPr>
      <w:r w:rsidRPr="00F53829">
        <w:t>Enactivism</w:t>
      </w:r>
      <w:r w:rsidR="00DA4846">
        <w:t>,</w:t>
      </w:r>
      <w:r w:rsidRPr="00A80CED">
        <w:t xml:space="preserve"> </w:t>
      </w:r>
      <w:r w:rsidR="003267B5">
        <w:fldChar w:fldCharType="begin"/>
      </w:r>
      <w:r w:rsidR="002A527E">
        <w:instrText xml:space="preserve"> ADDIN EN.CITE &lt;EndNote&gt;&lt;Cite&gt;&lt;Author&gt;Varela&lt;/Author&gt;&lt;Year&gt;1991&lt;/Year&gt;&lt;RecNum&gt;452&lt;/RecNum&gt;&lt;DisplayText&gt;(Varela, Thompson, &amp;amp; Rosch, 1991)&lt;/DisplayText&gt;&lt;record&gt;&lt;rec-number&gt;452&lt;/rec-number&gt;&lt;foreign-keys&gt;&lt;key app="EN" db-id="et0pea2ebdtefke0wxp5w2aier0pafxdsp9z"&gt;452&lt;/key&gt;&lt;/foreign-keys&gt;&lt;ref-type name="Book"&gt;6&lt;/ref-type&gt;&lt;contributors&gt;&lt;authors&gt;&lt;author&gt;Varela, Francisco J&lt;/author&gt;&lt;author&gt;Thompson, Evan&lt;/author&gt;&lt;author&gt;Rosch, Eleanor&lt;/author&gt;&lt;/authors&gt;&lt;/contributors&gt;&lt;titles&gt;&lt;title&gt;The embodied mind: cognitive science and human experience&lt;/title&gt;&lt;/titles&gt;&lt;pages&gt;xx, 308 p.&lt;/pages&gt;&lt;keywords&gt;&lt;keyword&gt;Cognition.&lt;/keyword&gt;&lt;keyword&gt;Cognitive science.&lt;/keyword&gt;&lt;keyword&gt;Experiential learning.&lt;/keyword&gt;&lt;keyword&gt;Buddhist meditations.&lt;/keyword&gt;&lt;/keywords&gt;&lt;dates&gt;&lt;year&gt;1991&lt;/year&gt;&lt;/dates&gt;&lt;pub-location&gt;Cambridge, MA&lt;/pub-location&gt;&lt;publisher&gt;MIT Press&lt;/publisher&gt;&lt;isbn&gt;0262220423&lt;/isbn&gt;&lt;call-num&gt;Jefferson or Adams Bldg General or Area Studies Reading Rms BF311; .V26 1991&amp;#xD;Jefferson or Adams Bldg General or Area Studies Reading Rms BF311; .V26 1991&lt;/call-num&gt;&lt;urls&gt;&lt;/urls&gt;&lt;/record&gt;&lt;/Cite&gt;&lt;/EndNote&gt;</w:instrText>
      </w:r>
      <w:r w:rsidR="003267B5">
        <w:fldChar w:fldCharType="separate"/>
      </w:r>
      <w:r w:rsidR="003267B5">
        <w:rPr>
          <w:noProof/>
        </w:rPr>
        <w:t>(</w:t>
      </w:r>
      <w:hyperlink w:anchor="_ENREF_304" w:tooltip="Varela, 1991 #452" w:history="1">
        <w:r w:rsidR="009F3004">
          <w:rPr>
            <w:noProof/>
          </w:rPr>
          <w:t>Varela, Thompson, &amp; Rosch, 1991</w:t>
        </w:r>
      </w:hyperlink>
      <w:r w:rsidR="003267B5">
        <w:rPr>
          <w:noProof/>
        </w:rPr>
        <w:t>)</w:t>
      </w:r>
      <w:r w:rsidR="003267B5">
        <w:fldChar w:fldCharType="end"/>
      </w:r>
      <w:r w:rsidRPr="00A80CED">
        <w:t xml:space="preserve"> </w:t>
      </w:r>
      <w:r w:rsidR="00CC6986" w:rsidRPr="00A80CED">
        <w:t>as I understand it</w:t>
      </w:r>
      <w:r w:rsidR="00DA4846">
        <w:t>,</w:t>
      </w:r>
      <w:r w:rsidR="00CC6986" w:rsidRPr="00A80CED">
        <w:t xml:space="preserve"> attempts a holism grounded in biology</w:t>
      </w:r>
      <w:r w:rsidR="00DA4846">
        <w:t>,</w:t>
      </w:r>
      <w:r w:rsidR="00CC6986" w:rsidRPr="00A80CED">
        <w:t xml:space="preserve"> neurology and phenomenology that includes body</w:t>
      </w:r>
      <w:r w:rsidR="00DA4846">
        <w:t>,</w:t>
      </w:r>
      <w:r w:rsidR="00CC6986" w:rsidRPr="00A80CED">
        <w:t xml:space="preserve"> mind</w:t>
      </w:r>
      <w:r w:rsidR="00DA4846">
        <w:t>,</w:t>
      </w:r>
      <w:r w:rsidR="00CC6986" w:rsidRPr="00A80CED">
        <w:t xml:space="preserve"> consciousness</w:t>
      </w:r>
      <w:r w:rsidR="00DA4846">
        <w:t>,</w:t>
      </w:r>
      <w:r w:rsidR="00CC6986" w:rsidRPr="00A80CED">
        <w:t xml:space="preserve"> identity</w:t>
      </w:r>
      <w:r w:rsidR="00DA4846">
        <w:t>,</w:t>
      </w:r>
      <w:r w:rsidR="00CC6986" w:rsidRPr="00A80CED">
        <w:t xml:space="preserve"> sociality</w:t>
      </w:r>
      <w:r w:rsidR="00DA4846">
        <w:t>,</w:t>
      </w:r>
      <w:r w:rsidR="00CC6986" w:rsidRPr="00A80CED">
        <w:t xml:space="preserve"> situation</w:t>
      </w:r>
      <w:r w:rsidR="00DA4846">
        <w:t>,</w:t>
      </w:r>
      <w:r w:rsidR="00CC6986" w:rsidRPr="00A80CED">
        <w:t xml:space="preserve"> environment</w:t>
      </w:r>
      <w:r w:rsidR="00DA4846">
        <w:t>,</w:t>
      </w:r>
      <w:r w:rsidR="00CC6986" w:rsidRPr="00A80CED">
        <w:t xml:space="preserve"> experience</w:t>
      </w:r>
      <w:r w:rsidR="00DA4846">
        <w:t>,</w:t>
      </w:r>
      <w:r w:rsidR="00CC6986" w:rsidRPr="00A80CED">
        <w:t xml:space="preserve"> and perception as an ecological whole</w:t>
      </w:r>
      <w:r w:rsidR="00CC6986">
        <w:t>. T</w:t>
      </w:r>
      <w:r w:rsidR="00CC6986" w:rsidRPr="00A80CED">
        <w:t>he mind is not a separate mind but an embodied mind within interactive contexts and situations</w:t>
      </w:r>
      <w:r w:rsidR="00DA4846">
        <w:t>,</w:t>
      </w:r>
      <w:r w:rsidR="00CC6986" w:rsidRPr="00A80CED">
        <w:t xml:space="preserve"> and with a history and perceptual tendencies</w:t>
      </w:r>
      <w:r w:rsidR="00CC6986">
        <w:t xml:space="preserve">. </w:t>
      </w:r>
      <w:r w:rsidRPr="00A80CED">
        <w:t>Enactivism moves beyond constructivism and cognitivism in proposing self-producing (autopoietic) corporeal systems that do not so much construct meaning (as a separate cognitive act or abstract process) as much as evolve (adaptive) identities and worlds</w:t>
      </w:r>
      <w:r w:rsidR="003267B5">
        <w:t xml:space="preserve"> </w:t>
      </w:r>
      <w:r w:rsidR="003267B5">
        <w:fldChar w:fldCharType="begin"/>
      </w:r>
      <w:r w:rsidR="002A527E">
        <w:instrText xml:space="preserve"> ADDIN EN.CITE &lt;EndNote&gt;&lt;Cite&gt;&lt;Author&gt;Maturana&lt;/Author&gt;&lt;Year&gt;1992&lt;/Year&gt;&lt;RecNum&gt;856&lt;/RecNum&gt;&lt;DisplayText&gt;(Maturana &amp;amp; Varela, 1992)&lt;/DisplayText&gt;&lt;record&gt;&lt;rec-number&gt;856&lt;/rec-number&gt;&lt;foreign-keys&gt;&lt;key app="EN" db-id="et0pea2ebdtefke0wxp5w2aier0pafxdsp9z"&gt;856&lt;/key&gt;&lt;/foreign-keys&gt;&lt;ref-type name="Book"&gt;6&lt;/ref-type&gt;&lt;contributors&gt;&lt;authors&gt;&lt;author&gt;Maturana, Humberto R.&lt;/author&gt;&lt;author&gt;Varela, Francisco J.&lt;/author&gt;&lt;/authors&gt;&lt;/contributors&gt;&lt;titles&gt;&lt;title&gt;The tree of knowledge: the biological roots of human understanding&lt;/title&gt;&lt;/titles&gt;&lt;pages&gt;269&lt;/pages&gt;&lt;edition&gt;Rev.&lt;/edition&gt;&lt;keywords&gt;&lt;keyword&gt;Cognition Physiological aspects.&lt;/keyword&gt;&lt;keyword&gt;Learning Physiological aspects.&lt;/keyword&gt;&lt;keyword&gt;Neuropsychology.&lt;/keyword&gt;&lt;/keywords&gt;&lt;dates&gt;&lt;year&gt;1992&lt;/year&gt;&lt;/dates&gt;&lt;pub-location&gt;Boston, MA&lt;/pub-location&gt;&lt;publisher&gt;Shambhala&lt;/publisher&gt;&lt;isbn&gt;0877736421 (pbk. acid-free paper)&lt;/isbn&gt;&lt;accession-num&gt;2489475&lt;/accession-num&gt;&lt;call-num&gt;Jefferson or Adams Building Reading Rooms QP395; .M3813 1992&lt;/call-num&gt;&lt;urls&gt;&lt;related-urls&gt;&lt;url&gt;http://www.loc.gov/catdir/enhancements/fy0661/91050781-b.html&lt;/url&gt;&lt;url&gt;http://www.loc.gov/catdir/enhancements/fy0661/91050781-d.html&lt;/url&gt;&lt;/related-urls&gt;&lt;/urls&gt;&lt;/record&gt;&lt;/Cite&gt;&lt;/EndNote&gt;</w:instrText>
      </w:r>
      <w:r w:rsidR="003267B5">
        <w:fldChar w:fldCharType="separate"/>
      </w:r>
      <w:r w:rsidR="003267B5">
        <w:rPr>
          <w:noProof/>
        </w:rPr>
        <w:t>(</w:t>
      </w:r>
      <w:hyperlink w:anchor="_ENREF_190" w:tooltip="Maturana, 1992 #856" w:history="1">
        <w:r w:rsidR="009F3004">
          <w:rPr>
            <w:noProof/>
          </w:rPr>
          <w:t>Maturana &amp; Varela, 1992</w:t>
        </w:r>
      </w:hyperlink>
      <w:r w:rsidR="003267B5">
        <w:rPr>
          <w:noProof/>
        </w:rPr>
        <w:t>)</w:t>
      </w:r>
      <w:r w:rsidR="003267B5">
        <w:fldChar w:fldCharType="end"/>
      </w:r>
      <w:r w:rsidR="001C56B1">
        <w:t>. The evolution of identities and worlds</w:t>
      </w:r>
      <w:r w:rsidRPr="00A80CED">
        <w:t xml:space="preserve"> </w:t>
      </w:r>
      <w:r w:rsidR="001C56B1">
        <w:t xml:space="preserve">are </w:t>
      </w:r>
      <w:r w:rsidRPr="00A80CED">
        <w:t>co-emergent process</w:t>
      </w:r>
      <w:r w:rsidR="001C56B1">
        <w:t>es of sense-making</w:t>
      </w:r>
      <w:r w:rsidR="00DA4846">
        <w:t>,</w:t>
      </w:r>
      <w:r w:rsidR="001C56B1">
        <w:t xml:space="preserve"> </w:t>
      </w:r>
      <w:r w:rsidRPr="00A80CED">
        <w:t>cognition</w:t>
      </w:r>
      <w:r w:rsidR="00DA4846">
        <w:t>,</w:t>
      </w:r>
      <w:r w:rsidRPr="00A80CED">
        <w:t xml:space="preserve"> </w:t>
      </w:r>
      <w:r w:rsidR="001C56B1">
        <w:t xml:space="preserve">and </w:t>
      </w:r>
      <w:r w:rsidRPr="00A80CED">
        <w:t>knowing</w:t>
      </w:r>
      <w:r w:rsidR="001C56B1">
        <w:t xml:space="preserve"> </w:t>
      </w:r>
      <w:r w:rsidRPr="00A80CED">
        <w:t xml:space="preserve">of itself </w:t>
      </w:r>
      <w:r w:rsidR="001C56B1">
        <w:t xml:space="preserve">as </w:t>
      </w:r>
      <w:r w:rsidRPr="00A80CED">
        <w:t>embodied experiences</w:t>
      </w:r>
      <w:r w:rsidR="001C56B1">
        <w:t xml:space="preserve"> </w:t>
      </w:r>
      <w:r w:rsidRPr="00A80CED">
        <w:t>within its environment</w:t>
      </w:r>
      <w:r w:rsidR="00EE2B94">
        <w:t xml:space="preserve"> </w:t>
      </w:r>
      <w:r w:rsidR="00EE2B94">
        <w:fldChar w:fldCharType="begin"/>
      </w:r>
      <w:r w:rsidR="00883D6D">
        <w:instrText xml:space="preserve"> ADDIN EN.CITE &lt;EndNote&gt;&lt;Cite&gt;&lt;Author&gt;Davis&lt;/Author&gt;&lt;Year&gt;1996&lt;/Year&gt;&lt;RecNum&gt;892&lt;/RecNum&gt;&lt;DisplayText&gt;(Davis, Sumara, &amp;amp; Kieren, 1996)&lt;/DisplayText&gt;&lt;record&gt;&lt;rec-number&gt;892&lt;/rec-number&gt;&lt;foreign-keys&gt;&lt;key app="EN" db-id="et0pea2ebdtefke0wxp5w2aier0pafxdsp9z"&gt;892&lt;/key&gt;&lt;/foreign-keys&gt;&lt;ref-type name="Journal Article"&gt;17&lt;/ref-type&gt;&lt;contributors&gt;&lt;authors&gt;&lt;author&gt;Davis, A. Brent&lt;/author&gt;&lt;author&gt;Sumara, Dennis J.&lt;/author&gt;&lt;author&gt;Kieren, Thomas E.&lt;/author&gt;&lt;/authors&gt;&lt;/contributors&gt;&lt;titles&gt;&lt;title&gt;Cognition, co-emergence, curriculum&lt;/title&gt;&lt;secondary-title&gt;Journal of Curriculum Studies&lt;/secondary-title&gt;&lt;/titles&gt;&lt;periodical&gt;&lt;full-title&gt;Journal of Curriculum Studies&lt;/full-title&gt;&lt;/periodical&gt;&lt;pages&gt;151-169&lt;/pages&gt;&lt;volume&gt;28&lt;/volume&gt;&lt;number&gt;2&lt;/number&gt;&lt;dates&gt;&lt;year&gt;1996&lt;/year&gt;&lt;pub-dates&gt;&lt;date&gt;1996/03/01&lt;/date&gt;&lt;/pub-dates&gt;&lt;/dates&gt;&lt;publisher&gt;Routledge&lt;/publisher&gt;&lt;isbn&gt;0022-0272&lt;/isbn&gt;&lt;urls&gt;&lt;related-urls&gt;&lt;url&gt;http://www.tandfonline.com/doi/abs/10.1080/0022027980280203&lt;/url&gt;&lt;/related-urls&gt;&lt;/urls&gt;&lt;electronic-resource-num&gt;10.1080/0022027980280203&lt;/electronic-resource-num&gt;&lt;access-date&gt;2011/09/15&lt;/access-date&gt;&lt;/record&gt;&lt;/Cite&gt;&lt;/EndNote&gt;</w:instrText>
      </w:r>
      <w:r w:rsidR="00EE2B94">
        <w:fldChar w:fldCharType="separate"/>
      </w:r>
      <w:r w:rsidR="00883D6D">
        <w:rPr>
          <w:noProof/>
        </w:rPr>
        <w:t>(</w:t>
      </w:r>
      <w:hyperlink w:anchor="_ENREF_76" w:tooltip="Davis, 1996 #892" w:history="1">
        <w:r w:rsidR="009F3004">
          <w:rPr>
            <w:noProof/>
          </w:rPr>
          <w:t>Davis, Sumara, &amp; Kieren, 1996</w:t>
        </w:r>
      </w:hyperlink>
      <w:r w:rsidR="00883D6D">
        <w:rPr>
          <w:noProof/>
        </w:rPr>
        <w:t>)</w:t>
      </w:r>
      <w:r w:rsidR="00EE2B94">
        <w:fldChar w:fldCharType="end"/>
      </w:r>
      <w:r w:rsidR="001C56B1">
        <w:t xml:space="preserve">. Emergence occurs </w:t>
      </w:r>
      <w:r w:rsidRPr="00A80CED">
        <w:t>through the act of living (an enacted l</w:t>
      </w:r>
      <w:r w:rsidR="00A303D6">
        <w:t xml:space="preserve">ife) according to its structure, which </w:t>
      </w:r>
      <w:r w:rsidR="001C56B1">
        <w:t xml:space="preserve">is </w:t>
      </w:r>
      <w:r w:rsidRPr="00A80CED">
        <w:t xml:space="preserve">constrained by what it </w:t>
      </w:r>
      <w:r w:rsidR="001B0CB3" w:rsidRPr="00A80CED">
        <w:t>is not structurally capable of</w:t>
      </w:r>
      <w:r w:rsidR="001C56B1">
        <w:t xml:space="preserve"> doing </w:t>
      </w:r>
      <w:r w:rsidRPr="00A80CED">
        <w:fldChar w:fldCharType="begin">
          <w:fldData xml:space="preserve">PEVuZE5vdGU+PENpdGU+PEF1dGhvcj5UaG9tcHNvbjwvQXV0aG9yPjxZZWFyPjIwMDQ8L1llYXI+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</w:fldData>
        </w:fldChar>
      </w:r>
      <w:r w:rsidR="005A39AF">
        <w:instrText xml:space="preserve"> ADDIN EN.CITE </w:instrText>
      </w:r>
      <w:r w:rsidR="005A39AF">
        <w:fldChar w:fldCharType="begin">
          <w:fldData xml:space="preserve">PEVuZE5vdGU+PENpdGU+PEF1dGhvcj5UaG9tcHNvbjwvQXV0aG9yPjxZZWFyPjIwMDQ8L1llYXI+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</w:fldData>
        </w:fldChar>
      </w:r>
      <w:r w:rsidR="005A39AF">
        <w:instrText xml:space="preserve"> ADDIN EN.CITE.DATA </w:instrText>
      </w:r>
      <w:r w:rsidR="005A39AF">
        <w:fldChar w:fldCharType="end"/>
      </w:r>
      <w:r w:rsidRPr="00A80CED">
        <w:fldChar w:fldCharType="separate"/>
      </w:r>
      <w:r w:rsidR="005A39AF">
        <w:rPr>
          <w:noProof/>
        </w:rPr>
        <w:t>(</w:t>
      </w:r>
      <w:hyperlink w:anchor="_ENREF_77" w:tooltip="Davis, 2000 #361" w:history="1">
        <w:r w:rsidR="009F3004">
          <w:rPr>
            <w:noProof/>
          </w:rPr>
          <w:t>Davis, Sumara, &amp; Luce-Kapler, 2000</w:t>
        </w:r>
      </w:hyperlink>
      <w:r w:rsidR="005A39AF">
        <w:rPr>
          <w:noProof/>
        </w:rPr>
        <w:t xml:space="preserve">; </w:t>
      </w:r>
      <w:hyperlink w:anchor="_ENREF_78" w:tooltip="De Jaegher, 2007 #454" w:history="1">
        <w:r w:rsidR="009F3004">
          <w:rPr>
            <w:noProof/>
          </w:rPr>
          <w:t>De Jaegher &amp; Di Paolo, 2007</w:t>
        </w:r>
      </w:hyperlink>
      <w:r w:rsidR="005A39AF">
        <w:rPr>
          <w:noProof/>
        </w:rPr>
        <w:t xml:space="preserve">; </w:t>
      </w:r>
      <w:hyperlink w:anchor="_ENREF_292" w:tooltip="Thompson, 2004 #453" w:history="1">
        <w:r w:rsidR="009F3004">
          <w:rPr>
            <w:noProof/>
          </w:rPr>
          <w:t>Thompson, 2004</w:t>
        </w:r>
      </w:hyperlink>
      <w:r w:rsidR="005A39AF">
        <w:rPr>
          <w:noProof/>
        </w:rPr>
        <w:t xml:space="preserve">; </w:t>
      </w:r>
      <w:hyperlink w:anchor="_ENREF_304" w:tooltip="Varela, 1991 #452" w:history="1">
        <w:r w:rsidR="009F3004">
          <w:rPr>
            <w:noProof/>
          </w:rPr>
          <w:t>Varela et al., 1991</w:t>
        </w:r>
      </w:hyperlink>
      <w:r w:rsidR="005A39AF">
        <w:rPr>
          <w:noProof/>
        </w:rPr>
        <w:t>)</w:t>
      </w:r>
      <w:r w:rsidRPr="00A80CED">
        <w:fldChar w:fldCharType="end"/>
      </w:r>
      <w:r w:rsidR="001B0CB3" w:rsidRPr="00A80CED">
        <w:t>.</w:t>
      </w:r>
      <w:r w:rsidRPr="00A80CED">
        <w:t xml:space="preserve"> In a sense</w:t>
      </w:r>
      <w:r w:rsidR="00DA4846">
        <w:t>,</w:t>
      </w:r>
      <w:r w:rsidRPr="00A80CED">
        <w:t xml:space="preserve"> the enactive concepts of autonomy and operational </w:t>
      </w:r>
      <w:r w:rsidRPr="00465771">
        <w:t>closure</w:t>
      </w:r>
      <w:r w:rsidR="001764AD" w:rsidRPr="00465771">
        <w:rPr>
          <w:rStyle w:val="FootnoteReference"/>
        </w:rPr>
        <w:footnoteReference w:id="4"/>
      </w:r>
      <w:r w:rsidRPr="00465771">
        <w:t xml:space="preserve"> </w:t>
      </w:r>
      <w:r w:rsidRPr="00A80CED">
        <w:t xml:space="preserve">could be used to argue that embodied systems are natural pragmatic systems </w:t>
      </w:r>
      <w:r w:rsidRPr="00A80CED">
        <w:lastRenderedPageBreak/>
        <w:t xml:space="preserve">regardless of their level of conscious intention because </w:t>
      </w:r>
      <w:r w:rsidR="0002407C">
        <w:t xml:space="preserve">experience </w:t>
      </w:r>
      <w:r w:rsidR="001C56B1">
        <w:t>relative to the system</w:t>
      </w:r>
      <w:r w:rsidR="0002407C">
        <w:t xml:space="preserve"> </w:t>
      </w:r>
      <w:r w:rsidRPr="00A80CED">
        <w:t xml:space="preserve">is boundary </w:t>
      </w:r>
      <w:r w:rsidR="001C56B1">
        <w:t xml:space="preserve">and </w:t>
      </w:r>
      <w:r w:rsidRPr="00A80CED">
        <w:t>context</w:t>
      </w:r>
      <w:r w:rsidR="001C56B1">
        <w:t xml:space="preserve"> </w:t>
      </w:r>
      <w:r w:rsidRPr="00A80CED">
        <w:t xml:space="preserve">specific and the advancement of the organism </w:t>
      </w:r>
      <w:r w:rsidR="0080463F" w:rsidRPr="00A80CED">
        <w:t xml:space="preserve">relative to its structure </w:t>
      </w:r>
      <w:r w:rsidRPr="00A80CED">
        <w:t xml:space="preserve">is the key </w:t>
      </w:r>
      <w:r w:rsidR="00CF7DE0" w:rsidRPr="00A80CED">
        <w:t xml:space="preserve">determinant </w:t>
      </w:r>
      <w:r w:rsidRPr="00A80CED">
        <w:t>for action. Enactivist theory and discussion str</w:t>
      </w:r>
      <w:r w:rsidR="001B0CB3" w:rsidRPr="00A80CED">
        <w:t>ikes at the heart of many basic</w:t>
      </w:r>
      <w:r w:rsidRPr="00A80CED">
        <w:t xml:space="preserve"> ideas relevant to education</w:t>
      </w:r>
      <w:r w:rsidR="00DA4846">
        <w:t>,</w:t>
      </w:r>
      <w:r w:rsidR="00C50AE7" w:rsidRPr="00A80CED">
        <w:t xml:space="preserve"> </w:t>
      </w:r>
      <w:r w:rsidRPr="00A80CED">
        <w:t>science</w:t>
      </w:r>
      <w:r w:rsidR="00DA4846">
        <w:t>,</w:t>
      </w:r>
      <w:r w:rsidRPr="00A80CED">
        <w:t xml:space="preserve"> and research by postulating new definitions and perspectiv</w:t>
      </w:r>
      <w:r w:rsidR="001B0CB3" w:rsidRPr="00A80CED">
        <w:t>es on what it means to be alive</w:t>
      </w:r>
      <w:r w:rsidR="00C50AE7" w:rsidRPr="00A80CED">
        <w:t>:</w:t>
      </w:r>
      <w:r w:rsidRPr="00A80CED">
        <w:t xml:space="preserve"> existential purpose and teleology</w:t>
      </w:r>
      <w:r w:rsidR="00346673" w:rsidRPr="00301808">
        <w:rPr>
          <w:rStyle w:val="FootnoteReference"/>
        </w:rPr>
        <w:footnoteReference w:id="5"/>
      </w:r>
      <w:r w:rsidRPr="00A80CED">
        <w:t xml:space="preserve"> </w:t>
      </w:r>
      <w:r w:rsidRPr="00A80CED">
        <w:fldChar w:fldCharType="begin"/>
      </w:r>
      <w:r w:rsidR="002A527E">
        <w:instrText xml:space="preserve"> ADDIN EN.CITE &lt;EndNote&gt;&lt;Cite&gt;&lt;Author&gt;Thompson&lt;/Author&gt;&lt;Year&gt;2004&lt;/Year&gt;&lt;RecNum&gt;453&lt;/RecNum&gt;&lt;DisplayText&gt;(Thompson, 2004)&lt;/DisplayText&gt;&lt;record&gt;&lt;rec-number&gt;453&lt;/rec-number&gt;&lt;foreign-keys&gt;&lt;key app="EN" db-id="et0pea2ebdtefke0wxp5w2aier0pafxdsp9z"&gt;453&lt;/key&gt;&lt;/foreign-keys&gt;&lt;ref-type name="Conference Paper"&gt;47&lt;/ref-type&gt;&lt;contributors&gt;&lt;authors&gt;&lt;author&gt;Thompson, Evan&lt;/author&gt;&lt;/authors&gt;&lt;/contributors&gt;&lt;auth-address&gt;EVAN THOMPSON: Canada Research Chair in Cognitive Science and the Embodied Mind, Department of Philosophy, York University&amp;#xD;E-mail: evant@yorku.ca&lt;/auth-address&gt;&lt;titles&gt;&lt;title&gt;Life and mind: From autopoiesis to neurophenomenology. A tribute to Francisco Varela&lt;/title&gt;&lt;secondary-title&gt;Phenomenology and the Cognitive Sciences conference&lt;/secondary-title&gt;&lt;/titles&gt;&lt;pages&gt;381-398&lt;/pages&gt;&lt;volume&gt;3&lt;/volume&gt;&lt;keywords&gt;&lt;keyword&gt;autopoiesis, lived body, neurophenomenology, teleology, Varela&lt;/keyword&gt;&lt;/keywords&gt;&lt;dates&gt;&lt;year&gt;2004&lt;/year&gt;&lt;pub-dates&gt;&lt;date&gt;June 18–20&lt;/date&gt;&lt;/pub-dates&gt;&lt;/dates&gt;&lt;pub-location&gt;Paris, FR&lt;/pub-location&gt;&lt;publisher&gt;Kluwer Academic Publishers. Printed in the Netherlands&lt;/publisher&gt;&lt;urls&gt;&lt;/urls&gt;&lt;/record&gt;&lt;/Cite&gt;&lt;/EndNote&gt;</w:instrText>
      </w:r>
      <w:r w:rsidRPr="00A80CED">
        <w:fldChar w:fldCharType="separate"/>
      </w:r>
      <w:r w:rsidR="00C03EDB" w:rsidRPr="00A80CED">
        <w:rPr>
          <w:noProof/>
        </w:rPr>
        <w:t>(</w:t>
      </w:r>
      <w:hyperlink w:anchor="_ENREF_292" w:tooltip="Thompson, 2004 #453" w:history="1">
        <w:r w:rsidR="009F3004" w:rsidRPr="00A80CED">
          <w:rPr>
            <w:noProof/>
          </w:rPr>
          <w:t>Thompson</w:t>
        </w:r>
        <w:r w:rsidR="009F3004">
          <w:rPr>
            <w:noProof/>
          </w:rPr>
          <w:t>,</w:t>
        </w:r>
        <w:r w:rsidR="009F3004" w:rsidRPr="00A80CED">
          <w:rPr>
            <w:noProof/>
          </w:rPr>
          <w:t xml:space="preserve"> 2004</w:t>
        </w:r>
      </w:hyperlink>
      <w:r w:rsidR="00C03EDB" w:rsidRPr="00A80CED">
        <w:rPr>
          <w:noProof/>
        </w:rPr>
        <w:t>)</w:t>
      </w:r>
      <w:r w:rsidRPr="00A80CED">
        <w:fldChar w:fldCharType="end"/>
      </w:r>
      <w:r w:rsidR="001B0CB3" w:rsidRPr="00A80CED">
        <w:t>;</w:t>
      </w:r>
      <w:r w:rsidRPr="00A80CED">
        <w:t xml:space="preserve"> Cartesian dichotomies (</w:t>
      </w:r>
      <w:r w:rsidR="00541DA0" w:rsidRPr="00A80CED">
        <w:t>such as</w:t>
      </w:r>
      <w:r w:rsidRPr="00A80CED">
        <w:t xml:space="preserve"> </w:t>
      </w:r>
      <w:r w:rsidRPr="00A80CED">
        <w:rPr>
          <w:lang w:val="en-GB"/>
        </w:rPr>
        <w:t>mind/body</w:t>
      </w:r>
      <w:r w:rsidR="00DA4846">
        <w:rPr>
          <w:lang w:val="en-GB"/>
        </w:rPr>
        <w:t>,</w:t>
      </w:r>
      <w:r w:rsidRPr="00A80CED">
        <w:rPr>
          <w:lang w:val="en-GB"/>
        </w:rPr>
        <w:t xml:space="preserve"> knower/known</w:t>
      </w:r>
      <w:r w:rsidR="00DA4846">
        <w:rPr>
          <w:lang w:val="en-GB"/>
        </w:rPr>
        <w:t>,</w:t>
      </w:r>
      <w:r w:rsidRPr="00A80CED">
        <w:rPr>
          <w:lang w:val="en-GB"/>
        </w:rPr>
        <w:t xml:space="preserve"> subject/object</w:t>
      </w:r>
      <w:r w:rsidR="00DA4846">
        <w:rPr>
          <w:lang w:val="en-GB"/>
        </w:rPr>
        <w:t>,</w:t>
      </w:r>
      <w:r w:rsidRPr="00A80CED">
        <w:rPr>
          <w:lang w:val="en-GB"/>
        </w:rPr>
        <w:t xml:space="preserve"> self/non-self/world)</w:t>
      </w:r>
      <w:r w:rsidR="001B0CB3" w:rsidRPr="00A80CED">
        <w:t>; consciousness;</w:t>
      </w:r>
      <w:r w:rsidRPr="00A80CED">
        <w:t xml:space="preserve"> and the perceived gaps between science as a positivistic endeavo</w:t>
      </w:r>
      <w:r w:rsidR="00CF7DE0" w:rsidRPr="00A80CED">
        <w:t>u</w:t>
      </w:r>
      <w:r w:rsidRPr="00A80CED">
        <w:t xml:space="preserve">r and being as a qualitative experience. </w:t>
      </w:r>
      <w:r w:rsidR="00636F02">
        <w:t xml:space="preserve">According to Menary </w:t>
      </w:r>
      <w:r w:rsidR="00636F02" w:rsidRPr="00CA1A06">
        <w:t>(2006</w:t>
      </w:r>
      <w:r w:rsidR="00636F02">
        <w:t>) e</w:t>
      </w:r>
      <w:r w:rsidRPr="00A80CED">
        <w:t>nactivism attempts to bridge (neuro)science and phenomenology</w:t>
      </w:r>
      <w:r w:rsidR="00DA4846">
        <w:t>,</w:t>
      </w:r>
      <w:r w:rsidRPr="00A80CED">
        <w:t xml:space="preserve"> and </w:t>
      </w:r>
      <w:r w:rsidR="00867252" w:rsidRPr="00A80CED">
        <w:t xml:space="preserve">to </w:t>
      </w:r>
      <w:r w:rsidRPr="00A80CED">
        <w:t xml:space="preserve">reframe the </w:t>
      </w:r>
      <w:r w:rsidRPr="00DB7A61">
        <w:rPr>
          <w:i/>
        </w:rPr>
        <w:t>hard question</w:t>
      </w:r>
      <w:r w:rsidRPr="00A80CED">
        <w:t xml:space="preserve"> of consciousness through alternative integrative perspectives and methodologies. Radical enactivism takes a harder stand against an object</w:t>
      </w:r>
      <w:r w:rsidR="00867252" w:rsidRPr="00A80CED">
        <w:t>-</w:t>
      </w:r>
      <w:r w:rsidRPr="00A80CED">
        <w:t>based schema of cognitivistic mental representations of the external world or</w:t>
      </w:r>
      <w:r w:rsidR="00DA4846">
        <w:t>,</w:t>
      </w:r>
      <w:r w:rsidRPr="00A80CED">
        <w:t xml:space="preserve"> said differently</w:t>
      </w:r>
      <w:r w:rsidR="00DA4846">
        <w:t>,</w:t>
      </w:r>
      <w:r w:rsidRPr="00A80CED">
        <w:t xml:space="preserve"> it postulates that </w:t>
      </w:r>
      <w:r w:rsidR="00DA4846">
        <w:t>“</w:t>
      </w:r>
      <w:r w:rsidR="00867252" w:rsidRPr="00A80CED">
        <w:t>c</w:t>
      </w:r>
      <w:r w:rsidRPr="00A80CED">
        <w:t>onsciousness [cannot] be made intelligible in terms of something else</w:t>
      </w:r>
      <w:r w:rsidR="00DA4846">
        <w:t>”</w:t>
      </w:r>
      <w:r w:rsidRPr="00A80CED">
        <w:t xml:space="preserve"> </w:t>
      </w:r>
      <w:r w:rsidRPr="00A80CED">
        <w:fldChar w:fldCharType="begin"/>
      </w:r>
      <w:r w:rsidR="002A527E">
        <w:instrText xml:space="preserve"> ADDIN EN.CITE &lt;EndNote&gt;&lt;Cite ExcludeAuth="1" ExcludeYear="1"&gt;&lt;Author&gt;Menary&lt;/Author&gt;&lt;Year&gt;2006&lt;/Year&gt;&lt;RecNum&gt;131&lt;/RecNum&gt;&lt;Pages&gt;48&lt;/Pages&gt;&lt;DisplayText&gt;(p. 48)&lt;/DisplayText&gt;&lt;record&gt;&lt;rec-number&gt;131&lt;/rec-number&gt;&lt;foreign-keys&gt;&lt;key app="EN" db-id="et0pea2ebdtefke0wxp5w2aier0pafxdsp9z"&gt;131&lt;/key&gt;&lt;/foreign-keys&gt;&lt;ref-type name="Book"&gt;6&lt;/ref-type&gt;&lt;contributors&gt;&lt;authors&gt;&lt;author&gt;Menary, Richard&lt;/author&gt;&lt;/authors&gt;&lt;/contributors&gt;&lt;titles&gt;&lt;title&gt;Radical enactivism: intentionality, phenomenology, and narrative: focus on the philosophy of Daniel D. Hutto&lt;/title&gt;&lt;secondary-title&gt;Consciousness &amp;amp; emotion book series;&lt;/secondary-title&gt;&lt;/titles&gt;&lt;pages&gt;viii, 255 p.&lt;/pages&gt;&lt;number&gt;v. 2&lt;/number&gt;&lt;keywords&gt;&lt;keyword&gt;Cognition Philosophy.&lt;/keyword&gt;&lt;keyword&gt;Philosophy and cognitive science.&lt;/keyword&gt;&lt;keyword&gt;Mental representation.&lt;/keyword&gt;&lt;keyword&gt;Intentionalism.&lt;/keyword&gt;&lt;keyword&gt;Phenomenology.&lt;/keyword&gt;&lt;keyword&gt;Philosophy of mind.&lt;/keyword&gt;&lt;/keywords&gt;&lt;dates&gt;&lt;year&gt;2006&lt;/year&gt;&lt;/dates&gt;&lt;pub-location&gt;Amsterdam, The Netherlands&lt;/pub-location&gt;&lt;publisher&gt;J. Benjamins&lt;/publisher&gt;&lt;isbn&gt;9027241511&amp;#xD;9789027241511&lt;/isbn&gt;&lt;call-num&gt;kr BF311 .R24 2006&amp;#xD;KOERNER LIBRARY stacks BF311 .R24 2006&lt;/call-num&gt;&lt;label&gt;LT&lt;/label&gt;&lt;urls&gt;&lt;/urls&gt;&lt;/record&gt;&lt;/Cite&gt;&lt;/EndNote&gt;</w:instrText>
      </w:r>
      <w:r w:rsidRPr="00A80CED">
        <w:fldChar w:fldCharType="separate"/>
      </w:r>
      <w:r w:rsidR="00636F02">
        <w:rPr>
          <w:noProof/>
        </w:rPr>
        <w:t>(</w:t>
      </w:r>
      <w:hyperlink w:anchor="_ENREF_203" w:tooltip="Menary, 2006 #131" w:history="1">
        <w:r w:rsidR="009F3004">
          <w:rPr>
            <w:noProof/>
          </w:rPr>
          <w:t>p. 48</w:t>
        </w:r>
      </w:hyperlink>
      <w:r w:rsidR="00636F02">
        <w:rPr>
          <w:noProof/>
        </w:rPr>
        <w:t>)</w:t>
      </w:r>
      <w:r w:rsidRPr="00A80CED">
        <w:fldChar w:fldCharType="end"/>
      </w:r>
      <w:r w:rsidR="001B0CB3" w:rsidRPr="00A80CED">
        <w:t>.</w:t>
      </w:r>
      <w:r w:rsidR="00867252" w:rsidRPr="00A80CED">
        <w:t xml:space="preserve"> </w:t>
      </w:r>
    </w:p>
    <w:p w14:paraId="5D203916" w14:textId="48E033CB" w:rsidR="00040285" w:rsidRDefault="00FE00BD" w:rsidP="00033F16">
      <w:pPr>
        <w:tabs>
          <w:tab w:val="left" w:pos="993"/>
        </w:tabs>
        <w:spacing w:line="480" w:lineRule="auto"/>
        <w:ind w:firstLine="720"/>
      </w:pPr>
      <w:r w:rsidRPr="00A80CED">
        <w:t xml:space="preserve">Enactivism has many implications for learning theory and education </w:t>
      </w:r>
      <w:r w:rsidRPr="00A80CED">
        <w:fldChar w:fldCharType="begin"/>
      </w:r>
      <w:r w:rsidR="005A39AF">
        <w:instrText xml:space="preserve"> ADDIN EN.CITE &lt;EndNote&gt;&lt;Cite&gt;&lt;Author&gt;Davis&lt;/Author&gt;&lt;Year&gt;2000&lt;/Year&gt;&lt;RecNum&gt;361&lt;/RecNum&gt;&lt;DisplayText&gt;(Davis et al., 2000)&lt;/DisplayText&gt;&lt;record&gt;&lt;rec-number&gt;361&lt;/rec-number&gt;&lt;foreign-keys&gt;&lt;key app="EN" db-id="et0pea2ebdtefke0wxp5w2aier0pafxdsp9z"&gt;361&lt;/key&gt;&lt;/foreign-keys&gt;&lt;ref-type name="Book"&gt;6&lt;/ref-type&gt;&lt;contributors&gt;&lt;authors&gt;&lt;author&gt;Davis, A. Brent&lt;/author&gt;&lt;author&gt;Sumara, Dennis J.&lt;/author&gt;&lt;author&gt;Luce-Kapler, Rebecca&lt;/author&gt;&lt;/authors&gt;&lt;/contributors&gt;&lt;titles&gt;&lt;title&gt;Engaging minds: learning and teaching in a complex world&lt;/title&gt;&lt;/titles&gt;&lt;pages&gt;xv, 282 p.&lt;/pages&gt;&lt;keywords&gt;&lt;keyword&gt;Learning.&lt;/keyword&gt;&lt;keyword&gt;Teaching.&lt;/keyword&gt;&lt;/keywords&gt;&lt;dates&gt;&lt;year&gt;2000&lt;/year&gt;&lt;/dates&gt;&lt;pub-location&gt;Mahwah, NJ&lt;/pub-location&gt;&lt;publisher&gt;Lawrence Erlbaum Associates&lt;/publisher&gt;&lt;isbn&gt;080583785X (pbk. alk. paper)&lt;/isbn&gt;&lt;call-num&gt;EDUCATION LIBRARY stacks LB1060 .D38 2000&lt;/call-num&gt;&lt;label&gt;LT&lt;/label&gt;&lt;urls&gt;&lt;/urls&gt;&lt;/record&gt;&lt;/Cite&gt;&lt;/EndNote&gt;</w:instrText>
      </w:r>
      <w:r w:rsidRPr="00A80CED">
        <w:fldChar w:fldCharType="separate"/>
      </w:r>
      <w:r w:rsidR="005A39AF">
        <w:rPr>
          <w:noProof/>
        </w:rPr>
        <w:t>(</w:t>
      </w:r>
      <w:hyperlink w:anchor="_ENREF_77" w:tooltip="Davis, 2000 #361" w:history="1">
        <w:r w:rsidR="009F3004">
          <w:rPr>
            <w:noProof/>
          </w:rPr>
          <w:t>Davis et al., 2000</w:t>
        </w:r>
      </w:hyperlink>
      <w:r w:rsidR="005A39AF">
        <w:rPr>
          <w:noProof/>
        </w:rPr>
        <w:t>)</w:t>
      </w:r>
      <w:r w:rsidRPr="00A80CED">
        <w:fldChar w:fldCharType="end"/>
      </w:r>
      <w:r w:rsidRPr="00A80CED">
        <w:t xml:space="preserve"> and particularly</w:t>
      </w:r>
      <w:r w:rsidR="00DA4846">
        <w:t>,</w:t>
      </w:r>
      <w:r w:rsidRPr="00A80CED">
        <w:t xml:space="preserve"> for </w:t>
      </w:r>
      <w:r w:rsidRPr="004A3552">
        <w:t>my interests</w:t>
      </w:r>
      <w:r w:rsidR="00DA4846" w:rsidRPr="004A3552">
        <w:t>,</w:t>
      </w:r>
      <w:r w:rsidRPr="004A3552">
        <w:t xml:space="preserve"> in the concept of individual and social knowledge as an interactive emerging process (enacted emergence of the knowing-knower-known) rather than </w:t>
      </w:r>
      <w:r w:rsidR="00867252" w:rsidRPr="004A3552">
        <w:t xml:space="preserve">as </w:t>
      </w:r>
      <w:r w:rsidRPr="004A3552">
        <w:t>an object. The theory</w:t>
      </w:r>
      <w:r w:rsidRPr="00A80CED">
        <w:t xml:space="preserve"> also lends itself to new ways of thinking about research methodology from a qualitative and/or phenomenological approach that can simultaneously include scientific empirical quantitative and qualitative interpretive enquiry. </w:t>
      </w:r>
    </w:p>
    <w:p w14:paraId="05864D88" w14:textId="5E4451E5" w:rsidR="00D45EAD" w:rsidRPr="00A80CED" w:rsidRDefault="00040285" w:rsidP="00033F16">
      <w:pPr>
        <w:tabs>
          <w:tab w:val="left" w:pos="993"/>
        </w:tabs>
        <w:spacing w:line="480" w:lineRule="auto"/>
        <w:ind w:firstLine="720"/>
      </w:pPr>
      <w:r>
        <w:lastRenderedPageBreak/>
        <w:t xml:space="preserve">Fenwick </w:t>
      </w:r>
      <w:r>
        <w:fldChar w:fldCharType="begin"/>
      </w:r>
      <w:r w:rsidR="002A527E">
        <w:instrText xml:space="preserve"> ADDIN EN.CITE &lt;EndNote&gt;&lt;Cite ExcludeAuth="1"&gt;&lt;Author&gt;Fenwick&lt;/Author&gt;&lt;Year&gt;2000&lt;/Year&gt;&lt;RecNum&gt;893&lt;/RecNum&gt;&lt;DisplayText&gt;(2000)&lt;/DisplayText&gt;&lt;record&gt;&lt;rec-number&gt;893&lt;/rec-number&gt;&lt;foreign-keys&gt;&lt;key app="EN" db-id="et0pea2ebdtefke0wxp5w2aier0pafxdsp9z"&gt;893&lt;/key&gt;&lt;/foreign-keys&gt;&lt;ref-type name="Journal Article"&gt;17&lt;/ref-type&gt;&lt;contributors&gt;&lt;authors&gt;&lt;author&gt;Fenwick, Tara J.&lt;/author&gt;&lt;/authors&gt;&lt;/contributors&gt;&lt;titles&gt;&lt;title&gt;EXPANDING CONCEPTIONS OF EXPERIENTIAL LEARNING: A REVIEW OF THE FIVE CONTEMPORARY PERSPECTIVES ON COGNITION&lt;/title&gt;&lt;secondary-title&gt;Adult Education Quarterly&lt;/secondary-title&gt;&lt;/titles&gt;&lt;periodical&gt;&lt;full-title&gt;Adult Education Quarterly&lt;/full-title&gt;&lt;/periodical&gt;&lt;pages&gt;243&lt;/pages&gt;&lt;volume&gt;50&lt;/volume&gt;&lt;number&gt;4&lt;/number&gt;&lt;keywords&gt;&lt;keyword&gt;EXPERIENTIAL learning&lt;/keyword&gt;&lt;keyword&gt;LEARNING&lt;/keyword&gt;&lt;keyword&gt;EDUCATIONAL literature&lt;/keyword&gt;&lt;/keywords&gt;&lt;dates&gt;&lt;year&gt;2000&lt;/year&gt;&lt;/dates&gt;&lt;publisher&gt;American Association for Adult &amp;amp; Continuing Education&lt;/publisher&gt;&lt;isbn&gt;07417136&lt;/isbn&gt;&lt;accession-num&gt;3989852&lt;/accession-num&gt;&lt;urls&gt;&lt;related-urls&gt;&lt;url&gt;http://search.ebscohost.com/login.aspx?direct=true&amp;amp;db=a9h&amp;amp;AN=3989852&amp;amp;site=ehost-live&lt;/url&gt;&lt;/related-urls&gt;&lt;/urls&gt;&lt;remote-database-name&gt;a9h&lt;/remote-database-name&gt;&lt;remote-database-provider&gt;EBSCOhost&lt;/remote-database-provider&gt;&lt;research-notes&gt;Enactivism has evolved from complexity, ecological, and cybernetics theories appearing in writings by Bateson (1979), Lovelock (1979), and others. Educational writers such as Davis, Sumara, and Luce-Kepler, (2000), Doll (1993), and Prigogine (1997) have taken up enactivist/complexity explanations of cognition in the past decade.&lt;/research-notes&gt;&lt;/record&gt;&lt;/Cite&gt;&lt;/EndNote&gt;</w:instrText>
      </w:r>
      <w:r>
        <w:fldChar w:fldCharType="separate"/>
      </w:r>
      <w:r>
        <w:rPr>
          <w:noProof/>
        </w:rPr>
        <w:t>(</w:t>
      </w:r>
      <w:hyperlink w:anchor="_ENREF_109" w:tooltip="Fenwick, 2000 #893" w:history="1">
        <w:r w:rsidR="009F3004">
          <w:rPr>
            <w:noProof/>
          </w:rPr>
          <w:t>2000</w:t>
        </w:r>
      </w:hyperlink>
      <w:r>
        <w:rPr>
          <w:noProof/>
        </w:rPr>
        <w:t>)</w:t>
      </w:r>
      <w:r>
        <w:fldChar w:fldCharType="end"/>
      </w:r>
      <w:r>
        <w:t xml:space="preserve"> says that enactivism </w:t>
      </w:r>
      <w:r w:rsidR="00DA4846">
        <w:t>“</w:t>
      </w:r>
      <w:r w:rsidRPr="009C0683">
        <w:rPr>
          <w:rFonts w:eastAsiaTheme="minorHAnsi"/>
        </w:rPr>
        <w:t>evolved from complexity</w:t>
      </w:r>
      <w:r w:rsidR="00DA4846">
        <w:rPr>
          <w:rFonts w:eastAsiaTheme="minorHAnsi"/>
        </w:rPr>
        <w:t>,</w:t>
      </w:r>
      <w:r w:rsidRPr="009C0683">
        <w:rPr>
          <w:rFonts w:eastAsiaTheme="minorHAnsi"/>
        </w:rPr>
        <w:t xml:space="preserve"> ecological</w:t>
      </w:r>
      <w:r w:rsidR="00DA4846">
        <w:rPr>
          <w:rFonts w:eastAsiaTheme="minorHAnsi"/>
        </w:rPr>
        <w:t>,</w:t>
      </w:r>
      <w:r w:rsidRPr="009C0683">
        <w:rPr>
          <w:rFonts w:eastAsiaTheme="minorHAnsi"/>
        </w:rPr>
        <w:t xml:space="preserve"> and cybernetics theories</w:t>
      </w:r>
      <w:r w:rsidR="00DA4846">
        <w:rPr>
          <w:rFonts w:eastAsiaTheme="minorHAnsi"/>
        </w:rPr>
        <w:t>”</w:t>
      </w:r>
      <w:r w:rsidRPr="009C0683">
        <w:rPr>
          <w:rFonts w:eastAsiaTheme="minorHAnsi"/>
        </w:rPr>
        <w:t xml:space="preserve"> </w:t>
      </w:r>
      <w:r>
        <w:t>(p. 27)</w:t>
      </w:r>
      <w:r w:rsidR="00DA4846">
        <w:t>,</w:t>
      </w:r>
      <w:r>
        <w:t xml:space="preserve"> and there are certainly many shared concepts </w:t>
      </w:r>
      <w:r>
        <w:fldChar w:fldCharType="begin"/>
      </w:r>
      <w:r w:rsidR="005F533E">
        <w:instrText xml:space="preserve"> ADDIN EN.CITE &lt;EndNote&gt;&lt;Cite&gt;&lt;Author&gt;Davis&lt;/Author&gt;&lt;Year&gt;2004&lt;/Year&gt;&lt;RecNum&gt;79&lt;/RecNum&gt;&lt;DisplayText&gt;(Davis, 2004)&lt;/DisplayText&gt;&lt;record&gt;&lt;rec-number&gt;79&lt;/rec-number&gt;&lt;foreign-keys&gt;&lt;key app="EN" db-id="et0pea2ebdtefke0wxp5w2aier0pafxdsp9z"&gt;79&lt;/key&gt;&lt;/foreign-keys&gt;&lt;ref-type name="Book"&gt;6&lt;/ref-type&gt;&lt;contributors&gt;&lt;authors&gt;&lt;author&gt;Davis, A. Brent&lt;/author&gt;&lt;/authors&gt;&lt;/contributors&gt;&lt;titles&gt;&lt;title&gt;Inventions of teaching: a genealogy&lt;/title&gt;&lt;/titles&gt;&lt;pages&gt;v, 250 p.&lt;/pages&gt;&lt;keywords&gt;&lt;keyword&gt;Teaching Philosophy.&lt;/keyword&gt;&lt;keyword&gt;Education History.&lt;/keyword&gt;&lt;/keywords&gt;&lt;dates&gt;&lt;year&gt;2004&lt;/year&gt;&lt;/dates&gt;&lt;pub-location&gt;Mahwah, NJ&lt;/pub-location&gt;&lt;publisher&gt;Lawrence Erlbaum Associates&lt;/publisher&gt;&lt;isbn&gt;0805850384 (cloth alk. paper)&amp;#xD;0805850392 (pbk. alk. paper)&lt;/isbn&gt;&lt;call-num&gt;EDUCATION LIBRARY stacks LB14.7 .D38 2004&amp;#xD;OKANAGAN LIBRARY stacks LB14.7 .D38 2004&lt;/call-num&gt;&lt;label&gt;LT&lt;/label&gt;&lt;urls&gt;&lt;/urls&gt;&lt;/record&gt;&lt;/Cite&gt;&lt;/EndNote&gt;</w:instrText>
      </w:r>
      <w:r>
        <w:fldChar w:fldCharType="separate"/>
      </w:r>
      <w:r w:rsidR="00883D6D">
        <w:rPr>
          <w:noProof/>
        </w:rPr>
        <w:t>(</w:t>
      </w:r>
      <w:hyperlink w:anchor="_ENREF_74" w:tooltip="Davis, 2004 #79" w:history="1">
        <w:r w:rsidR="009F3004">
          <w:rPr>
            <w:noProof/>
          </w:rPr>
          <w:t>Davis, 2004</w:t>
        </w:r>
      </w:hyperlink>
      <w:r w:rsidR="00883D6D">
        <w:rPr>
          <w:noProof/>
        </w:rPr>
        <w:t>)</w:t>
      </w:r>
      <w:r>
        <w:fldChar w:fldCharType="end"/>
      </w:r>
      <w:r>
        <w:t>. C</w:t>
      </w:r>
      <w:r w:rsidRPr="00040285">
        <w:t>omplexity theory</w:t>
      </w:r>
      <w:r w:rsidRPr="00A80CED">
        <w:t xml:space="preserve"> </w:t>
      </w:r>
      <w:r w:rsidR="00804675" w:rsidRPr="00A80CED">
        <w:t xml:space="preserve">and some </w:t>
      </w:r>
      <w:r w:rsidR="00867252" w:rsidRPr="00A80CED">
        <w:t xml:space="preserve">of </w:t>
      </w:r>
      <w:r w:rsidR="00804675" w:rsidRPr="00A80CED">
        <w:t xml:space="preserve">its concepts as they apply to research and analysis were used </w:t>
      </w:r>
      <w:r w:rsidR="00867252" w:rsidRPr="00A80CED">
        <w:t xml:space="preserve">in this study </w:t>
      </w:r>
      <w:r w:rsidR="00804675" w:rsidRPr="00A80CED">
        <w:t>as a holistic lens to view data and the situations the data was embedded in</w:t>
      </w:r>
      <w:r w:rsidR="00DA4846">
        <w:t>,</w:t>
      </w:r>
      <w:r w:rsidR="00804675" w:rsidRPr="00A80CED">
        <w:t xml:space="preserve"> </w:t>
      </w:r>
      <w:r w:rsidR="00FE00BD" w:rsidRPr="00A80CED">
        <w:t xml:space="preserve">as </w:t>
      </w:r>
      <w:r w:rsidR="00867252" w:rsidRPr="00A80CED">
        <w:t xml:space="preserve">discussed </w:t>
      </w:r>
      <w:r w:rsidR="00FE00BD" w:rsidRPr="00A80CED">
        <w:t xml:space="preserve">in </w:t>
      </w:r>
      <w:r w:rsidR="00D75F72">
        <w:t>Chapter</w:t>
      </w:r>
      <w:r w:rsidR="00804675" w:rsidRPr="00A80CED">
        <w:t xml:space="preserve"> </w:t>
      </w:r>
      <w:r w:rsidR="00D75F72">
        <w:t>3</w:t>
      </w:r>
      <w:r w:rsidR="00FE00BD" w:rsidRPr="00A80CED">
        <w:t>.</w:t>
      </w:r>
    </w:p>
    <w:p w14:paraId="7554F41F" w14:textId="692BCF8B" w:rsidR="00595BEA" w:rsidRPr="00595BEA" w:rsidRDefault="00FE00BD" w:rsidP="00595BEA">
      <w:pPr>
        <w:pStyle w:val="Heading2"/>
        <w:rPr>
          <w:b w:val="0"/>
        </w:rPr>
      </w:pPr>
      <w:bookmarkStart w:id="34" w:name="_Toc311786486"/>
      <w:r w:rsidRPr="00595BEA">
        <w:rPr>
          <w:rStyle w:val="Heading3v2Char"/>
          <w:b/>
        </w:rPr>
        <w:t xml:space="preserve">Towards </w:t>
      </w:r>
      <w:r w:rsidR="00650EEA">
        <w:rPr>
          <w:rStyle w:val="Heading3v2Char"/>
          <w:b/>
        </w:rPr>
        <w:t>H</w:t>
      </w:r>
      <w:r w:rsidR="008B44EC" w:rsidRPr="00595BEA">
        <w:rPr>
          <w:rStyle w:val="Heading3v2Char"/>
          <w:b/>
        </w:rPr>
        <w:t>olism</w:t>
      </w:r>
      <w:bookmarkEnd w:id="34"/>
    </w:p>
    <w:p w14:paraId="79512EB5" w14:textId="6841351A" w:rsidR="00345ABA" w:rsidRPr="006A348B" w:rsidRDefault="00EC230C" w:rsidP="006A348B">
      <w:pPr>
        <w:spacing w:line="480" w:lineRule="auto"/>
        <w:ind w:firstLine="720"/>
      </w:pPr>
      <w:r w:rsidRPr="006A348B">
        <w:t>A</w:t>
      </w:r>
      <w:r w:rsidR="00FE00BD" w:rsidRPr="006A348B">
        <w:t xml:space="preserve"> thrust that underscores </w:t>
      </w:r>
      <w:r w:rsidRPr="006A348B">
        <w:t xml:space="preserve">many recent </w:t>
      </w:r>
      <w:r w:rsidR="00FE00BD" w:rsidRPr="006A348B">
        <w:t xml:space="preserve">approaches </w:t>
      </w:r>
      <w:r w:rsidRPr="006A348B">
        <w:t xml:space="preserve">to </w:t>
      </w:r>
      <w:r w:rsidR="00FE00BD" w:rsidRPr="006A348B">
        <w:t>adult education is a desire to go beyond the simple acquisition of skills and knowledge as a learning experience. They emphasize a more holistic development in the learner of an independent capability (Stephenson</w:t>
      </w:r>
      <w:r w:rsidR="00DA4846" w:rsidRPr="006A348B">
        <w:t>,</w:t>
      </w:r>
      <w:r w:rsidR="00FE00BD" w:rsidRPr="006A348B">
        <w:t xml:space="preserve"> </w:t>
      </w:r>
      <w:r w:rsidR="00CA1A06" w:rsidRPr="006A348B">
        <w:t>1994</w:t>
      </w:r>
      <w:r w:rsidR="00FE00BD" w:rsidRPr="006A348B">
        <w:t>)</w:t>
      </w:r>
      <w:r w:rsidR="00DA4846" w:rsidRPr="006A348B">
        <w:t>,</w:t>
      </w:r>
      <w:r w:rsidR="00FE00BD" w:rsidRPr="006A348B">
        <w:t xml:space="preserve"> the capacity for questioning one</w:t>
      </w:r>
      <w:r w:rsidR="00DA4846" w:rsidRPr="006A348B">
        <w:t>’</w:t>
      </w:r>
      <w:r w:rsidR="00FE00BD" w:rsidRPr="006A348B">
        <w:t>s values and assumptions</w:t>
      </w:r>
      <w:r w:rsidR="00C9272A" w:rsidRPr="006A348B">
        <w:t xml:space="preserve"> </w:t>
      </w:r>
      <w:r w:rsidR="00C9272A" w:rsidRPr="006A348B">
        <w:fldChar w:fldCharType="begin"/>
      </w:r>
      <w:r w:rsidR="005F533E" w:rsidRPr="006A348B">
        <w:instrText xml:space="preserve"> ADDIN EN.CITE &lt;EndNote&gt;&lt;Cite&gt;&lt;Author&gt;Argyris&lt;/Author&gt;&lt;Year&gt;1978&lt;/Year&gt;&lt;RecNum&gt;810&lt;/RecNum&gt;&lt;DisplayText&gt;(Argyris &amp;amp; Schön, 1978)&lt;/DisplayText&gt;&lt;record&gt;&lt;rec-number&gt;810&lt;/rec-number&gt;&lt;foreign-keys&gt;&lt;key app="EN" db-id="et0pea2ebdtefke0wxp5w2aier0pafxdsp9z"&gt;810&lt;/key&gt;&lt;/foreign-keys&gt;&lt;ref-type name="Book"&gt;6&lt;/ref-type&gt;&lt;contributors&gt;&lt;authors&gt;&lt;author&gt;Argyris, Chris&lt;/author&gt;&lt;author&gt;Schön, Donald A.&lt;/author&gt;&lt;/authors&gt;&lt;/contributors&gt;&lt;titles&gt;&lt;title&gt;Organizational learning&lt;/title&gt;&lt;secondary-title&gt;Addison-Wesley OD series&lt;/secondary-title&gt;&lt;/titles&gt;&lt;num-vols&gt;2&lt;/num-vols&gt;&lt;keywords&gt;&lt;keyword&gt;Organizational change.&lt;/keyword&gt;&lt;keyword&gt;Organizational behavior.&lt;/keyword&gt;&lt;/keywords&gt;&lt;dates&gt;&lt;year&gt;1978&lt;/year&gt;&lt;/dates&gt;&lt;pub-location&gt;Reading, MA&lt;/pub-location&gt;&lt;publisher&gt;Addison-Wesley Pub. Co.&lt;/publisher&gt;&lt;isbn&gt;0201001748 (v. 1)&amp;#xD;0201629836 (v. 2)&lt;/isbn&gt;&lt;accession-num&gt;833261&lt;/accession-num&gt;&lt;call-num&gt;Jefferson or Adams Building Reading Rooms HD58.8; .A75&lt;/call-num&gt;&lt;urls&gt;&lt;/urls&gt;&lt;access-date&gt;April 12, 2011&lt;/access-date&gt;&lt;/record&gt;&lt;/Cite&gt;&lt;/EndNote&gt;</w:instrText>
      </w:r>
      <w:r w:rsidR="00C9272A" w:rsidRPr="006A348B">
        <w:fldChar w:fldCharType="separate"/>
      </w:r>
      <w:r w:rsidR="00C9272A" w:rsidRPr="006A348B">
        <w:t>(</w:t>
      </w:r>
      <w:hyperlink w:anchor="_ENREF_10" w:tooltip="Argyris, 1978 #810" w:history="1">
        <w:r w:rsidR="009F3004" w:rsidRPr="006A348B">
          <w:t>Argyris &amp; Schön, 1978</w:t>
        </w:r>
      </w:hyperlink>
      <w:r w:rsidR="00C9272A" w:rsidRPr="006A348B">
        <w:t>)</w:t>
      </w:r>
      <w:r w:rsidR="00C9272A" w:rsidRPr="006A348B">
        <w:fldChar w:fldCharType="end"/>
      </w:r>
      <w:r w:rsidR="00DA4846" w:rsidRPr="006A348B">
        <w:t>,</w:t>
      </w:r>
      <w:r w:rsidR="00FE00BD" w:rsidRPr="006A348B">
        <w:t xml:space="preserve"> and the critical role of the system-environment interface </w:t>
      </w:r>
      <w:r w:rsidR="00B371BA" w:rsidRPr="006A348B">
        <w:fldChar w:fldCharType="begin"/>
      </w:r>
      <w:r w:rsidR="00B371BA" w:rsidRPr="006A348B">
        <w:instrText xml:space="preserve"> ADDIN EN.CITE &lt;EndNote&gt;&lt;Cite&gt;&lt;Author&gt;Emery&lt;/Author&gt;&lt;Year&gt;1965&lt;/Year&gt;&lt;RecNum&gt;806&lt;/RecNum&gt;&lt;DisplayText&gt;(Emery &amp;amp; Trist, 1965)&lt;/DisplayText&gt;&lt;record&gt;&lt;rec-number&gt;806&lt;/rec-number&gt;&lt;foreign-keys&gt;&lt;key app="EN" db-id="et0pea2ebdtefke0wxp5w2aier0pafxdsp9z"&gt;806&lt;/key&gt;&lt;/foreign-keys&gt;&lt;ref-type name="Journal Article"&gt;17&lt;/ref-type&gt;&lt;contributors&gt;&lt;authors&gt;&lt;author&gt;Emery, F. E.&lt;/author&gt;&lt;author&gt;Trist, E. L.&lt;/author&gt;&lt;/authors&gt;&lt;/contributors&gt;&lt;titles&gt;&lt;title&gt;The Causal Texture of Organizational Environments&lt;/title&gt;&lt;secondary-title&gt;Human Relations&lt;/secondary-title&gt;&lt;/titles&gt;&lt;periodical&gt;&lt;full-title&gt;Human Relations&lt;/full-title&gt;&lt;/periodical&gt;&lt;pages&gt;21-32&lt;/pages&gt;&lt;volume&gt;18&lt;/volume&gt;&lt;number&gt;1&lt;/number&gt;&lt;dates&gt;&lt;year&gt;1965&lt;/year&gt;&lt;pub-dates&gt;&lt;date&gt;February 1, 1965&lt;/date&gt;&lt;/pub-dates&gt;&lt;/dates&gt;&lt;label&gt;EN Enactivism&lt;/label&gt;&lt;urls&gt;&lt;related-urls&gt;&lt;url&gt;http://hum.sagepub.com/content/18/1/21.short&lt;/url&gt;&lt;/related-urls&gt;&lt;/urls&gt;&lt;electronic-resource-num&gt;10.1177/001872676501800103&lt;/electronic-resource-num&gt;&lt;access-date&gt;April 12, 2011&lt;/access-date&gt;&lt;/record&gt;&lt;/Cite&gt;&lt;/EndNote&gt;</w:instrText>
      </w:r>
      <w:r w:rsidR="00B371BA" w:rsidRPr="006A348B">
        <w:fldChar w:fldCharType="separate"/>
      </w:r>
      <w:r w:rsidR="00B371BA" w:rsidRPr="006A348B">
        <w:t>(</w:t>
      </w:r>
      <w:hyperlink w:anchor="_ENREF_95" w:tooltip="Emery, 1965 #806" w:history="1">
        <w:r w:rsidR="009F3004" w:rsidRPr="006A348B">
          <w:t>Emery &amp; Trist, 1965</w:t>
        </w:r>
      </w:hyperlink>
      <w:r w:rsidR="00B371BA" w:rsidRPr="006A348B">
        <w:t>)</w:t>
      </w:r>
      <w:r w:rsidR="00B371BA" w:rsidRPr="006A348B">
        <w:fldChar w:fldCharType="end"/>
      </w:r>
      <w:r w:rsidR="00B371BA" w:rsidRPr="006A348B">
        <w:t xml:space="preserve"> </w:t>
      </w:r>
      <w:r w:rsidR="00650A68" w:rsidRPr="006A348B">
        <w:t>that considers interactions from the environment side of the equation in which certain processes control interaction variables</w:t>
      </w:r>
      <w:r w:rsidR="00FE00BD" w:rsidRPr="006A348B">
        <w:t xml:space="preserve">. </w:t>
      </w:r>
      <w:r w:rsidR="00345ABA" w:rsidRPr="006A348B">
        <w:t xml:space="preserve">My use of the terms holistic </w:t>
      </w:r>
      <w:r w:rsidR="00345ABA" w:rsidRPr="004A3552">
        <w:t>education and holistic learning refer not to a specific theory but rather to a general perspective that views the student as a contributing part of a larger whole</w:t>
      </w:r>
      <w:r w:rsidR="00DA4846" w:rsidRPr="004A3552">
        <w:t>,</w:t>
      </w:r>
      <w:r w:rsidR="00345ABA" w:rsidRPr="004A3552">
        <w:t xml:space="preserve"> in which the student</w:t>
      </w:r>
      <w:r w:rsidR="00DA4846" w:rsidRPr="004A3552">
        <w:t>’</w:t>
      </w:r>
      <w:r w:rsidR="00345ABA" w:rsidRPr="004A3552">
        <w:t xml:space="preserve">s connections and boundaries extend multidimensionally into any and all relevant relationships. </w:t>
      </w:r>
      <w:r w:rsidR="009E0F66" w:rsidRPr="004A3552">
        <w:t>Relevant relationships</w:t>
      </w:r>
      <w:r w:rsidR="009E0F66" w:rsidRPr="006A348B">
        <w:t xml:space="preserve"> would </w:t>
      </w:r>
      <w:r w:rsidR="00345ABA" w:rsidRPr="006A348B">
        <w:t>include anything that has an effect large enough to matter or be perceived to matter</w:t>
      </w:r>
      <w:r w:rsidR="009E0F66" w:rsidRPr="006A348B">
        <w:t xml:space="preserve"> to stakeholders</w:t>
      </w:r>
      <w:r w:rsidR="00DA4846" w:rsidRPr="006A348B">
        <w:t>,</w:t>
      </w:r>
      <w:r w:rsidR="00345ABA" w:rsidRPr="006A348B">
        <w:t xml:space="preserve"> including the dimensions of biology and physiology</w:t>
      </w:r>
      <w:r w:rsidR="00DA4846" w:rsidRPr="006A348B">
        <w:t>,</w:t>
      </w:r>
      <w:r w:rsidR="00345ABA" w:rsidRPr="006A348B">
        <w:t xml:space="preserve"> psychology</w:t>
      </w:r>
      <w:r w:rsidR="00DA4846" w:rsidRPr="006A348B">
        <w:t>,</w:t>
      </w:r>
      <w:r w:rsidR="00345ABA" w:rsidRPr="006A348B">
        <w:t xml:space="preserve"> environments</w:t>
      </w:r>
      <w:r w:rsidR="00DA4846" w:rsidRPr="006A348B">
        <w:t>,</w:t>
      </w:r>
      <w:r w:rsidR="00345ABA" w:rsidRPr="006A348B">
        <w:t xml:space="preserve"> ecology</w:t>
      </w:r>
      <w:r w:rsidR="00DA4846" w:rsidRPr="006A348B">
        <w:t>,</w:t>
      </w:r>
      <w:r w:rsidR="00345ABA" w:rsidRPr="006A348B">
        <w:t xml:space="preserve"> and the social world. In </w:t>
      </w:r>
      <w:r w:rsidR="009E0F66" w:rsidRPr="006A348B">
        <w:t xml:space="preserve">defining the </w:t>
      </w:r>
      <w:r w:rsidR="00345ABA" w:rsidRPr="006A348B">
        <w:t>boundaries</w:t>
      </w:r>
      <w:r w:rsidR="009E0F66" w:rsidRPr="006A348B">
        <w:t xml:space="preserve"> of holism </w:t>
      </w:r>
      <w:r w:rsidR="00345ABA" w:rsidRPr="006A348B">
        <w:t xml:space="preserve">some authors </w:t>
      </w:r>
      <w:r w:rsidR="009E0F66" w:rsidRPr="006A348B">
        <w:t xml:space="preserve">focus on </w:t>
      </w:r>
      <w:r w:rsidR="00345ABA" w:rsidRPr="006A348B">
        <w:t>the bounds of the person only</w:t>
      </w:r>
      <w:r w:rsidR="00DA4846" w:rsidRPr="006A348B">
        <w:t>,</w:t>
      </w:r>
      <w:r w:rsidR="00345ABA" w:rsidRPr="006A348B">
        <w:t xml:space="preserve"> while others see the relevant boundaries extending to the entire universe </w:t>
      </w:r>
      <w:r w:rsidR="00345ABA" w:rsidRPr="006A348B">
        <w:fldChar w:fldCharType="begin"/>
      </w:r>
      <w:r w:rsidR="002A527E" w:rsidRPr="006A348B">
        <w:instrText xml:space="preserve"> ADDIN EN.CITE &lt;EndNote&gt;&lt;Cite&gt;&lt;Author&gt;O&amp;apos;Sullivan&lt;/Author&gt;&lt;Year&gt;2002&lt;/Year&gt;&lt;RecNum&gt;45&lt;/RecNum&gt;&lt;DisplayText&gt;(O&amp;apos;Sullivan, Morrell, &amp;amp; O&amp;apos;Connor, 2002)&lt;/DisplayText&gt;&lt;record&gt;&lt;rec-number&gt;45&lt;/rec-number&gt;&lt;foreign-keys&gt;&lt;key app="EN" db-id="et0pea2ebdtefke0wxp5w2aier0pafxdsp9z"&gt;45&lt;/key&gt;&lt;/foreign-keys&gt;&lt;ref-type name="Book"&gt;6&lt;/ref-type&gt;&lt;contributors&gt;&lt;authors&gt;&lt;author&gt;O&amp;apos;Sullivan, Edmund&lt;/author&gt;&lt;author&gt;Morrell, Amish&lt;/author&gt;&lt;author&gt;O&amp;apos;Connor, Mary Ann&lt;/author&gt;&lt;/authors&gt;&lt;/contributors&gt;&lt;titles&gt;&lt;title&gt;Expanding the boundaries of transformative learning: essays on theory and praxis&lt;/title&gt;&lt;/titles&gt;&lt;pages&gt;xx, 280 p.&lt;/pages&gt;&lt;keywords&gt;&lt;keyword&gt;Critical pedagogy.&lt;/keyword&gt;&lt;keyword&gt;Postmodernism and education.&lt;/keyword&gt;&lt;/keywords&gt;&lt;dates&gt;&lt;year&gt;2002&lt;/year&gt;&lt;/dates&gt;&lt;pub-location&gt;New York, NY&lt;/pub-location&gt;&lt;publisher&gt;Palgrave&lt;/publisher&gt;&lt;isbn&gt;0312295073 (hard)&amp;#xD;0312295081 (pbk.)&lt;/isbn&gt;&lt;call-num&gt;Bennett Library 3week LC 196 M85 2002 DUE 07-04-04&lt;/call-num&gt;&lt;label&gt;SD&lt;/label&gt;&lt;urls&gt;&lt;/urls&gt;&lt;/record&gt;&lt;/Cite&gt;&lt;/EndNote&gt;</w:instrText>
      </w:r>
      <w:r w:rsidR="00345ABA" w:rsidRPr="006A348B">
        <w:fldChar w:fldCharType="separate"/>
      </w:r>
      <w:r w:rsidR="00CE70CF" w:rsidRPr="006A348B">
        <w:t>(</w:t>
      </w:r>
      <w:hyperlink w:anchor="_ENREF_220" w:tooltip="O'Sullivan, 2002 #45" w:history="1">
        <w:r w:rsidR="009F3004" w:rsidRPr="006A348B">
          <w:t>O'Sullivan, Morrell, &amp; O'Connor, 2002</w:t>
        </w:r>
      </w:hyperlink>
      <w:r w:rsidR="00CE70CF" w:rsidRPr="006A348B">
        <w:t>)</w:t>
      </w:r>
      <w:r w:rsidR="00345ABA" w:rsidRPr="006A348B">
        <w:fldChar w:fldCharType="end"/>
      </w:r>
      <w:r w:rsidR="00345ABA" w:rsidRPr="006A348B">
        <w:t xml:space="preserve">. </w:t>
      </w:r>
    </w:p>
    <w:p w14:paraId="001A8704" w14:textId="17CD4EF5" w:rsidR="00CF5658" w:rsidRDefault="002062B3" w:rsidP="002062B3">
      <w:pPr>
        <w:spacing w:line="480" w:lineRule="auto"/>
        <w:ind w:firstLine="720"/>
        <w:rPr>
          <w:bCs/>
          <w:lang w:val="en"/>
        </w:rPr>
      </w:pPr>
      <w:bookmarkStart w:id="35" w:name="_Toc311786487"/>
      <w:r w:rsidRPr="002062B3">
        <w:rPr>
          <w:rStyle w:val="Heading3v2Char"/>
        </w:rPr>
        <w:t>Holism and the integration of development and learning</w:t>
      </w:r>
      <w:bookmarkEnd w:id="35"/>
      <w:r w:rsidRPr="002062B3">
        <w:rPr>
          <w:b/>
        </w:rPr>
        <w:t>.</w:t>
      </w:r>
      <w:r>
        <w:rPr>
          <w:b/>
        </w:rPr>
        <w:t xml:space="preserve"> </w:t>
      </w:r>
      <w:r w:rsidR="00FE00BD" w:rsidRPr="00A80CED">
        <w:t>Holism</w:t>
      </w:r>
      <w:r w:rsidR="00F24008">
        <w:t xml:space="preserve"> is not a </w:t>
      </w:r>
      <w:r w:rsidR="00F34F71">
        <w:t>well-defined</w:t>
      </w:r>
      <w:r w:rsidR="00F24008">
        <w:t xml:space="preserve"> theory or concept. Its origins are sometimes attributed to </w:t>
      </w:r>
      <w:r w:rsidR="00FE00BD" w:rsidRPr="00A80CED">
        <w:t>the work of Smuts</w:t>
      </w:r>
      <w:r w:rsidR="006A131B">
        <w:t xml:space="preserve"> </w:t>
      </w:r>
      <w:r w:rsidR="006A131B">
        <w:fldChar w:fldCharType="begin"/>
      </w:r>
      <w:r w:rsidR="002A527E">
        <w:instrText xml:space="preserve"> ADDIN EN.CITE &lt;EndNote&gt;&lt;Cite ExcludeAuth="1"&gt;&lt;Author&gt;Smuts&lt;/Author&gt;&lt;Year&gt;1926&lt;/Year&gt;&lt;RecNum&gt;901&lt;/RecNum&gt;&lt;DisplayText&gt;(1926)&lt;/DisplayText&gt;&lt;record&gt;&lt;rec-number&gt;901&lt;/rec-number&gt;&lt;foreign-keys&gt;&lt;key app="EN" db-id="et0pea2ebdtefke0wxp5w2aier0pafxdsp9z"&gt;901&lt;/key&gt;&lt;/foreign-keys&gt;&lt;ref-type name="Book"&gt;6&lt;/ref-type&gt;&lt;contributors&gt;&lt;authors&gt;&lt;author&gt;Smuts, Jan Christiaan&lt;/author&gt;&lt;/authors&gt;&lt;/contributors&gt;&lt;titles&gt;&lt;title&gt;Holism and evolution&lt;/title&gt;&lt;/titles&gt;&lt;section&gt;361&lt;/section&gt;&lt;dates&gt;&lt;year&gt;1926&lt;/year&gt;&lt;/dates&gt;&lt;pub-location&gt;London, England&lt;/pub-location&gt;&lt;publisher&gt;Macmillan&lt;/publisher&gt;&lt;urls&gt;&lt;related-urls&gt;&lt;url&gt;http://resolve.library.ubc.ca/cgi-bin/catsearch?bid=1649292 &lt;/url&gt;&lt;/related-urls&gt;&lt;/urls&gt;&lt;/record&gt;&lt;/Cite&gt;&lt;/EndNote&gt;</w:instrText>
      </w:r>
      <w:r w:rsidR="006A131B">
        <w:fldChar w:fldCharType="separate"/>
      </w:r>
      <w:r w:rsidR="006A131B">
        <w:rPr>
          <w:noProof/>
        </w:rPr>
        <w:t>(</w:t>
      </w:r>
      <w:hyperlink w:anchor="_ENREF_275" w:tooltip="Smuts, 1926 #901" w:history="1">
        <w:r w:rsidR="009F3004">
          <w:rPr>
            <w:noProof/>
          </w:rPr>
          <w:t>1926</w:t>
        </w:r>
      </w:hyperlink>
      <w:r w:rsidR="006A131B">
        <w:rPr>
          <w:noProof/>
        </w:rPr>
        <w:t>)</w:t>
      </w:r>
      <w:r w:rsidR="006A131B">
        <w:fldChar w:fldCharType="end"/>
      </w:r>
      <w:r w:rsidR="00F24008">
        <w:t>.</w:t>
      </w:r>
      <w:r w:rsidR="00FE00BD" w:rsidRPr="00A80CED">
        <w:rPr>
          <w:bCs/>
          <w:lang w:val="en-AU"/>
        </w:rPr>
        <w:t xml:space="preserve"> </w:t>
      </w:r>
      <w:r w:rsidR="00F24008">
        <w:rPr>
          <w:bCs/>
          <w:lang w:val="en-AU"/>
        </w:rPr>
        <w:t xml:space="preserve">Its roots in education are unclear but it is often associated with alternative education. </w:t>
      </w:r>
      <w:r w:rsidR="00FE00BD" w:rsidRPr="00A80CED">
        <w:rPr>
          <w:bCs/>
        </w:rPr>
        <w:t xml:space="preserve">Miller </w:t>
      </w:r>
      <w:r w:rsidR="00FE00BD" w:rsidRPr="00A80CED">
        <w:rPr>
          <w:bCs/>
        </w:rPr>
        <w:fldChar w:fldCharType="begin"/>
      </w:r>
      <w:r w:rsidR="002A527E">
        <w:rPr>
          <w:bCs/>
        </w:rPr>
        <w:instrText xml:space="preserve"> ADDIN EN.CITE &lt;EndNote&gt;&lt;Cite ExcludeAuth="1"&gt;&lt;Author&gt;Miller&lt;/Author&gt;&lt;Year&gt;1988&lt;/Year&gt;&lt;RecNum&gt;403&lt;/RecNum&gt;&lt;DisplayText&gt;(1988, 2005)&lt;/DisplayText&gt;&lt;record&gt;&lt;rec-number&gt;403&lt;/rec-number&gt;&lt;foreign-keys&gt;&lt;key app="EN" db-id="et0pea2ebdtefke0wxp5w2aier0pafxdsp9z"&gt;403&lt;/key&gt;&lt;/foreign-keys&gt;&lt;ref-type name="Book"&gt;6&lt;/ref-type&gt;&lt;contributors&gt;&lt;authors&gt;&lt;author&gt;Miller, John P.&lt;/author&gt;&lt;/authors&gt;&lt;/contributors&gt;&lt;titles&gt;&lt;title&gt;The holistic curriculum&lt;/title&gt;&lt;/titles&gt;&lt;pages&gt;x, 140 p.&lt;/pages&gt;&lt;keywords&gt;&lt;keyword&gt;Education Philosophy.&lt;/keyword&gt;&lt;keyword&gt;Education Curricula.&lt;/keyword&gt;&lt;keyword&gt;Curriculum planning.&lt;/keyword&gt;&lt;/keywords&gt;&lt;dates&gt;&lt;year&gt;1988&lt;/year&gt;&lt;/dates&gt;&lt;pub-location&gt;Toronto, Canada&lt;/pub-location&gt;&lt;publisher&gt;OISE Press, Ontario Institute for Studies in Education&lt;/publisher&gt;&lt;isbn&gt;0774403209&lt;/isbn&gt;&lt;call-num&gt;Jefferson or Adams Bldg General or Area Studies Reading Rms LB1025.2; .M4772 1988&lt;/call-num&gt;&lt;urls&gt;&lt;/urls&gt;&lt;/record&gt;&lt;/Cite&gt;&lt;Cite ExcludeAuth="1"&gt;&lt;Author&gt;Miller&lt;/Author&gt;&lt;Year&gt;2005&lt;/Year&gt;&lt;RecNum&gt;404&lt;/RecNum&gt;&lt;record&gt;&lt;rec-number&gt;404&lt;/rec-number&gt;&lt;foreign-keys&gt;&lt;key app="EN" db-id="et0pea2ebdtefke0wxp5w2aier0pafxdsp9z"&gt;404&lt;/key&gt;&lt;/foreign-keys&gt;&lt;ref-type name="Book"&gt;6&lt;/ref-type&gt;&lt;contributors&gt;&lt;authors&gt;&lt;author&gt;Miller, John P.&lt;/author&gt;&lt;/authors&gt;&lt;/contributors&gt;&lt;titles&gt;&lt;title&gt;Holistic learning and spirituality in education: breaking new ground&lt;/title&gt;&lt;/titles&gt;&lt;pages&gt;xii, 250 p.&lt;/pages&gt;&lt;keywords&gt;&lt;keyword&gt;Holistic education Congresses.&lt;/keyword&gt;&lt;keyword&gt;Learning Congresses.&lt;/keyword&gt;&lt;keyword&gt;Spiritual life Congresses.&lt;/keyword&gt;&lt;/keywords&gt;&lt;dates&gt;&lt;year&gt;2005&lt;/year&gt;&lt;/dates&gt;&lt;pub-location&gt;Albany, NY&lt;/pub-location&gt;&lt;publisher&gt;State University of New York Press&lt;/publisher&gt;&lt;isbn&gt;0791463524 (pbk.)&amp;#xD;0791463516&lt;/isbn&gt;&lt;call-num&gt;Jefferson or Adams Bldg General or Area Studies Reading Rms LC990; .H65 2005&amp;#xD;Jefferson or Adams Bldg General or Area Studies Reading Rms LC990; .H65 2005&lt;/call-num&gt;&lt;urls&gt;&lt;/urls&gt;&lt;/record&gt;&lt;/Cite&gt;&lt;/EndNote&gt;</w:instrText>
      </w:r>
      <w:r w:rsidR="00FE00BD" w:rsidRPr="00A80CED">
        <w:rPr>
          <w:bCs/>
        </w:rPr>
        <w:fldChar w:fldCharType="separate"/>
      </w:r>
      <w:r w:rsidR="00110D82">
        <w:rPr>
          <w:bCs/>
          <w:noProof/>
        </w:rPr>
        <w:t>(</w:t>
      </w:r>
      <w:hyperlink w:anchor="_ENREF_209" w:tooltip="Miller, 1988 #403" w:history="1">
        <w:r w:rsidR="009F3004">
          <w:rPr>
            <w:bCs/>
            <w:noProof/>
          </w:rPr>
          <w:t>1988</w:t>
        </w:r>
      </w:hyperlink>
      <w:r w:rsidR="00DA4846">
        <w:rPr>
          <w:bCs/>
          <w:noProof/>
        </w:rPr>
        <w:t>,</w:t>
      </w:r>
      <w:r w:rsidR="00110D82">
        <w:rPr>
          <w:bCs/>
          <w:noProof/>
        </w:rPr>
        <w:t xml:space="preserve"> </w:t>
      </w:r>
      <w:hyperlink w:anchor="_ENREF_210" w:tooltip="Miller, 2005 #404" w:history="1">
        <w:r w:rsidR="009F3004">
          <w:rPr>
            <w:bCs/>
            <w:noProof/>
          </w:rPr>
          <w:t>2005</w:t>
        </w:r>
      </w:hyperlink>
      <w:r w:rsidR="00110D82">
        <w:rPr>
          <w:bCs/>
          <w:noProof/>
        </w:rPr>
        <w:t>)</w:t>
      </w:r>
      <w:r w:rsidR="00FE00BD" w:rsidRPr="00A80CED">
        <w:fldChar w:fldCharType="end"/>
      </w:r>
      <w:r w:rsidR="00FE00BD" w:rsidRPr="00A80CED">
        <w:rPr>
          <w:bCs/>
        </w:rPr>
        <w:t xml:space="preserve"> </w:t>
      </w:r>
      <w:r w:rsidR="00FE00BD" w:rsidRPr="00A80CED">
        <w:rPr>
          <w:bCs/>
        </w:rPr>
        <w:lastRenderedPageBreak/>
        <w:t>proposed a holistic curriculum characterized by an integration of domains and perspectives. Rogers</w:t>
      </w:r>
      <w:r w:rsidR="00DA4846">
        <w:rPr>
          <w:bCs/>
        </w:rPr>
        <w:t>,</w:t>
      </w:r>
      <w:r w:rsidR="00893F0C">
        <w:rPr>
          <w:bCs/>
        </w:rPr>
        <w:t xml:space="preserve"> </w:t>
      </w:r>
      <w:r w:rsidR="00893F0C" w:rsidRPr="00893F0C">
        <w:rPr>
          <w:bCs/>
        </w:rPr>
        <w:t>Mentkowski</w:t>
      </w:r>
      <w:r w:rsidR="00DA4846">
        <w:rPr>
          <w:bCs/>
        </w:rPr>
        <w:t>,</w:t>
      </w:r>
      <w:r w:rsidR="00893F0C" w:rsidRPr="00893F0C">
        <w:rPr>
          <w:bCs/>
        </w:rPr>
        <w:t xml:space="preserve"> </w:t>
      </w:r>
      <w:r w:rsidR="00893F0C">
        <w:rPr>
          <w:bCs/>
        </w:rPr>
        <w:t xml:space="preserve">and </w:t>
      </w:r>
      <w:r w:rsidR="00893F0C" w:rsidRPr="00893F0C">
        <w:rPr>
          <w:bCs/>
        </w:rPr>
        <w:t>Har</w:t>
      </w:r>
      <w:r w:rsidR="00893F0C">
        <w:rPr>
          <w:bCs/>
        </w:rPr>
        <w:t>t</w:t>
      </w:r>
      <w:r w:rsidR="00FE00BD" w:rsidRPr="00A80CED">
        <w:rPr>
          <w:bCs/>
        </w:rPr>
        <w:t xml:space="preserve"> </w:t>
      </w:r>
      <w:r w:rsidR="00FE00BD" w:rsidRPr="00A80CED">
        <w:rPr>
          <w:bCs/>
        </w:rPr>
        <w:fldChar w:fldCharType="begin"/>
      </w:r>
      <w:r w:rsidR="002A527E">
        <w:rPr>
          <w:bCs/>
        </w:rPr>
        <w:instrText xml:space="preserve"> ADDIN EN.CITE &lt;EndNote&gt;&lt;Cite ExcludeAuth="1"&gt;&lt;Author&gt;Rogers&lt;/Author&gt;&lt;Year&gt;2006&lt;/Year&gt;&lt;RecNum&gt;434&lt;/RecNum&gt;&lt;DisplayText&gt;(2006)&lt;/DisplayText&gt;&lt;record&gt;&lt;rec-number&gt;434&lt;/rec-number&gt;&lt;foreign-keys&gt;&lt;key app="EN" db-id="et0pea2ebdtefke0wxp5w2aier0pafxdsp9z"&gt;434&lt;/key&gt;&lt;/foreign-keys&gt;&lt;ref-type name="Book Section"&gt;5&lt;/ref-type&gt;&lt;contributors&gt;&lt;authors&gt;&lt;author&gt;Rogers, Glenn&lt;/author&gt;&lt;author&gt;Mentkowski, Marcia&lt;/author&gt;&lt;author&gt;Hart, Judith Resietter&lt;/author&gt;&lt;/authors&gt;&lt;secondary-authors&gt;&lt;author&gt;Hoare, Carol Hren&lt;/author&gt;&lt;/secondary-authors&gt;&lt;/contributors&gt;&lt;titles&gt;&lt;title&gt;Adult Holistic Development and Multidimensional Performance&lt;/title&gt;&lt;secondary-title&gt;Handbook of adult development and learning&lt;/secondary-title&gt;&lt;/titles&gt;&lt;pages&gt;497-535&lt;/pages&gt;&lt;section&gt;22&lt;/section&gt;&lt;dates&gt;&lt;year&gt;2006&lt;/year&gt;&lt;/dates&gt;&lt;pub-location&gt;Oxford, England&lt;/pub-location&gt;&lt;publisher&gt;Oxford University Press&lt;/publisher&gt;&lt;urls&gt;&lt;/urls&gt;&lt;/record&gt;&lt;/Cite&gt;&lt;/EndNote&gt;</w:instrText>
      </w:r>
      <w:r w:rsidR="00FE00BD" w:rsidRPr="00A80CED">
        <w:rPr>
          <w:bCs/>
        </w:rPr>
        <w:fldChar w:fldCharType="separate"/>
      </w:r>
      <w:r w:rsidR="00FE00BD" w:rsidRPr="00A80CED">
        <w:rPr>
          <w:bCs/>
          <w:noProof/>
        </w:rPr>
        <w:t>(</w:t>
      </w:r>
      <w:hyperlink w:anchor="_ENREF_250" w:tooltip="Rogers, 2006 #434" w:history="1">
        <w:r w:rsidR="009F3004" w:rsidRPr="00A80CED">
          <w:rPr>
            <w:bCs/>
            <w:noProof/>
          </w:rPr>
          <w:t>2006</w:t>
        </w:r>
      </w:hyperlink>
      <w:r w:rsidR="00FE00BD" w:rsidRPr="00A80CED">
        <w:rPr>
          <w:bCs/>
          <w:noProof/>
        </w:rPr>
        <w:t>)</w:t>
      </w:r>
      <w:r w:rsidR="00FE00BD" w:rsidRPr="00A80CED">
        <w:rPr>
          <w:bCs/>
        </w:rPr>
        <w:fldChar w:fldCharType="end"/>
      </w:r>
      <w:r w:rsidR="00893F0C">
        <w:rPr>
          <w:bCs/>
        </w:rPr>
        <w:t xml:space="preserve"> consider</w:t>
      </w:r>
      <w:r w:rsidR="00FE00BD" w:rsidRPr="00A80CED">
        <w:rPr>
          <w:bCs/>
        </w:rPr>
        <w:t xml:space="preserve"> holistic development </w:t>
      </w:r>
      <w:r w:rsidR="00893F0C">
        <w:rPr>
          <w:bCs/>
        </w:rPr>
        <w:t>and its measurement</w:t>
      </w:r>
      <w:r w:rsidR="00DA4846">
        <w:rPr>
          <w:bCs/>
        </w:rPr>
        <w:t>,</w:t>
      </w:r>
      <w:r w:rsidR="00FE00BD" w:rsidRPr="00A80CED">
        <w:rPr>
          <w:bCs/>
        </w:rPr>
        <w:t xml:space="preserve"> par</w:t>
      </w:r>
      <w:r w:rsidR="00893F0C">
        <w:rPr>
          <w:bCs/>
        </w:rPr>
        <w:t xml:space="preserve">ticularly as it relates to employment </w:t>
      </w:r>
      <w:r w:rsidR="00893F0C" w:rsidRPr="00A80CED">
        <w:rPr>
          <w:bCs/>
        </w:rPr>
        <w:t>competence</w:t>
      </w:r>
      <w:r w:rsidR="00893F0C">
        <w:rPr>
          <w:bCs/>
        </w:rPr>
        <w:t xml:space="preserve"> and curricula</w:t>
      </w:r>
      <w:r w:rsidR="00FE00BD" w:rsidRPr="00A80CED">
        <w:rPr>
          <w:bCs/>
        </w:rPr>
        <w:t xml:space="preserve">. Baumgartner </w:t>
      </w:r>
      <w:r w:rsidR="00FE00BD" w:rsidRPr="00A80CED">
        <w:rPr>
          <w:bCs/>
        </w:rPr>
        <w:fldChar w:fldCharType="begin"/>
      </w:r>
      <w:r w:rsidR="004D25D3">
        <w:rPr>
          <w:bCs/>
        </w:rPr>
        <w:instrText xml:space="preserve"> ADDIN EN.CITE &lt;EndNote&gt;&lt;Cite ExcludeAuth="1"&gt;&lt;Author&gt;Drago-Severson&lt;/Author&gt;&lt;Year&gt;2001&lt;/Year&gt;&lt;RecNum&gt;379&lt;/RecNum&gt;&lt;DisplayText&gt;(2001)&lt;/DisplayText&gt;&lt;record&gt;&lt;rec-number&gt;379&lt;/rec-number&gt;&lt;foreign-keys&gt;&lt;key app="EN" db-id="et0pea2ebdtefke0wxp5w2aier0pafxdsp9z"&gt;379&lt;/key&gt;&lt;/foreign-keys&gt;&lt;ref-type name="Electronic Article"&gt;43&lt;/ref-type&gt;&lt;contributors&gt;&lt;authors&gt;&lt;author&gt;Drago-Severson, Eleanor&lt;/author&gt;&lt;author&gt;Helsing, Deborah&lt;/author&gt;&lt;author&gt;Kegan, Robert&lt;/author&gt;&lt;author&gt;Broderick, Maria&lt;/author&gt;&lt;author&gt;Popp, Nancy&lt;/author&gt;&lt;author&gt;Portnow, Kathryn&lt;/author&gt;&lt;/authors&gt;&lt;/contributors&gt;&lt;titles&gt;&lt;title&gt;Three Developmentally Different Types of Learners&lt;/title&gt;&lt;secondary-title&gt;Focus on Basics: Connecting Research and Practice&lt;/secondary-title&gt;&lt;/titles&gt;&lt;periodical&gt;&lt;full-title&gt;Focus on Basics: Connecting Research and Practice&lt;/full-title&gt;&lt;/periodical&gt;&lt;pages&gt;7-9&lt;/pages&gt;&lt;volume&gt;5&lt;/volume&gt;&lt;number&gt;B&lt;/number&gt;&lt;dates&gt;&lt;year&gt;2001&lt;/year&gt;&lt;pub-dates&gt;&lt;date&gt;June 27, 2008&lt;/date&gt;&lt;/pub-dates&gt;&lt;/dates&gt;&lt;urls&gt;&lt;related-urls&gt;&lt;url&gt;http://www.ncsall.net/?id=268&lt;/url&gt;&lt;/related-urls&gt;&lt;/urls&gt;&lt;/record&gt;&lt;/Cite&gt;&lt;/EndNote&gt;</w:instrText>
      </w:r>
      <w:r w:rsidR="00FE00BD" w:rsidRPr="00A80CED">
        <w:rPr>
          <w:bCs/>
        </w:rPr>
        <w:fldChar w:fldCharType="separate"/>
      </w:r>
      <w:r w:rsidR="00FE00BD" w:rsidRPr="00A80CED">
        <w:rPr>
          <w:bCs/>
          <w:noProof/>
        </w:rPr>
        <w:t>(</w:t>
      </w:r>
      <w:hyperlink w:anchor="_ENREF_86" w:tooltip="Drago-Severson, 2001 #379" w:history="1">
        <w:r w:rsidR="009F3004" w:rsidRPr="00A80CED">
          <w:rPr>
            <w:bCs/>
            <w:noProof/>
          </w:rPr>
          <w:t>2001</w:t>
        </w:r>
      </w:hyperlink>
      <w:r w:rsidR="00FE00BD" w:rsidRPr="00A80CED">
        <w:rPr>
          <w:bCs/>
          <w:noProof/>
        </w:rPr>
        <w:t>)</w:t>
      </w:r>
      <w:r w:rsidR="00FE00BD" w:rsidRPr="00A80CED">
        <w:rPr>
          <w:bCs/>
        </w:rPr>
        <w:fldChar w:fldCharType="end"/>
      </w:r>
      <w:r w:rsidR="00FE00BD" w:rsidRPr="00A80CED">
        <w:rPr>
          <w:bCs/>
        </w:rPr>
        <w:t xml:space="preserve"> argues for four adult development categories with the final </w:t>
      </w:r>
      <w:r w:rsidR="00FE00BD" w:rsidRPr="00DB7A61">
        <w:rPr>
          <w:bCs/>
          <w:i/>
        </w:rPr>
        <w:t>integrative</w:t>
      </w:r>
      <w:r w:rsidR="00FE00BD" w:rsidRPr="00A80CED">
        <w:rPr>
          <w:bCs/>
        </w:rPr>
        <w:t xml:space="preserve"> approach being </w:t>
      </w:r>
    </w:p>
    <w:p w14:paraId="2B3EB59A" w14:textId="106B97A2" w:rsidR="00FE00BD" w:rsidRDefault="00CF5658" w:rsidP="00CF5658">
      <w:pPr>
        <w:ind w:left="567"/>
        <w:rPr>
          <w:bCs/>
        </w:rPr>
      </w:pPr>
      <w:r>
        <w:rPr>
          <w:bCs/>
          <w:lang w:val="en"/>
        </w:rPr>
        <w:t>a</w:t>
      </w:r>
      <w:r w:rsidR="00FE00BD" w:rsidRPr="00A80CED">
        <w:rPr>
          <w:bCs/>
          <w:lang w:val="en"/>
        </w:rPr>
        <w:t xml:space="preserve"> holistic view</w:t>
      </w:r>
      <w:r w:rsidR="004A20A2" w:rsidRPr="00A80CED">
        <w:rPr>
          <w:bCs/>
          <w:lang w:val="en"/>
        </w:rPr>
        <w:t xml:space="preserve"> </w:t>
      </w:r>
      <w:r w:rsidR="00FE00BD" w:rsidRPr="00A80CED">
        <w:rPr>
          <w:bCs/>
          <w:lang w:val="en"/>
        </w:rPr>
        <w:t>…</w:t>
      </w:r>
      <w:r w:rsidR="004A20A2" w:rsidRPr="00A80CED">
        <w:rPr>
          <w:bCs/>
          <w:lang w:val="en"/>
        </w:rPr>
        <w:t xml:space="preserve"> </w:t>
      </w:r>
      <w:r w:rsidR="00FE00BD" w:rsidRPr="00A80CED">
        <w:rPr>
          <w:bCs/>
          <w:lang w:val="en"/>
        </w:rPr>
        <w:t>focused on how the intersections of mind</w:t>
      </w:r>
      <w:r w:rsidR="00DA4846">
        <w:rPr>
          <w:bCs/>
          <w:lang w:val="en"/>
        </w:rPr>
        <w:t>,</w:t>
      </w:r>
      <w:r w:rsidR="00FE00BD" w:rsidRPr="00A80CED">
        <w:rPr>
          <w:bCs/>
          <w:lang w:val="en"/>
        </w:rPr>
        <w:t xml:space="preserve"> body</w:t>
      </w:r>
      <w:r w:rsidR="00DA4846">
        <w:rPr>
          <w:bCs/>
          <w:lang w:val="en"/>
        </w:rPr>
        <w:t>,</w:t>
      </w:r>
      <w:r w:rsidR="00FE00BD" w:rsidRPr="00A80CED">
        <w:rPr>
          <w:bCs/>
          <w:lang w:val="en"/>
        </w:rPr>
        <w:t xml:space="preserve"> and sociocultural influences affect development </w:t>
      </w:r>
      <w:r w:rsidR="00924A6B" w:rsidRPr="00A80CED">
        <w:rPr>
          <w:bCs/>
          <w:lang w:val="en"/>
        </w:rPr>
        <w:t>..</w:t>
      </w:r>
      <w:r w:rsidR="00FE00BD" w:rsidRPr="00A80CED">
        <w:rPr>
          <w:bCs/>
          <w:lang w:val="en"/>
        </w:rPr>
        <w:t>. Spirituality is also sometimes included in the integrated approach …</w:t>
      </w:r>
      <w:r w:rsidR="00924A6B" w:rsidRPr="00A80CED">
        <w:rPr>
          <w:bCs/>
          <w:lang w:val="en"/>
        </w:rPr>
        <w:t xml:space="preserve"> </w:t>
      </w:r>
      <w:r w:rsidR="00FE00BD" w:rsidRPr="00A80CED">
        <w:rPr>
          <w:bCs/>
          <w:lang w:val="en"/>
        </w:rPr>
        <w:t>promoting students</w:t>
      </w:r>
      <w:r w:rsidR="00DA4846">
        <w:rPr>
          <w:bCs/>
          <w:lang w:val="en"/>
        </w:rPr>
        <w:t>’</w:t>
      </w:r>
      <w:r w:rsidR="00FE00BD" w:rsidRPr="00A80CED">
        <w:rPr>
          <w:bCs/>
          <w:lang w:val="en"/>
        </w:rPr>
        <w:t xml:space="preserve"> growth intellectually</w:t>
      </w:r>
      <w:r w:rsidR="00DA4846">
        <w:rPr>
          <w:bCs/>
          <w:lang w:val="en"/>
        </w:rPr>
        <w:t>,</w:t>
      </w:r>
      <w:r w:rsidR="00FE00BD" w:rsidRPr="00A80CED">
        <w:rPr>
          <w:bCs/>
          <w:lang w:val="en"/>
        </w:rPr>
        <w:t xml:space="preserve"> physically</w:t>
      </w:r>
      <w:r w:rsidR="00DA4846">
        <w:rPr>
          <w:bCs/>
          <w:lang w:val="en"/>
        </w:rPr>
        <w:t>,</w:t>
      </w:r>
      <w:r w:rsidR="00FE00BD" w:rsidRPr="00A80CED">
        <w:rPr>
          <w:bCs/>
          <w:lang w:val="en"/>
        </w:rPr>
        <w:t xml:space="preserve"> emotionally</w:t>
      </w:r>
      <w:r w:rsidR="00DA4846">
        <w:rPr>
          <w:bCs/>
          <w:lang w:val="en"/>
        </w:rPr>
        <w:t>,</w:t>
      </w:r>
      <w:r w:rsidR="00FE00BD" w:rsidRPr="00A80CED">
        <w:rPr>
          <w:bCs/>
          <w:lang w:val="en"/>
        </w:rPr>
        <w:t xml:space="preserve"> aesthetically</w:t>
      </w:r>
      <w:r w:rsidR="00DA4846">
        <w:rPr>
          <w:bCs/>
          <w:lang w:val="en"/>
        </w:rPr>
        <w:t>,</w:t>
      </w:r>
      <w:r w:rsidR="00FE00BD" w:rsidRPr="00A80CED">
        <w:rPr>
          <w:bCs/>
          <w:lang w:val="en"/>
        </w:rPr>
        <w:t xml:space="preserve"> and spiritually …</w:t>
      </w:r>
      <w:r w:rsidR="00924A6B" w:rsidRPr="00A80CED">
        <w:rPr>
          <w:bCs/>
          <w:lang w:val="en"/>
        </w:rPr>
        <w:t xml:space="preserve"> </w:t>
      </w:r>
      <w:r w:rsidR="00FE00BD" w:rsidRPr="00A80CED">
        <w:rPr>
          <w:bCs/>
          <w:lang w:val="en"/>
        </w:rPr>
        <w:t>[with] Spirituality</w:t>
      </w:r>
      <w:r w:rsidR="004A20A2" w:rsidRPr="00A80CED">
        <w:rPr>
          <w:bCs/>
          <w:lang w:val="en"/>
        </w:rPr>
        <w:t xml:space="preserve"> </w:t>
      </w:r>
      <w:r w:rsidR="00FE00BD" w:rsidRPr="00A80CED">
        <w:rPr>
          <w:bCs/>
          <w:lang w:val="en"/>
        </w:rPr>
        <w:t>…</w:t>
      </w:r>
      <w:r w:rsidR="00924A6B" w:rsidRPr="00A80CED">
        <w:rPr>
          <w:bCs/>
          <w:lang w:val="en"/>
        </w:rPr>
        <w:t xml:space="preserve"> </w:t>
      </w:r>
      <w:r w:rsidR="00FE00BD" w:rsidRPr="00A80CED">
        <w:rPr>
          <w:bCs/>
          <w:lang w:val="en"/>
        </w:rPr>
        <w:t>often equated with connection to others and to something larger than oneself</w:t>
      </w:r>
      <w:r>
        <w:rPr>
          <w:bCs/>
          <w:lang w:val="en"/>
        </w:rPr>
        <w:t>.</w:t>
      </w:r>
      <w:r w:rsidR="00FE00BD" w:rsidRPr="00A80CED">
        <w:rPr>
          <w:bCs/>
          <w:lang w:val="en"/>
        </w:rPr>
        <w:t xml:space="preserve"> </w:t>
      </w:r>
      <w:r w:rsidR="003847CD">
        <w:rPr>
          <w:bCs/>
          <w:lang w:val="en"/>
        </w:rPr>
        <w:t>(p. 4)</w:t>
      </w:r>
    </w:p>
    <w:p w14:paraId="52370EE7" w14:textId="77777777" w:rsidR="00CF5658" w:rsidRPr="00A80CED" w:rsidRDefault="00CF5658" w:rsidP="00CF5658">
      <w:pPr>
        <w:ind w:left="567"/>
        <w:rPr>
          <w:bCs/>
        </w:rPr>
      </w:pPr>
    </w:p>
    <w:p w14:paraId="136EF2CB" w14:textId="0DD35650" w:rsidR="00FE00BD" w:rsidRPr="00A80CED" w:rsidRDefault="008F5006" w:rsidP="0023712B">
      <w:pPr>
        <w:tabs>
          <w:tab w:val="left" w:pos="-2694"/>
        </w:tabs>
        <w:spacing w:line="480" w:lineRule="auto"/>
      </w:pPr>
      <w:r>
        <w:t>H</w:t>
      </w:r>
      <w:r w:rsidR="00FE00BD" w:rsidRPr="00A80CED">
        <w:t xml:space="preserve">olistic </w:t>
      </w:r>
      <w:r w:rsidR="009E7D31">
        <w:t>perspective</w:t>
      </w:r>
      <w:r>
        <w:t>s</w:t>
      </w:r>
      <w:r w:rsidR="009E7D31">
        <w:t xml:space="preserve"> </w:t>
      </w:r>
      <w:r>
        <w:t xml:space="preserve">tend to be </w:t>
      </w:r>
      <w:r w:rsidR="00FE00BD" w:rsidRPr="00A80CED">
        <w:t>metaperspective</w:t>
      </w:r>
      <w:r w:rsidR="00B95E25">
        <w:t>s</w:t>
      </w:r>
      <w:r>
        <w:t xml:space="preserve"> and imply</w:t>
      </w:r>
      <w:r w:rsidR="009E7D31">
        <w:t xml:space="preserve"> </w:t>
      </w:r>
      <w:r>
        <w:t xml:space="preserve">an </w:t>
      </w:r>
      <w:r w:rsidR="0023712B">
        <w:t>intera</w:t>
      </w:r>
      <w:r w:rsidR="00AF01D7">
        <w:t>ctive connection within a whole</w:t>
      </w:r>
      <w:r w:rsidR="0023712B">
        <w:t xml:space="preserve"> </w:t>
      </w:r>
      <w:r>
        <w:t xml:space="preserve">as </w:t>
      </w:r>
      <w:r w:rsidR="0023712B">
        <w:t xml:space="preserve">is found in </w:t>
      </w:r>
      <w:r w:rsidR="00FE00BD" w:rsidRPr="00A80CED">
        <w:t>complexity theory and enactivism</w:t>
      </w:r>
      <w:r w:rsidR="00DA4846">
        <w:t>,</w:t>
      </w:r>
      <w:r w:rsidR="009E0F66">
        <w:t xml:space="preserve"> and I would categorize tho</w:t>
      </w:r>
      <w:r w:rsidR="00FE00BD" w:rsidRPr="00A80CED">
        <w:t>se the</w:t>
      </w:r>
      <w:r w:rsidR="0023712B">
        <w:t>ories as holistic perspectives.</w:t>
      </w:r>
    </w:p>
    <w:p w14:paraId="226520FA" w14:textId="014F33C6" w:rsidR="00FE00BD" w:rsidRPr="00A80CED" w:rsidRDefault="00E86BA8" w:rsidP="0023712B">
      <w:pPr>
        <w:tabs>
          <w:tab w:val="left" w:pos="-2268"/>
        </w:tabs>
        <w:spacing w:line="480" w:lineRule="auto"/>
      </w:pPr>
      <w:r w:rsidRPr="00A80CED">
        <w:tab/>
      </w:r>
      <w:r w:rsidR="00FE00BD" w:rsidRPr="00A80CED">
        <w:t xml:space="preserve">There has been considerable opposition </w:t>
      </w:r>
      <w:r w:rsidR="008F5006" w:rsidRPr="00A80CED">
        <w:t xml:space="preserve">in some circles of academia </w:t>
      </w:r>
      <w:r w:rsidR="00FE00BD" w:rsidRPr="00A80CED">
        <w:t xml:space="preserve">to holistic perspectives </w:t>
      </w:r>
      <w:r w:rsidR="008F5006">
        <w:t>in general</w:t>
      </w:r>
      <w:r w:rsidR="00DA4846">
        <w:t>,</w:t>
      </w:r>
      <w:r w:rsidR="008F5006">
        <w:t xml:space="preserve"> but especially to those </w:t>
      </w:r>
      <w:r w:rsidR="00FE00BD" w:rsidRPr="00A80CED">
        <w:t xml:space="preserve">that include various alternative theories and/or developmental themes </w:t>
      </w:r>
      <w:r w:rsidR="00FE00BD" w:rsidRPr="00A80CED">
        <w:fldChar w:fldCharType="begin"/>
      </w:r>
      <w:r w:rsidR="005F533E">
        <w:instrText xml:space="preserve"> ADDIN EN.CITE &lt;EndNote&gt;&lt;Cite&gt;&lt;Author&gt;Chickering&lt;/Author&gt;&lt;Year&gt;1993&lt;/Year&gt;&lt;RecNum&gt;83&lt;/RecNum&gt;&lt;DisplayText&gt;(Chickering &amp;amp; Reisser, 1993)&lt;/DisplayText&gt;&lt;record&gt;&lt;rec-number&gt;83&lt;/rec-number&gt;&lt;foreign-keys&gt;&lt;key app="EN" db-id="et0pea2ebdtefke0wxp5w2aier0pafxdsp9z"&gt;83&lt;/key&gt;&lt;/foreign-keys&gt;&lt;ref-type name="Book"&gt;6&lt;/ref-type&gt;&lt;contributors&gt;&lt;authors&gt;&lt;author&gt;Chickering, Arthur W.&lt;/author&gt;&lt;author&gt;Reisser, Linda&lt;/author&gt;&lt;/authors&gt;&lt;/contributors&gt;&lt;titles&gt;&lt;title&gt;Education and identity&lt;/title&gt;&lt;secondary-title&gt;Jossey-Bass higher and adult education series.&lt;/secondary-title&gt;&lt;/titles&gt;&lt;pages&gt;xxi, 542 p.&lt;/pages&gt;&lt;edition&gt;2nd&lt;/edition&gt;&lt;keywords&gt;&lt;keyword&gt;Education, Higher.&lt;/keyword&gt;&lt;keyword&gt;Educational sociology.&lt;/keyword&gt;&lt;/keywords&gt;&lt;dates&gt;&lt;year&gt;1993&lt;/year&gt;&lt;/dates&gt;&lt;pub-location&gt;San Francisco, CA&lt;/pub-location&gt;&lt;publisher&gt;Jossey-Bass&lt;/publisher&gt;&lt;isbn&gt;1555425917 (recycled paper)&lt;/isbn&gt;&lt;call-num&gt;EDUCATION LIBRARY stacks LB2322.2 .C45 1993&lt;/call-num&gt;&lt;label&gt;SD&lt;/label&gt;&lt;urls&gt;&lt;/urls&gt;&lt;/record&gt;&lt;/Cite&gt;&lt;/EndNote&gt;</w:instrText>
      </w:r>
      <w:r w:rsidR="00FE00BD" w:rsidRPr="00A80CED">
        <w:fldChar w:fldCharType="separate"/>
      </w:r>
      <w:r w:rsidR="00C03EDB" w:rsidRPr="00A80CED">
        <w:rPr>
          <w:noProof/>
        </w:rPr>
        <w:t>(</w:t>
      </w:r>
      <w:hyperlink w:anchor="_ENREF_56" w:tooltip="Chickering, 1993 #83" w:history="1">
        <w:r w:rsidR="009F3004" w:rsidRPr="00A80CED">
          <w:rPr>
            <w:noProof/>
          </w:rPr>
          <w:t>Chickering &amp; Reisser</w:t>
        </w:r>
        <w:r w:rsidR="009F3004">
          <w:rPr>
            <w:noProof/>
          </w:rPr>
          <w:t>,</w:t>
        </w:r>
        <w:r w:rsidR="009F3004" w:rsidRPr="00A80CED">
          <w:rPr>
            <w:noProof/>
          </w:rPr>
          <w:t xml:space="preserve"> 1993</w:t>
        </w:r>
      </w:hyperlink>
      <w:r w:rsidR="00C03EDB" w:rsidRPr="00A80CED">
        <w:rPr>
          <w:noProof/>
        </w:rPr>
        <w:t>)</w:t>
      </w:r>
      <w:r w:rsidR="00FE00BD" w:rsidRPr="00A80CED">
        <w:fldChar w:fldCharType="end"/>
      </w:r>
      <w:r w:rsidR="00FE00BD" w:rsidRPr="00A80CED">
        <w:t xml:space="preserve">. </w:t>
      </w:r>
      <w:r w:rsidR="008F5006">
        <w:t>Negative r</w:t>
      </w:r>
      <w:r w:rsidR="00FE00BD" w:rsidRPr="00A80CED">
        <w:t xml:space="preserve">eactions to </w:t>
      </w:r>
      <w:r w:rsidR="008F5006">
        <w:t xml:space="preserve">developmental perspectives seem a bit </w:t>
      </w:r>
      <w:r w:rsidR="00FE00BD" w:rsidRPr="00A80CED">
        <w:t>odd considering childhood level/stage development is for the most part accepted in North American education systems</w:t>
      </w:r>
      <w:r w:rsidR="00DA4846">
        <w:t>,</w:t>
      </w:r>
      <w:r w:rsidR="00FE00BD" w:rsidRPr="00A80CED">
        <w:t xml:space="preserve"> particularly with respect to structuring stage appropriate learning environments and activities. I suspect opposition </w:t>
      </w:r>
      <w:r w:rsidR="00A2643E">
        <w:t xml:space="preserve">to holistic perspectives </w:t>
      </w:r>
      <w:r w:rsidR="00FE00BD" w:rsidRPr="00A80CED">
        <w:t xml:space="preserve">is partly </w:t>
      </w:r>
      <w:r w:rsidR="00B7156D">
        <w:t>due to</w:t>
      </w:r>
      <w:r w:rsidR="00FE00BD" w:rsidRPr="00A80CED">
        <w:t xml:space="preserve"> the bias </w:t>
      </w:r>
      <w:r w:rsidR="00CF7DE0" w:rsidRPr="00A80CED">
        <w:t xml:space="preserve">towards </w:t>
      </w:r>
      <w:r w:rsidR="00FE00BD" w:rsidRPr="00A80CED">
        <w:t>scientific rationalism and atomistic reductionism as a</w:t>
      </w:r>
      <w:r w:rsidR="006F2216" w:rsidRPr="00A80CED">
        <w:t xml:space="preserve"> </w:t>
      </w:r>
      <w:r w:rsidR="00CF7DE0" w:rsidRPr="00A80CED">
        <w:t>—</w:t>
      </w:r>
      <w:r w:rsidR="006F2216" w:rsidRPr="00A80CED">
        <w:t xml:space="preserve"> </w:t>
      </w:r>
      <w:r w:rsidR="00FE00BD" w:rsidRPr="00A80CED">
        <w:t>or the</w:t>
      </w:r>
      <w:r w:rsidR="006F2216" w:rsidRPr="00A80CED">
        <w:t xml:space="preserve"> </w:t>
      </w:r>
      <w:r w:rsidR="00CF7DE0" w:rsidRPr="00A80CED">
        <w:t>—</w:t>
      </w:r>
      <w:r w:rsidR="006F2216" w:rsidRPr="00A80CED">
        <w:t xml:space="preserve"> </w:t>
      </w:r>
      <w:r w:rsidR="00CF7DE0" w:rsidRPr="00A80CED">
        <w:t>dominant</w:t>
      </w:r>
      <w:r w:rsidR="00FE00BD" w:rsidRPr="00A80CED">
        <w:t xml:space="preserve"> western ideology of knowledge and educational practice. I suspect opposition </w:t>
      </w:r>
      <w:r w:rsidR="00B7156D">
        <w:t xml:space="preserve">to developmental themes </w:t>
      </w:r>
      <w:r w:rsidR="00FE00BD" w:rsidRPr="00A80CED">
        <w:t xml:space="preserve">is also partly a reaction to a perceived association with behaviouristic and radical behaviouristic positions that dominated education in the past. </w:t>
      </w:r>
      <w:r w:rsidR="0044585C">
        <w:t>But</w:t>
      </w:r>
      <w:r w:rsidR="00FE00BD" w:rsidRPr="00A80CED">
        <w:t xml:space="preserve"> research results over the last thirty years have clearly shown that people can and do continue to develop cognitively and emotionally throughout their lifetime</w:t>
      </w:r>
      <w:r w:rsidR="00DA4846">
        <w:t>,</w:t>
      </w:r>
      <w:r w:rsidR="00FE00BD" w:rsidRPr="00A80CED">
        <w:t xml:space="preserve"> even if that lifetime reaches </w:t>
      </w:r>
      <w:r w:rsidR="00CF7DE0" w:rsidRPr="00A80CED">
        <w:t>over one hundre</w:t>
      </w:r>
      <w:r w:rsidR="00AC3E97" w:rsidRPr="00A80CED">
        <w:t>d</w:t>
      </w:r>
      <w:r w:rsidR="00FE00BD" w:rsidRPr="00A80CED">
        <w:t xml:space="preserve"> </w:t>
      </w:r>
      <w:r w:rsidR="00FE00BD" w:rsidRPr="00A80CED">
        <w:fldChar w:fldCharType="begin"/>
      </w:r>
      <w:r w:rsidR="002A527E">
        <w:instrText xml:space="preserve"> ADDIN EN.CITE &lt;EndNote&gt;&lt;Cite&gt;&lt;Author&gt;Schaie&lt;/Author&gt;&lt;Year&gt;2005&lt;/Year&gt;&lt;RecNum&gt;18&lt;/RecNum&gt;&lt;DisplayText&gt;(Schaie, 2005)&lt;/DisplayText&gt;&lt;record&gt;&lt;rec-number&gt;18&lt;/rec-number&gt;&lt;foreign-keys&gt;&lt;key app="EN" db-id="et0pea2ebdtefke0wxp5w2aier0pafxdsp9z"&gt;18&lt;/key&gt;&lt;/foreign-keys&gt;&lt;ref-type name="Book"&gt;6&lt;/ref-type&gt;&lt;contributors&gt;&lt;authors&gt;&lt;author&gt;Schaie, K. Warner&lt;/author&gt;&lt;/authors&gt;&lt;/contributors&gt;&lt;titles&gt;&lt;title&gt;Developmental influences on adult intelligence: the Seattle longitudinal study&lt;/title&gt;&lt;/titles&gt;&lt;pages&gt;x, 496 p.&lt;/pages&gt;&lt;edition&gt;Rev. ed.&lt;/edition&gt;&lt;keywords&gt;&lt;keyword&gt;Cognition Age factors Longitudinal studies.&lt;/keyword&gt;&lt;keyword&gt;Adulthood Psychological aspects Longitudinal studies.&lt;/keyword&gt;&lt;keyword&gt;Aging Psychological aspects Longitudinal studies.&lt;/keyword&gt;&lt;/keywords&gt;&lt;dates&gt;&lt;year&gt;2005&lt;/year&gt;&lt;/dates&gt;&lt;pub-location&gt;New York, NY&lt;/pub-location&gt;&lt;publisher&gt;Oxford University Press&lt;/publisher&gt;&lt;isbn&gt;0195156730 (cloth alk. paper)&lt;/isbn&gt;&lt;call-num&gt;Bennett Library 3week BF 724.55 C63 S32 2005 IN LIBRARY&lt;/call-num&gt;&lt;label&gt;AD&lt;/label&gt;&lt;urls&gt;&lt;/urls&gt;&lt;/record&gt;&lt;/Cite&gt;&lt;/EndNote&gt;</w:instrText>
      </w:r>
      <w:r w:rsidR="00FE00BD" w:rsidRPr="00A80CED">
        <w:fldChar w:fldCharType="separate"/>
      </w:r>
      <w:r w:rsidR="00FE00BD" w:rsidRPr="00A80CED">
        <w:rPr>
          <w:noProof/>
        </w:rPr>
        <w:t>(</w:t>
      </w:r>
      <w:hyperlink w:anchor="_ENREF_259" w:tooltip="Schaie, 2005 #18" w:history="1">
        <w:r w:rsidR="009F3004" w:rsidRPr="00A80CED">
          <w:rPr>
            <w:noProof/>
          </w:rPr>
          <w:t>Schaie</w:t>
        </w:r>
        <w:r w:rsidR="009F3004">
          <w:rPr>
            <w:noProof/>
          </w:rPr>
          <w:t>,</w:t>
        </w:r>
        <w:r w:rsidR="009F3004" w:rsidRPr="00A80CED">
          <w:rPr>
            <w:noProof/>
          </w:rPr>
          <w:t xml:space="preserve"> 2005</w:t>
        </w:r>
      </w:hyperlink>
      <w:r w:rsidR="00FE00BD" w:rsidRPr="00A80CED">
        <w:rPr>
          <w:noProof/>
        </w:rPr>
        <w:t>)</w:t>
      </w:r>
      <w:r w:rsidR="00FE00BD" w:rsidRPr="00A80CED">
        <w:fldChar w:fldCharType="end"/>
      </w:r>
      <w:r w:rsidR="00C9272A" w:rsidRPr="00A80CED">
        <w:t>.</w:t>
      </w:r>
      <w:r w:rsidR="00FE00BD" w:rsidRPr="00A80CED">
        <w:t xml:space="preserve"> And the nature of this development is d</w:t>
      </w:r>
      <w:r w:rsidR="00C9272A" w:rsidRPr="00A80CED">
        <w:t>ifferent than that of childhood</w:t>
      </w:r>
      <w:r w:rsidR="00FE00BD" w:rsidRPr="00A80CED">
        <w:t xml:space="preserve"> </w:t>
      </w:r>
      <w:r w:rsidR="00FE00BD" w:rsidRPr="00A80CED">
        <w:fldChar w:fldCharType="begin"/>
      </w:r>
      <w:r w:rsidR="00EA6BF1">
        <w:instrText xml:space="preserve"> ADDIN EN.CITE &lt;EndNote&gt;&lt;Cite&gt;&lt;Author&gt;Hoyer&lt;/Author&gt;&lt;Year&gt;1994&lt;/Year&gt;&lt;RecNum&gt;210&lt;/RecNum&gt;&lt;DisplayText&gt;(Hoyer &amp;amp; Rybash, 1994)&lt;/DisplayText&gt;&lt;record&gt;&lt;rec-number&gt;210&lt;/rec-number&gt;&lt;foreign-keys&gt;&lt;key app="EN" db-id="et0pea2ebdtefke0wxp5w2aier0pafxdsp9z"&gt;210&lt;/key&gt;&lt;/foreign-keys&gt;&lt;ref-type name="Journal Article"&gt;17&lt;/ref-type&gt;&lt;contributors&gt;&lt;authors&gt;&lt;author&gt;Hoyer, William J.&lt;/author&gt;&lt;author&gt;Rybash, John M.&lt;/author&gt;&lt;/authors&gt;&lt;/contributors&gt;&lt;titles&gt;&lt;title&gt;Characterizing adult cognitive development&lt;/title&gt;&lt;secondary-title&gt;Journal of Adult Development&lt;/secondary-title&gt;&lt;/titles&gt;&lt;periodical&gt;&lt;full-title&gt;Journal of Adult Development&lt;/full-title&gt;&lt;/periodical&gt;&lt;pages&gt;7-12&lt;/pages&gt;&lt;volume&gt;1&lt;/volume&gt;&lt;number&gt;1&lt;/number&gt;&lt;dates&gt;&lt;year&gt;1994&lt;/year&gt;&lt;pub-dates&gt;&lt;date&gt;January&lt;/date&gt;&lt;/pub-dates&gt;&lt;/dates&gt;&lt;isbn&gt;1068-0667 (Print) 1573-3440 (Online)&lt;/isbn&gt;&lt;label&gt;adult cognitive development, SD&lt;/label&gt;&lt;urls&gt;&lt;related-urls&gt;&lt;url&gt;http://www.springerlink.com/content/f04p6375x82717v3/&lt;/url&gt;&lt;/related-urls&gt;&lt;/urls&gt;&lt;access-date&gt;April 9, 2011&lt;/access-date&gt;&lt;/record&gt;&lt;/Cite&gt;&lt;/EndNote&gt;</w:instrText>
      </w:r>
      <w:r w:rsidR="00FE00BD" w:rsidRPr="00A80CED">
        <w:fldChar w:fldCharType="separate"/>
      </w:r>
      <w:r w:rsidR="00C03EDB" w:rsidRPr="00A80CED">
        <w:rPr>
          <w:noProof/>
        </w:rPr>
        <w:t>(</w:t>
      </w:r>
      <w:hyperlink w:anchor="_ENREF_146" w:tooltip="Hoyer, 1994 #210" w:history="1">
        <w:r w:rsidR="009F3004" w:rsidRPr="00A80CED">
          <w:rPr>
            <w:noProof/>
          </w:rPr>
          <w:t>Hoyer &amp; Rybash</w:t>
        </w:r>
        <w:r w:rsidR="009F3004">
          <w:rPr>
            <w:noProof/>
          </w:rPr>
          <w:t>,</w:t>
        </w:r>
        <w:r w:rsidR="009F3004" w:rsidRPr="00A80CED">
          <w:rPr>
            <w:noProof/>
          </w:rPr>
          <w:t xml:space="preserve"> </w:t>
        </w:r>
        <w:r w:rsidR="009F3004" w:rsidRPr="00A80CED">
          <w:rPr>
            <w:noProof/>
          </w:rPr>
          <w:lastRenderedPageBreak/>
          <w:t>1994</w:t>
        </w:r>
      </w:hyperlink>
      <w:r w:rsidR="00C03EDB" w:rsidRPr="00A80CED">
        <w:rPr>
          <w:noProof/>
        </w:rPr>
        <w:t>)</w:t>
      </w:r>
      <w:r w:rsidR="00FE00BD" w:rsidRPr="00A80CED">
        <w:fldChar w:fldCharType="end"/>
      </w:r>
      <w:r w:rsidR="00C9272A" w:rsidRPr="00A80CED">
        <w:t>.</w:t>
      </w:r>
      <w:r w:rsidR="00FE00BD" w:rsidRPr="00A80CED">
        <w:t xml:space="preserve"> Adult development has profound implications for the </w:t>
      </w:r>
      <w:r w:rsidR="00AC3E97" w:rsidRPr="00A80CED">
        <w:t>practise</w:t>
      </w:r>
      <w:r w:rsidR="00DA4846">
        <w:t>,</w:t>
      </w:r>
      <w:r w:rsidR="00FE00BD" w:rsidRPr="00A80CED">
        <w:t xml:space="preserve"> assessment</w:t>
      </w:r>
      <w:r w:rsidR="00DA4846">
        <w:t>,</w:t>
      </w:r>
      <w:r w:rsidR="00FE00BD" w:rsidRPr="00A80CED">
        <w:t xml:space="preserve"> and analysis of education and outcome results</w:t>
      </w:r>
      <w:r w:rsidR="00DA4846">
        <w:t>,</w:t>
      </w:r>
      <w:r w:rsidR="00FE00BD" w:rsidRPr="00A80CED">
        <w:t xml:space="preserve"> as well as </w:t>
      </w:r>
      <w:r w:rsidR="00AC3E97" w:rsidRPr="00A80CED">
        <w:t xml:space="preserve">for </w:t>
      </w:r>
      <w:r w:rsidR="00FE00BD" w:rsidRPr="00A80CED">
        <w:t>employee development</w:t>
      </w:r>
      <w:r w:rsidR="00DA4846">
        <w:t>,</w:t>
      </w:r>
      <w:r w:rsidR="00FE00BD" w:rsidRPr="00A80CED">
        <w:t xml:space="preserve"> coaching</w:t>
      </w:r>
      <w:r w:rsidR="00DA4846">
        <w:t>,</w:t>
      </w:r>
      <w:r w:rsidR="00FE00BD" w:rsidRPr="00A80CED">
        <w:t xml:space="preserve"> and counse</w:t>
      </w:r>
      <w:r w:rsidR="00AC3E97" w:rsidRPr="00A80CED">
        <w:t>l</w:t>
      </w:r>
      <w:r w:rsidR="00FE00BD" w:rsidRPr="00A80CED">
        <w:t xml:space="preserve">ling to name just a few areas </w:t>
      </w:r>
      <w:r w:rsidR="00FE00BD" w:rsidRPr="00A80CED">
        <w:fldChar w:fldCharType="begin">
          <w:fldData xml:space="preserve">PEVuZE5vdGU+PENpdGU+PEF1dGhvcj5LZWdhbjwvQXV0aG9yPjxZZWFyPjE5ODI8L1llYXI+PFJl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==
</w:fldData>
        </w:fldChar>
      </w:r>
      <w:r w:rsidR="002A527E">
        <w:instrText xml:space="preserve"> ADDIN EN.CITE </w:instrText>
      </w:r>
      <w:r w:rsidR="002A527E">
        <w:fldChar w:fldCharType="begin">
          <w:fldData xml:space="preserve">PEVuZE5vdGU+PENpdGU+PEF1dGhvcj5LZWdhbjwvQXV0aG9yPjxZZWFyPjE5ODI8L1llYXI+PFJl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==
</w:fldData>
        </w:fldChar>
      </w:r>
      <w:r w:rsidR="002A527E">
        <w:instrText xml:space="preserve"> ADDIN EN.CITE.DATA </w:instrText>
      </w:r>
      <w:r w:rsidR="002A527E">
        <w:fldChar w:fldCharType="end"/>
      </w:r>
      <w:r w:rsidR="00FE00BD" w:rsidRPr="00A80CED">
        <w:fldChar w:fldCharType="separate"/>
      </w:r>
      <w:r w:rsidR="002A527E">
        <w:rPr>
          <w:noProof/>
        </w:rPr>
        <w:t>(</w:t>
      </w:r>
      <w:hyperlink w:anchor="_ENREF_143" w:tooltip="Hoare, 2006 #364" w:history="1">
        <w:r w:rsidR="009F3004">
          <w:rPr>
            <w:noProof/>
          </w:rPr>
          <w:t>Hoare, 2006b</w:t>
        </w:r>
      </w:hyperlink>
      <w:r w:rsidR="002A527E">
        <w:rPr>
          <w:noProof/>
        </w:rPr>
        <w:t xml:space="preserve">; </w:t>
      </w:r>
      <w:hyperlink w:anchor="_ENREF_151" w:tooltip="Illeris, 2004 #37" w:history="1">
        <w:r w:rsidR="009F3004">
          <w:rPr>
            <w:noProof/>
          </w:rPr>
          <w:t>Illeris, 2004</w:t>
        </w:r>
      </w:hyperlink>
      <w:r w:rsidR="002A527E">
        <w:rPr>
          <w:noProof/>
        </w:rPr>
        <w:t xml:space="preserve">; </w:t>
      </w:r>
      <w:hyperlink w:anchor="_ENREF_157" w:tooltip="Kegan, 1982 #10" w:history="1">
        <w:r w:rsidR="009F3004">
          <w:rPr>
            <w:noProof/>
          </w:rPr>
          <w:t>Kegan, 1982</w:t>
        </w:r>
      </w:hyperlink>
      <w:r w:rsidR="002A527E">
        <w:rPr>
          <w:noProof/>
        </w:rPr>
        <w:t xml:space="preserve">; </w:t>
      </w:r>
      <w:hyperlink w:anchor="_ENREF_178" w:tooltip="Laske, 2006 #204" w:history="1">
        <w:r w:rsidR="009F3004">
          <w:rPr>
            <w:noProof/>
          </w:rPr>
          <w:t>Laske, 2006</w:t>
        </w:r>
      </w:hyperlink>
      <w:r w:rsidR="002A527E">
        <w:rPr>
          <w:noProof/>
        </w:rPr>
        <w:t>)</w:t>
      </w:r>
      <w:r w:rsidR="00FE00BD" w:rsidRPr="00A80CED">
        <w:fldChar w:fldCharType="end"/>
      </w:r>
      <w:r w:rsidR="00C9272A" w:rsidRPr="00A80CED">
        <w:t>.</w:t>
      </w:r>
    </w:p>
    <w:p w14:paraId="1CAED863" w14:textId="34F07443" w:rsidR="00FE00BD" w:rsidRPr="00A80CED" w:rsidRDefault="00E86BA8" w:rsidP="004A3552">
      <w:pPr>
        <w:tabs>
          <w:tab w:val="left" w:pos="-2552"/>
        </w:tabs>
        <w:spacing w:line="480" w:lineRule="auto"/>
      </w:pPr>
      <w:r w:rsidRPr="00A80CED">
        <w:tab/>
      </w:r>
      <w:r w:rsidR="00FE00BD" w:rsidRPr="00A80CED">
        <w:t>In considering the implications of adult development for education</w:t>
      </w:r>
      <w:r w:rsidR="00DA4846">
        <w:t>,</w:t>
      </w:r>
      <w:r w:rsidR="00FE00BD" w:rsidRPr="00A80CED">
        <w:t xml:space="preserve"> a two</w:t>
      </w:r>
      <w:r w:rsidR="00DF21BE" w:rsidRPr="00A80CED">
        <w:t>-</w:t>
      </w:r>
      <w:r w:rsidR="00FE00BD" w:rsidRPr="00A80CED">
        <w:t xml:space="preserve">year study of multinational adult learners </w:t>
      </w:r>
      <w:r w:rsidR="00FE00BD" w:rsidRPr="00A80CED">
        <w:fldChar w:fldCharType="begin"/>
      </w:r>
      <w:r w:rsidR="005A39AF">
        <w:instrText xml:space="preserve"> ADDIN EN.CITE &lt;EndNote&gt;&lt;Cite&gt;&lt;Author&gt;Drago-Severson&lt;/Author&gt;&lt;Year&gt;2001&lt;/Year&gt;&lt;RecNum&gt;379&lt;/RecNum&gt;&lt;DisplayText&gt;(Drago-Severson et al., 2001)&lt;/DisplayText&gt;&lt;record&gt;&lt;rec-number&gt;379&lt;/rec-number&gt;&lt;foreign-keys&gt;&lt;key app="EN" db-id="et0pea2ebdtefke0wxp5w2aier0pafxdsp9z"&gt;379&lt;/key&gt;&lt;/foreign-keys&gt;&lt;ref-type name="Electronic Article"&gt;43&lt;/ref-type&gt;&lt;contributors&gt;&lt;authors&gt;&lt;author&gt;Drago-Severson, Eleanor&lt;/author&gt;&lt;author&gt;Helsing, Deborah&lt;/author&gt;&lt;author&gt;Kegan, Robert&lt;/author&gt;&lt;author&gt;Broderick, Maria&lt;/author&gt;&lt;author&gt;Popp, Nancy&lt;/author&gt;&lt;author&gt;Portnow, Kathryn&lt;/author&gt;&lt;/authors&gt;&lt;/contributors&gt;&lt;titles&gt;&lt;title&gt;Three Developmentally Different Types of Learners&lt;/title&gt;&lt;secondary-title&gt;Focus on Basics: Connecting Research and Practice&lt;/secondary-title&gt;&lt;/titles&gt;&lt;periodical&gt;&lt;full-title&gt;Focus on Basics: Connecting Research and Practice&lt;/full-title&gt;&lt;/periodical&gt;&lt;pages&gt;7-9&lt;/pages&gt;&lt;volume&gt;5&lt;/volume&gt;&lt;number&gt;B&lt;/number&gt;&lt;dates&gt;&lt;year&gt;2001&lt;/year&gt;&lt;pub-dates&gt;&lt;date&gt;June 27, 2008&lt;/date&gt;&lt;/pub-dates&gt;&lt;/dates&gt;&lt;urls&gt;&lt;related-urls&gt;&lt;url&gt;http://www.ncsall.net/?id=268&lt;/url&gt;&lt;/related-urls&gt;&lt;/urls&gt;&lt;/record&gt;&lt;/Cite&gt;&lt;/EndNote&gt;</w:instrText>
      </w:r>
      <w:r w:rsidR="00FE00BD" w:rsidRPr="00A80CED">
        <w:fldChar w:fldCharType="separate"/>
      </w:r>
      <w:r w:rsidR="005A39AF">
        <w:rPr>
          <w:noProof/>
        </w:rPr>
        <w:t>(</w:t>
      </w:r>
      <w:hyperlink w:anchor="_ENREF_86" w:tooltip="Drago-Severson, 2001 #379" w:history="1">
        <w:r w:rsidR="009F3004">
          <w:rPr>
            <w:noProof/>
          </w:rPr>
          <w:t>Drago-Severson et al., 2001</w:t>
        </w:r>
      </w:hyperlink>
      <w:r w:rsidR="005A39AF">
        <w:rPr>
          <w:noProof/>
        </w:rPr>
        <w:t>)</w:t>
      </w:r>
      <w:r w:rsidR="00FE00BD" w:rsidRPr="00A80CED">
        <w:fldChar w:fldCharType="end"/>
      </w:r>
      <w:r w:rsidR="00FE00BD" w:rsidRPr="00A80CED">
        <w:t xml:space="preserve"> found that cognitive levels place ontological (meaning making) and epistemological (ways of knowing) boundaries and lenses on learners in every area studied. This included their understanding of their roles as learners</w:t>
      </w:r>
      <w:r w:rsidR="00DA4846">
        <w:t>,</w:t>
      </w:r>
      <w:r w:rsidR="00FE00BD" w:rsidRPr="00A80CED">
        <w:t xml:space="preserve"> their learning experiences</w:t>
      </w:r>
      <w:r w:rsidR="00DA4846">
        <w:t>,</w:t>
      </w:r>
      <w:r w:rsidR="00FE00BD" w:rsidRPr="00A80CED">
        <w:t xml:space="preserve"> their social roles</w:t>
      </w:r>
      <w:r w:rsidR="00DA4846">
        <w:t>,</w:t>
      </w:r>
      <w:r w:rsidR="00FE00BD" w:rsidRPr="00A80CED">
        <w:t xml:space="preserve"> and their expectations of teachers and education in general. In the study</w:t>
      </w:r>
      <w:r w:rsidR="00DA4846">
        <w:t>,</w:t>
      </w:r>
      <w:r w:rsidR="00FE00BD" w:rsidRPr="00A80CED">
        <w:t xml:space="preserve"> common perspectives were not related to age or nationality</w:t>
      </w:r>
      <w:r w:rsidR="00DA4846">
        <w:t>,</w:t>
      </w:r>
      <w:r w:rsidR="00FE00BD" w:rsidRPr="00A80CED">
        <w:t xml:space="preserve"> nor highly related to educational level; instead</w:t>
      </w:r>
      <w:r w:rsidR="00DA4846">
        <w:t>,</w:t>
      </w:r>
      <w:r w:rsidR="00FE00BD" w:rsidRPr="00A80CED">
        <w:t xml:space="preserve"> the best indicator/predictor of the studied outcomes was cognitive level. It is now common to talk about adjusting </w:t>
      </w:r>
      <w:r w:rsidR="00C95691">
        <w:t xml:space="preserve">educational </w:t>
      </w:r>
      <w:r w:rsidR="00FE00BD" w:rsidRPr="00A80CED">
        <w:t xml:space="preserve">methodology to address diversity </w:t>
      </w:r>
      <w:r w:rsidR="00400B66" w:rsidRPr="00A80CED">
        <w:t xml:space="preserve">in </w:t>
      </w:r>
      <w:r w:rsidR="00FE00BD" w:rsidRPr="00A80CED">
        <w:t xml:space="preserve">such </w:t>
      </w:r>
      <w:r w:rsidR="00400B66" w:rsidRPr="00A80CED">
        <w:t xml:space="preserve">areas </w:t>
      </w:r>
      <w:r w:rsidR="00FE00BD" w:rsidRPr="00A80CED">
        <w:t>as multiple intelligences</w:t>
      </w:r>
      <w:r w:rsidR="00DA4846">
        <w:t>,</w:t>
      </w:r>
      <w:r w:rsidR="00FE00BD" w:rsidRPr="00A80CED">
        <w:t xml:space="preserve"> personality styles</w:t>
      </w:r>
      <w:r w:rsidR="00DA4846">
        <w:t>,</w:t>
      </w:r>
      <w:r w:rsidR="00FE00BD" w:rsidRPr="00A80CED">
        <w:t xml:space="preserve"> race</w:t>
      </w:r>
      <w:r w:rsidR="00DA4846">
        <w:t>,</w:t>
      </w:r>
      <w:r w:rsidR="00FE00BD" w:rsidRPr="00A80CED">
        <w:t xml:space="preserve"> gender</w:t>
      </w:r>
      <w:r w:rsidR="00DA4846">
        <w:t>,</w:t>
      </w:r>
      <w:r w:rsidR="00FE00BD" w:rsidRPr="00A80CED">
        <w:t xml:space="preserve"> and age</w:t>
      </w:r>
      <w:r w:rsidR="00400B66" w:rsidRPr="00A80CED">
        <w:t>.</w:t>
      </w:r>
      <w:r w:rsidR="00B54527">
        <w:t xml:space="preserve"> </w:t>
      </w:r>
      <w:r w:rsidR="0044585C">
        <w:t>But</w:t>
      </w:r>
      <w:r w:rsidR="00400B66" w:rsidRPr="00A80CED">
        <w:t xml:space="preserve"> </w:t>
      </w:r>
      <w:r w:rsidR="00C95691">
        <w:t>the results from Dr</w:t>
      </w:r>
      <w:r w:rsidR="00A2643E">
        <w:t>ago-Severson</w:t>
      </w:r>
      <w:r w:rsidR="00B95E25">
        <w:t xml:space="preserve"> et al.’s</w:t>
      </w:r>
      <w:r w:rsidR="00AE73A6">
        <w:t xml:space="preserve"> </w:t>
      </w:r>
      <w:r w:rsidR="00AE73A6" w:rsidRPr="00A80CED">
        <w:fldChar w:fldCharType="begin"/>
      </w:r>
      <w:r w:rsidR="005A39AF">
        <w:instrText xml:space="preserve"> ADDIN EN.CITE &lt;EndNote&gt;&lt;Cite&gt;&lt;Author&gt;Drago-Severson&lt;/Author&gt;&lt;Year&gt;2001&lt;/Year&gt;&lt;RecNum&gt;379&lt;/RecNum&gt;&lt;DisplayText&gt;(Drago-Severson et al., 2001)&lt;/DisplayText&gt;&lt;record&gt;&lt;rec-number&gt;379&lt;/rec-number&gt;&lt;foreign-keys&gt;&lt;key app="EN" db-id="et0pea2ebdtefke0wxp5w2aier0pafxdsp9z"&gt;379&lt;/key&gt;&lt;/foreign-keys&gt;&lt;ref-type name="Electronic Article"&gt;43&lt;/ref-type&gt;&lt;contributors&gt;&lt;authors&gt;&lt;author&gt;Drago-Severson, Eleanor&lt;/author&gt;&lt;author&gt;Helsing, Deborah&lt;/author&gt;&lt;author&gt;Kegan, Robert&lt;/author&gt;&lt;author&gt;Broderick, Maria&lt;/author&gt;&lt;author&gt;Popp, Nancy&lt;/author&gt;&lt;author&gt;Portnow, Kathryn&lt;/author&gt;&lt;/authors&gt;&lt;/contributors&gt;&lt;titles&gt;&lt;title&gt;Three Developmentally Different Types of Learners&lt;/title&gt;&lt;secondary-title&gt;Focus on Basics: Connecting Research and Practice&lt;/secondary-title&gt;&lt;/titles&gt;&lt;periodical&gt;&lt;full-title&gt;Focus on Basics: Connecting Research and Practice&lt;/full-title&gt;&lt;/periodical&gt;&lt;pages&gt;7-9&lt;/pages&gt;&lt;volume&gt;5&lt;/volume&gt;&lt;number&gt;B&lt;/number&gt;&lt;dates&gt;&lt;year&gt;2001&lt;/year&gt;&lt;pub-dates&gt;&lt;date&gt;June 27, 2008&lt;/date&gt;&lt;/pub-dates&gt;&lt;/dates&gt;&lt;urls&gt;&lt;related-urls&gt;&lt;url&gt;http://www.ncsall.net/?id=268&lt;/url&gt;&lt;/related-urls&gt;&lt;/urls&gt;&lt;/record&gt;&lt;/Cite&gt;&lt;/EndNote&gt;</w:instrText>
      </w:r>
      <w:r w:rsidR="00AE73A6" w:rsidRPr="00A80CED">
        <w:fldChar w:fldCharType="separate"/>
      </w:r>
      <w:r w:rsidR="005A39AF">
        <w:rPr>
          <w:noProof/>
        </w:rPr>
        <w:t>(</w:t>
      </w:r>
      <w:hyperlink w:anchor="_ENREF_86" w:tooltip="Drago-Severson, 2001 #379" w:history="1">
        <w:r w:rsidR="009F3004">
          <w:rPr>
            <w:noProof/>
          </w:rPr>
          <w:t>Drago-Severson et al., 2001</w:t>
        </w:r>
      </w:hyperlink>
      <w:r w:rsidR="005A39AF">
        <w:rPr>
          <w:noProof/>
        </w:rPr>
        <w:t>)</w:t>
      </w:r>
      <w:r w:rsidR="00AE73A6" w:rsidRPr="00A80CED">
        <w:fldChar w:fldCharType="end"/>
      </w:r>
      <w:r w:rsidR="00AE73A6" w:rsidRPr="00A80CED">
        <w:t xml:space="preserve"> </w:t>
      </w:r>
      <w:r w:rsidR="004A3552">
        <w:t xml:space="preserve">research </w:t>
      </w:r>
      <w:r w:rsidR="00C95691">
        <w:t xml:space="preserve">provide evidence that </w:t>
      </w:r>
      <w:r w:rsidR="00496D07">
        <w:t>learners’</w:t>
      </w:r>
      <w:r w:rsidR="00FE00BD" w:rsidRPr="00A80CED">
        <w:t xml:space="preserve"> level of metacognition could be as important</w:t>
      </w:r>
      <w:r w:rsidR="00DA4846">
        <w:t>,</w:t>
      </w:r>
      <w:r w:rsidR="00FE00BD" w:rsidRPr="00A80CED">
        <w:t xml:space="preserve"> and possibly more important</w:t>
      </w:r>
      <w:r w:rsidR="00DA4846">
        <w:t>,</w:t>
      </w:r>
      <w:r w:rsidR="00FE00BD" w:rsidRPr="00A80CED">
        <w:t xml:space="preserve"> since it sets the limits and direction of understanding and perception</w:t>
      </w:r>
      <w:r w:rsidR="00DA4846">
        <w:t>,</w:t>
      </w:r>
      <w:r w:rsidR="00FE00BD" w:rsidRPr="00A80CED">
        <w:t xml:space="preserve"> and could inform learning theories such as </w:t>
      </w:r>
      <w:r w:rsidR="005046A0">
        <w:t>a</w:t>
      </w:r>
      <w:r w:rsidR="005046A0" w:rsidRPr="00A80CED">
        <w:t>ndragogy</w:t>
      </w:r>
      <w:r w:rsidR="00FE00BD" w:rsidRPr="00A80CED">
        <w:t>/</w:t>
      </w:r>
      <w:r w:rsidR="005046A0">
        <w:t>h</w:t>
      </w:r>
      <w:r w:rsidR="005046A0" w:rsidRPr="00A80CED">
        <w:t>eutagogy</w:t>
      </w:r>
      <w:r w:rsidR="00DA4846">
        <w:t>,</w:t>
      </w:r>
      <w:r w:rsidR="00FE00BD" w:rsidRPr="00A80CED">
        <w:t xml:space="preserve"> </w:t>
      </w:r>
      <w:r w:rsidR="005046A0">
        <w:t>s</w:t>
      </w:r>
      <w:r w:rsidR="005046A0" w:rsidRPr="00A80CED">
        <w:t>it</w:t>
      </w:r>
      <w:r w:rsidR="005046A0">
        <w:t>uated c</w:t>
      </w:r>
      <w:r w:rsidR="005046A0" w:rsidRPr="00A80CED">
        <w:t>og</w:t>
      </w:r>
      <w:r w:rsidR="005046A0">
        <w:t>nition</w:t>
      </w:r>
      <w:r w:rsidR="00DA4846">
        <w:t>,</w:t>
      </w:r>
      <w:r w:rsidR="00FE00BD" w:rsidRPr="00A80CED">
        <w:t xml:space="preserve"> </w:t>
      </w:r>
      <w:r w:rsidR="005046A0">
        <w:t>s</w:t>
      </w:r>
      <w:r w:rsidR="00FE00BD" w:rsidRPr="00A80CED">
        <w:t xml:space="preserve">ocial </w:t>
      </w:r>
      <w:r w:rsidR="005046A0">
        <w:t>c</w:t>
      </w:r>
      <w:r w:rsidR="00FE00BD" w:rsidRPr="00A80CED">
        <w:t>onstructivism</w:t>
      </w:r>
      <w:r w:rsidR="00DA4846">
        <w:t>,</w:t>
      </w:r>
      <w:r w:rsidR="00FE00BD" w:rsidRPr="00A80CED">
        <w:t xml:space="preserve"> </w:t>
      </w:r>
      <w:r w:rsidR="00400B66" w:rsidRPr="00A80CED">
        <w:t xml:space="preserve">and </w:t>
      </w:r>
      <w:r w:rsidR="00FE00BD" w:rsidRPr="00A80CED">
        <w:t xml:space="preserve">locus of control/power. </w:t>
      </w:r>
    </w:p>
    <w:p w14:paraId="7AAFFEF7" w14:textId="683C96E6" w:rsidR="00FE00BD" w:rsidRPr="00A80CED" w:rsidRDefault="00FE00BD" w:rsidP="000D619A">
      <w:pPr>
        <w:pStyle w:val="Heading2"/>
      </w:pPr>
      <w:bookmarkStart w:id="36" w:name="_Toc311786488"/>
      <w:r w:rsidRPr="00A80CED">
        <w:t xml:space="preserve">Transformative </w:t>
      </w:r>
      <w:r w:rsidR="000D619A" w:rsidRPr="00A80CED">
        <w:t xml:space="preserve">Learning </w:t>
      </w:r>
      <w:r w:rsidR="000D619A">
        <w:t>i</w:t>
      </w:r>
      <w:r w:rsidR="000D619A" w:rsidRPr="00A80CED">
        <w:t xml:space="preserve">n Relation </w:t>
      </w:r>
      <w:r w:rsidR="000D619A">
        <w:t>t</w:t>
      </w:r>
      <w:r w:rsidR="000D619A" w:rsidRPr="00A80CED">
        <w:t>o Holistic Education</w:t>
      </w:r>
      <w:bookmarkEnd w:id="36"/>
    </w:p>
    <w:p w14:paraId="4CD541FD" w14:textId="7111F63C" w:rsidR="00FE00BD" w:rsidRPr="00A80CED" w:rsidRDefault="00FE00BD" w:rsidP="00033F16">
      <w:pPr>
        <w:tabs>
          <w:tab w:val="left" w:pos="993"/>
        </w:tabs>
        <w:spacing w:line="480" w:lineRule="auto"/>
        <w:ind w:firstLine="720"/>
        <w:rPr>
          <w:iCs/>
        </w:rPr>
      </w:pPr>
      <w:r w:rsidRPr="00A80CED">
        <w:t>As an educational objective</w:t>
      </w:r>
      <w:r w:rsidR="00DA4846">
        <w:t>,</w:t>
      </w:r>
      <w:r w:rsidRPr="00A80CED">
        <w:t xml:space="preserve"> transformational development or developmental learning has been around a long time and is significantly related to humanistic objectives</w:t>
      </w:r>
      <w:r w:rsidR="00DA4846">
        <w:t>,</w:t>
      </w:r>
      <w:r w:rsidRPr="00A80CED">
        <w:t xml:space="preserve"> progressive educational perspectives</w:t>
      </w:r>
      <w:r w:rsidR="00DA4846">
        <w:t>,</w:t>
      </w:r>
      <w:r w:rsidRPr="00A80CED">
        <w:t xml:space="preserve"> democratic citizenship needs</w:t>
      </w:r>
      <w:r w:rsidR="00DA4846">
        <w:t>,</w:t>
      </w:r>
      <w:r w:rsidRPr="00A80CED">
        <w:t xml:space="preserve"> and employability gaps</w:t>
      </w:r>
      <w:r w:rsidR="0040484D">
        <w:t xml:space="preserve"> </w:t>
      </w:r>
      <w:r w:rsidR="0040484D">
        <w:fldChar w:fldCharType="begin">
          <w:fldData xml:space="preserve">PEVuZE5vdGU+PENpdGU+PEF1dGhvcj5DcmFudG9uPC9BdXRob3I+PFllYXI+MjAwNjwvWWVhcj48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</w:fldData>
        </w:fldChar>
      </w:r>
      <w:r w:rsidR="00DF54CB">
        <w:instrText xml:space="preserve"> ADDIN EN.CITE </w:instrText>
      </w:r>
      <w:r w:rsidR="00DF54CB">
        <w:fldChar w:fldCharType="begin">
          <w:fldData xml:space="preserve">PEVuZE5vdGU+PENpdGU+PEF1dGhvcj5DcmFudG9uPC9BdXRob3I+PFllYXI+MjAwNjwvWWVhcj48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</w:fldData>
        </w:fldChar>
      </w:r>
      <w:r w:rsidR="00DF54CB">
        <w:instrText xml:space="preserve"> ADDIN EN.CITE.DATA </w:instrText>
      </w:r>
      <w:r w:rsidR="00DF54CB">
        <w:fldChar w:fldCharType="end"/>
      </w:r>
      <w:r w:rsidR="0040484D">
        <w:fldChar w:fldCharType="separate"/>
      </w:r>
      <w:r w:rsidR="00DF54CB">
        <w:rPr>
          <w:noProof/>
        </w:rPr>
        <w:t>(</w:t>
      </w:r>
      <w:hyperlink w:anchor="_ENREF_69" w:tooltip="Cranton, 2006 #65" w:history="1">
        <w:r w:rsidR="009F3004">
          <w:rPr>
            <w:noProof/>
          </w:rPr>
          <w:t>Cranton, 2006</w:t>
        </w:r>
      </w:hyperlink>
      <w:r w:rsidR="00DF54CB">
        <w:rPr>
          <w:noProof/>
        </w:rPr>
        <w:t xml:space="preserve">; </w:t>
      </w:r>
      <w:hyperlink w:anchor="_ENREF_206" w:tooltip="Mezirow, 1990 #53" w:history="1">
        <w:r w:rsidR="009F3004">
          <w:rPr>
            <w:noProof/>
          </w:rPr>
          <w:t>Mezirow, 1990</w:t>
        </w:r>
      </w:hyperlink>
      <w:r w:rsidR="00DF54CB">
        <w:rPr>
          <w:noProof/>
        </w:rPr>
        <w:t xml:space="preserve">; </w:t>
      </w:r>
      <w:hyperlink w:anchor="_ENREF_249" w:tooltip="Rogers, 2001 #76" w:history="1">
        <w:r w:rsidR="009F3004">
          <w:rPr>
            <w:noProof/>
          </w:rPr>
          <w:t>Rogers, 2001</w:t>
        </w:r>
      </w:hyperlink>
      <w:r w:rsidR="00DF54CB">
        <w:rPr>
          <w:noProof/>
        </w:rPr>
        <w:t>)</w:t>
      </w:r>
      <w:r w:rsidR="0040484D">
        <w:fldChar w:fldCharType="end"/>
      </w:r>
      <w:r w:rsidRPr="00A80CED">
        <w:t>. I find a striking parallel between transformative education and development theories (see</w:t>
      </w:r>
      <w:r w:rsidR="00686229">
        <w:t xml:space="preserve"> </w:t>
      </w:r>
      <w:r w:rsidR="00686229" w:rsidRPr="000E2412">
        <w:fldChar w:fldCharType="begin"/>
      </w:r>
      <w:r w:rsidR="00686229" w:rsidRPr="000E2412">
        <w:instrText xml:space="preserve"> REF _Ref302787839 \h </w:instrText>
      </w:r>
      <w:r w:rsidR="000E2412" w:rsidRPr="000E2412">
        <w:instrText xml:space="preserve"> \* MERGEFORMAT </w:instrText>
      </w:r>
      <w:r w:rsidR="00686229" w:rsidRPr="000E2412">
        <w:fldChar w:fldCharType="separate"/>
      </w:r>
      <w:r w:rsidR="000E1301" w:rsidRPr="000E1301">
        <w:t xml:space="preserve">Table </w:t>
      </w:r>
      <w:r w:rsidR="000E1301" w:rsidRPr="000E1301">
        <w:rPr>
          <w:noProof/>
        </w:rPr>
        <w:t>7</w:t>
      </w:r>
      <w:r w:rsidR="00686229" w:rsidRPr="000E2412">
        <w:fldChar w:fldCharType="end"/>
      </w:r>
      <w:r w:rsidRPr="000E2412">
        <w:t>)</w:t>
      </w:r>
      <w:r w:rsidRPr="00A80CED">
        <w:t xml:space="preserve"> </w:t>
      </w:r>
      <w:r w:rsidR="00C9272A" w:rsidRPr="00A80CED">
        <w:t>compared to</w:t>
      </w:r>
      <w:r w:rsidRPr="00A80CED">
        <w:t xml:space="preserve"> teaching on spirituality and enlightenment</w:t>
      </w:r>
      <w:r w:rsidR="0040484D">
        <w:t xml:space="preserve"> </w:t>
      </w:r>
      <w:r w:rsidR="0040484D">
        <w:lastRenderedPageBreak/>
        <w:fldChar w:fldCharType="begin">
          <w:fldData xml:space="preserve">PEVuZE5vdGU+PENpdGU+PEF1dGhvcj5NaWxsZXI8L0F1dGhvcj48WWVhcj4yMDA1PC9ZZWFyPjxS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=
</w:fldData>
        </w:fldChar>
      </w:r>
      <w:r w:rsidR="005A39AF">
        <w:instrText xml:space="preserve"> ADDIN EN.CITE </w:instrText>
      </w:r>
      <w:r w:rsidR="005A39AF">
        <w:fldChar w:fldCharType="begin">
          <w:fldData xml:space="preserve">PEVuZE5vdGU+PENpdGU+PEF1dGhvcj5NaWxsZXI8L0F1dGhvcj48WWVhcj4yMDA1PC9ZZWFyPjxS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=
</w:fldData>
        </w:fldChar>
      </w:r>
      <w:r w:rsidR="005A39AF">
        <w:instrText xml:space="preserve"> ADDIN EN.CITE.DATA </w:instrText>
      </w:r>
      <w:r w:rsidR="005A39AF">
        <w:fldChar w:fldCharType="end"/>
      </w:r>
      <w:r w:rsidR="0040484D">
        <w:fldChar w:fldCharType="separate"/>
      </w:r>
      <w:r w:rsidR="005A39AF">
        <w:rPr>
          <w:noProof/>
        </w:rPr>
        <w:t>(</w:t>
      </w:r>
      <w:hyperlink w:anchor="_ENREF_210" w:tooltip="Miller, 2005 #404" w:history="1">
        <w:r w:rsidR="009F3004">
          <w:rPr>
            <w:noProof/>
          </w:rPr>
          <w:t>Miller, 2005</w:t>
        </w:r>
      </w:hyperlink>
      <w:r w:rsidR="005A39AF">
        <w:rPr>
          <w:noProof/>
        </w:rPr>
        <w:t xml:space="preserve">; </w:t>
      </w:r>
      <w:hyperlink w:anchor="_ENREF_220" w:tooltip="O'Sullivan, 2002 #45" w:history="1">
        <w:r w:rsidR="009F3004">
          <w:rPr>
            <w:noProof/>
          </w:rPr>
          <w:t>O'Sullivan et al., 2002</w:t>
        </w:r>
      </w:hyperlink>
      <w:r w:rsidR="005A39AF">
        <w:rPr>
          <w:noProof/>
        </w:rPr>
        <w:t xml:space="preserve">; </w:t>
      </w:r>
      <w:hyperlink w:anchor="_ENREF_294" w:tooltip="Tisdell, 2006 #370" w:history="1">
        <w:r w:rsidR="009F3004">
          <w:rPr>
            <w:noProof/>
          </w:rPr>
          <w:t>Tisdell, 2006</w:t>
        </w:r>
      </w:hyperlink>
      <w:r w:rsidR="005A39AF">
        <w:rPr>
          <w:noProof/>
        </w:rPr>
        <w:t xml:space="preserve">; </w:t>
      </w:r>
      <w:hyperlink w:anchor="_ENREF_308" w:tooltip="Wilber, 2000 #60" w:history="1">
        <w:r w:rsidR="009F3004">
          <w:rPr>
            <w:noProof/>
          </w:rPr>
          <w:t>Wilber, 2000</w:t>
        </w:r>
      </w:hyperlink>
      <w:r w:rsidR="005A39AF">
        <w:rPr>
          <w:noProof/>
        </w:rPr>
        <w:t>)</w:t>
      </w:r>
      <w:r w:rsidR="0040484D">
        <w:fldChar w:fldCharType="end"/>
      </w:r>
      <w:r w:rsidR="00DA4846">
        <w:t>,</w:t>
      </w:r>
      <w:r w:rsidRPr="00A80CED">
        <w:t xml:space="preserve"> and compared to many whole person learning theories and holistic learning theories</w:t>
      </w:r>
      <w:r w:rsidR="0040484D">
        <w:t xml:space="preserve"> </w:t>
      </w:r>
      <w:r w:rsidR="0040484D">
        <w:fldChar w:fldCharType="begin">
          <w:fldData xml:space="preserve">PEVuZE5vdGU+PENpdGU+PEF1dGhvcj5NaWxsZXI8L0F1dGhvcj48WWVhcj4xOTg4PC9ZZWFyPjxS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=
</w:fldData>
        </w:fldChar>
      </w:r>
      <w:r w:rsidR="005A39AF">
        <w:instrText xml:space="preserve"> ADDIN EN.CITE </w:instrText>
      </w:r>
      <w:r w:rsidR="005A39AF">
        <w:fldChar w:fldCharType="begin">
          <w:fldData xml:space="preserve">PEVuZE5vdGU+PENpdGU+PEF1dGhvcj5NaWxsZXI8L0F1dGhvcj48WWVhcj4xOTg4PC9ZZWFyPjxS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=
</w:fldData>
        </w:fldChar>
      </w:r>
      <w:r w:rsidR="005A39AF">
        <w:instrText xml:space="preserve"> ADDIN EN.CITE.DATA </w:instrText>
      </w:r>
      <w:r w:rsidR="005A39AF">
        <w:fldChar w:fldCharType="end"/>
      </w:r>
      <w:r w:rsidR="0040484D">
        <w:fldChar w:fldCharType="separate"/>
      </w:r>
      <w:r w:rsidR="005A39AF">
        <w:rPr>
          <w:noProof/>
        </w:rPr>
        <w:t>(</w:t>
      </w:r>
      <w:hyperlink w:anchor="_ENREF_209" w:tooltip="Miller, 1988 #403" w:history="1">
        <w:r w:rsidR="009F3004">
          <w:rPr>
            <w:noProof/>
          </w:rPr>
          <w:t>Miller, 1988</w:t>
        </w:r>
      </w:hyperlink>
      <w:r w:rsidR="005A39AF">
        <w:rPr>
          <w:noProof/>
        </w:rPr>
        <w:t xml:space="preserve">; </w:t>
      </w:r>
      <w:hyperlink w:anchor="_ENREF_250" w:tooltip="Rogers, 2006 #434" w:history="1">
        <w:r w:rsidR="009F3004">
          <w:rPr>
            <w:noProof/>
          </w:rPr>
          <w:t>Rogers et al., 2006</w:t>
        </w:r>
      </w:hyperlink>
      <w:r w:rsidR="005A39AF">
        <w:rPr>
          <w:noProof/>
        </w:rPr>
        <w:t xml:space="preserve">; </w:t>
      </w:r>
      <w:hyperlink w:anchor="_ENREF_312" w:tooltip="Yang, 2004 #380" w:history="1">
        <w:r w:rsidR="009F3004">
          <w:rPr>
            <w:noProof/>
          </w:rPr>
          <w:t>Yang, 2004</w:t>
        </w:r>
      </w:hyperlink>
      <w:r w:rsidR="005A39AF">
        <w:rPr>
          <w:noProof/>
        </w:rPr>
        <w:t>)</w:t>
      </w:r>
      <w:r w:rsidR="0040484D">
        <w:fldChar w:fldCharType="end"/>
      </w:r>
      <w:r w:rsidRPr="00A80CED">
        <w:t xml:space="preserve">. One major theme that they all share is </w:t>
      </w:r>
      <w:r w:rsidRPr="00A80CED">
        <w:rPr>
          <w:iCs/>
        </w:rPr>
        <w:t>that the path (of development and learning) is one of increasing complexity and capacity in the respective developmental or learning domains</w:t>
      </w:r>
      <w:r w:rsidR="00DA4846">
        <w:rPr>
          <w:iCs/>
        </w:rPr>
        <w:t>,</w:t>
      </w:r>
      <w:r w:rsidRPr="00A80CED">
        <w:rPr>
          <w:iCs/>
        </w:rPr>
        <w:t xml:space="preserve"> </w:t>
      </w:r>
      <w:r w:rsidR="005200AD" w:rsidRPr="00A80CED">
        <w:rPr>
          <w:iCs/>
        </w:rPr>
        <w:t>for example</w:t>
      </w:r>
      <w:r w:rsidRPr="00A80CED">
        <w:rPr>
          <w:iCs/>
        </w:rPr>
        <w:t xml:space="preserve"> cognitive</w:t>
      </w:r>
      <w:r w:rsidR="00DA4846">
        <w:rPr>
          <w:iCs/>
        </w:rPr>
        <w:t>,</w:t>
      </w:r>
      <w:r w:rsidRPr="00A80CED">
        <w:rPr>
          <w:iCs/>
        </w:rPr>
        <w:t xml:space="preserve"> emotional</w:t>
      </w:r>
      <w:r w:rsidR="00DA4846">
        <w:rPr>
          <w:iCs/>
        </w:rPr>
        <w:t>,</w:t>
      </w:r>
      <w:r w:rsidRPr="00A80CED">
        <w:rPr>
          <w:iCs/>
        </w:rPr>
        <w:t xml:space="preserve"> interpersonal</w:t>
      </w:r>
      <w:r w:rsidR="00DA4846">
        <w:rPr>
          <w:iCs/>
        </w:rPr>
        <w:t>,</w:t>
      </w:r>
      <w:r w:rsidRPr="00A80CED">
        <w:rPr>
          <w:iCs/>
        </w:rPr>
        <w:t xml:space="preserve"> intrapersonal</w:t>
      </w:r>
      <w:r w:rsidR="00DA4846">
        <w:rPr>
          <w:iCs/>
        </w:rPr>
        <w:t>,</w:t>
      </w:r>
      <w:r w:rsidRPr="00A80CED">
        <w:rPr>
          <w:iCs/>
        </w:rPr>
        <w:t xml:space="preserve"> or mystical.</w:t>
      </w:r>
    </w:p>
    <w:tbl>
      <w:tblPr>
        <w:tblStyle w:val="TableGrid"/>
        <w:tblW w:w="0" w:type="auto"/>
        <w:tblBorders>
          <w:top w:val="single" w:sz="12" w:space="0" w:color="auto"/>
        </w:tblBorders>
        <w:tblLook w:val="04A0" w:firstRow="1" w:lastRow="0" w:firstColumn="1" w:lastColumn="0" w:noHBand="0" w:noVBand="1"/>
      </w:tblPr>
      <w:tblGrid>
        <w:gridCol w:w="8613"/>
      </w:tblGrid>
      <w:tr w:rsidR="00902114" w:rsidRPr="00A80CED" w14:paraId="484CBCE4" w14:textId="77777777" w:rsidTr="003440B3">
        <w:trPr>
          <w:trHeight w:val="305"/>
        </w:trPr>
        <w:tc>
          <w:tcPr>
            <w:tcW w:w="8613" w:type="dxa"/>
            <w:shd w:val="clear" w:color="auto" w:fill="D9D9D9" w:themeFill="background1" w:themeFillShade="D9"/>
          </w:tcPr>
          <w:p w14:paraId="5DA61A53" w14:textId="0F0BF6F2" w:rsidR="00902114" w:rsidRPr="00A80CED" w:rsidRDefault="00902114" w:rsidP="00033F16">
            <w:pPr>
              <w:tabs>
                <w:tab w:val="left" w:pos="993"/>
              </w:tabs>
              <w:rPr>
                <w:b/>
              </w:rPr>
            </w:pPr>
            <w:bookmarkStart w:id="37" w:name="_Ref302787839"/>
            <w:bookmarkStart w:id="38" w:name="_Toc311786540"/>
            <w:r w:rsidRPr="00686229">
              <w:rPr>
                <w:b/>
              </w:rPr>
              <w:t xml:space="preserve">Table </w:t>
            </w:r>
            <w:r w:rsidRPr="00686229">
              <w:rPr>
                <w:b/>
              </w:rPr>
              <w:fldChar w:fldCharType="begin"/>
            </w:r>
            <w:r w:rsidRPr="00686229">
              <w:rPr>
                <w:b/>
              </w:rPr>
              <w:instrText xml:space="preserve"> SEQ Table \* ARABIC </w:instrText>
            </w:r>
            <w:r w:rsidRPr="00686229">
              <w:rPr>
                <w:b/>
              </w:rPr>
              <w:fldChar w:fldCharType="separate"/>
            </w:r>
            <w:r w:rsidR="000E1301">
              <w:rPr>
                <w:b/>
                <w:noProof/>
              </w:rPr>
              <w:t>7</w:t>
            </w:r>
            <w:r w:rsidRPr="00686229">
              <w:rPr>
                <w:b/>
              </w:rPr>
              <w:fldChar w:fldCharType="end"/>
            </w:r>
            <w:bookmarkEnd w:id="37"/>
            <w:r w:rsidRPr="00686229">
              <w:rPr>
                <w:b/>
              </w:rPr>
              <w:t>:</w:t>
            </w:r>
            <w:r>
              <w:t xml:space="preserve"> </w:t>
            </w:r>
            <w:r w:rsidRPr="00A80CED">
              <w:rPr>
                <w:b/>
                <w:iCs/>
              </w:rPr>
              <w:t xml:space="preserve">Areas of </w:t>
            </w:r>
            <w:r w:rsidR="0008668A">
              <w:rPr>
                <w:b/>
                <w:iCs/>
              </w:rPr>
              <w:t>F</w:t>
            </w:r>
            <w:r w:rsidRPr="00A80CED">
              <w:rPr>
                <w:b/>
                <w:iCs/>
              </w:rPr>
              <w:t>ocus in Developmental Theories</w:t>
            </w:r>
            <w:bookmarkEnd w:id="38"/>
          </w:p>
        </w:tc>
      </w:tr>
      <w:tr w:rsidR="00211E6A" w:rsidRPr="00A80CED" w14:paraId="4C0D13FC" w14:textId="77777777" w:rsidTr="003440B3">
        <w:trPr>
          <w:trHeight w:val="141"/>
        </w:trPr>
        <w:tc>
          <w:tcPr>
            <w:tcW w:w="8613" w:type="dxa"/>
          </w:tcPr>
          <w:p w14:paraId="2C517548" w14:textId="04067054" w:rsidR="00211E6A" w:rsidRPr="00A80CED" w:rsidRDefault="0054042C" w:rsidP="009F3004">
            <w:pPr>
              <w:tabs>
                <w:tab w:val="left" w:pos="-3686"/>
              </w:tabs>
              <w:ind w:left="284"/>
            </w:pPr>
            <w:r>
              <w:t>M</w:t>
            </w:r>
            <w:r w:rsidR="00211E6A" w:rsidRPr="00A80CED">
              <w:t xml:space="preserve">oral as per Kohlberg </w:t>
            </w:r>
            <w:r w:rsidR="00211E6A" w:rsidRPr="00A80CED">
              <w:fldChar w:fldCharType="begin"/>
            </w:r>
            <w:r w:rsidR="002A527E">
              <w:instrText xml:space="preserve"> ADDIN EN.CITE &lt;EndNote&gt;&lt;Cite ExcludeAuth="1"&gt;&lt;Author&gt;Kohlberg&lt;/Author&gt;&lt;Year&gt;1981&lt;/Year&gt;&lt;RecNum&gt;411&lt;/RecNum&gt;&lt;DisplayText&gt;(1981)&lt;/DisplayText&gt;&lt;record&gt;&lt;rec-number&gt;411&lt;/rec-number&gt;&lt;foreign-keys&gt;&lt;key app="EN" db-id="et0pea2ebdtefke0wxp5w2aier0pafxdsp9z"&gt;411&lt;/key&gt;&lt;/foreign-keys&gt;&lt;ref-type name="Book"&gt;6&lt;/ref-type&gt;&lt;contributors&gt;&lt;authors&gt;&lt;author&gt;Kohlberg, Lawrence&lt;/author&gt;&lt;/authors&gt;&lt;/contributors&gt;&lt;titles&gt;&lt;title&gt;The meaning and measurement of moral development&lt;/title&gt;&lt;/titles&gt;&lt;pages&gt;56 p.&lt;/pages&gt;&lt;keywords&gt;&lt;keyword&gt;Moral development.&lt;/keyword&gt;&lt;keyword&gt;Moral development Testing.&lt;/keyword&gt;&lt;/keywords&gt;&lt;dates&gt;&lt;year&gt;1981&lt;/year&gt;&lt;/dates&gt;&lt;pub-location&gt;Worcester, MA&lt;/pub-location&gt;&lt;publisher&gt;Clark University Press&lt;/publisher&gt;&lt;isbn&gt;0914206184&lt;/isbn&gt;&lt;call-num&gt;Jefferson or Adams Bldg General or Area Studies Reading Rms BF723.M54; K63&lt;/call-num&gt;&lt;urls&gt;&lt;/urls&gt;&lt;/record&gt;&lt;/Cite&gt;&lt;/EndNote&gt;</w:instrText>
            </w:r>
            <w:r w:rsidR="00211E6A" w:rsidRPr="00A80CED">
              <w:fldChar w:fldCharType="separate"/>
            </w:r>
            <w:r w:rsidR="00211E6A" w:rsidRPr="00A80CED">
              <w:rPr>
                <w:noProof/>
              </w:rPr>
              <w:t>(</w:t>
            </w:r>
            <w:hyperlink w:anchor="_ENREF_163" w:tooltip="Kohlberg, 1981 #411" w:history="1">
              <w:r w:rsidR="009F3004" w:rsidRPr="00A80CED">
                <w:rPr>
                  <w:noProof/>
                </w:rPr>
                <w:t>1981</w:t>
              </w:r>
            </w:hyperlink>
            <w:r w:rsidR="00211E6A" w:rsidRPr="00A80CED">
              <w:rPr>
                <w:noProof/>
              </w:rPr>
              <w:t>)</w:t>
            </w:r>
            <w:r w:rsidR="00211E6A" w:rsidRPr="00A80CED">
              <w:fldChar w:fldCharType="end"/>
            </w:r>
          </w:p>
        </w:tc>
      </w:tr>
      <w:tr w:rsidR="00211E6A" w:rsidRPr="00A80CED" w14:paraId="0D47F6E9" w14:textId="77777777" w:rsidTr="003440B3">
        <w:tc>
          <w:tcPr>
            <w:tcW w:w="8613" w:type="dxa"/>
          </w:tcPr>
          <w:p w14:paraId="2CC499AB" w14:textId="541CBBC6" w:rsidR="00211E6A" w:rsidRPr="00A80CED" w:rsidRDefault="0054042C" w:rsidP="00834535">
            <w:pPr>
              <w:tabs>
                <w:tab w:val="left" w:pos="-3686"/>
              </w:tabs>
              <w:ind w:left="284"/>
            </w:pPr>
            <w:r>
              <w:t>C</w:t>
            </w:r>
            <w:r w:rsidR="00211E6A" w:rsidRPr="00A80CED">
              <w:t>ognitive as per Piaget</w:t>
            </w:r>
          </w:p>
        </w:tc>
      </w:tr>
      <w:tr w:rsidR="00211E6A" w:rsidRPr="00A80CED" w14:paraId="27B3231F" w14:textId="77777777" w:rsidTr="003440B3">
        <w:tc>
          <w:tcPr>
            <w:tcW w:w="8613" w:type="dxa"/>
          </w:tcPr>
          <w:p w14:paraId="1CD80E8E" w14:textId="58BFC36B" w:rsidR="00211E6A" w:rsidRPr="00A80CED" w:rsidRDefault="0054042C" w:rsidP="009F3004">
            <w:pPr>
              <w:tabs>
                <w:tab w:val="left" w:pos="-3686"/>
              </w:tabs>
              <w:ind w:left="284"/>
            </w:pPr>
            <w:r>
              <w:t>M</w:t>
            </w:r>
            <w:r w:rsidR="00211E6A" w:rsidRPr="00A80CED">
              <w:t xml:space="preserve">eaning -making + social as per Kegan </w:t>
            </w:r>
            <w:r w:rsidR="00211E6A" w:rsidRPr="00A80CED">
              <w:fldChar w:fldCharType="begin"/>
            </w:r>
            <w:r w:rsidR="002A527E">
              <w:instrText xml:space="preserve"> ADDIN EN.CITE &lt;EndNote&gt;&lt;Cite ExcludeAuth="1"&gt;&lt;Author&gt;Kegan&lt;/Author&gt;&lt;Year&gt;1982&lt;/Year&gt;&lt;RecNum&gt;10&lt;/RecNum&gt;&lt;DisplayText&gt;(1982)&lt;/DisplayText&gt;&lt;record&gt;&lt;rec-number&gt;10&lt;/rec-number&gt;&lt;foreign-keys&gt;&lt;key app="EN" db-id="et0pea2ebdtefke0wxp5w2aier0pafxdsp9z"&gt;10&lt;/key&gt;&lt;/foreign-keys&gt;&lt;ref-type name="Book"&gt;6&lt;/ref-type&gt;&lt;contributors&gt;&lt;authors&gt;&lt;author&gt;Kegan, Robert&lt;/author&gt;&lt;/authors&gt;&lt;/contributors&gt;&lt;titles&gt;&lt;title&gt;The evolving self: problem and process in human development&lt;/title&gt;&lt;/titles&gt;&lt;pages&gt;xi, 318 p.&lt;/pages&gt;&lt;keywords&gt;&lt;keyword&gt;Piaget, Jean, 1896-&lt;/keyword&gt;&lt;keyword&gt;Meaning (Psychology)&lt;/keyword&gt;&lt;keyword&gt;Psychotherapy.&lt;/keyword&gt;&lt;keyword&gt;Personality change.&lt;/keyword&gt;&lt;keyword&gt;Self.&lt;/keyword&gt;&lt;keyword&gt;Developmental psychology.&lt;/keyword&gt;&lt;/keywords&gt;&lt;dates&gt;&lt;year&gt;1982&lt;/year&gt;&lt;/dates&gt;&lt;pub-location&gt;Cambridge, MA&lt;/pub-location&gt;&lt;publisher&gt;Harvard University Press&lt;/publisher&gt;&lt;isbn&gt;0674272307&lt;/isbn&gt;&lt;call-num&gt;Bennett Library 3week BF 713 K44 IN LIBRARY&amp;#xD;Bennett Library 3week BF 713 K44 c.2 DUE 06-12-11&lt;/call-num&gt;&lt;label&gt;LT&lt;/label&gt;&lt;urls&gt;&lt;/urls&gt;&lt;/record&gt;&lt;/Cite&gt;&lt;/EndNote&gt;</w:instrText>
            </w:r>
            <w:r w:rsidR="00211E6A" w:rsidRPr="00A80CED">
              <w:fldChar w:fldCharType="separate"/>
            </w:r>
            <w:r w:rsidR="00211E6A" w:rsidRPr="00A80CED">
              <w:rPr>
                <w:noProof/>
              </w:rPr>
              <w:t>(</w:t>
            </w:r>
            <w:hyperlink w:anchor="_ENREF_157" w:tooltip="Kegan, 1982 #10" w:history="1">
              <w:r w:rsidR="009F3004" w:rsidRPr="00A80CED">
                <w:rPr>
                  <w:noProof/>
                </w:rPr>
                <w:t>1982</w:t>
              </w:r>
            </w:hyperlink>
            <w:r w:rsidR="00211E6A" w:rsidRPr="00A80CED">
              <w:rPr>
                <w:noProof/>
              </w:rPr>
              <w:t>)</w:t>
            </w:r>
            <w:r w:rsidR="00211E6A" w:rsidRPr="00A80CED">
              <w:fldChar w:fldCharType="end"/>
            </w:r>
          </w:p>
        </w:tc>
      </w:tr>
      <w:tr w:rsidR="00211E6A" w:rsidRPr="00A80CED" w14:paraId="103F7217" w14:textId="77777777" w:rsidTr="003440B3">
        <w:tc>
          <w:tcPr>
            <w:tcW w:w="8613" w:type="dxa"/>
          </w:tcPr>
          <w:p w14:paraId="1E572552" w14:textId="37A67219" w:rsidR="00211E6A" w:rsidRPr="00A80CED" w:rsidRDefault="0054042C" w:rsidP="009F3004">
            <w:pPr>
              <w:tabs>
                <w:tab w:val="left" w:pos="-3686"/>
              </w:tabs>
              <w:ind w:left="284"/>
            </w:pPr>
            <w:r>
              <w:t>E</w:t>
            </w:r>
            <w:r w:rsidR="00211E6A" w:rsidRPr="00A80CED">
              <w:t xml:space="preserve">pistemological as per Perry </w:t>
            </w:r>
            <w:r w:rsidR="00211E6A" w:rsidRPr="00A80CED">
              <w:fldChar w:fldCharType="begin"/>
            </w:r>
            <w:r w:rsidR="002A527E">
              <w:instrText xml:space="preserve"> ADDIN EN.CITE &lt;EndNote&gt;&lt;Cite ExcludeAuth="1"&gt;&lt;Author&gt;Perry&lt;/Author&gt;&lt;Year&gt;1999&lt;/Year&gt;&lt;RecNum&gt;420&lt;/RecNum&gt;&lt;DisplayText&gt;(1999)&lt;/DisplayText&gt;&lt;record&gt;&lt;rec-number&gt;420&lt;/rec-number&gt;&lt;foreign-keys&gt;&lt;key app="EN" db-id="et0pea2ebdtefke0wxp5w2aier0pafxdsp9z"&gt;420&lt;/key&gt;&lt;/foreign-keys&gt;&lt;ref-type name="Book"&gt;6&lt;/ref-type&gt;&lt;contributors&gt;&lt;authors&gt;&lt;author&gt;Perry, William G.&lt;/author&gt;&lt;/authors&gt;&lt;/contributors&gt;&lt;titles&gt;&lt;title&gt;Forms of intellectual and ethical development in the college years: a scheme&lt;/title&gt;&lt;secondary-title&gt;Jossey-Bass higher and adult education series&lt;/secondary-title&gt;&lt;/titles&gt;&lt;pages&gt;xlvii, 285 p.&lt;/pages&gt;&lt;keywords&gt;&lt;keyword&gt;College students Psychology.&lt;/keyword&gt;&lt;keyword&gt;Mental discipline.&lt;/keyword&gt;&lt;keyword&gt;Emotional maturity.&lt;/keyword&gt;&lt;/keywords&gt;&lt;dates&gt;&lt;year&gt;1999&lt;/year&gt;&lt;/dates&gt;&lt;pub-location&gt;San Francisco, CA&lt;/pub-location&gt;&lt;publisher&gt;Jossey-Bass&lt;/publisher&gt;&lt;isbn&gt;0787941182 (pbk.)&lt;/isbn&gt;&lt;call-num&gt;Jefferson or Adams Bldg General or Area Studies Reading Rms LB3609; .P4 1998&amp;#xD;Jefferson or Adams Bldg General or Area Studies Reading Rms LB3609; .P4 1998&lt;/call-num&gt;&lt;urls&gt;&lt;related-urls&gt;&lt;url&gt;http://www.loc.gov/catdir/bios/wiley043/98033543.html&lt;/url&gt;&lt;url&gt;http://www.loc.gov/catdir/description/wiley035/98033543.html&lt;/url&gt;&lt;url&gt;http://www.loc.gov/catdir/toc/onix07/98033543.html &lt;/url&gt;&lt;/related-urls&gt;&lt;/urls&gt;&lt;/record&gt;&lt;/Cite&gt;&lt;/EndNote&gt;</w:instrText>
            </w:r>
            <w:r w:rsidR="00211E6A" w:rsidRPr="00A80CED">
              <w:fldChar w:fldCharType="separate"/>
            </w:r>
            <w:r w:rsidR="00211E6A" w:rsidRPr="00A80CED">
              <w:rPr>
                <w:noProof/>
              </w:rPr>
              <w:t>(</w:t>
            </w:r>
            <w:hyperlink w:anchor="_ENREF_229" w:tooltip="Perry, 1999 #420" w:history="1">
              <w:r w:rsidR="009F3004" w:rsidRPr="00A80CED">
                <w:rPr>
                  <w:noProof/>
                </w:rPr>
                <w:t>1999</w:t>
              </w:r>
            </w:hyperlink>
            <w:r w:rsidR="00211E6A" w:rsidRPr="00A80CED">
              <w:rPr>
                <w:noProof/>
              </w:rPr>
              <w:t>)</w:t>
            </w:r>
            <w:r w:rsidR="00211E6A" w:rsidRPr="00A80CED">
              <w:fldChar w:fldCharType="end"/>
            </w:r>
            <w:r w:rsidR="00211E6A" w:rsidRPr="00A80CED">
              <w:t xml:space="preserve"> and Baxter Magolda </w:t>
            </w:r>
            <w:r w:rsidR="00211E6A" w:rsidRPr="00A80CED">
              <w:fldChar w:fldCharType="begin">
                <w:fldData xml:space="preserve">PEVuZE5vdGU+PENpdGUgRXhjbHVkZUF1dGg9IjEiPjxBdXRob3I+QmF4dGVyIE1hZ29sZGE8L0F1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</w:fldData>
              </w:fldChar>
            </w:r>
            <w:r w:rsidR="005F533E">
              <w:instrText xml:space="preserve"> ADDIN EN.CITE </w:instrText>
            </w:r>
            <w:r w:rsidR="005F533E">
              <w:fldChar w:fldCharType="begin">
                <w:fldData xml:space="preserve">PEVuZE5vdGU+PENpdGUgRXhjbHVkZUF1dGg9IjEiPjxBdXRob3I+QmF4dGVyIE1hZ29sZGE8L0F1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</w:fldData>
              </w:fldChar>
            </w:r>
            <w:r w:rsidR="005F533E">
              <w:instrText xml:space="preserve"> ADDIN EN.CITE.DATA </w:instrText>
            </w:r>
            <w:r w:rsidR="005F533E">
              <w:fldChar w:fldCharType="end"/>
            </w:r>
            <w:r w:rsidR="00211E6A" w:rsidRPr="00A80CED">
              <w:fldChar w:fldCharType="separate"/>
            </w:r>
            <w:r w:rsidR="00CA4661">
              <w:rPr>
                <w:noProof/>
              </w:rPr>
              <w:t>(</w:t>
            </w:r>
            <w:hyperlink w:anchor="_ENREF_18" w:tooltip="Baxter Magolda, 1999 #564" w:history="1">
              <w:r w:rsidR="009F3004">
                <w:rPr>
                  <w:noProof/>
                </w:rPr>
                <w:t>1999</w:t>
              </w:r>
            </w:hyperlink>
            <w:r w:rsidR="00CA4661">
              <w:rPr>
                <w:noProof/>
              </w:rPr>
              <w:t xml:space="preserve">; </w:t>
            </w:r>
            <w:hyperlink w:anchor="_ENREF_19" w:tooltip="Baxter Magolda, 2004 #88" w:history="1">
              <w:r w:rsidR="009F3004">
                <w:rPr>
                  <w:noProof/>
                </w:rPr>
                <w:t>&amp; King, 2004</w:t>
              </w:r>
            </w:hyperlink>
            <w:r w:rsidR="00CA4661">
              <w:rPr>
                <w:noProof/>
              </w:rPr>
              <w:t>)</w:t>
            </w:r>
            <w:r w:rsidR="00211E6A" w:rsidRPr="00A80CED">
              <w:fldChar w:fldCharType="end"/>
            </w:r>
          </w:p>
        </w:tc>
      </w:tr>
      <w:tr w:rsidR="00211E6A" w:rsidRPr="00A80CED" w14:paraId="7CCD6CAF" w14:textId="77777777" w:rsidTr="003440B3">
        <w:tc>
          <w:tcPr>
            <w:tcW w:w="8613" w:type="dxa"/>
          </w:tcPr>
          <w:p w14:paraId="6D0891C7" w14:textId="1CEFFE3E" w:rsidR="00211E6A" w:rsidRPr="00A80CED" w:rsidRDefault="0054042C" w:rsidP="009F3004">
            <w:pPr>
              <w:tabs>
                <w:tab w:val="left" w:pos="-3686"/>
              </w:tabs>
              <w:ind w:left="284"/>
            </w:pPr>
            <w:r>
              <w:t>P</w:t>
            </w:r>
            <w:r w:rsidR="00211E6A" w:rsidRPr="00A80CED">
              <w:t xml:space="preserve">sychosocial as per Erikson </w:t>
            </w:r>
            <w:r w:rsidR="00211E6A" w:rsidRPr="00A80CED">
              <w:fldChar w:fldCharType="begin"/>
            </w:r>
            <w:r w:rsidR="005F533E">
              <w:instrText xml:space="preserve"> ADDIN EN.CITE &lt;EndNote&gt;&lt;Cite ExcludeAuth="1"&gt;&lt;Author&gt;Erikson&lt;/Author&gt;&lt;Year&gt;1980&lt;/Year&gt;&lt;RecNum&gt;421&lt;/RecNum&gt;&lt;DisplayText&gt;(1980)&lt;/DisplayText&gt;&lt;record&gt;&lt;rec-number&gt;421&lt;/rec-number&gt;&lt;foreign-keys&gt;&lt;key app="EN" db-id="et0pea2ebdtefke0wxp5w2aier0pafxdsp9z"&gt;421&lt;/key&gt;&lt;/foreign-keys&gt;&lt;ref-type name="Book"&gt;6&lt;/ref-type&gt;&lt;contributors&gt;&lt;authors&gt;&lt;author&gt;Erikson, Erik H.&lt;/author&gt;&lt;/authors&gt;&lt;/contributors&gt;&lt;titles&gt;&lt;title&gt;Identity and the life cycle&lt;/title&gt;&lt;/titles&gt;&lt;pages&gt;191 p.&lt;/pages&gt;&lt;keywords&gt;&lt;keyword&gt;Psychoanalysis.&lt;/keyword&gt;&lt;keyword&gt;Identity (Psychology)&lt;/keyword&gt;&lt;keyword&gt;Ego (Psychology)&lt;/keyword&gt;&lt;keyword&gt;Developmental psychology.&lt;/keyword&gt;&lt;/keywords&gt;&lt;dates&gt;&lt;year&gt;1980&lt;/year&gt;&lt;/dates&gt;&lt;pub-location&gt;New York, NY&lt;/pub-location&gt;&lt;publisher&gt;Norton&lt;/publisher&gt;&lt;isbn&gt;0393012468&amp;#xD;0393009491 (pbk.)&lt;/isbn&gt;&lt;call-num&gt;Jefferson or Adams Bldg General or Area Studies Reading Rms BF175; .E7 1980&lt;/call-num&gt;&lt;urls&gt;&lt;/urls&gt;&lt;/record&gt;&lt;/Cite&gt;&lt;/EndNote&gt;</w:instrText>
            </w:r>
            <w:r w:rsidR="00211E6A" w:rsidRPr="00A80CED">
              <w:fldChar w:fldCharType="separate"/>
            </w:r>
            <w:r w:rsidR="00211E6A" w:rsidRPr="00A80CED">
              <w:rPr>
                <w:noProof/>
              </w:rPr>
              <w:t>(</w:t>
            </w:r>
            <w:hyperlink w:anchor="_ENREF_104" w:tooltip="Erikson, 1980 #421" w:history="1">
              <w:r w:rsidR="009F3004" w:rsidRPr="00A80CED">
                <w:rPr>
                  <w:noProof/>
                </w:rPr>
                <w:t>1980</w:t>
              </w:r>
            </w:hyperlink>
            <w:r w:rsidR="00211E6A" w:rsidRPr="00A80CED">
              <w:rPr>
                <w:noProof/>
              </w:rPr>
              <w:t>)</w:t>
            </w:r>
            <w:r w:rsidR="00211E6A" w:rsidRPr="00A80CED">
              <w:fldChar w:fldCharType="end"/>
            </w:r>
            <w:r w:rsidR="00211E6A" w:rsidRPr="00A80CED">
              <w:t xml:space="preserve"> or Vygotsky</w:t>
            </w:r>
          </w:p>
        </w:tc>
      </w:tr>
      <w:tr w:rsidR="00211E6A" w:rsidRPr="00A80CED" w14:paraId="0605981C" w14:textId="77777777" w:rsidTr="003440B3">
        <w:tc>
          <w:tcPr>
            <w:tcW w:w="8613" w:type="dxa"/>
          </w:tcPr>
          <w:p w14:paraId="6FCF7D44" w14:textId="6C075930" w:rsidR="00211E6A" w:rsidRPr="00A80CED" w:rsidRDefault="0054042C" w:rsidP="009F3004">
            <w:pPr>
              <w:tabs>
                <w:tab w:val="left" w:pos="-3686"/>
              </w:tabs>
              <w:ind w:left="284"/>
            </w:pPr>
            <w:r>
              <w:t>E</w:t>
            </w:r>
            <w:r w:rsidR="00211E6A" w:rsidRPr="00A80CED">
              <w:t xml:space="preserve">go as per Loevinger </w:t>
            </w:r>
            <w:r w:rsidR="00211E6A" w:rsidRPr="00A80CED">
              <w:fldChar w:fldCharType="begin"/>
            </w:r>
            <w:r w:rsidR="002A527E">
              <w:instrText xml:space="preserve"> ADDIN EN.CITE &lt;EndNote&gt;&lt;Cite ExcludeAuth="1"&gt;&lt;Author&gt;Loevinger&lt;/Author&gt;&lt;Year&gt;1976&lt;/Year&gt;&lt;RecNum&gt;417&lt;/RecNum&gt;&lt;DisplayText&gt;(1976)&lt;/DisplayText&gt;&lt;record&gt;&lt;rec-number&gt;417&lt;/rec-number&gt;&lt;foreign-keys&gt;&lt;key app="EN" db-id="et0pea2ebdtefke0wxp5w2aier0pafxdsp9z"&gt;417&lt;/key&gt;&lt;/foreign-keys&gt;&lt;ref-type name="Book"&gt;6&lt;/ref-type&gt;&lt;contributors&gt;&lt;authors&gt;&lt;author&gt;Loevinger, Jane&lt;/author&gt;&lt;author&gt;Blasi, Augusto&lt;/author&gt;&lt;/authors&gt;&lt;/contributors&gt;&lt;titles&gt;&lt;title&gt;Ego development: conceptions and theories&lt;/title&gt;&lt;/titles&gt;&lt;pages&gt;xx, 504 p.&lt;/pages&gt;&lt;keywords&gt;&lt;keyword&gt;Ego (Psychology)&lt;/keyword&gt;&lt;keyword&gt;Developmental psychology.&lt;/keyword&gt;&lt;/keywords&gt;&lt;dates&gt;&lt;year&gt;1976&lt;/year&gt;&lt;/dates&gt;&lt;pub-location&gt;San Francisco, CA&lt;/pub-location&gt;&lt;publisher&gt;Jossey-Bass&lt;/publisher&gt;&lt;isbn&gt;0875892752&lt;/isbn&gt;&lt;call-num&gt;Jefferson or Adams Bldg General or Area Studies Reading Rms BF175; .L63&amp;#xD;Main or Science/Business Reading Rms - STORED OFFSITE BF175; .L63&lt;/call-num&gt;&lt;urls&gt;&lt;related-urls&gt;&lt;url&gt;http://www.loc.gov/catdir/toc/wiley023/75044880.html &lt;/url&gt;&lt;/related-urls&gt;&lt;/urls&gt;&lt;/record&gt;&lt;/Cite&gt;&lt;/EndNote&gt;</w:instrText>
            </w:r>
            <w:r w:rsidR="00211E6A" w:rsidRPr="00A80CED">
              <w:fldChar w:fldCharType="separate"/>
            </w:r>
            <w:r w:rsidR="00211E6A" w:rsidRPr="00A80CED">
              <w:rPr>
                <w:noProof/>
              </w:rPr>
              <w:t>(</w:t>
            </w:r>
            <w:hyperlink w:anchor="_ENREF_182" w:tooltip="Loevinger, 1976 #417" w:history="1">
              <w:r w:rsidR="009F3004" w:rsidRPr="00A80CED">
                <w:rPr>
                  <w:noProof/>
                </w:rPr>
                <w:t>1976</w:t>
              </w:r>
            </w:hyperlink>
            <w:r w:rsidR="00211E6A" w:rsidRPr="00A80CED">
              <w:rPr>
                <w:noProof/>
              </w:rPr>
              <w:t>)</w:t>
            </w:r>
            <w:r w:rsidR="00211E6A" w:rsidRPr="00A80CED">
              <w:fldChar w:fldCharType="end"/>
            </w:r>
          </w:p>
        </w:tc>
      </w:tr>
      <w:tr w:rsidR="00211E6A" w:rsidRPr="00A80CED" w14:paraId="385B9E87" w14:textId="77777777" w:rsidTr="003440B3">
        <w:tc>
          <w:tcPr>
            <w:tcW w:w="8613" w:type="dxa"/>
          </w:tcPr>
          <w:p w14:paraId="1FA92E22" w14:textId="239686C5" w:rsidR="00211E6A" w:rsidRPr="00A80CED" w:rsidRDefault="0054042C" w:rsidP="009F3004">
            <w:pPr>
              <w:tabs>
                <w:tab w:val="left" w:pos="-3686"/>
              </w:tabs>
              <w:ind w:left="284"/>
            </w:pPr>
            <w:r>
              <w:t>I</w:t>
            </w:r>
            <w:r w:rsidR="00211E6A" w:rsidRPr="00A80CED">
              <w:t xml:space="preserve">ntegrated based on gender as per Belenky </w:t>
            </w:r>
            <w:r w:rsidR="00211E6A" w:rsidRPr="00A80CED">
              <w:fldChar w:fldCharType="begin"/>
            </w:r>
            <w:r w:rsidR="005F533E">
              <w:instrText xml:space="preserve"> ADDIN EN.CITE &lt;EndNote&gt;&lt;Cite ExcludeAuth="1"&gt;&lt;Author&gt;Belenky&lt;/Author&gt;&lt;Year&gt;1997&lt;/Year&gt;&lt;RecNum&gt;408&lt;/RecNum&gt;&lt;DisplayText&gt;(1997)&lt;/DisplayText&gt;&lt;record&gt;&lt;rec-number&gt;408&lt;/rec-number&gt;&lt;foreign-keys&gt;&lt;key app="EN" db-id="et0pea2ebdtefke0wxp5w2aier0pafxdsp9z"&gt;408&lt;/key&gt;&lt;/foreign-keys&gt;&lt;ref-type name="Book"&gt;6&lt;/ref-type&gt;&lt;contributors&gt;&lt;authors&gt;&lt;author&gt;Belenky, Mary Field&lt;/author&gt;&lt;/authors&gt;&lt;/contributors&gt;&lt;titles&gt;&lt;title&gt;Women&amp;apos;s ways of knowing: the development of self, voice, and mind&lt;/title&gt;&lt;/titles&gt;&lt;pages&gt;xxix, 256 p.&lt;/pages&gt;&lt;edition&gt;10th anniversary&lt;/edition&gt;&lt;keywords&gt;&lt;keyword&gt;Women United States Psychology.&lt;/keyword&gt;&lt;keyword&gt;Women Education United States.&lt;/keyword&gt;&lt;keyword&gt;Self-actualization (Psychology)&lt;/keyword&gt;&lt;keyword&gt;Feminism United States.&lt;/keyword&gt;&lt;keyword&gt;Knowledge, Theory of.&lt;/keyword&gt;&lt;/keywords&gt;&lt;dates&gt;&lt;year&gt;1997&lt;/year&gt;&lt;/dates&gt;&lt;pub-location&gt;New York, NY&lt;/pub-location&gt;&lt;publisher&gt;BasicBooks&lt;/publisher&gt;&lt;isbn&gt;0465090990&lt;/isbn&gt;&lt;call-num&gt;EDUCATION LIBRARY stacks HQ1206 .W88 1997&amp;#xD;OKANAGAN LIBRARY stacks HQ1206 .W88 1997&lt;/call-num&gt;&lt;urls&gt;&lt;/urls&gt;&lt;/record&gt;&lt;/Cite&gt;&lt;/EndNote&gt;</w:instrText>
            </w:r>
            <w:r w:rsidR="00211E6A" w:rsidRPr="00A80CED">
              <w:fldChar w:fldCharType="separate"/>
            </w:r>
            <w:r w:rsidR="00211E6A" w:rsidRPr="00A80CED">
              <w:rPr>
                <w:noProof/>
              </w:rPr>
              <w:t>(</w:t>
            </w:r>
            <w:hyperlink w:anchor="_ENREF_25" w:tooltip="Belenky, 1997 #408" w:history="1">
              <w:r w:rsidR="009F3004" w:rsidRPr="00A80CED">
                <w:rPr>
                  <w:noProof/>
                </w:rPr>
                <w:t>1997</w:t>
              </w:r>
            </w:hyperlink>
            <w:r w:rsidR="00211E6A" w:rsidRPr="00A80CED">
              <w:rPr>
                <w:noProof/>
              </w:rPr>
              <w:t>)</w:t>
            </w:r>
            <w:r w:rsidR="00211E6A" w:rsidRPr="00A80CED">
              <w:fldChar w:fldCharType="end"/>
            </w:r>
          </w:p>
        </w:tc>
      </w:tr>
      <w:tr w:rsidR="00211E6A" w:rsidRPr="00A80CED" w14:paraId="210B6C74" w14:textId="77777777" w:rsidTr="003440B3">
        <w:tc>
          <w:tcPr>
            <w:tcW w:w="8613" w:type="dxa"/>
          </w:tcPr>
          <w:p w14:paraId="2DDD6228" w14:textId="3BA8F873" w:rsidR="00211E6A" w:rsidRPr="00A80CED" w:rsidRDefault="0054042C" w:rsidP="009F3004">
            <w:pPr>
              <w:tabs>
                <w:tab w:val="left" w:pos="-3686"/>
              </w:tabs>
              <w:ind w:left="284"/>
            </w:pPr>
            <w:r>
              <w:t>H</w:t>
            </w:r>
            <w:r w:rsidR="00211E6A" w:rsidRPr="00A80CED">
              <w:t xml:space="preserve">olistically as per Jarvis </w:t>
            </w:r>
            <w:r w:rsidR="00211E6A" w:rsidRPr="00A80CED">
              <w:fldChar w:fldCharType="begin"/>
            </w:r>
            <w:r w:rsidR="002A527E">
              <w:instrText xml:space="preserve"> ADDIN EN.CITE &lt;EndNote&gt;&lt;Cite ExcludeAuth="1"&gt;&lt;Author&gt;Jarvis&lt;/Author&gt;&lt;Year&gt;2006&lt;/Year&gt;&lt;RecNum&gt;423&lt;/RecNum&gt;&lt;DisplayText&gt;(2006)&lt;/DisplayText&gt;&lt;record&gt;&lt;rec-number&gt;423&lt;/rec-number&gt;&lt;foreign-keys&gt;&lt;key app="EN" db-id="et0pea2ebdtefke0wxp5w2aier0pafxdsp9z"&gt;423&lt;/key&gt;&lt;/foreign-keys&gt;&lt;ref-type name="Book"&gt;6&lt;/ref-type&gt;&lt;contributors&gt;&lt;authors&gt;&lt;author&gt;Jarvis, Peter&lt;/author&gt;&lt;/authors&gt;&lt;/contributors&gt;&lt;titles&gt;&lt;title&gt;Towards a comprehensive theory of human learning&lt;/title&gt;&lt;/titles&gt;&lt;keywords&gt;&lt;keyword&gt;Learning.&lt;/keyword&gt;&lt;keyword&gt;Learning, Psychology of.&lt;/keyword&gt;&lt;keyword&gt;Social learning.&lt;/keyword&gt;&lt;keyword&gt;Experiential learning.&lt;/keyword&gt;&lt;keyword&gt;Continuing education.&lt;/keyword&gt;&lt;/keywords&gt;&lt;dates&gt;&lt;year&gt;2006&lt;/year&gt;&lt;/dates&gt;&lt;pub-location&gt;London, England&lt;/pub-location&gt;&lt;publisher&gt;Routledge&lt;/publisher&gt;&lt;isbn&gt;0415355400 (hardback alk. paper)&amp;#xD;0415355419 (pbk. alk. paper)&lt;/isbn&gt;&lt;urls&gt;&lt;related-urls&gt;&lt;url&gt;http://www.loc.gov/catdir/toc/ecip0514/2005016863.html&lt;/url&gt;&lt;url&gt;http://www.loc.gov/catdir/enhancements/fy0654/2005016863-d.html &lt;/url&gt;&lt;/related-urls&gt;&lt;/urls&gt;&lt;/record&gt;&lt;/Cite&gt;&lt;/EndNote&gt;</w:instrText>
            </w:r>
            <w:r w:rsidR="00211E6A" w:rsidRPr="00A80CED">
              <w:fldChar w:fldCharType="separate"/>
            </w:r>
            <w:r w:rsidR="00211E6A" w:rsidRPr="00A80CED">
              <w:rPr>
                <w:noProof/>
              </w:rPr>
              <w:t>(</w:t>
            </w:r>
            <w:hyperlink w:anchor="_ENREF_153" w:tooltip="Jarvis, 2006 #423" w:history="1">
              <w:r w:rsidR="009F3004" w:rsidRPr="00A80CED">
                <w:rPr>
                  <w:noProof/>
                </w:rPr>
                <w:t>2006</w:t>
              </w:r>
            </w:hyperlink>
            <w:r w:rsidR="00211E6A" w:rsidRPr="00A80CED">
              <w:rPr>
                <w:noProof/>
              </w:rPr>
              <w:t>)</w:t>
            </w:r>
            <w:r w:rsidR="00211E6A" w:rsidRPr="00A80CED">
              <w:fldChar w:fldCharType="end"/>
            </w:r>
          </w:p>
        </w:tc>
      </w:tr>
    </w:tbl>
    <w:p w14:paraId="2080EF70" w14:textId="77777777" w:rsidR="00FE00BD" w:rsidRPr="00A80CED" w:rsidRDefault="00FE00BD" w:rsidP="00033F16">
      <w:pPr>
        <w:tabs>
          <w:tab w:val="left" w:pos="993"/>
        </w:tabs>
        <w:spacing w:line="480" w:lineRule="auto"/>
        <w:rPr>
          <w:iCs/>
        </w:rPr>
      </w:pPr>
    </w:p>
    <w:p w14:paraId="5E87EC15" w14:textId="570BFFCF" w:rsidR="00A264A3" w:rsidRDefault="00FE00BD" w:rsidP="00033F16">
      <w:pPr>
        <w:tabs>
          <w:tab w:val="left" w:pos="993"/>
        </w:tabs>
        <w:spacing w:line="480" w:lineRule="auto"/>
        <w:ind w:firstLine="720"/>
      </w:pPr>
      <w:r w:rsidRPr="00A80CED">
        <w:rPr>
          <w:iCs/>
        </w:rPr>
        <w:t xml:space="preserve">Another common theme is the function </w:t>
      </w:r>
      <w:r w:rsidRPr="00A80CED">
        <w:t xml:space="preserve">of what Mezirow </w:t>
      </w:r>
      <w:r w:rsidR="00510443" w:rsidRPr="00A80CED">
        <w:t xml:space="preserve">(2000) </w:t>
      </w:r>
      <w:r w:rsidR="00790A7B" w:rsidRPr="00A80CED">
        <w:t xml:space="preserve">referred to as a </w:t>
      </w:r>
      <w:r w:rsidRPr="00DB7A61">
        <w:rPr>
          <w:i/>
        </w:rPr>
        <w:t>disorienting dilemma</w:t>
      </w:r>
      <w:r w:rsidR="00790A7B" w:rsidRPr="00A80CED">
        <w:t xml:space="preserve"> that acted </w:t>
      </w:r>
      <w:r w:rsidRPr="00A80CED">
        <w:t>as a motivator or trigger for transformative change</w:t>
      </w:r>
      <w:r w:rsidR="00DA4846">
        <w:t>,</w:t>
      </w:r>
      <w:r w:rsidRPr="00A80CED">
        <w:t xml:space="preserve"> especially between developmental phases/stages/levels. </w:t>
      </w:r>
      <w:r w:rsidR="002C3D7C">
        <w:t xml:space="preserve">The concept parallels </w:t>
      </w:r>
      <w:r w:rsidRPr="00A80CED">
        <w:t>Piaget</w:t>
      </w:r>
      <w:r w:rsidR="002C3D7C">
        <w:t>ian accommodation</w:t>
      </w:r>
      <w:r w:rsidRPr="00A80CED">
        <w:t xml:space="preserve"> </w:t>
      </w:r>
      <w:r w:rsidR="002C3D7C">
        <w:t>that occurs</w:t>
      </w:r>
      <w:r w:rsidRPr="00A80CED">
        <w:t xml:space="preserve"> when conflicting experiences or data are not able to be assimilated into the current model/system </w:t>
      </w:r>
      <w:r w:rsidR="002C3D7C">
        <w:t xml:space="preserve">without </w:t>
      </w:r>
      <w:r w:rsidRPr="00A80CED">
        <w:t>accommodation. Mezirow</w:t>
      </w:r>
      <w:r w:rsidR="00DA4846">
        <w:t>’</w:t>
      </w:r>
      <w:r w:rsidRPr="00A80CED">
        <w:t xml:space="preserve">s </w:t>
      </w:r>
      <w:r w:rsidRPr="00A80CED">
        <w:fldChar w:fldCharType="begin"/>
      </w:r>
      <w:r w:rsidR="002A527E">
        <w:instrText xml:space="preserve"> ADDIN EN.CITE &lt;EndNote&gt;&lt;Cite ExcludeAuth="1"&gt;&lt;Author&gt;Mezirow&lt;/Author&gt;&lt;Year&gt;2000&lt;/Year&gt;&lt;RecNum&gt;55&lt;/RecNum&gt;&lt;DisplayText&gt;(2000)&lt;/DisplayText&gt;&lt;record&gt;&lt;rec-number&gt;55&lt;/rec-number&gt;&lt;foreign-keys&gt;&lt;key app="EN" db-id="et0pea2ebdtefke0wxp5w2aier0pafxdsp9z"&gt;55&lt;/key&gt;&lt;/foreign-keys&gt;&lt;ref-type name="Book"&gt;6&lt;/ref-type&gt;&lt;contributors&gt;&lt;authors&gt;&lt;author&gt;Mezirow, Jack&lt;/author&gt;&lt;/authors&gt;&lt;/contributors&gt;&lt;titles&gt;&lt;title&gt;Learning as transformation: critical perspectives on a theory in progress&lt;/title&gt;&lt;/titles&gt;&lt;pages&gt;xxxiii, 371 p.&lt;/pages&gt;&lt;keywords&gt;&lt;keyword&gt;Transfer of training.&lt;/keyword&gt;&lt;keyword&gt;Adult learning.&lt;/keyword&gt;&lt;/keywords&gt;&lt;dates&gt;&lt;year&gt;2000&lt;/year&gt;&lt;/dates&gt;&lt;pub-location&gt;San Francisco, CA&lt;/pub-location&gt;&lt;publisher&gt;Jossey-Bass&lt;/publisher&gt;&lt;isbn&gt;0787948454 (alk. paper)&lt;/isbn&gt;&lt;call-num&gt;Bennett Library 3week LB 1059 M49 2000 DUE 07-05-07&lt;/call-num&gt;&lt;label&gt;SD&lt;/label&gt;&lt;urls&gt;&lt;/urls&gt;&lt;/record&gt;&lt;/Cite&gt;&lt;/EndNote&gt;</w:instrText>
      </w:r>
      <w:r w:rsidRPr="00A80CED">
        <w:fldChar w:fldCharType="separate"/>
      </w:r>
      <w:r w:rsidR="00C03EDB" w:rsidRPr="00A80CED">
        <w:rPr>
          <w:noProof/>
        </w:rPr>
        <w:t>(</w:t>
      </w:r>
      <w:hyperlink w:anchor="_ENREF_207" w:tooltip="Mezirow, 2000 #55" w:history="1">
        <w:r w:rsidR="009F3004" w:rsidRPr="00A80CED">
          <w:rPr>
            <w:noProof/>
          </w:rPr>
          <w:t>2000</w:t>
        </w:r>
      </w:hyperlink>
      <w:r w:rsidR="00C03EDB" w:rsidRPr="00A80CED">
        <w:rPr>
          <w:noProof/>
        </w:rPr>
        <w:t>)</w:t>
      </w:r>
      <w:r w:rsidRPr="00A80CED">
        <w:fldChar w:fldCharType="end"/>
      </w:r>
      <w:r w:rsidRPr="00A80CED">
        <w:t xml:space="preserve"> model of common phases in the transformational process begins and ends with Piaget</w:t>
      </w:r>
      <w:r w:rsidR="00DA4846">
        <w:t>’</w:t>
      </w:r>
      <w:r w:rsidRPr="00A80CED">
        <w:t>s equilibrium. Jarvis</w:t>
      </w:r>
      <w:r w:rsidR="00DA4846">
        <w:t>’</w:t>
      </w:r>
      <w:r w:rsidRPr="00A80CED">
        <w:t xml:space="preserve"> </w:t>
      </w:r>
      <w:r w:rsidR="002C3D7C">
        <w:t xml:space="preserve">(as cited in </w:t>
      </w:r>
      <w:r w:rsidR="002C3D7C" w:rsidRPr="002C3D7C">
        <w:t>Merriam</w:t>
      </w:r>
      <w:r w:rsidR="00DA4846">
        <w:t>,</w:t>
      </w:r>
      <w:r w:rsidR="002C3D7C" w:rsidRPr="002C3D7C">
        <w:t xml:space="preserve"> Caffarella</w:t>
      </w:r>
      <w:r w:rsidR="00DA4846">
        <w:t>,</w:t>
      </w:r>
      <w:r w:rsidR="002C3D7C" w:rsidRPr="002C3D7C">
        <w:t xml:space="preserve"> &amp; Baumgartner</w:t>
      </w:r>
      <w:r w:rsidR="00DA4846">
        <w:t>,</w:t>
      </w:r>
      <w:r w:rsidR="002C3D7C" w:rsidRPr="002C3D7C">
        <w:t xml:space="preserve"> 2007</w:t>
      </w:r>
      <w:r w:rsidR="002C3D7C">
        <w:t xml:space="preserve">) </w:t>
      </w:r>
      <w:r w:rsidRPr="00A80CED">
        <w:t xml:space="preserve">holistic learning-development model is triggered by what he calls </w:t>
      </w:r>
      <w:r w:rsidRPr="004A3552">
        <w:rPr>
          <w:i/>
        </w:rPr>
        <w:t>disjuncture</w:t>
      </w:r>
      <w:r w:rsidR="00DA4846">
        <w:t>,</w:t>
      </w:r>
      <w:r w:rsidRPr="00A80CED">
        <w:t xml:space="preserve"> where </w:t>
      </w:r>
      <w:r w:rsidR="00DA4846">
        <w:t>“</w:t>
      </w:r>
      <w:r w:rsidR="00110D82">
        <w:t>o</w:t>
      </w:r>
      <w:r w:rsidRPr="00A80CED">
        <w:t>ur unthinking harm</w:t>
      </w:r>
      <w:r w:rsidR="0081674C" w:rsidRPr="00A80CED">
        <w:t>ony with our world is disturbed</w:t>
      </w:r>
      <w:r w:rsidR="00DA4846">
        <w:t>”</w:t>
      </w:r>
      <w:r w:rsidRPr="00A80CED">
        <w:t xml:space="preserve"> </w:t>
      </w:r>
      <w:r w:rsidRPr="00A80CED">
        <w:fldChar w:fldCharType="begin"/>
      </w:r>
      <w:r w:rsidR="002A527E">
        <w:instrText xml:space="preserve"> ADDIN EN.CITE &lt;EndNote&gt;&lt;Cite ExcludeAuth="1" ExcludeYear="1"&gt;&lt;Author&gt;Merriam&lt;/Author&gt;&lt;Year&gt;2007&lt;/Year&gt;&lt;RecNum&gt;369&lt;/RecNum&gt;&lt;Pages&gt;100&lt;/Pages&gt;&lt;DisplayText&gt;(p. 100)&lt;/DisplayText&gt;&lt;record&gt;&lt;rec-number&gt;369&lt;/rec-number&gt;&lt;foreign-keys&gt;&lt;key app="EN" db-id="et0pea2ebdtefke0wxp5w2aier0pafxdsp9z"&gt;369&lt;/key&gt;&lt;/foreign-keys&gt;&lt;ref-type name="Book"&gt;6&lt;/ref-type&gt;&lt;contributors&gt;&lt;authors&gt;&lt;author&gt;Merriam, Sharan B.&lt;/author&gt;&lt;author&gt;Caffarella, Rosemary S.&lt;/author&gt;&lt;author&gt;Baumgartner, Lisa&lt;/author&gt;&lt;/authors&gt;&lt;/contributors&gt;&lt;titles&gt;&lt;title&gt;Learning in adulthood: a comprehensive guide&lt;/title&gt;&lt;secondary-title&gt;The Jossey-bass higher and adult education series&lt;/secondary-title&gt;&lt;/titles&gt;&lt;pages&gt;xvi, 533 p.&lt;/pages&gt;&lt;edition&gt;3rd&lt;/edition&gt;&lt;keywords&gt;&lt;keyword&gt;Adult learning.&lt;/keyword&gt;&lt;/keywords&gt;&lt;dates&gt;&lt;year&gt;2007&lt;/year&gt;&lt;/dates&gt;&lt;pub-location&gt;San Francisco, CA&lt;/pub-location&gt;&lt;publisher&gt;Jossey-Bass&lt;/publisher&gt;&lt;isbn&gt;0787975885 (cloth)&amp;#xD;9780787975883 (cloth)&lt;/isbn&gt;&lt;call-num&gt;ok LC5225.L42 M47 2007&amp;#xD;OKANAGAN LIBRARY stacks LC5225.L42 M47 2007&lt;/call-num&gt;&lt;urls&gt;&lt;related-urls&gt;&lt;url&gt;http://www.loc.gov/catdir/toc/ecip0615/2006019145.html &lt;/url&gt;&lt;/related-urls&gt;&lt;/urls&gt;&lt;/record&gt;&lt;/Cite&gt;&lt;/EndNote&gt;</w:instrText>
      </w:r>
      <w:r w:rsidRPr="00A80CED">
        <w:fldChar w:fldCharType="separate"/>
      </w:r>
      <w:r w:rsidR="002C3D7C">
        <w:rPr>
          <w:noProof/>
        </w:rPr>
        <w:t>(</w:t>
      </w:r>
      <w:hyperlink w:anchor="_ENREF_205" w:tooltip="Merriam, 2007 #369" w:history="1">
        <w:r w:rsidR="009F3004">
          <w:rPr>
            <w:noProof/>
          </w:rPr>
          <w:t>p. 100</w:t>
        </w:r>
      </w:hyperlink>
      <w:r w:rsidR="002C3D7C">
        <w:rPr>
          <w:noProof/>
        </w:rPr>
        <w:t>)</w:t>
      </w:r>
      <w:r w:rsidRPr="00A80CED">
        <w:fldChar w:fldCharType="end"/>
      </w:r>
      <w:r w:rsidR="0081674C" w:rsidRPr="00A80CED">
        <w:t>.</w:t>
      </w:r>
      <w:r w:rsidRPr="00A80CED">
        <w:t xml:space="preserve"> Kegan </w:t>
      </w:r>
      <w:r w:rsidR="00110D82">
        <w:t xml:space="preserve">(1982) </w:t>
      </w:r>
      <w:r w:rsidRPr="00A80CED">
        <w:t xml:space="preserve">describes the same process </w:t>
      </w:r>
      <w:r w:rsidR="0080463F">
        <w:t xml:space="preserve">in </w:t>
      </w:r>
      <w:r w:rsidRPr="00A80CED">
        <w:t>cognitive development. Without denying or minimizing that change can occur more gradually and without a discreet trigger</w:t>
      </w:r>
      <w:r w:rsidR="00DA4846">
        <w:t>,</w:t>
      </w:r>
      <w:r w:rsidRPr="00A80CED">
        <w:t xml:space="preserve"> a facilitated transformational curriculum would require specific appropriate cognitive </w:t>
      </w:r>
      <w:r w:rsidRPr="00A80CED">
        <w:rPr>
          <w:rStyle w:val="Hyperlink"/>
          <w:color w:val="auto"/>
          <w:u w:val="none"/>
        </w:rPr>
        <w:t>dilemmas</w:t>
      </w:r>
      <w:r w:rsidRPr="00A80CED">
        <w:t xml:space="preserve"> to maximize the potential for directed change. For example</w:t>
      </w:r>
      <w:r w:rsidR="00DA4846">
        <w:t>,</w:t>
      </w:r>
      <w:r w:rsidRPr="00A80CED">
        <w:t xml:space="preserve"> Merriam </w:t>
      </w:r>
      <w:r w:rsidRPr="00A80CED">
        <w:fldChar w:fldCharType="begin"/>
      </w:r>
      <w:r w:rsidR="002A527E">
        <w:instrText xml:space="preserve"> ADDIN EN.CITE &lt;EndNote&gt;&lt;Cite ExcludeAuth="1"&gt;&lt;Author&gt;Merriam&lt;/Author&gt;&lt;Year&gt;2007&lt;/Year&gt;&lt;RecNum&gt;369&lt;/RecNum&gt;&lt;DisplayText&gt;(2007)&lt;/DisplayText&gt;&lt;record&gt;&lt;rec-number&gt;369&lt;/rec-number&gt;&lt;foreign-keys&gt;&lt;key app="EN" db-id="et0pea2ebdtefke0wxp5w2aier0pafxdsp9z"&gt;369&lt;/key&gt;&lt;/foreign-keys&gt;&lt;ref-type name="Book"&gt;6&lt;/ref-type&gt;&lt;contributors&gt;&lt;authors&gt;&lt;author&gt;Merriam, Sharan B.&lt;/author&gt;&lt;author&gt;Caffarella, Rosemary S.&lt;/author&gt;&lt;author&gt;Baumgartner, Lisa&lt;/author&gt;&lt;/authors&gt;&lt;/contributors&gt;&lt;titles&gt;&lt;title&gt;Learning in adulthood: a comprehensive guide&lt;/title&gt;&lt;secondary-title&gt;The Jossey-bass higher and adult education series&lt;/secondary-title&gt;&lt;/titles&gt;&lt;pages&gt;xvi, 533 p.&lt;/pages&gt;&lt;edition&gt;3rd&lt;/edition&gt;&lt;keywords&gt;&lt;keyword&gt;Adult learning.&lt;/keyword&gt;&lt;/keywords&gt;&lt;dates&gt;&lt;year&gt;2007&lt;/year&gt;&lt;/dates&gt;&lt;pub-location&gt;San Francisco, CA&lt;/pub-location&gt;&lt;publisher&gt;Jossey-Bass&lt;/publisher&gt;&lt;isbn&gt;0787975885 (cloth)&amp;#xD;9780787975883 (cloth)&lt;/isbn&gt;&lt;call-num&gt;ok LC5225.L42 M47 2007&amp;#xD;OKANAGAN LIBRARY stacks LC5225.L42 M47 2007&lt;/call-num&gt;&lt;urls&gt;&lt;related-urls&gt;&lt;url&gt;http://www.loc.gov/catdir/toc/ecip0615/2006019145.html &lt;/url&gt;&lt;/related-urls&gt;&lt;/urls&gt;&lt;/record&gt;&lt;/Cite&gt;&lt;/EndNote&gt;</w:instrText>
      </w:r>
      <w:r w:rsidRPr="00A80CED">
        <w:fldChar w:fldCharType="separate"/>
      </w:r>
      <w:r w:rsidR="00C03EDB" w:rsidRPr="00A80CED">
        <w:rPr>
          <w:noProof/>
        </w:rPr>
        <w:t>(</w:t>
      </w:r>
      <w:hyperlink w:anchor="_ENREF_205" w:tooltip="Merriam, 2007 #369" w:history="1">
        <w:r w:rsidR="009F3004" w:rsidRPr="00A80CED">
          <w:rPr>
            <w:noProof/>
          </w:rPr>
          <w:t>2007</w:t>
        </w:r>
      </w:hyperlink>
      <w:r w:rsidR="00C03EDB" w:rsidRPr="00A80CED">
        <w:rPr>
          <w:noProof/>
        </w:rPr>
        <w:t>)</w:t>
      </w:r>
      <w:r w:rsidRPr="00A80CED">
        <w:fldChar w:fldCharType="end"/>
      </w:r>
      <w:r w:rsidRPr="00A80CED">
        <w:t xml:space="preserve"> states that one of the three main goals of the adult learning theory </w:t>
      </w:r>
      <w:r w:rsidR="00C95691">
        <w:t>Self Directed Learning (</w:t>
      </w:r>
      <w:r w:rsidRPr="00A80CED">
        <w:t>SDL</w:t>
      </w:r>
      <w:r w:rsidR="00C95691">
        <w:t>)</w:t>
      </w:r>
      <w:r w:rsidRPr="00A80CED">
        <w:t xml:space="preserve"> is transformational learning</w:t>
      </w:r>
      <w:r w:rsidR="00DA4846">
        <w:t>,</w:t>
      </w:r>
      <w:r w:rsidRPr="00A80CED">
        <w:t xml:space="preserve"> and </w:t>
      </w:r>
      <w:r w:rsidRPr="00A80CED">
        <w:lastRenderedPageBreak/>
        <w:t xml:space="preserve">Kohlberg </w:t>
      </w:r>
      <w:r w:rsidR="00510443" w:rsidRPr="00A80CED">
        <w:t>(1981</w:t>
      </w:r>
      <w:r w:rsidR="00DA4846">
        <w:t>,</w:t>
      </w:r>
      <w:r w:rsidR="00510443" w:rsidRPr="00A80CED">
        <w:t xml:space="preserve"> 1984) </w:t>
      </w:r>
      <w:r w:rsidRPr="00A80CED">
        <w:t>identifies cognitive conflict (aris</w:t>
      </w:r>
      <w:r w:rsidR="002C3D7C">
        <w:t>ing</w:t>
      </w:r>
      <w:r w:rsidRPr="00A80CED">
        <w:t xml:space="preserve"> when moral positions are inadequate to deal with experiences or situation</w:t>
      </w:r>
      <w:r w:rsidR="00C81423" w:rsidRPr="00A80CED">
        <w:t>s</w:t>
      </w:r>
      <w:r w:rsidRPr="00A80CED">
        <w:t>) as the first step in cognitive moral development and suggests it should also be the first step in the process of moral education</w:t>
      </w:r>
      <w:r w:rsidR="00DA4846">
        <w:t>,</w:t>
      </w:r>
      <w:r w:rsidRPr="00A80CED">
        <w:t xml:space="preserve"> as does McAuliffe </w:t>
      </w:r>
      <w:r w:rsidR="00B95E25">
        <w:t xml:space="preserve">and Eriksen </w:t>
      </w:r>
      <w:r w:rsidR="005046A0">
        <w:fldChar w:fldCharType="begin"/>
      </w:r>
      <w:r w:rsidR="005046A0">
        <w:instrText xml:space="preserve"> ADDIN EN.CITE &lt;EndNote&gt;&lt;Cite ExcludeAuth="1"&gt;&lt;Author&gt;McAuliffe&lt;/Author&gt;&lt;Year&gt;2006&lt;/Year&gt;&lt;RecNum&gt;433&lt;/RecNum&gt;&lt;DisplayText&gt;(2006; 1999)&lt;/DisplayText&gt;&lt;record&gt;&lt;rec-number&gt;433&lt;/rec-number&gt;&lt;foreign-keys&gt;&lt;key app="EN" db-id="et0pea2ebdtefke0wxp5w2aier0pafxdsp9z"&gt;433&lt;/key&gt;&lt;/foreign-keys&gt;&lt;ref-type name="Book Section"&gt;5&lt;/ref-type&gt;&lt;contributors&gt;&lt;authors&gt;&lt;author&gt;McAuliffe, Garrett J&lt;/author&gt;&lt;/authors&gt;&lt;secondary-authors&gt;&lt;author&gt;Hoare, Carol Hren&lt;/author&gt;&lt;/secondary-authors&gt;&lt;/contributors&gt;&lt;titles&gt;&lt;title&gt;The Evolution of Professional Competence&lt;/title&gt;&lt;secondary-title&gt;Handbook of adult development and learning&lt;/secondary-title&gt;&lt;/titles&gt;&lt;pages&gt;476-496&lt;/pages&gt;&lt;section&gt;21&lt;/section&gt;&lt;dates&gt;&lt;year&gt;2006&lt;/year&gt;&lt;/dates&gt;&lt;pub-location&gt;Oxford, England&lt;/pub-location&gt;&lt;publisher&gt;Oxford University Press&lt;/publisher&gt;&lt;urls&gt;&lt;/urls&gt;&lt;/record&gt;&lt;/Cite&gt;&lt;Cite ExcludeAuth="1"&gt;&lt;Author&gt;McAuliffe&lt;/Author&gt;&lt;Year&gt;1999&lt;/Year&gt;&lt;RecNum&gt;172&lt;/RecNum&gt;&lt;record&gt;&lt;rec-number&gt;172&lt;/rec-number&gt;&lt;foreign-keys&gt;&lt;key app="EN" db-id="et0pea2ebdtefke0wxp5w2aier0pafxdsp9z"&gt;172&lt;/key&gt;&lt;/foreign-keys&gt;&lt;ref-type name="Journal Article"&gt;17&lt;/ref-type&gt;&lt;contributors&gt;&lt;authors&gt;&lt;author&gt;McAuliffe, Garrett J&lt;/author&gt;&lt;author&gt;Eriksen, Karen P&lt;/author&gt;&lt;/authors&gt;&lt;/contributors&gt;&lt;titles&gt;&lt;title&gt;Toward a Constructivist and Developmental Identity for the Counseling Profession: The Context-Phase-Stage-Style Model&lt;/title&gt;&lt;secondary-title&gt;Journal of Counseling &amp;amp; Development&lt;/secondary-title&gt;&lt;/titles&gt;&lt;periodical&gt;&lt;full-title&gt;JOURNAL OF COUNSELING &amp;amp; DEVELOPMENT&lt;/full-title&gt;&lt;/periodical&gt;&lt;pages&gt;267-280&lt;/pages&gt;&lt;volume&gt;77&lt;/volume&gt;&lt;number&gt;3&lt;/number&gt;&lt;dates&gt;&lt;year&gt;1999&lt;/year&gt;&lt;pub-dates&gt;&lt;date&gt;Summer&lt;/date&gt;&lt;/pub-dates&gt;&lt;/dates&gt;&lt;label&gt;LT&lt;/label&gt;&lt;urls&gt;&lt;/urls&gt;&lt;/record&gt;&lt;/Cite&gt;&lt;/EndNote&gt;</w:instrText>
      </w:r>
      <w:r w:rsidR="005046A0">
        <w:fldChar w:fldCharType="separate"/>
      </w:r>
      <w:r w:rsidR="005046A0">
        <w:rPr>
          <w:noProof/>
        </w:rPr>
        <w:t>(</w:t>
      </w:r>
      <w:hyperlink w:anchor="_ENREF_193" w:tooltip="McAuliffe, 2006 #433" w:history="1">
        <w:r w:rsidR="009F3004">
          <w:rPr>
            <w:noProof/>
          </w:rPr>
          <w:t>2006</w:t>
        </w:r>
      </w:hyperlink>
      <w:r w:rsidR="005046A0">
        <w:rPr>
          <w:noProof/>
        </w:rPr>
        <w:t xml:space="preserve">; </w:t>
      </w:r>
      <w:hyperlink w:anchor="_ENREF_194" w:tooltip="McAuliffe, 1999 #172" w:history="1">
        <w:r w:rsidR="009F3004">
          <w:rPr>
            <w:noProof/>
          </w:rPr>
          <w:t>1999</w:t>
        </w:r>
      </w:hyperlink>
      <w:r w:rsidR="005046A0">
        <w:rPr>
          <w:noProof/>
        </w:rPr>
        <w:t>)</w:t>
      </w:r>
      <w:r w:rsidR="005046A0">
        <w:fldChar w:fldCharType="end"/>
      </w:r>
      <w:r w:rsidR="005046A0">
        <w:t>.</w:t>
      </w:r>
    </w:p>
    <w:p w14:paraId="0D6E711C" w14:textId="1D0AA84D" w:rsidR="00FE00BD" w:rsidRDefault="00A264A3" w:rsidP="00033F16">
      <w:pPr>
        <w:tabs>
          <w:tab w:val="left" w:pos="993"/>
        </w:tabs>
        <w:spacing w:line="480" w:lineRule="auto"/>
        <w:ind w:firstLine="720"/>
      </w:pPr>
      <w:r w:rsidRPr="00A264A3">
        <w:t>As mentioned in Chapter 1</w:t>
      </w:r>
      <w:r w:rsidR="00DA4846">
        <w:t>,</w:t>
      </w:r>
      <w:r w:rsidRPr="00A264A3">
        <w:t xml:space="preserve"> the literature review is actually spread out through the first three chapters</w:t>
      </w:r>
      <w:r>
        <w:t xml:space="preserve"> rather than solely in Chapter 2</w:t>
      </w:r>
      <w:r w:rsidRPr="00A264A3">
        <w:t xml:space="preserve">. </w:t>
      </w:r>
      <w:r w:rsidR="000F24E7">
        <w:t xml:space="preserve">This </w:t>
      </w:r>
      <w:r w:rsidR="000F24E7" w:rsidRPr="004A3552">
        <w:t>allowed the literature to be referenced to the specific topic without having to continually reference backward or forwards</w:t>
      </w:r>
      <w:r w:rsidR="000F24E7">
        <w:t>. Therefore</w:t>
      </w:r>
      <w:r w:rsidR="00DA4846">
        <w:t>,</w:t>
      </w:r>
      <w:r w:rsidR="000F24E7">
        <w:t xml:space="preserve"> </w:t>
      </w:r>
      <w:r w:rsidRPr="00A264A3">
        <w:t>Chapter 3 is primarily a review of the research methodology</w:t>
      </w:r>
      <w:r w:rsidR="000F24E7">
        <w:t xml:space="preserve"> but </w:t>
      </w:r>
      <w:r w:rsidRPr="00A264A3">
        <w:t>there is a fair bit of discussion on the ontological perspective that the research design</w:t>
      </w:r>
      <w:r w:rsidR="00DA4846">
        <w:t>,</w:t>
      </w:r>
      <w:r w:rsidRPr="00A264A3">
        <w:t xml:space="preserve"> implementation</w:t>
      </w:r>
      <w:r w:rsidR="00DA4846">
        <w:t>,</w:t>
      </w:r>
      <w:r w:rsidRPr="00A264A3">
        <w:t xml:space="preserve"> and analysis are based on. Following that</w:t>
      </w:r>
      <w:r w:rsidR="00DA4846">
        <w:t>,</w:t>
      </w:r>
      <w:r w:rsidRPr="00A264A3">
        <w:t xml:space="preserve"> Chapters 4 and 5 present results and analysis</w:t>
      </w:r>
      <w:r w:rsidR="00DA4846">
        <w:t>,</w:t>
      </w:r>
      <w:r w:rsidRPr="00A264A3">
        <w:t xml:space="preserve"> Chapter 6 focuses on implications and Chapter 7 concludes.</w:t>
      </w:r>
    </w:p>
    <w:p w14:paraId="157EFCBF" w14:textId="77777777" w:rsidR="009D3F1E" w:rsidRDefault="009D3F1E" w:rsidP="00033F16">
      <w:pPr>
        <w:tabs>
          <w:tab w:val="left" w:pos="993"/>
        </w:tabs>
        <w:rPr>
          <w:b/>
          <w:bCs/>
          <w:szCs w:val="32"/>
        </w:rPr>
      </w:pPr>
      <w:r>
        <w:br w:type="page"/>
      </w:r>
    </w:p>
    <w:p w14:paraId="7A8C5CFE" w14:textId="10FB5881" w:rsidR="00E56A93" w:rsidRPr="00A80CED" w:rsidRDefault="00F674B3" w:rsidP="00033F16">
      <w:pPr>
        <w:pStyle w:val="Heading1"/>
        <w:tabs>
          <w:tab w:val="left" w:pos="993"/>
        </w:tabs>
        <w:rPr>
          <w:rFonts w:cs="Times New Roman"/>
        </w:rPr>
      </w:pPr>
      <w:bookmarkStart w:id="39" w:name="_Toc311786489"/>
      <w:r w:rsidRPr="00A80CED">
        <w:rPr>
          <w:rFonts w:cs="Times New Roman"/>
        </w:rPr>
        <w:lastRenderedPageBreak/>
        <w:t xml:space="preserve">Chapter 3 - </w:t>
      </w:r>
      <w:r w:rsidR="00E56A93" w:rsidRPr="00A80CED">
        <w:rPr>
          <w:rFonts w:cs="Times New Roman"/>
        </w:rPr>
        <w:t>Method</w:t>
      </w:r>
      <w:r w:rsidRPr="00A80CED">
        <w:rPr>
          <w:rFonts w:cs="Times New Roman"/>
        </w:rPr>
        <w:t>ology</w:t>
      </w:r>
      <w:bookmarkEnd w:id="39"/>
    </w:p>
    <w:p w14:paraId="5854899F" w14:textId="77777777" w:rsidR="00DE5C23" w:rsidRPr="00A80CED" w:rsidRDefault="00DE5C23" w:rsidP="00DE5C23">
      <w:pPr>
        <w:pStyle w:val="Heading2"/>
        <w:tabs>
          <w:tab w:val="left" w:pos="993"/>
        </w:tabs>
        <w:rPr>
          <w:rFonts w:cs="Times New Roman"/>
        </w:rPr>
      </w:pPr>
      <w:bookmarkStart w:id="40" w:name="_Toc311786490"/>
      <w:r w:rsidRPr="00A80CED">
        <w:rPr>
          <w:rFonts w:cs="Times New Roman"/>
        </w:rPr>
        <w:t>Research Purpose</w:t>
      </w:r>
      <w:bookmarkEnd w:id="40"/>
    </w:p>
    <w:p w14:paraId="3E306CC2" w14:textId="0CA24C94" w:rsidR="00DE5C23" w:rsidRPr="00A80CED" w:rsidRDefault="00DE5C23" w:rsidP="00DE5C23">
      <w:pPr>
        <w:tabs>
          <w:tab w:val="left" w:pos="993"/>
        </w:tabs>
        <w:autoSpaceDE w:val="0"/>
        <w:autoSpaceDN w:val="0"/>
        <w:adjustRightInd w:val="0"/>
        <w:spacing w:line="480" w:lineRule="auto"/>
        <w:ind w:firstLine="720"/>
      </w:pPr>
      <w:r w:rsidRPr="00A80CED">
        <w:rPr>
          <w:bCs/>
        </w:rPr>
        <w:t xml:space="preserve">The purpose of this research is </w:t>
      </w:r>
      <w:r w:rsidRPr="004A3552">
        <w:rPr>
          <w:bCs/>
        </w:rPr>
        <w:t>to inform curriculum development of game related programs through an investigation into the perceptions of game developers on expertise within their industry</w:t>
      </w:r>
      <w:r w:rsidR="00DA4846" w:rsidRPr="004A3552">
        <w:rPr>
          <w:bCs/>
        </w:rPr>
        <w:t>,</w:t>
      </w:r>
      <w:r w:rsidRPr="004A3552">
        <w:rPr>
          <w:bCs/>
        </w:rPr>
        <w:t xml:space="preserve"> </w:t>
      </w:r>
      <w:r w:rsidRPr="004A3552">
        <w:t>and on employment readiness of novice game developers</w:t>
      </w:r>
      <w:r w:rsidRPr="004A3552">
        <w:rPr>
          <w:bCs/>
        </w:rPr>
        <w:t xml:space="preserve">. </w:t>
      </w:r>
      <w:r w:rsidR="002D4E43" w:rsidRPr="004A3552">
        <w:rPr>
          <w:bCs/>
        </w:rPr>
        <w:t xml:space="preserve">My </w:t>
      </w:r>
      <w:r w:rsidR="00EF13E0" w:rsidRPr="004A3552">
        <w:rPr>
          <w:bCs/>
        </w:rPr>
        <w:t>hypothesis</w:t>
      </w:r>
      <w:r w:rsidR="002D4E43" w:rsidRPr="004A3552">
        <w:rPr>
          <w:bCs/>
        </w:rPr>
        <w:t xml:space="preserve"> is that a</w:t>
      </w:r>
      <w:r w:rsidRPr="004A3552">
        <w:rPr>
          <w:bCs/>
        </w:rPr>
        <w:t xml:space="preserve"> comparison of these perceptions with </w:t>
      </w:r>
      <w:r w:rsidR="008B47F2" w:rsidRPr="004A3552">
        <w:rPr>
          <w:bCs/>
        </w:rPr>
        <w:t>employability skills</w:t>
      </w:r>
      <w:r w:rsidRPr="004A3552">
        <w:rPr>
          <w:bCs/>
        </w:rPr>
        <w:t xml:space="preserve"> research can assist curriculum developers to decide if </w:t>
      </w:r>
      <w:r w:rsidR="008B47F2" w:rsidRPr="004A3552">
        <w:rPr>
          <w:bCs/>
        </w:rPr>
        <w:t>employability skills</w:t>
      </w:r>
      <w:r w:rsidRPr="004A3552">
        <w:rPr>
          <w:bCs/>
        </w:rPr>
        <w:t xml:space="preserve"> research is sufficient for their vocational game program development needs or if additional or alternative research is required. Since </w:t>
      </w:r>
      <w:r w:rsidR="008B47F2" w:rsidRPr="004A3552">
        <w:rPr>
          <w:bCs/>
        </w:rPr>
        <w:t xml:space="preserve">employability skills </w:t>
      </w:r>
      <w:r w:rsidRPr="004A3552">
        <w:rPr>
          <w:bCs/>
        </w:rPr>
        <w:t>are generic</w:t>
      </w:r>
      <w:r w:rsidR="00DA4846" w:rsidRPr="004A3552">
        <w:rPr>
          <w:bCs/>
        </w:rPr>
        <w:t>,</w:t>
      </w:r>
      <w:r w:rsidRPr="004A3552">
        <w:rPr>
          <w:bCs/>
        </w:rPr>
        <w:t xml:space="preserve"> rather than specific technical job skills</w:t>
      </w:r>
      <w:r w:rsidR="00DA4846" w:rsidRPr="004A3552">
        <w:rPr>
          <w:bCs/>
        </w:rPr>
        <w:t>,</w:t>
      </w:r>
      <w:r w:rsidRPr="004A3552">
        <w:rPr>
          <w:bCs/>
        </w:rPr>
        <w:t xml:space="preserve"> </w:t>
      </w:r>
      <w:r w:rsidR="008B47F2" w:rsidRPr="004A3552">
        <w:rPr>
          <w:bCs/>
        </w:rPr>
        <w:t>and because of confusion about the meaning of employability skills</w:t>
      </w:r>
      <w:r w:rsidR="00DA4846" w:rsidRPr="004A3552">
        <w:rPr>
          <w:bCs/>
        </w:rPr>
        <w:t>,</w:t>
      </w:r>
      <w:r w:rsidR="008B47F2" w:rsidRPr="004A3552">
        <w:rPr>
          <w:bCs/>
        </w:rPr>
        <w:t xml:space="preserve"> a broader more common term was sought. E</w:t>
      </w:r>
      <w:r w:rsidRPr="004A3552">
        <w:rPr>
          <w:bCs/>
        </w:rPr>
        <w:t xml:space="preserve">xpertise was </w:t>
      </w:r>
      <w:r w:rsidR="008B47F2" w:rsidRPr="004A3552">
        <w:rPr>
          <w:bCs/>
        </w:rPr>
        <w:t xml:space="preserve">chosen and used </w:t>
      </w:r>
      <w:r w:rsidRPr="004A3552">
        <w:rPr>
          <w:bCs/>
        </w:rPr>
        <w:t>as the focus for the interview questions</w:t>
      </w:r>
      <w:r w:rsidR="008B47F2" w:rsidRPr="004A3552">
        <w:rPr>
          <w:bCs/>
        </w:rPr>
        <w:t xml:space="preserve">; </w:t>
      </w:r>
      <w:r w:rsidRPr="004A3552">
        <w:rPr>
          <w:bCs/>
        </w:rPr>
        <w:t>contextualized as what novices commonly lack in order to become successful veteran experts in their jobs and overall in the games industry. The specific context used</w:t>
      </w:r>
      <w:r w:rsidRPr="00A80CED">
        <w:rPr>
          <w:bCs/>
        </w:rPr>
        <w:t xml:space="preserve"> for the study is the realities of game developers working within the production process who also </w:t>
      </w:r>
      <w:r w:rsidRPr="00A80CED">
        <w:t xml:space="preserve">work with novices and recent graduates. </w:t>
      </w:r>
      <w:r w:rsidRPr="00A80CED">
        <w:rPr>
          <w:bCs/>
        </w:rPr>
        <w:t xml:space="preserve">The secondary broader </w:t>
      </w:r>
      <w:r w:rsidR="00E02A86" w:rsidRPr="00A80CED">
        <w:rPr>
          <w:bCs/>
        </w:rPr>
        <w:t xml:space="preserve">context </w:t>
      </w:r>
      <w:r w:rsidR="00E02A86">
        <w:rPr>
          <w:bCs/>
        </w:rPr>
        <w:t>is</w:t>
      </w:r>
      <w:r w:rsidR="008B47F2" w:rsidRPr="00A80CED">
        <w:rPr>
          <w:bCs/>
        </w:rPr>
        <w:t xml:space="preserve"> </w:t>
      </w:r>
      <w:r w:rsidRPr="00A80CED">
        <w:rPr>
          <w:bCs/>
        </w:rPr>
        <w:t xml:space="preserve">the </w:t>
      </w:r>
      <w:r w:rsidR="002D4E43" w:rsidRPr="00A80CED">
        <w:rPr>
          <w:bCs/>
        </w:rPr>
        <w:t>realit</w:t>
      </w:r>
      <w:r w:rsidR="002D4E43">
        <w:rPr>
          <w:bCs/>
        </w:rPr>
        <w:t>ies</w:t>
      </w:r>
      <w:r w:rsidR="002D4E43" w:rsidRPr="00A80CED">
        <w:rPr>
          <w:bCs/>
        </w:rPr>
        <w:t xml:space="preserve"> </w:t>
      </w:r>
      <w:r w:rsidRPr="00A80CED">
        <w:rPr>
          <w:bCs/>
        </w:rPr>
        <w:t xml:space="preserve">of </w:t>
      </w:r>
      <w:r w:rsidRPr="00A80CED">
        <w:t>employers and managers in the game industry</w:t>
      </w:r>
      <w:r w:rsidR="00DA4846">
        <w:t>,</w:t>
      </w:r>
      <w:r w:rsidRPr="00A80CED">
        <w:t xml:space="preserve"> and of educators </w:t>
      </w:r>
      <w:r w:rsidRPr="00A80CED">
        <w:rPr>
          <w:bCs/>
        </w:rPr>
        <w:t>working in related game development programs.</w:t>
      </w:r>
      <w:r>
        <w:rPr>
          <w:bCs/>
        </w:rPr>
        <w:t xml:space="preserve"> The r</w:t>
      </w:r>
      <w:r w:rsidRPr="000620A9">
        <w:t>esearch question</w:t>
      </w:r>
      <w:r>
        <w:t xml:space="preserve"> is: h</w:t>
      </w:r>
      <w:r w:rsidR="004A3552">
        <w:t>ow do</w:t>
      </w:r>
      <w:r w:rsidRPr="00A80CED">
        <w:t xml:space="preserve"> the perception</w:t>
      </w:r>
      <w:r w:rsidR="004A3552">
        <w:t>s</w:t>
      </w:r>
      <w:r w:rsidRPr="00A80CED">
        <w:t xml:space="preserve"> of novice and expert characteristics by production team members in the game industry align with the more general research on </w:t>
      </w:r>
      <w:r w:rsidR="008B47F2">
        <w:t>employability skills</w:t>
      </w:r>
      <w:r w:rsidRPr="00A80CED">
        <w:t xml:space="preserve"> and expertise?</w:t>
      </w:r>
    </w:p>
    <w:p w14:paraId="6AFE80A0" w14:textId="46EB0BB5" w:rsidR="006C4F22" w:rsidRPr="006C4F22" w:rsidRDefault="00893F0C" w:rsidP="006C4F22">
      <w:pPr>
        <w:pStyle w:val="Heading2"/>
        <w:rPr>
          <w:b w:val="0"/>
        </w:rPr>
      </w:pPr>
      <w:bookmarkStart w:id="41" w:name="_Toc311786491"/>
      <w:r w:rsidRPr="006C4F22">
        <w:rPr>
          <w:rStyle w:val="Heading3v2Char"/>
          <w:b/>
        </w:rPr>
        <w:t xml:space="preserve">Pragmatism </w:t>
      </w:r>
      <w:r w:rsidR="006C4F22">
        <w:rPr>
          <w:rStyle w:val="Heading3v2Char"/>
          <w:b/>
        </w:rPr>
        <w:t>a</w:t>
      </w:r>
      <w:r w:rsidR="006C4F22" w:rsidRPr="006C4F22">
        <w:rPr>
          <w:rStyle w:val="Heading3v2Char"/>
          <w:b/>
        </w:rPr>
        <w:t xml:space="preserve">s </w:t>
      </w:r>
      <w:r w:rsidR="006C4F22">
        <w:rPr>
          <w:rStyle w:val="Heading3v2Char"/>
          <w:b/>
        </w:rPr>
        <w:t>a</w:t>
      </w:r>
      <w:r w:rsidR="006C4F22" w:rsidRPr="006C4F22">
        <w:rPr>
          <w:rStyle w:val="Heading3v2Char"/>
          <w:b/>
        </w:rPr>
        <w:t>n Analytic Lens</w:t>
      </w:r>
      <w:bookmarkEnd w:id="41"/>
    </w:p>
    <w:p w14:paraId="462CD639" w14:textId="21BAFDAC" w:rsidR="00692440" w:rsidRDefault="004A3552" w:rsidP="004A3552">
      <w:pPr>
        <w:tabs>
          <w:tab w:val="left" w:pos="-709"/>
        </w:tabs>
        <w:autoSpaceDE w:val="0"/>
        <w:autoSpaceDN w:val="0"/>
        <w:adjustRightInd w:val="0"/>
        <w:spacing w:line="480" w:lineRule="auto"/>
      </w:pPr>
      <w:r>
        <w:tab/>
      </w:r>
      <w:r w:rsidR="00AE4040">
        <w:t xml:space="preserve">Chapter 3 </w:t>
      </w:r>
      <w:r w:rsidR="00591111">
        <w:t xml:space="preserve">was previously introduced </w:t>
      </w:r>
      <w:r w:rsidR="00AE4040">
        <w:t xml:space="preserve">by stating that it contained </w:t>
      </w:r>
      <w:r w:rsidR="00AE4040" w:rsidRPr="00A264A3">
        <w:t>a fair bit of discussion on the ontological perspective that the research design</w:t>
      </w:r>
      <w:r w:rsidR="00DA4846">
        <w:t>,</w:t>
      </w:r>
      <w:r w:rsidR="00AE4040" w:rsidRPr="00A264A3">
        <w:t xml:space="preserve"> implementation</w:t>
      </w:r>
      <w:r w:rsidR="00DA4846">
        <w:t>,</w:t>
      </w:r>
      <w:r w:rsidR="00AE4040" w:rsidRPr="00A264A3">
        <w:t xml:space="preserve"> and analysis are based on. </w:t>
      </w:r>
      <w:r w:rsidR="00AE4040">
        <w:t xml:space="preserve">The inclusion of that content was </w:t>
      </w:r>
      <w:r w:rsidR="00591111">
        <w:t>prompted by</w:t>
      </w:r>
      <w:r w:rsidR="00AE4040">
        <w:t xml:space="preserve"> the suggestion of </w:t>
      </w:r>
      <w:r w:rsidR="000D2330" w:rsidRPr="00A80CED">
        <w:t xml:space="preserve">Creswell </w:t>
      </w:r>
      <w:r w:rsidR="007862B2">
        <w:t xml:space="preserve">and Plano Clark </w:t>
      </w:r>
      <w:r w:rsidR="000D2330" w:rsidRPr="00A80CED">
        <w:fldChar w:fldCharType="begin"/>
      </w:r>
      <w:r w:rsidR="00A7687A">
        <w:instrText xml:space="preserve"> ADDIN EN.CITE &lt;EndNote&gt;&lt;Cite ExcludeAuth="1"&gt;&lt;Author&gt;Creswell&lt;/Author&gt;&lt;Year&gt;2007&lt;/Year&gt;&lt;RecNum&gt;458&lt;/RecNum&gt;&lt;DisplayText&gt;(2007)&lt;/DisplayText&gt;&lt;record&gt;&lt;rec-number&gt;458&lt;/rec-number&gt;&lt;foreign-keys&gt;&lt;key app="EN" db-id="et0pea2ebdtefke0wxp5w2aier0pafxdsp9z"&gt;458&lt;/key&gt;&lt;/foreign-keys&gt;&lt;ref-type name="Book"&gt;6&lt;/ref-type&gt;&lt;contributors&gt;&lt;authors&gt;&lt;author&gt;Creswell, John W&lt;/author&gt;&lt;author&gt;Plano Clark, Vicki L&lt;/author&gt;&lt;/authors&gt;&lt;/contributors&gt;&lt;titles&gt;&lt;title&gt;Designing and conducting mixed methods research&lt;/title&gt;&lt;/titles&gt;&lt;pages&gt;xviii, 275 p.&lt;/pages&gt;&lt;keywords&gt;&lt;keyword&gt;Social sciences Research Methodology.&lt;/keyword&gt;&lt;keyword&gt;Research Evaluation.&lt;/keyword&gt;&lt;/keywords&gt;&lt;dates&gt;&lt;year&gt;2007&lt;/year&gt;&lt;/dates&gt;&lt;pub-location&gt;Thousand Oaks, CA&lt;/pub-location&gt;&lt;publisher&gt;Sage&lt;/publisher&gt;&lt;isbn&gt;1412927919 (cloth)&amp;#xD;1412927927 (pbk.)&amp;#xD;9781412927918&amp;#xD;9781412927925&lt;/isbn&gt;&lt;call-num&gt;Jefferson or Adams Bldg General or Area Studies Reading Rms H62; .C6962 2007&amp;#xD;Jefferson or Adams Bldg General or Area Studies Reading Rms H62; .C6962 2007&lt;/call-num&gt;&lt;urls&gt;&lt;related-urls&gt;&lt;url&gt;http://www.loc.gov/catdir/toc/ecip0610/2006008436.html&lt;/url&gt;&lt;url&gt;http://www.loc.gov/catdir/enhancements/fy0658/2006008436-d.html&lt;/url&gt;&lt;url&gt;http://www.loc.gov/catdir/enhancements/fy0734/2006008436-b.html &lt;/url&gt;&lt;/related-urls&gt;&lt;/urls&gt;&lt;/record&gt;&lt;/Cite&gt;&lt;/EndNote&gt;</w:instrText>
      </w:r>
      <w:r w:rsidR="000D2330" w:rsidRPr="00A80CED">
        <w:fldChar w:fldCharType="separate"/>
      </w:r>
      <w:r w:rsidR="007862B2">
        <w:rPr>
          <w:noProof/>
        </w:rPr>
        <w:t>(</w:t>
      </w:r>
      <w:hyperlink w:anchor="_ENREF_71" w:tooltip="Creswell, 2007 #458" w:history="1">
        <w:r w:rsidR="009F3004">
          <w:rPr>
            <w:noProof/>
          </w:rPr>
          <w:t>2007</w:t>
        </w:r>
      </w:hyperlink>
      <w:r w:rsidR="007862B2">
        <w:rPr>
          <w:noProof/>
        </w:rPr>
        <w:t>)</w:t>
      </w:r>
      <w:r w:rsidR="000D2330" w:rsidRPr="00A80CED">
        <w:fldChar w:fldCharType="end"/>
      </w:r>
      <w:r w:rsidR="000D2330" w:rsidRPr="00A80CED">
        <w:t xml:space="preserve"> </w:t>
      </w:r>
      <w:r w:rsidR="007862B2" w:rsidRPr="00A80CED">
        <w:t xml:space="preserve">that the presentation of research would benefit by a section called Philosophical </w:t>
      </w:r>
      <w:r w:rsidR="007862B2" w:rsidRPr="00A80CED">
        <w:lastRenderedPageBreak/>
        <w:t xml:space="preserve">Assumptions </w:t>
      </w:r>
      <w:r w:rsidR="000D2330" w:rsidRPr="00A80CED">
        <w:t>that declares the researcher</w:t>
      </w:r>
      <w:r w:rsidR="00DA4846">
        <w:t>’</w:t>
      </w:r>
      <w:r w:rsidR="000D2330" w:rsidRPr="00A80CED">
        <w:t xml:space="preserve">s assumptions </w:t>
      </w:r>
      <w:r w:rsidR="00C27FFA">
        <w:t>regarding</w:t>
      </w:r>
      <w:r w:rsidR="000D2330" w:rsidRPr="00A80CED">
        <w:t xml:space="preserve"> </w:t>
      </w:r>
      <w:r w:rsidR="009B1DC8" w:rsidRPr="00A80CED">
        <w:t>o</w:t>
      </w:r>
      <w:r w:rsidR="000D2330" w:rsidRPr="00A80CED">
        <w:t>ntology</w:t>
      </w:r>
      <w:r w:rsidR="00DA4846">
        <w:t>,</w:t>
      </w:r>
      <w:r w:rsidR="000D2330" w:rsidRPr="00A80CED">
        <w:t xml:space="preserve"> </w:t>
      </w:r>
      <w:r w:rsidR="009B1DC8" w:rsidRPr="00A80CED">
        <w:t>e</w:t>
      </w:r>
      <w:r w:rsidR="000D2330" w:rsidRPr="00A80CED">
        <w:t>pistemology</w:t>
      </w:r>
      <w:r w:rsidR="00DA4846">
        <w:t>,</w:t>
      </w:r>
      <w:r w:rsidR="000D2330" w:rsidRPr="00A80CED">
        <w:t xml:space="preserve"> </w:t>
      </w:r>
      <w:r w:rsidR="009B1DC8" w:rsidRPr="00A80CED">
        <w:t>a</w:t>
      </w:r>
      <w:r w:rsidR="000D2330" w:rsidRPr="00A80CED">
        <w:t>xiology</w:t>
      </w:r>
      <w:r w:rsidR="00DA4846">
        <w:t>,</w:t>
      </w:r>
      <w:r w:rsidR="000D2330" w:rsidRPr="00A80CED">
        <w:t xml:space="preserve"> </w:t>
      </w:r>
      <w:r w:rsidR="009B1DC8" w:rsidRPr="00A80CED">
        <w:t>m</w:t>
      </w:r>
      <w:r w:rsidR="000D2330" w:rsidRPr="00A80CED">
        <w:t>ethodology</w:t>
      </w:r>
      <w:r w:rsidR="00DA4846">
        <w:t>,</w:t>
      </w:r>
      <w:r w:rsidR="000D2330" w:rsidRPr="00A80CED">
        <w:t xml:space="preserve"> and </w:t>
      </w:r>
      <w:r w:rsidR="009B1DC8" w:rsidRPr="00A80CED">
        <w:t>r</w:t>
      </w:r>
      <w:r w:rsidR="000D2330" w:rsidRPr="00A80CED">
        <w:t xml:space="preserve">hetoric. </w:t>
      </w:r>
      <w:r w:rsidR="00591111">
        <w:t xml:space="preserve">I consider </w:t>
      </w:r>
      <w:r w:rsidR="00B95E25">
        <w:t>pragmatism</w:t>
      </w:r>
      <w:r w:rsidR="00591111">
        <w:t xml:space="preserve"> to be a </w:t>
      </w:r>
      <w:r w:rsidR="006C4F22">
        <w:t xml:space="preserve">significant </w:t>
      </w:r>
      <w:r w:rsidR="00591111">
        <w:t xml:space="preserve">philosophical assumption </w:t>
      </w:r>
      <w:r w:rsidR="00692440">
        <w:t xml:space="preserve">that I hold </w:t>
      </w:r>
      <w:r w:rsidR="00591111">
        <w:t>and therefore</w:t>
      </w:r>
      <w:r w:rsidR="00DA4846">
        <w:t>,</w:t>
      </w:r>
      <w:r w:rsidR="006C4F22">
        <w:t xml:space="preserve"> prior to delving into methodology details</w:t>
      </w:r>
      <w:r w:rsidR="00DA4846">
        <w:t>,</w:t>
      </w:r>
      <w:r w:rsidR="00591111">
        <w:t xml:space="preserve"> this section </w:t>
      </w:r>
      <w:r w:rsidR="005D1320">
        <w:t xml:space="preserve">attempts to </w:t>
      </w:r>
      <w:r w:rsidR="00692440">
        <w:t xml:space="preserve">make clear some of </w:t>
      </w:r>
      <w:r>
        <w:t>my</w:t>
      </w:r>
      <w:r w:rsidR="00692440">
        <w:t xml:space="preserve"> assumptions </w:t>
      </w:r>
      <w:r w:rsidR="006C4F22">
        <w:t xml:space="preserve">and the effects </w:t>
      </w:r>
      <w:r>
        <w:t xml:space="preserve">of such </w:t>
      </w:r>
      <w:r w:rsidR="006C4F22">
        <w:t>on the research design and analysis.</w:t>
      </w:r>
    </w:p>
    <w:p w14:paraId="4792BC3E" w14:textId="46F4BF14" w:rsidR="000203E4" w:rsidRPr="00A80CED" w:rsidRDefault="00692440" w:rsidP="004A3552">
      <w:pPr>
        <w:tabs>
          <w:tab w:val="left" w:pos="709"/>
        </w:tabs>
        <w:autoSpaceDE w:val="0"/>
        <w:autoSpaceDN w:val="0"/>
        <w:adjustRightInd w:val="0"/>
        <w:spacing w:line="480" w:lineRule="auto"/>
      </w:pPr>
      <w:r>
        <w:tab/>
      </w:r>
      <w:r w:rsidRPr="00A80CED">
        <w:t xml:space="preserve">Creswell </w:t>
      </w:r>
      <w:r>
        <w:t xml:space="preserve">and Plano Clark (2007) </w:t>
      </w:r>
      <w:r w:rsidR="000D2330" w:rsidRPr="00A80CED">
        <w:t>identif</w:t>
      </w:r>
      <w:r w:rsidR="007862B2">
        <w:t>y</w:t>
      </w:r>
      <w:r w:rsidR="000D2330" w:rsidRPr="00A80CED">
        <w:t xml:space="preserve"> four </w:t>
      </w:r>
      <w:r w:rsidR="000D2330" w:rsidRPr="004A3552">
        <w:t>common worldviews upon which research stances and methods are based</w:t>
      </w:r>
      <w:r w:rsidR="0086632B" w:rsidRPr="004A3552">
        <w:t>:</w:t>
      </w:r>
      <w:r w:rsidR="000D2330" w:rsidRPr="004A3552">
        <w:t xml:space="preserve"> </w:t>
      </w:r>
      <w:r w:rsidR="00F554CC" w:rsidRPr="004A3552">
        <w:t>p</w:t>
      </w:r>
      <w:r w:rsidR="000D2330" w:rsidRPr="004A3552">
        <w:t>ostpositivism</w:t>
      </w:r>
      <w:r w:rsidR="00DA4846" w:rsidRPr="004A3552">
        <w:t>,</w:t>
      </w:r>
      <w:r w:rsidR="000D2330" w:rsidRPr="004A3552">
        <w:t xml:space="preserve"> </w:t>
      </w:r>
      <w:r w:rsidR="00F554CC" w:rsidRPr="004A3552">
        <w:t>c</w:t>
      </w:r>
      <w:r w:rsidR="000D2330" w:rsidRPr="004A3552">
        <w:t>onstructivism</w:t>
      </w:r>
      <w:r w:rsidR="00DA4846" w:rsidRPr="004A3552">
        <w:t>,</w:t>
      </w:r>
      <w:r w:rsidR="000D2330" w:rsidRPr="004A3552">
        <w:t xml:space="preserve"> </w:t>
      </w:r>
      <w:r w:rsidR="00F554CC" w:rsidRPr="004A3552">
        <w:t>a</w:t>
      </w:r>
      <w:r w:rsidR="000D2330" w:rsidRPr="004A3552">
        <w:t xml:space="preserve">dvocacy and </w:t>
      </w:r>
      <w:r w:rsidR="00F554CC" w:rsidRPr="004A3552">
        <w:t>p</w:t>
      </w:r>
      <w:r w:rsidR="000D2330" w:rsidRPr="004A3552">
        <w:t>articipatory</w:t>
      </w:r>
      <w:r w:rsidR="00DA4846" w:rsidRPr="004A3552">
        <w:t>,</w:t>
      </w:r>
      <w:r w:rsidR="000D2330" w:rsidRPr="004A3552">
        <w:t xml:space="preserve"> and </w:t>
      </w:r>
      <w:r w:rsidR="00F554CC" w:rsidRPr="004A3552">
        <w:t>p</w:t>
      </w:r>
      <w:r w:rsidR="000D2330" w:rsidRPr="004A3552">
        <w:t xml:space="preserve">ragmatism. </w:t>
      </w:r>
      <w:r w:rsidR="0086632B" w:rsidRPr="004A3552">
        <w:t>Although there are some fields that are working</w:t>
      </w:r>
      <w:r w:rsidR="0086632B" w:rsidRPr="00A80CED">
        <w:t xml:space="preserve"> aggressively at applying </w:t>
      </w:r>
      <w:r w:rsidR="00B95E25">
        <w:t>p</w:t>
      </w:r>
      <w:r w:rsidR="00B95E25" w:rsidRPr="00A80CED">
        <w:t xml:space="preserve">ragmatism </w:t>
      </w:r>
      <w:r w:rsidR="0086632B" w:rsidRPr="00A80CED">
        <w:t>to research design</w:t>
      </w:r>
      <w:r w:rsidR="00DA4846">
        <w:t>,</w:t>
      </w:r>
      <w:r w:rsidR="0086632B" w:rsidRPr="00A80CED">
        <w:t xml:space="preserve"> methodology</w:t>
      </w:r>
      <w:r w:rsidR="00DA4846">
        <w:t>,</w:t>
      </w:r>
      <w:r w:rsidR="0086632B" w:rsidRPr="00A80CED">
        <w:t xml:space="preserve"> and analysis</w:t>
      </w:r>
      <w:r w:rsidR="0081497B" w:rsidRPr="00A80CED">
        <w:t xml:space="preserve"> </w:t>
      </w:r>
      <w:r w:rsidR="0081497B" w:rsidRPr="00A80CED">
        <w:fldChar w:fldCharType="begin">
          <w:fldData xml:space="preserve">PEVuZE5vdGU+PENpdGU+PEF1dGhvcj5BbGV4YW5kZXI8L0F1dGhvcj48WWVhcj4yMDA5PC9ZZWFy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</w:fldData>
        </w:fldChar>
      </w:r>
      <w:r w:rsidR="002A527E">
        <w:instrText xml:space="preserve"> ADDIN EN.CITE </w:instrText>
      </w:r>
      <w:r w:rsidR="002A527E">
        <w:fldChar w:fldCharType="begin">
          <w:fldData xml:space="preserve">PEVuZE5vdGU+PENpdGU+PEF1dGhvcj5BbGV4YW5kZXI8L0F1dGhvcj48WWVhcj4yMDA5PC9ZZWFy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</w:fldData>
        </w:fldChar>
      </w:r>
      <w:r w:rsidR="002A527E">
        <w:instrText xml:space="preserve"> ADDIN EN.CITE.DATA </w:instrText>
      </w:r>
      <w:r w:rsidR="002A527E">
        <w:fldChar w:fldCharType="end"/>
      </w:r>
      <w:r w:rsidR="0081497B" w:rsidRPr="00A80CED">
        <w:fldChar w:fldCharType="separate"/>
      </w:r>
      <w:r w:rsidR="0081497B" w:rsidRPr="00A80CED">
        <w:rPr>
          <w:noProof/>
        </w:rPr>
        <w:t>(</w:t>
      </w:r>
      <w:hyperlink w:anchor="_ENREF_4" w:tooltip="Alexander, 2009 #497" w:history="1">
        <w:r w:rsidR="009F3004" w:rsidRPr="00A80CED">
          <w:rPr>
            <w:noProof/>
          </w:rPr>
          <w:t>Alexander</w:t>
        </w:r>
        <w:r w:rsidR="009F3004">
          <w:rPr>
            <w:noProof/>
          </w:rPr>
          <w:t>,</w:t>
        </w:r>
        <w:r w:rsidR="009F3004" w:rsidRPr="00A80CED">
          <w:rPr>
            <w:noProof/>
          </w:rPr>
          <w:t xml:space="preserve"> 2009</w:t>
        </w:r>
      </w:hyperlink>
      <w:r w:rsidR="0081497B" w:rsidRPr="00A80CED">
        <w:rPr>
          <w:noProof/>
        </w:rPr>
        <w:t xml:space="preserve">; </w:t>
      </w:r>
      <w:hyperlink w:anchor="_ENREF_13" w:tooltip="Badley, 2003 #465" w:history="1">
        <w:r w:rsidR="009F3004" w:rsidRPr="00A80CED">
          <w:rPr>
            <w:noProof/>
          </w:rPr>
          <w:t>Badley</w:t>
        </w:r>
        <w:r w:rsidR="009F3004">
          <w:rPr>
            <w:noProof/>
          </w:rPr>
          <w:t>,</w:t>
        </w:r>
        <w:r w:rsidR="009F3004" w:rsidRPr="00A80CED">
          <w:rPr>
            <w:noProof/>
          </w:rPr>
          <w:t xml:space="preserve"> 2003</w:t>
        </w:r>
      </w:hyperlink>
      <w:r w:rsidR="0081497B" w:rsidRPr="00A80CED">
        <w:rPr>
          <w:noProof/>
        </w:rPr>
        <w:t xml:space="preserve">; </w:t>
      </w:r>
      <w:hyperlink w:anchor="_ENREF_21" w:tooltip="Beasley-Murray, 1996 #501" w:history="1">
        <w:r w:rsidR="009F3004" w:rsidRPr="00A80CED">
          <w:rPr>
            <w:noProof/>
          </w:rPr>
          <w:t>Beasley-Murray</w:t>
        </w:r>
        <w:r w:rsidR="009F3004">
          <w:rPr>
            <w:noProof/>
          </w:rPr>
          <w:t>,</w:t>
        </w:r>
        <w:r w:rsidR="009F3004" w:rsidRPr="00A80CED">
          <w:rPr>
            <w:noProof/>
          </w:rPr>
          <w:t xml:space="preserve"> 1996</w:t>
        </w:r>
      </w:hyperlink>
      <w:r w:rsidR="0081497B" w:rsidRPr="00A80CED">
        <w:rPr>
          <w:noProof/>
        </w:rPr>
        <w:t xml:space="preserve">; </w:t>
      </w:r>
      <w:hyperlink w:anchor="_ENREF_28" w:tooltip="Biesta, 2003 #460" w:history="1">
        <w:r w:rsidR="009F3004" w:rsidRPr="00A80CED">
          <w:rPr>
            <w:noProof/>
          </w:rPr>
          <w:t>Biesta &amp; Burbules</w:t>
        </w:r>
        <w:r w:rsidR="009F3004">
          <w:rPr>
            <w:noProof/>
          </w:rPr>
          <w:t>,</w:t>
        </w:r>
        <w:r w:rsidR="009F3004" w:rsidRPr="00A80CED">
          <w:rPr>
            <w:noProof/>
          </w:rPr>
          <w:t xml:space="preserve"> 2003</w:t>
        </w:r>
      </w:hyperlink>
      <w:r w:rsidR="0081497B" w:rsidRPr="00A80CED">
        <w:rPr>
          <w:noProof/>
        </w:rPr>
        <w:t xml:space="preserve">; </w:t>
      </w:r>
      <w:hyperlink w:anchor="_ENREF_118" w:tooltip="Giacobbi, 2005 #502" w:history="1">
        <w:r w:rsidR="009F3004" w:rsidRPr="00A80CED">
          <w:rPr>
            <w:noProof/>
          </w:rPr>
          <w:t>Giacobbi</w:t>
        </w:r>
        <w:r w:rsidR="009F3004">
          <w:rPr>
            <w:noProof/>
          </w:rPr>
          <w:t>,</w:t>
        </w:r>
        <w:r w:rsidR="009F3004" w:rsidRPr="00A80CED">
          <w:rPr>
            <w:noProof/>
          </w:rPr>
          <w:t xml:space="preserve"> 2005</w:t>
        </w:r>
      </w:hyperlink>
      <w:r w:rsidR="0081497B" w:rsidRPr="00A80CED">
        <w:rPr>
          <w:noProof/>
        </w:rPr>
        <w:t xml:space="preserve">; </w:t>
      </w:r>
      <w:hyperlink w:anchor="_ENREF_184" w:tooltip="Luck, 2006 #337" w:history="1">
        <w:r w:rsidR="009F3004" w:rsidRPr="00A80CED">
          <w:rPr>
            <w:noProof/>
          </w:rPr>
          <w:t>Luck</w:t>
        </w:r>
        <w:r w:rsidR="009F3004">
          <w:rPr>
            <w:noProof/>
          </w:rPr>
          <w:t>,</w:t>
        </w:r>
        <w:r w:rsidR="009F3004" w:rsidRPr="00A80CED">
          <w:rPr>
            <w:noProof/>
          </w:rPr>
          <w:t xml:space="preserve"> Jackson</w:t>
        </w:r>
        <w:r w:rsidR="009F3004">
          <w:rPr>
            <w:noProof/>
          </w:rPr>
          <w:t>,</w:t>
        </w:r>
        <w:r w:rsidR="009F3004" w:rsidRPr="00A80CED">
          <w:rPr>
            <w:noProof/>
          </w:rPr>
          <w:t xml:space="preserve"> &amp; Usher</w:t>
        </w:r>
        <w:r w:rsidR="009F3004">
          <w:rPr>
            <w:noProof/>
          </w:rPr>
          <w:t>,</w:t>
        </w:r>
        <w:r w:rsidR="009F3004" w:rsidRPr="00A80CED">
          <w:rPr>
            <w:noProof/>
          </w:rPr>
          <w:t xml:space="preserve"> 2006</w:t>
        </w:r>
      </w:hyperlink>
      <w:r w:rsidR="0081497B" w:rsidRPr="00A80CED">
        <w:rPr>
          <w:noProof/>
        </w:rPr>
        <w:t xml:space="preserve">; </w:t>
      </w:r>
      <w:hyperlink w:anchor="_ENREF_223" w:tooltip="Pansiri, 2005 #464" w:history="1">
        <w:r w:rsidR="009F3004" w:rsidRPr="00A80CED">
          <w:rPr>
            <w:noProof/>
          </w:rPr>
          <w:t>Pansiri</w:t>
        </w:r>
        <w:r w:rsidR="009F3004">
          <w:rPr>
            <w:noProof/>
          </w:rPr>
          <w:t>,</w:t>
        </w:r>
        <w:r w:rsidR="009F3004" w:rsidRPr="00A80CED">
          <w:rPr>
            <w:noProof/>
          </w:rPr>
          <w:t xml:space="preserve"> 2005</w:t>
        </w:r>
      </w:hyperlink>
      <w:r w:rsidR="0081497B" w:rsidRPr="00A80CED">
        <w:rPr>
          <w:noProof/>
        </w:rPr>
        <w:t>)</w:t>
      </w:r>
      <w:r w:rsidR="0081497B" w:rsidRPr="00A80CED">
        <w:fldChar w:fldCharType="end"/>
      </w:r>
      <w:r w:rsidR="00DA4846">
        <w:t>,</w:t>
      </w:r>
      <w:r w:rsidR="0086632B" w:rsidRPr="00A80CED">
        <w:t xml:space="preserve"> </w:t>
      </w:r>
      <w:r w:rsidR="007862B2">
        <w:t xml:space="preserve">I find </w:t>
      </w:r>
      <w:r w:rsidR="007735E0" w:rsidRPr="00A80CED">
        <w:t xml:space="preserve">its </w:t>
      </w:r>
      <w:r w:rsidR="000E215A" w:rsidRPr="00A80CED">
        <w:t xml:space="preserve">application and implementation </w:t>
      </w:r>
      <w:r w:rsidR="007735E0" w:rsidRPr="00A80CED">
        <w:t xml:space="preserve">are </w:t>
      </w:r>
      <w:r w:rsidR="000E215A" w:rsidRPr="00A80CED">
        <w:t>under</w:t>
      </w:r>
      <w:r w:rsidR="007735E0" w:rsidRPr="00A80CED">
        <w:t>-</w:t>
      </w:r>
      <w:r w:rsidR="000E215A" w:rsidRPr="00A80CED">
        <w:t>theorized</w:t>
      </w:r>
      <w:r w:rsidR="007862B2">
        <w:t>. Pragmatism</w:t>
      </w:r>
      <w:r w:rsidR="000E215A" w:rsidRPr="00A80CED">
        <w:t xml:space="preserve"> </w:t>
      </w:r>
      <w:r>
        <w:t xml:space="preserve">as a research perspective </w:t>
      </w:r>
      <w:r w:rsidR="000E215A" w:rsidRPr="00A80CED">
        <w:t xml:space="preserve">is </w:t>
      </w:r>
      <w:r>
        <w:t xml:space="preserve">most often used </w:t>
      </w:r>
      <w:r w:rsidR="000E215A" w:rsidRPr="00A80CED">
        <w:t>simply as a rationale for mixed method research</w:t>
      </w:r>
      <w:r w:rsidR="0092150F" w:rsidRPr="00A80CED">
        <w:t xml:space="preserve"> </w:t>
      </w:r>
      <w:r w:rsidR="00E852F5">
        <w:t xml:space="preserve">based on </w:t>
      </w:r>
      <w:r w:rsidR="007A40FE">
        <w:t xml:space="preserve">the principle </w:t>
      </w:r>
      <w:r w:rsidR="001548AA">
        <w:t>of methodology choice</w:t>
      </w:r>
      <w:r w:rsidR="007A40FE">
        <w:t>s</w:t>
      </w:r>
      <w:r w:rsidR="001548AA">
        <w:t xml:space="preserve"> </w:t>
      </w:r>
      <w:r w:rsidR="007A40FE">
        <w:t xml:space="preserve">rationalized </w:t>
      </w:r>
      <w:r w:rsidR="001548AA">
        <w:t xml:space="preserve">according to outcome effectiveness </w:t>
      </w:r>
      <w:r w:rsidR="0092150F" w:rsidRPr="00A80CED">
        <w:fldChar w:fldCharType="begin">
          <w:fldData xml:space="preserve">PEVuZE5vdGU+PENpdGU+PEF1dGhvcj5DcmVzd2VsbDwvQXV0aG9yPjxZZWFyPjIwMDc8L1llYXI+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</w:fldData>
        </w:fldChar>
      </w:r>
      <w:r w:rsidR="00FB608F">
        <w:instrText xml:space="preserve"> ADDIN EN.CITE </w:instrText>
      </w:r>
      <w:r w:rsidR="00FB608F">
        <w:fldChar w:fldCharType="begin">
          <w:fldData xml:space="preserve">PEVuZE5vdGU+PENpdGU+PEF1dGhvcj5DcmVzd2VsbDwvQXV0aG9yPjxZZWFyPjIwMDc8L1llYXI+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</w:fldData>
        </w:fldChar>
      </w:r>
      <w:r w:rsidR="00FB608F">
        <w:instrText xml:space="preserve"> ADDIN EN.CITE.DATA </w:instrText>
      </w:r>
      <w:r w:rsidR="00FB608F">
        <w:fldChar w:fldCharType="end"/>
      </w:r>
      <w:r w:rsidR="0092150F" w:rsidRPr="00A80CED">
        <w:fldChar w:fldCharType="separate"/>
      </w:r>
      <w:r w:rsidR="00FB608F">
        <w:rPr>
          <w:noProof/>
        </w:rPr>
        <w:t>(</w:t>
      </w:r>
      <w:hyperlink w:anchor="_ENREF_71" w:tooltip="Creswell, 2007 #458" w:history="1">
        <w:r w:rsidR="009F3004">
          <w:rPr>
            <w:noProof/>
          </w:rPr>
          <w:t>Creswell &amp; Plano Clark, 2007</w:t>
        </w:r>
      </w:hyperlink>
      <w:r w:rsidR="00FB608F">
        <w:rPr>
          <w:noProof/>
        </w:rPr>
        <w:t xml:space="preserve">; </w:t>
      </w:r>
      <w:hyperlink w:anchor="_ENREF_290" w:tooltip="Tashakkori, 2010 #797" w:history="1">
        <w:r w:rsidR="009F3004">
          <w:rPr>
            <w:noProof/>
          </w:rPr>
          <w:t>Tashakkori &amp; Teddlie, 2010</w:t>
        </w:r>
      </w:hyperlink>
      <w:r w:rsidR="00FB608F">
        <w:rPr>
          <w:noProof/>
        </w:rPr>
        <w:t>)</w:t>
      </w:r>
      <w:r w:rsidR="0092150F" w:rsidRPr="00A80CED">
        <w:fldChar w:fldCharType="end"/>
      </w:r>
      <w:r w:rsidR="0086632B" w:rsidRPr="00A80CED">
        <w:t xml:space="preserve">. </w:t>
      </w:r>
      <w:r>
        <w:t>There are some exceptions of course</w:t>
      </w:r>
      <w:r w:rsidR="00DA4846">
        <w:t>,</w:t>
      </w:r>
      <w:r>
        <w:t xml:space="preserve"> for instance</w:t>
      </w:r>
      <w:r w:rsidR="00DA4846">
        <w:t>,</w:t>
      </w:r>
      <w:r>
        <w:t xml:space="preserve"> </w:t>
      </w:r>
      <w:r w:rsidR="00E06931">
        <w:t>Biesta and</w:t>
      </w:r>
      <w:r w:rsidR="00E06931" w:rsidRPr="00CC3501">
        <w:t xml:space="preserve"> Burbules</w:t>
      </w:r>
      <w:r w:rsidR="00E06931">
        <w:t xml:space="preserve"> (2003)</w:t>
      </w:r>
      <w:r w:rsidR="00DA4846">
        <w:t>,</w:t>
      </w:r>
      <w:r w:rsidR="00E06931">
        <w:t xml:space="preserve"> and </w:t>
      </w:r>
      <w:r w:rsidR="000203E4" w:rsidRPr="00A80CED">
        <w:t xml:space="preserve">Morgan </w:t>
      </w:r>
      <w:r w:rsidR="000203E4" w:rsidRPr="00A80CED">
        <w:fldChar w:fldCharType="begin"/>
      </w:r>
      <w:r w:rsidR="000203E4" w:rsidRPr="00A80CED">
        <w:instrText xml:space="preserve"> ADDIN EN.CITE &lt;EndNote&gt;&lt;Cite ExcludeAuth="1"&gt;&lt;Author&gt;Morgan&lt;/Author&gt;&lt;Year&gt;2007&lt;/Year&gt;&lt;RecNum&gt;795&lt;/RecNum&gt;&lt;DisplayText&gt;(2007)&lt;/DisplayText&gt;&lt;record&gt;&lt;rec-number&gt;795&lt;/rec-number&gt;&lt;foreign-keys&gt;&lt;key app="EN" db-id="et0pea2ebdtefke0wxp5w2aier0pafxdsp9z"&gt;795&lt;/key&gt;&lt;/foreign-keys&gt;&lt;ref-type name="Journal Article"&gt;17&lt;/ref-type&gt;&lt;contributors&gt;&lt;authors&gt;&lt;author&gt;Morgan, David L.&lt;/author&gt;&lt;/authors&gt;&lt;/contributors&gt;&lt;titles&gt;&lt;title&gt;Paradigms Lost and Pragmatism Regained&lt;/title&gt;&lt;secondary-title&gt;Journal of Mixed Methods Research&lt;/secondary-title&gt;&lt;/titles&gt;&lt;periodical&gt;&lt;full-title&gt;Journal of Mixed Methods Research&lt;/full-title&gt;&lt;/periodical&gt;&lt;pages&gt;48-76&lt;/pages&gt;&lt;volume&gt;1&lt;/volume&gt;&lt;number&gt;1&lt;/number&gt;&lt;dates&gt;&lt;year&gt;2007&lt;/year&gt;&lt;pub-dates&gt;&lt;date&gt;January 1, 2007&lt;/date&gt;&lt;/pub-dates&gt;&lt;/dates&gt;&lt;urls&gt;&lt;related-urls&gt;&lt;url&gt;http://mmr.sagepub.com/content/1/1/48.abstract&lt;/url&gt;&lt;/related-urls&gt;&lt;/urls&gt;&lt;electronic-resource-num&gt;10.1177/2345678906292462&lt;/electronic-resource-num&gt;&lt;access-date&gt;April 11, 2011&lt;/access-date&gt;&lt;/record&gt;&lt;/Cite&gt;&lt;/EndNote&gt;</w:instrText>
      </w:r>
      <w:r w:rsidR="000203E4" w:rsidRPr="00A80CED">
        <w:fldChar w:fldCharType="separate"/>
      </w:r>
      <w:r w:rsidR="000203E4" w:rsidRPr="00A80CED">
        <w:rPr>
          <w:noProof/>
        </w:rPr>
        <w:t>(</w:t>
      </w:r>
      <w:hyperlink w:anchor="_ENREF_211" w:tooltip="Morgan, 2007 #795" w:history="1">
        <w:r w:rsidR="009F3004" w:rsidRPr="00A80CED">
          <w:rPr>
            <w:noProof/>
          </w:rPr>
          <w:t>2007</w:t>
        </w:r>
      </w:hyperlink>
      <w:r w:rsidR="000203E4" w:rsidRPr="00A80CED">
        <w:rPr>
          <w:noProof/>
        </w:rPr>
        <w:t>)</w:t>
      </w:r>
      <w:r w:rsidR="000203E4" w:rsidRPr="00A80CED">
        <w:fldChar w:fldCharType="end"/>
      </w:r>
      <w:r w:rsidR="000203E4" w:rsidRPr="00A80CED">
        <w:t xml:space="preserve"> argues for a paradigm shift using </w:t>
      </w:r>
      <w:r w:rsidR="003935D9">
        <w:t>p</w:t>
      </w:r>
      <w:r w:rsidR="000203E4" w:rsidRPr="00A80CED">
        <w:t>ragmatic philosophy that goes deeper than</w:t>
      </w:r>
      <w:r w:rsidR="005D1320">
        <w:t xml:space="preserve"> a simple mixing of methods (</w:t>
      </w:r>
      <w:r w:rsidR="000203E4" w:rsidRPr="000E2412">
        <w:fldChar w:fldCharType="begin"/>
      </w:r>
      <w:r w:rsidR="000203E4" w:rsidRPr="000E2412">
        <w:instrText xml:space="preserve"> REF _Ref290320283 \h  \* MERGEFORMAT </w:instrText>
      </w:r>
      <w:r w:rsidR="000203E4" w:rsidRPr="000E2412">
        <w:fldChar w:fldCharType="separate"/>
      </w:r>
      <w:r w:rsidR="000E1301" w:rsidRPr="000E1301">
        <w:t xml:space="preserve">Table </w:t>
      </w:r>
      <w:r w:rsidR="000E1301" w:rsidRPr="000E1301">
        <w:rPr>
          <w:noProof/>
        </w:rPr>
        <w:t>8</w:t>
      </w:r>
      <w:r w:rsidR="000203E4" w:rsidRPr="000E2412">
        <w:fldChar w:fldCharType="end"/>
      </w:r>
      <w:r w:rsidR="000203E4" w:rsidRPr="00A80CED">
        <w:t>).</w:t>
      </w:r>
    </w:p>
    <w:tbl>
      <w:tblPr>
        <w:tblStyle w:val="TableGrid"/>
        <w:tblW w:w="0" w:type="auto"/>
        <w:tblBorders>
          <w:top w:val="single" w:sz="12" w:space="0" w:color="auto"/>
        </w:tblBorders>
        <w:tblLook w:val="04A0" w:firstRow="1" w:lastRow="0" w:firstColumn="1" w:lastColumn="0" w:noHBand="0" w:noVBand="1"/>
      </w:tblPr>
      <w:tblGrid>
        <w:gridCol w:w="4077"/>
        <w:gridCol w:w="1538"/>
        <w:gridCol w:w="1510"/>
        <w:gridCol w:w="1829"/>
      </w:tblGrid>
      <w:tr w:rsidR="000203E4" w:rsidRPr="00A80CED" w14:paraId="062EF515" w14:textId="77777777" w:rsidTr="003440B3">
        <w:trPr>
          <w:trHeight w:val="279"/>
        </w:trPr>
        <w:tc>
          <w:tcPr>
            <w:tcW w:w="8883" w:type="dxa"/>
            <w:gridSpan w:val="4"/>
            <w:shd w:val="clear" w:color="auto" w:fill="D9D9D9" w:themeFill="background1" w:themeFillShade="D9"/>
          </w:tcPr>
          <w:p w14:paraId="634C6E43" w14:textId="0046FD8C" w:rsidR="000203E4" w:rsidRPr="00A80CED" w:rsidRDefault="000203E4" w:rsidP="00B26C5B">
            <w:pPr>
              <w:tabs>
                <w:tab w:val="left" w:pos="993"/>
              </w:tabs>
              <w:autoSpaceDE w:val="0"/>
              <w:autoSpaceDN w:val="0"/>
              <w:adjustRightInd w:val="0"/>
              <w:rPr>
                <w:b/>
              </w:rPr>
            </w:pPr>
            <w:bookmarkStart w:id="42" w:name="_Ref290320283"/>
            <w:bookmarkStart w:id="43" w:name="_Toc311786541"/>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8</w:t>
            </w:r>
            <w:r w:rsidRPr="00A80CED">
              <w:rPr>
                <w:b/>
              </w:rPr>
              <w:fldChar w:fldCharType="end"/>
            </w:r>
            <w:bookmarkEnd w:id="42"/>
            <w:r w:rsidRPr="00A80CED">
              <w:rPr>
                <w:b/>
                <w:bCs/>
                <w:lang w:eastAsia="en-CA"/>
              </w:rPr>
              <w:t xml:space="preserve">: </w:t>
            </w:r>
            <w:r w:rsidR="00B26C5B" w:rsidRPr="00A80CED">
              <w:rPr>
                <w:b/>
                <w:lang w:eastAsia="en-CA"/>
              </w:rPr>
              <w:t>Morgan</w:t>
            </w:r>
            <w:r w:rsidR="00DA4846">
              <w:rPr>
                <w:b/>
                <w:lang w:eastAsia="en-CA"/>
              </w:rPr>
              <w:t>’</w:t>
            </w:r>
            <w:r w:rsidR="00B26C5B">
              <w:rPr>
                <w:b/>
                <w:lang w:eastAsia="en-CA"/>
              </w:rPr>
              <w:t>s</w:t>
            </w:r>
            <w:r w:rsidR="00B26C5B" w:rsidRPr="00A80CED">
              <w:rPr>
                <w:b/>
                <w:bCs/>
                <w:lang w:eastAsia="en-CA"/>
              </w:rPr>
              <w:t xml:space="preserve"> (</w:t>
            </w:r>
            <w:r w:rsidR="00B26C5B">
              <w:rPr>
                <w:b/>
                <w:lang w:eastAsia="en-CA"/>
              </w:rPr>
              <w:t xml:space="preserve"> 2007) </w:t>
            </w:r>
            <w:r w:rsidRPr="00A80CED">
              <w:rPr>
                <w:b/>
                <w:bCs/>
                <w:lang w:eastAsia="en-CA"/>
              </w:rPr>
              <w:t>Pragmatic Alternative to the Key Issues in Social Science</w:t>
            </w:r>
            <w:bookmarkEnd w:id="43"/>
            <w:r w:rsidRPr="00A80CED">
              <w:rPr>
                <w:b/>
                <w:bCs/>
                <w:lang w:eastAsia="en-CA"/>
              </w:rPr>
              <w:t xml:space="preserve"> </w:t>
            </w:r>
          </w:p>
        </w:tc>
      </w:tr>
      <w:tr w:rsidR="000203E4" w:rsidRPr="00A80CED" w14:paraId="2B79E74B" w14:textId="77777777" w:rsidTr="003440B3">
        <w:trPr>
          <w:trHeight w:val="279"/>
        </w:trPr>
        <w:tc>
          <w:tcPr>
            <w:tcW w:w="4077" w:type="dxa"/>
            <w:shd w:val="clear" w:color="auto" w:fill="D9D9D9" w:themeFill="background1" w:themeFillShade="D9"/>
          </w:tcPr>
          <w:p w14:paraId="527CD9F4" w14:textId="456D84BC" w:rsidR="000203E4" w:rsidRPr="00A80CED" w:rsidRDefault="00B26C5B" w:rsidP="00B26C5B">
            <w:pPr>
              <w:tabs>
                <w:tab w:val="left" w:pos="993"/>
              </w:tabs>
              <w:autoSpaceDE w:val="0"/>
              <w:autoSpaceDN w:val="0"/>
              <w:adjustRightInd w:val="0"/>
              <w:rPr>
                <w:b/>
                <w:bCs/>
                <w:lang w:eastAsia="en-CA"/>
              </w:rPr>
            </w:pPr>
            <w:r w:rsidRPr="00A80CED">
              <w:rPr>
                <w:b/>
                <w:bCs/>
                <w:lang w:eastAsia="en-CA"/>
              </w:rPr>
              <w:t>Research Methodology</w:t>
            </w:r>
            <w:r>
              <w:rPr>
                <w:b/>
                <w:bCs/>
                <w:lang w:eastAsia="en-CA"/>
              </w:rPr>
              <w:t xml:space="preserve"> (</w:t>
            </w:r>
            <w:r w:rsidRPr="00A80CED">
              <w:rPr>
                <w:b/>
                <w:lang w:eastAsia="en-CA"/>
              </w:rPr>
              <w:t>p. 71)</w:t>
            </w:r>
          </w:p>
        </w:tc>
        <w:tc>
          <w:tcPr>
            <w:tcW w:w="4806" w:type="dxa"/>
            <w:gridSpan w:val="3"/>
            <w:shd w:val="clear" w:color="auto" w:fill="F2F2F2" w:themeFill="background1" w:themeFillShade="F2"/>
          </w:tcPr>
          <w:p w14:paraId="1AC24FBE" w14:textId="77777777" w:rsidR="000203E4" w:rsidRPr="002B01D6" w:rsidRDefault="000203E4" w:rsidP="000203E4">
            <w:pPr>
              <w:tabs>
                <w:tab w:val="left" w:pos="993"/>
              </w:tabs>
              <w:autoSpaceDE w:val="0"/>
              <w:autoSpaceDN w:val="0"/>
              <w:adjustRightInd w:val="0"/>
              <w:jc w:val="center"/>
              <w:rPr>
                <w:b/>
                <w:bCs/>
                <w:lang w:eastAsia="en-CA"/>
              </w:rPr>
            </w:pPr>
            <w:r w:rsidRPr="002B01D6">
              <w:rPr>
                <w:b/>
                <w:lang w:eastAsia="en-CA"/>
              </w:rPr>
              <w:t>Methodological Approach</w:t>
            </w:r>
          </w:p>
        </w:tc>
      </w:tr>
      <w:tr w:rsidR="000203E4" w:rsidRPr="00A80CED" w14:paraId="5E26569C" w14:textId="77777777" w:rsidTr="003440B3">
        <w:tc>
          <w:tcPr>
            <w:tcW w:w="4077" w:type="dxa"/>
            <w:shd w:val="clear" w:color="auto" w:fill="F2F2F2" w:themeFill="background1" w:themeFillShade="F2"/>
          </w:tcPr>
          <w:p w14:paraId="7EAAF5B8" w14:textId="77777777" w:rsidR="000203E4" w:rsidRPr="00A80CED" w:rsidRDefault="000203E4" w:rsidP="000203E4">
            <w:pPr>
              <w:tabs>
                <w:tab w:val="left" w:pos="993"/>
              </w:tabs>
              <w:autoSpaceDE w:val="0"/>
              <w:autoSpaceDN w:val="0"/>
              <w:adjustRightInd w:val="0"/>
              <w:jc w:val="right"/>
            </w:pPr>
          </w:p>
        </w:tc>
        <w:tc>
          <w:tcPr>
            <w:tcW w:w="1538" w:type="dxa"/>
            <w:shd w:val="clear" w:color="auto" w:fill="F2F2F2" w:themeFill="background1" w:themeFillShade="F2"/>
          </w:tcPr>
          <w:p w14:paraId="7FA18D00" w14:textId="77777777" w:rsidR="000203E4" w:rsidRPr="002B01D6" w:rsidRDefault="000203E4" w:rsidP="000203E4">
            <w:pPr>
              <w:tabs>
                <w:tab w:val="left" w:pos="993"/>
              </w:tabs>
              <w:autoSpaceDE w:val="0"/>
              <w:autoSpaceDN w:val="0"/>
              <w:adjustRightInd w:val="0"/>
              <w:rPr>
                <w:b/>
                <w:lang w:eastAsia="en-CA"/>
              </w:rPr>
            </w:pPr>
            <w:r w:rsidRPr="002B01D6">
              <w:rPr>
                <w:b/>
                <w:lang w:eastAsia="en-CA"/>
              </w:rPr>
              <w:t xml:space="preserve">Qualitative </w:t>
            </w:r>
          </w:p>
        </w:tc>
        <w:tc>
          <w:tcPr>
            <w:tcW w:w="1439" w:type="dxa"/>
            <w:shd w:val="clear" w:color="auto" w:fill="F2F2F2" w:themeFill="background1" w:themeFillShade="F2"/>
          </w:tcPr>
          <w:p w14:paraId="73AB2E43" w14:textId="77777777" w:rsidR="000203E4" w:rsidRPr="002B01D6" w:rsidRDefault="000203E4" w:rsidP="000203E4">
            <w:pPr>
              <w:tabs>
                <w:tab w:val="left" w:pos="993"/>
              </w:tabs>
              <w:autoSpaceDE w:val="0"/>
              <w:autoSpaceDN w:val="0"/>
              <w:adjustRightInd w:val="0"/>
              <w:rPr>
                <w:b/>
              </w:rPr>
            </w:pPr>
            <w:r w:rsidRPr="002B01D6">
              <w:rPr>
                <w:b/>
                <w:lang w:eastAsia="en-CA"/>
              </w:rPr>
              <w:t>Quantitative</w:t>
            </w:r>
          </w:p>
        </w:tc>
        <w:tc>
          <w:tcPr>
            <w:tcW w:w="1829" w:type="dxa"/>
            <w:shd w:val="clear" w:color="auto" w:fill="F2F2F2" w:themeFill="background1" w:themeFillShade="F2"/>
          </w:tcPr>
          <w:p w14:paraId="091AA486" w14:textId="77777777" w:rsidR="000203E4" w:rsidRPr="002B01D6" w:rsidRDefault="000203E4" w:rsidP="000203E4">
            <w:pPr>
              <w:tabs>
                <w:tab w:val="left" w:pos="993"/>
              </w:tabs>
              <w:autoSpaceDE w:val="0"/>
              <w:autoSpaceDN w:val="0"/>
              <w:adjustRightInd w:val="0"/>
              <w:rPr>
                <w:b/>
              </w:rPr>
            </w:pPr>
            <w:r w:rsidRPr="002B01D6">
              <w:rPr>
                <w:b/>
                <w:lang w:eastAsia="en-CA"/>
              </w:rPr>
              <w:t>Pragmatic</w:t>
            </w:r>
          </w:p>
        </w:tc>
      </w:tr>
      <w:tr w:rsidR="000203E4" w:rsidRPr="00A80CED" w14:paraId="7E73B8D9" w14:textId="77777777" w:rsidTr="003440B3">
        <w:tc>
          <w:tcPr>
            <w:tcW w:w="4077" w:type="dxa"/>
          </w:tcPr>
          <w:p w14:paraId="7FD585C5" w14:textId="77777777" w:rsidR="000203E4" w:rsidRPr="00A80CED" w:rsidRDefault="000203E4" w:rsidP="000203E4">
            <w:pPr>
              <w:tabs>
                <w:tab w:val="left" w:pos="993"/>
              </w:tabs>
              <w:autoSpaceDE w:val="0"/>
              <w:autoSpaceDN w:val="0"/>
              <w:adjustRightInd w:val="0"/>
            </w:pPr>
            <w:r w:rsidRPr="00A80CED">
              <w:rPr>
                <w:lang w:eastAsia="en-CA"/>
              </w:rPr>
              <w:t>Connection of theory and data</w:t>
            </w:r>
          </w:p>
        </w:tc>
        <w:tc>
          <w:tcPr>
            <w:tcW w:w="1538" w:type="dxa"/>
          </w:tcPr>
          <w:p w14:paraId="3D79D45F" w14:textId="77777777" w:rsidR="000203E4" w:rsidRPr="00A80CED" w:rsidRDefault="000203E4" w:rsidP="000203E4">
            <w:pPr>
              <w:tabs>
                <w:tab w:val="left" w:pos="993"/>
              </w:tabs>
              <w:autoSpaceDE w:val="0"/>
              <w:autoSpaceDN w:val="0"/>
              <w:adjustRightInd w:val="0"/>
              <w:rPr>
                <w:lang w:eastAsia="en-CA"/>
              </w:rPr>
            </w:pPr>
            <w:r w:rsidRPr="00A80CED">
              <w:rPr>
                <w:lang w:eastAsia="en-CA"/>
              </w:rPr>
              <w:t xml:space="preserve">Induction </w:t>
            </w:r>
          </w:p>
        </w:tc>
        <w:tc>
          <w:tcPr>
            <w:tcW w:w="1439" w:type="dxa"/>
          </w:tcPr>
          <w:p w14:paraId="05D51975" w14:textId="77777777" w:rsidR="000203E4" w:rsidRPr="00A80CED" w:rsidRDefault="000203E4" w:rsidP="000203E4">
            <w:pPr>
              <w:tabs>
                <w:tab w:val="left" w:pos="993"/>
              </w:tabs>
              <w:autoSpaceDE w:val="0"/>
              <w:autoSpaceDN w:val="0"/>
              <w:adjustRightInd w:val="0"/>
            </w:pPr>
            <w:r w:rsidRPr="00A80CED">
              <w:rPr>
                <w:lang w:eastAsia="en-CA"/>
              </w:rPr>
              <w:t xml:space="preserve">Deduction </w:t>
            </w:r>
          </w:p>
        </w:tc>
        <w:tc>
          <w:tcPr>
            <w:tcW w:w="1829" w:type="dxa"/>
          </w:tcPr>
          <w:p w14:paraId="5B3E41EB" w14:textId="77777777" w:rsidR="000203E4" w:rsidRPr="00A80CED" w:rsidRDefault="000203E4" w:rsidP="000203E4">
            <w:pPr>
              <w:tabs>
                <w:tab w:val="left" w:pos="993"/>
              </w:tabs>
              <w:autoSpaceDE w:val="0"/>
              <w:autoSpaceDN w:val="0"/>
              <w:adjustRightInd w:val="0"/>
            </w:pPr>
            <w:r w:rsidRPr="00A80CED">
              <w:rPr>
                <w:lang w:eastAsia="en-CA"/>
              </w:rPr>
              <w:t>Abduction</w:t>
            </w:r>
          </w:p>
        </w:tc>
      </w:tr>
      <w:tr w:rsidR="000203E4" w:rsidRPr="00A80CED" w14:paraId="29D101B7" w14:textId="77777777" w:rsidTr="003440B3">
        <w:tc>
          <w:tcPr>
            <w:tcW w:w="4077" w:type="dxa"/>
          </w:tcPr>
          <w:p w14:paraId="38874CED" w14:textId="77777777" w:rsidR="000203E4" w:rsidRPr="00A80CED" w:rsidRDefault="000203E4" w:rsidP="000203E4">
            <w:pPr>
              <w:tabs>
                <w:tab w:val="left" w:pos="993"/>
              </w:tabs>
              <w:autoSpaceDE w:val="0"/>
              <w:autoSpaceDN w:val="0"/>
              <w:adjustRightInd w:val="0"/>
              <w:rPr>
                <w:lang w:eastAsia="en-CA"/>
              </w:rPr>
            </w:pPr>
            <w:r w:rsidRPr="00A80CED">
              <w:rPr>
                <w:lang w:eastAsia="en-CA"/>
              </w:rPr>
              <w:t>Relationship to research process</w:t>
            </w:r>
          </w:p>
        </w:tc>
        <w:tc>
          <w:tcPr>
            <w:tcW w:w="1538" w:type="dxa"/>
          </w:tcPr>
          <w:p w14:paraId="399EEFBF" w14:textId="77777777" w:rsidR="000203E4" w:rsidRPr="00A80CED" w:rsidRDefault="000203E4" w:rsidP="000203E4">
            <w:pPr>
              <w:tabs>
                <w:tab w:val="left" w:pos="993"/>
              </w:tabs>
              <w:autoSpaceDE w:val="0"/>
              <w:autoSpaceDN w:val="0"/>
              <w:adjustRightInd w:val="0"/>
              <w:rPr>
                <w:lang w:eastAsia="en-CA"/>
              </w:rPr>
            </w:pPr>
            <w:r w:rsidRPr="00A80CED">
              <w:rPr>
                <w:lang w:eastAsia="en-CA"/>
              </w:rPr>
              <w:t xml:space="preserve">Subjectivity </w:t>
            </w:r>
          </w:p>
        </w:tc>
        <w:tc>
          <w:tcPr>
            <w:tcW w:w="1439" w:type="dxa"/>
          </w:tcPr>
          <w:p w14:paraId="21604F73" w14:textId="77777777" w:rsidR="000203E4" w:rsidRPr="00A80CED" w:rsidRDefault="000203E4" w:rsidP="000203E4">
            <w:pPr>
              <w:tabs>
                <w:tab w:val="left" w:pos="993"/>
              </w:tabs>
              <w:autoSpaceDE w:val="0"/>
              <w:autoSpaceDN w:val="0"/>
              <w:adjustRightInd w:val="0"/>
            </w:pPr>
            <w:r w:rsidRPr="00A80CED">
              <w:rPr>
                <w:lang w:eastAsia="en-CA"/>
              </w:rPr>
              <w:t xml:space="preserve">Objectivity </w:t>
            </w:r>
          </w:p>
        </w:tc>
        <w:tc>
          <w:tcPr>
            <w:tcW w:w="1829" w:type="dxa"/>
          </w:tcPr>
          <w:p w14:paraId="06D4B92F" w14:textId="77777777" w:rsidR="000203E4" w:rsidRPr="00A80CED" w:rsidRDefault="000203E4" w:rsidP="000203E4">
            <w:pPr>
              <w:tabs>
                <w:tab w:val="left" w:pos="993"/>
              </w:tabs>
              <w:autoSpaceDE w:val="0"/>
              <w:autoSpaceDN w:val="0"/>
              <w:adjustRightInd w:val="0"/>
            </w:pPr>
            <w:r w:rsidRPr="00A80CED">
              <w:rPr>
                <w:lang w:eastAsia="en-CA"/>
              </w:rPr>
              <w:t>Intersubjectivity</w:t>
            </w:r>
          </w:p>
        </w:tc>
      </w:tr>
      <w:tr w:rsidR="000203E4" w:rsidRPr="00A80CED" w14:paraId="50FE5FDB" w14:textId="77777777" w:rsidTr="003440B3">
        <w:tc>
          <w:tcPr>
            <w:tcW w:w="4077" w:type="dxa"/>
          </w:tcPr>
          <w:p w14:paraId="523B8173" w14:textId="77777777" w:rsidR="000203E4" w:rsidRPr="00A80CED" w:rsidRDefault="000203E4" w:rsidP="000203E4">
            <w:pPr>
              <w:tabs>
                <w:tab w:val="left" w:pos="993"/>
              </w:tabs>
              <w:autoSpaceDE w:val="0"/>
              <w:autoSpaceDN w:val="0"/>
              <w:adjustRightInd w:val="0"/>
              <w:rPr>
                <w:lang w:eastAsia="en-CA"/>
              </w:rPr>
            </w:pPr>
            <w:r w:rsidRPr="00A80CED">
              <w:rPr>
                <w:lang w:eastAsia="en-CA"/>
              </w:rPr>
              <w:t>Inference from data</w:t>
            </w:r>
          </w:p>
        </w:tc>
        <w:tc>
          <w:tcPr>
            <w:tcW w:w="1538" w:type="dxa"/>
          </w:tcPr>
          <w:p w14:paraId="4FE20CEA" w14:textId="77777777" w:rsidR="000203E4" w:rsidRPr="00A80CED" w:rsidRDefault="000203E4" w:rsidP="000203E4">
            <w:pPr>
              <w:tabs>
                <w:tab w:val="left" w:pos="993"/>
              </w:tabs>
              <w:autoSpaceDE w:val="0"/>
              <w:autoSpaceDN w:val="0"/>
              <w:adjustRightInd w:val="0"/>
            </w:pPr>
            <w:r w:rsidRPr="00A80CED">
              <w:rPr>
                <w:lang w:eastAsia="en-CA"/>
              </w:rPr>
              <w:t xml:space="preserve">Context </w:t>
            </w:r>
          </w:p>
        </w:tc>
        <w:tc>
          <w:tcPr>
            <w:tcW w:w="1439" w:type="dxa"/>
          </w:tcPr>
          <w:p w14:paraId="2E165BAE" w14:textId="77777777" w:rsidR="000203E4" w:rsidRPr="00A80CED" w:rsidRDefault="000203E4" w:rsidP="000203E4">
            <w:pPr>
              <w:tabs>
                <w:tab w:val="left" w:pos="993"/>
              </w:tabs>
              <w:autoSpaceDE w:val="0"/>
              <w:autoSpaceDN w:val="0"/>
              <w:adjustRightInd w:val="0"/>
            </w:pPr>
            <w:r w:rsidRPr="00A80CED">
              <w:rPr>
                <w:lang w:eastAsia="en-CA"/>
              </w:rPr>
              <w:t xml:space="preserve">Generality </w:t>
            </w:r>
          </w:p>
        </w:tc>
        <w:tc>
          <w:tcPr>
            <w:tcW w:w="1829" w:type="dxa"/>
          </w:tcPr>
          <w:p w14:paraId="2AC7E08E" w14:textId="77777777" w:rsidR="000203E4" w:rsidRPr="00A80CED" w:rsidRDefault="000203E4" w:rsidP="000203E4">
            <w:pPr>
              <w:tabs>
                <w:tab w:val="left" w:pos="993"/>
              </w:tabs>
              <w:autoSpaceDE w:val="0"/>
              <w:autoSpaceDN w:val="0"/>
              <w:adjustRightInd w:val="0"/>
            </w:pPr>
            <w:r w:rsidRPr="00A80CED">
              <w:rPr>
                <w:lang w:eastAsia="en-CA"/>
              </w:rPr>
              <w:t>Transferability</w:t>
            </w:r>
          </w:p>
        </w:tc>
      </w:tr>
    </w:tbl>
    <w:p w14:paraId="49B03E35" w14:textId="77777777" w:rsidR="000203E4" w:rsidRPr="00A80CED" w:rsidRDefault="000203E4" w:rsidP="000203E4">
      <w:pPr>
        <w:tabs>
          <w:tab w:val="left" w:pos="993"/>
        </w:tabs>
        <w:autoSpaceDE w:val="0"/>
        <w:autoSpaceDN w:val="0"/>
        <w:adjustRightInd w:val="0"/>
        <w:spacing w:line="480" w:lineRule="auto"/>
      </w:pPr>
    </w:p>
    <w:p w14:paraId="197FEAFB" w14:textId="41B98EDC" w:rsidR="000D2330" w:rsidRPr="00A80CED" w:rsidRDefault="00692440" w:rsidP="004A3552">
      <w:pPr>
        <w:tabs>
          <w:tab w:val="left" w:pos="-1701"/>
        </w:tabs>
        <w:autoSpaceDE w:val="0"/>
        <w:autoSpaceDN w:val="0"/>
        <w:adjustRightInd w:val="0"/>
        <w:spacing w:line="480" w:lineRule="auto"/>
        <w:ind w:firstLine="720"/>
      </w:pPr>
      <w:r w:rsidRPr="00A80CED">
        <w:t xml:space="preserve">Creswell </w:t>
      </w:r>
      <w:r w:rsidR="00401329">
        <w:t xml:space="preserve">and Plano Clark (2007) </w:t>
      </w:r>
      <w:r>
        <w:t>go</w:t>
      </w:r>
      <w:r w:rsidR="000D2330" w:rsidRPr="00A80CED">
        <w:t xml:space="preserve"> on to say that research based on a </w:t>
      </w:r>
      <w:r w:rsidR="00B95E25">
        <w:t>p</w:t>
      </w:r>
      <w:r w:rsidR="00B95E25" w:rsidRPr="00A80CED">
        <w:t xml:space="preserve">ragmatic </w:t>
      </w:r>
      <w:r w:rsidR="000D2330" w:rsidRPr="00A80CED">
        <w:t>paradigm is generally interested in the value and consequences of the research questions and outcomes</w:t>
      </w:r>
      <w:r w:rsidR="00DA4846">
        <w:t>,</w:t>
      </w:r>
      <w:r w:rsidR="000D2330" w:rsidRPr="00A80CED">
        <w:t xml:space="preserve"> and </w:t>
      </w:r>
      <w:r w:rsidR="007735E0" w:rsidRPr="00A80CED">
        <w:t xml:space="preserve">in </w:t>
      </w:r>
      <w:r w:rsidR="000D2330" w:rsidRPr="00A80CED">
        <w:t xml:space="preserve">structuring the research methodology to maximize effectiveness rather than </w:t>
      </w:r>
      <w:r w:rsidR="000D2330" w:rsidRPr="00A80CED">
        <w:lastRenderedPageBreak/>
        <w:t>concerning itself with any a priori organizing principle</w:t>
      </w:r>
      <w:r w:rsidR="00DA4846">
        <w:t>,</w:t>
      </w:r>
      <w:r w:rsidR="000D2330" w:rsidRPr="00A80CED">
        <w:t xml:space="preserve"> thus philosophically aligning with mixed method research. Creswell assigns the following </w:t>
      </w:r>
      <w:r w:rsidR="007C2C32">
        <w:t xml:space="preserve">bulleted </w:t>
      </w:r>
      <w:r w:rsidR="000D2330" w:rsidRPr="00A80CED">
        <w:t>assumptions to the pragmatic research paradigm/worldview</w:t>
      </w:r>
      <w:r w:rsidR="007C2C32">
        <w:t>. M</w:t>
      </w:r>
      <w:r w:rsidR="000D2330" w:rsidRPr="00A80CED">
        <w:t xml:space="preserve">y comments </w:t>
      </w:r>
      <w:r w:rsidR="007C2C32">
        <w:t>follow each point</w:t>
      </w:r>
      <w:r w:rsidR="00B72BE6">
        <w:t>. My</w:t>
      </w:r>
      <w:r w:rsidR="00DA4846">
        <w:t>,</w:t>
      </w:r>
      <w:r w:rsidR="007C2C32">
        <w:t xml:space="preserve"> perspective</w:t>
      </w:r>
      <w:r w:rsidR="00B72BE6">
        <w:t>s presented here</w:t>
      </w:r>
      <w:r w:rsidR="007C2C32">
        <w:t xml:space="preserve"> ha</w:t>
      </w:r>
      <w:r w:rsidR="00B72BE6">
        <w:t>ve</w:t>
      </w:r>
      <w:r w:rsidR="007C2C32">
        <w:t xml:space="preserve"> been </w:t>
      </w:r>
      <w:r>
        <w:t xml:space="preserve">significantly </w:t>
      </w:r>
      <w:r w:rsidR="00CC3501">
        <w:t>influenced by Biesta and</w:t>
      </w:r>
      <w:r w:rsidR="00CC3501" w:rsidRPr="00CC3501">
        <w:t xml:space="preserve"> Burbules</w:t>
      </w:r>
      <w:r w:rsidR="00CC3501">
        <w:t xml:space="preserve"> (</w:t>
      </w:r>
      <w:r w:rsidR="00CC3501" w:rsidRPr="00CC3501">
        <w:t>2003</w:t>
      </w:r>
      <w:r w:rsidR="00CC3501">
        <w:t>).</w:t>
      </w:r>
    </w:p>
    <w:p w14:paraId="47A31157" w14:textId="59B89E9A" w:rsidR="007C2C32" w:rsidRDefault="000D2330" w:rsidP="00B774E4">
      <w:pPr>
        <w:numPr>
          <w:ilvl w:val="0"/>
          <w:numId w:val="8"/>
        </w:numPr>
        <w:tabs>
          <w:tab w:val="left" w:pos="993"/>
        </w:tabs>
        <w:autoSpaceDE w:val="0"/>
        <w:autoSpaceDN w:val="0"/>
        <w:adjustRightInd w:val="0"/>
        <w:spacing w:line="480" w:lineRule="auto"/>
      </w:pPr>
      <w:r w:rsidRPr="00A80CED">
        <w:t>Ontology</w:t>
      </w:r>
      <w:r w:rsidR="005D7420" w:rsidRPr="00A80CED">
        <w:t>: s</w:t>
      </w:r>
      <w:r w:rsidRPr="00A80CED">
        <w:t>ingular and multiple realities (</w:t>
      </w:r>
      <w:r w:rsidR="007C2D25" w:rsidRPr="00A80CED">
        <w:t>for example</w:t>
      </w:r>
      <w:r w:rsidR="00DA4846">
        <w:t>,</w:t>
      </w:r>
      <w:r w:rsidRPr="00A80CED">
        <w:t xml:space="preserve"> researchers </w:t>
      </w:r>
      <w:r w:rsidR="007C2D25" w:rsidRPr="00A80CED">
        <w:t xml:space="preserve">would </w:t>
      </w:r>
      <w:r w:rsidRPr="00A80CED">
        <w:t xml:space="preserve">test hypotheses and </w:t>
      </w:r>
      <w:r w:rsidR="007C2D25" w:rsidRPr="00A80CED">
        <w:t xml:space="preserve">analyze results from </w:t>
      </w:r>
      <w:r w:rsidRPr="00A80CED">
        <w:t>multiple perspectives)</w:t>
      </w:r>
      <w:r w:rsidR="007C2C32">
        <w:t>.</w:t>
      </w:r>
    </w:p>
    <w:p w14:paraId="5B6661DE" w14:textId="7C048EDC" w:rsidR="000D2330" w:rsidRPr="00A80CED" w:rsidRDefault="00B72BE6" w:rsidP="004A3552">
      <w:pPr>
        <w:tabs>
          <w:tab w:val="left" w:pos="709"/>
        </w:tabs>
        <w:autoSpaceDE w:val="0"/>
        <w:autoSpaceDN w:val="0"/>
        <w:adjustRightInd w:val="0"/>
        <w:spacing w:line="480" w:lineRule="auto"/>
        <w:ind w:left="360"/>
      </w:pPr>
      <w:r>
        <w:tab/>
      </w:r>
      <w:r w:rsidR="00B54527">
        <w:t xml:space="preserve"> </w:t>
      </w:r>
      <w:r w:rsidR="004162DC">
        <w:t xml:space="preserve">Garrison </w:t>
      </w:r>
      <w:r w:rsidR="004162DC">
        <w:fldChar w:fldCharType="begin"/>
      </w:r>
      <w:r w:rsidR="004162DC">
        <w:instrText xml:space="preserve"> ADDIN EN.CITE &lt;EndNote&gt;&lt;Cite ExcludeAuth="1"&gt;&lt;Author&gt;Garrison&lt;/Author&gt;&lt;Year&gt;1999&lt;/Year&gt;&lt;RecNum&gt;838&lt;/RecNum&gt;&lt;DisplayText&gt;(1999)&lt;/DisplayText&gt;&lt;record&gt;&lt;rec-number&gt;838&lt;/rec-number&gt;&lt;foreign-keys&gt;&lt;key app="EN" db-id="et0pea2ebdtefke0wxp5w2aier0pafxdsp9z"&gt;838&lt;/key&gt;&lt;/foreign-keys&gt;&lt;ref-type name="Electronic Book Section"&gt;60&lt;/ref-type&gt;&lt;contributors&gt;&lt;authors&gt;&lt;author&gt;Garrison, J&lt;/author&gt;&lt;/authors&gt;&lt;secondary-authors&gt;&lt;author&gt;Peters, M&lt;/author&gt;&lt;author&gt;Ghiraldelli, P&lt;/author&gt;&lt;author&gt;Zarnic, B&lt;/author&gt;&lt;author&gt;Gibbons, A&lt;/author&gt;&lt;/secondary-authors&gt;&lt;/contributors&gt;&lt;titles&gt;&lt;title&gt;John Dewey&lt;/title&gt;&lt;secondary-title&gt;Encyclopaedia of Philosophy of Education.&lt;/secondary-title&gt;&lt;/titles&gt;&lt;dates&gt;&lt;year&gt;1999&lt;/year&gt;&lt;/dates&gt;&lt;pub-location&gt;Split, HR&lt;/pub-location&gt;&lt;publisher&gt;University of Split: Faculty of Philosophy&lt;/publisher&gt;&lt;urls&gt;&lt;related-urls&gt;&lt;url&gt;http://www.ffst.hr/ENCYCLOPAEDIA/doku.php?id=dewey_john&lt;/url&gt;&lt;/related-urls&gt;&lt;/urls&gt;&lt;research-notes&gt;Jim Garrison.  College of Human Resources and Education Virginia Tech&lt;/research-notes&gt;&lt;access-date&gt;May 2010&lt;/access-date&gt;&lt;/record&gt;&lt;/Cite&gt;&lt;/EndNote&gt;</w:instrText>
      </w:r>
      <w:r w:rsidR="004162DC">
        <w:fldChar w:fldCharType="separate"/>
      </w:r>
      <w:r w:rsidR="004162DC">
        <w:rPr>
          <w:noProof/>
        </w:rPr>
        <w:t>(</w:t>
      </w:r>
      <w:hyperlink w:anchor="_ENREF_114" w:tooltip="Garrison, 1999 #838" w:history="1">
        <w:r w:rsidR="009F3004">
          <w:rPr>
            <w:noProof/>
          </w:rPr>
          <w:t>1999</w:t>
        </w:r>
      </w:hyperlink>
      <w:r w:rsidR="004162DC">
        <w:rPr>
          <w:noProof/>
        </w:rPr>
        <w:t>)</w:t>
      </w:r>
      <w:r w:rsidR="004162DC">
        <w:fldChar w:fldCharType="end"/>
      </w:r>
      <w:r w:rsidR="004162DC">
        <w:t xml:space="preserve"> </w:t>
      </w:r>
      <w:r w:rsidR="00692440">
        <w:t xml:space="preserve">argues that </w:t>
      </w:r>
      <w:r w:rsidR="00DA4846">
        <w:t>“</w:t>
      </w:r>
      <w:r w:rsidR="000D2330" w:rsidRPr="00A80CED">
        <w:t xml:space="preserve">Dewey was an organic holist from the beginning. The influence of Darwin eventually led Dewey to embrace an experimental naturalism wherein human nature is </w:t>
      </w:r>
      <w:r w:rsidR="005D7420" w:rsidRPr="00A80CED">
        <w:t xml:space="preserve">perceived </w:t>
      </w:r>
      <w:r w:rsidR="000D2330" w:rsidRPr="00A80CED">
        <w:t>as a part of nature. Dewey</w:t>
      </w:r>
      <w:r w:rsidR="00DA4846">
        <w:t>’</w:t>
      </w:r>
      <w:r w:rsidR="000D2330" w:rsidRPr="00A80CED">
        <w:t>s antidualism went very deep</w:t>
      </w:r>
      <w:r w:rsidR="00DA4846">
        <w:t>”</w:t>
      </w:r>
      <w:r w:rsidR="000D2330" w:rsidRPr="00A80CED">
        <w:t xml:space="preserve"> </w:t>
      </w:r>
      <w:r w:rsidR="004162DC">
        <w:t>(</w:t>
      </w:r>
      <w:r w:rsidR="00304E5F">
        <w:t>P</w:t>
      </w:r>
      <w:r w:rsidR="004162DC">
        <w:t>ara. 16)</w:t>
      </w:r>
      <w:r w:rsidR="005D7420" w:rsidRPr="00A80CED">
        <w:t>.</w:t>
      </w:r>
      <w:r w:rsidR="00083493" w:rsidRPr="00A80CED">
        <w:t xml:space="preserve"> </w:t>
      </w:r>
      <w:r w:rsidR="00AE4040">
        <w:t>Based on Garrison</w:t>
      </w:r>
      <w:r w:rsidR="000D2330" w:rsidRPr="00A80CED">
        <w:t xml:space="preserve"> </w:t>
      </w:r>
      <w:r w:rsidR="00AE4040">
        <w:t xml:space="preserve">a </w:t>
      </w:r>
      <w:r w:rsidR="003935D9">
        <w:t>Deweyan</w:t>
      </w:r>
      <w:r w:rsidR="000D2330" w:rsidRPr="00A80CED">
        <w:t xml:space="preserve"> pragmatic ontology would arguably favour an organic holistic naturalism</w:t>
      </w:r>
      <w:r w:rsidR="00692440">
        <w:t>. A</w:t>
      </w:r>
      <w:r w:rsidR="000D2330" w:rsidRPr="00A80CED">
        <w:t>s such</w:t>
      </w:r>
      <w:r w:rsidR="00DA4846">
        <w:t>,</w:t>
      </w:r>
      <w:r w:rsidR="000D2330" w:rsidRPr="00A80CED">
        <w:t xml:space="preserve"> a methodology aligned with it would begin with an organic holistic (unitarian rather than dichotomous) bias that considers complex interactions as experimental variables within a situation that is perceived as part of a continuum of experience. </w:t>
      </w:r>
      <w:r w:rsidR="00B774E4">
        <w:t>In agreement with this view</w:t>
      </w:r>
      <w:r w:rsidR="00DA4846">
        <w:t>,</w:t>
      </w:r>
      <w:r w:rsidR="00B774E4">
        <w:t xml:space="preserve"> </w:t>
      </w:r>
      <w:r w:rsidR="00B774E4" w:rsidRPr="00B774E4">
        <w:t>Biesta and Burbules (2003</w:t>
      </w:r>
      <w:r w:rsidR="00B774E4">
        <w:t>)</w:t>
      </w:r>
      <w:r w:rsidR="00834B28">
        <w:t xml:space="preserve"> </w:t>
      </w:r>
      <w:r w:rsidR="00B774E4">
        <w:t xml:space="preserve">see </w:t>
      </w:r>
      <w:r w:rsidR="003935D9">
        <w:t>p</w:t>
      </w:r>
      <w:r w:rsidR="00B774E4">
        <w:t>ragmatic practice</w:t>
      </w:r>
      <w:r w:rsidR="000D2330" w:rsidRPr="00A80CED">
        <w:t xml:space="preserve"> </w:t>
      </w:r>
      <w:r w:rsidR="00B774E4">
        <w:t>as not separating</w:t>
      </w:r>
      <w:r w:rsidR="000D2330" w:rsidRPr="00A80CED">
        <w:t xml:space="preserve"> thought and action</w:t>
      </w:r>
      <w:r w:rsidR="00DA4846">
        <w:t>,</w:t>
      </w:r>
      <w:r w:rsidR="000D2330" w:rsidRPr="00A80CED">
        <w:t xml:space="preserve"> theory and practice</w:t>
      </w:r>
      <w:r w:rsidR="00DA4846">
        <w:t>,</w:t>
      </w:r>
      <w:r w:rsidR="000D2330" w:rsidRPr="00A80CED">
        <w:t xml:space="preserve"> research and practice</w:t>
      </w:r>
      <w:r w:rsidR="00DA4846">
        <w:t>,</w:t>
      </w:r>
      <w:r w:rsidR="000D2330" w:rsidRPr="00A80CED">
        <w:t xml:space="preserve"> instruments and values</w:t>
      </w:r>
      <w:r w:rsidR="00DA4846">
        <w:t>,</w:t>
      </w:r>
      <w:r w:rsidR="000D2330" w:rsidRPr="00A80CED">
        <w:t xml:space="preserve"> techniques and purposes</w:t>
      </w:r>
      <w:r w:rsidR="00DA4846">
        <w:t>,</w:t>
      </w:r>
      <w:r w:rsidR="000D2330" w:rsidRPr="00A80CED">
        <w:t xml:space="preserve"> means and ends</w:t>
      </w:r>
      <w:r w:rsidR="00DA4846">
        <w:t>,</w:t>
      </w:r>
      <w:r w:rsidR="000D2330" w:rsidRPr="00A80CED">
        <w:t xml:space="preserve"> nor the possible </w:t>
      </w:r>
      <w:r w:rsidR="00B774E4">
        <w:t xml:space="preserve">from </w:t>
      </w:r>
      <w:r w:rsidR="0086632B" w:rsidRPr="00A80CED">
        <w:t xml:space="preserve">the </w:t>
      </w:r>
      <w:r w:rsidR="000D2330" w:rsidRPr="00A80CED">
        <w:t>desirable. The relevance of this bias is strongest for the initial approach to the design and the analysis of the methodology</w:t>
      </w:r>
      <w:r w:rsidR="00DA4846">
        <w:t>,</w:t>
      </w:r>
      <w:r w:rsidR="000D2330" w:rsidRPr="00A80CED">
        <w:t xml:space="preserve"> since the actual methodology chosen is fully dependent on the objectives</w:t>
      </w:r>
      <w:r w:rsidR="00DA4846">
        <w:t>,</w:t>
      </w:r>
      <w:r w:rsidR="005D7420" w:rsidRPr="00A80CED">
        <w:t xml:space="preserve"> </w:t>
      </w:r>
      <w:r w:rsidR="000D2330" w:rsidRPr="00A80CED">
        <w:t>practical constraints</w:t>
      </w:r>
      <w:r w:rsidR="00465771">
        <w:t>,</w:t>
      </w:r>
      <w:r w:rsidR="000D2330" w:rsidRPr="00A80CED">
        <w:t xml:space="preserve"> and context </w:t>
      </w:r>
      <w:r w:rsidR="005D7420" w:rsidRPr="00A80CED">
        <w:t xml:space="preserve">of </w:t>
      </w:r>
      <w:r w:rsidR="000D2330" w:rsidRPr="00A80CED">
        <w:t>the ongoing process or exploration</w:t>
      </w:r>
      <w:r w:rsidR="00465771">
        <w:t>.</w:t>
      </w:r>
    </w:p>
    <w:p w14:paraId="431A8913" w14:textId="0F6F033D" w:rsidR="007C2C32" w:rsidRDefault="000D2330" w:rsidP="00033F16">
      <w:pPr>
        <w:numPr>
          <w:ilvl w:val="0"/>
          <w:numId w:val="8"/>
        </w:numPr>
        <w:tabs>
          <w:tab w:val="left" w:pos="993"/>
        </w:tabs>
        <w:autoSpaceDE w:val="0"/>
        <w:autoSpaceDN w:val="0"/>
        <w:adjustRightInd w:val="0"/>
        <w:spacing w:line="480" w:lineRule="auto"/>
      </w:pPr>
      <w:r w:rsidRPr="00A80CED">
        <w:t>Epistemology</w:t>
      </w:r>
      <w:r w:rsidR="005D7420" w:rsidRPr="00A80CED">
        <w:t>: p</w:t>
      </w:r>
      <w:r w:rsidRPr="00A80CED">
        <w:t>racticality (</w:t>
      </w:r>
      <w:r w:rsidR="007C2D25" w:rsidRPr="00A80CED">
        <w:t>for example</w:t>
      </w:r>
      <w:r w:rsidR="00DA4846">
        <w:t>,</w:t>
      </w:r>
      <w:r w:rsidRPr="00A80CED">
        <w:t xml:space="preserve"> researchers collect data by </w:t>
      </w:r>
      <w:r w:rsidRPr="00DB7A61">
        <w:rPr>
          <w:i/>
        </w:rPr>
        <w:t>what works</w:t>
      </w:r>
      <w:r w:rsidRPr="00A80CED">
        <w:t xml:space="preserve"> to address </w:t>
      </w:r>
      <w:r w:rsidR="00834B28">
        <w:t xml:space="preserve">the </w:t>
      </w:r>
      <w:r w:rsidRPr="00A80CED">
        <w:t>research question)</w:t>
      </w:r>
      <w:r w:rsidR="007C2C32">
        <w:t>.</w:t>
      </w:r>
    </w:p>
    <w:p w14:paraId="01C574D1" w14:textId="2D502E6A" w:rsidR="0040253E" w:rsidRPr="00A80CED" w:rsidRDefault="000D2330" w:rsidP="004A3552">
      <w:pPr>
        <w:tabs>
          <w:tab w:val="left" w:pos="709"/>
        </w:tabs>
        <w:autoSpaceDE w:val="0"/>
        <w:autoSpaceDN w:val="0"/>
        <w:adjustRightInd w:val="0"/>
        <w:spacing w:line="480" w:lineRule="auto"/>
        <w:ind w:left="360"/>
      </w:pPr>
      <w:r w:rsidRPr="00A80CED">
        <w:t xml:space="preserve"> </w:t>
      </w:r>
      <w:r w:rsidR="00B72BE6">
        <w:tab/>
      </w:r>
      <w:r w:rsidRPr="00A80CED">
        <w:t xml:space="preserve">A </w:t>
      </w:r>
      <w:r w:rsidR="003935D9">
        <w:t>Deweyan</w:t>
      </w:r>
      <w:r w:rsidR="00834B28">
        <w:t xml:space="preserve"> pragmatic epistemology</w:t>
      </w:r>
      <w:r w:rsidR="00DA4846">
        <w:t>,</w:t>
      </w:r>
      <w:r w:rsidR="00834B28">
        <w:t xml:space="preserve"> as presented in</w:t>
      </w:r>
      <w:r w:rsidR="00834B28" w:rsidRPr="001217D1">
        <w:t xml:space="preserve"> </w:t>
      </w:r>
      <w:r w:rsidR="00514CCD" w:rsidRPr="001217D1">
        <w:fldChar w:fldCharType="begin"/>
      </w:r>
      <w:r w:rsidR="00514CCD" w:rsidRPr="001217D1">
        <w:instrText xml:space="preserve"> REF _Ref302834892 \h  \* MERGEFORMAT </w:instrText>
      </w:r>
      <w:r w:rsidR="00514CCD" w:rsidRPr="001217D1">
        <w:fldChar w:fldCharType="separate"/>
      </w:r>
      <w:r w:rsidR="000E1301" w:rsidRPr="000E1301">
        <w:t xml:space="preserve">Figure </w:t>
      </w:r>
      <w:r w:rsidR="000E1301" w:rsidRPr="000E1301">
        <w:rPr>
          <w:noProof/>
        </w:rPr>
        <w:t>1</w:t>
      </w:r>
      <w:r w:rsidR="00514CCD" w:rsidRPr="001217D1">
        <w:fldChar w:fldCharType="end"/>
      </w:r>
      <w:r w:rsidR="00DA4846">
        <w:t>,</w:t>
      </w:r>
      <w:r w:rsidRPr="00A80CED">
        <w:t xml:space="preserve"> parallels the scientific method in spirit and basic structure and embraces both formal research and informal </w:t>
      </w:r>
      <w:r w:rsidRPr="00A80CED">
        <w:lastRenderedPageBreak/>
        <w:t xml:space="preserve">research. </w:t>
      </w:r>
      <w:r w:rsidR="0044585C">
        <w:t>But</w:t>
      </w:r>
      <w:r w:rsidRPr="00A80CED">
        <w:t xml:space="preserve"> the knowledge constructed by research is not a knowledge of reality but of conditions and consequences </w:t>
      </w:r>
      <w:r w:rsidRPr="00A80CED">
        <w:fldChar w:fldCharType="begin"/>
      </w:r>
      <w:r w:rsidRPr="00A80CED">
        <w:instrText xml:space="preserve"> ADDIN EN.CITE &lt;EndNote&gt;&lt;Cite&gt;&lt;Author&gt;Biesta&lt;/Author&gt;&lt;Year&gt;2003&lt;/Year&gt;&lt;RecNum&gt;460&lt;/RecNum&gt;&lt;DisplayText&gt;(Biesta &amp;amp; Burbules, 2003)&lt;/DisplayText&gt;&lt;record&gt;&lt;rec-number&gt;460&lt;/rec-number&gt;&lt;foreign-keys&gt;&lt;key app="EN" db-id="et0pea2ebdtefke0wxp5w2aier0pafxdsp9z"&gt;460&lt;/key&gt;&lt;/foreign-keys&gt;&lt;ref-type name="Book"&gt;6&lt;/ref-type&gt;&lt;contributors&gt;&lt;authors&gt;&lt;author&gt;Biesta, Gert&lt;/author&gt;&lt;author&gt;Burbules, Nicholas C.&lt;/author&gt;&lt;/authors&gt;&lt;/contributors&gt;&lt;titles&gt;&lt;title&gt;Pragmatism and educational research&lt;/title&gt;&lt;secondary-title&gt;Philosophy, theory, and educational research&lt;/secondary-title&gt;&lt;/titles&gt;&lt;pages&gt;viii, 128 p.&lt;/pages&gt;&lt;keywords&gt;&lt;keyword&gt;Education Philosophy.&lt;/keyword&gt;&lt;keyword&gt;Pragmatism.&lt;/keyword&gt;&lt;keyword&gt;Dewey, John, 1859-1952.&lt;/keyword&gt;&lt;keyword&gt;Education Research Methodology.&lt;/keyword&gt;&lt;/keywords&gt;&lt;dates&gt;&lt;year&gt;2003&lt;/year&gt;&lt;/dates&gt;&lt;pub-location&gt;Lanham, MD&lt;/pub-location&gt;&lt;publisher&gt;Rowman &amp;amp; Littlefield&lt;/publisher&gt;&lt;isbn&gt;0847694763 (cloth alk. paper)&amp;#xD;0847694771 (pbk. alk. paper)&lt;/isbn&gt;&lt;call-num&gt;Jefferson or Adams Bldg General or Area Studies Reading Rms LB14.7; .B53 2003&amp;#xD;Main or Science/Business Reading Rms - STORED OFFSITE LB14.7; .B53 2003&lt;/call-num&gt;&lt;urls&gt;&lt;related-urls&gt;&lt;url&gt;http://www.loc.gov/catdir/toc/ecip044/2003011857.html &lt;/url&gt;&lt;/related-urls&gt;&lt;/urls&gt;&lt;/record&gt;&lt;/Cite&gt;&lt;/EndNote&gt;</w:instrText>
      </w:r>
      <w:r w:rsidRPr="00A80CED">
        <w:fldChar w:fldCharType="separate"/>
      </w:r>
      <w:r w:rsidRPr="00A80CED">
        <w:rPr>
          <w:noProof/>
        </w:rPr>
        <w:t>(</w:t>
      </w:r>
      <w:hyperlink w:anchor="_ENREF_28" w:tooltip="Biesta, 2003 #460" w:history="1">
        <w:r w:rsidR="009F3004" w:rsidRPr="00A80CED">
          <w:rPr>
            <w:noProof/>
          </w:rPr>
          <w:t>Biesta &amp; Burbules</w:t>
        </w:r>
        <w:r w:rsidR="009F3004">
          <w:rPr>
            <w:noProof/>
          </w:rPr>
          <w:t>,</w:t>
        </w:r>
        <w:r w:rsidR="009F3004" w:rsidRPr="00A80CED">
          <w:rPr>
            <w:noProof/>
          </w:rPr>
          <w:t xml:space="preserve"> 2003</w:t>
        </w:r>
      </w:hyperlink>
      <w:r w:rsidRPr="00A80CED">
        <w:rPr>
          <w:noProof/>
        </w:rPr>
        <w:t>)</w:t>
      </w:r>
      <w:r w:rsidRPr="00A80CED">
        <w:fldChar w:fldCharType="end"/>
      </w:r>
      <w:r w:rsidRPr="00A80CED">
        <w:t>. As I see it</w:t>
      </w:r>
      <w:r w:rsidR="00DA4846">
        <w:t>,</w:t>
      </w:r>
      <w:r w:rsidRPr="00A80CED">
        <w:t xml:space="preserve"> the key points are that </w:t>
      </w:r>
      <w:r w:rsidR="00834B28">
        <w:t xml:space="preserve">1) </w:t>
      </w:r>
      <w:r w:rsidRPr="00A80CED">
        <w:t>knowledge is fallible</w:t>
      </w:r>
      <w:r w:rsidR="00DA4846">
        <w:t>,</w:t>
      </w:r>
      <w:r w:rsidRPr="00A80CED">
        <w:t xml:space="preserve"> </w:t>
      </w:r>
      <w:r w:rsidR="00834B28">
        <w:t xml:space="preserve">2) </w:t>
      </w:r>
      <w:r w:rsidRPr="00A80CED">
        <w:t xml:space="preserve">that reality cannot be intellectually comprehended as a 1:1 correspondence but is experienced </w:t>
      </w:r>
      <w:r w:rsidR="00733C3D" w:rsidRPr="00A80CED">
        <w:t>(by an embodied mind</w:t>
      </w:r>
      <w:r w:rsidR="0040253E" w:rsidRPr="00A80CED">
        <w:t xml:space="preserve"> and a complex system of minds in a community</w:t>
      </w:r>
      <w:r w:rsidR="00733C3D" w:rsidRPr="00A80CED">
        <w:t xml:space="preserve">) </w:t>
      </w:r>
      <w:r w:rsidR="005D1320">
        <w:t>in a unitary continuum</w:t>
      </w:r>
      <w:r w:rsidR="00DA4846">
        <w:t>,</w:t>
      </w:r>
      <w:r w:rsidR="005D1320">
        <w:t xml:space="preserve"> </w:t>
      </w:r>
      <w:r w:rsidR="00834B28">
        <w:t xml:space="preserve">3) </w:t>
      </w:r>
      <w:r w:rsidRPr="00A80CED">
        <w:t>that awareness of perception within the unitary continuum is necessary for pragmatic practice and understanding</w:t>
      </w:r>
      <w:r w:rsidR="001174B3" w:rsidRPr="00A80CED">
        <w:t xml:space="preserve"> and </w:t>
      </w:r>
      <w:r w:rsidR="00834B28">
        <w:t xml:space="preserve">4) awareness of perception </w:t>
      </w:r>
      <w:r w:rsidR="00294D93" w:rsidRPr="00A80CED">
        <w:t xml:space="preserve">is </w:t>
      </w:r>
      <w:r w:rsidR="001174B3" w:rsidRPr="00A80CED">
        <w:t>an important part of quality reflective practice</w:t>
      </w:r>
      <w:r w:rsidRPr="00A80CED">
        <w:t xml:space="preserve">. </w:t>
      </w:r>
      <w:r w:rsidR="001174B3" w:rsidRPr="00A80CED">
        <w:t xml:space="preserve">As these points apply to the </w:t>
      </w:r>
      <w:r w:rsidRPr="00A80CED">
        <w:t>analysis of research data</w:t>
      </w:r>
      <w:r w:rsidR="00DA4846">
        <w:t>,</w:t>
      </w:r>
      <w:r w:rsidRPr="00A80CED">
        <w:t xml:space="preserve"> </w:t>
      </w:r>
      <w:r w:rsidR="001174B3" w:rsidRPr="00A80CED">
        <w:t xml:space="preserve">hypotheses are explored and knowledge claims constructed </w:t>
      </w:r>
      <w:r w:rsidR="00C27FFA">
        <w:t xml:space="preserve">based on an interpretation of </w:t>
      </w:r>
      <w:r w:rsidRPr="00A80CED">
        <w:t>the situation</w:t>
      </w:r>
      <w:r w:rsidR="00DA4846">
        <w:t>’</w:t>
      </w:r>
      <w:r w:rsidR="00C27FFA">
        <w:t>s</w:t>
      </w:r>
      <w:r w:rsidRPr="00A80CED">
        <w:t xml:space="preserve"> </w:t>
      </w:r>
      <w:r w:rsidR="00C27FFA" w:rsidRPr="00A80CED">
        <w:t xml:space="preserve">meaning </w:t>
      </w:r>
      <w:r w:rsidRPr="00A80CED">
        <w:t xml:space="preserve">which arises from the interactions of the internal with the objective </w:t>
      </w:r>
      <w:r w:rsidRPr="00A80CED">
        <w:fldChar w:fldCharType="begin"/>
      </w:r>
      <w:r w:rsidR="005F533E">
        <w:instrText xml:space="preserve"> ADDIN EN.CITE &lt;EndNote&gt;&lt;Cite&gt;&lt;Author&gt;Dewey&lt;/Author&gt;&lt;Year&gt;1998&lt;/Year&gt;&lt;RecNum&gt;111&lt;/RecNum&gt;&lt;DisplayText&gt;(Dewey, 1998)&lt;/DisplayText&gt;&lt;record&gt;&lt;rec-number&gt;111&lt;/rec-number&gt;&lt;foreign-keys&gt;&lt;key app="EN" db-id="et0pea2ebdtefke0wxp5w2aier0pafxdsp9z"&gt;111&lt;/key&gt;&lt;/foreign-keys&gt;&lt;ref-type name="Book"&gt;6&lt;/ref-type&gt;&lt;contributors&gt;&lt;authors&gt;&lt;author&gt;Dewey, John&lt;/author&gt;&lt;/authors&gt;&lt;/contributors&gt;&lt;titles&gt;&lt;title&gt;Experience and education&lt;/title&gt;&lt;/titles&gt;&lt;pages&gt;xii, 181 p.&lt;/pages&gt;&lt;edition&gt;60th anniversary&lt;/edition&gt;&lt;keywords&gt;&lt;keyword&gt;Experience.&lt;/keyword&gt;&lt;keyword&gt;Education Philosophy.&lt;/keyword&gt;&lt;/keywords&gt;&lt;dates&gt;&lt;year&gt;1998&lt;/year&gt;&lt;/dates&gt;&lt;pub-location&gt;West Lafayette, IN&lt;/pub-location&gt;&lt;publisher&gt;Kappa Delta Pi&lt;/publisher&gt;&lt;isbn&gt;0912099348 (cloth)&amp;#xD;0912099356 (paper)&lt;/isbn&gt;&lt;call-num&gt;EDUCATION LIBRARY stacks LB875 .D3943 1998&lt;/call-num&gt;&lt;label&gt;EG&lt;/label&gt;&lt;urls&gt;&lt;/urls&gt;&lt;/record&gt;&lt;/Cite&gt;&lt;/EndNote&gt;</w:instrText>
      </w:r>
      <w:r w:rsidRPr="00A80CED">
        <w:fldChar w:fldCharType="separate"/>
      </w:r>
      <w:r w:rsidRPr="00A80CED">
        <w:rPr>
          <w:noProof/>
        </w:rPr>
        <w:t>(</w:t>
      </w:r>
      <w:hyperlink w:anchor="_ENREF_84" w:tooltip="Dewey, 1998 #111" w:history="1">
        <w:r w:rsidR="009F3004" w:rsidRPr="00A80CED">
          <w:rPr>
            <w:noProof/>
          </w:rPr>
          <w:t>Dewey</w:t>
        </w:r>
        <w:r w:rsidR="009F3004">
          <w:rPr>
            <w:noProof/>
          </w:rPr>
          <w:t>,</w:t>
        </w:r>
        <w:r w:rsidR="009F3004" w:rsidRPr="00A80CED">
          <w:rPr>
            <w:noProof/>
          </w:rPr>
          <w:t xml:space="preserve"> 1998</w:t>
        </w:r>
      </w:hyperlink>
      <w:r w:rsidRPr="00A80CED">
        <w:rPr>
          <w:noProof/>
        </w:rPr>
        <w:t>)</w:t>
      </w:r>
      <w:r w:rsidRPr="00A80CED">
        <w:fldChar w:fldCharType="end"/>
      </w:r>
      <w:r w:rsidRPr="00A80CED">
        <w:t>.</w:t>
      </w:r>
      <w:r w:rsidR="001174B3" w:rsidRPr="00A80CED">
        <w:t xml:space="preserve"> </w:t>
      </w:r>
      <w:r w:rsidRPr="00A80CED">
        <w:t xml:space="preserve">Pragmatic perspectives </w:t>
      </w:r>
      <w:r w:rsidR="00C61525" w:rsidRPr="00A80CED">
        <w:t xml:space="preserve">(see </w:t>
      </w:r>
      <w:r w:rsidR="00C61525" w:rsidRPr="006075FF">
        <w:rPr>
          <w:highlight w:val="yellow"/>
        </w:rPr>
        <w:fldChar w:fldCharType="begin"/>
      </w:r>
      <w:r w:rsidR="00C61525" w:rsidRPr="006075FF">
        <w:instrText xml:space="preserve"> REF _Ref302834892 \h </w:instrText>
      </w:r>
      <w:r w:rsidR="006075FF" w:rsidRPr="006075FF">
        <w:rPr>
          <w:highlight w:val="yellow"/>
        </w:rPr>
        <w:instrText xml:space="preserve"> \* MERGEFORMAT </w:instrText>
      </w:r>
      <w:r w:rsidR="00C61525" w:rsidRPr="006075FF">
        <w:rPr>
          <w:highlight w:val="yellow"/>
        </w:rPr>
      </w:r>
      <w:r w:rsidR="00C61525" w:rsidRPr="006075FF">
        <w:rPr>
          <w:highlight w:val="yellow"/>
        </w:rPr>
        <w:fldChar w:fldCharType="separate"/>
      </w:r>
      <w:r w:rsidR="000E1301" w:rsidRPr="000E1301">
        <w:t xml:space="preserve">Figure </w:t>
      </w:r>
      <w:r w:rsidR="000E1301" w:rsidRPr="000E1301">
        <w:rPr>
          <w:noProof/>
        </w:rPr>
        <w:t>1</w:t>
      </w:r>
      <w:r w:rsidR="00C61525" w:rsidRPr="006075FF">
        <w:rPr>
          <w:highlight w:val="yellow"/>
        </w:rPr>
        <w:fldChar w:fldCharType="end"/>
      </w:r>
      <w:r w:rsidR="00C61525" w:rsidRPr="00A80CED">
        <w:t>)</w:t>
      </w:r>
      <w:r w:rsidR="00C61525">
        <w:t xml:space="preserve"> </w:t>
      </w:r>
      <w:r w:rsidRPr="00A80CED">
        <w:t>also consider knowledge and action to be inseparable. Knowledge is not just gained through action</w:t>
      </w:r>
      <w:r w:rsidR="00DA4846">
        <w:t>,</w:t>
      </w:r>
      <w:r w:rsidRPr="00A80CED">
        <w:t xml:space="preserve"> but the two are integrated</w:t>
      </w:r>
      <w:r w:rsidR="00C61525">
        <w:t xml:space="preserve">. </w:t>
      </w:r>
      <w:r w:rsidR="009671A7" w:rsidRPr="00A80CED">
        <w:t>Schön</w:t>
      </w:r>
      <w:r w:rsidR="00DA4846">
        <w:t>’</w:t>
      </w:r>
      <w:r w:rsidR="005D1320">
        <w:t>s</w:t>
      </w:r>
      <w:r w:rsidRPr="00A80CED">
        <w:t xml:space="preserve"> </w:t>
      </w:r>
      <w:r w:rsidR="00C61525">
        <w:t>(1983</w:t>
      </w:r>
      <w:r w:rsidR="00DA4846">
        <w:t>,</w:t>
      </w:r>
      <w:r w:rsidR="00C61525">
        <w:t xml:space="preserve"> 1995) </w:t>
      </w:r>
      <w:r w:rsidR="00834B28" w:rsidRPr="00A80CED">
        <w:t>tacit knowledge</w:t>
      </w:r>
      <w:r w:rsidR="00834B28">
        <w:t>-</w:t>
      </w:r>
      <w:r w:rsidR="00834B28" w:rsidRPr="00A80CED">
        <w:t>in-action</w:t>
      </w:r>
      <w:r w:rsidR="00834B28">
        <w:t xml:space="preserve"> </w:t>
      </w:r>
      <w:r w:rsidR="005D1320">
        <w:t>parallels this concept</w:t>
      </w:r>
      <w:r w:rsidRPr="00A80CED">
        <w:t xml:space="preserve">. </w:t>
      </w:r>
      <w:r w:rsidR="00C61525">
        <w:t xml:space="preserve">The tacit aspect includes </w:t>
      </w:r>
      <w:r w:rsidRPr="00A80CED">
        <w:t>intuitive</w:t>
      </w:r>
      <w:r w:rsidR="00DA4846">
        <w:t>,</w:t>
      </w:r>
      <w:r w:rsidRPr="00A80CED">
        <w:t xml:space="preserve"> </w:t>
      </w:r>
      <w:r w:rsidR="00C61525">
        <w:t>corporeal</w:t>
      </w:r>
      <w:r w:rsidR="00DA4846">
        <w:t>,</w:t>
      </w:r>
      <w:r w:rsidR="00C61525">
        <w:t xml:space="preserve"> heuristic</w:t>
      </w:r>
      <w:r w:rsidR="00DA4846">
        <w:t>,</w:t>
      </w:r>
      <w:r w:rsidR="00C61525">
        <w:t xml:space="preserve"> felt</w:t>
      </w:r>
      <w:r w:rsidR="00DA4846">
        <w:t>,</w:t>
      </w:r>
      <w:r w:rsidR="00C61525">
        <w:t xml:space="preserve"> etc.</w:t>
      </w:r>
      <w:r w:rsidR="00DA4846">
        <w:t>,</w:t>
      </w:r>
      <w:r w:rsidR="00C61525">
        <w:t xml:space="preserve"> and implies </w:t>
      </w:r>
      <w:r w:rsidRPr="00A80CED">
        <w:t xml:space="preserve">that epistemologically actions </w:t>
      </w:r>
      <w:r w:rsidR="001174B3" w:rsidRPr="00A80CED">
        <w:t xml:space="preserve">would be considered </w:t>
      </w:r>
      <w:r w:rsidR="00834B28">
        <w:t xml:space="preserve">to be </w:t>
      </w:r>
      <w:r w:rsidRPr="00A80CED">
        <w:t>in</w:t>
      </w:r>
      <w:r w:rsidR="001174B3" w:rsidRPr="00A80CED">
        <w:t>tegrated in</w:t>
      </w:r>
      <w:r w:rsidRPr="00A80CED">
        <w:t xml:space="preserve"> knowledge construction and expression.</w:t>
      </w:r>
      <w:r w:rsidR="0040253E" w:rsidRPr="00A80CED">
        <w:t xml:space="preserve"> </w:t>
      </w:r>
      <w:r w:rsidR="00C61525">
        <w:t>Further</w:t>
      </w:r>
      <w:r w:rsidR="00DA4846">
        <w:t>,</w:t>
      </w:r>
      <w:r w:rsidR="00C61525">
        <w:t xml:space="preserve"> </w:t>
      </w:r>
      <w:r w:rsidR="003935D9">
        <w:t>p</w:t>
      </w:r>
      <w:r w:rsidR="0040253E" w:rsidRPr="00A80CED">
        <w:t>ragmatic epistemology consider</w:t>
      </w:r>
      <w:r w:rsidR="00C61525">
        <w:t>s</w:t>
      </w:r>
      <w:r w:rsidR="0040253E" w:rsidRPr="00A80CED">
        <w:t xml:space="preserve"> knowledge to be a fallible instrument </w:t>
      </w:r>
      <w:r w:rsidR="00AC2B2A">
        <w:t xml:space="preserve">that is derived from </w:t>
      </w:r>
      <w:r w:rsidR="0040253E" w:rsidRPr="00A80CED">
        <w:t>consensus and agreements within a community.</w:t>
      </w:r>
    </w:p>
    <w:p w14:paraId="6C0DB644" w14:textId="73673A6E" w:rsidR="007C2C32" w:rsidRDefault="000D2330" w:rsidP="003D3C5D">
      <w:pPr>
        <w:numPr>
          <w:ilvl w:val="0"/>
          <w:numId w:val="8"/>
        </w:numPr>
        <w:tabs>
          <w:tab w:val="left" w:pos="993"/>
        </w:tabs>
        <w:autoSpaceDE w:val="0"/>
        <w:autoSpaceDN w:val="0"/>
        <w:adjustRightInd w:val="0"/>
        <w:spacing w:line="480" w:lineRule="auto"/>
      </w:pPr>
      <w:r w:rsidRPr="00A80CED">
        <w:t>Axiology (the researcher</w:t>
      </w:r>
      <w:r w:rsidR="00DA4846">
        <w:t>’</w:t>
      </w:r>
      <w:r w:rsidRPr="00A80CED">
        <w:t>s value biases)</w:t>
      </w:r>
      <w:r w:rsidR="00294D93" w:rsidRPr="00A80CED">
        <w:t>: m</w:t>
      </w:r>
      <w:r w:rsidRPr="00A80CED">
        <w:t>ultiple stances (</w:t>
      </w:r>
      <w:r w:rsidR="007C2D25" w:rsidRPr="00A80CED">
        <w:t>for example</w:t>
      </w:r>
      <w:r w:rsidR="00DA4846">
        <w:t>,</w:t>
      </w:r>
      <w:r w:rsidRPr="00A80CED">
        <w:t xml:space="preserve"> researchers </w:t>
      </w:r>
      <w:r w:rsidR="007C2D25" w:rsidRPr="00A80CED">
        <w:t xml:space="preserve">consciously </w:t>
      </w:r>
      <w:r w:rsidRPr="00A80CED">
        <w:t xml:space="preserve">include </w:t>
      </w:r>
      <w:r w:rsidR="00720395" w:rsidRPr="00A80CED">
        <w:t xml:space="preserve">their own </w:t>
      </w:r>
      <w:r w:rsidRPr="00A80CED">
        <w:t xml:space="preserve">biased </w:t>
      </w:r>
      <w:r w:rsidR="007C2D25" w:rsidRPr="00A80CED">
        <w:t xml:space="preserve">perspectives as well as </w:t>
      </w:r>
      <w:r w:rsidR="00720395" w:rsidRPr="00A80CED">
        <w:t>external</w:t>
      </w:r>
      <w:r w:rsidR="007C2D25" w:rsidRPr="00A80CED">
        <w:t xml:space="preserve"> perspectives</w:t>
      </w:r>
      <w:r w:rsidRPr="00A80CED">
        <w:t>)</w:t>
      </w:r>
      <w:r w:rsidR="007C2C32">
        <w:t>.</w:t>
      </w:r>
    </w:p>
    <w:p w14:paraId="0F1F3060" w14:textId="2C4D1AE7" w:rsidR="000D2330" w:rsidRPr="00A80CED" w:rsidRDefault="00B72BE6" w:rsidP="004A3552">
      <w:pPr>
        <w:tabs>
          <w:tab w:val="left" w:pos="-709"/>
          <w:tab w:val="left" w:pos="709"/>
        </w:tabs>
        <w:autoSpaceDE w:val="0"/>
        <w:autoSpaceDN w:val="0"/>
        <w:adjustRightInd w:val="0"/>
        <w:spacing w:line="480" w:lineRule="auto"/>
        <w:ind w:left="360"/>
      </w:pPr>
      <w:r>
        <w:tab/>
      </w:r>
      <w:r w:rsidR="003D3C5D">
        <w:t xml:space="preserve">According to </w:t>
      </w:r>
      <w:r w:rsidR="003D3C5D" w:rsidRPr="003D3C5D">
        <w:t xml:space="preserve">Biesta </w:t>
      </w:r>
      <w:r w:rsidR="003D3C5D">
        <w:t>and</w:t>
      </w:r>
      <w:r w:rsidR="003D3C5D" w:rsidRPr="003D3C5D">
        <w:t xml:space="preserve"> Burbules </w:t>
      </w:r>
      <w:r w:rsidR="003D3C5D">
        <w:t>(2003)</w:t>
      </w:r>
      <w:r w:rsidR="00DA4846">
        <w:t>,</w:t>
      </w:r>
      <w:r w:rsidR="003D3C5D">
        <w:t xml:space="preserve"> </w:t>
      </w:r>
      <w:r w:rsidR="000D2330" w:rsidRPr="00A80CED">
        <w:t xml:space="preserve">a </w:t>
      </w:r>
      <w:r w:rsidR="003935D9">
        <w:t>pragmatic</w:t>
      </w:r>
      <w:r w:rsidR="000D2330" w:rsidRPr="00A80CED">
        <w:t xml:space="preserve"> perspective does not separate the possible from the desirable in the context of the community of enquiry</w:t>
      </w:r>
      <w:r w:rsidR="003D3C5D">
        <w:rPr>
          <w:rStyle w:val="FootnoteReference"/>
        </w:rPr>
        <w:footnoteReference w:id="6"/>
      </w:r>
      <w:r w:rsidR="00304E5F">
        <w:t>;</w:t>
      </w:r>
      <w:r w:rsidR="000D2330" w:rsidRPr="00A80CED">
        <w:t xml:space="preserve"> </w:t>
      </w:r>
      <w:r w:rsidR="002B01D6">
        <w:t>therefore</w:t>
      </w:r>
      <w:r w:rsidR="00DA4846">
        <w:t>,</w:t>
      </w:r>
      <w:r w:rsidR="002B01D6">
        <w:t xml:space="preserve"> </w:t>
      </w:r>
      <w:r w:rsidR="000D2330" w:rsidRPr="00A80CED">
        <w:t xml:space="preserve">determining whether what we desire is doable cannot be divorced from whether what is doable is also desirable. And what is desirable cannot be left to relativism or absolutism but a </w:t>
      </w:r>
      <w:r w:rsidR="00DA4846">
        <w:lastRenderedPageBreak/>
        <w:t>“</w:t>
      </w:r>
      <w:r w:rsidR="00294D93" w:rsidRPr="00A80CED">
        <w:t>t</w:t>
      </w:r>
      <w:r w:rsidR="000D2330" w:rsidRPr="00A80CED">
        <w:t>horoughly social or intersubjective humanism – a humanism in which we are fully human only in and through our cooperation</w:t>
      </w:r>
      <w:r w:rsidR="00DA4846">
        <w:t>,</w:t>
      </w:r>
      <w:r w:rsidR="000D2330" w:rsidRPr="00A80CED">
        <w:t xml:space="preserve"> communication</w:t>
      </w:r>
      <w:r w:rsidR="00DA4846">
        <w:t>,</w:t>
      </w:r>
      <w:r w:rsidR="000D2330" w:rsidRPr="00A80CED">
        <w:t xml:space="preserve"> and common</w:t>
      </w:r>
      <w:r w:rsidR="00DA4846">
        <w:t>,</w:t>
      </w:r>
      <w:r w:rsidR="000D2330" w:rsidRPr="00A80CED">
        <w:t xml:space="preserve"> democratic deliberation with others</w:t>
      </w:r>
      <w:r w:rsidR="00DA4846">
        <w:t>”</w:t>
      </w:r>
      <w:r w:rsidR="000D2330" w:rsidRPr="00A80CED">
        <w:t xml:space="preserve"> </w:t>
      </w:r>
      <w:r w:rsidR="000D2330" w:rsidRPr="00A80CED">
        <w:fldChar w:fldCharType="begin"/>
      </w:r>
      <w:r w:rsidR="003D3C5D">
        <w:instrText xml:space="preserve"> ADDIN EN.CITE &lt;EndNote&gt;&lt;Cite ExcludeAuth="1" ExcludeYear="1"&gt;&lt;Author&gt;Biesta&lt;/Author&gt;&lt;Year&gt;2003&lt;/Year&gt;&lt;RecNum&gt;460&lt;/RecNum&gt;&lt;Pages&gt;106&lt;/Pages&gt;&lt;DisplayText&gt;(p. 106)&lt;/DisplayText&gt;&lt;record&gt;&lt;rec-number&gt;460&lt;/rec-number&gt;&lt;foreign-keys&gt;&lt;key app="EN" db-id="et0pea2ebdtefke0wxp5w2aier0pafxdsp9z"&gt;460&lt;/key&gt;&lt;/foreign-keys&gt;&lt;ref-type name="Book"&gt;6&lt;/ref-type&gt;&lt;contributors&gt;&lt;authors&gt;&lt;author&gt;Biesta, Gert&lt;/author&gt;&lt;author&gt;Burbules, Nicholas C.&lt;/author&gt;&lt;/authors&gt;&lt;/contributors&gt;&lt;titles&gt;&lt;title&gt;Pragmatism and educational research&lt;/title&gt;&lt;secondary-title&gt;Philosophy, theory, and educational research&lt;/secondary-title&gt;&lt;/titles&gt;&lt;pages&gt;viii, 128 p.&lt;/pages&gt;&lt;keywords&gt;&lt;keyword&gt;Education Philosophy.&lt;/keyword&gt;&lt;keyword&gt;Pragmatism.&lt;/keyword&gt;&lt;keyword&gt;Dewey, John, 1859-1952.&lt;/keyword&gt;&lt;keyword&gt;Education Research Methodology.&lt;/keyword&gt;&lt;/keywords&gt;&lt;dates&gt;&lt;year&gt;2003&lt;/year&gt;&lt;/dates&gt;&lt;pub-location&gt;Lanham, MD&lt;/pub-location&gt;&lt;publisher&gt;Rowman &amp;amp; Littlefield&lt;/publisher&gt;&lt;isbn&gt;0847694763 (cloth alk. paper)&amp;#xD;0847694771 (pbk. alk. paper)&lt;/isbn&gt;&lt;call-num&gt;Jefferson or Adams Bldg General or Area Studies Reading Rms LB14.7; .B53 2003&amp;#xD;Main or Science/Business Reading Rms - STORED OFFSITE LB14.7; .B53 2003&lt;/call-num&gt;&lt;urls&gt;&lt;related-urls&gt;&lt;url&gt;http://www.loc.gov/catdir/toc/ecip044/2003011857.html &lt;/url&gt;&lt;/related-urls&gt;&lt;/urls&gt;&lt;/record&gt;&lt;/Cite&gt;&lt;/EndNote&gt;</w:instrText>
      </w:r>
      <w:r w:rsidR="000D2330" w:rsidRPr="00A80CED">
        <w:fldChar w:fldCharType="separate"/>
      </w:r>
      <w:r w:rsidR="003D3C5D">
        <w:rPr>
          <w:noProof/>
        </w:rPr>
        <w:t>(</w:t>
      </w:r>
      <w:hyperlink w:anchor="_ENREF_28" w:tooltip="Biesta, 2003 #460" w:history="1">
        <w:r w:rsidR="009F3004">
          <w:rPr>
            <w:noProof/>
          </w:rPr>
          <w:t>p. 106</w:t>
        </w:r>
      </w:hyperlink>
      <w:r w:rsidR="003D3C5D">
        <w:rPr>
          <w:noProof/>
        </w:rPr>
        <w:t>)</w:t>
      </w:r>
      <w:r w:rsidR="000D2330" w:rsidRPr="00A80CED">
        <w:fldChar w:fldCharType="end"/>
      </w:r>
      <w:r w:rsidR="007235E5" w:rsidRPr="00A80CED">
        <w:t>.</w:t>
      </w:r>
      <w:r w:rsidR="000D2330" w:rsidRPr="00A80CED">
        <w:t xml:space="preserve"> Considering the collapsing of an ends-means duality means the duality is a functional distinction only</w:t>
      </w:r>
      <w:r w:rsidR="00DA4846">
        <w:t>,</w:t>
      </w:r>
      <w:r w:rsidR="000D2330" w:rsidRPr="00A80CED">
        <w:t xml:space="preserve"> as two sides of a coin</w:t>
      </w:r>
      <w:r w:rsidR="00DA4846">
        <w:t>,</w:t>
      </w:r>
      <w:r w:rsidR="000D2330" w:rsidRPr="00A80CED">
        <w:t xml:space="preserve"> and therefore pragmatism can also be used to justify means as ends in themselves. Together these ideas imply </w:t>
      </w:r>
      <w:r w:rsidR="00294D93" w:rsidRPr="00A80CED">
        <w:t xml:space="preserve">that </w:t>
      </w:r>
      <w:r w:rsidR="000D2330" w:rsidRPr="00A80CED">
        <w:t>the process itself should ideally facilitate and promote coopera</w:t>
      </w:r>
      <w:r w:rsidR="003D3C5D">
        <w:t>tion</w:t>
      </w:r>
      <w:r w:rsidR="00DA4846">
        <w:t>,</w:t>
      </w:r>
      <w:r w:rsidR="003D3C5D">
        <w:t xml:space="preserve"> communication</w:t>
      </w:r>
      <w:r w:rsidR="00DA4846">
        <w:t>,</w:t>
      </w:r>
      <w:r w:rsidR="003D3C5D">
        <w:t xml:space="preserve"> and common</w:t>
      </w:r>
      <w:r w:rsidR="000D2330" w:rsidRPr="00A80CED">
        <w:t xml:space="preserve"> democratic deliberation among the participants in the research</w:t>
      </w:r>
      <w:r w:rsidR="00DA4846">
        <w:t>,</w:t>
      </w:r>
      <w:r w:rsidR="000D2330" w:rsidRPr="00A80CED">
        <w:t xml:space="preserve"> and </w:t>
      </w:r>
      <w:r w:rsidR="00294D93" w:rsidRPr="00A80CED">
        <w:t xml:space="preserve">should </w:t>
      </w:r>
      <w:r w:rsidR="000D2330" w:rsidRPr="00A80CED">
        <w:t xml:space="preserve">align with collaborative research methods such as Action Research and Appreciative Inquiry </w:t>
      </w:r>
      <w:r w:rsidR="005C3A1F">
        <w:t xml:space="preserve">that </w:t>
      </w:r>
      <w:r w:rsidR="000D2330" w:rsidRPr="00A80CED">
        <w:t xml:space="preserve">explicitly </w:t>
      </w:r>
      <w:r w:rsidR="005C3A1F">
        <w:t xml:space="preserve">embrace </w:t>
      </w:r>
      <w:r w:rsidR="000D2330" w:rsidRPr="00A80CED">
        <w:t>these principles.</w:t>
      </w:r>
    </w:p>
    <w:p w14:paraId="39FE8068" w14:textId="54A237C8" w:rsidR="007C2C32" w:rsidRDefault="000D2330" w:rsidP="00033F16">
      <w:pPr>
        <w:numPr>
          <w:ilvl w:val="0"/>
          <w:numId w:val="8"/>
        </w:numPr>
        <w:tabs>
          <w:tab w:val="left" w:pos="993"/>
        </w:tabs>
        <w:autoSpaceDE w:val="0"/>
        <w:autoSpaceDN w:val="0"/>
        <w:adjustRightInd w:val="0"/>
        <w:spacing w:line="480" w:lineRule="auto"/>
      </w:pPr>
      <w:r w:rsidRPr="00A80CED">
        <w:t>Methodology</w:t>
      </w:r>
      <w:r w:rsidR="00294D93" w:rsidRPr="00A80CED">
        <w:t>: c</w:t>
      </w:r>
      <w:r w:rsidRPr="00A80CED">
        <w:t>ombining (mix</w:t>
      </w:r>
      <w:r w:rsidR="007C2D25" w:rsidRPr="00A80CED">
        <w:t>ed methods</w:t>
      </w:r>
      <w:r w:rsidRPr="00A80CED">
        <w:t>)</w:t>
      </w:r>
      <w:r w:rsidR="007C2C32">
        <w:t>.</w:t>
      </w:r>
      <w:r w:rsidRPr="00A80CED">
        <w:t xml:space="preserve"> </w:t>
      </w:r>
    </w:p>
    <w:p w14:paraId="3A8F7A11" w14:textId="1B5ADB7E" w:rsidR="0036223E" w:rsidRPr="00A80CED" w:rsidRDefault="00B72BE6" w:rsidP="004A3552">
      <w:pPr>
        <w:tabs>
          <w:tab w:val="left" w:pos="709"/>
        </w:tabs>
        <w:autoSpaceDE w:val="0"/>
        <w:autoSpaceDN w:val="0"/>
        <w:adjustRightInd w:val="0"/>
        <w:spacing w:line="480" w:lineRule="auto"/>
        <w:ind w:left="360"/>
      </w:pPr>
      <w:r>
        <w:tab/>
      </w:r>
      <w:r w:rsidR="006553A2">
        <w:t>As I see it</w:t>
      </w:r>
      <w:r w:rsidR="00DA4846">
        <w:t>,</w:t>
      </w:r>
      <w:r w:rsidR="006553A2">
        <w:t xml:space="preserve"> </w:t>
      </w:r>
      <w:r w:rsidR="00B95E25">
        <w:t>pragmatism</w:t>
      </w:r>
      <w:r w:rsidR="000D2330" w:rsidRPr="00A80CED">
        <w:t xml:space="preserve"> </w:t>
      </w:r>
      <w:r w:rsidR="006553A2">
        <w:t>provides</w:t>
      </w:r>
      <w:r w:rsidR="000D2330" w:rsidRPr="00A80CED">
        <w:t xml:space="preserve"> a </w:t>
      </w:r>
      <w:r w:rsidR="002B01D6" w:rsidRPr="004A3552">
        <w:t>position from which to defend</w:t>
      </w:r>
      <w:r w:rsidR="000D2330" w:rsidRPr="004A3552">
        <w:t xml:space="preserve"> any method that is the best that can be imagined and implemented</w:t>
      </w:r>
      <w:r w:rsidR="002B01D6" w:rsidRPr="004A3552">
        <w:t xml:space="preserve">. It also </w:t>
      </w:r>
      <w:r w:rsidR="000D2330" w:rsidRPr="004A3552">
        <w:t>favours methods that practice participatory democratic empowerment</w:t>
      </w:r>
      <w:r w:rsidR="0040253E" w:rsidRPr="004A3552">
        <w:t xml:space="preserve">. The </w:t>
      </w:r>
      <w:r w:rsidR="003935D9" w:rsidRPr="004A3552">
        <w:t>pragmatic</w:t>
      </w:r>
      <w:r w:rsidR="0040253E" w:rsidRPr="00A80CED">
        <w:t xml:space="preserve"> method itself parallels the scientific method as an iterative process of reflection on experiential evidence</w:t>
      </w:r>
      <w:r w:rsidR="00DA4846">
        <w:t>,</w:t>
      </w:r>
      <w:r w:rsidR="0040253E" w:rsidRPr="00A80CED">
        <w:t xml:space="preserve"> hypothesis</w:t>
      </w:r>
      <w:r w:rsidR="00DA4846">
        <w:t>,</w:t>
      </w:r>
      <w:r w:rsidR="0040253E" w:rsidRPr="00A80CED">
        <w:t xml:space="preserve"> experiential experiment/test</w:t>
      </w:r>
      <w:r w:rsidR="00DA4846">
        <w:t>,</w:t>
      </w:r>
      <w:r w:rsidR="0040253E" w:rsidRPr="00A80CED">
        <w:t xml:space="preserve"> evaluation</w:t>
      </w:r>
      <w:r w:rsidR="00DA4846">
        <w:t>,</w:t>
      </w:r>
      <w:r w:rsidR="0040253E" w:rsidRPr="00A80CED">
        <w:t xml:space="preserve"> </w:t>
      </w:r>
      <w:r w:rsidR="0036223E" w:rsidRPr="00A80CED">
        <w:t>add to evidence</w:t>
      </w:r>
      <w:r w:rsidR="00DA4846">
        <w:t>,</w:t>
      </w:r>
      <w:r w:rsidR="0036223E" w:rsidRPr="00A80CED">
        <w:t xml:space="preserve"> </w:t>
      </w:r>
      <w:r w:rsidR="00AA61CC" w:rsidRPr="00A80CED">
        <w:t xml:space="preserve">and </w:t>
      </w:r>
      <w:r w:rsidR="0036223E" w:rsidRPr="00A80CED">
        <w:t xml:space="preserve">start over. Brendel </w:t>
      </w:r>
      <w:r w:rsidR="0077068B" w:rsidRPr="00A80CED">
        <w:fldChar w:fldCharType="begin"/>
      </w:r>
      <w:r w:rsidR="005F533E">
        <w:instrText xml:space="preserve"> ADDIN EN.CITE &lt;EndNote&gt;&lt;Cite&gt;&lt;Author&gt;Alexander&lt;/Author&gt;&lt;Year&gt;2009&lt;/Year&gt;&lt;RecNum&gt;497&lt;/RecNum&gt;&lt;Prefix&gt;cited in &lt;/Prefix&gt;&lt;DisplayText&gt;(cited in Alexander, 2009)&lt;/DisplayText&gt;&lt;record&gt;&lt;rec-number&gt;497&lt;/rec-number&gt;&lt;foreign-keys&gt;&lt;key app="EN" db-id="et0pea2ebdtefke0wxp5w2aier0pafxdsp9z"&gt;497&lt;/key&gt;&lt;/foreign-keys&gt;&lt;ref-type name="Report"&gt;27&lt;/ref-type&gt;&lt;contributors&gt;&lt;authors&gt;&lt;author&gt;Alexander, Jason Fields&lt;/author&gt;&lt;/authors&gt;&lt;/contributors&gt;&lt;titles&gt;&lt;title&gt;Contracting Through the Lens of Classical Pragmatism: An Exploration of Local Government Contracting&lt;/title&gt;&lt;/titles&gt;&lt;num-vols&gt;Paper 288&lt;/num-vols&gt;&lt;dates&gt;&lt;year&gt;2009&lt;/year&gt;&lt;/dates&gt;&lt;pub-location&gt;San Marcos, TX&lt;/pub-location&gt;&lt;publisher&gt;Texas State University&lt;/publisher&gt;&lt;urls&gt;&lt;related-urls&gt;&lt;url&gt;http://ecommons.txstate.edu/arp/288&lt;/url&gt;&lt;/related-urls&gt;&lt;/urls&gt;&lt;access-date&gt;October 30, 2010&lt;/access-date&gt;&lt;/record&gt;&lt;/Cite&gt;&lt;/EndNote&gt;</w:instrText>
      </w:r>
      <w:r w:rsidR="0077068B" w:rsidRPr="00A80CED">
        <w:fldChar w:fldCharType="separate"/>
      </w:r>
      <w:r w:rsidR="0077068B" w:rsidRPr="00A80CED">
        <w:rPr>
          <w:noProof/>
        </w:rPr>
        <w:t>(</w:t>
      </w:r>
      <w:hyperlink w:anchor="_ENREF_4" w:tooltip="Alexander, 2009 #497" w:history="1">
        <w:r w:rsidR="009F3004" w:rsidRPr="00A80CED">
          <w:rPr>
            <w:noProof/>
          </w:rPr>
          <w:t>cited in Alexander</w:t>
        </w:r>
        <w:r w:rsidR="009F3004">
          <w:rPr>
            <w:noProof/>
          </w:rPr>
          <w:t>,</w:t>
        </w:r>
        <w:r w:rsidR="009F3004" w:rsidRPr="00A80CED">
          <w:rPr>
            <w:noProof/>
          </w:rPr>
          <w:t xml:space="preserve"> 2009</w:t>
        </w:r>
      </w:hyperlink>
      <w:r w:rsidR="0077068B" w:rsidRPr="00A80CED">
        <w:rPr>
          <w:noProof/>
        </w:rPr>
        <w:t>)</w:t>
      </w:r>
      <w:r w:rsidR="0077068B" w:rsidRPr="00A80CED">
        <w:fldChar w:fldCharType="end"/>
      </w:r>
      <w:r w:rsidR="0036223E" w:rsidRPr="00A80CED">
        <w:t xml:space="preserve"> proposes the principles of </w:t>
      </w:r>
      <w:r w:rsidR="003935D9">
        <w:t>pragmatic</w:t>
      </w:r>
      <w:r w:rsidR="0036223E" w:rsidRPr="00A80CED">
        <w:t xml:space="preserve"> research as 4Ps: Practical</w:t>
      </w:r>
      <w:r w:rsidR="00DA4846">
        <w:t>,</w:t>
      </w:r>
      <w:r w:rsidR="0036223E" w:rsidRPr="00A80CED">
        <w:t xml:space="preserve"> Pluralistic</w:t>
      </w:r>
      <w:r w:rsidR="00DA4846">
        <w:t>,</w:t>
      </w:r>
      <w:r w:rsidR="0036223E" w:rsidRPr="00A80CED">
        <w:t xml:space="preserve"> Participatory</w:t>
      </w:r>
      <w:r w:rsidR="00DA4846">
        <w:t>,</w:t>
      </w:r>
      <w:r w:rsidR="0036223E" w:rsidRPr="00A80CED">
        <w:t xml:space="preserve"> </w:t>
      </w:r>
      <w:r w:rsidR="00AA61CC" w:rsidRPr="00A80CED">
        <w:t xml:space="preserve">and </w:t>
      </w:r>
      <w:r w:rsidR="0036223E" w:rsidRPr="00A80CED">
        <w:t>Provisional</w:t>
      </w:r>
      <w:r w:rsidR="00AA61CC" w:rsidRPr="00A80CED">
        <w:t>:</w:t>
      </w:r>
    </w:p>
    <w:p w14:paraId="2D4AA895" w14:textId="073E8858" w:rsidR="0036223E" w:rsidRPr="00A80CED" w:rsidRDefault="00AA61CC" w:rsidP="00033F16">
      <w:pPr>
        <w:numPr>
          <w:ilvl w:val="1"/>
          <w:numId w:val="8"/>
        </w:numPr>
        <w:tabs>
          <w:tab w:val="left" w:pos="993"/>
        </w:tabs>
        <w:autoSpaceDE w:val="0"/>
        <w:autoSpaceDN w:val="0"/>
        <w:adjustRightInd w:val="0"/>
        <w:spacing w:line="480" w:lineRule="auto"/>
      </w:pPr>
      <w:r w:rsidRPr="00A80CED">
        <w:t>(</w:t>
      </w:r>
      <w:r w:rsidR="0036223E" w:rsidRPr="00A80CED">
        <w:t xml:space="preserve">1) </w:t>
      </w:r>
      <w:r w:rsidRPr="00A80CED">
        <w:t>A p</w:t>
      </w:r>
      <w:r w:rsidR="0036223E" w:rsidRPr="00A80CED">
        <w:t>ractical need arises when a problematic situation triggers the need for a community of enquiry</w:t>
      </w:r>
      <w:r w:rsidR="00DA4846">
        <w:t>,</w:t>
      </w:r>
      <w:r w:rsidR="0036223E" w:rsidRPr="00A80CED">
        <w:t xml:space="preserve"> </w:t>
      </w:r>
      <w:r w:rsidR="00A9540E" w:rsidRPr="00A80CED">
        <w:t xml:space="preserve">who </w:t>
      </w:r>
      <w:r w:rsidR="0036223E" w:rsidRPr="00A80CED">
        <w:t xml:space="preserve">then </w:t>
      </w:r>
      <w:r w:rsidRPr="00A80CED">
        <w:t xml:space="preserve">(2) </w:t>
      </w:r>
      <w:r w:rsidR="00A9540E" w:rsidRPr="00A80CED">
        <w:t>use</w:t>
      </w:r>
      <w:r w:rsidR="0036223E" w:rsidRPr="00A80CED">
        <w:t xml:space="preserve"> a scientific attitude</w:t>
      </w:r>
      <w:r w:rsidR="00DA4846">
        <w:t>,</w:t>
      </w:r>
      <w:r w:rsidR="0036223E" w:rsidRPr="00A80CED">
        <w:t xml:space="preserve"> </w:t>
      </w:r>
      <w:r w:rsidRPr="00A80CED">
        <w:t>for example</w:t>
      </w:r>
      <w:r w:rsidR="0036223E" w:rsidRPr="00A80CED">
        <w:t xml:space="preserve"> an empirical experimental process to define and solve the problem. The process is shaped by real world experiences of the </w:t>
      </w:r>
      <w:r w:rsidRPr="00A80CED">
        <w:t>(</w:t>
      </w:r>
      <w:r w:rsidR="0036223E" w:rsidRPr="00A80CED">
        <w:t>3) participatory democracy within the community or greater collective.</w:t>
      </w:r>
    </w:p>
    <w:p w14:paraId="24321DC5" w14:textId="4474FB71" w:rsidR="0036223E" w:rsidRPr="00A80CED" w:rsidRDefault="0036223E" w:rsidP="00033F16">
      <w:pPr>
        <w:numPr>
          <w:ilvl w:val="1"/>
          <w:numId w:val="8"/>
        </w:numPr>
        <w:tabs>
          <w:tab w:val="left" w:pos="993"/>
        </w:tabs>
        <w:autoSpaceDE w:val="0"/>
        <w:autoSpaceDN w:val="0"/>
        <w:adjustRightInd w:val="0"/>
        <w:spacing w:line="480" w:lineRule="auto"/>
      </w:pPr>
      <w:r w:rsidRPr="00A80CED">
        <w:t>Pluralistic multiple approaches to solve a problem</w:t>
      </w:r>
      <w:r w:rsidR="00AA61CC" w:rsidRPr="00A80CED">
        <w:t>.</w:t>
      </w:r>
    </w:p>
    <w:p w14:paraId="31ACC68A" w14:textId="56DF0261" w:rsidR="0036223E" w:rsidRPr="00A80CED" w:rsidRDefault="0036223E" w:rsidP="00033F16">
      <w:pPr>
        <w:numPr>
          <w:ilvl w:val="1"/>
          <w:numId w:val="8"/>
        </w:numPr>
        <w:tabs>
          <w:tab w:val="left" w:pos="993"/>
        </w:tabs>
        <w:autoSpaceDE w:val="0"/>
        <w:autoSpaceDN w:val="0"/>
        <w:adjustRightInd w:val="0"/>
        <w:spacing w:line="480" w:lineRule="auto"/>
      </w:pPr>
      <w:r w:rsidRPr="00A80CED">
        <w:lastRenderedPageBreak/>
        <w:t>Participatory democracy that considers the experience of members and works collaboratively to find the best overall solution</w:t>
      </w:r>
      <w:r w:rsidR="00AA61CC" w:rsidRPr="00A80CED">
        <w:t>.</w:t>
      </w:r>
    </w:p>
    <w:p w14:paraId="4C4969E8" w14:textId="3478687A" w:rsidR="000D2330" w:rsidRPr="00A80CED" w:rsidRDefault="002B01D6" w:rsidP="00033F16">
      <w:pPr>
        <w:pStyle w:val="ListParagraph"/>
        <w:numPr>
          <w:ilvl w:val="1"/>
          <w:numId w:val="8"/>
        </w:numPr>
        <w:tabs>
          <w:tab w:val="left" w:pos="993"/>
        </w:tabs>
        <w:autoSpaceDE w:val="0"/>
        <w:autoSpaceDN w:val="0"/>
        <w:adjustRightInd w:val="0"/>
        <w:spacing w:line="480" w:lineRule="auto"/>
      </w:pPr>
      <w:r w:rsidRPr="002B01D6">
        <w:t>Provisional:</w:t>
      </w:r>
      <w:r>
        <w:t xml:space="preserve"> s</w:t>
      </w:r>
      <w:r w:rsidR="0036223E" w:rsidRPr="00A80CED">
        <w:t>ituations and people</w:t>
      </w:r>
      <w:r w:rsidR="00DA4846">
        <w:t>,</w:t>
      </w:r>
      <w:r w:rsidR="0036223E" w:rsidRPr="00A80CED">
        <w:t xml:space="preserve"> and therefore solutions</w:t>
      </w:r>
      <w:r w:rsidR="00DA4846">
        <w:t>,</w:t>
      </w:r>
      <w:r w:rsidR="0036223E" w:rsidRPr="00A80CED">
        <w:t xml:space="preserve"> all change</w:t>
      </w:r>
      <w:r w:rsidR="00AA61CC" w:rsidRPr="00A80CED">
        <w:t>.</w:t>
      </w:r>
    </w:p>
    <w:p w14:paraId="45D7793A" w14:textId="0AA1BE75" w:rsidR="007C2C32" w:rsidRDefault="000D2330" w:rsidP="00033F16">
      <w:pPr>
        <w:numPr>
          <w:ilvl w:val="0"/>
          <w:numId w:val="8"/>
        </w:numPr>
        <w:tabs>
          <w:tab w:val="left" w:pos="993"/>
        </w:tabs>
        <w:autoSpaceDE w:val="0"/>
        <w:autoSpaceDN w:val="0"/>
        <w:adjustRightInd w:val="0"/>
        <w:spacing w:line="480" w:lineRule="auto"/>
      </w:pPr>
      <w:r w:rsidRPr="00A80CED">
        <w:t>Rhetoric</w:t>
      </w:r>
      <w:r w:rsidR="00AA61CC" w:rsidRPr="00A80CED">
        <w:t xml:space="preserve">: </w:t>
      </w:r>
      <w:r w:rsidRPr="00A80CED">
        <w:t xml:space="preserve">formal </w:t>
      </w:r>
      <w:r w:rsidR="00EB0207" w:rsidRPr="00A80CED">
        <w:t xml:space="preserve">and/or informal </w:t>
      </w:r>
      <w:r w:rsidRPr="00A80CED">
        <w:t>styles of writing</w:t>
      </w:r>
      <w:r w:rsidR="007C2C32">
        <w:t>.</w:t>
      </w:r>
      <w:r w:rsidR="00EB0207" w:rsidRPr="00A80CED">
        <w:t xml:space="preserve"> </w:t>
      </w:r>
    </w:p>
    <w:p w14:paraId="3770D7F4" w14:textId="6AD38004" w:rsidR="000D2330" w:rsidRPr="00A80CED" w:rsidRDefault="00B72BE6" w:rsidP="00BA0DB8">
      <w:pPr>
        <w:tabs>
          <w:tab w:val="left" w:pos="709"/>
        </w:tabs>
        <w:autoSpaceDE w:val="0"/>
        <w:autoSpaceDN w:val="0"/>
        <w:adjustRightInd w:val="0"/>
        <w:spacing w:line="480" w:lineRule="auto"/>
        <w:ind w:left="360"/>
      </w:pPr>
      <w:r>
        <w:tab/>
      </w:r>
      <w:r w:rsidR="006553A2">
        <w:t xml:space="preserve">If the </w:t>
      </w:r>
      <w:r w:rsidR="000D2330" w:rsidRPr="00A80CED">
        <w:t>pragmatic value of knowledge is based on effect</w:t>
      </w:r>
      <w:r w:rsidR="00DA4846">
        <w:t>,</w:t>
      </w:r>
      <w:r w:rsidR="000D2330" w:rsidRPr="00A80CED">
        <w:t xml:space="preserve"> the clearly understood dissemination of knowledge to the extended community that will be affected is </w:t>
      </w:r>
      <w:r w:rsidR="006553A2">
        <w:t xml:space="preserve">a </w:t>
      </w:r>
      <w:r w:rsidR="000D2330" w:rsidRPr="00A80CED">
        <w:t>critical</w:t>
      </w:r>
      <w:r w:rsidR="006553A2">
        <w:t xml:space="preserve"> step</w:t>
      </w:r>
      <w:r w:rsidR="000D2330" w:rsidRPr="00A80CED">
        <w:t xml:space="preserve">. </w:t>
      </w:r>
      <w:r w:rsidR="0036223E" w:rsidRPr="00A80CED">
        <w:t>A</w:t>
      </w:r>
      <w:r w:rsidR="000D2330" w:rsidRPr="00A80CED">
        <w:t xml:space="preserve"> principle </w:t>
      </w:r>
      <w:r w:rsidR="00050EA8" w:rsidRPr="00A80CED">
        <w:t>t</w:t>
      </w:r>
      <w:r w:rsidR="0036223E" w:rsidRPr="00A80CED">
        <w:t xml:space="preserve">hat </w:t>
      </w:r>
      <w:r w:rsidR="005D1320">
        <w:t>might express</w:t>
      </w:r>
      <w:r w:rsidR="0036223E" w:rsidRPr="00A80CED">
        <w:t xml:space="preserve"> the spirit of </w:t>
      </w:r>
      <w:r w:rsidR="003935D9">
        <w:t>pragmatic</w:t>
      </w:r>
      <w:r w:rsidR="0036223E" w:rsidRPr="00A80CED">
        <w:t xml:space="preserve"> </w:t>
      </w:r>
      <w:r w:rsidR="003935D9">
        <w:t>r</w:t>
      </w:r>
      <w:r w:rsidR="0036223E" w:rsidRPr="00A80CED">
        <w:t xml:space="preserve">hetoric is </w:t>
      </w:r>
      <w:r w:rsidR="000D2330" w:rsidRPr="00A80CED">
        <w:t>that the meaning of the message is not what is intended but the response it triggers.</w:t>
      </w:r>
      <w:r w:rsidR="00050EA8" w:rsidRPr="00A80CED">
        <w:rPr>
          <w:rStyle w:val="FootnoteReference"/>
        </w:rPr>
        <w:footnoteReference w:id="7"/>
      </w:r>
    </w:p>
    <w:p w14:paraId="668E79B7" w14:textId="41E3C6FA" w:rsidR="00093A25" w:rsidRDefault="00287F57" w:rsidP="00BA0DB8">
      <w:pPr>
        <w:pStyle w:val="BodyText"/>
        <w:tabs>
          <w:tab w:val="left" w:pos="-2410"/>
        </w:tabs>
      </w:pPr>
      <w:r w:rsidRPr="006075FF">
        <w:fldChar w:fldCharType="begin"/>
      </w:r>
      <w:r w:rsidRPr="006075FF">
        <w:instrText xml:space="preserve"> REF _Ref302834892 \h </w:instrText>
      </w:r>
      <w:r w:rsidR="006075FF" w:rsidRPr="006075FF">
        <w:instrText xml:space="preserve"> \* MERGEFORMAT </w:instrText>
      </w:r>
      <w:r w:rsidRPr="006075FF">
        <w:fldChar w:fldCharType="separate"/>
      </w:r>
      <w:r w:rsidR="000E1301" w:rsidRPr="000E1301">
        <w:t xml:space="preserve">Figure </w:t>
      </w:r>
      <w:r w:rsidR="000E1301" w:rsidRPr="000E1301">
        <w:rPr>
          <w:noProof/>
        </w:rPr>
        <w:t>1</w:t>
      </w:r>
      <w:r w:rsidRPr="006075FF">
        <w:fldChar w:fldCharType="end"/>
      </w:r>
      <w:r w:rsidRPr="006075FF">
        <w:t xml:space="preserve"> </w:t>
      </w:r>
      <w:r w:rsidR="005D4DB7">
        <w:t xml:space="preserve">diagrams my understanding of </w:t>
      </w:r>
      <w:r w:rsidR="003935D9">
        <w:t xml:space="preserve">three </w:t>
      </w:r>
      <w:r w:rsidR="00346885">
        <w:t xml:space="preserve">related </w:t>
      </w:r>
      <w:r w:rsidR="0075562D">
        <w:t xml:space="preserve">models from </w:t>
      </w:r>
      <w:r w:rsidR="00346885">
        <w:t>Dewey</w:t>
      </w:r>
      <w:r w:rsidR="00DA4846">
        <w:t>’</w:t>
      </w:r>
      <w:r w:rsidR="00346885">
        <w:t xml:space="preserve">s </w:t>
      </w:r>
      <w:r w:rsidR="0075562D" w:rsidRPr="00834535">
        <w:rPr>
          <w:i/>
        </w:rPr>
        <w:t>Experience and Education</w:t>
      </w:r>
      <w:r w:rsidR="00DE5C23">
        <w:t xml:space="preserve"> </w:t>
      </w:r>
      <w:r w:rsidR="0075562D">
        <w:t xml:space="preserve">(1963) that </w:t>
      </w:r>
      <w:r w:rsidR="00346885">
        <w:t>tie the principles of a scientific method</w:t>
      </w:r>
      <w:r w:rsidR="00346885" w:rsidRPr="00346885">
        <w:t xml:space="preserve"> </w:t>
      </w:r>
      <w:r w:rsidR="00346885">
        <w:t xml:space="preserve">of research to </w:t>
      </w:r>
      <w:r w:rsidR="0075562D">
        <w:t xml:space="preserve">a </w:t>
      </w:r>
      <w:r w:rsidR="003935D9">
        <w:t>pragmatic</w:t>
      </w:r>
      <w:r w:rsidR="0075562D">
        <w:t xml:space="preserve"> life process for individuals and communities. T</w:t>
      </w:r>
      <w:r w:rsidR="00027C45" w:rsidRPr="00A80CED">
        <w:t>he top diagram illustrates the overall iterative process that includes five nonlinear aspects of the thinking process</w:t>
      </w:r>
      <w:r w:rsidR="00DA4846">
        <w:t>,</w:t>
      </w:r>
      <w:r w:rsidR="00027C45" w:rsidRPr="00A80CED">
        <w:t xml:space="preserve"> each of which integrates with a person</w:t>
      </w:r>
      <w:r w:rsidR="00DA4846">
        <w:t>’</w:t>
      </w:r>
      <w:r w:rsidR="00027C45" w:rsidRPr="00A80CED">
        <w:t xml:space="preserve">s </w:t>
      </w:r>
      <w:r w:rsidR="004B2E91" w:rsidRPr="00465771">
        <w:rPr>
          <w:i/>
        </w:rPr>
        <w:t>experience</w:t>
      </w:r>
      <w:r w:rsidR="004B2E91" w:rsidRPr="006A348B">
        <w:t xml:space="preserve"> </w:t>
      </w:r>
      <w:r w:rsidR="00027C45" w:rsidRPr="006A348B">
        <w:t xml:space="preserve">and </w:t>
      </w:r>
      <w:r w:rsidR="004B2E91" w:rsidRPr="006A348B">
        <w:rPr>
          <w:i/>
        </w:rPr>
        <w:t>experimentation</w:t>
      </w:r>
      <w:r w:rsidR="00DA4846">
        <w:t>,</w:t>
      </w:r>
      <w:r w:rsidR="00027C45" w:rsidRPr="00A80CED">
        <w:t xml:space="preserve"> or as the middle diagram illustrates</w:t>
      </w:r>
      <w:r w:rsidR="00DA4846">
        <w:t>,</w:t>
      </w:r>
      <w:r w:rsidR="00027C45" w:rsidRPr="00A80CED">
        <w:t xml:space="preserve"> the nonlinear steps of reflective thinking integrate with and co-create active experimentation through intelligent action and concrete experience. Concrete experiences (as well as subjective perceptual experiences) are simultaneously both outcomes of the process and further inputs to the ongoing iterative process. This is a complex and holistic model of thinking that includes a concept of embodied mind in interaction with corporeal reality (bottom diagram). Experience is further elaborated in the bottom diagram illustrating the experience of an embodied mind in the context of its relationship to its environment (as a relevant holism) in which experience is triggered by situations that arise from the interaction of the embodied mind with the external world. </w:t>
      </w:r>
    </w:p>
    <w:p w14:paraId="732034E2" w14:textId="40BEDF83" w:rsidR="0027596F" w:rsidRDefault="003935D9" w:rsidP="00033F16">
      <w:pPr>
        <w:pStyle w:val="BodyText"/>
        <w:tabs>
          <w:tab w:val="left" w:pos="993"/>
        </w:tabs>
      </w:pPr>
      <w:r w:rsidRPr="00BA0DB8">
        <w:lastRenderedPageBreak/>
        <w:t>Deweyan</w:t>
      </w:r>
      <w:r w:rsidR="00093A25" w:rsidRPr="00BA0DB8">
        <w:t xml:space="preserve"> </w:t>
      </w:r>
      <w:r w:rsidRPr="00BA0DB8">
        <w:t>pragmatic</w:t>
      </w:r>
      <w:r w:rsidR="00093A25" w:rsidRPr="00BA0DB8">
        <w:t xml:space="preserve"> ontology and epistemology can embrace an absolute or essential truth as a fallible instrument</w:t>
      </w:r>
      <w:r w:rsidR="00DA4846" w:rsidRPr="00BA0DB8">
        <w:t>,</w:t>
      </w:r>
      <w:r w:rsidR="00093A25" w:rsidRPr="00BA0DB8">
        <w:t xml:space="preserve"> but functionally would view absolute truth as an absurdity for a finite mind to know or proclaim.</w:t>
      </w:r>
      <w:r w:rsidR="00093A25" w:rsidRPr="00A80CED">
        <w:t xml:space="preserve"> Humans learn through reflection on their limited individual and collective experience</w:t>
      </w:r>
      <w:r w:rsidR="004B2E91">
        <w:t>s</w:t>
      </w:r>
      <w:r w:rsidR="00093A25" w:rsidRPr="00A80CED">
        <w:t xml:space="preserve"> and that leads to hypotheses that are tested by ongoing experience</w:t>
      </w:r>
      <w:r w:rsidR="004B2E91">
        <w:t>s</w:t>
      </w:r>
      <w:r w:rsidR="00093A25" w:rsidRPr="00A80CED">
        <w:t xml:space="preserve"> and trial and error in ongoing iterative process</w:t>
      </w:r>
      <w:r w:rsidR="004B2E91">
        <w:t>es</w:t>
      </w:r>
      <w:r w:rsidR="00093A25" w:rsidRPr="00A80CED">
        <w:t xml:space="preserve">. Humans can learn through </w:t>
      </w:r>
      <w:r w:rsidR="00093A25">
        <w:t>the</w:t>
      </w:r>
      <w:r w:rsidR="00093A25" w:rsidRPr="00A80CED">
        <w:t xml:space="preserve"> experience </w:t>
      </w:r>
      <w:r w:rsidR="00093A25">
        <w:t xml:space="preserve">of others </w:t>
      </w:r>
      <w:r w:rsidR="00093A25" w:rsidRPr="00A80CED">
        <w:t>but all hypotheses must still be tested by personal and community experience</w:t>
      </w:r>
      <w:r w:rsidR="00093A25">
        <w:t xml:space="preserve">. </w:t>
      </w:r>
      <w:r w:rsidR="00093A25" w:rsidRPr="00A80CED">
        <w:t xml:space="preserve">Dewey distinguishes educative experience </w:t>
      </w:r>
      <w:r w:rsidR="00093A25">
        <w:t>as particularly important to the process. E</w:t>
      </w:r>
      <w:r w:rsidR="00093A25" w:rsidRPr="00A80CED">
        <w:t>ducative experience</w:t>
      </w:r>
      <w:r w:rsidR="00093A25">
        <w:t>s</w:t>
      </w:r>
      <w:r w:rsidR="00093A25" w:rsidRPr="00A80CED">
        <w:t xml:space="preserve"> </w:t>
      </w:r>
      <w:r w:rsidR="00093A25">
        <w:t>require</w:t>
      </w:r>
      <w:r w:rsidR="0027596F" w:rsidRPr="0027596F">
        <w:t xml:space="preserve"> reflection on the logic and evidence of the conclusions and judgments arising from the experience (experience as per Dewey in terms of the interaction between the person and the concrete/external world)</w:t>
      </w:r>
      <w:r w:rsidR="00DA4846">
        <w:t>,</w:t>
      </w:r>
      <w:r w:rsidR="0027596F" w:rsidRPr="0027596F">
        <w:t xml:space="preserve"> and openness to change if conclusions are not effective or if they conflict with experience. </w:t>
      </w:r>
    </w:p>
    <w:p w14:paraId="0E64D11B" w14:textId="46D314B7" w:rsidR="0044302E" w:rsidRPr="00A80CED" w:rsidRDefault="005046A0" w:rsidP="0044302E">
      <w:pPr>
        <w:tabs>
          <w:tab w:val="left" w:pos="-3261"/>
        </w:tabs>
        <w:autoSpaceDE w:val="0"/>
        <w:autoSpaceDN w:val="0"/>
        <w:adjustRightInd w:val="0"/>
        <w:spacing w:line="480" w:lineRule="auto"/>
      </w:pPr>
      <w:r>
        <w:tab/>
      </w:r>
      <w:r w:rsidR="0027596F" w:rsidRPr="0027596F">
        <w:t>I am ontologically and epistemologically aligned with this view and therefore approach my data and analysis through this lens. The focus is on perceived common practical problems</w:t>
      </w:r>
      <w:r w:rsidR="00DA4846">
        <w:t>,</w:t>
      </w:r>
      <w:r w:rsidR="0027596F" w:rsidRPr="0027596F">
        <w:t xml:space="preserve"> objectives</w:t>
      </w:r>
      <w:r w:rsidR="00DA4846">
        <w:t>,</w:t>
      </w:r>
      <w:r w:rsidR="0027596F" w:rsidRPr="0027596F">
        <w:t xml:space="preserve"> and solutions</w:t>
      </w:r>
      <w:r w:rsidR="00DA4846">
        <w:t>,</w:t>
      </w:r>
      <w:r w:rsidR="0027596F" w:rsidRPr="0027596F">
        <w:t xml:space="preserve"> and how a person</w:t>
      </w:r>
      <w:r w:rsidR="00DA4846">
        <w:t>’</w:t>
      </w:r>
      <w:r w:rsidR="0027596F" w:rsidRPr="0027596F">
        <w:t xml:space="preserve">s epistemology might function to support or </w:t>
      </w:r>
      <w:r w:rsidR="004B2E91">
        <w:t xml:space="preserve">hinder </w:t>
      </w:r>
      <w:r w:rsidR="0027596F" w:rsidRPr="0027596F">
        <w:t>the attainment of their perceived objectives. I say perceived objectives because there may be unperceived or</w:t>
      </w:r>
      <w:r w:rsidR="00DE5C23" w:rsidRPr="00DE5C23">
        <w:t xml:space="preserve"> unconscious objectives. Research participants may also have perceived objectives that they don</w:t>
      </w:r>
      <w:r w:rsidR="00DA4846">
        <w:t>’</w:t>
      </w:r>
      <w:r w:rsidR="00DE5C23" w:rsidRPr="00DE5C23">
        <w:t>t disclose or that I can</w:t>
      </w:r>
      <w:r w:rsidR="00DA4846">
        <w:t>’</w:t>
      </w:r>
      <w:r w:rsidR="00DE5C23" w:rsidRPr="00DE5C23">
        <w:t xml:space="preserve">t discern and these possibilities need to be considered when evaluating the data. </w:t>
      </w:r>
      <w:r w:rsidR="00DE5C23" w:rsidRPr="00BA0DB8">
        <w:t>My epistemological assumption is that I arrive at what I perceive to know through the pragmatic process; both consciously through reflective thinking and knowing in action</w:t>
      </w:r>
      <w:r w:rsidR="00DA4846" w:rsidRPr="00BA0DB8">
        <w:t>,</w:t>
      </w:r>
      <w:r w:rsidR="00DE5C23" w:rsidRPr="00BA0DB8">
        <w:t xml:space="preserve"> and unconsciously through empirical thinking (as per Dewey). I have unaware assumptions and look for those when evaluating my beliefs and judgments. I experience the world and use various natural heuristics to reach potential conclusions</w:t>
      </w:r>
      <w:r w:rsidR="00DA4846" w:rsidRPr="00BA0DB8">
        <w:t>,</w:t>
      </w:r>
      <w:r w:rsidR="00DE5C23" w:rsidRPr="00BA0DB8">
        <w:t xml:space="preserve"> but I look to the </w:t>
      </w:r>
      <w:r w:rsidR="00DE5C23" w:rsidRPr="00BA0DB8">
        <w:lastRenderedPageBreak/>
        <w:t>experience and evidence and</w:t>
      </w:r>
      <w:r w:rsidR="0044302E" w:rsidRPr="00BA0DB8">
        <w:t xml:space="preserve"> conclusions of others (knowledge as socially constructed) to support or contradict my position.</w:t>
      </w:r>
      <w:r w:rsidR="0044302E" w:rsidRPr="00A80CED">
        <w:t xml:space="preserve"> </w:t>
      </w:r>
    </w:p>
    <w:p w14:paraId="21DEA8FC" w14:textId="6CD53AA0" w:rsidR="0044302E" w:rsidRPr="00A80CED" w:rsidRDefault="0044302E" w:rsidP="0044302E">
      <w:pPr>
        <w:autoSpaceDE w:val="0"/>
        <w:autoSpaceDN w:val="0"/>
        <w:adjustRightInd w:val="0"/>
        <w:spacing w:line="480" w:lineRule="auto"/>
        <w:ind w:firstLine="567"/>
      </w:pPr>
      <w:r w:rsidRPr="00A80CED">
        <w:t xml:space="preserve">Pragmatically it makes sense to approach a research focus from a number of different perspectives and it would be expected that associational heuristics will trigger additional insights into the focus. </w:t>
      </w:r>
      <w:r w:rsidRPr="00BA0DB8">
        <w:t>Therefore, I asked interviewees to think about expertise and gaps from very different perspectives, for example</w:t>
      </w:r>
      <w:r w:rsidRPr="00A80CED">
        <w:t xml:space="preserve"> characteristics of expertise</w:t>
      </w:r>
      <w:r>
        <w:t>,</w:t>
      </w:r>
      <w:r w:rsidRPr="00A80CED">
        <w:t xml:space="preserve"> novice gaps</w:t>
      </w:r>
      <w:r>
        <w:t>,</w:t>
      </w:r>
      <w:r w:rsidRPr="00A80CED">
        <w:t xml:space="preserve"> causes of gaps</w:t>
      </w:r>
      <w:r>
        <w:t>,</w:t>
      </w:r>
      <w:r w:rsidRPr="00A80CED">
        <w:t xml:space="preserve"> different groups</w:t>
      </w:r>
      <w:r>
        <w:t>’</w:t>
      </w:r>
      <w:r w:rsidRPr="00A80CED">
        <w:t xml:space="preserve"> perspectives on ideal employees</w:t>
      </w:r>
      <w:r>
        <w:t>,</w:t>
      </w:r>
      <w:r w:rsidRPr="00A80CED">
        <w:t xml:space="preserve"> personal expertise mastery</w:t>
      </w:r>
      <w:r>
        <w:t>,</w:t>
      </w:r>
      <w:r w:rsidRPr="00A80CED">
        <w:t xml:space="preserve"> and situations in which gaps are evident. When considering situations</w:t>
      </w:r>
      <w:r>
        <w:t>,</w:t>
      </w:r>
      <w:r w:rsidRPr="00A80CED">
        <w:t xml:space="preserve"> it seemed to be easier for interviewees to </w:t>
      </w:r>
      <w:r>
        <w:t xml:space="preserve">recall </w:t>
      </w:r>
      <w:r w:rsidRPr="00A80CED">
        <w:t xml:space="preserve">situations when </w:t>
      </w:r>
      <w:r>
        <w:t xml:space="preserve">they were asked to conceptualize </w:t>
      </w:r>
      <w:r w:rsidRPr="00A80CED">
        <w:t>simulation</w:t>
      </w:r>
      <w:r>
        <w:t xml:space="preserve">s rather </w:t>
      </w:r>
      <w:r w:rsidRPr="00A80CED">
        <w:t xml:space="preserve">than </w:t>
      </w:r>
      <w:r>
        <w:t xml:space="preserve">when they were just asked to identify </w:t>
      </w:r>
      <w:r w:rsidRPr="00A80CED">
        <w:t>situations.</w:t>
      </w:r>
      <w:r>
        <w:t xml:space="preserve"> </w:t>
      </w:r>
      <w:r w:rsidRPr="00A80CED">
        <w:t xml:space="preserve">It was </w:t>
      </w:r>
      <w:r>
        <w:t xml:space="preserve">also </w:t>
      </w:r>
      <w:r w:rsidRPr="00A80CED">
        <w:t>common for interviewees to bring up points about gaps or expertise while explaining other topics that they hadn</w:t>
      </w:r>
      <w:r>
        <w:t>’</w:t>
      </w:r>
      <w:r w:rsidRPr="00A80CED">
        <w:t>t previously associated with expertise or gaps. A number of interviewees mentioned that it was interesting for them to talk</w:t>
      </w:r>
      <w:r>
        <w:t xml:space="preserve"> </w:t>
      </w:r>
      <w:r w:rsidRPr="00A80CED">
        <w:t xml:space="preserve">about these things because they had never really </w:t>
      </w:r>
      <w:r w:rsidR="000C2C42">
        <w:t xml:space="preserve">worked through </w:t>
      </w:r>
      <w:r w:rsidRPr="00A80CED">
        <w:t xml:space="preserve">their thoughts and beliefs in these areas. </w:t>
      </w:r>
      <w:r>
        <w:t xml:space="preserve">Through explaining they discovered what they knew and believed. </w:t>
      </w:r>
      <w:r w:rsidRPr="00DE5C23">
        <w:t>Holistically</w:t>
      </w:r>
      <w:r>
        <w:t>,</w:t>
      </w:r>
      <w:r w:rsidRPr="00DE5C23">
        <w:t xml:space="preserve"> an awareness of feelings and emotions and the needs that are associated with them is important for a </w:t>
      </w:r>
      <w:r>
        <w:t xml:space="preserve">detailed description </w:t>
      </w:r>
      <w:r w:rsidRPr="00DE5C23">
        <w:t>of the situation. Therefore</w:t>
      </w:r>
      <w:r>
        <w:t>,</w:t>
      </w:r>
      <w:r w:rsidRPr="00DE5C23">
        <w:t xml:space="preserve"> in the interview process and analysis I </w:t>
      </w:r>
      <w:r>
        <w:t xml:space="preserve">also </w:t>
      </w:r>
      <w:r w:rsidRPr="00DE5C23">
        <w:t>looked for clues to feelings and emotions regarding events/situations.</w:t>
      </w:r>
    </w:p>
    <w:p w14:paraId="6188BC83" w14:textId="7FCE2141" w:rsidR="00027C45" w:rsidRPr="00A80CED" w:rsidRDefault="00027C45" w:rsidP="0044302E">
      <w:pPr>
        <w:pStyle w:val="BodyText"/>
        <w:tabs>
          <w:tab w:val="left" w:pos="993"/>
        </w:tabs>
      </w:pPr>
    </w:p>
    <w:p w14:paraId="14E07C93" w14:textId="77777777" w:rsidR="000203E4" w:rsidRDefault="000203E4" w:rsidP="001F5E1F">
      <w:pPr>
        <w:tabs>
          <w:tab w:val="left" w:pos="993"/>
        </w:tabs>
        <w:autoSpaceDE w:val="0"/>
        <w:autoSpaceDN w:val="0"/>
        <w:adjustRightInd w:val="0"/>
        <w:spacing w:line="480" w:lineRule="auto"/>
        <w:rPr>
          <w:noProof/>
          <w:lang w:eastAsia="en-CA"/>
        </w:rPr>
      </w:pPr>
      <w:r>
        <w:rPr>
          <w:noProof/>
          <w:lang w:eastAsia="en-CA"/>
        </w:rPr>
        <w:lastRenderedPageBreak/>
        <mc:AlternateContent>
          <mc:Choice Requires="wpg">
            <w:drawing>
              <wp:anchor distT="0" distB="0" distL="114300" distR="114300" simplePos="0" relativeHeight="251692032" behindDoc="0" locked="0" layoutInCell="1" allowOverlap="1" wp14:anchorId="41C3C77F" wp14:editId="64D7D09E">
                <wp:simplePos x="0" y="0"/>
                <wp:positionH relativeFrom="column">
                  <wp:posOffset>-140970</wp:posOffset>
                </wp:positionH>
                <wp:positionV relativeFrom="paragraph">
                  <wp:posOffset>-188595</wp:posOffset>
                </wp:positionV>
                <wp:extent cx="6007100" cy="7364730"/>
                <wp:effectExtent l="0" t="0" r="12700" b="26670"/>
                <wp:wrapTopAndBottom/>
                <wp:docPr id="20" name="Group 20"/>
                <wp:cNvGraphicFramePr/>
                <a:graphic xmlns:a="http://schemas.openxmlformats.org/drawingml/2006/main">
                  <a:graphicData uri="http://schemas.microsoft.com/office/word/2010/wordprocessingGroup">
                    <wpg:wgp>
                      <wpg:cNvGrpSpPr/>
                      <wpg:grpSpPr>
                        <a:xfrm>
                          <a:off x="0" y="0"/>
                          <a:ext cx="6007100" cy="7364730"/>
                          <a:chOff x="0" y="0"/>
                          <a:chExt cx="6007100" cy="7364789"/>
                        </a:xfrm>
                      </wpg:grpSpPr>
                      <wpg:grpSp>
                        <wpg:cNvPr id="3" name="Group 3"/>
                        <wpg:cNvGrpSpPr/>
                        <wpg:grpSpPr>
                          <a:xfrm>
                            <a:off x="0" y="0"/>
                            <a:ext cx="6007100" cy="7364789"/>
                            <a:chOff x="-63838" y="-715516"/>
                            <a:chExt cx="6011331" cy="7371586"/>
                          </a:xfrm>
                        </wpg:grpSpPr>
                        <wpg:grpSp>
                          <wpg:cNvPr id="123" name="Group 123"/>
                          <wpg:cNvGrpSpPr/>
                          <wpg:grpSpPr>
                            <a:xfrm>
                              <a:off x="0" y="-215323"/>
                              <a:ext cx="5819775" cy="6871393"/>
                              <a:chOff x="0" y="-215372"/>
                              <a:chExt cx="5820296" cy="6873078"/>
                            </a:xfrm>
                          </wpg:grpSpPr>
                          <wps:wsp>
                            <wps:cNvPr id="120" name="Straight Arrow Connector 120"/>
                            <wps:cNvCnPr/>
                            <wps:spPr>
                              <a:xfrm flipH="1">
                                <a:off x="2243470" y="1414130"/>
                                <a:ext cx="618490" cy="499110"/>
                              </a:xfrm>
                              <a:prstGeom prst="straightConnector1">
                                <a:avLst/>
                              </a:prstGeom>
                              <a:noFill/>
                              <a:ln w="9525" cap="flat" cmpd="sng" algn="ctr">
                                <a:solidFill>
                                  <a:srgbClr val="4F81BD">
                                    <a:shade val="95000"/>
                                    <a:satMod val="105000"/>
                                  </a:srgbClr>
                                </a:solidFill>
                                <a:prstDash val="dash"/>
                                <a:tailEnd type="arrow"/>
                              </a:ln>
                              <a:effectLst/>
                            </wps:spPr>
                            <wps:bodyPr/>
                          </wps:wsp>
                          <wps:wsp>
                            <wps:cNvPr id="121" name="Straight Arrow Connector 121"/>
                            <wps:cNvCnPr/>
                            <wps:spPr>
                              <a:xfrm flipH="1">
                                <a:off x="3125972" y="1414130"/>
                                <a:ext cx="128905" cy="2487930"/>
                              </a:xfrm>
                              <a:prstGeom prst="straightConnector1">
                                <a:avLst/>
                              </a:prstGeom>
                              <a:noFill/>
                              <a:ln w="9525" cap="flat" cmpd="sng" algn="ctr">
                                <a:solidFill>
                                  <a:srgbClr val="4F81BD">
                                    <a:shade val="95000"/>
                                    <a:satMod val="105000"/>
                                  </a:srgbClr>
                                </a:solidFill>
                                <a:prstDash val="dash"/>
                                <a:tailEnd type="arrow"/>
                              </a:ln>
                              <a:effectLst/>
                            </wps:spPr>
                            <wps:bodyPr/>
                          </wps:wsp>
                          <wpg:grpSp>
                            <wpg:cNvPr id="122" name="Group 122"/>
                            <wpg:cNvGrpSpPr/>
                            <wpg:grpSpPr>
                              <a:xfrm>
                                <a:off x="0" y="-215372"/>
                                <a:ext cx="5820296" cy="6873078"/>
                                <a:chOff x="0" y="-215372"/>
                                <a:chExt cx="5820296" cy="6873078"/>
                              </a:xfrm>
                            </wpg:grpSpPr>
                            <wpg:grpSp>
                              <wpg:cNvPr id="488" name="Group 488"/>
                              <wpg:cNvGrpSpPr/>
                              <wpg:grpSpPr>
                                <a:xfrm>
                                  <a:off x="237492" y="-215372"/>
                                  <a:ext cx="5582804" cy="2023175"/>
                                  <a:chOff x="-102763" y="-215454"/>
                                  <a:chExt cx="5583457" cy="2023904"/>
                                </a:xfrm>
                              </wpg:grpSpPr>
                              <wpg:grpSp>
                                <wpg:cNvPr id="489" name="Group 489"/>
                                <wpg:cNvGrpSpPr/>
                                <wpg:grpSpPr>
                                  <a:xfrm>
                                    <a:off x="0" y="0"/>
                                    <a:ext cx="5438775" cy="1770380"/>
                                    <a:chOff x="0" y="0"/>
                                    <a:chExt cx="5438775" cy="1770646"/>
                                  </a:xfrm>
                                </wpg:grpSpPr>
                                <wpg:grpSp>
                                  <wpg:cNvPr id="490" name="Group 490"/>
                                  <wpg:cNvGrpSpPr/>
                                  <wpg:grpSpPr>
                                    <a:xfrm>
                                      <a:off x="0" y="148856"/>
                                      <a:ext cx="5438775" cy="1621790"/>
                                      <a:chOff x="32218" y="407659"/>
                                      <a:chExt cx="5438942" cy="1621801"/>
                                    </a:xfrm>
                                  </wpg:grpSpPr>
                                  <wps:wsp>
                                    <wps:cNvPr id="491" name="Text Box 198"/>
                                    <wps:cNvSpPr txBox="1">
                                      <a:spLocks noChangeArrowheads="1"/>
                                    </wps:cNvSpPr>
                                    <wps:spPr bwMode="auto">
                                      <a:xfrm>
                                        <a:off x="2498651" y="1329069"/>
                                        <a:ext cx="956945" cy="335280"/>
                                      </a:xfrm>
                                      <a:prstGeom prst="rect">
                                        <a:avLst/>
                                      </a:prstGeom>
                                      <a:solidFill>
                                        <a:srgbClr val="4BACC6">
                                          <a:lumMod val="20000"/>
                                          <a:lumOff val="80000"/>
                                        </a:srgbClr>
                                      </a:solidFill>
                                      <a:ln w="9525">
                                        <a:solidFill>
                                          <a:srgbClr val="000000"/>
                                        </a:solidFill>
                                        <a:miter lim="800000"/>
                                        <a:headEnd/>
                                        <a:tailEnd/>
                                      </a:ln>
                                    </wps:spPr>
                                    <wps:txbx>
                                      <w:txbxContent>
                                        <w:p w14:paraId="73E68AE1" w14:textId="77777777" w:rsidR="001B2EE6" w:rsidRPr="00B72FA7" w:rsidRDefault="001B2EE6" w:rsidP="00141972">
                                          <w:pPr>
                                            <w:rPr>
                                              <w:b/>
                                              <w:color w:val="C00000"/>
                                              <w:sz w:val="16"/>
                                              <w:szCs w:val="16"/>
                                            </w:rPr>
                                          </w:pPr>
                                          <w:r w:rsidRPr="00E117A2">
                                            <w:rPr>
                                              <w:b/>
                                              <w:color w:val="C00000"/>
                                              <w:sz w:val="16"/>
                                              <w:szCs w:val="16"/>
                                            </w:rPr>
                                            <w:t xml:space="preserve">Experience </w:t>
                                          </w:r>
                                          <w:r w:rsidRPr="00E117A2">
                                            <w:rPr>
                                              <w:b/>
                                              <w:sz w:val="16"/>
                                              <w:szCs w:val="16"/>
                                            </w:rPr>
                                            <w:t xml:space="preserve">&amp; </w:t>
                                          </w:r>
                                          <w:r w:rsidRPr="00B72FA7">
                                            <w:rPr>
                                              <w:b/>
                                              <w:color w:val="C00000"/>
                                              <w:sz w:val="16"/>
                                              <w:szCs w:val="16"/>
                                            </w:rPr>
                                            <w:t>Experimentation</w:t>
                                          </w:r>
                                        </w:p>
                                      </w:txbxContent>
                                    </wps:txbx>
                                    <wps:bodyPr rot="0" vert="horz" wrap="square" lIns="91440" tIns="45720" rIns="91440" bIns="45720" anchor="t" anchorCtr="0" upright="1">
                                      <a:noAutofit/>
                                    </wps:bodyPr>
                                  </wps:wsp>
                                  <wpg:grpSp>
                                    <wpg:cNvPr id="492" name="Group 492"/>
                                    <wpg:cNvGrpSpPr/>
                                    <wpg:grpSpPr>
                                      <a:xfrm>
                                        <a:off x="32218" y="407659"/>
                                        <a:ext cx="5438942" cy="1621801"/>
                                        <a:chOff x="-545" y="143893"/>
                                        <a:chExt cx="5439410" cy="1622265"/>
                                      </a:xfrm>
                                    </wpg:grpSpPr>
                                    <wps:wsp>
                                      <wps:cNvPr id="493" name="Text Box 189"/>
                                      <wps:cNvSpPr txBox="1">
                                        <a:spLocks noChangeArrowheads="1"/>
                                      </wps:cNvSpPr>
                                      <wps:spPr bwMode="auto">
                                        <a:xfrm>
                                          <a:off x="-545" y="1490487"/>
                                          <a:ext cx="5439410" cy="275671"/>
                                        </a:xfrm>
                                        <a:prstGeom prst="rect">
                                          <a:avLst/>
                                        </a:prstGeom>
                                        <a:solidFill>
                                          <a:srgbClr val="FFFFFF">
                                            <a:alpha val="0"/>
                                          </a:srgbClr>
                                        </a:solidFill>
                                        <a:ln w="9525">
                                          <a:solidFill>
                                            <a:srgbClr val="000000"/>
                                          </a:solidFill>
                                          <a:miter lim="800000"/>
                                          <a:headEnd/>
                                          <a:tailEnd/>
                                        </a:ln>
                                      </wps:spPr>
                                      <wps:txbx>
                                        <w:txbxContent>
                                          <w:p w14:paraId="6E6ADFC8" w14:textId="77777777" w:rsidR="001B2EE6" w:rsidRPr="003142B6" w:rsidRDefault="001B2EE6" w:rsidP="00141972">
                                            <w:pPr>
                                              <w:jc w:val="center"/>
                                            </w:pPr>
                                            <w:r w:rsidRPr="003142B6">
                                              <w:t>Training (public education)</w:t>
                                            </w:r>
                                          </w:p>
                                        </w:txbxContent>
                                      </wps:txbx>
                                      <wps:bodyPr rot="0" vert="horz" wrap="square" lIns="91440" tIns="45720" rIns="91440" bIns="45720" anchor="t" anchorCtr="0" upright="1">
                                        <a:noAutofit/>
                                      </wps:bodyPr>
                                    </wps:wsp>
                                    <wpg:grpSp>
                                      <wpg:cNvPr id="494" name="Group 494"/>
                                      <wpg:cNvGrpSpPr/>
                                      <wpg:grpSpPr>
                                        <a:xfrm>
                                          <a:off x="75294" y="143893"/>
                                          <a:ext cx="5283215" cy="1489293"/>
                                          <a:chOff x="75294" y="159487"/>
                                          <a:chExt cx="5283215" cy="1650683"/>
                                        </a:xfrm>
                                      </wpg:grpSpPr>
                                      <wpg:grpSp>
                                        <wpg:cNvPr id="495" name="Group 495"/>
                                        <wpg:cNvGrpSpPr/>
                                        <wpg:grpSpPr>
                                          <a:xfrm>
                                            <a:off x="75294" y="159487"/>
                                            <a:ext cx="5283215" cy="1650683"/>
                                            <a:chOff x="0" y="0"/>
                                            <a:chExt cx="5283747" cy="1650867"/>
                                          </a:xfrm>
                                        </wpg:grpSpPr>
                                        <wpg:grpSp>
                                          <wpg:cNvPr id="496" name="Group 496"/>
                                          <wpg:cNvGrpSpPr/>
                                          <wpg:grpSpPr>
                                            <a:xfrm>
                                              <a:off x="0" y="170121"/>
                                              <a:ext cx="4646930" cy="606055"/>
                                              <a:chOff x="0" y="0"/>
                                              <a:chExt cx="4647477" cy="606541"/>
                                            </a:xfrm>
                                          </wpg:grpSpPr>
                                          <wpg:grpSp>
                                            <wpg:cNvPr id="497" name="Group 497"/>
                                            <wpg:cNvGrpSpPr/>
                                            <wpg:grpSpPr>
                                              <a:xfrm>
                                                <a:off x="0" y="0"/>
                                                <a:ext cx="4647477" cy="606541"/>
                                                <a:chOff x="0" y="0"/>
                                                <a:chExt cx="4647477" cy="606541"/>
                                              </a:xfrm>
                                            </wpg:grpSpPr>
                                            <wps:wsp>
                                              <wps:cNvPr id="498" name="Text Box 192"/>
                                              <wps:cNvSpPr txBox="1">
                                                <a:spLocks noChangeArrowheads="1"/>
                                              </wps:cNvSpPr>
                                              <wps:spPr bwMode="auto">
                                                <a:xfrm>
                                                  <a:off x="0" y="10633"/>
                                                  <a:ext cx="761849" cy="542260"/>
                                                </a:xfrm>
                                                <a:prstGeom prst="rect">
                                                  <a:avLst/>
                                                </a:prstGeom>
                                                <a:solidFill>
                                                  <a:srgbClr val="FFFFFF"/>
                                                </a:solidFill>
                                                <a:ln w="9525">
                                                  <a:solidFill>
                                                    <a:srgbClr val="000000"/>
                                                  </a:solidFill>
                                                  <a:miter lim="800000"/>
                                                  <a:headEnd/>
                                                  <a:tailEnd/>
                                                </a:ln>
                                              </wps:spPr>
                                              <wps:txbx>
                                                <w:txbxContent>
                                                  <w:p w14:paraId="1517FA37" w14:textId="77777777" w:rsidR="001B2EE6" w:rsidRPr="00BC2495" w:rsidRDefault="001B2EE6" w:rsidP="00141972">
                                                    <w:pPr>
                                                      <w:rPr>
                                                        <w:sz w:val="16"/>
                                                        <w:szCs w:val="16"/>
                                                      </w:rPr>
                                                    </w:pPr>
                                                    <w:r w:rsidRPr="00BC2495">
                                                      <w:rPr>
                                                        <w:sz w:val="16"/>
                                                        <w:szCs w:val="16"/>
                                                      </w:rPr>
                                                      <w:t>1) Problem. a felt  difficulty</w:t>
                                                    </w:r>
                                                  </w:p>
                                                  <w:p w14:paraId="53E6BB83" w14:textId="77777777" w:rsidR="001B2EE6" w:rsidRPr="003142B6" w:rsidRDefault="001B2EE6" w:rsidP="00141972">
                                                    <w:pPr>
                                                      <w:rPr>
                                                        <w:sz w:val="4"/>
                                                        <w:szCs w:val="4"/>
                                                      </w:rPr>
                                                    </w:pPr>
                                                  </w:p>
                                                  <w:p w14:paraId="55B47EE2" w14:textId="77777777" w:rsidR="001B2EE6" w:rsidRPr="00BC2495" w:rsidRDefault="001B2EE6" w:rsidP="00141972">
                                                    <w:pPr>
                                                      <w:rPr>
                                                        <w:sz w:val="16"/>
                                                        <w:szCs w:val="16"/>
                                                      </w:rPr>
                                                    </w:pPr>
                                                    <w:r w:rsidRPr="00BC2495">
                                                      <w:rPr>
                                                        <w:sz w:val="16"/>
                                                        <w:szCs w:val="16"/>
                                                      </w:rPr>
                                                      <w:t>Motivator</w:t>
                                                    </w:r>
                                                  </w:p>
                                                </w:txbxContent>
                                              </wps:txbx>
                                              <wps:bodyPr rot="0" vert="horz" wrap="square" lIns="91440" tIns="45720" rIns="91440" bIns="45720" anchor="t" anchorCtr="0" upright="1">
                                                <a:noAutofit/>
                                              </wps:bodyPr>
                                            </wps:wsp>
                                            <wps:wsp>
                                              <wps:cNvPr id="499" name="Text Box 194"/>
                                              <wps:cNvSpPr txBox="1">
                                                <a:spLocks noChangeArrowheads="1"/>
                                              </wps:cNvSpPr>
                                              <wps:spPr bwMode="auto">
                                                <a:xfrm>
                                                  <a:off x="1010093" y="0"/>
                                                  <a:ext cx="758190" cy="551815"/>
                                                </a:xfrm>
                                                <a:prstGeom prst="rect">
                                                  <a:avLst/>
                                                </a:prstGeom>
                                                <a:solidFill>
                                                  <a:srgbClr val="9BBB59">
                                                    <a:lumMod val="20000"/>
                                                    <a:lumOff val="80000"/>
                                                  </a:srgbClr>
                                                </a:solidFill>
                                                <a:ln w="9525">
                                                  <a:solidFill>
                                                    <a:srgbClr val="000000"/>
                                                  </a:solidFill>
                                                  <a:miter lim="800000"/>
                                                  <a:headEnd/>
                                                  <a:tailEnd/>
                                                </a:ln>
                                              </wps:spPr>
                                              <wps:txbx>
                                                <w:txbxContent>
                                                  <w:p w14:paraId="08748C55" w14:textId="77777777" w:rsidR="001B2EE6" w:rsidRPr="00BC2495" w:rsidRDefault="001B2EE6" w:rsidP="00141972">
                                                    <w:pPr>
                                                      <w:rPr>
                                                        <w:sz w:val="16"/>
                                                        <w:szCs w:val="16"/>
                                                      </w:rPr>
                                                    </w:pPr>
                                                    <w:r w:rsidRPr="00BC2495">
                                                      <w:rPr>
                                                        <w:sz w:val="16"/>
                                                        <w:szCs w:val="16"/>
                                                      </w:rPr>
                                                      <w:t>Observation</w:t>
                                                    </w:r>
                                                  </w:p>
                                                  <w:p w14:paraId="7A383F64" w14:textId="77777777" w:rsidR="001B2EE6" w:rsidRPr="003142B6" w:rsidRDefault="001B2EE6" w:rsidP="00141972">
                                                    <w:pPr>
                                                      <w:rPr>
                                                        <w:sz w:val="4"/>
                                                        <w:szCs w:val="4"/>
                                                      </w:rPr>
                                                    </w:pPr>
                                                  </w:p>
                                                  <w:p w14:paraId="5AE4C71A" w14:textId="77777777" w:rsidR="001B2EE6" w:rsidRPr="00BC2495" w:rsidRDefault="001B2EE6" w:rsidP="00141972">
                                                    <w:pPr>
                                                      <w:rPr>
                                                        <w:sz w:val="16"/>
                                                        <w:szCs w:val="16"/>
                                                      </w:rPr>
                                                    </w:pPr>
                                                    <w:r w:rsidRPr="00BC2495">
                                                      <w:rPr>
                                                        <w:sz w:val="16"/>
                                                        <w:szCs w:val="16"/>
                                                      </w:rPr>
                                                      <w:t>2) sort/ order</w:t>
                                                    </w:r>
                                                    <w:r>
                                                      <w:rPr>
                                                        <w:sz w:val="16"/>
                                                        <w:szCs w:val="16"/>
                                                      </w:rPr>
                                                      <w:t>/ define</w:t>
                                                    </w:r>
                                                  </w:p>
                                                </w:txbxContent>
                                              </wps:txbx>
                                              <wps:bodyPr rot="0" vert="horz" wrap="square" lIns="91440" tIns="45720" rIns="91440" bIns="45720" anchor="t" anchorCtr="0" upright="1">
                                                <a:noAutofit/>
                                              </wps:bodyPr>
                                            </wps:wsp>
                                            <wps:wsp>
                                              <wps:cNvPr id="500" name="Text Box 195"/>
                                              <wps:cNvSpPr txBox="1">
                                                <a:spLocks noChangeArrowheads="1"/>
                                              </wps:cNvSpPr>
                                              <wps:spPr bwMode="auto">
                                                <a:xfrm>
                                                  <a:off x="1988289" y="0"/>
                                                  <a:ext cx="708660" cy="551815"/>
                                                </a:xfrm>
                                                <a:prstGeom prst="rect">
                                                  <a:avLst/>
                                                </a:prstGeom>
                                                <a:solidFill>
                                                  <a:srgbClr val="9BBB59">
                                                    <a:lumMod val="20000"/>
                                                    <a:lumOff val="80000"/>
                                                  </a:srgbClr>
                                                </a:solidFill>
                                                <a:ln w="9525">
                                                  <a:solidFill>
                                                    <a:srgbClr val="000000"/>
                                                  </a:solidFill>
                                                  <a:miter lim="800000"/>
                                                  <a:headEnd/>
                                                  <a:tailEnd/>
                                                </a:ln>
                                              </wps:spPr>
                                              <wps:txbx>
                                                <w:txbxContent>
                                                  <w:p w14:paraId="15B72051" w14:textId="77777777" w:rsidR="001B2EE6" w:rsidRPr="00BC2495" w:rsidRDefault="001B2EE6" w:rsidP="00141972">
                                                    <w:pPr>
                                                      <w:rPr>
                                                        <w:sz w:val="16"/>
                                                        <w:szCs w:val="16"/>
                                                      </w:rPr>
                                                    </w:pPr>
                                                    <w:r>
                                                      <w:rPr>
                                                        <w:sz w:val="16"/>
                                                        <w:szCs w:val="16"/>
                                                      </w:rPr>
                                                      <w:t>3) I</w:t>
                                                    </w:r>
                                                    <w:r w:rsidRPr="00BC2495">
                                                      <w:rPr>
                                                        <w:sz w:val="16"/>
                                                        <w:szCs w:val="16"/>
                                                      </w:rPr>
                                                      <w:t>deas / suggestions</w:t>
                                                    </w:r>
                                                  </w:p>
                                                </w:txbxContent>
                                              </wps:txbx>
                                              <wps:bodyPr rot="0" vert="horz" wrap="square" lIns="91440" tIns="45720" rIns="91440" bIns="45720" anchor="t" anchorCtr="0" upright="1">
                                                <a:noAutofit/>
                                              </wps:bodyPr>
                                            </wps:wsp>
                                            <wps:wsp>
                                              <wps:cNvPr id="501" name="Text Box 196"/>
                                              <wps:cNvSpPr txBox="1">
                                                <a:spLocks noChangeArrowheads="1"/>
                                              </wps:cNvSpPr>
                                              <wps:spPr bwMode="auto">
                                                <a:xfrm>
                                                  <a:off x="2955852" y="0"/>
                                                  <a:ext cx="704850" cy="551815"/>
                                                </a:xfrm>
                                                <a:prstGeom prst="rect">
                                                  <a:avLst/>
                                                </a:prstGeom>
                                                <a:solidFill>
                                                  <a:srgbClr val="9BBB59">
                                                    <a:lumMod val="20000"/>
                                                    <a:lumOff val="80000"/>
                                                  </a:srgbClr>
                                                </a:solidFill>
                                                <a:ln w="9525">
                                                  <a:solidFill>
                                                    <a:srgbClr val="000000"/>
                                                  </a:solidFill>
                                                  <a:miter lim="800000"/>
                                                  <a:headEnd/>
                                                  <a:tailEnd/>
                                                </a:ln>
                                              </wps:spPr>
                                              <wps:txbx>
                                                <w:txbxContent>
                                                  <w:p w14:paraId="2D5F7E2C" w14:textId="77777777" w:rsidR="001B2EE6" w:rsidRPr="00BC2495" w:rsidRDefault="001B2EE6" w:rsidP="00141972">
                                                    <w:pPr>
                                                      <w:rPr>
                                                        <w:sz w:val="16"/>
                                                        <w:szCs w:val="16"/>
                                                      </w:rPr>
                                                    </w:pPr>
                                                    <w:r w:rsidRPr="00BC2495">
                                                      <w:rPr>
                                                        <w:sz w:val="16"/>
                                                        <w:szCs w:val="16"/>
                                                      </w:rPr>
                                                      <w:t xml:space="preserve">4) </w:t>
                                                    </w:r>
                                                    <w:r>
                                                      <w:rPr>
                                                        <w:sz w:val="16"/>
                                                        <w:szCs w:val="16"/>
                                                      </w:rPr>
                                                      <w:t>R</w:t>
                                                    </w:r>
                                                    <w:r w:rsidRPr="00BC2495">
                                                      <w:rPr>
                                                        <w:sz w:val="16"/>
                                                        <w:szCs w:val="16"/>
                                                      </w:rPr>
                                                      <w:t>easoning</w:t>
                                                    </w:r>
                                                  </w:p>
                                                </w:txbxContent>
                                              </wps:txbx>
                                              <wps:bodyPr rot="0" vert="horz" wrap="square" lIns="91440" tIns="45720" rIns="91440" bIns="45720" anchor="t" anchorCtr="0" upright="1">
                                                <a:noAutofit/>
                                              </wps:bodyPr>
                                            </wps:wsp>
                                            <wps:wsp>
                                              <wps:cNvPr id="502" name="Text Box 197"/>
                                              <wps:cNvSpPr txBox="1">
                                                <a:spLocks noChangeArrowheads="1"/>
                                              </wps:cNvSpPr>
                                              <wps:spPr bwMode="auto">
                                                <a:xfrm>
                                                  <a:off x="3912782" y="0"/>
                                                  <a:ext cx="734695" cy="606541"/>
                                                </a:xfrm>
                                                <a:prstGeom prst="rect">
                                                  <a:avLst/>
                                                </a:prstGeom>
                                                <a:solidFill>
                                                  <a:srgbClr val="F79646">
                                                    <a:lumMod val="20000"/>
                                                    <a:lumOff val="80000"/>
                                                  </a:srgbClr>
                                                </a:solidFill>
                                                <a:ln w="9525">
                                                  <a:solidFill>
                                                    <a:srgbClr val="000000"/>
                                                  </a:solidFill>
                                                  <a:miter lim="800000"/>
                                                  <a:headEnd/>
                                                  <a:tailEnd/>
                                                </a:ln>
                                              </wps:spPr>
                                              <wps:txbx>
                                                <w:txbxContent>
                                                  <w:p w14:paraId="4378210C" w14:textId="77777777" w:rsidR="001B2EE6" w:rsidRPr="00BC2495" w:rsidRDefault="001B2EE6" w:rsidP="00141972">
                                                    <w:pPr>
                                                      <w:rPr>
                                                        <w:sz w:val="16"/>
                                                        <w:szCs w:val="16"/>
                                                      </w:rPr>
                                                    </w:pPr>
                                                    <w:r w:rsidRPr="00BC2495">
                                                      <w:rPr>
                                                        <w:sz w:val="16"/>
                                                        <w:szCs w:val="16"/>
                                                      </w:rPr>
                                                      <w:t>5) Solutions, models,</w:t>
                                                    </w:r>
                                                    <w:r>
                                                      <w:rPr>
                                                        <w:sz w:val="16"/>
                                                        <w:szCs w:val="16"/>
                                                      </w:rPr>
                                                      <w:t xml:space="preserve"> theories, actions</w:t>
                                                    </w:r>
                                                  </w:p>
                                                </w:txbxContent>
                                              </wps:txbx>
                                              <wps:bodyPr rot="0" vert="horz" wrap="square" lIns="91440" tIns="45720" rIns="91440" bIns="45720" anchor="t" anchorCtr="0" upright="1">
                                                <a:noAutofit/>
                                              </wps:bodyPr>
                                            </wps:wsp>
                                          </wpg:grpSp>
                                          <wpg:grpSp>
                                            <wpg:cNvPr id="503" name="Group 503"/>
                                            <wpg:cNvGrpSpPr/>
                                            <wpg:grpSpPr>
                                              <a:xfrm>
                                                <a:off x="765545" y="435935"/>
                                                <a:ext cx="3142035" cy="0"/>
                                                <a:chOff x="0" y="0"/>
                                                <a:chExt cx="3142035" cy="0"/>
                                              </a:xfrm>
                                            </wpg:grpSpPr>
                                            <wps:wsp>
                                              <wps:cNvPr id="504" name="Line 193"/>
                                              <wps:cNvCnPr/>
                                              <wps:spPr bwMode="auto">
                                                <a:xfrm>
                                                  <a:off x="0" y="0"/>
                                                  <a:ext cx="2393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205"/>
                                              <wps:cNvCnPr/>
                                              <wps:spPr bwMode="auto">
                                                <a:xfrm>
                                                  <a:off x="999460" y="0"/>
                                                  <a:ext cx="23934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6" name="Line 206"/>
                                              <wps:cNvCnPr/>
                                              <wps:spPr bwMode="auto">
                                                <a:xfrm>
                                                  <a:off x="1945758" y="0"/>
                                                  <a:ext cx="23934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207"/>
                                              <wps:cNvCnPr/>
                                              <wps:spPr bwMode="auto">
                                                <a:xfrm>
                                                  <a:off x="2902688" y="0"/>
                                                  <a:ext cx="23934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cNvPr id="508" name="Group 508"/>
                                          <wpg:cNvGrpSpPr/>
                                          <wpg:grpSpPr>
                                            <a:xfrm>
                                              <a:off x="1424763" y="723014"/>
                                              <a:ext cx="2747645" cy="441241"/>
                                              <a:chOff x="0" y="0"/>
                                              <a:chExt cx="2747925" cy="682972"/>
                                            </a:xfrm>
                                          </wpg:grpSpPr>
                                          <wpg:grpSp>
                                            <wpg:cNvPr id="509" name="Group 199"/>
                                            <wpg:cNvGrpSpPr>
                                              <a:grpSpLocks/>
                                            </wpg:cNvGrpSpPr>
                                            <wpg:grpSpPr bwMode="auto">
                                              <a:xfrm>
                                                <a:off x="1924493" y="82098"/>
                                                <a:ext cx="823432" cy="579606"/>
                                                <a:chOff x="6372" y="4567"/>
                                                <a:chExt cx="1440" cy="473"/>
                                              </a:xfrm>
                                            </wpg:grpSpPr>
                                            <wps:wsp>
                                              <wps:cNvPr id="510" name="Line 200"/>
                                              <wps:cNvCnPr/>
                                              <wps:spPr bwMode="auto">
                                                <a:xfrm flipH="1">
                                                  <a:off x="6372" y="50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Line 201"/>
                                              <wps:cNvCnPr/>
                                              <wps:spPr bwMode="auto">
                                                <a:xfrm flipH="1" flipV="1">
                                                  <a:off x="7804" y="4567"/>
                                                  <a:ext cx="8"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89" name="Group 202"/>
                                            <wpg:cNvGrpSpPr>
                                              <a:grpSpLocks/>
                                            </wpg:cNvGrpSpPr>
                                            <wpg:grpSpPr bwMode="auto">
                                              <a:xfrm rot="10800000" flipV="1">
                                                <a:off x="0" y="21265"/>
                                                <a:ext cx="958660" cy="661707"/>
                                                <a:chOff x="6372" y="4500"/>
                                                <a:chExt cx="1440" cy="540"/>
                                              </a:xfrm>
                                            </wpg:grpSpPr>
                                            <wps:wsp>
                                              <wps:cNvPr id="290" name="Line 203"/>
                                              <wps:cNvCnPr/>
                                              <wps:spPr bwMode="auto">
                                                <a:xfrm flipH="1">
                                                  <a:off x="6372" y="5040"/>
                                                  <a:ext cx="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Line 204"/>
                                              <wps:cNvCnPr/>
                                              <wps:spPr bwMode="auto">
                                                <a:xfrm flipV="1">
                                                  <a:off x="7812" y="450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2" name="Line 208"/>
                                            <wps:cNvCnPr/>
                                            <wps:spPr bwMode="auto">
                                              <a:xfrm>
                                                <a:off x="1137684" y="0"/>
                                                <a:ext cx="0" cy="4414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3" name="Line 209"/>
                                            <wps:cNvCnPr/>
                                            <wps:spPr bwMode="auto">
                                              <a:xfrm>
                                                <a:off x="1733107" y="0"/>
                                                <a:ext cx="0" cy="44146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94" name="Line 187"/>
                                          <wps:cNvCnPr/>
                                          <wps:spPr bwMode="auto">
                                            <a:xfrm flipH="1">
                                              <a:off x="3604438" y="1562986"/>
                                              <a:ext cx="765175" cy="869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188"/>
                                          <wps:cNvCnPr/>
                                          <wps:spPr bwMode="auto">
                                            <a:xfrm>
                                              <a:off x="4167963" y="1148316"/>
                                              <a:ext cx="182824" cy="1533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6" name="Text Box 210"/>
                                          <wps:cNvSpPr txBox="1">
                                            <a:spLocks noChangeArrowheads="1"/>
                                          </wps:cNvSpPr>
                                          <wps:spPr bwMode="auto">
                                            <a:xfrm>
                                              <a:off x="4369982" y="935665"/>
                                              <a:ext cx="913765" cy="715010"/>
                                            </a:xfrm>
                                            <a:prstGeom prst="rect">
                                              <a:avLst/>
                                            </a:prstGeom>
                                            <a:solidFill>
                                              <a:srgbClr val="F79646">
                                                <a:lumMod val="20000"/>
                                                <a:lumOff val="80000"/>
                                              </a:srgbClr>
                                            </a:solidFill>
                                            <a:ln w="25400">
                                              <a:solidFill>
                                                <a:srgbClr val="000000"/>
                                              </a:solidFill>
                                              <a:miter lim="800000"/>
                                              <a:headEnd/>
                                              <a:tailEnd/>
                                            </a:ln>
                                          </wps:spPr>
                                          <wps:txbx>
                                            <w:txbxContent>
                                              <w:p w14:paraId="729892A3" w14:textId="77777777" w:rsidR="001B2EE6" w:rsidRPr="00BC2495" w:rsidRDefault="001B2EE6" w:rsidP="00141972">
                                                <w:pPr>
                                                  <w:rPr>
                                                    <w:sz w:val="16"/>
                                                    <w:szCs w:val="16"/>
                                                  </w:rPr>
                                                </w:pPr>
                                                <w:r w:rsidRPr="00BC2495">
                                                  <w:rPr>
                                                    <w:sz w:val="16"/>
                                                    <w:szCs w:val="16"/>
                                                  </w:rPr>
                                                  <w:t>5) Conclusion Solution</w:t>
                                                </w:r>
                                              </w:p>
                                              <w:p w14:paraId="623E69C7" w14:textId="77777777" w:rsidR="001B2EE6" w:rsidRPr="003142B6" w:rsidRDefault="001B2EE6" w:rsidP="00141972">
                                                <w:pPr>
                                                  <w:rPr>
                                                    <w:b/>
                                                    <w:sz w:val="4"/>
                                                    <w:szCs w:val="4"/>
                                                  </w:rPr>
                                                </w:pPr>
                                              </w:p>
                                              <w:p w14:paraId="0F6CED29" w14:textId="77777777" w:rsidR="001B2EE6" w:rsidRPr="00BC2495" w:rsidRDefault="001B2EE6" w:rsidP="00141972">
                                                <w:pPr>
                                                  <w:rPr>
                                                    <w:b/>
                                                    <w:sz w:val="16"/>
                                                    <w:szCs w:val="16"/>
                                                  </w:rPr>
                                                </w:pPr>
                                                <w:r w:rsidRPr="00BC2495">
                                                  <w:rPr>
                                                    <w:b/>
                                                    <w:sz w:val="16"/>
                                                    <w:szCs w:val="16"/>
                                                  </w:rPr>
                                                  <w:t>beliefs &amp; actions</w:t>
                                                </w:r>
                                              </w:p>
                                            </w:txbxContent>
                                          </wps:txbx>
                                          <wps:bodyPr rot="0" vert="horz" wrap="square" lIns="91440" tIns="45720" rIns="91440" bIns="45720" anchor="t" anchorCtr="0" upright="1">
                                            <a:noAutofit/>
                                          </wps:bodyPr>
                                        </wps:wsp>
                                        <wpg:grpSp>
                                          <wpg:cNvPr id="297" name="Group 297"/>
                                          <wpg:cNvGrpSpPr/>
                                          <wpg:grpSpPr>
                                            <a:xfrm>
                                              <a:off x="180754" y="1297172"/>
                                              <a:ext cx="1498600" cy="353695"/>
                                              <a:chOff x="-446883" y="2217629"/>
                                              <a:chExt cx="799941" cy="531626"/>
                                            </a:xfrm>
                                          </wpg:grpSpPr>
                                          <wps:wsp>
                                            <wps:cNvPr id="298" name="Line 190"/>
                                            <wps:cNvCnPr/>
                                            <wps:spPr bwMode="auto">
                                              <a:xfrm flipV="1">
                                                <a:off x="-446883" y="2217629"/>
                                                <a:ext cx="0" cy="530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Line 211"/>
                                            <wps:cNvCnPr/>
                                            <wps:spPr bwMode="auto">
                                              <a:xfrm>
                                                <a:off x="-446883" y="2749255"/>
                                                <a:ext cx="7999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300" name="Group 300"/>
                                          <wpg:cNvGrpSpPr/>
                                          <wpg:grpSpPr>
                                            <a:xfrm>
                                              <a:off x="1265275" y="0"/>
                                              <a:ext cx="502285" cy="169545"/>
                                              <a:chOff x="0" y="10633"/>
                                              <a:chExt cx="227965" cy="235585"/>
                                            </a:xfrm>
                                          </wpg:grpSpPr>
                                          <wps:wsp>
                                            <wps:cNvPr id="301" name="Line 214"/>
                                            <wps:cNvCnPr/>
                                            <wps:spPr bwMode="auto">
                                              <a:xfrm>
                                                <a:off x="0" y="10633"/>
                                                <a:ext cx="0" cy="235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215"/>
                                            <wps:cNvCnPr/>
                                            <wps:spPr bwMode="auto">
                                              <a:xfrm>
                                                <a:off x="0" y="10633"/>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3" name="Text Box 2"/>
                                          <wps:cNvSpPr txBox="1">
                                            <a:spLocks noChangeArrowheads="1"/>
                                          </wps:cNvSpPr>
                                          <wps:spPr bwMode="auto">
                                            <a:xfrm>
                                              <a:off x="3529653" y="954314"/>
                                              <a:ext cx="733424" cy="415529"/>
                                            </a:xfrm>
                                            <a:prstGeom prst="rect">
                                              <a:avLst/>
                                            </a:prstGeom>
                                            <a:noFill/>
                                            <a:ln w="9525">
                                              <a:noFill/>
                                              <a:miter lim="800000"/>
                                              <a:headEnd/>
                                              <a:tailEnd/>
                                            </a:ln>
                                          </wps:spPr>
                                          <wps:txbx>
                                            <w:txbxContent>
                                              <w:p w14:paraId="60D2E6A7" w14:textId="77777777" w:rsidR="001B2EE6" w:rsidRPr="001A5B6A" w:rsidRDefault="001B2EE6" w:rsidP="00141972">
                                                <w:pPr>
                                                  <w:ind w:right="57"/>
                                                  <w:rPr>
                                                    <w:sz w:val="16"/>
                                                    <w:szCs w:val="16"/>
                                                  </w:rPr>
                                                </w:pPr>
                                                <w:r w:rsidRPr="001A5B6A">
                                                  <w:rPr>
                                                    <w:sz w:val="16"/>
                                                    <w:szCs w:val="16"/>
                                                  </w:rPr>
                                                  <w:t>Deductive</w:t>
                                                </w:r>
                                              </w:p>
                                              <w:p w14:paraId="15E78DAE" w14:textId="77777777" w:rsidR="001B2EE6" w:rsidRPr="001A5B6A" w:rsidRDefault="001B2EE6" w:rsidP="00141972">
                                                <w:pPr>
                                                  <w:ind w:right="57"/>
                                                  <w:rPr>
                                                    <w:sz w:val="16"/>
                                                    <w:szCs w:val="16"/>
                                                  </w:rPr>
                                                </w:pPr>
                                                <w:r>
                                                  <w:rPr>
                                                    <w:sz w:val="16"/>
                                                    <w:szCs w:val="16"/>
                                                  </w:rPr>
                                                  <w:t>R</w:t>
                                                </w:r>
                                                <w:r w:rsidRPr="001A5B6A">
                                                  <w:rPr>
                                                    <w:sz w:val="16"/>
                                                    <w:szCs w:val="16"/>
                                                  </w:rPr>
                                                  <w:t>easoning</w:t>
                                                </w:r>
                                              </w:p>
                                            </w:txbxContent>
                                          </wps:txbx>
                                          <wps:bodyPr rot="0" vert="horz" wrap="square" lIns="91440" tIns="45720" rIns="91440" bIns="45720" anchor="t" anchorCtr="0">
                                            <a:noAutofit/>
                                          </wps:bodyPr>
                                        </wps:wsp>
                                      </wpg:grpSp>
                                      <wpg:grpSp>
                                        <wpg:cNvPr id="305" name="Group 305"/>
                                        <wpg:cNvGrpSpPr/>
                                        <wpg:grpSpPr>
                                          <a:xfrm>
                                            <a:off x="3168503" y="159488"/>
                                            <a:ext cx="1147445" cy="180340"/>
                                            <a:chOff x="0" y="0"/>
                                            <a:chExt cx="1488559" cy="176979"/>
                                          </a:xfrm>
                                        </wpg:grpSpPr>
                                        <wps:wsp>
                                          <wps:cNvPr id="306" name="Line 212"/>
                                          <wps:cNvCnPr/>
                                          <wps:spPr bwMode="auto">
                                            <a:xfrm>
                                              <a:off x="0" y="0"/>
                                              <a:ext cx="1485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213"/>
                                          <wps:cNvCnPr/>
                                          <wps:spPr bwMode="auto">
                                            <a:xfrm>
                                              <a:off x="1488559" y="0"/>
                                              <a:ext cx="0" cy="176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309" name="Text Box 309"/>
                                  <wps:cNvSpPr txBox="1"/>
                                  <wps:spPr>
                                    <a:xfrm>
                                      <a:off x="1786269" y="0"/>
                                      <a:ext cx="1503221" cy="301762"/>
                                    </a:xfrm>
                                    <a:prstGeom prst="rect">
                                      <a:avLst/>
                                    </a:prstGeom>
                                    <a:noFill/>
                                    <a:ln w="6350">
                                      <a:noFill/>
                                    </a:ln>
                                    <a:effectLst/>
                                  </wps:spPr>
                                  <wps:txbx>
                                    <w:txbxContent>
                                      <w:p w14:paraId="265CAE35" w14:textId="77777777" w:rsidR="001B2EE6" w:rsidRPr="00ED4371" w:rsidRDefault="001B2EE6" w:rsidP="00141972">
                                        <w:pPr>
                                          <w:rPr>
                                            <w:sz w:val="16"/>
                                            <w:szCs w:val="16"/>
                                          </w:rPr>
                                        </w:pPr>
                                        <w:r w:rsidRPr="00BC2495">
                                          <w:t>In</w:t>
                                        </w:r>
                                        <w:r>
                                          <w:t>ductive Reasoning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Rectangle 310"/>
                                <wps:cNvSpPr/>
                                <wps:spPr>
                                  <a:xfrm>
                                    <a:off x="-102763" y="-215454"/>
                                    <a:ext cx="5583457" cy="202390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oup 311"/>
                              <wpg:cNvGrpSpPr/>
                              <wpg:grpSpPr>
                                <a:xfrm>
                                  <a:off x="0" y="1850065"/>
                                  <a:ext cx="5529196" cy="2125980"/>
                                  <a:chOff x="9280" y="0"/>
                                  <a:chExt cx="5531914" cy="2127172"/>
                                </a:xfrm>
                              </wpg:grpSpPr>
                              <wpg:grpSp>
                                <wpg:cNvPr id="312" name="Group 312"/>
                                <wpg:cNvGrpSpPr/>
                                <wpg:grpSpPr>
                                  <a:xfrm>
                                    <a:off x="9280" y="0"/>
                                    <a:ext cx="3054595" cy="2127172"/>
                                    <a:chOff x="9281" y="0"/>
                                    <a:chExt cx="3055073" cy="2127757"/>
                                  </a:xfrm>
                                </wpg:grpSpPr>
                                <wpg:grpSp>
                                  <wpg:cNvPr id="313" name="Group 313"/>
                                  <wpg:cNvGrpSpPr/>
                                  <wpg:grpSpPr>
                                    <a:xfrm>
                                      <a:off x="9281" y="0"/>
                                      <a:ext cx="3055073" cy="2127757"/>
                                      <a:chOff x="-396838" y="0"/>
                                      <a:chExt cx="3055073" cy="2127757"/>
                                    </a:xfrm>
                                  </wpg:grpSpPr>
                                  <wps:wsp>
                                    <wps:cNvPr id="314" name="Oval 314"/>
                                    <wps:cNvSpPr/>
                                    <wps:spPr>
                                      <a:xfrm>
                                        <a:off x="595423" y="212651"/>
                                        <a:ext cx="1488558" cy="1424763"/>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Arrow Connector 315"/>
                                    <wps:cNvCnPr/>
                                    <wps:spPr>
                                      <a:xfrm>
                                        <a:off x="1945758" y="520995"/>
                                        <a:ext cx="111125" cy="147955"/>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316" name="Straight Arrow Connector 316"/>
                                    <wps:cNvCnPr/>
                                    <wps:spPr>
                                      <a:xfrm flipH="1">
                                        <a:off x="1839432" y="1329069"/>
                                        <a:ext cx="95250" cy="127325"/>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317" name="Straight Arrow Connector 317"/>
                                    <wps:cNvCnPr/>
                                    <wps:spPr>
                                      <a:xfrm flipH="1" flipV="1">
                                        <a:off x="680483" y="1286539"/>
                                        <a:ext cx="137631" cy="148590"/>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318" name="Straight Arrow Connector 318"/>
                                    <wps:cNvCnPr/>
                                    <wps:spPr>
                                      <a:xfrm flipV="1">
                                        <a:off x="765544" y="318976"/>
                                        <a:ext cx="138223" cy="148885"/>
                                      </a:xfrm>
                                      <a:prstGeom prst="straightConnector1">
                                        <a:avLst/>
                                      </a:prstGeom>
                                      <a:noFill/>
                                      <a:ln w="31750" cap="flat" cmpd="sng" algn="ctr">
                                        <a:solidFill>
                                          <a:srgbClr val="4F81BD">
                                            <a:shade val="95000"/>
                                            <a:satMod val="105000"/>
                                          </a:srgbClr>
                                        </a:solidFill>
                                        <a:prstDash val="solid"/>
                                        <a:tailEnd type="arrow"/>
                                      </a:ln>
                                      <a:effectLst/>
                                    </wps:spPr>
                                    <wps:bodyPr/>
                                  </wps:wsp>
                                  <wps:wsp>
                                    <wps:cNvPr id="319" name="Text Box 2"/>
                                    <wps:cNvSpPr txBox="1">
                                      <a:spLocks noChangeArrowheads="1"/>
                                    </wps:cNvSpPr>
                                    <wps:spPr bwMode="auto">
                                      <a:xfrm>
                                        <a:off x="903766" y="0"/>
                                        <a:ext cx="935665" cy="520865"/>
                                      </a:xfrm>
                                      <a:prstGeom prst="rect">
                                        <a:avLst/>
                                      </a:prstGeom>
                                      <a:solidFill>
                                        <a:srgbClr val="4BACC6">
                                          <a:lumMod val="20000"/>
                                          <a:lumOff val="80000"/>
                                        </a:srgbClr>
                                      </a:solidFill>
                                      <a:ln w="9525">
                                        <a:noFill/>
                                        <a:miter lim="800000"/>
                                        <a:headEnd/>
                                        <a:tailEnd/>
                                      </a:ln>
                                    </wps:spPr>
                                    <wps:txbx>
                                      <w:txbxContent>
                                        <w:p w14:paraId="4C93DE53" w14:textId="77777777" w:rsidR="001B2EE6" w:rsidRPr="00B72FA7" w:rsidRDefault="001B2EE6" w:rsidP="00141972">
                                          <w:pPr>
                                            <w:tabs>
                                              <w:tab w:val="left" w:pos="2227"/>
                                            </w:tabs>
                                            <w:jc w:val="center"/>
                                            <w:rPr>
                                              <w:b/>
                                              <w:color w:val="C00000"/>
                                            </w:rPr>
                                          </w:pPr>
                                          <w:r w:rsidRPr="00B72FA7">
                                            <w:rPr>
                                              <w:b/>
                                              <w:color w:val="C00000"/>
                                            </w:rPr>
                                            <w:t>Concrete</w:t>
                                          </w:r>
                                        </w:p>
                                        <w:p w14:paraId="5FC50365" w14:textId="77777777" w:rsidR="001B2EE6" w:rsidRPr="00B72FA7" w:rsidRDefault="001B2EE6" w:rsidP="00141972">
                                          <w:pPr>
                                            <w:tabs>
                                              <w:tab w:val="left" w:pos="2227"/>
                                            </w:tabs>
                                            <w:jc w:val="center"/>
                                            <w:rPr>
                                              <w:b/>
                                              <w:color w:val="C00000"/>
                                            </w:rPr>
                                          </w:pPr>
                                          <w:r w:rsidRPr="00B72FA7">
                                            <w:rPr>
                                              <w:b/>
                                              <w:color w:val="C00000"/>
                                            </w:rPr>
                                            <w:t>Experience</w:t>
                                          </w:r>
                                        </w:p>
                                        <w:p w14:paraId="24203374" w14:textId="77777777" w:rsidR="001B2EE6" w:rsidRDefault="001B2EE6" w:rsidP="00141972"/>
                                      </w:txbxContent>
                                    </wps:txbx>
                                    <wps:bodyPr rot="0" vert="horz" wrap="square" lIns="91440" tIns="45720" rIns="91440" bIns="45720" anchor="t" anchorCtr="0">
                                      <a:noAutofit/>
                                    </wps:bodyPr>
                                  </wps:wsp>
                                  <wps:wsp>
                                    <wps:cNvPr id="96" name="Text Box 2"/>
                                    <wps:cNvSpPr txBox="1">
                                      <a:spLocks noChangeArrowheads="1"/>
                                    </wps:cNvSpPr>
                                    <wps:spPr bwMode="auto">
                                      <a:xfrm>
                                        <a:off x="1623952" y="680387"/>
                                        <a:ext cx="1034283" cy="605455"/>
                                      </a:xfrm>
                                      <a:prstGeom prst="rect">
                                        <a:avLst/>
                                      </a:prstGeom>
                                      <a:solidFill>
                                        <a:srgbClr val="9BBB59">
                                          <a:lumMod val="20000"/>
                                          <a:lumOff val="80000"/>
                                        </a:srgbClr>
                                      </a:solidFill>
                                      <a:ln w="9525">
                                        <a:noFill/>
                                        <a:miter lim="800000"/>
                                        <a:headEnd/>
                                        <a:tailEnd/>
                                      </a:ln>
                                    </wps:spPr>
                                    <wps:txbx>
                                      <w:txbxContent>
                                        <w:p w14:paraId="0262A2FD" w14:textId="77777777" w:rsidR="001B2EE6" w:rsidRDefault="001B2EE6" w:rsidP="00141972">
                                          <w:pPr>
                                            <w:jc w:val="center"/>
                                          </w:pPr>
                                          <w:r>
                                            <w:t>Reflective</w:t>
                                          </w:r>
                                        </w:p>
                                        <w:p w14:paraId="1D138014" w14:textId="77777777" w:rsidR="001B2EE6" w:rsidRDefault="001B2EE6" w:rsidP="00141972">
                                          <w:pPr>
                                            <w:jc w:val="center"/>
                                          </w:pPr>
                                          <w:r>
                                            <w:t>Observation</w:t>
                                          </w:r>
                                        </w:p>
                                        <w:p w14:paraId="102553A4" w14:textId="77777777" w:rsidR="001B2EE6" w:rsidRDefault="001B2EE6" w:rsidP="00141972">
                                          <w:pPr>
                                            <w:jc w:val="center"/>
                                          </w:pPr>
                                          <w:r>
                                            <w:t>steps 2-4</w:t>
                                          </w:r>
                                        </w:p>
                                      </w:txbxContent>
                                    </wps:txbx>
                                    <wps:bodyPr rot="0" vert="horz" wrap="square" lIns="91440" tIns="45720" rIns="91440" bIns="45720" anchor="t" anchorCtr="0">
                                      <a:noAutofit/>
                                    </wps:bodyPr>
                                  </wps:wsp>
                                  <wps:wsp>
                                    <wps:cNvPr id="97" name="Text Box 2"/>
                                    <wps:cNvSpPr txBox="1">
                                      <a:spLocks noChangeArrowheads="1"/>
                                    </wps:cNvSpPr>
                                    <wps:spPr bwMode="auto">
                                      <a:xfrm>
                                        <a:off x="765472" y="1456381"/>
                                        <a:ext cx="1426036" cy="671376"/>
                                      </a:xfrm>
                                      <a:prstGeom prst="rect">
                                        <a:avLst/>
                                      </a:prstGeom>
                                      <a:solidFill>
                                        <a:srgbClr val="F79646">
                                          <a:lumMod val="20000"/>
                                          <a:lumOff val="80000"/>
                                        </a:srgbClr>
                                      </a:solidFill>
                                      <a:ln w="9525">
                                        <a:noFill/>
                                        <a:miter lim="800000"/>
                                        <a:headEnd/>
                                        <a:tailEnd/>
                                      </a:ln>
                                    </wps:spPr>
                                    <wps:txbx>
                                      <w:txbxContent>
                                        <w:p w14:paraId="030672EE" w14:textId="77777777" w:rsidR="001B2EE6" w:rsidRDefault="001B2EE6" w:rsidP="00141972">
                                          <w:pPr>
                                            <w:jc w:val="center"/>
                                          </w:pPr>
                                          <w:r>
                                            <w:t>Abstract</w:t>
                                          </w:r>
                                        </w:p>
                                        <w:p w14:paraId="2973B85A" w14:textId="77777777" w:rsidR="001B2EE6" w:rsidRDefault="001B2EE6" w:rsidP="00141972">
                                          <w:pPr>
                                            <w:jc w:val="center"/>
                                          </w:pPr>
                                          <w:r>
                                            <w:t>Conceptualization</w:t>
                                          </w:r>
                                        </w:p>
                                        <w:p w14:paraId="57742EC3" w14:textId="5AFE937D" w:rsidR="001B2EE6" w:rsidRDefault="001B2EE6" w:rsidP="00141972">
                                          <w:pPr>
                                            <w:jc w:val="center"/>
                                          </w:pPr>
                                          <w:r>
                                            <w:t>Step 5</w:t>
                                          </w:r>
                                        </w:p>
                                      </w:txbxContent>
                                    </wps:txbx>
                                    <wps:bodyPr rot="0" vert="horz" wrap="square" lIns="91440" tIns="45720" rIns="91440" bIns="45720" anchor="t" anchorCtr="0">
                                      <a:noAutofit/>
                                    </wps:bodyPr>
                                  </wps:wsp>
                                  <wps:wsp>
                                    <wps:cNvPr id="98" name="Text Box 2"/>
                                    <wps:cNvSpPr txBox="1">
                                      <a:spLocks noChangeArrowheads="1"/>
                                    </wps:cNvSpPr>
                                    <wps:spPr bwMode="auto">
                                      <a:xfrm>
                                        <a:off x="-396838" y="615912"/>
                                        <a:ext cx="1841543" cy="626929"/>
                                      </a:xfrm>
                                      <a:prstGeom prst="rect">
                                        <a:avLst/>
                                      </a:prstGeom>
                                      <a:noFill/>
                                      <a:ln w="9525">
                                        <a:noFill/>
                                        <a:miter lim="800000"/>
                                        <a:headEnd/>
                                        <a:tailEnd/>
                                      </a:ln>
                                    </wps:spPr>
                                    <wps:txbx>
                                      <w:txbxContent>
                                        <w:p w14:paraId="1F32C60F" w14:textId="77777777" w:rsidR="001B2EE6" w:rsidRDefault="001B2EE6" w:rsidP="00141972">
                                          <w:pPr>
                                            <w:jc w:val="center"/>
                                            <w:rPr>
                                              <w:color w:val="C00000"/>
                                            </w:rPr>
                                          </w:pPr>
                                          <w:r>
                                            <w:rPr>
                                              <w:color w:val="C00000"/>
                                            </w:rPr>
                                            <w:t>Active</w:t>
                                          </w:r>
                                        </w:p>
                                        <w:p w14:paraId="79E4F168" w14:textId="77777777" w:rsidR="001B2EE6" w:rsidRDefault="001B2EE6" w:rsidP="00141972">
                                          <w:pPr>
                                            <w:jc w:val="center"/>
                                            <w:rPr>
                                              <w:color w:val="C00000"/>
                                            </w:rPr>
                                          </w:pPr>
                                          <w:r>
                                            <w:rPr>
                                              <w:color w:val="C00000"/>
                                            </w:rPr>
                                            <w:t>Experimentation</w:t>
                                          </w:r>
                                        </w:p>
                                        <w:p w14:paraId="5F0E1951" w14:textId="77777777" w:rsidR="001B2EE6" w:rsidRDefault="001B2EE6" w:rsidP="00141972">
                                          <w:r w:rsidRPr="00772726">
                                            <w:rPr>
                                              <w:color w:val="00B050"/>
                                            </w:rPr>
                                            <w:t xml:space="preserve">through </w:t>
                                          </w:r>
                                          <w:r>
                                            <w:rPr>
                                              <w:color w:val="00B050"/>
                                            </w:rPr>
                                            <w:t>Intelligent Action</w:t>
                                          </w:r>
                                        </w:p>
                                      </w:txbxContent>
                                    </wps:txbx>
                                    <wps:bodyPr rot="0" vert="horz" wrap="square" lIns="91440" tIns="45720" rIns="91440" bIns="45720" anchor="t" anchorCtr="0">
                                      <a:noAutofit/>
                                    </wps:bodyPr>
                                  </wps:wsp>
                                </wpg:grpSp>
                                <wpg:grpSp>
                                  <wpg:cNvPr id="99" name="Group 99"/>
                                  <wpg:cNvGrpSpPr/>
                                  <wpg:grpSpPr>
                                    <a:xfrm rot="20807192">
                                      <a:off x="1414130" y="414670"/>
                                      <a:ext cx="1000087" cy="1008010"/>
                                      <a:chOff x="10633" y="0"/>
                                      <a:chExt cx="864870" cy="616688"/>
                                    </a:xfrm>
                                  </wpg:grpSpPr>
                                  <wps:wsp>
                                    <wps:cNvPr id="100" name="Arc 100"/>
                                    <wps:cNvSpPr/>
                                    <wps:spPr>
                                      <a:xfrm>
                                        <a:off x="61406" y="0"/>
                                        <a:ext cx="794385" cy="616688"/>
                                      </a:xfrm>
                                      <a:prstGeom prst="arc">
                                        <a:avLst>
                                          <a:gd name="adj1" fmla="val 17012842"/>
                                          <a:gd name="adj2" fmla="val 21280302"/>
                                        </a:avLst>
                                      </a:prstGeom>
                                      <a:noFill/>
                                      <a:ln w="19050" cap="flat" cmpd="sng" algn="ctr">
                                        <a:solidFill>
                                          <a:srgbClr val="00B05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Arc 115"/>
                                    <wps:cNvSpPr/>
                                    <wps:spPr>
                                      <a:xfrm flipH="1">
                                        <a:off x="10633" y="0"/>
                                        <a:ext cx="864870" cy="616585"/>
                                      </a:xfrm>
                                      <a:prstGeom prst="arc">
                                        <a:avLst>
                                          <a:gd name="adj1" fmla="val 16766824"/>
                                          <a:gd name="adj2" fmla="val 0"/>
                                        </a:avLst>
                                      </a:prstGeom>
                                      <a:noFill/>
                                      <a:ln w="19050" cap="flat" cmpd="sng" algn="ctr">
                                        <a:solidFill>
                                          <a:srgbClr val="00B05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9" name="Text Box 2"/>
                                <wps:cNvSpPr txBox="1">
                                  <a:spLocks noChangeArrowheads="1"/>
                                </wps:cNvSpPr>
                                <wps:spPr bwMode="auto">
                                  <a:xfrm>
                                    <a:off x="3372034" y="467143"/>
                                    <a:ext cx="2169160" cy="1041400"/>
                                  </a:xfrm>
                                  <a:prstGeom prst="rect">
                                    <a:avLst/>
                                  </a:prstGeom>
                                  <a:solidFill>
                                    <a:srgbClr val="FFFFFF"/>
                                  </a:solidFill>
                                  <a:ln w="9525">
                                    <a:solidFill>
                                      <a:srgbClr val="000000"/>
                                    </a:solidFill>
                                    <a:miter lim="800000"/>
                                    <a:headEnd/>
                                    <a:tailEnd/>
                                  </a:ln>
                                </wps:spPr>
                                <wps:txbx>
                                  <w:txbxContent>
                                    <w:p w14:paraId="3AEE1FE7" w14:textId="77777777" w:rsidR="001B2EE6" w:rsidRDefault="001B2EE6" w:rsidP="00141972">
                                      <w:pPr>
                                        <w:tabs>
                                          <w:tab w:val="left" w:pos="2227"/>
                                        </w:tabs>
                                      </w:pPr>
                                      <w:r>
                                        <w:t>-&gt; C</w:t>
                                      </w:r>
                                      <w:r w:rsidRPr="005A15E9">
                                        <w:t xml:space="preserve">oncrete </w:t>
                                      </w:r>
                                      <w:r>
                                        <w:t>E</w:t>
                                      </w:r>
                                      <w:r w:rsidRPr="005A15E9">
                                        <w:t xml:space="preserve">xperience </w:t>
                                      </w:r>
                                    </w:p>
                                    <w:p w14:paraId="5C4AB4D6" w14:textId="77777777" w:rsidR="001B2EE6" w:rsidRDefault="001B2EE6" w:rsidP="00141972">
                                      <w:pPr>
                                        <w:tabs>
                                          <w:tab w:val="left" w:pos="2227"/>
                                        </w:tabs>
                                      </w:pPr>
                                      <w:r>
                                        <w:t>-&gt; Reflective O</w:t>
                                      </w:r>
                                      <w:r w:rsidRPr="005A15E9">
                                        <w:t xml:space="preserve">bservation </w:t>
                                      </w:r>
                                    </w:p>
                                    <w:p w14:paraId="3908605E" w14:textId="77777777" w:rsidR="001B2EE6" w:rsidRDefault="001B2EE6" w:rsidP="00141972">
                                      <w:pPr>
                                        <w:tabs>
                                          <w:tab w:val="left" w:pos="2227"/>
                                        </w:tabs>
                                      </w:pPr>
                                      <w:r>
                                        <w:t>-&gt; A</w:t>
                                      </w:r>
                                      <w:r w:rsidRPr="005A15E9">
                                        <w:t xml:space="preserve">bstract </w:t>
                                      </w:r>
                                      <w:r>
                                        <w:t>C</w:t>
                                      </w:r>
                                      <w:r w:rsidRPr="005A15E9">
                                        <w:t xml:space="preserve">onceptualization </w:t>
                                      </w:r>
                                    </w:p>
                                    <w:p w14:paraId="1165BBD6" w14:textId="77777777" w:rsidR="001B2EE6" w:rsidRDefault="001B2EE6" w:rsidP="00141972">
                                      <w:pPr>
                                        <w:tabs>
                                          <w:tab w:val="left" w:pos="2227"/>
                                        </w:tabs>
                                      </w:pPr>
                                      <w:r>
                                        <w:t>-&gt; Active Experimentation through C</w:t>
                                      </w:r>
                                      <w:r w:rsidRPr="005A15E9">
                                        <w:t xml:space="preserve">oncrete </w:t>
                                      </w:r>
                                      <w:r>
                                        <w:t>E</w:t>
                                      </w:r>
                                      <w:r w:rsidRPr="005A15E9">
                                        <w:t>xperience</w:t>
                                      </w:r>
                                    </w:p>
                                    <w:p w14:paraId="06E3B160" w14:textId="77777777" w:rsidR="001B2EE6" w:rsidRDefault="001B2EE6" w:rsidP="00141972"/>
                                  </w:txbxContent>
                                </wps:txbx>
                                <wps:bodyPr rot="0" vert="horz" wrap="square" lIns="91440" tIns="45720" rIns="91440" bIns="45720" anchor="t" anchorCtr="0">
                                  <a:noAutofit/>
                                </wps:bodyPr>
                              </wps:wsp>
                            </wpg:grpSp>
                            <wpg:grpSp>
                              <wpg:cNvPr id="4" name="Group 4"/>
                              <wpg:cNvGrpSpPr/>
                              <wpg:grpSpPr>
                                <a:xfrm>
                                  <a:off x="159487" y="3902149"/>
                                  <a:ext cx="5407661" cy="2755557"/>
                                  <a:chOff x="-1" y="0"/>
                                  <a:chExt cx="6134987" cy="2508035"/>
                                </a:xfrm>
                                <a:solidFill>
                                  <a:srgbClr val="4BACC6">
                                    <a:lumMod val="20000"/>
                                    <a:lumOff val="80000"/>
                                  </a:srgbClr>
                                </a:solidFill>
                              </wpg:grpSpPr>
                              <wpg:grpSp>
                                <wpg:cNvPr id="5" name="Group 5"/>
                                <wpg:cNvGrpSpPr>
                                  <a:grpSpLocks/>
                                </wpg:cNvGrpSpPr>
                                <wpg:grpSpPr bwMode="auto">
                                  <a:xfrm>
                                    <a:off x="-1" y="0"/>
                                    <a:ext cx="6134987" cy="2508035"/>
                                    <a:chOff x="1620" y="3588"/>
                                    <a:chExt cx="9540" cy="4428"/>
                                  </a:xfrm>
                                  <a:grpFill/>
                                </wpg:grpSpPr>
                                <wps:wsp>
                                  <wps:cNvPr id="6" name="Rectangle 6"/>
                                  <wps:cNvSpPr>
                                    <a:spLocks noChangeArrowheads="1"/>
                                  </wps:cNvSpPr>
                                  <wps:spPr bwMode="auto">
                                    <a:xfrm>
                                      <a:off x="1620" y="3588"/>
                                      <a:ext cx="9540" cy="4428"/>
                                    </a:xfrm>
                                    <a:prstGeom prst="rect">
                                      <a:avLst/>
                                    </a:prstGeom>
                                    <a:grpFill/>
                                    <a:ln w="9525">
                                      <a:solidFill>
                                        <a:srgbClr val="000000"/>
                                      </a:solidFill>
                                      <a:miter lim="800000"/>
                                      <a:headEnd/>
                                      <a:tailEnd/>
                                    </a:ln>
                                  </wps:spPr>
                                  <wps:bodyPr rot="0" vert="horz" wrap="square" lIns="91440" tIns="45720" rIns="91440" bIns="45720" anchor="t" anchorCtr="0" upright="1">
                                    <a:noAutofit/>
                                  </wps:bodyPr>
                                </wps:wsp>
                                <wpg:grpSp>
                                  <wpg:cNvPr id="7" name="Group 7"/>
                                  <wpg:cNvGrpSpPr>
                                    <a:grpSpLocks/>
                                  </wpg:cNvGrpSpPr>
                                  <wpg:grpSpPr bwMode="auto">
                                    <a:xfrm>
                                      <a:off x="1724" y="3600"/>
                                      <a:ext cx="9256" cy="4286"/>
                                      <a:chOff x="1724" y="3600"/>
                                      <a:chExt cx="9256" cy="4286"/>
                                    </a:xfrm>
                                    <a:grpFill/>
                                  </wpg:grpSpPr>
                                  <wps:wsp>
                                    <wps:cNvPr id="8" name="Text Box 8"/>
                                    <wps:cNvSpPr txBox="1">
                                      <a:spLocks noChangeArrowheads="1"/>
                                    </wps:cNvSpPr>
                                    <wps:spPr bwMode="auto">
                                      <a:xfrm>
                                        <a:off x="1800" y="4500"/>
                                        <a:ext cx="8640" cy="89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85EEE" w14:textId="77777777" w:rsidR="001B2EE6" w:rsidRDefault="001B2EE6" w:rsidP="00141972">
                                          <w:pPr>
                                            <w:jc w:val="center"/>
                                          </w:pPr>
                                          <w:r w:rsidRPr="00953025">
                                            <w:rPr>
                                              <w:b/>
                                            </w:rPr>
                                            <w:t>Interaction</w:t>
                                          </w:r>
                                        </w:p>
                                        <w:p w14:paraId="09FEAD00" w14:textId="77777777" w:rsidR="001B2EE6" w:rsidRPr="00953025" w:rsidRDefault="001B2EE6" w:rsidP="00141972">
                                          <w:pPr>
                                            <w:ind w:left="1440" w:firstLine="720"/>
                                          </w:pPr>
                                          <w:r w:rsidRPr="00953025">
                                            <w:t xml:space="preserve">of the </w:t>
                                          </w:r>
                                          <w:r w:rsidRPr="00953025">
                                            <w:rPr>
                                              <w:u w:val="single"/>
                                            </w:rPr>
                                            <w:t>internal</w:t>
                                          </w:r>
                                          <w:r w:rsidRPr="00953025">
                                            <w:t xml:space="preserve"> with the </w:t>
                                          </w:r>
                                          <w:r w:rsidRPr="00953025">
                                            <w:rPr>
                                              <w:u w:val="single"/>
                                            </w:rPr>
                                            <w:t>objective</w:t>
                                          </w:r>
                                          <w:r>
                                            <w:t xml:space="preserve"> </w:t>
                                          </w:r>
                                          <w:r w:rsidRPr="00953025">
                                            <w:t xml:space="preserve">=&gt; </w:t>
                                          </w:r>
                                          <w:r w:rsidRPr="00953025">
                                            <w:rPr>
                                              <w:b/>
                                            </w:rPr>
                                            <w:t>Situation</w:t>
                                          </w:r>
                                          <w:r w:rsidRPr="00953025">
                                            <w:t xml:space="preserve"> (p. 42)</w:t>
                                          </w:r>
                                        </w:p>
                                        <w:p w14:paraId="0A3F98FE" w14:textId="77777777" w:rsidR="001B2EE6" w:rsidRPr="00953025" w:rsidRDefault="001B2EE6" w:rsidP="00141972"/>
                                      </w:txbxContent>
                                    </wps:txbx>
                                    <wps:bodyPr rot="0" vert="horz" wrap="square" lIns="91440" tIns="45720" rIns="91440" bIns="45720" anchor="t" anchorCtr="0" upright="1">
                                      <a:noAutofit/>
                                    </wps:bodyPr>
                                  </wps:wsp>
                                  <wps:wsp>
                                    <wps:cNvPr id="9" name="Text Box 9"/>
                                    <wps:cNvSpPr txBox="1">
                                      <a:spLocks noChangeArrowheads="1"/>
                                    </wps:cNvSpPr>
                                    <wps:spPr bwMode="auto">
                                      <a:xfrm>
                                        <a:off x="1800" y="3600"/>
                                        <a:ext cx="9180" cy="102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D0065" w14:textId="77777777" w:rsidR="001B2EE6" w:rsidRPr="00953025" w:rsidRDefault="001B2EE6" w:rsidP="00141972">
                                          <w:pPr>
                                            <w:ind w:left="4395" w:hanging="1515"/>
                                          </w:pPr>
                                          <w:r w:rsidRPr="00E117A2">
                                            <w:rPr>
                                              <w:b/>
                                              <w:color w:val="C00000"/>
                                            </w:rPr>
                                            <w:t>Experience</w:t>
                                          </w:r>
                                          <w:r w:rsidRPr="00953025">
                                            <w:t xml:space="preserve"> </w:t>
                                          </w:r>
                                          <w:r w:rsidRPr="00953025">
                                            <w:sym w:font="Wingdings" w:char="F0E0"/>
                                          </w:r>
                                          <w:r w:rsidRPr="00953025">
                                            <w:t xml:space="preserve"> </w:t>
                                          </w:r>
                                          <w:r w:rsidRPr="00953025">
                                            <w:rPr>
                                              <w:b/>
                                            </w:rPr>
                                            <w:t>Continuity</w:t>
                                          </w:r>
                                          <w:r w:rsidRPr="00953025">
                                            <w:t xml:space="preserve"> – the influence of current experiences on future experiences</w:t>
                                          </w:r>
                                        </w:p>
                                      </w:txbxContent>
                                    </wps:txbx>
                                    <wps:bodyPr rot="0" vert="horz" wrap="square" lIns="91440" tIns="45720" rIns="91440" bIns="45720" anchor="t" anchorCtr="0" upright="1">
                                      <a:noAutofit/>
                                    </wps:bodyPr>
                                  </wps:wsp>
                                  <wps:wsp>
                                    <wps:cNvPr id="10" name="Text Box 10"/>
                                    <wps:cNvSpPr txBox="1">
                                      <a:spLocks noChangeArrowheads="1"/>
                                    </wps:cNvSpPr>
                                    <wps:spPr bwMode="auto">
                                      <a:xfrm>
                                        <a:off x="1724" y="5540"/>
                                        <a:ext cx="3658" cy="1540"/>
                                      </a:xfrm>
                                      <a:prstGeom prst="rect">
                                        <a:avLst/>
                                      </a:prstGeom>
                                      <a:grpFill/>
                                      <a:ln w="9525">
                                        <a:noFill/>
                                        <a:miter lim="800000"/>
                                        <a:headEnd/>
                                        <a:tailEnd/>
                                      </a:ln>
                                    </wps:spPr>
                                    <wps:txbx>
                                      <w:txbxContent>
                                        <w:p w14:paraId="6D64FE67" w14:textId="77777777" w:rsidR="001B2EE6" w:rsidRPr="003C64EB" w:rsidRDefault="001B2EE6" w:rsidP="00141972">
                                          <w:pPr>
                                            <w:rPr>
                                              <w:color w:val="A6A6A6" w:themeColor="background1" w:themeShade="A6"/>
                                            </w:rPr>
                                          </w:pPr>
                                          <w:r w:rsidRPr="003C64EB">
                                            <w:rPr>
                                              <w:b/>
                                              <w:color w:val="A6A6A6" w:themeColor="background1" w:themeShade="A6"/>
                                            </w:rPr>
                                            <w:t>- Progressive</w:t>
                                          </w:r>
                                          <w:r w:rsidRPr="003C64EB">
                                            <w:rPr>
                                              <w:color w:val="A6A6A6" w:themeColor="background1" w:themeShade="A6"/>
                                            </w:rPr>
                                            <w:t xml:space="preserve"> </w:t>
                                          </w:r>
                                          <w:r w:rsidRPr="003C64EB">
                                            <w:rPr>
                                              <w:b/>
                                              <w:color w:val="A6A6A6" w:themeColor="background1" w:themeShade="A6"/>
                                            </w:rPr>
                                            <w:t>Education</w:t>
                                          </w:r>
                                          <w:r w:rsidRPr="003C64EB">
                                            <w:rPr>
                                              <w:color w:val="A6A6A6" w:themeColor="background1" w:themeShade="A6"/>
                                              <w:sz w:val="16"/>
                                              <w:szCs w:val="16"/>
                                            </w:rPr>
                                            <w:t xml:space="preserve"> (p17)</w:t>
                                          </w:r>
                                        </w:p>
                                        <w:p w14:paraId="56809BD8" w14:textId="77777777" w:rsidR="001B2EE6" w:rsidRPr="00953025" w:rsidRDefault="001B2EE6" w:rsidP="00141972">
                                          <w:r w:rsidRPr="00953025">
                                            <w:rPr>
                                              <w:b/>
                                            </w:rPr>
                                            <w:t xml:space="preserve">- </w:t>
                                          </w:r>
                                          <w:r w:rsidRPr="00953025">
                                            <w:t>Development from within</w:t>
                                          </w:r>
                                        </w:p>
                                        <w:p w14:paraId="1EE79300" w14:textId="77777777" w:rsidR="001B2EE6" w:rsidRPr="003C64EB" w:rsidRDefault="001B2EE6" w:rsidP="00141972">
                                          <w:pPr>
                                            <w:rPr>
                                              <w:b/>
                                            </w:rPr>
                                          </w:pPr>
                                          <w:r w:rsidRPr="00953025">
                                            <w:rPr>
                                              <w:b/>
                                            </w:rPr>
                                            <w:t xml:space="preserve">- </w:t>
                                          </w:r>
                                          <w:r w:rsidRPr="00953025">
                                            <w:t xml:space="preserve">Internal – (subjective) </w:t>
                                          </w:r>
                                          <w:r w:rsidRPr="003C64EB">
                                            <w:rPr>
                                              <w:b/>
                                            </w:rPr>
                                            <w:t>the</w:t>
                                          </w:r>
                                        </w:p>
                                        <w:p w14:paraId="34FF1F32" w14:textId="77777777" w:rsidR="001B2EE6" w:rsidRPr="003C64EB" w:rsidRDefault="001B2EE6" w:rsidP="00141972">
                                          <w:pPr>
                                            <w:rPr>
                                              <w:b/>
                                            </w:rPr>
                                          </w:pPr>
                                          <w:r w:rsidRPr="003C64EB">
                                            <w:rPr>
                                              <w:b/>
                                            </w:rPr>
                                            <w:t xml:space="preserve">                   person</w:t>
                                          </w:r>
                                        </w:p>
                                      </w:txbxContent>
                                    </wps:txbx>
                                    <wps:bodyPr rot="0" vert="horz" wrap="square" lIns="91440" tIns="45720" rIns="91440" bIns="45720" anchor="t" anchorCtr="0" upright="1">
                                      <a:noAutofit/>
                                    </wps:bodyPr>
                                  </wps:wsp>
                                  <wps:wsp>
                                    <wps:cNvPr id="11" name="Text Box 11"/>
                                    <wps:cNvSpPr txBox="1">
                                      <a:spLocks noChangeArrowheads="1"/>
                                    </wps:cNvSpPr>
                                    <wps:spPr bwMode="auto">
                                      <a:xfrm>
                                        <a:off x="7380" y="5540"/>
                                        <a:ext cx="3240" cy="1385"/>
                                      </a:xfrm>
                                      <a:prstGeom prst="rect">
                                        <a:avLst/>
                                      </a:prstGeom>
                                      <a:grpFill/>
                                      <a:ln w="9525">
                                        <a:noFill/>
                                        <a:miter lim="800000"/>
                                        <a:headEnd/>
                                        <a:tailEnd/>
                                      </a:ln>
                                    </wps:spPr>
                                    <wps:txbx>
                                      <w:txbxContent>
                                        <w:p w14:paraId="3A5CA3D8" w14:textId="77777777" w:rsidR="001B2EE6" w:rsidRPr="003C64EB" w:rsidRDefault="001B2EE6" w:rsidP="00141972">
                                          <w:pPr>
                                            <w:rPr>
                                              <w:b/>
                                              <w:color w:val="A6A6A6" w:themeColor="background1" w:themeShade="A6"/>
                                            </w:rPr>
                                          </w:pPr>
                                          <w:r w:rsidRPr="003C64EB">
                                            <w:rPr>
                                              <w:b/>
                                              <w:color w:val="A6A6A6" w:themeColor="background1" w:themeShade="A6"/>
                                            </w:rPr>
                                            <w:t>- Traditional Education</w:t>
                                          </w:r>
                                        </w:p>
                                        <w:p w14:paraId="0F0677C7" w14:textId="77777777" w:rsidR="001B2EE6" w:rsidRPr="00953025" w:rsidRDefault="001B2EE6" w:rsidP="00141972">
                                          <w:r w:rsidRPr="00953025">
                                            <w:rPr>
                                              <w:b/>
                                            </w:rPr>
                                            <w:t xml:space="preserve">- </w:t>
                                          </w:r>
                                          <w:r w:rsidRPr="00953025">
                                            <w:t>Formation from without</w:t>
                                          </w:r>
                                        </w:p>
                                        <w:p w14:paraId="062DCCC3" w14:textId="77777777" w:rsidR="001B2EE6" w:rsidRPr="003C64EB" w:rsidRDefault="001B2EE6" w:rsidP="00141972">
                                          <w:pPr>
                                            <w:rPr>
                                              <w:b/>
                                            </w:rPr>
                                          </w:pPr>
                                          <w:r w:rsidRPr="00953025">
                                            <w:rPr>
                                              <w:b/>
                                            </w:rPr>
                                            <w:t xml:space="preserve">- </w:t>
                                          </w:r>
                                          <w:r w:rsidRPr="00953025">
                                            <w:t xml:space="preserve">Objective – </w:t>
                                          </w:r>
                                          <w:r w:rsidRPr="003C64EB">
                                            <w:rPr>
                                              <w:b/>
                                            </w:rPr>
                                            <w:t xml:space="preserve">the external </w:t>
                                          </w:r>
                                        </w:p>
                                        <w:p w14:paraId="2615028C" w14:textId="77777777" w:rsidR="001B2EE6" w:rsidRPr="003C64EB" w:rsidRDefault="001B2EE6" w:rsidP="00141972">
                                          <w:pPr>
                                            <w:rPr>
                                              <w:b/>
                                            </w:rPr>
                                          </w:pPr>
                                          <w:r w:rsidRPr="003C64EB">
                                            <w:rPr>
                                              <w:b/>
                                            </w:rPr>
                                            <w:t xml:space="preserve">                      world</w:t>
                                          </w:r>
                                        </w:p>
                                      </w:txbxContent>
                                    </wps:txbx>
                                    <wps:bodyPr rot="0" vert="horz" wrap="square" lIns="91440" tIns="45720" rIns="91440" bIns="45720" anchor="t" anchorCtr="0" upright="1">
                                      <a:noAutofit/>
                                    </wps:bodyPr>
                                  </wps:wsp>
                                  <wps:wsp>
                                    <wps:cNvPr id="12" name="Line 38"/>
                                    <wps:cNvCnPr/>
                                    <wps:spPr bwMode="auto">
                                      <a:xfrm>
                                        <a:off x="5220" y="6165"/>
                                        <a:ext cx="2160" cy="0"/>
                                      </a:xfrm>
                                      <a:prstGeom prst="line">
                                        <a:avLst/>
                                      </a:prstGeom>
                                      <a:grpFill/>
                                      <a:ln w="9525">
                                        <a:solidFill>
                                          <a:srgbClr val="000000"/>
                                        </a:solidFill>
                                        <a:round/>
                                        <a:headEnd type="triangle" w="med" len="med"/>
                                        <a:tailEnd type="triangle" w="med" len="med"/>
                                      </a:ln>
                                      <a:extLst/>
                                    </wps:spPr>
                                    <wps:bodyPr/>
                                  </wps:wsp>
                                  <wps:wsp>
                                    <wps:cNvPr id="13" name="Line 39"/>
                                    <wps:cNvCnPr/>
                                    <wps:spPr bwMode="auto">
                                      <a:xfrm flipV="1">
                                        <a:off x="6120" y="3989"/>
                                        <a:ext cx="0" cy="631"/>
                                      </a:xfrm>
                                      <a:prstGeom prst="line">
                                        <a:avLst/>
                                      </a:prstGeom>
                                      <a:grpFill/>
                                      <a:ln w="9525">
                                        <a:solidFill>
                                          <a:srgbClr val="000000"/>
                                        </a:solidFill>
                                        <a:round/>
                                        <a:headEnd/>
                                        <a:tailEnd type="triangle" w="med" len="med"/>
                                      </a:ln>
                                      <a:extLst/>
                                    </wps:spPr>
                                    <wps:bodyPr/>
                                  </wps:wsp>
                                  <wps:wsp>
                                    <wps:cNvPr id="14" name="Line 40"/>
                                    <wps:cNvCnPr/>
                                    <wps:spPr bwMode="auto">
                                      <a:xfrm flipV="1">
                                        <a:off x="6300" y="5396"/>
                                        <a:ext cx="0" cy="780"/>
                                      </a:xfrm>
                                      <a:prstGeom prst="line">
                                        <a:avLst/>
                                      </a:prstGeom>
                                      <a:grpFill/>
                                      <a:ln w="9525">
                                        <a:solidFill>
                                          <a:srgbClr val="000000"/>
                                        </a:solidFill>
                                        <a:round/>
                                        <a:headEnd type="oval" w="med" len="med"/>
                                        <a:tailEnd type="triangle" w="med" len="med"/>
                                      </a:ln>
                                      <a:extLst/>
                                    </wps:spPr>
                                    <wps:bodyPr/>
                                  </wps:wsp>
                                  <wps:wsp>
                                    <wps:cNvPr id="15" name="Line 41"/>
                                    <wps:cNvCnPr/>
                                    <wps:spPr bwMode="auto">
                                      <a:xfrm flipH="1">
                                        <a:off x="3420" y="5240"/>
                                        <a:ext cx="1341" cy="256"/>
                                      </a:xfrm>
                                      <a:prstGeom prst="line">
                                        <a:avLst/>
                                      </a:prstGeom>
                                      <a:grpFill/>
                                      <a:ln w="9525">
                                        <a:solidFill>
                                          <a:srgbClr val="000000"/>
                                        </a:solidFill>
                                        <a:round/>
                                        <a:headEnd/>
                                        <a:tailEnd type="triangle" w="med" len="med"/>
                                      </a:ln>
                                      <a:extLst/>
                                    </wps:spPr>
                                    <wps:bodyPr/>
                                  </wps:wsp>
                                  <wps:wsp>
                                    <wps:cNvPr id="16" name="Line 42"/>
                                    <wps:cNvCnPr/>
                                    <wps:spPr bwMode="auto">
                                      <a:xfrm>
                                        <a:off x="7126" y="5240"/>
                                        <a:ext cx="1514" cy="256"/>
                                      </a:xfrm>
                                      <a:prstGeom prst="line">
                                        <a:avLst/>
                                      </a:prstGeom>
                                      <a:grpFill/>
                                      <a:ln w="9525">
                                        <a:solidFill>
                                          <a:srgbClr val="000000"/>
                                        </a:solidFill>
                                        <a:round/>
                                        <a:headEnd/>
                                        <a:tailEnd type="triangle" w="med" len="med"/>
                                      </a:ln>
                                      <a:extLst/>
                                    </wps:spPr>
                                    <wps:bodyPr/>
                                  </wps:wsp>
                                  <wps:wsp>
                                    <wps:cNvPr id="22" name="Text Box 22"/>
                                    <wps:cNvSpPr txBox="1">
                                      <a:spLocks noChangeArrowheads="1"/>
                                    </wps:cNvSpPr>
                                    <wps:spPr bwMode="auto">
                                      <a:xfrm>
                                        <a:off x="1800" y="6806"/>
                                        <a:ext cx="9180" cy="108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F870F" w14:textId="77777777" w:rsidR="001B2EE6" w:rsidRPr="00953025" w:rsidRDefault="001B2EE6" w:rsidP="00141972">
                                          <w:pPr>
                                            <w:jc w:val="center"/>
                                          </w:pPr>
                                          <w:r w:rsidRPr="00953025">
                                            <w:rPr>
                                              <w:b/>
                                            </w:rPr>
                                            <w:t>Environment</w:t>
                                          </w:r>
                                          <w:r w:rsidRPr="00953025">
                                            <w:t xml:space="preserve"> (p 43) </w:t>
                                          </w:r>
                                        </w:p>
                                        <w:p w14:paraId="61BD07E4" w14:textId="77777777" w:rsidR="001B2EE6" w:rsidRPr="00953025" w:rsidRDefault="001B2EE6" w:rsidP="00141972">
                                          <w:pPr>
                                            <w:jc w:val="center"/>
                                          </w:pPr>
                                          <w:r w:rsidRPr="00953025">
                                            <w:t>“</w:t>
                                          </w:r>
                                          <w:r>
                                            <w:t>W</w:t>
                                          </w:r>
                                          <w:r w:rsidRPr="00953025">
                                            <w:t>hatever conditions interact with personal needs, desires, purposes, and capacities to create the experience” (p 43)</w:t>
                                          </w:r>
                                        </w:p>
                                      </w:txbxContent>
                                    </wps:txbx>
                                    <wps:bodyPr rot="0" vert="horz" wrap="square" lIns="91440" tIns="45720" rIns="91440" bIns="45720" anchor="t" anchorCtr="0" upright="1">
                                      <a:noAutofit/>
                                    </wps:bodyPr>
                                  </wps:wsp>
                                </wpg:grpSp>
                              </wpg:grpSp>
                              <wpg:grpSp>
                                <wpg:cNvPr id="24" name="Group 24"/>
                                <wpg:cNvGrpSpPr/>
                                <wpg:grpSpPr>
                                  <a:xfrm>
                                    <a:off x="170121" y="1105786"/>
                                    <a:ext cx="2073275" cy="716280"/>
                                    <a:chOff x="0" y="0"/>
                                    <a:chExt cx="2073349" cy="716280"/>
                                  </a:xfrm>
                                  <a:grpFill/>
                                </wpg:grpSpPr>
                                <wps:wsp>
                                  <wps:cNvPr id="25" name="Straight Connector 25"/>
                                  <wps:cNvCnPr/>
                                  <wps:spPr>
                                    <a:xfrm>
                                      <a:off x="0" y="0"/>
                                      <a:ext cx="0" cy="716280"/>
                                    </a:xfrm>
                                    <a:prstGeom prst="line">
                                      <a:avLst/>
                                    </a:prstGeom>
                                    <a:grpFill/>
                                    <a:ln w="9525" cap="flat" cmpd="sng" algn="ctr">
                                      <a:solidFill>
                                        <a:srgbClr val="4F81BD">
                                          <a:shade val="95000"/>
                                          <a:satMod val="105000"/>
                                        </a:srgbClr>
                                      </a:solidFill>
                                      <a:prstDash val="solid"/>
                                    </a:ln>
                                    <a:effectLst/>
                                  </wps:spPr>
                                  <wps:bodyPr/>
                                </wps:wsp>
                                <wps:wsp>
                                  <wps:cNvPr id="26" name="Straight Connector 26"/>
                                  <wps:cNvCnPr/>
                                  <wps:spPr>
                                    <a:xfrm flipV="1">
                                      <a:off x="0" y="0"/>
                                      <a:ext cx="2073275" cy="3810"/>
                                    </a:xfrm>
                                    <a:prstGeom prst="line">
                                      <a:avLst/>
                                    </a:prstGeom>
                                    <a:grpFill/>
                                    <a:ln w="9525" cap="flat" cmpd="sng" algn="ctr">
                                      <a:solidFill>
                                        <a:srgbClr val="4F81BD">
                                          <a:shade val="95000"/>
                                          <a:satMod val="105000"/>
                                        </a:srgbClr>
                                      </a:solidFill>
                                      <a:prstDash val="solid"/>
                                    </a:ln>
                                    <a:effectLst/>
                                  </wps:spPr>
                                  <wps:bodyPr/>
                                </wps:wsp>
                                <wps:wsp>
                                  <wps:cNvPr id="27" name="Straight Connector 27"/>
                                  <wps:cNvCnPr/>
                                  <wps:spPr>
                                    <a:xfrm>
                                      <a:off x="2073349" y="0"/>
                                      <a:ext cx="0" cy="716280"/>
                                    </a:xfrm>
                                    <a:prstGeom prst="line">
                                      <a:avLst/>
                                    </a:prstGeom>
                                    <a:grpFill/>
                                    <a:ln w="9525" cap="flat" cmpd="sng" algn="ctr">
                                      <a:solidFill>
                                        <a:srgbClr val="4F81BD">
                                          <a:shade val="95000"/>
                                          <a:satMod val="105000"/>
                                        </a:srgbClr>
                                      </a:solidFill>
                                      <a:prstDash val="solid"/>
                                    </a:ln>
                                    <a:effectLst/>
                                  </wps:spPr>
                                  <wps:bodyPr/>
                                </wps:wsp>
                              </wpg:grpSp>
                              <wpg:grpSp>
                                <wpg:cNvPr id="28" name="Group 28"/>
                                <wpg:cNvGrpSpPr/>
                                <wpg:grpSpPr>
                                  <a:xfrm>
                                    <a:off x="3753293" y="1105786"/>
                                    <a:ext cx="2073275" cy="716280"/>
                                    <a:chOff x="0" y="0"/>
                                    <a:chExt cx="2073349" cy="716280"/>
                                  </a:xfrm>
                                  <a:grpFill/>
                                </wpg:grpSpPr>
                                <wps:wsp>
                                  <wps:cNvPr id="29" name="Straight Connector 29"/>
                                  <wps:cNvCnPr/>
                                  <wps:spPr>
                                    <a:xfrm>
                                      <a:off x="0" y="0"/>
                                      <a:ext cx="0" cy="716280"/>
                                    </a:xfrm>
                                    <a:prstGeom prst="line">
                                      <a:avLst/>
                                    </a:prstGeom>
                                    <a:grpFill/>
                                    <a:ln w="9525" cap="flat" cmpd="sng" algn="ctr">
                                      <a:solidFill>
                                        <a:srgbClr val="4F81BD">
                                          <a:shade val="95000"/>
                                          <a:satMod val="105000"/>
                                        </a:srgbClr>
                                      </a:solidFill>
                                      <a:prstDash val="solid"/>
                                    </a:ln>
                                    <a:effectLst/>
                                  </wps:spPr>
                                  <wps:bodyPr/>
                                </wps:wsp>
                                <wps:wsp>
                                  <wps:cNvPr id="31" name="Straight Connector 31"/>
                                  <wps:cNvCnPr/>
                                  <wps:spPr>
                                    <a:xfrm flipV="1">
                                      <a:off x="0" y="0"/>
                                      <a:ext cx="2073275" cy="3810"/>
                                    </a:xfrm>
                                    <a:prstGeom prst="line">
                                      <a:avLst/>
                                    </a:prstGeom>
                                    <a:grpFill/>
                                    <a:ln w="9525" cap="flat" cmpd="sng" algn="ctr">
                                      <a:solidFill>
                                        <a:srgbClr val="4F81BD">
                                          <a:shade val="95000"/>
                                          <a:satMod val="105000"/>
                                        </a:srgbClr>
                                      </a:solidFill>
                                      <a:prstDash val="solid"/>
                                    </a:ln>
                                    <a:effectLst/>
                                  </wps:spPr>
                                  <wps:bodyPr/>
                                </wps:wsp>
                                <wps:wsp>
                                  <wps:cNvPr id="450" name="Straight Connector 450"/>
                                  <wps:cNvCnPr/>
                                  <wps:spPr>
                                    <a:xfrm>
                                      <a:off x="2073349" y="0"/>
                                      <a:ext cx="0" cy="716280"/>
                                    </a:xfrm>
                                    <a:prstGeom prst="line">
                                      <a:avLst/>
                                    </a:prstGeom>
                                    <a:grpFill/>
                                    <a:ln w="9525" cap="flat" cmpd="sng" algn="ctr">
                                      <a:solidFill>
                                        <a:srgbClr val="4F81BD">
                                          <a:shade val="95000"/>
                                          <a:satMod val="105000"/>
                                        </a:srgbClr>
                                      </a:solidFill>
                                      <a:prstDash val="solid"/>
                                    </a:ln>
                                    <a:effectLst/>
                                  </wps:spPr>
                                  <wps:bodyPr/>
                                </wps:wsp>
                              </wpg:grpSp>
                            </wpg:grpSp>
                          </wpg:grpSp>
                        </wpg:grpSp>
                        <wps:wsp>
                          <wps:cNvPr id="2" name="Text Box 2"/>
                          <wps:cNvSpPr txBox="1"/>
                          <wps:spPr>
                            <a:xfrm>
                              <a:off x="-63838" y="-715516"/>
                              <a:ext cx="6011331" cy="393768"/>
                            </a:xfrm>
                            <a:prstGeom prst="rect">
                              <a:avLst/>
                            </a:prstGeom>
                            <a:solidFill>
                              <a:schemeClr val="bg1">
                                <a:lumMod val="85000"/>
                              </a:schemeClr>
                            </a:solidFill>
                            <a:ln w="12700">
                              <a:solidFill>
                                <a:schemeClr val="tx1"/>
                              </a:solidFill>
                            </a:ln>
                            <a:effectLst/>
                          </wps:spPr>
                          <wps:txbx>
                            <w:txbxContent>
                              <w:p w14:paraId="2BE48D92" w14:textId="6077DAE2" w:rsidR="001B2EE6" w:rsidRPr="00141972" w:rsidRDefault="001B2EE6" w:rsidP="00141972">
                                <w:pPr>
                                  <w:pStyle w:val="Caption"/>
                                  <w:rPr>
                                    <w:rFonts w:eastAsiaTheme="minorHAnsi"/>
                                    <w:b/>
                                    <w:i w:val="0"/>
                                    <w:noProof/>
                                    <w:szCs w:val="24"/>
                                  </w:rPr>
                                </w:pPr>
                                <w:bookmarkStart w:id="44" w:name="_Ref302834892"/>
                                <w:bookmarkStart w:id="45" w:name="_Toc311786570"/>
                                <w:r w:rsidRPr="00141972">
                                  <w:rPr>
                                    <w:b/>
                                    <w:i w:val="0"/>
                                  </w:rPr>
                                  <w:t xml:space="preserve">Figure </w:t>
                                </w:r>
                                <w:r w:rsidRPr="00141972">
                                  <w:rPr>
                                    <w:b/>
                                    <w:i w:val="0"/>
                                  </w:rPr>
                                  <w:fldChar w:fldCharType="begin"/>
                                </w:r>
                                <w:r w:rsidRPr="00141972">
                                  <w:rPr>
                                    <w:b/>
                                    <w:i w:val="0"/>
                                  </w:rPr>
                                  <w:instrText xml:space="preserve"> SEQ Figure \* ARABIC </w:instrText>
                                </w:r>
                                <w:r w:rsidRPr="00141972">
                                  <w:rPr>
                                    <w:b/>
                                    <w:i w:val="0"/>
                                  </w:rPr>
                                  <w:fldChar w:fldCharType="separate"/>
                                </w:r>
                                <w:r>
                                  <w:rPr>
                                    <w:b/>
                                    <w:i w:val="0"/>
                                    <w:noProof/>
                                  </w:rPr>
                                  <w:t>1</w:t>
                                </w:r>
                                <w:r w:rsidRPr="00141972">
                                  <w:rPr>
                                    <w:b/>
                                    <w:i w:val="0"/>
                                  </w:rPr>
                                  <w:fldChar w:fldCharType="end"/>
                                </w:r>
                                <w:bookmarkEnd w:id="44"/>
                                <w:r w:rsidRPr="00141972">
                                  <w:rPr>
                                    <w:b/>
                                    <w:i w:val="0"/>
                                  </w:rPr>
                                  <w:t xml:space="preserve">: </w:t>
                                </w:r>
                                <w:r w:rsidRPr="00141972">
                                  <w:rPr>
                                    <w:b/>
                                    <w:i w:val="0"/>
                                    <w:szCs w:val="24"/>
                                  </w:rPr>
                                  <w:t>Dewey</w:t>
                                </w:r>
                                <w:r>
                                  <w:rPr>
                                    <w:b/>
                                    <w:i w:val="0"/>
                                    <w:szCs w:val="24"/>
                                  </w:rPr>
                                  <w:t>’</w:t>
                                </w:r>
                                <w:r w:rsidRPr="00141972">
                                  <w:rPr>
                                    <w:b/>
                                    <w:i w:val="0"/>
                                    <w:szCs w:val="24"/>
                                  </w:rPr>
                                  <w:t xml:space="preserve">s </w:t>
                                </w:r>
                                <w:r>
                                  <w:rPr>
                                    <w:b/>
                                    <w:i w:val="0"/>
                                    <w:szCs w:val="24"/>
                                  </w:rPr>
                                  <w:t>(</w:t>
                                </w:r>
                                <w:r w:rsidRPr="00141972">
                                  <w:rPr>
                                    <w:b/>
                                    <w:i w:val="0"/>
                                    <w:szCs w:val="24"/>
                                  </w:rPr>
                                  <w:t>1963</w:t>
                                </w:r>
                                <w:r>
                                  <w:rPr>
                                    <w:b/>
                                    <w:i w:val="0"/>
                                    <w:szCs w:val="24"/>
                                  </w:rPr>
                                  <w:t>) M</w:t>
                                </w:r>
                                <w:r w:rsidRPr="00141972">
                                  <w:rPr>
                                    <w:b/>
                                    <w:i w:val="0"/>
                                    <w:szCs w:val="24"/>
                                  </w:rPr>
                                  <w:t xml:space="preserve">odels of </w:t>
                                </w:r>
                                <w:r>
                                  <w:rPr>
                                    <w:b/>
                                    <w:i w:val="0"/>
                                    <w:szCs w:val="24"/>
                                  </w:rPr>
                                  <w:t>Reflective Thinking</w:t>
                                </w:r>
                                <w:r w:rsidRPr="00141972">
                                  <w:rPr>
                                    <w:b/>
                                    <w:i w:val="0"/>
                                    <w:szCs w:val="24"/>
                                  </w:rPr>
                                  <w:t>, Active Exp</w:t>
                                </w:r>
                                <w:r>
                                  <w:rPr>
                                    <w:b/>
                                    <w:i w:val="0"/>
                                    <w:szCs w:val="24"/>
                                  </w:rPr>
                                  <w:t>erimentation T</w:t>
                                </w:r>
                                <w:r w:rsidRPr="00141972">
                                  <w:rPr>
                                    <w:b/>
                                    <w:i w:val="0"/>
                                    <w:szCs w:val="24"/>
                                  </w:rPr>
                                  <w:t>hrough Intelli</w:t>
                                </w:r>
                                <w:r>
                                  <w:rPr>
                                    <w:b/>
                                    <w:i w:val="0"/>
                                    <w:szCs w:val="24"/>
                                  </w:rPr>
                                  <w:t>gent Action, and Experience as I</w:t>
                                </w:r>
                                <w:r w:rsidRPr="00141972">
                                  <w:rPr>
                                    <w:b/>
                                    <w:i w:val="0"/>
                                    <w:szCs w:val="24"/>
                                  </w:rPr>
                                  <w:t xml:space="preserve">nteraction </w:t>
                                </w:r>
                                <w:r>
                                  <w:rPr>
                                    <w:b/>
                                    <w:i w:val="0"/>
                                    <w:szCs w:val="24"/>
                                  </w:rPr>
                                  <w:t>W</w:t>
                                </w:r>
                                <w:r w:rsidRPr="00141972">
                                  <w:rPr>
                                    <w:b/>
                                    <w:i w:val="0"/>
                                    <w:szCs w:val="24"/>
                                  </w:rPr>
                                  <w:t xml:space="preserve">ithin an </w:t>
                                </w:r>
                                <w:r>
                                  <w:rPr>
                                    <w:b/>
                                    <w:i w:val="0"/>
                                    <w:szCs w:val="24"/>
                                  </w:rPr>
                                  <w:t>E</w:t>
                                </w:r>
                                <w:r w:rsidRPr="00141972">
                                  <w:rPr>
                                    <w:b/>
                                    <w:i w:val="0"/>
                                    <w:szCs w:val="24"/>
                                  </w:rPr>
                                  <w:t xml:space="preserve">nvironment &amp; </w:t>
                                </w:r>
                                <w:r>
                                  <w:rPr>
                                    <w:b/>
                                    <w:i w:val="0"/>
                                    <w:szCs w:val="24"/>
                                  </w:rPr>
                                  <w:t>S</w:t>
                                </w:r>
                                <w:r w:rsidRPr="00141972">
                                  <w:rPr>
                                    <w:b/>
                                    <w:i w:val="0"/>
                                    <w:szCs w:val="24"/>
                                  </w:rPr>
                                  <w:t>ituation</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304" name="Text Box 2"/>
                        <wps:cNvSpPr txBox="1">
                          <a:spLocks noChangeArrowheads="1"/>
                        </wps:cNvSpPr>
                        <wps:spPr bwMode="auto">
                          <a:xfrm>
                            <a:off x="297712" y="499730"/>
                            <a:ext cx="5596890" cy="318135"/>
                          </a:xfrm>
                          <a:prstGeom prst="rect">
                            <a:avLst/>
                          </a:prstGeom>
                          <a:noFill/>
                          <a:ln w="9525">
                            <a:noFill/>
                            <a:miter lim="800000"/>
                            <a:headEnd/>
                            <a:tailEnd/>
                          </a:ln>
                        </wps:spPr>
                        <wps:txbx>
                          <w:txbxContent>
                            <w:p w14:paraId="39600DC2" w14:textId="75C5C79B" w:rsidR="001B2EE6" w:rsidRPr="005D4DB7" w:rsidRDefault="001B2EE6" w:rsidP="00B41A6A">
                              <w:pPr>
                                <w:jc w:val="center"/>
                                <w:rPr>
                                  <w:b/>
                                </w:rPr>
                              </w:pPr>
                              <w:r w:rsidRPr="005D4DB7">
                                <w:rPr>
                                  <w:b/>
                                  <w:sz w:val="28"/>
                                  <w:szCs w:val="28"/>
                                </w:rPr>
                                <w:t>Process of Reflective Thinking</w:t>
                              </w:r>
                              <w:r w:rsidRPr="005D4DB7">
                                <w:rPr>
                                  <w:sz w:val="28"/>
                                  <w:szCs w:val="28"/>
                                </w:rPr>
                                <w:t xml:space="preserve"> </w:t>
                              </w:r>
                              <w:r>
                                <w:rPr>
                                  <w:sz w:val="28"/>
                                  <w:szCs w:val="28"/>
                                </w:rPr>
                                <w:t>(</w:t>
                              </w:r>
                              <w:r w:rsidRPr="005D4DB7">
                                <w:rPr>
                                  <w:b/>
                                  <w:sz w:val="28"/>
                                  <w:szCs w:val="28"/>
                                </w:rPr>
                                <w:t>and its 5 elements</w:t>
                              </w:r>
                              <w:r>
                                <w:rPr>
                                  <w:b/>
                                  <w:sz w:val="28"/>
                                  <w:szCs w:val="28"/>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2721935" y="2679405"/>
                            <a:ext cx="2402840" cy="296545"/>
                          </a:xfrm>
                          <a:prstGeom prst="rect">
                            <a:avLst/>
                          </a:prstGeom>
                          <a:noFill/>
                          <a:ln w="9525">
                            <a:noFill/>
                            <a:miter lim="800000"/>
                            <a:headEnd/>
                            <a:tailEnd/>
                          </a:ln>
                        </wps:spPr>
                        <wps:txbx>
                          <w:txbxContent>
                            <w:p w14:paraId="2DAA118E" w14:textId="7DFCA60E" w:rsidR="001B2EE6" w:rsidRPr="005D4DB7" w:rsidRDefault="001B2EE6" w:rsidP="00B41A6A">
                              <w:pPr>
                                <w:rPr>
                                  <w:b/>
                                </w:rPr>
                              </w:pPr>
                              <w:r>
                                <w:rPr>
                                  <w:b/>
                                  <w:sz w:val="28"/>
                                  <w:szCs w:val="28"/>
                                </w:rPr>
                                <w:t>Active Experimentation</w:t>
                              </w:r>
                            </w:p>
                          </w:txbxContent>
                        </wps:txbx>
                        <wps:bodyPr rot="0" vert="horz" wrap="square" lIns="91440" tIns="45720" rIns="91440" bIns="45720" anchor="t" anchorCtr="0">
                          <a:noAutofit/>
                        </wps:bodyPr>
                      </wps:wsp>
                      <wps:wsp>
                        <wps:cNvPr id="18" name="Text Box 2"/>
                        <wps:cNvSpPr txBox="1">
                          <a:spLocks noChangeArrowheads="1"/>
                        </wps:cNvSpPr>
                        <wps:spPr bwMode="auto">
                          <a:xfrm>
                            <a:off x="223284" y="4614530"/>
                            <a:ext cx="1519555" cy="553720"/>
                          </a:xfrm>
                          <a:prstGeom prst="rect">
                            <a:avLst/>
                          </a:prstGeom>
                          <a:noFill/>
                          <a:ln w="9525">
                            <a:noFill/>
                            <a:miter lim="800000"/>
                            <a:headEnd/>
                            <a:tailEnd/>
                          </a:ln>
                        </wps:spPr>
                        <wps:txbx>
                          <w:txbxContent>
                            <w:p w14:paraId="1CE94B38" w14:textId="77777777" w:rsidR="001B2EE6" w:rsidRDefault="001B2EE6" w:rsidP="00B41A6A">
                              <w:pPr>
                                <w:rPr>
                                  <w:b/>
                                  <w:sz w:val="28"/>
                                  <w:szCs w:val="28"/>
                                </w:rPr>
                              </w:pPr>
                              <w:r>
                                <w:rPr>
                                  <w:b/>
                                  <w:sz w:val="28"/>
                                  <w:szCs w:val="28"/>
                                </w:rPr>
                                <w:t xml:space="preserve">Experience </w:t>
                              </w:r>
                            </w:p>
                            <w:p w14:paraId="63DAD146" w14:textId="3CF75386" w:rsidR="001B2EE6" w:rsidRPr="005D4DB7" w:rsidRDefault="001B2EE6" w:rsidP="00B41A6A">
                              <w:pPr>
                                <w:rPr>
                                  <w:b/>
                                </w:rPr>
                              </w:pPr>
                              <w:r>
                                <w:rPr>
                                  <w:b/>
                                  <w:sz w:val="28"/>
                                  <w:szCs w:val="28"/>
                                </w:rPr>
                                <w:t>as Interaction</w:t>
                              </w:r>
                            </w:p>
                          </w:txbxContent>
                        </wps:txbx>
                        <wps:bodyPr rot="0" vert="horz" wrap="square" lIns="91440" tIns="45720" rIns="91440" bIns="45720" anchor="t" anchorCtr="0">
                          <a:noAutofit/>
                        </wps:bodyPr>
                      </wps:wsp>
                    </wpg:wgp>
                  </a:graphicData>
                </a:graphic>
              </wp:anchor>
            </w:drawing>
          </mc:Choice>
          <mc:Fallback>
            <w:pict>
              <v:group id="Group 20" o:spid="_x0000_s1026" style="position:absolute;margin-left:-11.1pt;margin-top:-14.85pt;width:473pt;height:579.9pt;z-index:251692032" coordsize="60071,7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">
                <v:group id="Group 3" o:spid="_x0000_s1027" style="position:absolute;width:60071;height:73647" coordorigin="-638,-7155" coordsize="60113,7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23" o:spid="_x0000_s1028" style="position:absolute;top:-2153;width:58197;height:68713" coordorigin=",-2153" coordsize="58202,6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120" o:spid="_x0000_s1029" type="#_x0000_t32" style="position:absolute;left:22434;top:14141;width:6185;height:49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MGcYAAADcAAAADwAAAGRycy9kb3ducmV2LnhtbESPT2vCQBDF7wW/wzJCL0U3KhWbuooK&#10;xUJP/rl4G7LTbGh2NmZXE79951DobYb35r3fLNe9r9Wd2lgFNjAZZ6CIi2ArLg2cTx+jBaiYkC3W&#10;gcnAgyKsV4OnJeY2dHyg+zGVSkI45mjApdTkWsfCkcc4Dg2xaN+h9ZhkbUttW+wk3Nd6mmVz7bFi&#10;aXDY0M5R8XO8eQO4deE225eT7uXreuler7ae7d6MeR72m3dQifr0b/67/rSCPxV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yjBnGAAAA3AAAAA8AAAAAAAAA&#10;AAAAAAAAoQIAAGRycy9kb3ducmV2LnhtbFBLBQYAAAAABAAEAPkAAACUAwAAAAA=&#10;" strokecolor="#4a7ebb">
                      <v:stroke dashstyle="dash" endarrow="open"/>
                    </v:shape>
                    <v:shape id="Straight Arrow Connector 121" o:spid="_x0000_s1030" type="#_x0000_t32" style="position:absolute;left:31259;top:14141;width:1289;height:248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4pgsMAAADcAAAADwAAAGRycy9kb3ducmV2LnhtbERPTWvCQBC9F/wPyxR6KbqJUrGpm2AF&#10;sdCT0UtvQ3aaDc3Oxuxq4r93C4Xe5vE+Z12MthVX6n3jWEE6S0AQV043XCs4HXfTFQgfkDW2jknB&#10;jTwU+eRhjZl2Ax/oWoZaxBD2GSowIXSZlL4yZNHPXEccuW/XWwwR9rXUPQ4x3LZyniRLabHh2GCw&#10;o62h6qe8WAX4btxlsa/T4fnz/DW8nHW72L4q9fQ4bt5ABBrDv/jP/aHj/HkKv8/EC2R+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KYLDAAAA3AAAAA8AAAAAAAAAAAAA&#10;AAAAoQIAAGRycy9kb3ducmV2LnhtbFBLBQYAAAAABAAEAPkAAACRAwAAAAA=&#10;" strokecolor="#4a7ebb">
                      <v:stroke dashstyle="dash" endarrow="open"/>
                    </v:shape>
                    <v:group id="Group 122" o:spid="_x0000_s1031" style="position:absolute;top:-2153;width:58202;height:68730" coordorigin=",-2153" coordsize="58202,68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group id="Group 488" o:spid="_x0000_s1032" style="position:absolute;left:2374;top:-2153;width:55828;height:20231" coordorigin="-1027,-2154" coordsize="55834,20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group id="Group 489" o:spid="_x0000_s1033" style="position:absolute;width:54387;height:17703" coordsize="54387,17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group id="Group 490" o:spid="_x0000_s1034" style="position:absolute;top:1488;width:54387;height:16218" coordorigin="322,4076" coordsize="54389,16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type id="_x0000_t202" coordsize="21600,21600" o:spt="202" path="m,l,21600r21600,l21600,xe">
                              <v:stroke joinstyle="miter"/>
                              <v:path gradientshapeok="t" o:connecttype="rect"/>
                            </v:shapetype>
                            <v:shape id="Text Box 198" o:spid="_x0000_s1035" type="#_x0000_t202" style="position:absolute;left:24986;top:13290;width:956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tNMMA&#10;AADcAAAADwAAAGRycy9kb3ducmV2LnhtbESP24rCMBRF3wf8h3AE38bUKzPVKF7BBxHtzAccmmNb&#10;bE5Kk2r9eyMMzONmXxZ7vmxNKe5Uu8KygkE/AkGcWl1wpuD3Z//5BcJ5ZI2lZVLwJAfLRedjjrG2&#10;D77QPfGZCCPsYlSQe1/FUro0J4Oubyvi4F1tbdAHWWdS1/gI46aUwyiaSoMFB0KOFW1ySm9JYwI3&#10;aSbrXbZtx+lxU4yqW3N+Jielet12NQPhqfX/4b/2QSsYfw/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tNMMAAADcAAAADwAAAAAAAAAAAAAAAACYAgAAZHJzL2Rv&#10;d25yZXYueG1sUEsFBgAAAAAEAAQA9QAAAIgDAAAAAA==&#10;" fillcolor="#dbeef4">
                              <v:textbox>
                                <w:txbxContent>
                                  <w:p w14:paraId="73E68AE1" w14:textId="77777777" w:rsidR="001B2EE6" w:rsidRPr="00B72FA7" w:rsidRDefault="001B2EE6" w:rsidP="00141972">
                                    <w:pPr>
                                      <w:rPr>
                                        <w:b/>
                                        <w:color w:val="C00000"/>
                                        <w:sz w:val="16"/>
                                        <w:szCs w:val="16"/>
                                      </w:rPr>
                                    </w:pPr>
                                    <w:r w:rsidRPr="00E117A2">
                                      <w:rPr>
                                        <w:b/>
                                        <w:color w:val="C00000"/>
                                        <w:sz w:val="16"/>
                                        <w:szCs w:val="16"/>
                                      </w:rPr>
                                      <w:t xml:space="preserve">Experience </w:t>
                                    </w:r>
                                    <w:r w:rsidRPr="00E117A2">
                                      <w:rPr>
                                        <w:b/>
                                        <w:sz w:val="16"/>
                                        <w:szCs w:val="16"/>
                                      </w:rPr>
                                      <w:t xml:space="preserve">&amp; </w:t>
                                    </w:r>
                                    <w:r w:rsidRPr="00B72FA7">
                                      <w:rPr>
                                        <w:b/>
                                        <w:color w:val="C00000"/>
                                        <w:sz w:val="16"/>
                                        <w:szCs w:val="16"/>
                                      </w:rPr>
                                      <w:t>Experimentation</w:t>
                                    </w:r>
                                  </w:p>
                                </w:txbxContent>
                              </v:textbox>
                            </v:shape>
                            <v:group id="Group 492" o:spid="_x0000_s1036" style="position:absolute;left:322;top:4076;width:54389;height:16218" coordorigin="-5,1438" coordsize="54394,16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Text Box 189" o:spid="_x0000_s1037" type="#_x0000_t202" style="position:absolute;left:-5;top:14904;width:54393;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hWMQA&#10;AADcAAAADwAAAGRycy9kb3ducmV2LnhtbESPzW7CMBCE75X6DtYi9dY4lJ9CwKCoFaJXIA+wjZck&#10;bbyObJeEt8dIlTiOZuYbzXo7mFZcyPnGsoJxkoIgLq1uuFJQnHavCxA+IGtsLZOCK3nYbp6f1php&#10;2/OBLsdQiQhhn6GCOoQuk9KXNRn0ie2Io3e2zmCI0lVSO+wj3LTyLU3n0mDDcaHGjj5qKn+Pf0bB&#10;Z9id333/ndNsms/c3OyLxc9EqZfRkK9ABBrCI/zf/tIKpssJ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pYVjEAAAA3AAAAA8AAAAAAAAAAAAAAAAAmAIAAGRycy9k&#10;b3ducmV2LnhtbFBLBQYAAAAABAAEAPUAAACJAwAAAAA=&#10;">
                                <v:fill opacity="0"/>
                                <v:textbox>
                                  <w:txbxContent>
                                    <w:p w14:paraId="6E6ADFC8" w14:textId="77777777" w:rsidR="001B2EE6" w:rsidRPr="003142B6" w:rsidRDefault="001B2EE6" w:rsidP="00141972">
                                      <w:pPr>
                                        <w:jc w:val="center"/>
                                      </w:pPr>
                                      <w:r w:rsidRPr="003142B6">
                                        <w:t>Training (public education)</w:t>
                                      </w:r>
                                    </w:p>
                                  </w:txbxContent>
                                </v:textbox>
                              </v:shape>
                              <v:group id="Group 494" o:spid="_x0000_s1038" style="position:absolute;left:752;top:1438;width:52833;height:14893" coordorigin="752,1594" coordsize="52832,16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495" o:spid="_x0000_s1039" style="position:absolute;left:752;top:1594;width:52833;height:16507" coordsize="52837,1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group id="Group 496" o:spid="_x0000_s1040" style="position:absolute;top:1701;width:46469;height:6060" coordsize="46474,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group id="Group 497" o:spid="_x0000_s1041" style="position:absolute;width:46474;height:6065" coordsize="46474,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Text Box 192" o:spid="_x0000_s1042" type="#_x0000_t202" style="position:absolute;top:106;width:7618;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GI8IA&#10;AADcAAAADwAAAGRycy9kb3ducmV2LnhtbERPyW7CMBC9V+IfrEHqpQKHRSwBgyqkVnBjE1xH8ZBE&#10;xOPUdkP4e3yo1OPT25fr1lSiIedLywoG/QQEcWZ1ybmC8+mrNwPhA7LGyjIpeJKH9arztsRU2wcf&#10;qDmGXMQQ9ikqKEKoUyl9VpBB37c1ceRu1hkMEbpcaoePGG4qOUySiTRYcmwosKZNQdn9+GsUzMbb&#10;5up3o/0lm9yqefiYNt8/Tqn3bvu5ABGoDf/iP/dWKxj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gYjwgAAANwAAAAPAAAAAAAAAAAAAAAAAJgCAABkcnMvZG93&#10;bnJldi54bWxQSwUGAAAAAAQABAD1AAAAhwMAAAAA&#10;">
                                        <v:textbox>
                                          <w:txbxContent>
                                            <w:p w14:paraId="1517FA37" w14:textId="77777777" w:rsidR="001B2EE6" w:rsidRPr="00BC2495" w:rsidRDefault="001B2EE6" w:rsidP="00141972">
                                              <w:pPr>
                                                <w:rPr>
                                                  <w:sz w:val="16"/>
                                                  <w:szCs w:val="16"/>
                                                </w:rPr>
                                              </w:pPr>
                                              <w:r w:rsidRPr="00BC2495">
                                                <w:rPr>
                                                  <w:sz w:val="16"/>
                                                  <w:szCs w:val="16"/>
                                                </w:rPr>
                                                <w:t>1) Problem. a felt  difficulty</w:t>
                                              </w:r>
                                            </w:p>
                                            <w:p w14:paraId="53E6BB83" w14:textId="77777777" w:rsidR="001B2EE6" w:rsidRPr="003142B6" w:rsidRDefault="001B2EE6" w:rsidP="00141972">
                                              <w:pPr>
                                                <w:rPr>
                                                  <w:sz w:val="4"/>
                                                  <w:szCs w:val="4"/>
                                                </w:rPr>
                                              </w:pPr>
                                            </w:p>
                                            <w:p w14:paraId="55B47EE2" w14:textId="77777777" w:rsidR="001B2EE6" w:rsidRPr="00BC2495" w:rsidRDefault="001B2EE6" w:rsidP="00141972">
                                              <w:pPr>
                                                <w:rPr>
                                                  <w:sz w:val="16"/>
                                                  <w:szCs w:val="16"/>
                                                </w:rPr>
                                              </w:pPr>
                                              <w:r w:rsidRPr="00BC2495">
                                                <w:rPr>
                                                  <w:sz w:val="16"/>
                                                  <w:szCs w:val="16"/>
                                                </w:rPr>
                                                <w:t>Motivator</w:t>
                                              </w:r>
                                            </w:p>
                                          </w:txbxContent>
                                        </v:textbox>
                                      </v:shape>
                                      <v:shape id="Text Box 194" o:spid="_x0000_s1043" type="#_x0000_t202" style="position:absolute;left:10100;width:7582;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TJsMA&#10;AADcAAAADwAAAGRycy9kb3ducmV2LnhtbESPQWsCMRSE7wX/Q3iCt5q12GJWo8hCwdJTbQWPj81z&#10;s7p5CZuo23/fFAo9DjPzDbPaDK4TN+pj61nDbFqAIK69abnR8PX5+rgAEROywc4zafimCJv16GGF&#10;pfF3/qDbPjUiQziWqMGmFEopY23JYZz6QJy9k+8dpiz7Rpoe7xnuOvlUFC/SYct5wWKgylJ92V+d&#10;hvPzezzYN6d8FcJiVqG5HJXSejIetksQiYb0H/5r74yGuVLweyYf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TJsMAAADcAAAADwAAAAAAAAAAAAAAAACYAgAAZHJzL2Rv&#10;d25yZXYueG1sUEsFBgAAAAAEAAQA9QAAAIgDAAAAAA==&#10;" fillcolor="#ebf1de">
                                        <v:textbox>
                                          <w:txbxContent>
                                            <w:p w14:paraId="08748C55" w14:textId="77777777" w:rsidR="001B2EE6" w:rsidRPr="00BC2495" w:rsidRDefault="001B2EE6" w:rsidP="00141972">
                                              <w:pPr>
                                                <w:rPr>
                                                  <w:sz w:val="16"/>
                                                  <w:szCs w:val="16"/>
                                                </w:rPr>
                                              </w:pPr>
                                              <w:r w:rsidRPr="00BC2495">
                                                <w:rPr>
                                                  <w:sz w:val="16"/>
                                                  <w:szCs w:val="16"/>
                                                </w:rPr>
                                                <w:t>Observation</w:t>
                                              </w:r>
                                            </w:p>
                                            <w:p w14:paraId="7A383F64" w14:textId="77777777" w:rsidR="001B2EE6" w:rsidRPr="003142B6" w:rsidRDefault="001B2EE6" w:rsidP="00141972">
                                              <w:pPr>
                                                <w:rPr>
                                                  <w:sz w:val="4"/>
                                                  <w:szCs w:val="4"/>
                                                </w:rPr>
                                              </w:pPr>
                                            </w:p>
                                            <w:p w14:paraId="5AE4C71A" w14:textId="77777777" w:rsidR="001B2EE6" w:rsidRPr="00BC2495" w:rsidRDefault="001B2EE6" w:rsidP="00141972">
                                              <w:pPr>
                                                <w:rPr>
                                                  <w:sz w:val="16"/>
                                                  <w:szCs w:val="16"/>
                                                </w:rPr>
                                              </w:pPr>
                                              <w:r w:rsidRPr="00BC2495">
                                                <w:rPr>
                                                  <w:sz w:val="16"/>
                                                  <w:szCs w:val="16"/>
                                                </w:rPr>
                                                <w:t>2) sort/ order</w:t>
                                              </w:r>
                                              <w:r>
                                                <w:rPr>
                                                  <w:sz w:val="16"/>
                                                  <w:szCs w:val="16"/>
                                                </w:rPr>
                                                <w:t>/ define</w:t>
                                              </w:r>
                                            </w:p>
                                          </w:txbxContent>
                                        </v:textbox>
                                      </v:shape>
                                      <v:shape id="Text Box 195" o:spid="_x0000_s1044" type="#_x0000_t202" style="position:absolute;left:19882;width:7087;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gob8A&#10;AADcAAAADwAAAGRycy9kb3ducmV2LnhtbERPy4rCMBTdD/gP4QruxlRBsR2jDAVhxJUvcHlp7jQd&#10;m5vQZLT+vVkILg/nvVz3thU36kLjWMFknIEgrpxuuFZwOm4+FyBCRNbYOiYFDwqwXg0+llhod+c9&#10;3Q6xFimEQ4EKTIy+kDJUhiyGsfPEift1ncWYYFdL3eE9hdtWTrNsLi02nBoMeioNVdfDv1XwN9uF&#10;s9na3JXeLyYl6uslz5UaDfvvLxCR+vgWv9w/WsEsS/PTmXQE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GChvwAAANwAAAAPAAAAAAAAAAAAAAAAAJgCAABkcnMvZG93bnJl&#10;di54bWxQSwUGAAAAAAQABAD1AAAAhAMAAAAA&#10;" fillcolor="#ebf1de">
                                        <v:textbox>
                                          <w:txbxContent>
                                            <w:p w14:paraId="15B72051" w14:textId="77777777" w:rsidR="001B2EE6" w:rsidRPr="00BC2495" w:rsidRDefault="001B2EE6" w:rsidP="00141972">
                                              <w:pPr>
                                                <w:rPr>
                                                  <w:sz w:val="16"/>
                                                  <w:szCs w:val="16"/>
                                                </w:rPr>
                                              </w:pPr>
                                              <w:r>
                                                <w:rPr>
                                                  <w:sz w:val="16"/>
                                                  <w:szCs w:val="16"/>
                                                </w:rPr>
                                                <w:t>3) I</w:t>
                                              </w:r>
                                              <w:r w:rsidRPr="00BC2495">
                                                <w:rPr>
                                                  <w:sz w:val="16"/>
                                                  <w:szCs w:val="16"/>
                                                </w:rPr>
                                                <w:t>deas / suggestions</w:t>
                                              </w:r>
                                            </w:p>
                                          </w:txbxContent>
                                        </v:textbox>
                                      </v:shape>
                                      <v:shape id="Text Box 196" o:spid="_x0000_s1045" type="#_x0000_t202" style="position:absolute;left:29558;width:7049;height:5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FOsMA&#10;AADcAAAADwAAAGRycy9kb3ducmV2LnhtbESPQWsCMRSE7wX/Q3iCt5rdgsVdjSILguKptgWPj81z&#10;s7p5CZtU139vCoUeh5n5hlmuB9uJG/Whdawgn2YgiGunW24UfH1uX+cgQkTW2DkmBQ8KsF6NXpZY&#10;anfnD7odYyMShEOJCkyMvpQy1IYshqnzxMk7u95iTLJvpO7xnuC2k29Z9i4ttpwWDHqqDNXX449V&#10;cJkdwrfZ28JV3s/zCvX1VBRKTcbDZgEi0hD/w3/tnVYwy3L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TFOsMAAADcAAAADwAAAAAAAAAAAAAAAACYAgAAZHJzL2Rv&#10;d25yZXYueG1sUEsFBgAAAAAEAAQA9QAAAIgDAAAAAA==&#10;" fillcolor="#ebf1de">
                                        <v:textbox>
                                          <w:txbxContent>
                                            <w:p w14:paraId="2D5F7E2C" w14:textId="77777777" w:rsidR="001B2EE6" w:rsidRPr="00BC2495" w:rsidRDefault="001B2EE6" w:rsidP="00141972">
                                              <w:pPr>
                                                <w:rPr>
                                                  <w:sz w:val="16"/>
                                                  <w:szCs w:val="16"/>
                                                </w:rPr>
                                              </w:pPr>
                                              <w:r w:rsidRPr="00BC2495">
                                                <w:rPr>
                                                  <w:sz w:val="16"/>
                                                  <w:szCs w:val="16"/>
                                                </w:rPr>
                                                <w:t xml:space="preserve">4) </w:t>
                                              </w:r>
                                              <w:r>
                                                <w:rPr>
                                                  <w:sz w:val="16"/>
                                                  <w:szCs w:val="16"/>
                                                </w:rPr>
                                                <w:t>R</w:t>
                                              </w:r>
                                              <w:r w:rsidRPr="00BC2495">
                                                <w:rPr>
                                                  <w:sz w:val="16"/>
                                                  <w:szCs w:val="16"/>
                                                </w:rPr>
                                                <w:t>easoning</w:t>
                                              </w:r>
                                            </w:p>
                                          </w:txbxContent>
                                        </v:textbox>
                                      </v:shape>
                                      <v:shape id="Text Box 197" o:spid="_x0000_s1046" type="#_x0000_t202" style="position:absolute;left:39127;width:7347;height:6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vgcQA&#10;AADcAAAADwAAAGRycy9kb3ducmV2LnhtbESPzWrDMBCE74G8g9hAbolcQ4riRjFtaCGlp/z0vkhb&#10;29RaGUuNnTx9VCj0OMzMN8ymHF0rLtSHxrOGh2UGgth423Cl4Xx6WygQISJbbD2ThisFKLfTyQYL&#10;6wc+0OUYK5EgHArUUMfYFVIGU5PDsPQdcfK+fO8wJtlX0vY4JLhrZZ5lj9Jhw2mhxo52NZnv44/T&#10;8H74UOuXnVG3TxzNMFj1arzSej4bn59ARBrjf/ivvbcaVlkOv2fS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L4HEAAAA3AAAAA8AAAAAAAAAAAAAAAAAmAIAAGRycy9k&#10;b3ducmV2LnhtbFBLBQYAAAAABAAEAPUAAACJAwAAAAA=&#10;" fillcolor="#fdeada">
                                        <v:textbox>
                                          <w:txbxContent>
                                            <w:p w14:paraId="4378210C" w14:textId="77777777" w:rsidR="001B2EE6" w:rsidRPr="00BC2495" w:rsidRDefault="001B2EE6" w:rsidP="00141972">
                                              <w:pPr>
                                                <w:rPr>
                                                  <w:sz w:val="16"/>
                                                  <w:szCs w:val="16"/>
                                                </w:rPr>
                                              </w:pPr>
                                              <w:r w:rsidRPr="00BC2495">
                                                <w:rPr>
                                                  <w:sz w:val="16"/>
                                                  <w:szCs w:val="16"/>
                                                </w:rPr>
                                                <w:t>5) Solutions, models,</w:t>
                                              </w:r>
                                              <w:r>
                                                <w:rPr>
                                                  <w:sz w:val="16"/>
                                                  <w:szCs w:val="16"/>
                                                </w:rPr>
                                                <w:t xml:space="preserve"> theories, actions</w:t>
                                              </w:r>
                                            </w:p>
                                          </w:txbxContent>
                                        </v:textbox>
                                      </v:shape>
                                    </v:group>
                                    <v:group id="Group 503" o:spid="_x0000_s1047" style="position:absolute;left:7655;top:4359;width:31420;height:0" coordsize="314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line id="Line 193" o:spid="_x0000_s1048" style="position:absolute;visibility:visible;mso-wrap-style:square" from="0,0" to="23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205" o:spid="_x0000_s1049" style="position:absolute;visibility:visible;mso-wrap-style:square" from="9994,0" to="1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C8QAAADcAAAADwAAAGRycy9kb3ducmV2LnhtbESPQWsCMRSE7wX/Q3iCt5ooWMpqFBGU&#10;vRSpLT0/N8/d1c3Lukk32/76plDocZiZb5jVZrCN6KnztWMNs6kCQVw4U3Op4f1t//gMwgdkg41j&#10;0vBFHjbr0cMKM+Miv1J/CqVIEPYZaqhCaDMpfVGRRT91LXHyLq6zGJLsSmk6jAluGzlX6klarDkt&#10;VNjSrqLidvq0GlT8PsirzOv+mL/cY3uOH/N71HoyHrZLEIGG8B/+a+dGw0It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MMLxAAAANwAAAAPAAAAAAAAAAAA&#10;AAAAAKECAABkcnMvZG93bnJldi54bWxQSwUGAAAAAAQABAD5AAAAkgMAAAAA&#10;">
                                        <v:stroke startarrow="block" endarrow="block"/>
                                      </v:line>
                                      <v:line id="Line 206" o:spid="_x0000_s1050" style="position:absolute;visibility:visible;mso-wrap-style:square" from="19457,0" to="21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dfMQAAADcAAAADwAAAGRycy9kb3ducmV2LnhtbESPQWsCMRSE7wX/Q3iCt5ooKGU1igjK&#10;XkqpLT0/N8/d1c3Lukk32/76plDocZiZb5j1drCN6KnztWMNs6kCQVw4U3Op4f3t8PgEwgdkg41j&#10;0vBFHrab0cMaM+Miv1J/CqVIEPYZaqhCaDMpfVGRRT91LXHyLq6zGJLsSmk6jAluGzlXaikt1pwW&#10;KmxpX1FxO31aDSp+H+VV5nX/kj/fY3uOH/N71HoyHnYrEIGG8B/+a+dGw0It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Ll18xAAAANwAAAAPAAAAAAAAAAAA&#10;AAAAAKECAABkcnMvZG93bnJldi54bWxQSwUGAAAAAAQABAD5AAAAkgMAAAAA&#10;">
                                        <v:stroke startarrow="block" endarrow="block"/>
                                      </v:line>
                                      <v:line id="Line 207" o:spid="_x0000_s1051" style="position:absolute;visibility:visible;mso-wrap-style:square" from="29026,0" to="31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58UAAADcAAAADwAAAGRycy9kb3ducmV2LnhtbESPzWrDMBCE74W8g9hAb42UQH9wo5gS&#10;aPGlhCah5621sZ1aK9tSLadPXxUKPQ4z8w2zzifbipEG3zjWsFwoEMSlMw1XGo6H55sHED4gG2wd&#10;k4YLecg3s6s1ZsZFfqNxHyqRIOwz1FCH0GVS+rImi37hOuLkndxgMSQ5VNIMGBPctnKl1J202HBa&#10;qLGjbU3l5/7LalDx+0WeZdGMu+K1j91HfF/1Uevr+fT0CCLQFP7Df+3CaLhV9/B7Jh0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458UAAADcAAAADwAAAAAAAAAA&#10;AAAAAAChAgAAZHJzL2Rvd25yZXYueG1sUEsFBgAAAAAEAAQA+QAAAJMDAAAAAA==&#10;">
                                        <v:stroke startarrow="block" endarrow="block"/>
                                      </v:line>
                                    </v:group>
                                  </v:group>
                                  <v:group id="Group 508" o:spid="_x0000_s1052" style="position:absolute;left:14247;top:7230;width:27477;height:4412" coordsize="27479,6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199" o:spid="_x0000_s1053" style="position:absolute;left:19244;top:820;width:8235;height:5797" coordorigin="6372,4567" coordsize="1440,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line id="Line 200" o:spid="_x0000_s1054" style="position:absolute;flip:x;visibility:visible;mso-wrap-style:square" from="6372,5040" to="78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tHcUAAADcAAAADwAAAGRycy9kb3ducmV2LnhtbESPTWvCQBCG74X+h2UEL0E3Ki2aukq/&#10;hELpoerB45CdJsHsbMhONf33nUOhx+Gd95ln1tshtOZCfWoiO5hNczDEZfQNVw6Oh91kCSYJssc2&#10;Mjn4oQTbze3NGgsfr/xJl71URiGcCnRQi3SFtamsKWCaxo5Ys6/YBxQd+8r6Hq8KD62d5/m9Ddiw&#10;Xqixo+eayvP+O6jG7oNfFovsKdgsW9HrSd5zK86NR8PjAxihQf6X/9pv3sHd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tHcUAAADcAAAADwAAAAAAAAAA&#10;AAAAAAChAgAAZHJzL2Rvd25yZXYueG1sUEsFBgAAAAAEAAQA+QAAAJMDAAAAAA==&#10;">
                                        <v:stroke endarrow="block"/>
                                      </v:line>
                                      <v:line id="Line 201" o:spid="_x0000_s1055" style="position:absolute;flip:x y;visibility:visible;mso-wrap-style:square" from="7804,4567" to="78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meMUAAADcAAAADwAAAGRycy9kb3ducmV2LnhtbESPQWvCQBSE7wX/w/IEL6VuktYi0TUE&#10;oeLJorZ4fWSfSTD7NmS3Seyv7xYKPQ4z8w2zzkbTiJ46V1tWEM8jEMSF1TWXCj7Ob09LEM4ja2ws&#10;k4I7Ocg2k4c1ptoOfKT+5EsRIOxSVFB536ZSuqIig25uW+LgXW1n0AfZlVJ3OAS4aWQSRa/SYM1h&#10;ocKWthUVt9OXUYB8+H5eDjG9yB1dXHJ4f8w/r0rNpmO+AuFp9P/hv/ZeK1jEM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cmeMUAAADcAAAADwAAAAAAAAAA&#10;AAAAAAChAgAAZHJzL2Rvd25yZXYueG1sUEsFBgAAAAAEAAQA+QAAAJMDAAAAAA==&#10;"/>
                                    </v:group>
                                    <v:group id="Group 202" o:spid="_x0000_s1056" style="position:absolute;top:212;width:9586;height:6617;rotation:180;flip:y" coordorigin="6372,4500" coordsize="14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Y6tHxgAAANwA&#10;AAAPAAAAAAAAAAAAAAAAAKoCAABkcnMvZG93bnJldi54bWxQSwUGAAAAAAQABAD6AAAAnQMAAAAA&#10;">
                                      <v:line id="Line 203" o:spid="_x0000_s1057" style="position:absolute;flip:x;visibility:visible;mso-wrap-style:square" from="6372,5040" to="78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jIsUAAADcAAAADwAAAGRycy9kb3ducmV2LnhtbESPwWrCQBCG70LfYZlCL6FuVJAaXaW1&#10;FYTiQduDxyE7TUKzsyE71fTtOwehx+Gf/5tvVpshtOZCfWoiO5iMczDEZfQNVw4+P3aPT2CSIHts&#10;I5ODX0qwWd+NVlj4eOUjXU5SGYVwKtBBLdIV1qaypoBpHDtizb5iH1B07Cvre7wqPLR2mudzG7Bh&#10;vVBjR9uayu/TT1CN3YFfZ7PsJdgsW9DbWd5zK8493A/PSzBCg/wv39p772C6UH1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jIsUAAADcAAAADwAAAAAAAAAA&#10;AAAAAAChAgAAZHJzL2Rvd25yZXYueG1sUEsFBgAAAAAEAAQA+QAAAJMDAAAAAA==&#10;">
                                        <v:stroke endarrow="block"/>
                                      </v:line>
                                      <v:line id="Line 204" o:spid="_x0000_s1058" style="position:absolute;flip:y;visibility:visible;mso-wrap-style:square" from="7812,4500" to="781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GucUAAADcAAAADwAAAGRycy9kb3ducmV2LnhtbESPQWvCQBCF70L/wzIFL6FuVJCaugla&#10;KwjiQdtDj0N2moRmZ0N2qum/dwsFj48373vzVsXgWnWhPjSeDUwnKSji0tuGKwMf77unZ1BBkC22&#10;nsnALwUo8ofRCjPrr3yiy1kqFSEcMjRQi3SZ1qGsyWGY+I44el++dyhR9pW2PV4j3LV6lqYL7bDh&#10;2FBjR681ld/nHxff2B15O58nG6eTZEl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3GucUAAADcAAAADwAAAAAAAAAA&#10;AAAAAAChAgAAZHJzL2Rvd25yZXYueG1sUEsFBgAAAAAEAAQA+QAAAJMDAAAAAA==&#10;">
                                        <v:stroke endarrow="block"/>
                                      </v:line>
                                    </v:group>
                                    <v:line id="Line 208" o:spid="_x0000_s1059" style="position:absolute;visibility:visible;mso-wrap-style:square" from="11376,0" to="11376,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DncUAAADcAAAADwAAAGRycy9kb3ducmV2LnhtbESPQWvCQBSE74L/YXlCb83GHEobXaUU&#10;lFxKqUrPr9lnEs2+jdk1m/bXdwuCx2FmvmGW69G0YqDeNZYVzJMUBHFpdcOVgsN+8/gMwnlkja1l&#10;UvBDDtar6WSJubaBP2nY+UpECLscFdTed7mUrqzJoEtsRxy9o+0N+ij7SuoeQ4SbVmZp+iQNNhwX&#10;auzorabyvLsaBWn43cqTLJrho3i/hO47fGWXoNTDbHxdgPA0+nv41i60guwlg/8z8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DncUAAADcAAAADwAAAAAAAAAA&#10;AAAAAAChAgAAZHJzL2Rvd25yZXYueG1sUEsFBgAAAAAEAAQA+QAAAJMDAAAAAA==&#10;">
                                      <v:stroke startarrow="block" endarrow="block"/>
                                    </v:line>
                                    <v:line id="Line 209" o:spid="_x0000_s1060" style="position:absolute;visibility:visible;mso-wrap-style:square" from="17331,0" to="1733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mBsUAAADcAAAADwAAAGRycy9kb3ducmV2LnhtbESPT2vCQBTE74V+h+UVvNVNI0gbXaUU&#10;WnIR8Q89P7PPJDb7NmbXbPTTu4VCj8PM/IaZLwfTiJ46V1tW8DJOQBAXVtdcKtjvPp9fQTiPrLGx&#10;TAqu5GC5eHyYY6Zt4A31W1+KCGGXoYLK+zaT0hUVGXRj2xJH72g7gz7KrpS6wxDhppFpkkylwZrj&#10;QoUtfVRU/GwvRkESbl/yJPO6X+erc2gP4Ts9B6VGT8P7DISnwf+H/9q5VpC+Te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mBsUAAADcAAAADwAAAAAAAAAA&#10;AAAAAAChAgAAZHJzL2Rvd25yZXYueG1sUEsFBgAAAAAEAAQA+QAAAJMDAAAAAA==&#10;">
                                      <v:stroke startarrow="block" endarrow="block"/>
                                    </v:line>
                                  </v:group>
                                  <v:line id="Line 187" o:spid="_x0000_s1061" style="position:absolute;flip:x;visibility:visible;mso-wrap-style:square" from="36044,15629" to="43696,1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lIcYAAADcAAAADwAAAGRycy9kb3ducmV2LnhtbESPzWvCQBDF7wX/h2WEXoJu/EA0dRX7&#10;IQilB6OHHofsNAnNzobsVNP/visIPT7evN+bt972rlEX6kLt2cBknIIiLrytuTRwPu1HS1BBkC02&#10;nsnALwXYbgYPa8ysv/KRLrmUKkI4ZGigEmkzrUNRkcMw9i1x9L5851Ci7EptO7xGuGv0NE0X2mHN&#10;saHCll4qKr7zHxff2H/w62yWPDudJCt6+5T3VIsxj8N+9wRKqJf/43v6YA1MV3O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qZSHGAAAA3AAAAA8AAAAAAAAA&#10;AAAAAAAAoQIAAGRycy9kb3ducmV2LnhtbFBLBQYAAAAABAAEAPkAAACUAwAAAAA=&#10;">
                                    <v:stroke endarrow="block"/>
                                  </v:line>
                                  <v:line id="Line 188" o:spid="_x0000_s1062" style="position:absolute;visibility:visible;mso-wrap-style:square" from="41679,11483" to="43507,1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b6cUAAADcAAAADwAAAGRycy9kb3ducmV2LnhtbESPT2vCQBTE74V+h+UVvNVNA0obXaUU&#10;WnIR8Q89P7PPJDb7NmbXbPTTu4VCj8PM/IaZLwfTiJ46V1tW8DJOQBAXVtdcKtjvPp9fQTiPrLGx&#10;TAqu5GC5eHyYY6Zt4A31W1+KCGGXoYLK+zaT0hUVGXRj2xJH72g7gz7KrpS6wxDhppFpkkylwZrj&#10;QoUtfVRU/GwvRkESbl/yJPO6X+erc2gP4Ts9B6VGT8P7DISnwf+H/9q5VpC+TeD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b6cUAAADcAAAADwAAAAAAAAAA&#10;AAAAAAChAgAAZHJzL2Rvd25yZXYueG1sUEsFBgAAAAAEAAQA+QAAAJMDAAAAAA==&#10;">
                                    <v:stroke startarrow="block" endarrow="block"/>
                                  </v:line>
                                  <v:shape id="Text Box 210" o:spid="_x0000_s1063" type="#_x0000_t202" style="position:absolute;left:43699;top:9356;width:9138;height:7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2y78A&#10;AADcAAAADwAAAGRycy9kb3ducmV2LnhtbESPQavCMBCE7w/8D2EFb89UD0WrUaQgeNQq4nFp1rbY&#10;bEITtf57Iwgeh5n5hlmue9OKB3W+saxgMk5AEJdWN1wpOB23/zMQPiBrbC2Tghd5WK8Gf0vMtH3y&#10;gR5FqESEsM9QQR2Cy6T0ZU0G/dg64uhdbWcwRNlVUnf4jHDTymmSpNJgw3GhRkd5TeWtuBsFeb5j&#10;ze52OScFl9pdKndM90qNhv1mASJQH37hb3unFUznKXzOx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vbLvwAAANwAAAAPAAAAAAAAAAAAAAAAAJgCAABkcnMvZG93bnJl&#10;di54bWxQSwUGAAAAAAQABAD1AAAAhAMAAAAA&#10;" fillcolor="#fdeada" strokeweight="2pt">
                                    <v:textbox>
                                      <w:txbxContent>
                                        <w:p w14:paraId="729892A3" w14:textId="77777777" w:rsidR="001B2EE6" w:rsidRPr="00BC2495" w:rsidRDefault="001B2EE6" w:rsidP="00141972">
                                          <w:pPr>
                                            <w:rPr>
                                              <w:sz w:val="16"/>
                                              <w:szCs w:val="16"/>
                                            </w:rPr>
                                          </w:pPr>
                                          <w:r w:rsidRPr="00BC2495">
                                            <w:rPr>
                                              <w:sz w:val="16"/>
                                              <w:szCs w:val="16"/>
                                            </w:rPr>
                                            <w:t>5) Conclusion Solution</w:t>
                                          </w:r>
                                        </w:p>
                                        <w:p w14:paraId="623E69C7" w14:textId="77777777" w:rsidR="001B2EE6" w:rsidRPr="003142B6" w:rsidRDefault="001B2EE6" w:rsidP="00141972">
                                          <w:pPr>
                                            <w:rPr>
                                              <w:b/>
                                              <w:sz w:val="4"/>
                                              <w:szCs w:val="4"/>
                                            </w:rPr>
                                          </w:pPr>
                                        </w:p>
                                        <w:p w14:paraId="0F6CED29" w14:textId="77777777" w:rsidR="001B2EE6" w:rsidRPr="00BC2495" w:rsidRDefault="001B2EE6" w:rsidP="00141972">
                                          <w:pPr>
                                            <w:rPr>
                                              <w:b/>
                                              <w:sz w:val="16"/>
                                              <w:szCs w:val="16"/>
                                            </w:rPr>
                                          </w:pPr>
                                          <w:r w:rsidRPr="00BC2495">
                                            <w:rPr>
                                              <w:b/>
                                              <w:sz w:val="16"/>
                                              <w:szCs w:val="16"/>
                                            </w:rPr>
                                            <w:t>beliefs &amp; actions</w:t>
                                          </w:r>
                                        </w:p>
                                      </w:txbxContent>
                                    </v:textbox>
                                  </v:shape>
                                  <v:group id="Group 297" o:spid="_x0000_s1064" style="position:absolute;left:1807;top:12971;width:14986;height:3537" coordorigin="-4468,22176" coordsize="7999,5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line id="Line 190" o:spid="_x0000_s1065" style="position:absolute;flip:y;visibility:visible;mso-wrap-style:square" from="-4468,22176" to="-4468,2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vJMUAAADcAAAADwAAAGRycy9kb3ducmV2LnhtbESPwWrCQBCG70LfYZlCL6FuVJAaXaW1&#10;FYTiQduDxyE7TUKzsyE71fTtOwehx+Gf/5tvVpshtOZCfWoiO5iMczDEZfQNVw4+P3aPT2CSIHts&#10;I5ODX0qwWd+NVlj4eOUjXU5SGYVwKtBBLdIV1qaypoBpHDtizb5iH1B07Cvre7wqPLR2mudzG7Bh&#10;vVBjR9uayu/TT1CN3YFfZ7PsJdgsW9DbWd5zK8493A/PSzBCg/wv39p772C6UFt9Rgl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dvJMUAAADcAAAADwAAAAAAAAAA&#10;AAAAAAChAgAAZHJzL2Rvd25yZXYueG1sUEsFBgAAAAAEAAQA+QAAAJMDAAAAAA==&#10;">
                                      <v:stroke endarrow="block"/>
                                    </v:line>
                                    <v:line id="Line 211" o:spid="_x0000_s1066" style="position:absolute;visibility:visible;mso-wrap-style:square" from="-4468,27492" to="3530,2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group>
                                  <v:group id="Group 300" o:spid="_x0000_s1067" style="position:absolute;left:12652;width:5023;height:1695" coordorigin=",10633" coordsize="227965,23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Line 214" o:spid="_x0000_s1068" style="position:absolute;visibility:visible;mso-wrap-style:square" from="0,10633" to="0,246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line id="Line 215" o:spid="_x0000_s1069" style="position:absolute;visibility:visible;mso-wrap-style:square" from="0,10633" to="227965,1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FR8UAAADcAAAADwAAAGRycy9kb3ducmV2LnhtbESPT2sCMRTE74V+h/AK3mpWh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uFR8UAAADcAAAADwAAAAAAAAAA&#10;AAAAAAChAgAAZHJzL2Rvd25yZXYueG1sUEsFBgAAAAAEAAQA+QAAAJMDAAAAAA==&#10;">
                                      <v:stroke endarrow="block"/>
                                    </v:line>
                                  </v:group>
                                  <v:shape id="Text Box 2" o:spid="_x0000_s1070" type="#_x0000_t202" style="position:absolute;left:35296;top:9543;width:7334;height:4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14:paraId="60D2E6A7" w14:textId="77777777" w:rsidR="001B2EE6" w:rsidRPr="001A5B6A" w:rsidRDefault="001B2EE6" w:rsidP="00141972">
                                          <w:pPr>
                                            <w:ind w:right="57"/>
                                            <w:rPr>
                                              <w:sz w:val="16"/>
                                              <w:szCs w:val="16"/>
                                            </w:rPr>
                                          </w:pPr>
                                          <w:r w:rsidRPr="001A5B6A">
                                            <w:rPr>
                                              <w:sz w:val="16"/>
                                              <w:szCs w:val="16"/>
                                            </w:rPr>
                                            <w:t>Deductive</w:t>
                                          </w:r>
                                        </w:p>
                                        <w:p w14:paraId="15E78DAE" w14:textId="77777777" w:rsidR="001B2EE6" w:rsidRPr="001A5B6A" w:rsidRDefault="001B2EE6" w:rsidP="00141972">
                                          <w:pPr>
                                            <w:ind w:right="57"/>
                                            <w:rPr>
                                              <w:sz w:val="16"/>
                                              <w:szCs w:val="16"/>
                                            </w:rPr>
                                          </w:pPr>
                                          <w:r>
                                            <w:rPr>
                                              <w:sz w:val="16"/>
                                              <w:szCs w:val="16"/>
                                            </w:rPr>
                                            <w:t>R</w:t>
                                          </w:r>
                                          <w:r w:rsidRPr="001A5B6A">
                                            <w:rPr>
                                              <w:sz w:val="16"/>
                                              <w:szCs w:val="16"/>
                                            </w:rPr>
                                            <w:t>easoning</w:t>
                                          </w:r>
                                        </w:p>
                                      </w:txbxContent>
                                    </v:textbox>
                                  </v:shape>
                                </v:group>
                                <v:group id="Group 305" o:spid="_x0000_s1071" style="position:absolute;left:31685;top:1594;width:11474;height:1804" coordsize="14885,1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line id="Line 212" o:spid="_x0000_s1072" style="position:absolute;visibility:visible;mso-wrap-style:square" from="0,0" to="148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line id="Line 213" o:spid="_x0000_s1073" style="position:absolute;visibility:visible;mso-wrap-style:square" from="14885,0" to="14885,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yrcIAAADcAAAADwAAAGRycy9kb3ducmV2LnhtbERPy2oCMRTdF/yHcAV3NaMFH6NRxKHg&#10;ohbU0vV1cjsZOrkZJnFM/94shC4P573eRtuInjpfO1YwGWcgiEuna64UfF3eXxcgfEDW2DgmBX/k&#10;YbsZvKwx1+7OJ+rPoRIphH2OCkwIbS6lLw1Z9GPXEifux3UWQ4JdJXWH9xRuGznNspm0WHNqMNjS&#10;3lD5e75ZBXNTnORcFh+Xz6KvJ8t4jN/XpVKjYdytQASK4V/8dB+0grcs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OyrcIAAADcAAAADwAAAAAAAAAAAAAA&#10;AAChAgAAZHJzL2Rvd25yZXYueG1sUEsFBgAAAAAEAAQA+QAAAJADAAAAAA==&#10;">
                                    <v:stroke endarrow="block"/>
                                  </v:line>
                                </v:group>
                              </v:group>
                            </v:group>
                          </v:group>
                          <v:shape id="Text Box 309" o:spid="_x0000_s1074" type="#_x0000_t202" style="position:absolute;left:17862;width:15032;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14:paraId="265CAE35" w14:textId="77777777" w:rsidR="001B2EE6" w:rsidRPr="00ED4371" w:rsidRDefault="001B2EE6" w:rsidP="00141972">
                                  <w:pPr>
                                    <w:rPr>
                                      <w:sz w:val="16"/>
                                      <w:szCs w:val="16"/>
                                    </w:rPr>
                                  </w:pPr>
                                  <w:r w:rsidRPr="00BC2495">
                                    <w:t>In</w:t>
                                  </w:r>
                                  <w:r>
                                    <w:t>ductive Reasoning</w:t>
                                  </w:r>
                                </w:p>
                              </w:txbxContent>
                            </v:textbox>
                          </v:shape>
                        </v:group>
                        <v:rect id="Rectangle 310" o:spid="_x0000_s1075" style="position:absolute;left:-1027;top:-2154;width:55833;height:20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2dMEA&#10;AADcAAAADwAAAGRycy9kb3ducmV2LnhtbERPPW/CMBDdkfofrKvEBg4FlRIwqIBQuxJYup3iIzGN&#10;z2lsQuDX1wMS49P7Xqw6W4mWGm8cKxgNExDEudOGCwXHw27wAcIHZI2VY1JwIw+r5Utvgal2V95T&#10;m4VCxBD2KSooQ6hTKX1ekkU/dDVx5E6usRgibAqpG7zGcFvJtyR5lxYNx4YSa9qUlP9mF6vgZMy4&#10;PdqvbpL/TM/r2ez+t3Nbpfqv3eccRKAuPMUP97dWMB7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9nTBAAAA3AAAAA8AAAAAAAAAAAAAAAAAmAIAAGRycy9kb3du&#10;cmV2LnhtbFBLBQYAAAAABAAEAPUAAACGAwAAAAA=&#10;" filled="f" strokecolor="#385d8a" strokeweight="2pt"/>
                      </v:group>
                      <v:group id="Group 311" o:spid="_x0000_s1076" style="position:absolute;top:18500;width:55291;height:21260" coordorigin="92" coordsize="55319,21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2" o:spid="_x0000_s1077" style="position:absolute;left:92;width:30546;height:21271" coordorigin="92" coordsize="30550,2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78" style="position:absolute;left:92;width:30551;height:21277" coordorigin="-3968" coordsize="30550,21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314" o:spid="_x0000_s1079" style="position:absolute;left:5954;top:2126;width:14885;height:14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ggcQA&#10;AADcAAAADwAAAGRycy9kb3ducmV2LnhtbESPT2sCMRTE74V+h/AK3mrWPxTdGkULgogetMXza/Lc&#10;Xdy8hE26rt/eCAWPw8z8hpktOluLlppQOVYw6GcgiLUzFRcKfr7X7xMQISIbrB2TghsFWMxfX2aY&#10;G3flA7XHWIgE4ZCjgjJGn0sZdEkWQ9954uSdXWMxJtkU0jR4TXBby2GWfUiLFaeFEj19laQvxz+r&#10;oK32v6vT9rA/++inl+Vwt3JaK9V765afICJ18Rn+b2+MgtFgDI8z6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K4IHEAAAA3AAAAA8AAAAAAAAAAAAAAAAAmAIAAGRycy9k&#10;b3ducmV2LnhtbFBLBQYAAAAABAAEAPUAAACJAwAAAAA=&#10;" filled="f" strokecolor="#385d8a" strokeweight="2pt"/>
                            <v:shape id="Straight Arrow Connector 315" o:spid="_x0000_s1080" type="#_x0000_t32" style="position:absolute;left:19457;top:5209;width:1111;height:1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K9YsYAAADcAAAADwAAAGRycy9kb3ducmV2LnhtbESPQWsCMRSE70L/Q3iF3jSrpSKrUbQg&#10;9FJqrbR4e02em203L0uS6tZf3whCj8PMfMPMFp1rxJFCrD0rGA4KEMTam5orBbu3dX8CIiZkg41n&#10;UvBLERbzm94MS+NP/ErHbapEhnAsUYFNqS2ljNqSwzjwLXH2Dj44TFmGSpqApwx3jRwVxVg6rDkv&#10;WGzp0ZL+3v44BWbzvtrt9dl+Pge9WjYH+fE1eVHq7rZbTkEk6tJ/+Np+Mgruhw9wOZ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vWLGAAAA3AAAAA8AAAAAAAAA&#10;AAAAAAAAoQIAAGRycy9kb3ducmV2LnhtbFBLBQYAAAAABAAEAPkAAACUAwAAAAA=&#10;" strokecolor="#4a7ebb" strokeweight="2.5pt">
                              <v:stroke endarrow="open"/>
                            </v:shape>
                            <v:shape id="Straight Arrow Connector 316" o:spid="_x0000_s1081" type="#_x0000_t32" style="position:absolute;left:18394;top:13290;width:952;height:1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vOckAAADcAAAADwAAAGRycy9kb3ducmV2LnhtbESPzW7CMBCE70h9B2uRekHgkLYIAga1&#10;VSuVQw/8Hbgt8ZJExOs0dsHt0+NKlTiOZuYbzWwRTC3O1LrKsoLhIAFBnFtdcaFgu3nvj0E4j6yx&#10;tkwKfsjBYn7XmWGm7YVXdF77QkQIuwwVlN43mZQuL8mgG9iGOHpH2xr0UbaF1C1eItzUMk2SkTRY&#10;cVwosaHXkvLT+tso2O1tCMvTy1fv92k5eXtM0s/DOFXqvhuepyA8BX8L/7c/tIKH4Qj+zsQjIO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TrznJAAAA3AAAAA8AAAAA&#10;AAAAAAAAAAAAoQIAAGRycy9kb3ducmV2LnhtbFBLBQYAAAAABAAEAPkAAACXAwAAAAA=&#10;" strokecolor="#4a7ebb" strokeweight="2.5pt">
                              <v:stroke endarrow="open"/>
                            </v:shape>
                            <v:shape id="Straight Arrow Connector 317" o:spid="_x0000_s1082" type="#_x0000_t32" style="position:absolute;left:6804;top:12865;width:1377;height:14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we8YAAADcAAAADwAAAGRycy9kb3ducmV2LnhtbESP3YrCMBSE7wXfIRzBuzVVwZWuUfxB&#10;VFgQXVnWu2NzbIvNSWmi1rc3woKXw8x8w4wmtSnEjSqXW1bQ7UQgiBOrc04VHH6WH0MQziNrLCyT&#10;ggc5mIybjRHG2t55R7e9T0WAsItRQeZ9GUvpkowMuo4tiYN3tpVBH2SVSl3hPcBNIXtRNJAGcw4L&#10;GZY0zyi57K9Gwd+xt1nw6tpPl5dDffLf29lvslWq3aqnXyA81f4d/m+vtYJ+9xNeZ8IRkO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lcHvGAAAA3AAAAA8AAAAAAAAA&#10;AAAAAAAAoQIAAGRycy9kb3ducmV2LnhtbFBLBQYAAAAABAAEAPkAAACUAwAAAAA=&#10;" strokecolor="#4a7ebb" strokeweight="2.5pt">
                              <v:stroke endarrow="open"/>
                            </v:shape>
                            <v:shape id="Straight Arrow Connector 318" o:spid="_x0000_s1083" type="#_x0000_t32" style="position:absolute;left:7655;top:3189;width:1382;height:1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e0MUAAADcAAAADwAAAGRycy9kb3ducmV2LnhtbERPu27CMBTdK/UfrFuJBYFDKBVNMahF&#10;IJWBoTyGbrfxbRIRX6exAcPX4wGp49F5T2bB1OJErassKxj0ExDEudUVFwp222VvDMJ5ZI21ZVJw&#10;IQez6ePDBDNtz/xFp40vRAxhl6GC0vsmk9LlJRl0fdsQR+7XtgZ9hG0hdYvnGG5qmSbJizRYcWwo&#10;saF5SflhczQK9t82hNXh4697Ha1eF89Juv4Zp0p1nsL7GwhPwf+L7+5PrWA4iGvj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Ce0MUAAADcAAAADwAAAAAAAAAA&#10;AAAAAAChAgAAZHJzL2Rvd25yZXYueG1sUEsFBgAAAAAEAAQA+QAAAJMDAAAAAA==&#10;" strokecolor="#4a7ebb" strokeweight="2.5pt">
                              <v:stroke endarrow="open"/>
                            </v:shape>
                            <v:shape id="Text Box 2" o:spid="_x0000_s1084" type="#_x0000_t202" style="position:absolute;left:9037;width:9357;height:5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xfcMA&#10;AADcAAAADwAAAGRycy9kb3ducmV2LnhtbESP0YrCMBRE3wX/IVzBN01dWVlrUxFRFARh1Q+4NNe2&#10;2Nx0m6jt35sFwcdhZs4wybI1lXhQ40rLCibjCARxZnXJuYLLeTv6AeE8ssbKMinoyMEy7fcSjLV9&#10;8i89Tj4XAcIuRgWF93UspcsKMujGtiYO3tU2Bn2QTS51g88AN5X8iqKZNFhyWCiwpnVB2e10NwoO&#10;XV7ufLY5VPd6f5122+P675uUGg7a1QKEp9Z/wu/2XiuYTubwfyYc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nxfcMAAADcAAAADwAAAAAAAAAAAAAAAACYAgAAZHJzL2Rv&#10;d25yZXYueG1sUEsFBgAAAAAEAAQA9QAAAIgDAAAAAA==&#10;" fillcolor="#dbeef4" stroked="f">
                              <v:textbox>
                                <w:txbxContent>
                                  <w:p w14:paraId="4C93DE53" w14:textId="77777777" w:rsidR="001B2EE6" w:rsidRPr="00B72FA7" w:rsidRDefault="001B2EE6" w:rsidP="00141972">
                                    <w:pPr>
                                      <w:tabs>
                                        <w:tab w:val="left" w:pos="2227"/>
                                      </w:tabs>
                                      <w:jc w:val="center"/>
                                      <w:rPr>
                                        <w:b/>
                                        <w:color w:val="C00000"/>
                                      </w:rPr>
                                    </w:pPr>
                                    <w:r w:rsidRPr="00B72FA7">
                                      <w:rPr>
                                        <w:b/>
                                        <w:color w:val="C00000"/>
                                      </w:rPr>
                                      <w:t>Concrete</w:t>
                                    </w:r>
                                  </w:p>
                                  <w:p w14:paraId="5FC50365" w14:textId="77777777" w:rsidR="001B2EE6" w:rsidRPr="00B72FA7" w:rsidRDefault="001B2EE6" w:rsidP="00141972">
                                    <w:pPr>
                                      <w:tabs>
                                        <w:tab w:val="left" w:pos="2227"/>
                                      </w:tabs>
                                      <w:jc w:val="center"/>
                                      <w:rPr>
                                        <w:b/>
                                        <w:color w:val="C00000"/>
                                      </w:rPr>
                                    </w:pPr>
                                    <w:r w:rsidRPr="00B72FA7">
                                      <w:rPr>
                                        <w:b/>
                                        <w:color w:val="C00000"/>
                                      </w:rPr>
                                      <w:t>Experience</w:t>
                                    </w:r>
                                  </w:p>
                                  <w:p w14:paraId="24203374" w14:textId="77777777" w:rsidR="001B2EE6" w:rsidRDefault="001B2EE6" w:rsidP="00141972"/>
                                </w:txbxContent>
                              </v:textbox>
                            </v:shape>
                            <v:shape id="Text Box 2" o:spid="_x0000_s1085" type="#_x0000_t202" style="position:absolute;left:16239;top:6803;width:10343;height:6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n5cMA&#10;AADbAAAADwAAAGRycy9kb3ducmV2LnhtbESPT2sCMRTE7wW/Q3gFbzXbgv9Wo1hB7KVQtb0/Ns/N&#10;4uZlSeJu+u2bQqHHYWZ+w6y3ybaiJx8axwqeJwUI4srphmsFn5fD0wJEiMgaW8ek4JsCbDejhzWW&#10;2g18ov4ca5EhHEpUYGLsSilDZchimLiOOHtX5y3GLH0ttcchw20rX4piJi02nBcMdrQ3VN3Od6tg&#10;burX9747fB3n3qa0nw7LdP1QavyYdisQkVL8D/+137SC5Qx+v+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in5cMAAADbAAAADwAAAAAAAAAAAAAAAACYAgAAZHJzL2Rv&#10;d25yZXYueG1sUEsFBgAAAAAEAAQA9QAAAIgDAAAAAA==&#10;" fillcolor="#ebf1de" stroked="f">
                              <v:textbox>
                                <w:txbxContent>
                                  <w:p w14:paraId="0262A2FD" w14:textId="77777777" w:rsidR="001B2EE6" w:rsidRDefault="001B2EE6" w:rsidP="00141972">
                                    <w:pPr>
                                      <w:jc w:val="center"/>
                                    </w:pPr>
                                    <w:r>
                                      <w:t>Reflective</w:t>
                                    </w:r>
                                  </w:p>
                                  <w:p w14:paraId="1D138014" w14:textId="77777777" w:rsidR="001B2EE6" w:rsidRDefault="001B2EE6" w:rsidP="00141972">
                                    <w:pPr>
                                      <w:jc w:val="center"/>
                                    </w:pPr>
                                    <w:r>
                                      <w:t>Observation</w:t>
                                    </w:r>
                                  </w:p>
                                  <w:p w14:paraId="102553A4" w14:textId="77777777" w:rsidR="001B2EE6" w:rsidRDefault="001B2EE6" w:rsidP="00141972">
                                    <w:pPr>
                                      <w:jc w:val="center"/>
                                    </w:pPr>
                                    <w:r>
                                      <w:t>steps 2-4</w:t>
                                    </w:r>
                                  </w:p>
                                </w:txbxContent>
                              </v:textbox>
                            </v:shape>
                            <v:shape id="Text Box 2" o:spid="_x0000_s1086" type="#_x0000_t202" style="position:absolute;left:7654;top:14563;width:14261;height:6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02O8QA&#10;AADbAAAADwAAAGRycy9kb3ducmV2LnhtbESPT2vCQBTE74LfYXmCN93Yg9roKkX8Bz3FVPT4yL4m&#10;abNv0+yq8dt3BcHjMDO/YebL1lTiSo0rLSsYDSMQxJnVJecKvtLNYArCeWSNlWVScCcHy0W3M8dY&#10;2xsndD34XAQIuxgVFN7XsZQuK8igG9qaOHjftjHog2xyqRu8Bbip5FsUjaXBksNCgTWtCsp+Dxej&#10;YDVJxvr8M92e1snn7r5FTNPjn1L9XvsxA+Gp9a/ws73XCt4n8Pg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NNjvEAAAA2wAAAA8AAAAAAAAAAAAAAAAAmAIAAGRycy9k&#10;b3ducmV2LnhtbFBLBQYAAAAABAAEAPUAAACJAwAAAAA=&#10;" fillcolor="#fdeada" stroked="f">
                              <v:textbox>
                                <w:txbxContent>
                                  <w:p w14:paraId="030672EE" w14:textId="77777777" w:rsidR="001B2EE6" w:rsidRDefault="001B2EE6" w:rsidP="00141972">
                                    <w:pPr>
                                      <w:jc w:val="center"/>
                                    </w:pPr>
                                    <w:r>
                                      <w:t>Abstract</w:t>
                                    </w:r>
                                  </w:p>
                                  <w:p w14:paraId="2973B85A" w14:textId="77777777" w:rsidR="001B2EE6" w:rsidRDefault="001B2EE6" w:rsidP="00141972">
                                    <w:pPr>
                                      <w:jc w:val="center"/>
                                    </w:pPr>
                                    <w:r>
                                      <w:t>Conceptualization</w:t>
                                    </w:r>
                                  </w:p>
                                  <w:p w14:paraId="57742EC3" w14:textId="5AFE937D" w:rsidR="001B2EE6" w:rsidRDefault="001B2EE6" w:rsidP="00141972">
                                    <w:pPr>
                                      <w:jc w:val="center"/>
                                    </w:pPr>
                                    <w:r>
                                      <w:t>Step 5</w:t>
                                    </w:r>
                                  </w:p>
                                </w:txbxContent>
                              </v:textbox>
                            </v:shape>
                            <v:shape id="Text Box 2" o:spid="_x0000_s1087" type="#_x0000_t202" style="position:absolute;left:-3968;top:6159;width:18415;height:6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1F32C60F" w14:textId="77777777" w:rsidR="001B2EE6" w:rsidRDefault="001B2EE6" w:rsidP="00141972">
                                    <w:pPr>
                                      <w:jc w:val="center"/>
                                      <w:rPr>
                                        <w:color w:val="C00000"/>
                                      </w:rPr>
                                    </w:pPr>
                                    <w:r>
                                      <w:rPr>
                                        <w:color w:val="C00000"/>
                                      </w:rPr>
                                      <w:t>Active</w:t>
                                    </w:r>
                                  </w:p>
                                  <w:p w14:paraId="79E4F168" w14:textId="77777777" w:rsidR="001B2EE6" w:rsidRDefault="001B2EE6" w:rsidP="00141972">
                                    <w:pPr>
                                      <w:jc w:val="center"/>
                                      <w:rPr>
                                        <w:color w:val="C00000"/>
                                      </w:rPr>
                                    </w:pPr>
                                    <w:r>
                                      <w:rPr>
                                        <w:color w:val="C00000"/>
                                      </w:rPr>
                                      <w:t>Experimentation</w:t>
                                    </w:r>
                                  </w:p>
                                  <w:p w14:paraId="5F0E1951" w14:textId="77777777" w:rsidR="001B2EE6" w:rsidRDefault="001B2EE6" w:rsidP="00141972">
                                    <w:r w:rsidRPr="00772726">
                                      <w:rPr>
                                        <w:color w:val="00B050"/>
                                      </w:rPr>
                                      <w:t xml:space="preserve">through </w:t>
                                    </w:r>
                                    <w:r>
                                      <w:rPr>
                                        <w:color w:val="00B050"/>
                                      </w:rPr>
                                      <w:t>Intelligent Action</w:t>
                                    </w:r>
                                  </w:p>
                                </w:txbxContent>
                              </v:textbox>
                            </v:shape>
                          </v:group>
                          <v:group id="Group 99" o:spid="_x0000_s1088" style="position:absolute;left:14141;top:4146;width:10001;height:10080;rotation:-865958fd" coordorigin="106" coordsize="8648,6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VTSwwAAANsAAAAP&#10;AAAAAAAAAAAAAAAAAKoCAABkcnMvZG93bnJldi54bWxQSwUGAAAAAAQABAD6AAAAmgMAAAAA&#10;">
                            <v:shape id="Arc 100" o:spid="_x0000_s1089" style="position:absolute;left:614;width:7943;height:6166;visibility:visible;mso-wrap-style:square;v-text-anchor:middle" coordsize="794385,616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7fFsUA&#10;AADcAAAADwAAAGRycy9kb3ducmV2LnhtbESPQW/CMAyF70j7D5EncYMUDmzqCFWFVI0DII2Nu9d4&#10;bbXG6ZpAC79+PkzazdZ7fu/zOhtdq67Uh8azgcU8AUVcettwZeDjvZg9gwoR2WLrmQzcKEC2eZis&#10;MbV+4De6nmKlJIRDigbqGLtU61DW5DDMfUcs2pfvHUZZ+0rbHgcJd61eJslKO2xYGmrsaFtT+X26&#10;OAN6nx9WQ/wMP/ldH8bX47k4P7XGTB/H/AVUpDH+m/+ud1bwE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t8WxQAAANwAAAAPAAAAAAAAAAAAAAAAAJgCAABkcnMv&#10;ZG93bnJldi54bWxQSwUGAAAAAAQABAD1AAAAigMAAAAA&#10;" path="m470222,5257nsc640756,30020,770855,137843,791549,271564l397193,308344,470222,5257xem470222,5257nfc640756,30020,770855,137843,791549,271564e" filled="f" strokecolor="#00b050" strokeweight="1.5pt">
                              <v:stroke dashstyle="dash" endarrow="block"/>
                              <v:path arrowok="t" o:connecttype="custom" o:connectlocs="470222,5257;791549,271564" o:connectangles="0,0"/>
                            </v:shape>
                            <v:shape id="Arc 115" o:spid="_x0000_s1090" style="position:absolute;left:106;width:8649;height:6165;flip:x;visibility:visible;mso-wrap-style:square;v-text-anchor:middle" coordsize="864870,61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5TsMA&#10;AADcAAAADwAAAGRycy9kb3ducmV2LnhtbERPTWsCMRC9F/wPYQq9lJrdilJXo4hSLPTk6sHjuBk3&#10;SzeTJcnq9t83hUJv83ifs1wPthU38qFxrCAfZyCIK6cbrhWcju8vbyBCRNbYOiYF3xRgvRo9LLHQ&#10;7s4HupWxFimEQ4EKTIxdIWWoDFkMY9cRJ+7qvMWYoK+l9nhP4baVr1k2kxYbTg0GO9oaqr7K3irw&#10;+ef88rzbnPvJftdfeWqOloxST4/DZgEi0hD/xX/uD53m51P4fSZ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45TsMAAADcAAAADwAAAAAAAAAAAAAAAACYAgAAZHJzL2Rv&#10;d25yZXYueG1sUEsFBgAAAAAEAAQA9QAAAIgDAAAAAA==&#10;" path="m483376,2147nsc700973,20549,864870,152076,864870,308293r-432435,l483376,2147xem483376,2147nfc700973,20549,864870,152076,864870,308293e" filled="f" strokecolor="#00b050" strokeweight="1.5pt">
                              <v:stroke dashstyle="dash"/>
                              <v:path arrowok="t" o:connecttype="custom" o:connectlocs="483376,2147;864870,308293" o:connectangles="0,0"/>
                            </v:shape>
                          </v:group>
                        </v:group>
                        <v:shape id="Text Box 2" o:spid="_x0000_s1091" type="#_x0000_t202" style="position:absolute;left:33720;top:4671;width:21691;height:10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14:paraId="3AEE1FE7" w14:textId="77777777" w:rsidR="001B2EE6" w:rsidRDefault="001B2EE6" w:rsidP="00141972">
                                <w:pPr>
                                  <w:tabs>
                                    <w:tab w:val="left" w:pos="2227"/>
                                  </w:tabs>
                                </w:pPr>
                                <w:r>
                                  <w:t>-&gt; C</w:t>
                                </w:r>
                                <w:r w:rsidRPr="005A15E9">
                                  <w:t xml:space="preserve">oncrete </w:t>
                                </w:r>
                                <w:r>
                                  <w:t>E</w:t>
                                </w:r>
                                <w:r w:rsidRPr="005A15E9">
                                  <w:t xml:space="preserve">xperience </w:t>
                                </w:r>
                              </w:p>
                              <w:p w14:paraId="5C4AB4D6" w14:textId="77777777" w:rsidR="001B2EE6" w:rsidRDefault="001B2EE6" w:rsidP="00141972">
                                <w:pPr>
                                  <w:tabs>
                                    <w:tab w:val="left" w:pos="2227"/>
                                  </w:tabs>
                                </w:pPr>
                                <w:r>
                                  <w:t>-&gt; Reflective O</w:t>
                                </w:r>
                                <w:r w:rsidRPr="005A15E9">
                                  <w:t xml:space="preserve">bservation </w:t>
                                </w:r>
                              </w:p>
                              <w:p w14:paraId="3908605E" w14:textId="77777777" w:rsidR="001B2EE6" w:rsidRDefault="001B2EE6" w:rsidP="00141972">
                                <w:pPr>
                                  <w:tabs>
                                    <w:tab w:val="left" w:pos="2227"/>
                                  </w:tabs>
                                </w:pPr>
                                <w:r>
                                  <w:t>-&gt; A</w:t>
                                </w:r>
                                <w:r w:rsidRPr="005A15E9">
                                  <w:t xml:space="preserve">bstract </w:t>
                                </w:r>
                                <w:r>
                                  <w:t>C</w:t>
                                </w:r>
                                <w:r w:rsidRPr="005A15E9">
                                  <w:t xml:space="preserve">onceptualization </w:t>
                                </w:r>
                              </w:p>
                              <w:p w14:paraId="1165BBD6" w14:textId="77777777" w:rsidR="001B2EE6" w:rsidRDefault="001B2EE6" w:rsidP="00141972">
                                <w:pPr>
                                  <w:tabs>
                                    <w:tab w:val="left" w:pos="2227"/>
                                  </w:tabs>
                                </w:pPr>
                                <w:r>
                                  <w:t>-&gt; Active Experimentation through C</w:t>
                                </w:r>
                                <w:r w:rsidRPr="005A15E9">
                                  <w:t xml:space="preserve">oncrete </w:t>
                                </w:r>
                                <w:r>
                                  <w:t>E</w:t>
                                </w:r>
                                <w:r w:rsidRPr="005A15E9">
                                  <w:t>xperience</w:t>
                                </w:r>
                              </w:p>
                              <w:p w14:paraId="06E3B160" w14:textId="77777777" w:rsidR="001B2EE6" w:rsidRDefault="001B2EE6" w:rsidP="00141972"/>
                            </w:txbxContent>
                          </v:textbox>
                        </v:shape>
                      </v:group>
                      <v:group id="Group 4" o:spid="_x0000_s1092" style="position:absolute;left:1594;top:39021;width:54077;height:27556" coordorigin="" coordsize="61349,2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93" style="position:absolute;width:61349;height:25080" coordorigin="1620,3588" coordsize="9540,4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94" style="position:absolute;left:1620;top:3588;width:954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YO8IA&#10;AADaAAAADwAAAGRycy9kb3ducmV2LnhtbESPQWsCMRSE7wX/Q3iCt27WglJWo6xSoSdBK6i3x+aZ&#10;LG5elk3qbv99IxR6HGbmG2a5HlwjHtSF2rOCaZaDIK68rtkoOH3tXt9BhIissfFMCn4owHo1elli&#10;oX3PB3ocoxEJwqFABTbGtpAyVJYchsy3xMm7+c5hTLIzUnfYJ7hr5Fuez6XDmtOCxZa2lqr78dsp&#10;+Giv+3JmgizP0V7uftPv7N4oNRkP5QJEpCH+h//an1rBHJ5X0g2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t1g7wgAAANoAAAAPAAAAAAAAAAAAAAAAAJgCAABkcnMvZG93&#10;bnJldi54bWxQSwUGAAAAAAQABAD1AAAAhwMAAAAA&#10;" filled="f"/>
                          <v:group id="Group 7" o:spid="_x0000_s1095" style="position:absolute;left:1724;top:3600;width:9256;height:4286" coordorigin="1724,3600" coordsize="9256,4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8" o:spid="_x0000_s1096" type="#_x0000_t202" style="position:absolute;left:1800;top:4500;width:8640;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8185EEE" w14:textId="77777777" w:rsidR="001B2EE6" w:rsidRDefault="001B2EE6" w:rsidP="00141972">
                                    <w:pPr>
                                      <w:jc w:val="center"/>
                                    </w:pPr>
                                    <w:r w:rsidRPr="00953025">
                                      <w:rPr>
                                        <w:b/>
                                      </w:rPr>
                                      <w:t>Interaction</w:t>
                                    </w:r>
                                  </w:p>
                                  <w:p w14:paraId="09FEAD00" w14:textId="77777777" w:rsidR="001B2EE6" w:rsidRPr="00953025" w:rsidRDefault="001B2EE6" w:rsidP="00141972">
                                    <w:pPr>
                                      <w:ind w:left="1440" w:firstLine="720"/>
                                    </w:pPr>
                                    <w:r w:rsidRPr="00953025">
                                      <w:t xml:space="preserve">of the </w:t>
                                    </w:r>
                                    <w:r w:rsidRPr="00953025">
                                      <w:rPr>
                                        <w:u w:val="single"/>
                                      </w:rPr>
                                      <w:t>internal</w:t>
                                    </w:r>
                                    <w:r w:rsidRPr="00953025">
                                      <w:t xml:space="preserve"> with the </w:t>
                                    </w:r>
                                    <w:r w:rsidRPr="00953025">
                                      <w:rPr>
                                        <w:u w:val="single"/>
                                      </w:rPr>
                                      <w:t>objective</w:t>
                                    </w:r>
                                    <w:r>
                                      <w:t xml:space="preserve"> </w:t>
                                    </w:r>
                                    <w:r w:rsidRPr="00953025">
                                      <w:t xml:space="preserve">=&gt; </w:t>
                                    </w:r>
                                    <w:r w:rsidRPr="00953025">
                                      <w:rPr>
                                        <w:b/>
                                      </w:rPr>
                                      <w:t>Situation</w:t>
                                    </w:r>
                                    <w:r w:rsidRPr="00953025">
                                      <w:t xml:space="preserve"> (p. 42)</w:t>
                                    </w:r>
                                  </w:p>
                                  <w:p w14:paraId="0A3F98FE" w14:textId="77777777" w:rsidR="001B2EE6" w:rsidRPr="00953025" w:rsidRDefault="001B2EE6" w:rsidP="00141972"/>
                                </w:txbxContent>
                              </v:textbox>
                            </v:shape>
                            <v:shape id="Text Box 9" o:spid="_x0000_s1097" type="#_x0000_t202" style="position:absolute;left:1800;top:3600;width:918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44DD0065" w14:textId="77777777" w:rsidR="001B2EE6" w:rsidRPr="00953025" w:rsidRDefault="001B2EE6" w:rsidP="00141972">
                                    <w:pPr>
                                      <w:ind w:left="4395" w:hanging="1515"/>
                                    </w:pPr>
                                    <w:r w:rsidRPr="00E117A2">
                                      <w:rPr>
                                        <w:b/>
                                        <w:color w:val="C00000"/>
                                      </w:rPr>
                                      <w:t>Experience</w:t>
                                    </w:r>
                                    <w:r w:rsidRPr="00953025">
                                      <w:t xml:space="preserve"> </w:t>
                                    </w:r>
                                    <w:r w:rsidRPr="00953025">
                                      <w:sym w:font="Wingdings" w:char="F0E0"/>
                                    </w:r>
                                    <w:r w:rsidRPr="00953025">
                                      <w:t xml:space="preserve"> </w:t>
                                    </w:r>
                                    <w:r w:rsidRPr="00953025">
                                      <w:rPr>
                                        <w:b/>
                                      </w:rPr>
                                      <w:t>Continuity</w:t>
                                    </w:r>
                                    <w:r w:rsidRPr="00953025">
                                      <w:t xml:space="preserve"> – the influence of current experiences on future experiences</w:t>
                                    </w:r>
                                  </w:p>
                                </w:txbxContent>
                              </v:textbox>
                            </v:shape>
                            <v:shape id="Text Box 10" o:spid="_x0000_s1098" type="#_x0000_t202" style="position:absolute;left:1724;top:5540;width:3658;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6D64FE67" w14:textId="77777777" w:rsidR="001B2EE6" w:rsidRPr="003C64EB" w:rsidRDefault="001B2EE6" w:rsidP="00141972">
                                    <w:pPr>
                                      <w:rPr>
                                        <w:color w:val="A6A6A6" w:themeColor="background1" w:themeShade="A6"/>
                                      </w:rPr>
                                    </w:pPr>
                                    <w:r w:rsidRPr="003C64EB">
                                      <w:rPr>
                                        <w:b/>
                                        <w:color w:val="A6A6A6" w:themeColor="background1" w:themeShade="A6"/>
                                      </w:rPr>
                                      <w:t>- Progressive</w:t>
                                    </w:r>
                                    <w:r w:rsidRPr="003C64EB">
                                      <w:rPr>
                                        <w:color w:val="A6A6A6" w:themeColor="background1" w:themeShade="A6"/>
                                      </w:rPr>
                                      <w:t xml:space="preserve"> </w:t>
                                    </w:r>
                                    <w:r w:rsidRPr="003C64EB">
                                      <w:rPr>
                                        <w:b/>
                                        <w:color w:val="A6A6A6" w:themeColor="background1" w:themeShade="A6"/>
                                      </w:rPr>
                                      <w:t>Education</w:t>
                                    </w:r>
                                    <w:r w:rsidRPr="003C64EB">
                                      <w:rPr>
                                        <w:color w:val="A6A6A6" w:themeColor="background1" w:themeShade="A6"/>
                                        <w:sz w:val="16"/>
                                        <w:szCs w:val="16"/>
                                      </w:rPr>
                                      <w:t xml:space="preserve"> (p17)</w:t>
                                    </w:r>
                                  </w:p>
                                  <w:p w14:paraId="56809BD8" w14:textId="77777777" w:rsidR="001B2EE6" w:rsidRPr="00953025" w:rsidRDefault="001B2EE6" w:rsidP="00141972">
                                    <w:r w:rsidRPr="00953025">
                                      <w:rPr>
                                        <w:b/>
                                      </w:rPr>
                                      <w:t xml:space="preserve">- </w:t>
                                    </w:r>
                                    <w:r w:rsidRPr="00953025">
                                      <w:t>Development from within</w:t>
                                    </w:r>
                                  </w:p>
                                  <w:p w14:paraId="1EE79300" w14:textId="77777777" w:rsidR="001B2EE6" w:rsidRPr="003C64EB" w:rsidRDefault="001B2EE6" w:rsidP="00141972">
                                    <w:pPr>
                                      <w:rPr>
                                        <w:b/>
                                      </w:rPr>
                                    </w:pPr>
                                    <w:r w:rsidRPr="00953025">
                                      <w:rPr>
                                        <w:b/>
                                      </w:rPr>
                                      <w:t xml:space="preserve">- </w:t>
                                    </w:r>
                                    <w:r w:rsidRPr="00953025">
                                      <w:t xml:space="preserve">Internal – (subjective) </w:t>
                                    </w:r>
                                    <w:r w:rsidRPr="003C64EB">
                                      <w:rPr>
                                        <w:b/>
                                      </w:rPr>
                                      <w:t>the</w:t>
                                    </w:r>
                                  </w:p>
                                  <w:p w14:paraId="34FF1F32" w14:textId="77777777" w:rsidR="001B2EE6" w:rsidRPr="003C64EB" w:rsidRDefault="001B2EE6" w:rsidP="00141972">
                                    <w:pPr>
                                      <w:rPr>
                                        <w:b/>
                                      </w:rPr>
                                    </w:pPr>
                                    <w:r w:rsidRPr="003C64EB">
                                      <w:rPr>
                                        <w:b/>
                                      </w:rPr>
                                      <w:t xml:space="preserve">                   person</w:t>
                                    </w:r>
                                  </w:p>
                                </w:txbxContent>
                              </v:textbox>
                            </v:shape>
                            <v:shape id="Text Box 11" o:spid="_x0000_s1099" type="#_x0000_t202" style="position:absolute;left:7380;top:5540;width:3240;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A5CA3D8" w14:textId="77777777" w:rsidR="001B2EE6" w:rsidRPr="003C64EB" w:rsidRDefault="001B2EE6" w:rsidP="00141972">
                                    <w:pPr>
                                      <w:rPr>
                                        <w:b/>
                                        <w:color w:val="A6A6A6" w:themeColor="background1" w:themeShade="A6"/>
                                      </w:rPr>
                                    </w:pPr>
                                    <w:r w:rsidRPr="003C64EB">
                                      <w:rPr>
                                        <w:b/>
                                        <w:color w:val="A6A6A6" w:themeColor="background1" w:themeShade="A6"/>
                                      </w:rPr>
                                      <w:t>- Traditional Education</w:t>
                                    </w:r>
                                  </w:p>
                                  <w:p w14:paraId="0F0677C7" w14:textId="77777777" w:rsidR="001B2EE6" w:rsidRPr="00953025" w:rsidRDefault="001B2EE6" w:rsidP="00141972">
                                    <w:r w:rsidRPr="00953025">
                                      <w:rPr>
                                        <w:b/>
                                      </w:rPr>
                                      <w:t xml:space="preserve">- </w:t>
                                    </w:r>
                                    <w:r w:rsidRPr="00953025">
                                      <w:t>Formation from without</w:t>
                                    </w:r>
                                  </w:p>
                                  <w:p w14:paraId="062DCCC3" w14:textId="77777777" w:rsidR="001B2EE6" w:rsidRPr="003C64EB" w:rsidRDefault="001B2EE6" w:rsidP="00141972">
                                    <w:pPr>
                                      <w:rPr>
                                        <w:b/>
                                      </w:rPr>
                                    </w:pPr>
                                    <w:r w:rsidRPr="00953025">
                                      <w:rPr>
                                        <w:b/>
                                      </w:rPr>
                                      <w:t xml:space="preserve">- </w:t>
                                    </w:r>
                                    <w:r w:rsidRPr="00953025">
                                      <w:t xml:space="preserve">Objective – </w:t>
                                    </w:r>
                                    <w:r w:rsidRPr="003C64EB">
                                      <w:rPr>
                                        <w:b/>
                                      </w:rPr>
                                      <w:t xml:space="preserve">the external </w:t>
                                    </w:r>
                                  </w:p>
                                  <w:p w14:paraId="2615028C" w14:textId="77777777" w:rsidR="001B2EE6" w:rsidRPr="003C64EB" w:rsidRDefault="001B2EE6" w:rsidP="00141972">
                                    <w:pPr>
                                      <w:rPr>
                                        <w:b/>
                                      </w:rPr>
                                    </w:pPr>
                                    <w:r w:rsidRPr="003C64EB">
                                      <w:rPr>
                                        <w:b/>
                                      </w:rPr>
                                      <w:t xml:space="preserve">                      world</w:t>
                                    </w:r>
                                  </w:p>
                                </w:txbxContent>
                              </v:textbox>
                            </v:shape>
                            <v:line id="Line 38" o:spid="_x0000_s1100" style="position:absolute;visibility:visible;mso-wrap-style:square" from="5220,6165" to="7380,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adsEAAADbAAAADwAAAGRycy9kb3ducmV2LnhtbERPTWvCQBC9F/wPywi91Y05FImuIoKS&#10;i0ht8TxmxySanY3ZNZv213eFQm/zeJ+zWA2mET11rrasYDpJQBAXVtdcKvj63L7NQDiPrLGxTAq+&#10;ycFqOXpZYKZt4A/qj74UMYRdhgoq79tMSldUZNBNbEscuYvtDPoIu1LqDkMMN41Mk+RdGqw5NlTY&#10;0qai4nZ8GAVJ+NnJq8zr/pDv76E9h1N6D0q9jof1HISnwf+L/9y5jvNTeP4SD5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bpp2wQAAANsAAAAPAAAAAAAAAAAAAAAA&#10;AKECAABkcnMvZG93bnJldi54bWxQSwUGAAAAAAQABAD5AAAAjwMAAAAA&#10;">
                              <v:stroke startarrow="block" endarrow="block"/>
                            </v:line>
                            <v:line id="Line 39" o:spid="_x0000_s1101" style="position:absolute;flip:y;visibility:visible;mso-wrap-style:square" from="6120,3989" to="6120,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40" o:spid="_x0000_s1102" style="position:absolute;flip:y;visibility:visible;mso-wrap-style:square" from="6300,5396" to="6300,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aXsEAAADbAAAADwAAAGRycy9kb3ducmV2LnhtbERPS2vCQBC+F/wPyxS81Y1aisSsUgtC&#10;Lx5MtedpdvLA7GzIrsnm37uFQm/z8T0n2wfTioF611hWsFwkIIgLqxuuFFy+ji8bEM4ja2wtk4KJ&#10;HOx3s6cMU21HPtOQ+0rEEHYpKqi971IpXVGTQbewHXHkStsb9BH2ldQ9jjHctHKVJG/SYMOxocaO&#10;PmoqbvndKLiG07rUyX2QTf6tT9PysPo5BqXmz+F9C8JT8P/iP/enjvNf4feXeID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JpewQAAANsAAAAPAAAAAAAAAAAAAAAA&#10;AKECAABkcnMvZG93bnJldi54bWxQSwUGAAAAAAQABAD5AAAAjwMAAAAA&#10;">
                              <v:stroke startarrow="oval" endarrow="block"/>
                            </v:line>
                            <v:line id="Line 41" o:spid="_x0000_s1103" style="position:absolute;flip:x;visibility:visible;mso-wrap-style:square" from="3420,5240" to="4761,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gr6sQAAADbAAAADwAAAGRycy9kb3ducmV2LnhtbESPQWvCQBCF70L/wzIFL6FurFj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CvqxAAAANsAAAAPAAAAAAAAAAAA&#10;AAAAAKECAABkcnMvZG93bnJldi54bWxQSwUGAAAAAAQABAD5AAAAkgMAAAAA&#10;">
                              <v:stroke endarrow="block"/>
                            </v:line>
                            <v:line id="Line 42" o:spid="_x0000_s1104" style="position:absolute;visibility:visible;mso-wrap-style:square" from="7126,5240" to="8640,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shape id="Text Box 22" o:spid="_x0000_s1105" type="#_x0000_t202" style="position:absolute;left:1800;top:6806;width:918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F0F870F" w14:textId="77777777" w:rsidR="001B2EE6" w:rsidRPr="00953025" w:rsidRDefault="001B2EE6" w:rsidP="00141972">
                                    <w:pPr>
                                      <w:jc w:val="center"/>
                                    </w:pPr>
                                    <w:r w:rsidRPr="00953025">
                                      <w:rPr>
                                        <w:b/>
                                      </w:rPr>
                                      <w:t>Environment</w:t>
                                    </w:r>
                                    <w:r w:rsidRPr="00953025">
                                      <w:t xml:space="preserve"> (p 43) </w:t>
                                    </w:r>
                                  </w:p>
                                  <w:p w14:paraId="61BD07E4" w14:textId="77777777" w:rsidR="001B2EE6" w:rsidRPr="00953025" w:rsidRDefault="001B2EE6" w:rsidP="00141972">
                                    <w:pPr>
                                      <w:jc w:val="center"/>
                                    </w:pPr>
                                    <w:r w:rsidRPr="00953025">
                                      <w:t>“</w:t>
                                    </w:r>
                                    <w:r>
                                      <w:t>W</w:t>
                                    </w:r>
                                    <w:r w:rsidRPr="00953025">
                                      <w:t>hatever conditions interact with personal needs, desires, purposes, and capacities to create the experience” (p 43)</w:t>
                                    </w:r>
                                  </w:p>
                                </w:txbxContent>
                              </v:textbox>
                            </v:shape>
                          </v:group>
                        </v:group>
                        <v:group id="Group 24" o:spid="_x0000_s1106" style="position:absolute;left:1701;top:11057;width:20732;height:7163" coordsize="20733,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25" o:spid="_x0000_s1107" style="position:absolute;visibility:visible;mso-wrap-style:square" from="0,0" to="0,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mscIAAADbAAAADwAAAGRycy9kb3ducmV2LnhtbESPQWsCMRSE7wX/Q3iCt5pVsditUUQQ&#10;PHiwKujxNXndLG5e1k3U9d83gtDjMDPfMNN56ypxoyaUnhUM+hkIYu1NyYWCw371PgERIrLByjMp&#10;eFCA+azzNsXc+Dt/020XC5EgHHJUYGOscymDtuQw9H1NnLxf3ziMSTaFNA3eE9xVcphlH9JhyWnB&#10;Yk1LS/q8uzoFR4ub7Vb/RPKj00Kbwhh/+VSq120XXyAitfE//GqvjYLhG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ImscIAAADbAAAADwAAAAAAAAAAAAAA&#10;AAChAgAAZHJzL2Rvd25yZXYueG1sUEsFBgAAAAAEAAQA+QAAAJADAAAAAA==&#10;" strokecolor="#4a7ebb"/>
                          <v:line id="Straight Connector 26" o:spid="_x0000_s1108" style="position:absolute;flip:y;visibility:visible;mso-wrap-style:square" from="0,0" to="20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SOsQAAADbAAAADwAAAGRycy9kb3ducmV2LnhtbESPT2vCQBTE70K/w/IKvenGgKGkriKi&#10;UKEX0/bQ2yP78gezb2N2axI/vSsIHoeZ+Q2zXA+mERfqXG1ZwXwWgSDOra65VPDzvZ++g3AeWWNj&#10;mRSM5GC9epksMdW25yNdMl+KAGGXooLK+zaV0uUVGXQz2xIHr7CdQR9kV0rdYR/gppFxFCXSYM1h&#10;ocKWthXlp+zfKNj9+WY44xhfv4rDrvi1W7tZ1Eq9vQ6bDxCeBv8MP9qfWkGcwP1L+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I6xAAAANsAAAAPAAAAAAAAAAAA&#10;AAAAAKECAABkcnMvZG93bnJldi54bWxQSwUGAAAAAAQABAD5AAAAkgMAAAAA&#10;" strokecolor="#4a7ebb"/>
                          <v:line id="Straight Connector 27" o:spid="_x0000_s1109" style="position:absolute;visibility:visible;mso-wrap-style:square" from="20733,0" to="20733,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dXcIAAADbAAAADwAAAGRycy9kb3ducmV2LnhtbESPQWsCMRSE7wX/Q3iCt5pVwdqtUUQQ&#10;PHiwKujxNXndLG5e1k3U9d83gtDjMDPfMNN56ypxoyaUnhUM+hkIYu1NyYWCw371PgERIrLByjMp&#10;eFCA+azzNsXc+Dt/020XC5EgHHJUYGOscymDtuQw9H1NnLxf3ziMSTaFNA3eE9xVcphlY+mw5LRg&#10;saalJX3eXZ2Co8XNdqt/IvnRaaFNYYy/fCrV67aLLxCR2vgffrXXRsHwA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dXcIAAADbAAAADwAAAAAAAAAAAAAA&#10;AAChAgAAZHJzL2Rvd25yZXYueG1sUEsFBgAAAAAEAAQA+QAAAJADAAAAAA==&#10;" strokecolor="#4a7ebb"/>
                        </v:group>
                        <v:group id="Group 28" o:spid="_x0000_s1110" style="position:absolute;left:37532;top:11057;width:20733;height:7163" coordsize="20733,7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29" o:spid="_x0000_s1111" style="position:absolute;visibility:visible;mso-wrap-style:square" from="0,0" to="0,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8stMMAAADbAAAADwAAAGRycy9kb3ducmV2LnhtbESPzWrDMBCE74G8g9hCbolcF0riRgkh&#10;UOihB+cHkuNW2lqm1sq1VNt5+6hQ6HGYmW+Y9XZ0jeipC7VnBY+LDASx9qbmSsH59DpfgggR2WDj&#10;mRTcKMB2M52ssTB+4AP1x1iJBOFQoAIbY1tIGbQlh2HhW+LkffrOYUyyq6TpcEhw18g8y56lw5rT&#10;gsWW9pb01/HHKbhYfC9L/RHJP1132lTG+O+VUrOHcfcCItIY/8N/7TejIF/B75f0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LLTDAAAA2wAAAA8AAAAAAAAAAAAA&#10;AAAAoQIAAGRycy9kb3ducmV2LnhtbFBLBQYAAAAABAAEAPkAAACRAwAAAAA=&#10;" strokecolor="#4a7ebb"/>
                          <v:line id="Straight Connector 31" o:spid="_x0000_s1112" style="position:absolute;flip:y;visibility:visible;mso-wrap-style:square" from="0,0" to="20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zck8IAAADbAAAADwAAAGRycy9kb3ducmV2LnhtbESPS4sCMRCE74L/IbTgbc2o7CKjUUQU&#10;FPbi6+CtmfQ8cNIZJ1FHf70RBI9FVX1FTWaNKcWNaldYVtDvRSCIE6sLzhQc9qufEQjnkTWWlknB&#10;gxzMpu3WBGNt77yl285nIkDYxagg976KpXRJTgZdz1bEwUttbdAHWWdS13gPcFPKQRT9SYMFh4Uc&#10;K1rklJx3V6NgefJlc8HH4Pmfbpbp0S7s/LdQqttp5mMQnhr/DX/aa61g2If3l/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zck8IAAADbAAAADwAAAAAAAAAAAAAA&#10;AAChAgAAZHJzL2Rvd25yZXYueG1sUEsFBgAAAAAEAAQA+QAAAJADAAAAAA==&#10;" strokecolor="#4a7ebb"/>
                          <v:line id="Straight Connector 450" o:spid="_x0000_s1113" style="position:absolute;visibility:visible;mso-wrap-style:square" from="20733,0" to="20733,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UCcEAAADcAAAADwAAAGRycy9kb3ducmV2LnhtbERPz2vCMBS+C/sfwhO82dRtjtk1FREG&#10;HjyoG8zjW/LWlDUvtYna/ffmIOz48f0ul4NrxYX60HhWMMtyEMTam4ZrBZ8f79NXECEiG2w9k4I/&#10;CrCsHkYlFsZfeU+XQ6xFCuFQoAIbY1dIGbQlhyHzHXHifnzvMCbY19L0eE3hrpWPef4iHTacGix2&#10;tLakfw9np+DL4na309+R/NNxpU1tjD8tlJqMh9UbiEhD/Bff3Ruj4Hme5qcz6QjI6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5QJwQAAANwAAAAPAAAAAAAAAAAAAAAA&#10;AKECAABkcnMvZG93bnJldi54bWxQSwUGAAAAAAQABAD5AAAAjwMAAAAA&#10;" strokecolor="#4a7ebb"/>
                        </v:group>
                      </v:group>
                    </v:group>
                  </v:group>
                  <v:shape id="Text Box 2" o:spid="_x0000_s1114" type="#_x0000_t202" style="position:absolute;left:-638;top:-7155;width:60112;height:3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MMIA&#10;AADaAAAADwAAAGRycy9kb3ducmV2LnhtbESPUWvCQBCE3wX/w7FC3/SiSLGpZ6iB0oIgaPsDltya&#10;xOb20rutxn/vFQp9HGbmG2ZdDK5TFwqx9WxgPstAEVfetlwb+Px4na5ARUG22HkmAzeKUGzGozXm&#10;1l/5QJej1CpBOOZooBHpc61j1ZDDOPM9cfJOPjiUJEOtbcBrgrtOL7LsUTtsOS002FPZUPV1/HEG&#10;oiyfOjyU+93Zrbb7m+DbMnwb8zAZXp5BCQ3yH/5rv1sDC/i9km6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WMwwgAAANoAAAAPAAAAAAAAAAAAAAAAAJgCAABkcnMvZG93&#10;bnJldi54bWxQSwUGAAAAAAQABAD1AAAAhwMAAAAA&#10;" fillcolor="#d8d8d8 [2732]" strokecolor="black [3213]" strokeweight="1pt">
                    <v:textbox inset="0,0,0,0">
                      <w:txbxContent>
                        <w:p w14:paraId="2BE48D92" w14:textId="6077DAE2" w:rsidR="001B2EE6" w:rsidRPr="00141972" w:rsidRDefault="001B2EE6" w:rsidP="00141972">
                          <w:pPr>
                            <w:pStyle w:val="Caption"/>
                            <w:rPr>
                              <w:rFonts w:eastAsiaTheme="minorHAnsi"/>
                              <w:b/>
                              <w:i w:val="0"/>
                              <w:noProof/>
                              <w:szCs w:val="24"/>
                            </w:rPr>
                          </w:pPr>
                          <w:bookmarkStart w:id="46" w:name="_Ref302834892"/>
                          <w:bookmarkStart w:id="47" w:name="_Toc311786570"/>
                          <w:r w:rsidRPr="00141972">
                            <w:rPr>
                              <w:b/>
                              <w:i w:val="0"/>
                            </w:rPr>
                            <w:t xml:space="preserve">Figure </w:t>
                          </w:r>
                          <w:r w:rsidRPr="00141972">
                            <w:rPr>
                              <w:b/>
                              <w:i w:val="0"/>
                            </w:rPr>
                            <w:fldChar w:fldCharType="begin"/>
                          </w:r>
                          <w:r w:rsidRPr="00141972">
                            <w:rPr>
                              <w:b/>
                              <w:i w:val="0"/>
                            </w:rPr>
                            <w:instrText xml:space="preserve"> SEQ Figure \* ARABIC </w:instrText>
                          </w:r>
                          <w:r w:rsidRPr="00141972">
                            <w:rPr>
                              <w:b/>
                              <w:i w:val="0"/>
                            </w:rPr>
                            <w:fldChar w:fldCharType="separate"/>
                          </w:r>
                          <w:r>
                            <w:rPr>
                              <w:b/>
                              <w:i w:val="0"/>
                              <w:noProof/>
                            </w:rPr>
                            <w:t>1</w:t>
                          </w:r>
                          <w:r w:rsidRPr="00141972">
                            <w:rPr>
                              <w:b/>
                              <w:i w:val="0"/>
                            </w:rPr>
                            <w:fldChar w:fldCharType="end"/>
                          </w:r>
                          <w:bookmarkEnd w:id="46"/>
                          <w:r w:rsidRPr="00141972">
                            <w:rPr>
                              <w:b/>
                              <w:i w:val="0"/>
                            </w:rPr>
                            <w:t xml:space="preserve">: </w:t>
                          </w:r>
                          <w:r w:rsidRPr="00141972">
                            <w:rPr>
                              <w:b/>
                              <w:i w:val="0"/>
                              <w:szCs w:val="24"/>
                            </w:rPr>
                            <w:t>Dewey</w:t>
                          </w:r>
                          <w:r>
                            <w:rPr>
                              <w:b/>
                              <w:i w:val="0"/>
                              <w:szCs w:val="24"/>
                            </w:rPr>
                            <w:t>’</w:t>
                          </w:r>
                          <w:r w:rsidRPr="00141972">
                            <w:rPr>
                              <w:b/>
                              <w:i w:val="0"/>
                              <w:szCs w:val="24"/>
                            </w:rPr>
                            <w:t xml:space="preserve">s </w:t>
                          </w:r>
                          <w:r>
                            <w:rPr>
                              <w:b/>
                              <w:i w:val="0"/>
                              <w:szCs w:val="24"/>
                            </w:rPr>
                            <w:t>(</w:t>
                          </w:r>
                          <w:r w:rsidRPr="00141972">
                            <w:rPr>
                              <w:b/>
                              <w:i w:val="0"/>
                              <w:szCs w:val="24"/>
                            </w:rPr>
                            <w:t>1963</w:t>
                          </w:r>
                          <w:r>
                            <w:rPr>
                              <w:b/>
                              <w:i w:val="0"/>
                              <w:szCs w:val="24"/>
                            </w:rPr>
                            <w:t>) M</w:t>
                          </w:r>
                          <w:r w:rsidRPr="00141972">
                            <w:rPr>
                              <w:b/>
                              <w:i w:val="0"/>
                              <w:szCs w:val="24"/>
                            </w:rPr>
                            <w:t xml:space="preserve">odels of </w:t>
                          </w:r>
                          <w:r>
                            <w:rPr>
                              <w:b/>
                              <w:i w:val="0"/>
                              <w:szCs w:val="24"/>
                            </w:rPr>
                            <w:t>Reflective Thinking</w:t>
                          </w:r>
                          <w:r w:rsidRPr="00141972">
                            <w:rPr>
                              <w:b/>
                              <w:i w:val="0"/>
                              <w:szCs w:val="24"/>
                            </w:rPr>
                            <w:t>, Active Exp</w:t>
                          </w:r>
                          <w:r>
                            <w:rPr>
                              <w:b/>
                              <w:i w:val="0"/>
                              <w:szCs w:val="24"/>
                            </w:rPr>
                            <w:t>erimentation T</w:t>
                          </w:r>
                          <w:r w:rsidRPr="00141972">
                            <w:rPr>
                              <w:b/>
                              <w:i w:val="0"/>
                              <w:szCs w:val="24"/>
                            </w:rPr>
                            <w:t>hrough Intelli</w:t>
                          </w:r>
                          <w:r>
                            <w:rPr>
                              <w:b/>
                              <w:i w:val="0"/>
                              <w:szCs w:val="24"/>
                            </w:rPr>
                            <w:t>gent Action, and Experience as I</w:t>
                          </w:r>
                          <w:r w:rsidRPr="00141972">
                            <w:rPr>
                              <w:b/>
                              <w:i w:val="0"/>
                              <w:szCs w:val="24"/>
                            </w:rPr>
                            <w:t xml:space="preserve">nteraction </w:t>
                          </w:r>
                          <w:r>
                            <w:rPr>
                              <w:b/>
                              <w:i w:val="0"/>
                              <w:szCs w:val="24"/>
                            </w:rPr>
                            <w:t>W</w:t>
                          </w:r>
                          <w:r w:rsidRPr="00141972">
                            <w:rPr>
                              <w:b/>
                              <w:i w:val="0"/>
                              <w:szCs w:val="24"/>
                            </w:rPr>
                            <w:t xml:space="preserve">ithin an </w:t>
                          </w:r>
                          <w:r>
                            <w:rPr>
                              <w:b/>
                              <w:i w:val="0"/>
                              <w:szCs w:val="24"/>
                            </w:rPr>
                            <w:t>E</w:t>
                          </w:r>
                          <w:r w:rsidRPr="00141972">
                            <w:rPr>
                              <w:b/>
                              <w:i w:val="0"/>
                              <w:szCs w:val="24"/>
                            </w:rPr>
                            <w:t xml:space="preserve">nvironment &amp; </w:t>
                          </w:r>
                          <w:r>
                            <w:rPr>
                              <w:b/>
                              <w:i w:val="0"/>
                              <w:szCs w:val="24"/>
                            </w:rPr>
                            <w:t>S</w:t>
                          </w:r>
                          <w:r w:rsidRPr="00141972">
                            <w:rPr>
                              <w:b/>
                              <w:i w:val="0"/>
                              <w:szCs w:val="24"/>
                            </w:rPr>
                            <w:t>ituation</w:t>
                          </w:r>
                          <w:bookmarkEnd w:id="47"/>
                        </w:p>
                      </w:txbxContent>
                    </v:textbox>
                  </v:shape>
                </v:group>
                <v:shape id="Text Box 2" o:spid="_x0000_s1115" type="#_x0000_t202" style="position:absolute;left:2977;top:4997;width:5596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39600DC2" w14:textId="75C5C79B" w:rsidR="001B2EE6" w:rsidRPr="005D4DB7" w:rsidRDefault="001B2EE6" w:rsidP="00B41A6A">
                        <w:pPr>
                          <w:jc w:val="center"/>
                          <w:rPr>
                            <w:b/>
                          </w:rPr>
                        </w:pPr>
                        <w:r w:rsidRPr="005D4DB7">
                          <w:rPr>
                            <w:b/>
                            <w:sz w:val="28"/>
                            <w:szCs w:val="28"/>
                          </w:rPr>
                          <w:t>Process of Reflective Thinking</w:t>
                        </w:r>
                        <w:r w:rsidRPr="005D4DB7">
                          <w:rPr>
                            <w:sz w:val="28"/>
                            <w:szCs w:val="28"/>
                          </w:rPr>
                          <w:t xml:space="preserve"> </w:t>
                        </w:r>
                        <w:r>
                          <w:rPr>
                            <w:sz w:val="28"/>
                            <w:szCs w:val="28"/>
                          </w:rPr>
                          <w:t>(</w:t>
                        </w:r>
                        <w:r w:rsidRPr="005D4DB7">
                          <w:rPr>
                            <w:b/>
                            <w:sz w:val="28"/>
                            <w:szCs w:val="28"/>
                          </w:rPr>
                          <w:t>and its 5 elements</w:t>
                        </w:r>
                        <w:r>
                          <w:rPr>
                            <w:b/>
                            <w:sz w:val="28"/>
                            <w:szCs w:val="28"/>
                          </w:rPr>
                          <w:t>)</w:t>
                        </w:r>
                      </w:p>
                    </w:txbxContent>
                  </v:textbox>
                </v:shape>
                <v:shape id="Text Box 2" o:spid="_x0000_s1116" type="#_x0000_t202" style="position:absolute;left:27219;top:26794;width:24028;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DAA118E" w14:textId="7DFCA60E" w:rsidR="001B2EE6" w:rsidRPr="005D4DB7" w:rsidRDefault="001B2EE6" w:rsidP="00B41A6A">
                        <w:pPr>
                          <w:rPr>
                            <w:b/>
                          </w:rPr>
                        </w:pPr>
                        <w:r>
                          <w:rPr>
                            <w:b/>
                            <w:sz w:val="28"/>
                            <w:szCs w:val="28"/>
                          </w:rPr>
                          <w:t>Active Experimentation</w:t>
                        </w:r>
                      </w:p>
                    </w:txbxContent>
                  </v:textbox>
                </v:shape>
                <v:shape id="Text Box 2" o:spid="_x0000_s1117" type="#_x0000_t202" style="position:absolute;left:2232;top:46145;width:15196;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CE94B38" w14:textId="77777777" w:rsidR="001B2EE6" w:rsidRDefault="001B2EE6" w:rsidP="00B41A6A">
                        <w:pPr>
                          <w:rPr>
                            <w:b/>
                            <w:sz w:val="28"/>
                            <w:szCs w:val="28"/>
                          </w:rPr>
                        </w:pPr>
                        <w:r>
                          <w:rPr>
                            <w:b/>
                            <w:sz w:val="28"/>
                            <w:szCs w:val="28"/>
                          </w:rPr>
                          <w:t xml:space="preserve">Experience </w:t>
                        </w:r>
                      </w:p>
                      <w:p w14:paraId="63DAD146" w14:textId="3CF75386" w:rsidR="001B2EE6" w:rsidRPr="005D4DB7" w:rsidRDefault="001B2EE6" w:rsidP="00B41A6A">
                        <w:pPr>
                          <w:rPr>
                            <w:b/>
                          </w:rPr>
                        </w:pPr>
                        <w:r>
                          <w:rPr>
                            <w:b/>
                            <w:sz w:val="28"/>
                            <w:szCs w:val="28"/>
                          </w:rPr>
                          <w:t>as Interaction</w:t>
                        </w:r>
                      </w:p>
                    </w:txbxContent>
                  </v:textbox>
                </v:shape>
                <w10:wrap type="topAndBottom"/>
              </v:group>
            </w:pict>
          </mc:Fallback>
        </mc:AlternateContent>
      </w:r>
      <w:r w:rsidR="00B41A6A" w:rsidRPr="00A80CED">
        <w:rPr>
          <w:noProof/>
          <w:lang w:eastAsia="en-CA"/>
        </w:rPr>
        <w:t xml:space="preserve"> </w:t>
      </w:r>
      <w:r w:rsidR="001F5E1F">
        <w:rPr>
          <w:noProof/>
          <w:lang w:eastAsia="en-CA"/>
        </w:rPr>
        <w:tab/>
      </w:r>
    </w:p>
    <w:p w14:paraId="51B99946" w14:textId="77777777" w:rsidR="00DE5C23" w:rsidRDefault="00DE5C23" w:rsidP="001F5E1F">
      <w:pPr>
        <w:tabs>
          <w:tab w:val="left" w:pos="993"/>
        </w:tabs>
        <w:autoSpaceDE w:val="0"/>
        <w:autoSpaceDN w:val="0"/>
        <w:adjustRightInd w:val="0"/>
        <w:spacing w:line="480" w:lineRule="auto"/>
        <w:rPr>
          <w:noProof/>
          <w:lang w:eastAsia="en-CA"/>
        </w:rPr>
      </w:pPr>
    </w:p>
    <w:p w14:paraId="583A00F3" w14:textId="77777777" w:rsidR="00DE5C23" w:rsidRDefault="00DE5C23" w:rsidP="001F5E1F">
      <w:pPr>
        <w:tabs>
          <w:tab w:val="left" w:pos="993"/>
        </w:tabs>
        <w:autoSpaceDE w:val="0"/>
        <w:autoSpaceDN w:val="0"/>
        <w:adjustRightInd w:val="0"/>
        <w:spacing w:line="480" w:lineRule="auto"/>
        <w:rPr>
          <w:noProof/>
          <w:lang w:eastAsia="en-CA"/>
        </w:rPr>
      </w:pPr>
    </w:p>
    <w:p w14:paraId="558C1523" w14:textId="77777777" w:rsidR="006C4F22" w:rsidRPr="000620A9" w:rsidRDefault="006C4F22" w:rsidP="006C4F22">
      <w:pPr>
        <w:pStyle w:val="Heading2"/>
        <w:rPr>
          <w:b w:val="0"/>
          <w:color w:val="000000"/>
        </w:rPr>
      </w:pPr>
      <w:bookmarkStart w:id="46" w:name="_Toc311786492"/>
      <w:r w:rsidRPr="000620A9">
        <w:rPr>
          <w:rStyle w:val="Heading3v2Char"/>
          <w:b/>
        </w:rPr>
        <w:lastRenderedPageBreak/>
        <w:t>Methodology: Multiple Case Studies</w:t>
      </w:r>
      <w:bookmarkEnd w:id="46"/>
    </w:p>
    <w:p w14:paraId="7A13BAF9" w14:textId="6B124DFA" w:rsidR="006C4F22" w:rsidRPr="00A80CED" w:rsidRDefault="006C4F22" w:rsidP="006C4F22">
      <w:pPr>
        <w:tabs>
          <w:tab w:val="left" w:pos="993"/>
        </w:tabs>
        <w:autoSpaceDE w:val="0"/>
        <w:autoSpaceDN w:val="0"/>
        <w:adjustRightInd w:val="0"/>
        <w:spacing w:line="480" w:lineRule="auto"/>
        <w:ind w:firstLine="720"/>
        <w:rPr>
          <w:color w:val="000000"/>
        </w:rPr>
      </w:pPr>
      <w:r w:rsidRPr="00A80CED">
        <w:rPr>
          <w:color w:val="000000"/>
        </w:rPr>
        <w:t>In terms of scope</w:t>
      </w:r>
      <w:r w:rsidR="003935D9">
        <w:rPr>
          <w:color w:val="000000"/>
        </w:rPr>
        <w:t>,</w:t>
      </w:r>
      <w:r w:rsidRPr="00A80CED">
        <w:rPr>
          <w:color w:val="000000"/>
        </w:rPr>
        <w:t xml:space="preserve"> Yin </w:t>
      </w:r>
      <w:r>
        <w:rPr>
          <w:color w:val="000000"/>
        </w:rPr>
        <w:t xml:space="preserve">(2009) </w:t>
      </w:r>
      <w:r w:rsidRPr="00A80CED">
        <w:rPr>
          <w:color w:val="000000"/>
        </w:rPr>
        <w:t xml:space="preserve">characterizes the logic of a case study design as being empirical investigations of a </w:t>
      </w:r>
      <w:r w:rsidR="00DA4846">
        <w:rPr>
          <w:color w:val="000000"/>
        </w:rPr>
        <w:t>“</w:t>
      </w:r>
      <w:r w:rsidRPr="00A80CED">
        <w:rPr>
          <w:color w:val="000000"/>
        </w:rPr>
        <w:t>contemporary phenomenon in depth and within its real-life context</w:t>
      </w:r>
      <w:r w:rsidR="00DA4846">
        <w:rPr>
          <w:color w:val="000000"/>
        </w:rPr>
        <w:t>”</w:t>
      </w:r>
      <w:r w:rsidRPr="00A80CED">
        <w:rPr>
          <w:color w:val="000000"/>
        </w:rPr>
        <w:t xml:space="preserve"> </w:t>
      </w:r>
      <w:r w:rsidRPr="00A80CED">
        <w:rPr>
          <w:color w:val="000000"/>
        </w:rPr>
        <w:fldChar w:fldCharType="begin"/>
      </w:r>
      <w:r w:rsidR="002A527E">
        <w:rPr>
          <w:color w:val="000000"/>
        </w:rPr>
        <w:instrText xml:space="preserve"> ADDIN EN.CITE &lt;EndNote&gt;&lt;Cite ExcludeAuth="1" ExcludeYear="1"&gt;&lt;Author&gt;Yin&lt;/Author&gt;&lt;Year&gt;2009&lt;/Year&gt;&lt;RecNum&gt;478&lt;/RecNum&gt;&lt;Pages&gt;18&lt;/Pages&gt;&lt;DisplayText&gt;(p. 18)&lt;/DisplayText&gt;&lt;record&gt;&lt;rec-number&gt;478&lt;/rec-number&gt;&lt;foreign-keys&gt;&lt;key app="EN" db-id="et0pea2ebdtefke0wxp5w2aier0pafxdsp9z"&gt;478&lt;/key&gt;&lt;/foreign-keys&gt;&lt;ref-type name="Book"&gt;6&lt;/ref-type&gt;&lt;contributors&gt;&lt;authors&gt;&lt;author&gt;Yin, Robert K.&lt;/author&gt;&lt;/authors&gt;&lt;/contributors&gt;&lt;titles&gt;&lt;title&gt;Case study research: design and methods&lt;/title&gt;&lt;secondary-title&gt;Applied social research methods&lt;/secondary-title&gt;&lt;/titles&gt;&lt;pages&gt;xiv, 219 p.&lt;/pages&gt;&lt;number&gt;5&lt;/number&gt;&lt;edition&gt;4th&lt;/edition&gt;&lt;keywords&gt;&lt;keyword&gt;Case method.&lt;/keyword&gt;&lt;keyword&gt;Social sciences Research Methodology.&lt;/keyword&gt;&lt;/keywords&gt;&lt;dates&gt;&lt;year&gt;2009&lt;/year&gt;&lt;/dates&gt;&lt;pub-location&gt;Los Angeles, CA&lt;/pub-location&gt;&lt;publisher&gt;Sage&lt;/publisher&gt;&lt;isbn&gt;9781412960991 (pbk.)&lt;/isbn&gt;&lt;accession-num&gt;15283718&lt;/accession-num&gt;&lt;call-num&gt;Jefferson or Adams Building Reading Rooms H62; .Y56 2009&amp;#xD;Jefferson or Adams Building Reading Rooms - STORED OFFSITE H62; .Y56 2009&lt;/call-num&gt;&lt;urls&gt;&lt;related-urls&gt;&lt;url&gt;http://www.loc.gov/catdir/toc/ecip0817/2008019313.html&lt;/url&gt;&lt;/related-urls&gt;&lt;/urls&gt;&lt;/record&gt;&lt;/Cite&gt;&lt;/EndNote&gt;</w:instrText>
      </w:r>
      <w:r w:rsidRPr="00A80CED">
        <w:rPr>
          <w:color w:val="000000"/>
        </w:rPr>
        <w:fldChar w:fldCharType="separate"/>
      </w:r>
      <w:r>
        <w:rPr>
          <w:noProof/>
          <w:color w:val="000000"/>
        </w:rPr>
        <w:t>(</w:t>
      </w:r>
      <w:hyperlink w:anchor="_ENREF_314" w:tooltip="Yin, 2009 #478" w:history="1">
        <w:r w:rsidR="009F3004">
          <w:rPr>
            <w:noProof/>
            <w:color w:val="000000"/>
          </w:rPr>
          <w:t>p. 18</w:t>
        </w:r>
      </w:hyperlink>
      <w:r>
        <w:rPr>
          <w:noProof/>
          <w:color w:val="000000"/>
        </w:rPr>
        <w:t>)</w:t>
      </w:r>
      <w:r w:rsidRPr="00A80CED">
        <w:rPr>
          <w:color w:val="000000"/>
        </w:rPr>
        <w:fldChar w:fldCharType="end"/>
      </w:r>
      <w:r>
        <w:rPr>
          <w:color w:val="000000"/>
        </w:rPr>
        <w:t xml:space="preserve"> </w:t>
      </w:r>
      <w:r w:rsidRPr="00A80CED">
        <w:rPr>
          <w:color w:val="000000"/>
        </w:rPr>
        <w:t>as opposed to a laboratory experiment</w:t>
      </w:r>
      <w:r w:rsidR="00DA4846">
        <w:rPr>
          <w:color w:val="000000"/>
        </w:rPr>
        <w:t>,</w:t>
      </w:r>
      <w:r w:rsidRPr="00A80CED">
        <w:rPr>
          <w:color w:val="000000"/>
        </w:rPr>
        <w:t xml:space="preserve"> and where the object of study and the context are blurred. Miles and Huberman </w:t>
      </w:r>
      <w:r w:rsidRPr="00A80CED">
        <w:rPr>
          <w:color w:val="000000"/>
        </w:rPr>
        <w:fldChar w:fldCharType="begin"/>
      </w:r>
      <w:r w:rsidR="002A527E">
        <w:rPr>
          <w:color w:val="000000"/>
        </w:rPr>
        <w:instrText xml:space="preserve"> ADDIN EN.CITE &lt;EndNote&gt;&lt;Cite ExcludeAuth="1"&gt;&lt;Author&gt;Miles&lt;/Author&gt;&lt;Year&gt;1994&lt;/Year&gt;&lt;RecNum&gt;474&lt;/RecNum&gt;&lt;DisplayText&gt;(1994)&lt;/DisplayText&gt;&lt;record&gt;&lt;rec-number&gt;474&lt;/rec-number&gt;&lt;foreign-keys&gt;&lt;key app="EN" db-id="et0pea2ebdtefke0wxp5w2aier0pafxdsp9z"&gt;474&lt;/key&gt;&lt;/foreign-keys&gt;&lt;ref-type name="Book"&gt;6&lt;/ref-type&gt;&lt;contributors&gt;&lt;authors&gt;&lt;author&gt;Miles, Matthew B.&lt;/author&gt;&lt;author&gt;Huberman, A. M.&lt;/author&gt;&lt;/authors&gt;&lt;/contributors&gt;&lt;titles&gt;&lt;title&gt;Qualitative data analysis: an expanded sourcebook&lt;/title&gt;&lt;/titles&gt;&lt;pages&gt;xiv, 338 p.&lt;/pages&gt;&lt;edition&gt;2nd&lt;/edition&gt;&lt;keywords&gt;&lt;keyword&gt;Social sciences Research.&lt;/keyword&gt;&lt;keyword&gt;Education Research.&lt;/keyword&gt;&lt;/keywords&gt;&lt;dates&gt;&lt;year&gt;1994&lt;/year&gt;&lt;/dates&gt;&lt;pub-location&gt;Thousand Oaks, CA&lt;/pub-location&gt;&lt;publisher&gt;Sage&lt;/publisher&gt;&lt;isbn&gt;0803946538 (cl)&amp;#xD;0803955405 (pb)&lt;/isbn&gt;&lt;accession-num&gt;1580701&lt;/accession-num&gt;&lt;call-num&gt;Jefferson or Adams Building Reading Rooms H62; .M437 1994&lt;/call-num&gt;&lt;urls&gt;&lt;related-urls&gt;&lt;url&gt;http://www.loc.gov/catdir/enhancements/fy0655/93041204-d.html&lt;/url&gt;&lt;url&gt;http://www.loc.gov/catdir/enhancements/fy0655/93041204-t.html&lt;/url&gt;&lt;url&gt;http://www.loc.gov/catdir/enhancements/fy0734/93041204-b.html&lt;/url&gt;&lt;/related-urls&gt;&lt;/urls&gt;&lt;/record&gt;&lt;/Cite&gt;&lt;/EndNote&gt;</w:instrText>
      </w:r>
      <w:r w:rsidRPr="00A80CED">
        <w:rPr>
          <w:color w:val="000000"/>
        </w:rPr>
        <w:fldChar w:fldCharType="separate"/>
      </w:r>
      <w:r>
        <w:rPr>
          <w:noProof/>
          <w:color w:val="000000"/>
        </w:rPr>
        <w:t>(</w:t>
      </w:r>
      <w:hyperlink w:anchor="_ENREF_208" w:tooltip="Miles, 1994 #474" w:history="1">
        <w:r w:rsidR="009F3004">
          <w:rPr>
            <w:noProof/>
            <w:color w:val="000000"/>
          </w:rPr>
          <w:t>1994</w:t>
        </w:r>
      </w:hyperlink>
      <w:r>
        <w:rPr>
          <w:noProof/>
          <w:color w:val="000000"/>
        </w:rPr>
        <w:t>)</w:t>
      </w:r>
      <w:r w:rsidRPr="00A80CED">
        <w:rPr>
          <w:color w:val="000000"/>
        </w:rPr>
        <w:fldChar w:fldCharType="end"/>
      </w:r>
      <w:r w:rsidRPr="00A80CED">
        <w:rPr>
          <w:color w:val="000000"/>
        </w:rPr>
        <w:t xml:space="preserve"> see the boundaries of a case study as somewhat blurry and portray it graphically with a heart in the centre of </w:t>
      </w:r>
      <w:r>
        <w:rPr>
          <w:color w:val="000000"/>
        </w:rPr>
        <w:t xml:space="preserve">a </w:t>
      </w:r>
      <w:r w:rsidRPr="00A80CED">
        <w:rPr>
          <w:color w:val="000000"/>
        </w:rPr>
        <w:t>circle</w:t>
      </w:r>
      <w:r w:rsidR="00DA4846">
        <w:rPr>
          <w:color w:val="000000"/>
        </w:rPr>
        <w:t>,</w:t>
      </w:r>
      <w:r w:rsidRPr="00A80CED">
        <w:rPr>
          <w:color w:val="000000"/>
        </w:rPr>
        <w:t xml:space="preserve"> with the heart representing the focus of the study and the circle representing what they term a bounded context</w:t>
      </w:r>
      <w:r>
        <w:rPr>
          <w:color w:val="000000"/>
        </w:rPr>
        <w:t>.</w:t>
      </w:r>
    </w:p>
    <w:tbl>
      <w:tblPr>
        <w:tblStyle w:val="TableGrid"/>
        <w:tblW w:w="0" w:type="auto"/>
        <w:tblLook w:val="04A0" w:firstRow="1" w:lastRow="0" w:firstColumn="1" w:lastColumn="0" w:noHBand="0" w:noVBand="1"/>
      </w:tblPr>
      <w:tblGrid>
        <w:gridCol w:w="8883"/>
      </w:tblGrid>
      <w:tr w:rsidR="006C4F22" w:rsidRPr="00A80CED" w14:paraId="257AEF5E" w14:textId="77777777" w:rsidTr="006C4F22">
        <w:tc>
          <w:tcPr>
            <w:tcW w:w="8883" w:type="dxa"/>
            <w:shd w:val="clear" w:color="auto" w:fill="D9D9D9" w:themeFill="background1" w:themeFillShade="D9"/>
          </w:tcPr>
          <w:p w14:paraId="61F8EBCD" w14:textId="77777777" w:rsidR="006C4F22" w:rsidRPr="00A80CED" w:rsidRDefault="006C4F22" w:rsidP="006C4F22">
            <w:pPr>
              <w:tabs>
                <w:tab w:val="left" w:pos="993"/>
              </w:tabs>
              <w:autoSpaceDE w:val="0"/>
              <w:autoSpaceDN w:val="0"/>
              <w:adjustRightInd w:val="0"/>
              <w:rPr>
                <w:b/>
                <w:color w:val="000000"/>
              </w:rPr>
            </w:pPr>
            <w:bookmarkStart w:id="47" w:name="_Ref306441954"/>
            <w:bookmarkStart w:id="48" w:name="_Toc311786571"/>
            <w:r w:rsidRPr="00A80CED">
              <w:rPr>
                <w:b/>
              </w:rPr>
              <w:t xml:space="preserve">Figure </w:t>
            </w:r>
            <w:r w:rsidRPr="00A80CED">
              <w:rPr>
                <w:b/>
              </w:rPr>
              <w:fldChar w:fldCharType="begin"/>
            </w:r>
            <w:r w:rsidRPr="00A80CED">
              <w:rPr>
                <w:b/>
              </w:rPr>
              <w:instrText xml:space="preserve"> SEQ Figure \* ARABIC </w:instrText>
            </w:r>
            <w:r w:rsidRPr="00A80CED">
              <w:rPr>
                <w:b/>
              </w:rPr>
              <w:fldChar w:fldCharType="separate"/>
            </w:r>
            <w:r w:rsidR="000E1301">
              <w:rPr>
                <w:b/>
                <w:noProof/>
              </w:rPr>
              <w:t>2</w:t>
            </w:r>
            <w:r w:rsidRPr="00A80CED">
              <w:rPr>
                <w:b/>
              </w:rPr>
              <w:fldChar w:fldCharType="end"/>
            </w:r>
            <w:bookmarkEnd w:id="47"/>
            <w:r w:rsidRPr="00A80CED">
              <w:rPr>
                <w:b/>
              </w:rPr>
              <w:t xml:space="preserve">: </w:t>
            </w:r>
            <w:r w:rsidRPr="00A80CED">
              <w:rPr>
                <w:b/>
                <w:color w:val="000000"/>
              </w:rPr>
              <w:t xml:space="preserve">The </w:t>
            </w:r>
            <w:r>
              <w:rPr>
                <w:b/>
                <w:color w:val="000000"/>
              </w:rPr>
              <w:t>C</w:t>
            </w:r>
            <w:r w:rsidRPr="00A80CED">
              <w:rPr>
                <w:b/>
                <w:color w:val="000000"/>
              </w:rPr>
              <w:t xml:space="preserve">ontextual </w:t>
            </w:r>
            <w:r>
              <w:rPr>
                <w:b/>
                <w:color w:val="000000"/>
              </w:rPr>
              <w:t>E</w:t>
            </w:r>
            <w:r w:rsidRPr="00A80CED">
              <w:rPr>
                <w:b/>
                <w:color w:val="000000"/>
              </w:rPr>
              <w:t xml:space="preserve">nvironment of the </w:t>
            </w:r>
            <w:r>
              <w:rPr>
                <w:b/>
                <w:color w:val="000000"/>
              </w:rPr>
              <w:t>R</w:t>
            </w:r>
            <w:r w:rsidRPr="00A80CED">
              <w:rPr>
                <w:b/>
                <w:color w:val="000000"/>
              </w:rPr>
              <w:t xml:space="preserve">esearch </w:t>
            </w:r>
            <w:r>
              <w:rPr>
                <w:b/>
                <w:color w:val="000000"/>
              </w:rPr>
              <w:t>C</w:t>
            </w:r>
            <w:r w:rsidRPr="00A80CED">
              <w:rPr>
                <w:b/>
                <w:color w:val="000000"/>
              </w:rPr>
              <w:t xml:space="preserve">ase </w:t>
            </w:r>
            <w:r>
              <w:rPr>
                <w:b/>
                <w:color w:val="000000"/>
              </w:rPr>
              <w:t>F</w:t>
            </w:r>
            <w:r w:rsidRPr="00A80CED">
              <w:rPr>
                <w:b/>
                <w:color w:val="000000"/>
              </w:rPr>
              <w:t>ocus</w:t>
            </w:r>
            <w:bookmarkEnd w:id="48"/>
            <w:r w:rsidRPr="00A80CED">
              <w:rPr>
                <w:b/>
                <w:color w:val="000000"/>
              </w:rPr>
              <w:t xml:space="preserve"> </w:t>
            </w:r>
          </w:p>
        </w:tc>
      </w:tr>
      <w:tr w:rsidR="006C4F22" w:rsidRPr="00A80CED" w14:paraId="6F0D5387" w14:textId="77777777" w:rsidTr="006C4F22">
        <w:tc>
          <w:tcPr>
            <w:tcW w:w="8883" w:type="dxa"/>
          </w:tcPr>
          <w:p w14:paraId="783D9F18" w14:textId="13F20B80" w:rsidR="006C4F22" w:rsidRPr="00A80CED" w:rsidRDefault="006C4F22" w:rsidP="006C4F22">
            <w:pPr>
              <w:tabs>
                <w:tab w:val="left" w:pos="993"/>
              </w:tabs>
              <w:autoSpaceDE w:val="0"/>
              <w:autoSpaceDN w:val="0"/>
              <w:adjustRightInd w:val="0"/>
              <w:spacing w:line="480" w:lineRule="auto"/>
              <w:rPr>
                <w:color w:val="000000"/>
                <w:sz w:val="23"/>
                <w:szCs w:val="23"/>
              </w:rPr>
            </w:pPr>
            <w:r w:rsidRPr="00A80CED">
              <w:rPr>
                <w:noProof/>
                <w:lang w:eastAsia="en-CA"/>
              </w:rPr>
              <w:drawing>
                <wp:inline distT="0" distB="0" distL="0" distR="0" wp14:anchorId="75361539" wp14:editId="557E9A8B">
                  <wp:extent cx="2721935" cy="217754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21935" cy="2177547"/>
                          </a:xfrm>
                          <a:prstGeom prst="rect">
                            <a:avLst/>
                          </a:prstGeom>
                        </pic:spPr>
                      </pic:pic>
                    </a:graphicData>
                  </a:graphic>
                </wp:inline>
              </w:drawing>
            </w:r>
            <w:r w:rsidR="009E538B">
              <w:rPr>
                <w:noProof/>
                <w:lang w:eastAsia="en-CA"/>
              </w:rPr>
              <w:t xml:space="preserve"> </w:t>
            </w:r>
            <w:r w:rsidR="009E538B">
              <w:rPr>
                <w:noProof/>
                <w:lang w:eastAsia="en-CA"/>
              </w:rPr>
              <w:drawing>
                <wp:inline distT="0" distB="0" distL="0" distR="0" wp14:anchorId="3417F85E" wp14:editId="76B43D14">
                  <wp:extent cx="2719450" cy="2523201"/>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24191" cy="2527600"/>
                          </a:xfrm>
                          <a:prstGeom prst="rect">
                            <a:avLst/>
                          </a:prstGeom>
                        </pic:spPr>
                      </pic:pic>
                    </a:graphicData>
                  </a:graphic>
                </wp:inline>
              </w:drawing>
            </w:r>
          </w:p>
        </w:tc>
      </w:tr>
    </w:tbl>
    <w:p w14:paraId="6D4A4CF7" w14:textId="77777777" w:rsidR="006C4F22" w:rsidRPr="00A80CED" w:rsidRDefault="006C4F22" w:rsidP="006C4F22">
      <w:pPr>
        <w:tabs>
          <w:tab w:val="left" w:pos="993"/>
        </w:tabs>
        <w:autoSpaceDE w:val="0"/>
        <w:autoSpaceDN w:val="0"/>
        <w:adjustRightInd w:val="0"/>
        <w:spacing w:line="480" w:lineRule="auto"/>
        <w:ind w:firstLine="720"/>
        <w:rPr>
          <w:color w:val="000000"/>
        </w:rPr>
      </w:pPr>
    </w:p>
    <w:p w14:paraId="5677815C" w14:textId="375F2E93" w:rsidR="006C4F22" w:rsidRPr="00A80CED" w:rsidRDefault="006C4F22" w:rsidP="006C4F22">
      <w:pPr>
        <w:tabs>
          <w:tab w:val="left" w:pos="993"/>
        </w:tabs>
        <w:autoSpaceDE w:val="0"/>
        <w:autoSpaceDN w:val="0"/>
        <w:adjustRightInd w:val="0"/>
        <w:spacing w:line="480" w:lineRule="auto"/>
        <w:ind w:firstLine="720"/>
        <w:rPr>
          <w:color w:val="000000"/>
        </w:rPr>
      </w:pPr>
      <w:r w:rsidRPr="00BA0DB8">
        <w:rPr>
          <w:color w:val="000000"/>
        </w:rPr>
        <w:t xml:space="preserve">In this sense my research focus (and the </w:t>
      </w:r>
      <w:r w:rsidRPr="00BA0DB8">
        <w:t xml:space="preserve">primary phenomenon studied) </w:t>
      </w:r>
      <w:r w:rsidRPr="00BA0DB8">
        <w:rPr>
          <w:color w:val="000000"/>
        </w:rPr>
        <w:t>is the perception of expertise and gaps by relevant individuals (</w:t>
      </w:r>
      <w:r w:rsidRPr="00BA0DB8">
        <w:t>game developers first and educators second)</w:t>
      </w:r>
      <w:r w:rsidR="00DA4846" w:rsidRPr="00BA0DB8">
        <w:rPr>
          <w:color w:val="000000"/>
        </w:rPr>
        <w:t>,</w:t>
      </w:r>
      <w:r w:rsidRPr="00BA0DB8">
        <w:rPr>
          <w:color w:val="000000"/>
        </w:rPr>
        <w:t xml:space="preserve"> with case boundaries (and </w:t>
      </w:r>
      <w:r w:rsidRPr="00BA0DB8">
        <w:t>units of analysis)</w:t>
      </w:r>
      <w:r w:rsidRPr="00BA0DB8">
        <w:rPr>
          <w:color w:val="000000"/>
        </w:rPr>
        <w:t xml:space="preserve"> being the individuals. Multiple individuals become multiple cases and the perception of gaps can be compared across cases. Because the individuals also belong to common categories such as companies and institutions</w:t>
      </w:r>
      <w:r w:rsidR="00DA4846" w:rsidRPr="00BA0DB8">
        <w:rPr>
          <w:color w:val="000000"/>
        </w:rPr>
        <w:t>,</w:t>
      </w:r>
      <w:r w:rsidRPr="00BA0DB8">
        <w:rPr>
          <w:color w:val="000000"/>
        </w:rPr>
        <w:t xml:space="preserve"> and in a larger context their industry and North America</w:t>
      </w:r>
      <w:r w:rsidR="00DA4846" w:rsidRPr="00BA0DB8">
        <w:rPr>
          <w:color w:val="000000"/>
        </w:rPr>
        <w:t>,</w:t>
      </w:r>
      <w:r w:rsidRPr="00BA0DB8">
        <w:rPr>
          <w:color w:val="000000"/>
        </w:rPr>
        <w:t xml:space="preserve"> the focus applies across cases and to a lesser degree within larger contexts as well</w:t>
      </w:r>
      <w:r w:rsidR="0044302E" w:rsidRPr="00BA0DB8">
        <w:rPr>
          <w:color w:val="000000"/>
        </w:rPr>
        <w:t xml:space="preserve"> (</w:t>
      </w:r>
      <w:r w:rsidR="0044302E" w:rsidRPr="00BA0DB8">
        <w:rPr>
          <w:color w:val="000000"/>
        </w:rPr>
        <w:fldChar w:fldCharType="begin"/>
      </w:r>
      <w:r w:rsidR="0044302E" w:rsidRPr="00BA0DB8">
        <w:rPr>
          <w:color w:val="000000"/>
        </w:rPr>
        <w:instrText xml:space="preserve"> REF _Ref306441954 \h  \* MERGEFORMAT </w:instrText>
      </w:r>
      <w:r w:rsidR="0044302E" w:rsidRPr="00BA0DB8">
        <w:rPr>
          <w:color w:val="000000"/>
        </w:rPr>
      </w:r>
      <w:r w:rsidR="0044302E" w:rsidRPr="00BA0DB8">
        <w:rPr>
          <w:color w:val="000000"/>
        </w:rPr>
        <w:fldChar w:fldCharType="separate"/>
      </w:r>
      <w:r w:rsidR="000E1301" w:rsidRPr="00BA0DB8">
        <w:t xml:space="preserve">Figure </w:t>
      </w:r>
      <w:r w:rsidR="000E1301" w:rsidRPr="00BA0DB8">
        <w:rPr>
          <w:noProof/>
        </w:rPr>
        <w:t>2</w:t>
      </w:r>
      <w:r w:rsidR="0044302E" w:rsidRPr="00BA0DB8">
        <w:rPr>
          <w:color w:val="000000"/>
        </w:rPr>
        <w:fldChar w:fldCharType="end"/>
      </w:r>
      <w:r w:rsidR="0044302E" w:rsidRPr="00BA0DB8">
        <w:rPr>
          <w:color w:val="000000"/>
        </w:rPr>
        <w:t>)</w:t>
      </w:r>
      <w:r w:rsidRPr="00BA0DB8">
        <w:rPr>
          <w:color w:val="000000"/>
        </w:rPr>
        <w:t>.</w:t>
      </w:r>
      <w:r w:rsidRPr="00A80CED">
        <w:rPr>
          <w:color w:val="000000"/>
        </w:rPr>
        <w:t xml:space="preserve"> T</w:t>
      </w:r>
      <w:r w:rsidRPr="00A80CED">
        <w:t xml:space="preserve">he perceptions of expertise (as the research focus) include a </w:t>
      </w:r>
      <w:r w:rsidRPr="00A80CED">
        <w:lastRenderedPageBreak/>
        <w:t>continuum from expert foundations prior to entry into the field</w:t>
      </w:r>
      <w:r w:rsidR="00DA4846">
        <w:t>,</w:t>
      </w:r>
      <w:r w:rsidRPr="00A80CED">
        <w:t xml:space="preserve"> to novice acquisition of foundational characteristics for success</w:t>
      </w:r>
      <w:r w:rsidR="00DA4846">
        <w:t>,</w:t>
      </w:r>
      <w:r w:rsidRPr="00A80CED">
        <w:t xml:space="preserve"> to the full development of what are perceived as the core characteristics that define veteran expertise in the field.</w:t>
      </w:r>
    </w:p>
    <w:p w14:paraId="41AA9A56" w14:textId="7C8DECE7" w:rsidR="006C4F22" w:rsidRPr="00BA0DB8" w:rsidRDefault="006C4F22" w:rsidP="006C4F22">
      <w:pPr>
        <w:tabs>
          <w:tab w:val="left" w:pos="993"/>
        </w:tabs>
        <w:autoSpaceDE w:val="0"/>
        <w:autoSpaceDN w:val="0"/>
        <w:adjustRightInd w:val="0"/>
        <w:spacing w:line="480" w:lineRule="auto"/>
        <w:ind w:firstLine="720"/>
      </w:pPr>
      <w:r w:rsidRPr="00A80CED">
        <w:t>Merriam</w:t>
      </w:r>
      <w:r w:rsidR="00DA4846">
        <w:t>’</w:t>
      </w:r>
      <w:r w:rsidRPr="00A80CED">
        <w:t xml:space="preserve">s </w:t>
      </w:r>
      <w:r>
        <w:t xml:space="preserve">(1998) </w:t>
      </w:r>
      <w:r w:rsidRPr="00A80CED">
        <w:t xml:space="preserve">case study model was used as the design basis. According to Merriam </w:t>
      </w:r>
      <w:r w:rsidR="00DA4846">
        <w:t>“</w:t>
      </w:r>
      <w:r w:rsidRPr="00A80CED">
        <w:t>one of the assumptions underlying qualitative research is that [social] reality is holistic</w:t>
      </w:r>
      <w:r w:rsidR="00DA4846">
        <w:t>,</w:t>
      </w:r>
      <w:r w:rsidRPr="00A80CED">
        <w:t xml:space="preserve"> multidimensional</w:t>
      </w:r>
      <w:r w:rsidR="00DA4846">
        <w:t>,</w:t>
      </w:r>
      <w:r w:rsidRPr="00A80CED">
        <w:t xml:space="preserve"> and ever-changing; it is not a single</w:t>
      </w:r>
      <w:r w:rsidR="00DA4846">
        <w:t>,</w:t>
      </w:r>
      <w:r w:rsidRPr="00A80CED">
        <w:t xml:space="preserve"> fixed</w:t>
      </w:r>
      <w:r w:rsidR="00DA4846">
        <w:t>,</w:t>
      </w:r>
      <w:r w:rsidRPr="00A80CED">
        <w:t xml:space="preserve"> objective phenomenon waiting to be discovered</w:t>
      </w:r>
      <w:r w:rsidR="00DA4846">
        <w:t>”</w:t>
      </w:r>
      <w:r w:rsidRPr="00A80CED">
        <w:t xml:space="preserve"> </w:t>
      </w:r>
      <w:r w:rsidRPr="00A80CED">
        <w:fldChar w:fldCharType="begin"/>
      </w:r>
      <w:r w:rsidR="002A527E">
        <w:instrText xml:space="preserve"> ADDIN EN.CITE &lt;EndNote&gt;&lt;Cite ExcludeAuth="1" ExcludeYear="1"&gt;&lt;Author&gt;Merriam&lt;/Author&gt;&lt;Year&gt;1998&lt;/Year&gt;&lt;RecNum&gt;77&lt;/RecNum&gt;&lt;Pages&gt;202&lt;/Pages&gt;&lt;DisplayText&gt;(p. 202)&lt;/DisplayText&gt;&lt;record&gt;&lt;rec-number&gt;77&lt;/rec-number&gt;&lt;foreign-keys&gt;&lt;key app="EN" db-id="et0pea2ebdtefke0wxp5w2aier0pafxdsp9z"&gt;77&lt;/key&gt;&lt;/foreign-keys&gt;&lt;ref-type name="Book"&gt;6&lt;/ref-type&gt;&lt;contributors&gt;&lt;authors&gt;&lt;author&gt;Merriam, Sharan B.&lt;/author&gt;&lt;/authors&gt;&lt;/contributors&gt;&lt;titles&gt;&lt;title&gt;Qualitative research and case study applications in education&lt;/title&gt;&lt;/titles&gt;&lt;pages&gt;xviii, 275 p.&lt;/pages&gt;&lt;edition&gt;2nd&lt;/edition&gt;&lt;keywords&gt;&lt;keyword&gt;Education Research Methodology.&lt;/keyword&gt;&lt;keyword&gt;Education Research Case studies.&lt;/keyword&gt;&lt;keyword&gt;Case method.&lt;/keyword&gt;&lt;/keywords&gt;&lt;dates&gt;&lt;year&gt;1998&lt;/year&gt;&lt;/dates&gt;&lt;pub-location&gt;San Francisco, CA&lt;/pub-location&gt;&lt;publisher&gt;Jossey-Bass&lt;/publisher&gt;&lt;isbn&gt;0787910090 (acid-free paper)&lt;/isbn&gt;&lt;call-num&gt;EDUCATION LIBRARY stacks LB1028 .M396 1998&lt;/call-num&gt;&lt;label&gt;MR&lt;/label&gt;&lt;urls&gt;&lt;/urls&gt;&lt;/record&gt;&lt;/Cite&gt;&lt;/EndNote&gt;</w:instrText>
      </w:r>
      <w:r w:rsidRPr="00A80CED">
        <w:fldChar w:fldCharType="separate"/>
      </w:r>
      <w:r>
        <w:rPr>
          <w:noProof/>
        </w:rPr>
        <w:t>(</w:t>
      </w:r>
      <w:hyperlink w:anchor="_ENREF_204" w:tooltip="Merriam, 1998 #77" w:history="1">
        <w:r w:rsidR="009F3004">
          <w:rPr>
            <w:noProof/>
          </w:rPr>
          <w:t>p. 202</w:t>
        </w:r>
      </w:hyperlink>
      <w:r>
        <w:rPr>
          <w:noProof/>
        </w:rPr>
        <w:t>)</w:t>
      </w:r>
      <w:r w:rsidRPr="00A80CED">
        <w:fldChar w:fldCharType="end"/>
      </w:r>
      <w:r w:rsidRPr="00A80CED">
        <w:t xml:space="preserve">. As a subset of qualitative research Merriam defines a case study as </w:t>
      </w:r>
      <w:r w:rsidR="00DA4846">
        <w:t>“</w:t>
      </w:r>
      <w:r w:rsidRPr="00A80CED">
        <w:t>an intensive</w:t>
      </w:r>
      <w:r w:rsidR="00DA4846">
        <w:t>,</w:t>
      </w:r>
      <w:r w:rsidRPr="00A80CED">
        <w:t xml:space="preserve"> holistic description and analysis of a single</w:t>
      </w:r>
      <w:r w:rsidR="00DA4846">
        <w:t>,</w:t>
      </w:r>
      <w:r w:rsidRPr="00A80CED">
        <w:t xml:space="preserve"> bounded unit</w:t>
      </w:r>
      <w:r w:rsidR="00DA4846" w:rsidRPr="00BA0DB8">
        <w:t>”</w:t>
      </w:r>
      <w:r w:rsidRPr="00BA0DB8">
        <w:t xml:space="preserve"> </w:t>
      </w:r>
      <w:r w:rsidRPr="00BA0DB8">
        <w:fldChar w:fldCharType="begin"/>
      </w:r>
      <w:r w:rsidR="002A527E" w:rsidRPr="00BA0DB8">
        <w:instrText xml:space="preserve"> ADDIN EN.CITE &lt;EndNote&gt;&lt;Cite ExcludeAuth="1" ExcludeYear="1"&gt;&lt;Author&gt;Merriam&lt;/Author&gt;&lt;Year&gt;1998&lt;/Year&gt;&lt;RecNum&gt;77&lt;/RecNum&gt;&lt;Pages&gt;193&lt;/Pages&gt;&lt;DisplayText&gt;(p. 193)&lt;/DisplayText&gt;&lt;record&gt;&lt;rec-number&gt;77&lt;/rec-number&gt;&lt;foreign-keys&gt;&lt;key app="EN" db-id="et0pea2ebdtefke0wxp5w2aier0pafxdsp9z"&gt;77&lt;/key&gt;&lt;/foreign-keys&gt;&lt;ref-type name="Book"&gt;6&lt;/ref-type&gt;&lt;contributors&gt;&lt;authors&gt;&lt;author&gt;Merriam, Sharan B.&lt;/author&gt;&lt;/authors&gt;&lt;/contributors&gt;&lt;titles&gt;&lt;title&gt;Qualitative research and case study applications in education&lt;/title&gt;&lt;/titles&gt;&lt;pages&gt;xviii, 275 p.&lt;/pages&gt;&lt;edition&gt;2nd&lt;/edition&gt;&lt;keywords&gt;&lt;keyword&gt;Education Research Methodology.&lt;/keyword&gt;&lt;keyword&gt;Education Research Case studies.&lt;/keyword&gt;&lt;keyword&gt;Case method.&lt;/keyword&gt;&lt;/keywords&gt;&lt;dates&gt;&lt;year&gt;1998&lt;/year&gt;&lt;/dates&gt;&lt;pub-location&gt;San Francisco, CA&lt;/pub-location&gt;&lt;publisher&gt;Jossey-Bass&lt;/publisher&gt;&lt;isbn&gt;0787910090 (acid-free paper)&lt;/isbn&gt;&lt;call-num&gt;EDUCATION LIBRARY stacks LB1028 .M396 1998&lt;/call-num&gt;&lt;label&gt;MR&lt;/label&gt;&lt;urls&gt;&lt;/urls&gt;&lt;/record&gt;&lt;/Cite&gt;&lt;/EndNote&gt;</w:instrText>
      </w:r>
      <w:r w:rsidRPr="00BA0DB8">
        <w:fldChar w:fldCharType="separate"/>
      </w:r>
      <w:r w:rsidRPr="00BA0DB8">
        <w:rPr>
          <w:noProof/>
        </w:rPr>
        <w:t>(</w:t>
      </w:r>
      <w:hyperlink w:anchor="_ENREF_204" w:tooltip="Merriam, 1998 #77" w:history="1">
        <w:r w:rsidR="009F3004" w:rsidRPr="00BA0DB8">
          <w:rPr>
            <w:noProof/>
          </w:rPr>
          <w:t>p. 193</w:t>
        </w:r>
      </w:hyperlink>
      <w:r w:rsidRPr="00BA0DB8">
        <w:rPr>
          <w:noProof/>
        </w:rPr>
        <w:t>)</w:t>
      </w:r>
      <w:r w:rsidRPr="00BA0DB8">
        <w:fldChar w:fldCharType="end"/>
      </w:r>
      <w:r w:rsidRPr="00BA0DB8">
        <w:t>.</w:t>
      </w:r>
      <w:r w:rsidR="00B54527">
        <w:t xml:space="preserve"> </w:t>
      </w:r>
      <w:r w:rsidRPr="00BA0DB8">
        <w:t xml:space="preserve">The holistic perspective has been considered a general feature of all qualitative research </w:t>
      </w:r>
      <w:r w:rsidRPr="00BA0DB8">
        <w:fldChar w:fldCharType="begin"/>
      </w:r>
      <w:r w:rsidR="005F533E" w:rsidRPr="00BA0DB8">
        <w:instrText xml:space="preserve"> ADDIN EN.CITE &lt;EndNote&gt;&lt;Cite&gt;&lt;Author&gt;Bogdan&lt;/Author&gt;&lt;Year&gt;2007&lt;/Year&gt;&lt;RecNum&gt;447&lt;/RecNum&gt;&lt;DisplayText&gt;(Bogdan &amp;amp; Biklen, 2007)&lt;/DisplayText&gt;&lt;record&gt;&lt;rec-number&gt;447&lt;/rec-number&gt;&lt;foreign-keys&gt;&lt;key app="EN" db-id="et0pea2ebdtefke0wxp5w2aier0pafxdsp9z"&gt;447&lt;/key&gt;&lt;/foreign-keys&gt;&lt;ref-type name="Book"&gt;6&lt;/ref-type&gt;&lt;contributors&gt;&lt;authors&gt;&lt;author&gt;Bogdan, Robert&lt;/author&gt;&lt;author&gt;Biklen, Sari Knopp&lt;/author&gt;&lt;/authors&gt;&lt;/contributors&gt;&lt;titles&gt;&lt;title&gt;Qualitative research for education: an introduction to theories and methods&lt;/title&gt;&lt;/titles&gt;&lt;pages&gt;xiv, 304 p.&lt;/pages&gt;&lt;edition&gt;5th&lt;/edition&gt;&lt;keywords&gt;&lt;keyword&gt;Education Research.&lt;/keyword&gt;&lt;keyword&gt;Education Research Methodology.&lt;/keyword&gt;&lt;/keywords&gt;&lt;dates&gt;&lt;year&gt;2007&lt;/year&gt;&lt;/dates&gt;&lt;pub-location&gt;Boston, MA&lt;/pub-location&gt;&lt;publisher&gt;Pearson A &amp;amp; B&lt;/publisher&gt;&lt;isbn&gt;0205482937&lt;/isbn&gt;&lt;call-num&gt;Jefferson or Adams Bldg General or Area Studies Reading Rms LB1028; .B56 2007&lt;/call-num&gt;&lt;label&gt;QR&lt;/label&gt;&lt;urls&gt;&lt;/urls&gt;&lt;/record&gt;&lt;/Cite&gt;&lt;/EndNote&gt;</w:instrText>
      </w:r>
      <w:r w:rsidRPr="00BA0DB8">
        <w:fldChar w:fldCharType="separate"/>
      </w:r>
      <w:r w:rsidRPr="00BA0DB8">
        <w:rPr>
          <w:noProof/>
        </w:rPr>
        <w:t>(</w:t>
      </w:r>
      <w:hyperlink w:anchor="_ENREF_32" w:tooltip="Bogdan, 2007 #447" w:history="1">
        <w:r w:rsidR="009F3004" w:rsidRPr="00BA0DB8">
          <w:rPr>
            <w:noProof/>
          </w:rPr>
          <w:t>Bogdan &amp; Biklen, 2007</w:t>
        </w:r>
      </w:hyperlink>
      <w:r w:rsidRPr="00BA0DB8">
        <w:rPr>
          <w:noProof/>
        </w:rPr>
        <w:t>)</w:t>
      </w:r>
      <w:r w:rsidRPr="00BA0DB8">
        <w:fldChar w:fldCharType="end"/>
      </w:r>
      <w:r w:rsidRPr="00BA0DB8">
        <w:t xml:space="preserve"> and it is of particular importance and resonance to my research methodology and theoretical lens. </w:t>
      </w:r>
      <w:r w:rsidR="0044585C">
        <w:t>But</w:t>
      </w:r>
      <w:r w:rsidRPr="00BA0DB8">
        <w:t xml:space="preserve"> because of the potential size that a holistic scope can escalate into</w:t>
      </w:r>
      <w:r w:rsidR="00DA4846" w:rsidRPr="00BA0DB8">
        <w:t>,</w:t>
      </w:r>
      <w:r w:rsidRPr="00BA0DB8">
        <w:t xml:space="preserve"> one of the values and necessities of conceptualizing and planning research within a case schema is that the case boundary can and must be confined to what is reasonably manageable for the researcher</w:t>
      </w:r>
      <w:r w:rsidR="00DA4846" w:rsidRPr="00BA0DB8">
        <w:t>,</w:t>
      </w:r>
      <w:r w:rsidRPr="00BA0DB8">
        <w:t xml:space="preserve"> such that the researcher is able to achieve an in-depth data collection and analysis. Large studies and quantitative findings that would attempt to prove a general theory for an entire industry or larger unit would not address my research objectives as I am not trying to prove a general theory but rather to understand a specific situation in depth</w:t>
      </w:r>
      <w:r w:rsidR="00DA4846" w:rsidRPr="00BA0DB8">
        <w:t>,</w:t>
      </w:r>
      <w:r w:rsidRPr="00BA0DB8">
        <w:t xml:space="preserve"> in the context of lived experience</w:t>
      </w:r>
      <w:r w:rsidR="00DA4846" w:rsidRPr="00BA0DB8">
        <w:t>,</w:t>
      </w:r>
      <w:r w:rsidRPr="00BA0DB8">
        <w:t xml:space="preserve"> and for practical value to the communities that I associate with. </w:t>
      </w:r>
    </w:p>
    <w:p w14:paraId="48EFAF02" w14:textId="7187B579" w:rsidR="006C4F22" w:rsidRPr="00A80CED" w:rsidRDefault="006C4F22" w:rsidP="006C4F22">
      <w:pPr>
        <w:tabs>
          <w:tab w:val="left" w:pos="993"/>
        </w:tabs>
        <w:autoSpaceDE w:val="0"/>
        <w:autoSpaceDN w:val="0"/>
        <w:adjustRightInd w:val="0"/>
        <w:spacing w:line="480" w:lineRule="auto"/>
        <w:ind w:firstLine="720"/>
      </w:pPr>
      <w:r w:rsidRPr="00BA0DB8">
        <w:t>The heart or focus of the research is the perceptions of expertise and gaps of novice game developers by the people for whom this matters</w:t>
      </w:r>
      <w:r w:rsidR="00DA4846" w:rsidRPr="00BA0DB8">
        <w:t>,</w:t>
      </w:r>
      <w:r w:rsidRPr="00BA0DB8">
        <w:t xml:space="preserve"> primarily the people that are</w:t>
      </w:r>
      <w:r w:rsidR="00DA4846" w:rsidRPr="00BA0DB8">
        <w:t>,</w:t>
      </w:r>
      <w:r w:rsidRPr="00A80CED">
        <w:t xml:space="preserve"> and work with</w:t>
      </w:r>
      <w:r w:rsidR="00DA4846">
        <w:t>,</w:t>
      </w:r>
      <w:r w:rsidRPr="00A80CED">
        <w:t xml:space="preserve"> experts and novices</w:t>
      </w:r>
      <w:r w:rsidR="00DA4846">
        <w:t>,</w:t>
      </w:r>
      <w:r w:rsidRPr="00A80CED">
        <w:t xml:space="preserve"> but also those that have responsibility for educating and training for the industry</w:t>
      </w:r>
      <w:r w:rsidR="00DA4846">
        <w:t>,</w:t>
      </w:r>
      <w:r w:rsidRPr="00A80CED">
        <w:t xml:space="preserve"> as well as the novices themselves. </w:t>
      </w:r>
      <w:r>
        <w:t xml:space="preserve">From the perspective of </w:t>
      </w:r>
      <w:r w:rsidR="003935D9">
        <w:t xml:space="preserve">complexity </w:t>
      </w:r>
      <w:r>
        <w:t>theory</w:t>
      </w:r>
      <w:r w:rsidR="00DA4846">
        <w:t>,</w:t>
      </w:r>
      <w:r>
        <w:t xml:space="preserve"> e</w:t>
      </w:r>
      <w:r w:rsidRPr="00A80CED">
        <w:t>ven if an entire industry shared common epistemic and ontological perspectives</w:t>
      </w:r>
      <w:r w:rsidR="00DA4846">
        <w:t>,</w:t>
      </w:r>
      <w:r w:rsidRPr="00A80CED">
        <w:t xml:space="preserve"> the actual contexts </w:t>
      </w:r>
      <w:r w:rsidRPr="00A80CED">
        <w:lastRenderedPageBreak/>
        <w:t>and scenarios of each organization will be unique</w:t>
      </w:r>
      <w:r w:rsidR="00DA4846">
        <w:t>,</w:t>
      </w:r>
      <w:r w:rsidRPr="00A80CED">
        <w:t xml:space="preserve"> for example arising out of varying </w:t>
      </w:r>
      <w:r>
        <w:t>group norm</w:t>
      </w:r>
      <w:r w:rsidRPr="00A80CED">
        <w:t>s</w:t>
      </w:r>
      <w:r w:rsidR="00DA4846">
        <w:t>,</w:t>
      </w:r>
      <w:r w:rsidRPr="00A80CED">
        <w:t xml:space="preserve"> workflows</w:t>
      </w:r>
      <w:r w:rsidR="00DA4846">
        <w:t>,</w:t>
      </w:r>
      <w:r w:rsidRPr="00A80CED">
        <w:t xml:space="preserve"> and power dynamics. As well</w:t>
      </w:r>
      <w:r w:rsidR="00DA4846">
        <w:t>,</w:t>
      </w:r>
      <w:r w:rsidRPr="00A80CED">
        <w:t xml:space="preserve"> subgroup contexts even within a single company </w:t>
      </w:r>
      <w:r>
        <w:t xml:space="preserve">would typically </w:t>
      </w:r>
      <w:r w:rsidRPr="00A80CED">
        <w:t>vary. To investigate enough organizations to establish confidence in what those commonalities are and what scenarios adequately address them is not reasonably manageable</w:t>
      </w:r>
      <w:r w:rsidR="00DA4846">
        <w:t>,</w:t>
      </w:r>
      <w:r w:rsidRPr="00A80CED">
        <w:t xml:space="preserve"> in addition to being well beyond the scope of my current research context. And</w:t>
      </w:r>
      <w:r w:rsidR="00DA4846">
        <w:t>,</w:t>
      </w:r>
      <w:r w:rsidRPr="00A80CED">
        <w:t xml:space="preserve"> as is the common wisdom in simulation development </w:t>
      </w:r>
      <w:r w:rsidRPr="00A80CED">
        <w:fldChar w:fldCharType="begin">
          <w:fldData xml:space="preserve">PEVuZE5vdGU+PENpdGU+PEF1dGhvcj5BbGRyaWNoPC9BdXRob3I+PFllYXI+MjAwNTwvWWVhcj48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=
</w:fldData>
        </w:fldChar>
      </w:r>
      <w:r w:rsidR="00582DEF">
        <w:instrText xml:space="preserve"> ADDIN EN.CITE </w:instrText>
      </w:r>
      <w:r w:rsidR="00582DEF">
        <w:fldChar w:fldCharType="begin">
          <w:fldData xml:space="preserve">PEVuZE5vdGU+PENpdGU+PEF1dGhvcj5BbGRyaWNoPC9BdXRob3I+PFllYXI+MjAwNTwvWWVhcj48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=
</w:fldData>
        </w:fldChar>
      </w:r>
      <w:r w:rsidR="00582DEF">
        <w:instrText xml:space="preserve"> ADDIN EN.CITE.DATA </w:instrText>
      </w:r>
      <w:r w:rsidR="00582DEF">
        <w:fldChar w:fldCharType="end"/>
      </w:r>
      <w:r w:rsidRPr="00A80CED">
        <w:fldChar w:fldCharType="separate"/>
      </w:r>
      <w:r w:rsidRPr="00A80CED">
        <w:rPr>
          <w:noProof/>
        </w:rPr>
        <w:t>(</w:t>
      </w:r>
      <w:hyperlink w:anchor="_ENREF_2" w:tooltip="Aldrich, 2005 #26" w:history="1">
        <w:r w:rsidR="009F3004" w:rsidRPr="00A80CED">
          <w:rPr>
            <w:noProof/>
          </w:rPr>
          <w:t>Aldrich</w:t>
        </w:r>
        <w:r w:rsidR="009F3004">
          <w:rPr>
            <w:noProof/>
          </w:rPr>
          <w:t>,</w:t>
        </w:r>
        <w:r w:rsidR="009F3004" w:rsidRPr="00A80CED">
          <w:rPr>
            <w:noProof/>
          </w:rPr>
          <w:t xml:space="preserve"> 2005</w:t>
        </w:r>
      </w:hyperlink>
      <w:r w:rsidRPr="00A80CED">
        <w:rPr>
          <w:noProof/>
        </w:rPr>
        <w:t xml:space="preserve">; </w:t>
      </w:r>
      <w:hyperlink w:anchor="_ENREF_161" w:tooltip="Kevin, 2002 #250" w:history="1">
        <w:r w:rsidR="009F3004" w:rsidRPr="00A80CED">
          <w:rPr>
            <w:noProof/>
          </w:rPr>
          <w:t>Kevin</w:t>
        </w:r>
        <w:r w:rsidR="009F3004">
          <w:rPr>
            <w:noProof/>
          </w:rPr>
          <w:t>,</w:t>
        </w:r>
        <w:r w:rsidR="009F3004" w:rsidRPr="00A80CED">
          <w:rPr>
            <w:noProof/>
          </w:rPr>
          <w:t xml:space="preserve"> 2002</w:t>
        </w:r>
      </w:hyperlink>
      <w:r w:rsidRPr="00A80CED">
        <w:rPr>
          <w:noProof/>
        </w:rPr>
        <w:t xml:space="preserve">; </w:t>
      </w:r>
      <w:hyperlink w:anchor="_ENREF_236" w:tooltip="Quinn, 2005 #81" w:history="1">
        <w:r w:rsidR="009F3004" w:rsidRPr="00A80CED">
          <w:rPr>
            <w:noProof/>
          </w:rPr>
          <w:t>Quinn</w:t>
        </w:r>
        <w:r w:rsidR="009F3004">
          <w:rPr>
            <w:noProof/>
          </w:rPr>
          <w:t>,</w:t>
        </w:r>
        <w:r w:rsidR="009F3004" w:rsidRPr="00A80CED">
          <w:rPr>
            <w:noProof/>
          </w:rPr>
          <w:t xml:space="preserve"> 2005</w:t>
        </w:r>
      </w:hyperlink>
      <w:r w:rsidRPr="00A80CED">
        <w:rPr>
          <w:noProof/>
        </w:rPr>
        <w:t>)</w:t>
      </w:r>
      <w:r w:rsidRPr="00A80CED">
        <w:fldChar w:fldCharType="end"/>
      </w:r>
      <w:r w:rsidR="00DA4846">
        <w:t>,</w:t>
      </w:r>
      <w:r w:rsidRPr="00A80CED">
        <w:t xml:space="preserve"> understanding a context of social reality sufficiently to create specific simulations that are epistemically and experientially </w:t>
      </w:r>
      <w:r w:rsidR="004B2E91">
        <w:t>knowable</w:t>
      </w:r>
      <w:r w:rsidR="004B2E91" w:rsidRPr="00A80CED">
        <w:t xml:space="preserve"> </w:t>
      </w:r>
      <w:r w:rsidRPr="00A80CED">
        <w:t xml:space="preserve">and relevant requires in-depth holistic case studies. </w:t>
      </w:r>
      <w:r w:rsidRPr="00BA0DB8">
        <w:t>Therefore</w:t>
      </w:r>
      <w:r w:rsidR="00DA4846" w:rsidRPr="00BA0DB8">
        <w:t>,</w:t>
      </w:r>
      <w:r w:rsidRPr="00BA0DB8">
        <w:t xml:space="preserve"> my research design is to explore a sufficient number of relevant case studies with enough depth to meet the practical needs of curriculum design</w:t>
      </w:r>
      <w:r w:rsidR="00DA4846" w:rsidRPr="00BA0DB8">
        <w:t>,</w:t>
      </w:r>
      <w:r w:rsidRPr="00BA0DB8">
        <w:t xml:space="preserve"> as well as having some breadth with cross-company validity comparisons</w:t>
      </w:r>
      <w:r w:rsidR="00DA4846" w:rsidRPr="00BA0DB8">
        <w:t>,</w:t>
      </w:r>
      <w:r w:rsidRPr="00BA0DB8">
        <w:t xml:space="preserve"> while still being able to contribute to cumulative data on the subject. I would</w:t>
      </w:r>
      <w:r w:rsidRPr="00A80CED">
        <w:t xml:space="preserve"> be pleased if the results of this project also someday contributed to causal-comparative research in related areas. </w:t>
      </w:r>
    </w:p>
    <w:p w14:paraId="2E19AA6E" w14:textId="77777777" w:rsidR="006C4F22" w:rsidRPr="00A80CED" w:rsidRDefault="006C4F22" w:rsidP="006C4F22">
      <w:pPr>
        <w:pStyle w:val="Heading2"/>
      </w:pPr>
      <w:bookmarkStart w:id="49" w:name="_Toc311786493"/>
      <w:r w:rsidRPr="00A80CED">
        <w:t>Sample Selection and Demographics</w:t>
      </w:r>
      <w:bookmarkEnd w:id="49"/>
    </w:p>
    <w:p w14:paraId="29AC1B79" w14:textId="0D6BA10B" w:rsidR="006C4F22" w:rsidRPr="00A80CED" w:rsidRDefault="006C4F22" w:rsidP="006C4F22">
      <w:pPr>
        <w:tabs>
          <w:tab w:val="left" w:pos="993"/>
        </w:tabs>
        <w:autoSpaceDE w:val="0"/>
        <w:autoSpaceDN w:val="0"/>
        <w:adjustRightInd w:val="0"/>
        <w:spacing w:line="480" w:lineRule="auto"/>
        <w:ind w:firstLine="720"/>
      </w:pPr>
      <w:r w:rsidRPr="00A80CED">
        <w:t>A combination of stratified purposive sampling and snowball sampling</w:t>
      </w:r>
      <w:r w:rsidRPr="00A80CED">
        <w:rPr>
          <w:color w:val="D9D9D9" w:themeColor="background1" w:themeShade="D9"/>
        </w:rPr>
        <w:t xml:space="preserve"> </w:t>
      </w:r>
      <w:r w:rsidRPr="00A80CED">
        <w:t xml:space="preserve">was used in securing interviewees. Purposive sampling (non-random selection based on experience </w:t>
      </w:r>
      <w:r>
        <w:t xml:space="preserve">in the area of </w:t>
      </w:r>
      <w:r w:rsidRPr="00A80CED">
        <w:t xml:space="preserve">the research question) is congruent with the qualitative research intentions to explore specific situations and the stratified qualifier refers to delineation of subgroups that allow comparisons </w:t>
      </w:r>
      <w:r w:rsidRPr="00A80CED">
        <w:fldChar w:fldCharType="begin"/>
      </w:r>
      <w:r w:rsidR="00FB608F">
        <w:instrText xml:space="preserve"> ADDIN EN.CITE &lt;EndNote&gt;&lt;Cite&gt;&lt;Author&gt;Creswell&lt;/Author&gt;&lt;Year&gt;1998&lt;/Year&gt;&lt;RecNum&gt;449&lt;/RecNum&gt;&lt;DisplayText&gt;(Creswell, 1998)&lt;/DisplayText&gt;&lt;record&gt;&lt;rec-number&gt;449&lt;/rec-number&gt;&lt;foreign-keys&gt;&lt;key app="EN" db-id="et0pea2ebdtefke0wxp5w2aier0pafxdsp9z"&gt;449&lt;/key&gt;&lt;/foreign-keys&gt;&lt;ref-type name="Book"&gt;6&lt;/ref-type&gt;&lt;contributors&gt;&lt;authors&gt;&lt;author&gt;Creswell, John W&lt;/author&gt;&lt;/authors&gt;&lt;/contributors&gt;&lt;titles&gt;&lt;title&gt;Qualitative inquiry and research design: choosing among five traditions&lt;/title&gt;&lt;/titles&gt;&lt;pages&gt;xv, 403 p.&lt;/pages&gt;&lt;keywords&gt;&lt;keyword&gt;Social sciences Methodology.&lt;/keyword&gt;&lt;/keywords&gt;&lt;dates&gt;&lt;year&gt;1998&lt;/year&gt;&lt;/dates&gt;&lt;pub-location&gt;Thousand Oaks, CA&lt;/pub-location&gt;&lt;publisher&gt;Sage&lt;/publisher&gt;&lt;isbn&gt;0761901434 (cloth acid-free paper)&amp;#xD;0761901442 (pbk. acid-free paper)&lt;/isbn&gt;&lt;call-num&gt;EDUCATION LIBRARY stacks H61 .C73 1998&amp;#xD;KOERNER LIBRARY stacks H61 .C73 1998&amp;#xD;OKANAGAN LIBRARY stacks H61 .C73 1998&lt;/call-num&gt;&lt;urls&gt;&lt;/urls&gt;&lt;/record&gt;&lt;/Cite&gt;&lt;/EndNote&gt;</w:instrText>
      </w:r>
      <w:r w:rsidRPr="00A80CED">
        <w:fldChar w:fldCharType="separate"/>
      </w:r>
      <w:r w:rsidR="00FB608F">
        <w:rPr>
          <w:noProof/>
        </w:rPr>
        <w:t>(</w:t>
      </w:r>
      <w:hyperlink w:anchor="_ENREF_70" w:tooltip="Creswell, 1998 #449" w:history="1">
        <w:r w:rsidR="009F3004">
          <w:rPr>
            <w:noProof/>
          </w:rPr>
          <w:t>Creswell, 1998</w:t>
        </w:r>
      </w:hyperlink>
      <w:r w:rsidR="00FB608F">
        <w:rPr>
          <w:noProof/>
        </w:rPr>
        <w:t>)</w:t>
      </w:r>
      <w:r w:rsidRPr="00A80CED">
        <w:fldChar w:fldCharType="end"/>
      </w:r>
      <w:r w:rsidRPr="00A80CED">
        <w:t xml:space="preserve">. </w:t>
      </w:r>
      <w:r w:rsidRPr="00A80CED">
        <w:rPr>
          <w:bCs/>
        </w:rPr>
        <w:t xml:space="preserve">Production workers from the </w:t>
      </w:r>
      <w:r w:rsidR="00BA0DB8">
        <w:rPr>
          <w:bCs/>
        </w:rPr>
        <w:t>g</w:t>
      </w:r>
      <w:r w:rsidRPr="00A80CED">
        <w:rPr>
          <w:bCs/>
        </w:rPr>
        <w:t xml:space="preserve">ame </w:t>
      </w:r>
      <w:r w:rsidR="00BA0DB8">
        <w:rPr>
          <w:bCs/>
        </w:rPr>
        <w:t>d</w:t>
      </w:r>
      <w:r w:rsidRPr="00A80CED">
        <w:rPr>
          <w:bCs/>
        </w:rPr>
        <w:t>evelopment industry and closely related fields</w:t>
      </w:r>
      <w:r w:rsidR="00DA4846">
        <w:rPr>
          <w:bCs/>
        </w:rPr>
        <w:t>,</w:t>
      </w:r>
      <w:r w:rsidRPr="00A80CED">
        <w:rPr>
          <w:bCs/>
        </w:rPr>
        <w:t xml:space="preserve"> who were currently working in the industry or who had been working in the industry within the past year were the primary recruitment focus. Faculty and curriculum developers from educational programs with a vocational game development outcome were the secondary focus. </w:t>
      </w:r>
      <w:r w:rsidRPr="00A80CED">
        <w:t xml:space="preserve">As much as possible samples were selected to </w:t>
      </w:r>
      <w:r w:rsidR="00DA4846">
        <w:t>“</w:t>
      </w:r>
      <w:r w:rsidRPr="00A80CED">
        <w:t xml:space="preserve">maximize access to the </w:t>
      </w:r>
      <w:r w:rsidRPr="00A80CED">
        <w:lastRenderedPageBreak/>
        <w:t>phenomenon</w:t>
      </w:r>
      <w:r w:rsidR="00DA4846">
        <w:t>”</w:t>
      </w:r>
      <w:r w:rsidRPr="00A80CED">
        <w:t xml:space="preserve"> </w:t>
      </w:r>
      <w:r w:rsidRPr="00A80CED">
        <w:fldChar w:fldCharType="begin"/>
      </w:r>
      <w:r w:rsidR="002A527E">
        <w:instrText xml:space="preserve"> ADDIN EN.CITE &lt;EndNote&gt;&lt;Cite&gt;&lt;Author&gt;Richards&lt;/Author&gt;&lt;Year&gt;2007&lt;/Year&gt;&lt;RecNum&gt;446&lt;/RecNum&gt;&lt;Pages&gt;231&lt;/Pages&gt;&lt;DisplayText&gt;(Richards &amp;amp; Morse, 2007, p. 231)&lt;/DisplayText&gt;&lt;record&gt;&lt;rec-number&gt;446&lt;/rec-number&gt;&lt;foreign-keys&gt;&lt;key app="EN" db-id="et0pea2ebdtefke0wxp5w2aier0pafxdsp9z"&gt;446&lt;/key&gt;&lt;/foreign-keys&gt;&lt;ref-type name="Book"&gt;6&lt;/ref-type&gt;&lt;contributors&gt;&lt;authors&gt;&lt;author&gt;Richards, Lyn&lt;/author&gt;&lt;author&gt;Morse, Janice M.&lt;/author&gt;&lt;/authors&gt;&lt;/contributors&gt;&lt;titles&gt;&lt;title&gt;Readme first for a user&amp;apos;s guide to qualitative methods&lt;/title&gt;&lt;/titles&gt;&lt;pages&gt;xiv, 288 p.&lt;/pages&gt;&lt;edition&gt;2nd&lt;/edition&gt;&lt;keywords&gt;&lt;keyword&gt;Social sciences Research Methodology.&lt;/keyword&gt;&lt;keyword&gt;Qualitative research.&lt;/keyword&gt;&lt;/keywords&gt;&lt;dates&gt;&lt;year&gt;2007&lt;/year&gt;&lt;/dates&gt;&lt;pub-location&gt;Thousand Oaks, CA&lt;/pub-location&gt;&lt;publisher&gt;Sage&lt;/publisher&gt;&lt;isbn&gt;1412927439 (alk pbk.)&lt;/isbn&gt;&lt;call-num&gt;Jefferson or Adams Bldg General or Area Studies Reading Rms H62; .M6612 2007&amp;#xD;Main or Science/Business Reading Rms - STORED OFFSITE H62; .M6612 2007&lt;/call-num&gt;&lt;label&gt;QR&lt;/label&gt;&lt;urls&gt;&lt;related-urls&gt;&lt;url&gt;http://www.loc.gov/catdir/enhancements/fy0664/2006024105-d.html&lt;/url&gt;&lt;url&gt;http://www.loc.gov/catdir/enhancements/fy0664/2006024105-t.html&lt;/url&gt;&lt;url&gt;http://www.loc.gov/catdir/enhancements/fy0734/2006024105-b.html &lt;/url&gt;&lt;/related-urls&gt;&lt;/urls&gt;&lt;/record&gt;&lt;/Cite&gt;&lt;/EndNote&gt;</w:instrText>
      </w:r>
      <w:r w:rsidRPr="00A80CED">
        <w:fldChar w:fldCharType="separate"/>
      </w:r>
      <w:r w:rsidRPr="00A80CED">
        <w:rPr>
          <w:noProof/>
        </w:rPr>
        <w:t>(</w:t>
      </w:r>
      <w:hyperlink w:anchor="_ENREF_247" w:tooltip="Richards, 2007 #446" w:history="1">
        <w:r w:rsidR="009F3004" w:rsidRPr="00A80CED">
          <w:rPr>
            <w:noProof/>
          </w:rPr>
          <w:t>Richards &amp; Morse</w:t>
        </w:r>
        <w:r w:rsidR="009F3004">
          <w:rPr>
            <w:noProof/>
          </w:rPr>
          <w:t>,</w:t>
        </w:r>
        <w:r w:rsidR="009F3004" w:rsidRPr="00A80CED">
          <w:rPr>
            <w:noProof/>
          </w:rPr>
          <w:t xml:space="preserve"> 2007</w:t>
        </w:r>
        <w:r w:rsidR="009F3004">
          <w:rPr>
            <w:noProof/>
          </w:rPr>
          <w:t>,</w:t>
        </w:r>
        <w:r w:rsidR="009F3004" w:rsidRPr="00A80CED">
          <w:rPr>
            <w:noProof/>
          </w:rPr>
          <w:t xml:space="preserve"> p. 231</w:t>
        </w:r>
      </w:hyperlink>
      <w:r w:rsidRPr="00A80CED">
        <w:rPr>
          <w:noProof/>
        </w:rPr>
        <w:t>)</w:t>
      </w:r>
      <w:r w:rsidRPr="00A80CED">
        <w:fldChar w:fldCharType="end"/>
      </w:r>
      <w:r w:rsidRPr="00A80CED">
        <w:t xml:space="preserve"> with the clearest most relevant views. A number of interviewees had recommendations of ideal candidates and voluntarily made introductions that resulted in additional interviews</w:t>
      </w:r>
      <w:r>
        <w:t xml:space="preserve"> (</w:t>
      </w:r>
      <w:r w:rsidRPr="00A80CED">
        <w:t>snowball sampling</w:t>
      </w:r>
      <w:r>
        <w:t>)</w:t>
      </w:r>
      <w:r w:rsidRPr="00A80CED">
        <w:t>.</w:t>
      </w:r>
    </w:p>
    <w:p w14:paraId="4AA6BECF" w14:textId="2B687ECA" w:rsidR="006C4F22" w:rsidRPr="00A80CED" w:rsidRDefault="006C4F22" w:rsidP="006C4F22">
      <w:pPr>
        <w:tabs>
          <w:tab w:val="left" w:pos="993"/>
        </w:tabs>
        <w:autoSpaceDE w:val="0"/>
        <w:autoSpaceDN w:val="0"/>
        <w:adjustRightInd w:val="0"/>
        <w:spacing w:line="480" w:lineRule="auto"/>
        <w:ind w:firstLine="720"/>
      </w:pPr>
      <w:r>
        <w:t>D</w:t>
      </w:r>
      <w:r w:rsidRPr="00A80CED">
        <w:t xml:space="preserve">emographic data is presented in </w:t>
      </w:r>
      <w:r w:rsidRPr="000E2412">
        <w:fldChar w:fldCharType="begin"/>
      </w:r>
      <w:r w:rsidRPr="000E2412">
        <w:instrText xml:space="preserve"> REF _Ref290315338 \h  \* MERGEFORMAT </w:instrText>
      </w:r>
      <w:r w:rsidRPr="000E2412">
        <w:fldChar w:fldCharType="separate"/>
      </w:r>
      <w:r w:rsidR="000E1301" w:rsidRPr="000E1301">
        <w:t xml:space="preserve">Table </w:t>
      </w:r>
      <w:r w:rsidR="000E1301" w:rsidRPr="000E1301">
        <w:rPr>
          <w:noProof/>
        </w:rPr>
        <w:t>9</w:t>
      </w:r>
      <w:r w:rsidRPr="000E2412">
        <w:fldChar w:fldCharType="end"/>
      </w:r>
      <w:r w:rsidRPr="000E2412">
        <w:t>-</w:t>
      </w:r>
      <w:r w:rsidR="0048370A">
        <w:t>12</w:t>
      </w:r>
      <w:r w:rsidRPr="00A80CED">
        <w:t>. A majority of cases were from Vancouver but Skype was used as an alternative to face-to-face interviews so that geographical location was not a major obstacle. Fortunately Vancouver is a particularly ideal location since it is home to a large number of game companies and vocational programs. Although it was not possible to fully control the sample demographics</w:t>
      </w:r>
      <w:r w:rsidR="00DA4846">
        <w:t>,</w:t>
      </w:r>
      <w:r w:rsidRPr="00A80CED">
        <w:t xml:space="preserve"> the design intention was to recruit 20–30 cases that included people from small companies or independent contractors</w:t>
      </w:r>
      <w:r w:rsidR="00DA4846">
        <w:t>,</w:t>
      </w:r>
      <w:r w:rsidRPr="00A80CED">
        <w:t xml:space="preserve"> medium size companies (up to 150–300 people)</w:t>
      </w:r>
      <w:r w:rsidR="00DA4846">
        <w:t>,</w:t>
      </w:r>
      <w:r w:rsidRPr="00A80CED">
        <w:t xml:space="preserve"> and large companies of at least 500 employees. Twenty-three recorded audio interviews were completed</w:t>
      </w:r>
      <w:r w:rsidR="00DA4846">
        <w:t>,</w:t>
      </w:r>
      <w:r w:rsidRPr="00A80CED">
        <w:t xml:space="preserve"> in addition to two online surveys and two paper surveys. </w:t>
      </w:r>
      <w:r>
        <w:t>The online and paper surveys used the questions from the interview guide (</w:t>
      </w:r>
      <w:r w:rsidRPr="000E2412">
        <w:t xml:space="preserve">Appendix </w:t>
      </w:r>
      <w:r w:rsidR="009B54AF">
        <w:t>5</w:t>
      </w:r>
      <w:r>
        <w:t>).</w:t>
      </w:r>
    </w:p>
    <w:p w14:paraId="74B43489" w14:textId="7EEF11E2" w:rsidR="006C4F22" w:rsidRPr="00A80CED" w:rsidRDefault="006C4F22" w:rsidP="006C4F22">
      <w:pPr>
        <w:tabs>
          <w:tab w:val="left" w:pos="993"/>
        </w:tabs>
        <w:autoSpaceDE w:val="0"/>
        <w:autoSpaceDN w:val="0"/>
        <w:adjustRightInd w:val="0"/>
        <w:spacing w:line="480" w:lineRule="auto"/>
        <w:ind w:firstLine="720"/>
      </w:pPr>
      <w:r w:rsidRPr="00A80CED">
        <w:t>Because the primary focus of the research is on perceptions of game industry professionals</w:t>
      </w:r>
      <w:r w:rsidR="00DA4846">
        <w:t>,</w:t>
      </w:r>
      <w:r w:rsidRPr="00A80CED">
        <w:t xml:space="preserve"> only a few educational interviews were sought for reference and comparison. There was also less need for the educational perspective because there have been an increasing number of very recent research projects from the educational perspective</w:t>
      </w:r>
      <w:r w:rsidR="00DA4846">
        <w:t>,</w:t>
      </w:r>
      <w:r w:rsidRPr="00A80CED">
        <w:t xml:space="preserve"> and many individuals from industry also worked for educational institutions. I specifically solicited interviews with a few key people in the educational research area. One is a principal researcher in the area of game development curriculum whose significant amount of consolidated research from the educational perspective informs my data. Another interview was with a leader in game development education research who has headed up numerous seminars on the topic with top educational institutions in the field</w:t>
      </w:r>
      <w:r w:rsidR="00DA4846">
        <w:t>,</w:t>
      </w:r>
      <w:r w:rsidRPr="00A80CED">
        <w:t xml:space="preserve"> has been involved in the </w:t>
      </w:r>
      <w:r w:rsidR="00A96814">
        <w:t xml:space="preserve">authoring of the </w:t>
      </w:r>
      <w:r w:rsidRPr="00A80CED">
        <w:t xml:space="preserve">IGDA curriculum development </w:t>
      </w:r>
      <w:r w:rsidR="00A96814">
        <w:t>document</w:t>
      </w:r>
      <w:r w:rsidR="00A96814" w:rsidRPr="00A80CED">
        <w:t xml:space="preserve"> </w:t>
      </w:r>
      <w:r w:rsidRPr="00A80CED">
        <w:t xml:space="preserve">(which is considered one of the premiere </w:t>
      </w:r>
      <w:r w:rsidR="009E7914" w:rsidRPr="00A96814">
        <w:t xml:space="preserve">authoritative references </w:t>
      </w:r>
      <w:r w:rsidR="009E7914">
        <w:t>on game curricula</w:t>
      </w:r>
      <w:r w:rsidR="009E7914" w:rsidRPr="00A80CED" w:rsidDel="00A96814">
        <w:t xml:space="preserve"> </w:t>
      </w:r>
    </w:p>
    <w:tbl>
      <w:tblPr>
        <w:tblW w:w="7372"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60"/>
        <w:gridCol w:w="2375"/>
        <w:gridCol w:w="469"/>
        <w:gridCol w:w="1765"/>
        <w:gridCol w:w="460"/>
      </w:tblGrid>
      <w:tr w:rsidR="006C4F22" w:rsidRPr="00A80CED" w14:paraId="47BAFC98" w14:textId="77777777" w:rsidTr="003440B3">
        <w:trPr>
          <w:trHeight w:val="315"/>
          <w:jc w:val="center"/>
        </w:trPr>
        <w:tc>
          <w:tcPr>
            <w:tcW w:w="6912" w:type="dxa"/>
            <w:gridSpan w:val="5"/>
            <w:shd w:val="clear" w:color="000000" w:fill="D9D9D9"/>
            <w:vAlign w:val="bottom"/>
            <w:hideMark/>
          </w:tcPr>
          <w:p w14:paraId="40507138" w14:textId="348E023D" w:rsidR="006C4F22" w:rsidRPr="00A80CED" w:rsidRDefault="006C4F22" w:rsidP="006C4F22">
            <w:pPr>
              <w:tabs>
                <w:tab w:val="left" w:pos="993"/>
              </w:tabs>
              <w:rPr>
                <w:b/>
              </w:rPr>
            </w:pPr>
            <w:bookmarkStart w:id="50" w:name="_Ref290315338"/>
            <w:bookmarkStart w:id="51" w:name="_Toc311786542"/>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9</w:t>
            </w:r>
            <w:r w:rsidRPr="00A80CED">
              <w:rPr>
                <w:b/>
              </w:rPr>
              <w:fldChar w:fldCharType="end"/>
            </w:r>
            <w:bookmarkEnd w:id="50"/>
            <w:r w:rsidRPr="00A80CED">
              <w:rPr>
                <w:b/>
              </w:rPr>
              <w:t xml:space="preserve">: </w:t>
            </w:r>
            <w:r w:rsidRPr="00A80CED">
              <w:rPr>
                <w:b/>
                <w:bCs/>
                <w:color w:val="000000"/>
              </w:rPr>
              <w:t>Demographics: Age</w:t>
            </w:r>
            <w:r w:rsidR="00DA4846">
              <w:rPr>
                <w:b/>
                <w:bCs/>
                <w:color w:val="000000"/>
              </w:rPr>
              <w:t>,</w:t>
            </w:r>
            <w:r w:rsidRPr="00A80CED">
              <w:rPr>
                <w:b/>
                <w:bCs/>
                <w:color w:val="000000"/>
              </w:rPr>
              <w:t xml:space="preserve"> Gender</w:t>
            </w:r>
            <w:r w:rsidR="00DA4846">
              <w:rPr>
                <w:b/>
                <w:bCs/>
                <w:color w:val="000000"/>
              </w:rPr>
              <w:t>,</w:t>
            </w:r>
            <w:r w:rsidRPr="00A80CED">
              <w:rPr>
                <w:b/>
                <w:bCs/>
                <w:color w:val="000000"/>
              </w:rPr>
              <w:t xml:space="preserve"> Country</w:t>
            </w:r>
            <w:bookmarkEnd w:id="51"/>
          </w:p>
        </w:tc>
        <w:tc>
          <w:tcPr>
            <w:tcW w:w="460" w:type="dxa"/>
            <w:shd w:val="clear" w:color="000000" w:fill="D9D9D9"/>
          </w:tcPr>
          <w:p w14:paraId="69143826" w14:textId="77777777" w:rsidR="006C4F22" w:rsidRPr="00A80CED" w:rsidRDefault="006C4F22" w:rsidP="006C4F22">
            <w:pPr>
              <w:tabs>
                <w:tab w:val="left" w:pos="993"/>
              </w:tabs>
              <w:rPr>
                <w:b/>
              </w:rPr>
            </w:pPr>
          </w:p>
        </w:tc>
      </w:tr>
      <w:tr w:rsidR="006C4F22" w:rsidRPr="00A80CED" w14:paraId="4B68B456" w14:textId="77777777" w:rsidTr="003440B3">
        <w:trPr>
          <w:trHeight w:val="286"/>
          <w:jc w:val="center"/>
        </w:trPr>
        <w:tc>
          <w:tcPr>
            <w:tcW w:w="1843" w:type="dxa"/>
            <w:shd w:val="clear" w:color="000000" w:fill="F2F2F2"/>
            <w:vAlign w:val="bottom"/>
            <w:hideMark/>
          </w:tcPr>
          <w:p w14:paraId="6B79378C" w14:textId="77777777" w:rsidR="006C4F22" w:rsidRPr="00A80CED" w:rsidRDefault="006C4F22" w:rsidP="006C4F22">
            <w:pPr>
              <w:tabs>
                <w:tab w:val="left" w:pos="993"/>
              </w:tabs>
              <w:rPr>
                <w:b/>
                <w:color w:val="000000"/>
              </w:rPr>
            </w:pPr>
            <w:r w:rsidRPr="00A80CED">
              <w:rPr>
                <w:b/>
                <w:color w:val="000000"/>
              </w:rPr>
              <w:t>Age range</w:t>
            </w:r>
          </w:p>
        </w:tc>
        <w:tc>
          <w:tcPr>
            <w:tcW w:w="460" w:type="dxa"/>
            <w:shd w:val="clear" w:color="000000" w:fill="F2F2F2"/>
            <w:noWrap/>
            <w:vAlign w:val="bottom"/>
            <w:hideMark/>
          </w:tcPr>
          <w:p w14:paraId="2454D804" w14:textId="77777777" w:rsidR="006C4F22" w:rsidRPr="00A80CED" w:rsidRDefault="006C4F22" w:rsidP="006C4F22">
            <w:pPr>
              <w:tabs>
                <w:tab w:val="left" w:pos="993"/>
              </w:tabs>
              <w:rPr>
                <w:b/>
                <w:color w:val="000000"/>
              </w:rPr>
            </w:pPr>
            <w:r w:rsidRPr="00A80CED">
              <w:rPr>
                <w:b/>
                <w:color w:val="000000"/>
              </w:rPr>
              <w:t> #</w:t>
            </w:r>
          </w:p>
        </w:tc>
        <w:tc>
          <w:tcPr>
            <w:tcW w:w="2375" w:type="dxa"/>
            <w:shd w:val="clear" w:color="000000" w:fill="F2F2F2"/>
            <w:vAlign w:val="bottom"/>
            <w:hideMark/>
          </w:tcPr>
          <w:p w14:paraId="65EFE958" w14:textId="77777777" w:rsidR="006C4F22" w:rsidRPr="00A80CED" w:rsidRDefault="006C4F22" w:rsidP="006C4F22">
            <w:pPr>
              <w:tabs>
                <w:tab w:val="left" w:pos="993"/>
              </w:tabs>
              <w:rPr>
                <w:b/>
                <w:color w:val="000000"/>
              </w:rPr>
            </w:pPr>
            <w:r w:rsidRPr="00A80CED">
              <w:rPr>
                <w:b/>
                <w:color w:val="000000"/>
              </w:rPr>
              <w:t>Country</w:t>
            </w:r>
          </w:p>
        </w:tc>
        <w:tc>
          <w:tcPr>
            <w:tcW w:w="469" w:type="dxa"/>
            <w:shd w:val="clear" w:color="000000" w:fill="F2F2F2"/>
            <w:vAlign w:val="bottom"/>
            <w:hideMark/>
          </w:tcPr>
          <w:p w14:paraId="3FD7B148" w14:textId="77777777" w:rsidR="006C4F22" w:rsidRPr="00A80CED" w:rsidRDefault="006C4F22" w:rsidP="006C4F22">
            <w:pPr>
              <w:tabs>
                <w:tab w:val="left" w:pos="993"/>
              </w:tabs>
              <w:rPr>
                <w:b/>
                <w:color w:val="000000"/>
              </w:rPr>
            </w:pPr>
            <w:r w:rsidRPr="00A80CED">
              <w:rPr>
                <w:b/>
                <w:color w:val="000000"/>
              </w:rPr>
              <w:t> #</w:t>
            </w:r>
          </w:p>
        </w:tc>
        <w:tc>
          <w:tcPr>
            <w:tcW w:w="1765" w:type="dxa"/>
            <w:shd w:val="clear" w:color="000000" w:fill="F2F2F2"/>
          </w:tcPr>
          <w:p w14:paraId="50B8E89A" w14:textId="77777777" w:rsidR="006C4F22" w:rsidRPr="00A80CED" w:rsidRDefault="006C4F22" w:rsidP="006C4F22">
            <w:pPr>
              <w:tabs>
                <w:tab w:val="left" w:pos="993"/>
              </w:tabs>
              <w:rPr>
                <w:b/>
                <w:color w:val="000000"/>
              </w:rPr>
            </w:pPr>
            <w:r w:rsidRPr="00A80CED">
              <w:rPr>
                <w:b/>
                <w:color w:val="000000"/>
              </w:rPr>
              <w:t>Participants</w:t>
            </w:r>
          </w:p>
        </w:tc>
        <w:tc>
          <w:tcPr>
            <w:tcW w:w="460" w:type="dxa"/>
            <w:shd w:val="clear" w:color="000000" w:fill="F2F2F2"/>
          </w:tcPr>
          <w:p w14:paraId="60C046CB" w14:textId="77777777" w:rsidR="006C4F22" w:rsidRPr="00A80CED" w:rsidRDefault="006C4F22" w:rsidP="006C4F22">
            <w:pPr>
              <w:tabs>
                <w:tab w:val="left" w:pos="993"/>
              </w:tabs>
              <w:rPr>
                <w:b/>
                <w:color w:val="000000"/>
              </w:rPr>
            </w:pPr>
            <w:r w:rsidRPr="00A80CED">
              <w:rPr>
                <w:b/>
                <w:color w:val="000000"/>
              </w:rPr>
              <w:t>#</w:t>
            </w:r>
          </w:p>
        </w:tc>
      </w:tr>
      <w:tr w:rsidR="006C4F22" w:rsidRPr="00A80CED" w14:paraId="188EF3F2" w14:textId="77777777" w:rsidTr="003440B3">
        <w:trPr>
          <w:trHeight w:val="315"/>
          <w:jc w:val="center"/>
        </w:trPr>
        <w:tc>
          <w:tcPr>
            <w:tcW w:w="1843" w:type="dxa"/>
            <w:shd w:val="clear" w:color="auto" w:fill="auto"/>
            <w:vAlign w:val="bottom"/>
            <w:hideMark/>
          </w:tcPr>
          <w:p w14:paraId="0ADB11E0" w14:textId="77777777" w:rsidR="006C4F22" w:rsidRPr="00A80CED" w:rsidRDefault="006C4F22" w:rsidP="006C4F22">
            <w:pPr>
              <w:tabs>
                <w:tab w:val="left" w:pos="993"/>
              </w:tabs>
              <w:rPr>
                <w:color w:val="000000"/>
              </w:rPr>
            </w:pPr>
            <w:r w:rsidRPr="00A80CED">
              <w:rPr>
                <w:color w:val="000000"/>
              </w:rPr>
              <w:t>61+</w:t>
            </w:r>
          </w:p>
        </w:tc>
        <w:tc>
          <w:tcPr>
            <w:tcW w:w="460" w:type="dxa"/>
            <w:shd w:val="clear" w:color="auto" w:fill="auto"/>
            <w:noWrap/>
            <w:vAlign w:val="bottom"/>
            <w:hideMark/>
          </w:tcPr>
          <w:p w14:paraId="11496E8F" w14:textId="77777777" w:rsidR="006C4F22" w:rsidRPr="00A80CED" w:rsidRDefault="006C4F22" w:rsidP="006C4F22">
            <w:pPr>
              <w:tabs>
                <w:tab w:val="left" w:pos="993"/>
              </w:tabs>
              <w:jc w:val="right"/>
              <w:rPr>
                <w:color w:val="000000"/>
              </w:rPr>
            </w:pPr>
            <w:r w:rsidRPr="00A80CED">
              <w:rPr>
                <w:color w:val="000000"/>
              </w:rPr>
              <w:t>2</w:t>
            </w:r>
          </w:p>
        </w:tc>
        <w:tc>
          <w:tcPr>
            <w:tcW w:w="2375" w:type="dxa"/>
            <w:shd w:val="clear" w:color="auto" w:fill="auto"/>
            <w:vAlign w:val="bottom"/>
            <w:hideMark/>
          </w:tcPr>
          <w:p w14:paraId="49230F8F" w14:textId="77777777" w:rsidR="006C4F22" w:rsidRPr="00A80CED" w:rsidRDefault="006C4F22" w:rsidP="006C4F22">
            <w:pPr>
              <w:tabs>
                <w:tab w:val="left" w:pos="993"/>
              </w:tabs>
              <w:rPr>
                <w:color w:val="000000"/>
              </w:rPr>
            </w:pPr>
            <w:r w:rsidRPr="00A80CED">
              <w:rPr>
                <w:color w:val="000000"/>
              </w:rPr>
              <w:t>Canada</w:t>
            </w:r>
          </w:p>
        </w:tc>
        <w:tc>
          <w:tcPr>
            <w:tcW w:w="469" w:type="dxa"/>
            <w:shd w:val="clear" w:color="auto" w:fill="auto"/>
            <w:vAlign w:val="bottom"/>
            <w:hideMark/>
          </w:tcPr>
          <w:p w14:paraId="6118AFD9" w14:textId="77777777" w:rsidR="006C4F22" w:rsidRPr="00A80CED" w:rsidRDefault="006C4F22" w:rsidP="006C4F22">
            <w:pPr>
              <w:tabs>
                <w:tab w:val="left" w:pos="993"/>
              </w:tabs>
              <w:jc w:val="right"/>
              <w:rPr>
                <w:color w:val="000000"/>
              </w:rPr>
            </w:pPr>
            <w:r w:rsidRPr="00A80CED">
              <w:rPr>
                <w:color w:val="000000"/>
              </w:rPr>
              <w:t>21</w:t>
            </w:r>
          </w:p>
        </w:tc>
        <w:tc>
          <w:tcPr>
            <w:tcW w:w="1765" w:type="dxa"/>
          </w:tcPr>
          <w:p w14:paraId="0B1EFBF1" w14:textId="77777777" w:rsidR="006C4F22" w:rsidRPr="00A80CED" w:rsidRDefault="006C4F22" w:rsidP="006C4F22">
            <w:pPr>
              <w:tabs>
                <w:tab w:val="left" w:pos="993"/>
              </w:tabs>
              <w:rPr>
                <w:color w:val="000000"/>
              </w:rPr>
            </w:pPr>
            <w:r w:rsidRPr="00A80CED">
              <w:rPr>
                <w:color w:val="000000"/>
              </w:rPr>
              <w:t>Interviews</w:t>
            </w:r>
          </w:p>
        </w:tc>
        <w:tc>
          <w:tcPr>
            <w:tcW w:w="460" w:type="dxa"/>
          </w:tcPr>
          <w:p w14:paraId="3EB3F370" w14:textId="77777777" w:rsidR="006C4F22" w:rsidRPr="00A80CED" w:rsidRDefault="006C4F22" w:rsidP="006C4F22">
            <w:pPr>
              <w:tabs>
                <w:tab w:val="left" w:pos="993"/>
              </w:tabs>
              <w:jc w:val="right"/>
              <w:rPr>
                <w:color w:val="000000"/>
              </w:rPr>
            </w:pPr>
            <w:r w:rsidRPr="00A80CED">
              <w:rPr>
                <w:color w:val="000000"/>
              </w:rPr>
              <w:t>23</w:t>
            </w:r>
          </w:p>
        </w:tc>
      </w:tr>
      <w:tr w:rsidR="006C4F22" w:rsidRPr="00A80CED" w14:paraId="1BBCE2CB" w14:textId="77777777" w:rsidTr="003440B3">
        <w:trPr>
          <w:trHeight w:val="315"/>
          <w:jc w:val="center"/>
        </w:trPr>
        <w:tc>
          <w:tcPr>
            <w:tcW w:w="1843" w:type="dxa"/>
            <w:shd w:val="clear" w:color="auto" w:fill="auto"/>
            <w:vAlign w:val="bottom"/>
            <w:hideMark/>
          </w:tcPr>
          <w:p w14:paraId="3F313FBD" w14:textId="77777777" w:rsidR="006C4F22" w:rsidRPr="00A80CED" w:rsidRDefault="006C4F22" w:rsidP="006C4F22">
            <w:pPr>
              <w:tabs>
                <w:tab w:val="left" w:pos="993"/>
              </w:tabs>
              <w:rPr>
                <w:color w:val="000000"/>
              </w:rPr>
            </w:pPr>
            <w:r w:rsidRPr="00A80CED">
              <w:rPr>
                <w:color w:val="000000"/>
              </w:rPr>
              <w:t>51+60</w:t>
            </w:r>
          </w:p>
        </w:tc>
        <w:tc>
          <w:tcPr>
            <w:tcW w:w="460" w:type="dxa"/>
            <w:shd w:val="clear" w:color="auto" w:fill="auto"/>
            <w:noWrap/>
            <w:vAlign w:val="bottom"/>
            <w:hideMark/>
          </w:tcPr>
          <w:p w14:paraId="5F6711AC" w14:textId="77777777" w:rsidR="006C4F22" w:rsidRPr="00A80CED" w:rsidRDefault="006C4F22" w:rsidP="006C4F22">
            <w:pPr>
              <w:tabs>
                <w:tab w:val="left" w:pos="993"/>
              </w:tabs>
              <w:jc w:val="right"/>
              <w:rPr>
                <w:color w:val="000000"/>
              </w:rPr>
            </w:pPr>
            <w:r w:rsidRPr="00A80CED">
              <w:rPr>
                <w:color w:val="000000"/>
              </w:rPr>
              <w:t>1</w:t>
            </w:r>
          </w:p>
        </w:tc>
        <w:tc>
          <w:tcPr>
            <w:tcW w:w="2375" w:type="dxa"/>
            <w:shd w:val="clear" w:color="auto" w:fill="auto"/>
            <w:vAlign w:val="bottom"/>
            <w:hideMark/>
          </w:tcPr>
          <w:p w14:paraId="101DCF6D" w14:textId="77777777" w:rsidR="006C4F22" w:rsidRPr="00A80CED" w:rsidRDefault="006C4F22" w:rsidP="006C4F22">
            <w:pPr>
              <w:tabs>
                <w:tab w:val="left" w:pos="993"/>
              </w:tabs>
              <w:rPr>
                <w:color w:val="000000"/>
              </w:rPr>
            </w:pPr>
            <w:r w:rsidRPr="00A80CED">
              <w:rPr>
                <w:color w:val="000000"/>
              </w:rPr>
              <w:t>US</w:t>
            </w:r>
          </w:p>
        </w:tc>
        <w:tc>
          <w:tcPr>
            <w:tcW w:w="469" w:type="dxa"/>
            <w:shd w:val="clear" w:color="auto" w:fill="auto"/>
            <w:vAlign w:val="bottom"/>
            <w:hideMark/>
          </w:tcPr>
          <w:p w14:paraId="62AB3734" w14:textId="77777777" w:rsidR="006C4F22" w:rsidRPr="00A80CED" w:rsidRDefault="006C4F22" w:rsidP="006C4F22">
            <w:pPr>
              <w:tabs>
                <w:tab w:val="left" w:pos="993"/>
              </w:tabs>
              <w:jc w:val="right"/>
              <w:rPr>
                <w:color w:val="000000"/>
              </w:rPr>
            </w:pPr>
            <w:r w:rsidRPr="00A80CED">
              <w:rPr>
                <w:color w:val="000000"/>
              </w:rPr>
              <w:t>4</w:t>
            </w:r>
          </w:p>
        </w:tc>
        <w:tc>
          <w:tcPr>
            <w:tcW w:w="1765" w:type="dxa"/>
          </w:tcPr>
          <w:p w14:paraId="5D719EFB" w14:textId="77777777" w:rsidR="006C4F22" w:rsidRPr="00A80CED" w:rsidRDefault="006C4F22" w:rsidP="006C4F22">
            <w:pPr>
              <w:tabs>
                <w:tab w:val="left" w:pos="993"/>
              </w:tabs>
              <w:rPr>
                <w:color w:val="000000"/>
              </w:rPr>
            </w:pPr>
            <w:r w:rsidRPr="00A80CED">
              <w:rPr>
                <w:color w:val="000000"/>
              </w:rPr>
              <w:t>Online Survey</w:t>
            </w:r>
          </w:p>
        </w:tc>
        <w:tc>
          <w:tcPr>
            <w:tcW w:w="460" w:type="dxa"/>
          </w:tcPr>
          <w:p w14:paraId="6AECDBE5" w14:textId="77777777" w:rsidR="006C4F22" w:rsidRPr="00A80CED" w:rsidRDefault="006C4F22" w:rsidP="006C4F22">
            <w:pPr>
              <w:tabs>
                <w:tab w:val="left" w:pos="993"/>
              </w:tabs>
              <w:jc w:val="right"/>
              <w:rPr>
                <w:color w:val="000000"/>
              </w:rPr>
            </w:pPr>
            <w:r w:rsidRPr="00A80CED">
              <w:rPr>
                <w:color w:val="000000"/>
              </w:rPr>
              <w:t>2</w:t>
            </w:r>
          </w:p>
        </w:tc>
      </w:tr>
      <w:tr w:rsidR="006C4F22" w:rsidRPr="00A80CED" w14:paraId="26381E63" w14:textId="77777777" w:rsidTr="003440B3">
        <w:trPr>
          <w:trHeight w:val="315"/>
          <w:jc w:val="center"/>
        </w:trPr>
        <w:tc>
          <w:tcPr>
            <w:tcW w:w="1843" w:type="dxa"/>
            <w:shd w:val="clear" w:color="auto" w:fill="auto"/>
            <w:vAlign w:val="bottom"/>
            <w:hideMark/>
          </w:tcPr>
          <w:p w14:paraId="3855504D" w14:textId="77777777" w:rsidR="006C4F22" w:rsidRPr="00A80CED" w:rsidRDefault="006C4F22" w:rsidP="006C4F22">
            <w:pPr>
              <w:tabs>
                <w:tab w:val="left" w:pos="993"/>
              </w:tabs>
              <w:rPr>
                <w:color w:val="000000"/>
              </w:rPr>
            </w:pPr>
            <w:r w:rsidRPr="00A80CED">
              <w:rPr>
                <w:color w:val="000000"/>
              </w:rPr>
              <w:t>41-50</w:t>
            </w:r>
          </w:p>
        </w:tc>
        <w:tc>
          <w:tcPr>
            <w:tcW w:w="460" w:type="dxa"/>
            <w:shd w:val="clear" w:color="auto" w:fill="auto"/>
            <w:noWrap/>
            <w:vAlign w:val="bottom"/>
            <w:hideMark/>
          </w:tcPr>
          <w:p w14:paraId="3BF6698C" w14:textId="77777777" w:rsidR="006C4F22" w:rsidRPr="00A80CED" w:rsidRDefault="006C4F22" w:rsidP="006C4F22">
            <w:pPr>
              <w:tabs>
                <w:tab w:val="left" w:pos="993"/>
              </w:tabs>
              <w:jc w:val="right"/>
              <w:rPr>
                <w:color w:val="000000"/>
              </w:rPr>
            </w:pPr>
            <w:r w:rsidRPr="00A80CED">
              <w:rPr>
                <w:color w:val="000000"/>
              </w:rPr>
              <w:t>6</w:t>
            </w:r>
          </w:p>
        </w:tc>
        <w:tc>
          <w:tcPr>
            <w:tcW w:w="2375" w:type="dxa"/>
            <w:shd w:val="clear" w:color="auto" w:fill="auto"/>
            <w:vAlign w:val="bottom"/>
            <w:hideMark/>
          </w:tcPr>
          <w:p w14:paraId="773BF5F3" w14:textId="77777777" w:rsidR="006C4F22" w:rsidRPr="00A80CED" w:rsidRDefault="006C4F22" w:rsidP="006C4F22">
            <w:pPr>
              <w:tabs>
                <w:tab w:val="left" w:pos="993"/>
              </w:tabs>
              <w:rPr>
                <w:color w:val="000000"/>
              </w:rPr>
            </w:pPr>
            <w:r w:rsidRPr="00A80CED">
              <w:rPr>
                <w:color w:val="000000"/>
              </w:rPr>
              <w:t>Unassigned</w:t>
            </w:r>
          </w:p>
        </w:tc>
        <w:tc>
          <w:tcPr>
            <w:tcW w:w="469" w:type="dxa"/>
            <w:shd w:val="clear" w:color="auto" w:fill="auto"/>
            <w:vAlign w:val="bottom"/>
            <w:hideMark/>
          </w:tcPr>
          <w:p w14:paraId="5257602A" w14:textId="77777777" w:rsidR="006C4F22" w:rsidRPr="00A80CED" w:rsidRDefault="006C4F22" w:rsidP="006C4F22">
            <w:pPr>
              <w:tabs>
                <w:tab w:val="left" w:pos="993"/>
              </w:tabs>
              <w:jc w:val="right"/>
              <w:rPr>
                <w:color w:val="000000"/>
              </w:rPr>
            </w:pPr>
            <w:r w:rsidRPr="00A80CED">
              <w:rPr>
                <w:color w:val="000000"/>
              </w:rPr>
              <w:t>2</w:t>
            </w:r>
          </w:p>
        </w:tc>
        <w:tc>
          <w:tcPr>
            <w:tcW w:w="1765" w:type="dxa"/>
          </w:tcPr>
          <w:p w14:paraId="7D1112E1" w14:textId="77777777" w:rsidR="006C4F22" w:rsidRPr="00A80CED" w:rsidRDefault="006C4F22" w:rsidP="006C4F22">
            <w:pPr>
              <w:tabs>
                <w:tab w:val="left" w:pos="993"/>
              </w:tabs>
              <w:rPr>
                <w:color w:val="000000"/>
              </w:rPr>
            </w:pPr>
            <w:r w:rsidRPr="00A80CED">
              <w:rPr>
                <w:color w:val="000000"/>
              </w:rPr>
              <w:t>Paper Survey</w:t>
            </w:r>
          </w:p>
        </w:tc>
        <w:tc>
          <w:tcPr>
            <w:tcW w:w="460" w:type="dxa"/>
          </w:tcPr>
          <w:p w14:paraId="130E49F6" w14:textId="77777777" w:rsidR="006C4F22" w:rsidRPr="00A80CED" w:rsidRDefault="006C4F22" w:rsidP="006C4F22">
            <w:pPr>
              <w:tabs>
                <w:tab w:val="left" w:pos="993"/>
              </w:tabs>
              <w:jc w:val="right"/>
              <w:rPr>
                <w:color w:val="000000"/>
              </w:rPr>
            </w:pPr>
            <w:r w:rsidRPr="00A80CED">
              <w:rPr>
                <w:color w:val="000000"/>
              </w:rPr>
              <w:t>2</w:t>
            </w:r>
          </w:p>
        </w:tc>
      </w:tr>
      <w:tr w:rsidR="006C4F22" w:rsidRPr="00A80CED" w14:paraId="2A890B40" w14:textId="77777777" w:rsidTr="003440B3">
        <w:trPr>
          <w:trHeight w:val="315"/>
          <w:jc w:val="center"/>
        </w:trPr>
        <w:tc>
          <w:tcPr>
            <w:tcW w:w="1843" w:type="dxa"/>
            <w:shd w:val="clear" w:color="auto" w:fill="auto"/>
            <w:vAlign w:val="bottom"/>
            <w:hideMark/>
          </w:tcPr>
          <w:p w14:paraId="51F28266" w14:textId="77777777" w:rsidR="006C4F22" w:rsidRPr="00A80CED" w:rsidRDefault="006C4F22" w:rsidP="006C4F22">
            <w:pPr>
              <w:tabs>
                <w:tab w:val="left" w:pos="993"/>
              </w:tabs>
              <w:rPr>
                <w:color w:val="000000"/>
              </w:rPr>
            </w:pPr>
            <w:r w:rsidRPr="00A80CED">
              <w:rPr>
                <w:color w:val="000000"/>
              </w:rPr>
              <w:t>31-40</w:t>
            </w:r>
          </w:p>
        </w:tc>
        <w:tc>
          <w:tcPr>
            <w:tcW w:w="460" w:type="dxa"/>
            <w:shd w:val="clear" w:color="auto" w:fill="auto"/>
            <w:noWrap/>
            <w:vAlign w:val="bottom"/>
            <w:hideMark/>
          </w:tcPr>
          <w:p w14:paraId="5F815300" w14:textId="77777777" w:rsidR="006C4F22" w:rsidRPr="00A80CED" w:rsidRDefault="006C4F22" w:rsidP="006C4F22">
            <w:pPr>
              <w:tabs>
                <w:tab w:val="left" w:pos="993"/>
              </w:tabs>
              <w:jc w:val="right"/>
              <w:rPr>
                <w:color w:val="000000"/>
              </w:rPr>
            </w:pPr>
            <w:r w:rsidRPr="00A80CED">
              <w:rPr>
                <w:color w:val="000000"/>
              </w:rPr>
              <w:t>12</w:t>
            </w:r>
          </w:p>
        </w:tc>
        <w:tc>
          <w:tcPr>
            <w:tcW w:w="2375" w:type="dxa"/>
            <w:shd w:val="clear" w:color="auto" w:fill="F2F2F2" w:themeFill="background1" w:themeFillShade="F2"/>
            <w:vAlign w:val="bottom"/>
            <w:hideMark/>
          </w:tcPr>
          <w:p w14:paraId="7F5A1FEE" w14:textId="77777777" w:rsidR="006C4F22" w:rsidRPr="00834535" w:rsidRDefault="006C4F22" w:rsidP="006C4F22">
            <w:pPr>
              <w:tabs>
                <w:tab w:val="left" w:pos="993"/>
              </w:tabs>
              <w:rPr>
                <w:b/>
                <w:color w:val="000000"/>
              </w:rPr>
            </w:pPr>
            <w:r w:rsidRPr="00834535">
              <w:rPr>
                <w:b/>
                <w:color w:val="000000"/>
              </w:rPr>
              <w:t>Gender</w:t>
            </w:r>
          </w:p>
        </w:tc>
        <w:tc>
          <w:tcPr>
            <w:tcW w:w="469" w:type="dxa"/>
            <w:shd w:val="clear" w:color="auto" w:fill="F2F2F2" w:themeFill="background1" w:themeFillShade="F2"/>
            <w:vAlign w:val="bottom"/>
            <w:hideMark/>
          </w:tcPr>
          <w:p w14:paraId="3F87F41C" w14:textId="77777777" w:rsidR="006C4F22" w:rsidRPr="00A80CED" w:rsidRDefault="006C4F22" w:rsidP="006C4F22">
            <w:pPr>
              <w:tabs>
                <w:tab w:val="left" w:pos="993"/>
              </w:tabs>
              <w:rPr>
                <w:color w:val="000000"/>
              </w:rPr>
            </w:pPr>
          </w:p>
        </w:tc>
        <w:tc>
          <w:tcPr>
            <w:tcW w:w="1765" w:type="dxa"/>
            <w:shd w:val="clear" w:color="auto" w:fill="auto"/>
          </w:tcPr>
          <w:p w14:paraId="5DAC9962" w14:textId="77777777" w:rsidR="006C4F22" w:rsidRPr="00A80CED" w:rsidRDefault="006C4F22" w:rsidP="006C4F22">
            <w:pPr>
              <w:tabs>
                <w:tab w:val="left" w:pos="993"/>
              </w:tabs>
              <w:rPr>
                <w:b/>
                <w:color w:val="C00000"/>
              </w:rPr>
            </w:pPr>
            <w:r w:rsidRPr="00A80CED">
              <w:rPr>
                <w:b/>
                <w:color w:val="C00000"/>
              </w:rPr>
              <w:t>Total</w:t>
            </w:r>
          </w:p>
        </w:tc>
        <w:tc>
          <w:tcPr>
            <w:tcW w:w="460" w:type="dxa"/>
            <w:shd w:val="clear" w:color="auto" w:fill="auto"/>
          </w:tcPr>
          <w:p w14:paraId="41851BD1" w14:textId="77777777" w:rsidR="006C4F22" w:rsidRPr="00A80CED" w:rsidRDefault="006C4F22" w:rsidP="006C4F22">
            <w:pPr>
              <w:tabs>
                <w:tab w:val="left" w:pos="993"/>
              </w:tabs>
              <w:rPr>
                <w:b/>
                <w:color w:val="C00000"/>
              </w:rPr>
            </w:pPr>
            <w:r w:rsidRPr="00A80CED">
              <w:rPr>
                <w:b/>
                <w:color w:val="C00000"/>
              </w:rPr>
              <w:t>27</w:t>
            </w:r>
          </w:p>
        </w:tc>
      </w:tr>
      <w:tr w:rsidR="006C4F22" w:rsidRPr="00A80CED" w14:paraId="6407D691" w14:textId="77777777" w:rsidTr="003440B3">
        <w:trPr>
          <w:trHeight w:val="315"/>
          <w:jc w:val="center"/>
        </w:trPr>
        <w:tc>
          <w:tcPr>
            <w:tcW w:w="1843" w:type="dxa"/>
            <w:shd w:val="clear" w:color="auto" w:fill="auto"/>
            <w:vAlign w:val="bottom"/>
            <w:hideMark/>
          </w:tcPr>
          <w:p w14:paraId="6681666C" w14:textId="77777777" w:rsidR="006C4F22" w:rsidRPr="00A80CED" w:rsidRDefault="006C4F22" w:rsidP="006C4F22">
            <w:pPr>
              <w:tabs>
                <w:tab w:val="left" w:pos="993"/>
              </w:tabs>
              <w:rPr>
                <w:color w:val="000000"/>
              </w:rPr>
            </w:pPr>
            <w:r w:rsidRPr="00A80CED">
              <w:rPr>
                <w:color w:val="000000"/>
              </w:rPr>
              <w:t>26-30</w:t>
            </w:r>
          </w:p>
        </w:tc>
        <w:tc>
          <w:tcPr>
            <w:tcW w:w="460" w:type="dxa"/>
            <w:shd w:val="clear" w:color="auto" w:fill="auto"/>
            <w:noWrap/>
            <w:vAlign w:val="bottom"/>
            <w:hideMark/>
          </w:tcPr>
          <w:p w14:paraId="0D4324B7" w14:textId="77777777" w:rsidR="006C4F22" w:rsidRPr="00A80CED" w:rsidRDefault="006C4F22" w:rsidP="006C4F22">
            <w:pPr>
              <w:tabs>
                <w:tab w:val="left" w:pos="993"/>
              </w:tabs>
              <w:jc w:val="right"/>
              <w:rPr>
                <w:color w:val="000000"/>
              </w:rPr>
            </w:pPr>
            <w:r w:rsidRPr="00A80CED">
              <w:rPr>
                <w:color w:val="000000"/>
              </w:rPr>
              <w:t>5</w:t>
            </w:r>
          </w:p>
        </w:tc>
        <w:tc>
          <w:tcPr>
            <w:tcW w:w="2375" w:type="dxa"/>
            <w:shd w:val="clear" w:color="auto" w:fill="auto"/>
            <w:vAlign w:val="bottom"/>
            <w:hideMark/>
          </w:tcPr>
          <w:p w14:paraId="63E42E09" w14:textId="77777777" w:rsidR="006C4F22" w:rsidRPr="00A80CED" w:rsidRDefault="006C4F22" w:rsidP="006C4F22">
            <w:pPr>
              <w:tabs>
                <w:tab w:val="left" w:pos="993"/>
              </w:tabs>
              <w:rPr>
                <w:color w:val="000000"/>
              </w:rPr>
            </w:pPr>
            <w:r w:rsidRPr="00A80CED">
              <w:rPr>
                <w:color w:val="000000"/>
              </w:rPr>
              <w:t>Male</w:t>
            </w:r>
          </w:p>
        </w:tc>
        <w:tc>
          <w:tcPr>
            <w:tcW w:w="469" w:type="dxa"/>
            <w:shd w:val="clear" w:color="auto" w:fill="auto"/>
            <w:vAlign w:val="bottom"/>
            <w:hideMark/>
          </w:tcPr>
          <w:p w14:paraId="43C6F9E5" w14:textId="77777777" w:rsidR="006C4F22" w:rsidRPr="00A80CED" w:rsidRDefault="006C4F22" w:rsidP="006C4F22">
            <w:pPr>
              <w:tabs>
                <w:tab w:val="left" w:pos="993"/>
              </w:tabs>
              <w:jc w:val="right"/>
              <w:rPr>
                <w:color w:val="000000"/>
              </w:rPr>
            </w:pPr>
            <w:r w:rsidRPr="00A80CED">
              <w:rPr>
                <w:color w:val="000000"/>
              </w:rPr>
              <w:t>20</w:t>
            </w:r>
          </w:p>
        </w:tc>
        <w:tc>
          <w:tcPr>
            <w:tcW w:w="1765" w:type="dxa"/>
          </w:tcPr>
          <w:p w14:paraId="436D8BE0" w14:textId="77777777" w:rsidR="006C4F22" w:rsidRPr="00A80CED" w:rsidRDefault="006C4F22" w:rsidP="006C4F22">
            <w:pPr>
              <w:tabs>
                <w:tab w:val="left" w:pos="993"/>
              </w:tabs>
              <w:rPr>
                <w:color w:val="000000"/>
              </w:rPr>
            </w:pPr>
          </w:p>
        </w:tc>
        <w:tc>
          <w:tcPr>
            <w:tcW w:w="460" w:type="dxa"/>
          </w:tcPr>
          <w:p w14:paraId="5C9BE75E" w14:textId="77777777" w:rsidR="006C4F22" w:rsidRPr="00A80CED" w:rsidRDefault="006C4F22" w:rsidP="006C4F22">
            <w:pPr>
              <w:tabs>
                <w:tab w:val="left" w:pos="993"/>
              </w:tabs>
              <w:jc w:val="right"/>
              <w:rPr>
                <w:color w:val="000000"/>
              </w:rPr>
            </w:pPr>
          </w:p>
        </w:tc>
      </w:tr>
      <w:tr w:rsidR="006C4F22" w:rsidRPr="00A80CED" w14:paraId="320C73B3" w14:textId="77777777" w:rsidTr="003440B3">
        <w:trPr>
          <w:trHeight w:val="315"/>
          <w:jc w:val="center"/>
        </w:trPr>
        <w:tc>
          <w:tcPr>
            <w:tcW w:w="1843" w:type="dxa"/>
            <w:shd w:val="clear" w:color="auto" w:fill="auto"/>
            <w:vAlign w:val="bottom"/>
            <w:hideMark/>
          </w:tcPr>
          <w:p w14:paraId="1BBF5537" w14:textId="77777777" w:rsidR="006C4F22" w:rsidRPr="00A80CED" w:rsidRDefault="006C4F22" w:rsidP="006C4F22">
            <w:pPr>
              <w:tabs>
                <w:tab w:val="left" w:pos="993"/>
              </w:tabs>
              <w:rPr>
                <w:color w:val="000000"/>
              </w:rPr>
            </w:pPr>
            <w:r w:rsidRPr="00A80CED">
              <w:rPr>
                <w:color w:val="000000"/>
              </w:rPr>
              <w:t>Unassigned</w:t>
            </w:r>
          </w:p>
        </w:tc>
        <w:tc>
          <w:tcPr>
            <w:tcW w:w="460" w:type="dxa"/>
            <w:shd w:val="clear" w:color="auto" w:fill="auto"/>
            <w:noWrap/>
            <w:vAlign w:val="bottom"/>
            <w:hideMark/>
          </w:tcPr>
          <w:p w14:paraId="1634DEF9" w14:textId="77777777" w:rsidR="006C4F22" w:rsidRPr="00A80CED" w:rsidRDefault="006C4F22" w:rsidP="006C4F22">
            <w:pPr>
              <w:tabs>
                <w:tab w:val="left" w:pos="993"/>
              </w:tabs>
              <w:jc w:val="right"/>
              <w:rPr>
                <w:color w:val="000000"/>
              </w:rPr>
            </w:pPr>
            <w:r w:rsidRPr="00A80CED">
              <w:rPr>
                <w:color w:val="000000"/>
              </w:rPr>
              <w:t>1</w:t>
            </w:r>
          </w:p>
        </w:tc>
        <w:tc>
          <w:tcPr>
            <w:tcW w:w="2375" w:type="dxa"/>
            <w:shd w:val="clear" w:color="auto" w:fill="auto"/>
            <w:vAlign w:val="bottom"/>
            <w:hideMark/>
          </w:tcPr>
          <w:p w14:paraId="055AAE95" w14:textId="77777777" w:rsidR="006C4F22" w:rsidRPr="00A80CED" w:rsidRDefault="006C4F22" w:rsidP="006C4F22">
            <w:pPr>
              <w:tabs>
                <w:tab w:val="left" w:pos="993"/>
              </w:tabs>
              <w:rPr>
                <w:color w:val="000000"/>
              </w:rPr>
            </w:pPr>
            <w:r w:rsidRPr="00A80CED">
              <w:rPr>
                <w:color w:val="000000"/>
              </w:rPr>
              <w:t>Female</w:t>
            </w:r>
          </w:p>
        </w:tc>
        <w:tc>
          <w:tcPr>
            <w:tcW w:w="469" w:type="dxa"/>
            <w:shd w:val="clear" w:color="auto" w:fill="auto"/>
            <w:vAlign w:val="bottom"/>
            <w:hideMark/>
          </w:tcPr>
          <w:p w14:paraId="02E83F7B" w14:textId="77777777" w:rsidR="006C4F22" w:rsidRPr="00A80CED" w:rsidRDefault="006C4F22" w:rsidP="006C4F22">
            <w:pPr>
              <w:tabs>
                <w:tab w:val="left" w:pos="993"/>
              </w:tabs>
              <w:jc w:val="right"/>
              <w:rPr>
                <w:color w:val="000000"/>
              </w:rPr>
            </w:pPr>
            <w:r w:rsidRPr="00A80CED">
              <w:rPr>
                <w:color w:val="000000"/>
              </w:rPr>
              <w:t>7</w:t>
            </w:r>
          </w:p>
        </w:tc>
        <w:tc>
          <w:tcPr>
            <w:tcW w:w="1765" w:type="dxa"/>
          </w:tcPr>
          <w:p w14:paraId="22D811C0" w14:textId="77777777" w:rsidR="006C4F22" w:rsidRPr="00A80CED" w:rsidRDefault="006C4F22" w:rsidP="006C4F22">
            <w:pPr>
              <w:tabs>
                <w:tab w:val="left" w:pos="993"/>
              </w:tabs>
              <w:rPr>
                <w:color w:val="000000"/>
              </w:rPr>
            </w:pPr>
          </w:p>
        </w:tc>
        <w:tc>
          <w:tcPr>
            <w:tcW w:w="460" w:type="dxa"/>
          </w:tcPr>
          <w:p w14:paraId="562DB1D7" w14:textId="77777777" w:rsidR="006C4F22" w:rsidRPr="00A80CED" w:rsidRDefault="006C4F22" w:rsidP="006C4F22">
            <w:pPr>
              <w:tabs>
                <w:tab w:val="left" w:pos="993"/>
              </w:tabs>
              <w:jc w:val="right"/>
              <w:rPr>
                <w:color w:val="000000"/>
              </w:rPr>
            </w:pPr>
          </w:p>
        </w:tc>
      </w:tr>
    </w:tbl>
    <w:tbl>
      <w:tblPr>
        <w:tblpPr w:leftFromText="180" w:rightFromText="180" w:vertAnchor="text" w:horzAnchor="margin" w:tblpXSpec="center" w:tblpY="184"/>
        <w:tblW w:w="8257"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567"/>
        <w:gridCol w:w="567"/>
        <w:gridCol w:w="850"/>
        <w:gridCol w:w="398"/>
        <w:gridCol w:w="2721"/>
        <w:gridCol w:w="460"/>
      </w:tblGrid>
      <w:tr w:rsidR="006C4F22" w:rsidRPr="00A80CED" w14:paraId="29EA397B" w14:textId="77777777" w:rsidTr="003440B3">
        <w:trPr>
          <w:trHeight w:val="315"/>
          <w:jc w:val="center"/>
        </w:trPr>
        <w:tc>
          <w:tcPr>
            <w:tcW w:w="5076" w:type="dxa"/>
            <w:gridSpan w:val="5"/>
            <w:shd w:val="clear" w:color="000000" w:fill="D9D9D9"/>
            <w:vAlign w:val="bottom"/>
            <w:hideMark/>
          </w:tcPr>
          <w:p w14:paraId="22BF77C4" w14:textId="46F8B0A8" w:rsidR="006C4F22" w:rsidRPr="00A80CED" w:rsidRDefault="006C4F22" w:rsidP="006C4F22">
            <w:pPr>
              <w:tabs>
                <w:tab w:val="left" w:pos="993"/>
              </w:tabs>
              <w:rPr>
                <w:b/>
                <w:bCs/>
                <w:color w:val="000000"/>
              </w:rPr>
            </w:pPr>
            <w:bookmarkStart w:id="52" w:name="_Toc311786543"/>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10</w:t>
            </w:r>
            <w:r w:rsidRPr="00A80CED">
              <w:rPr>
                <w:b/>
              </w:rPr>
              <w:fldChar w:fldCharType="end"/>
            </w:r>
            <w:r w:rsidRPr="00A80CED">
              <w:rPr>
                <w:b/>
                <w:bCs/>
                <w:color w:val="000000"/>
              </w:rPr>
              <w:t>: Demographics: Expertise</w:t>
            </w:r>
            <w:bookmarkEnd w:id="52"/>
          </w:p>
        </w:tc>
        <w:tc>
          <w:tcPr>
            <w:tcW w:w="2721" w:type="dxa"/>
            <w:shd w:val="clear" w:color="000000" w:fill="D9D9D9"/>
            <w:vAlign w:val="bottom"/>
            <w:hideMark/>
          </w:tcPr>
          <w:p w14:paraId="26625699" w14:textId="77777777" w:rsidR="006C4F22" w:rsidRPr="00A80CED" w:rsidRDefault="006C4F22" w:rsidP="006C4F22">
            <w:pPr>
              <w:tabs>
                <w:tab w:val="left" w:pos="993"/>
              </w:tabs>
              <w:rPr>
                <w:b/>
                <w:bCs/>
                <w:color w:val="000000"/>
              </w:rPr>
            </w:pPr>
            <w:r w:rsidRPr="00A80CED">
              <w:rPr>
                <w:b/>
                <w:bCs/>
                <w:color w:val="000000"/>
              </w:rPr>
              <w:t> </w:t>
            </w:r>
          </w:p>
        </w:tc>
        <w:tc>
          <w:tcPr>
            <w:tcW w:w="460" w:type="dxa"/>
            <w:shd w:val="clear" w:color="000000" w:fill="D9D9D9"/>
            <w:vAlign w:val="bottom"/>
            <w:hideMark/>
          </w:tcPr>
          <w:p w14:paraId="25A0EE7F" w14:textId="77777777" w:rsidR="006C4F22" w:rsidRPr="00A80CED" w:rsidRDefault="006C4F22" w:rsidP="006C4F22">
            <w:pPr>
              <w:tabs>
                <w:tab w:val="left" w:pos="993"/>
              </w:tabs>
              <w:rPr>
                <w:b/>
                <w:bCs/>
                <w:color w:val="000000"/>
              </w:rPr>
            </w:pPr>
            <w:r w:rsidRPr="00A80CED">
              <w:rPr>
                <w:b/>
                <w:bCs/>
                <w:color w:val="000000"/>
              </w:rPr>
              <w:t> </w:t>
            </w:r>
          </w:p>
        </w:tc>
      </w:tr>
      <w:tr w:rsidR="006C4F22" w:rsidRPr="00A80CED" w14:paraId="049550B2" w14:textId="77777777" w:rsidTr="003440B3">
        <w:trPr>
          <w:trHeight w:val="585"/>
          <w:jc w:val="center"/>
        </w:trPr>
        <w:tc>
          <w:tcPr>
            <w:tcW w:w="3261" w:type="dxa"/>
            <w:gridSpan w:val="2"/>
            <w:shd w:val="clear" w:color="000000" w:fill="F2F2F2"/>
            <w:vAlign w:val="bottom"/>
            <w:hideMark/>
          </w:tcPr>
          <w:p w14:paraId="19ABF821" w14:textId="77777777" w:rsidR="006C4F22" w:rsidRPr="00A80CED" w:rsidRDefault="006C4F22" w:rsidP="006C4F22">
            <w:pPr>
              <w:tabs>
                <w:tab w:val="left" w:pos="993"/>
              </w:tabs>
              <w:jc w:val="center"/>
              <w:rPr>
                <w:b/>
                <w:color w:val="000000"/>
              </w:rPr>
            </w:pPr>
            <w:r w:rsidRPr="00A80CED">
              <w:rPr>
                <w:b/>
                <w:color w:val="000000"/>
              </w:rPr>
              <w:t>Game Development Area of Expertise</w:t>
            </w:r>
          </w:p>
        </w:tc>
        <w:tc>
          <w:tcPr>
            <w:tcW w:w="1815" w:type="dxa"/>
            <w:gridSpan w:val="3"/>
            <w:shd w:val="clear" w:color="000000" w:fill="F2F2F2"/>
            <w:vAlign w:val="bottom"/>
            <w:hideMark/>
          </w:tcPr>
          <w:p w14:paraId="755AD8A9" w14:textId="77777777" w:rsidR="006C4F22" w:rsidRPr="00A80CED" w:rsidRDefault="006C4F22" w:rsidP="006C4F22">
            <w:pPr>
              <w:tabs>
                <w:tab w:val="left" w:pos="993"/>
              </w:tabs>
              <w:jc w:val="center"/>
              <w:rPr>
                <w:b/>
                <w:color w:val="000000"/>
              </w:rPr>
            </w:pPr>
            <w:r w:rsidRPr="00A80CED">
              <w:rPr>
                <w:b/>
                <w:color w:val="000000"/>
              </w:rPr>
              <w:t>Professional Experience</w:t>
            </w:r>
          </w:p>
        </w:tc>
        <w:tc>
          <w:tcPr>
            <w:tcW w:w="3181" w:type="dxa"/>
            <w:gridSpan w:val="2"/>
            <w:shd w:val="clear" w:color="000000" w:fill="F2F2F2"/>
            <w:vAlign w:val="bottom"/>
            <w:hideMark/>
          </w:tcPr>
          <w:p w14:paraId="3936C0F5" w14:textId="77777777" w:rsidR="006C4F22" w:rsidRPr="00A80CED" w:rsidRDefault="006C4F22" w:rsidP="006C4F22">
            <w:pPr>
              <w:tabs>
                <w:tab w:val="left" w:pos="993"/>
              </w:tabs>
              <w:jc w:val="center"/>
              <w:rPr>
                <w:b/>
                <w:color w:val="000000"/>
              </w:rPr>
            </w:pPr>
            <w:r w:rsidRPr="00A80CED">
              <w:rPr>
                <w:b/>
                <w:color w:val="000000"/>
              </w:rPr>
              <w:t>Self-Described level of Expertise</w:t>
            </w:r>
          </w:p>
        </w:tc>
      </w:tr>
      <w:tr w:rsidR="006C4F22" w:rsidRPr="00A80CED" w14:paraId="42A3F4A6" w14:textId="77777777" w:rsidTr="003440B3">
        <w:trPr>
          <w:trHeight w:val="341"/>
          <w:jc w:val="center"/>
        </w:trPr>
        <w:tc>
          <w:tcPr>
            <w:tcW w:w="2694" w:type="dxa"/>
            <w:shd w:val="clear" w:color="auto" w:fill="auto"/>
            <w:vAlign w:val="bottom"/>
            <w:hideMark/>
          </w:tcPr>
          <w:p w14:paraId="6F458066" w14:textId="77777777" w:rsidR="006C4F22" w:rsidRPr="00A80CED" w:rsidRDefault="006C4F22" w:rsidP="006C4F22">
            <w:pPr>
              <w:tabs>
                <w:tab w:val="left" w:pos="993"/>
              </w:tabs>
              <w:rPr>
                <w:color w:val="000000"/>
              </w:rPr>
            </w:pPr>
            <w:r w:rsidRPr="00A80CED">
              <w:rPr>
                <w:color w:val="000000"/>
              </w:rPr>
              <w:t>Art</w:t>
            </w:r>
          </w:p>
        </w:tc>
        <w:tc>
          <w:tcPr>
            <w:tcW w:w="567" w:type="dxa"/>
            <w:shd w:val="clear" w:color="auto" w:fill="auto"/>
            <w:vAlign w:val="bottom"/>
            <w:hideMark/>
          </w:tcPr>
          <w:p w14:paraId="585BAAAF" w14:textId="77777777" w:rsidR="006C4F22" w:rsidRPr="00A80CED" w:rsidRDefault="006C4F22" w:rsidP="006C4F22">
            <w:pPr>
              <w:tabs>
                <w:tab w:val="left" w:pos="993"/>
              </w:tabs>
              <w:jc w:val="right"/>
              <w:rPr>
                <w:color w:val="000000"/>
              </w:rPr>
            </w:pPr>
            <w:r w:rsidRPr="00A80CED">
              <w:rPr>
                <w:color w:val="000000"/>
              </w:rPr>
              <w:t>12</w:t>
            </w:r>
          </w:p>
        </w:tc>
        <w:tc>
          <w:tcPr>
            <w:tcW w:w="1417" w:type="dxa"/>
            <w:gridSpan w:val="2"/>
            <w:shd w:val="clear" w:color="auto" w:fill="auto"/>
            <w:vAlign w:val="bottom"/>
            <w:hideMark/>
          </w:tcPr>
          <w:p w14:paraId="4FAFEF7D" w14:textId="77777777" w:rsidR="006C4F22" w:rsidRPr="00A80CED" w:rsidRDefault="006C4F22" w:rsidP="006C4F22">
            <w:pPr>
              <w:tabs>
                <w:tab w:val="left" w:pos="993"/>
              </w:tabs>
              <w:rPr>
                <w:color w:val="000000"/>
              </w:rPr>
            </w:pPr>
            <w:r w:rsidRPr="00A80CED">
              <w:rPr>
                <w:color w:val="000000"/>
              </w:rPr>
              <w:t>16+ years</w:t>
            </w:r>
          </w:p>
        </w:tc>
        <w:tc>
          <w:tcPr>
            <w:tcW w:w="398" w:type="dxa"/>
            <w:shd w:val="clear" w:color="auto" w:fill="auto"/>
            <w:vAlign w:val="bottom"/>
            <w:hideMark/>
          </w:tcPr>
          <w:p w14:paraId="2B83682D" w14:textId="77777777" w:rsidR="006C4F22" w:rsidRPr="00A80CED" w:rsidRDefault="006C4F22" w:rsidP="006C4F22">
            <w:pPr>
              <w:tabs>
                <w:tab w:val="left" w:pos="993"/>
              </w:tabs>
              <w:jc w:val="right"/>
              <w:rPr>
                <w:color w:val="000000"/>
              </w:rPr>
            </w:pPr>
            <w:r w:rsidRPr="00A80CED">
              <w:rPr>
                <w:color w:val="000000"/>
              </w:rPr>
              <w:t>2</w:t>
            </w:r>
          </w:p>
        </w:tc>
        <w:tc>
          <w:tcPr>
            <w:tcW w:w="2721" w:type="dxa"/>
            <w:vMerge w:val="restart"/>
            <w:shd w:val="clear" w:color="auto" w:fill="auto"/>
            <w:vAlign w:val="bottom"/>
            <w:hideMark/>
          </w:tcPr>
          <w:p w14:paraId="6B40510D" w14:textId="77777777" w:rsidR="006C4F22" w:rsidRPr="00A80CED" w:rsidRDefault="006C4F22" w:rsidP="006C4F22">
            <w:pPr>
              <w:tabs>
                <w:tab w:val="left" w:pos="993"/>
              </w:tabs>
              <w:rPr>
                <w:color w:val="000000"/>
              </w:rPr>
            </w:pPr>
            <w:r w:rsidRPr="00A80CED">
              <w:rPr>
                <w:color w:val="000000"/>
              </w:rPr>
              <w:t>Experienced Game Industry professional</w:t>
            </w:r>
          </w:p>
        </w:tc>
        <w:tc>
          <w:tcPr>
            <w:tcW w:w="460" w:type="dxa"/>
            <w:vMerge w:val="restart"/>
            <w:shd w:val="clear" w:color="auto" w:fill="auto"/>
            <w:vAlign w:val="bottom"/>
            <w:hideMark/>
          </w:tcPr>
          <w:p w14:paraId="1D723D3C" w14:textId="77777777" w:rsidR="006C4F22" w:rsidRPr="00A80CED" w:rsidRDefault="006C4F22" w:rsidP="006C4F22">
            <w:pPr>
              <w:tabs>
                <w:tab w:val="left" w:pos="993"/>
              </w:tabs>
              <w:jc w:val="right"/>
              <w:rPr>
                <w:color w:val="000000"/>
              </w:rPr>
            </w:pPr>
            <w:r w:rsidRPr="00A80CED">
              <w:rPr>
                <w:color w:val="000000"/>
              </w:rPr>
              <w:t>15</w:t>
            </w:r>
          </w:p>
        </w:tc>
      </w:tr>
      <w:tr w:rsidR="006C4F22" w:rsidRPr="00A80CED" w14:paraId="704A7414" w14:textId="77777777" w:rsidTr="003440B3">
        <w:trPr>
          <w:trHeight w:val="360"/>
          <w:jc w:val="center"/>
        </w:trPr>
        <w:tc>
          <w:tcPr>
            <w:tcW w:w="2694" w:type="dxa"/>
            <w:shd w:val="clear" w:color="auto" w:fill="auto"/>
            <w:vAlign w:val="bottom"/>
            <w:hideMark/>
          </w:tcPr>
          <w:p w14:paraId="26ED5395" w14:textId="77777777" w:rsidR="006C4F22" w:rsidRPr="00A80CED" w:rsidRDefault="006C4F22" w:rsidP="006C4F22">
            <w:pPr>
              <w:tabs>
                <w:tab w:val="left" w:pos="993"/>
              </w:tabs>
              <w:rPr>
                <w:color w:val="000000"/>
              </w:rPr>
            </w:pPr>
            <w:r w:rsidRPr="00A80CED">
              <w:rPr>
                <w:color w:val="000000"/>
              </w:rPr>
              <w:t>Production Management</w:t>
            </w:r>
          </w:p>
        </w:tc>
        <w:tc>
          <w:tcPr>
            <w:tcW w:w="567" w:type="dxa"/>
            <w:shd w:val="clear" w:color="auto" w:fill="auto"/>
            <w:vAlign w:val="bottom"/>
            <w:hideMark/>
          </w:tcPr>
          <w:p w14:paraId="79AC3558" w14:textId="77777777" w:rsidR="006C4F22" w:rsidRPr="00A80CED" w:rsidRDefault="006C4F22" w:rsidP="006C4F22">
            <w:pPr>
              <w:tabs>
                <w:tab w:val="left" w:pos="993"/>
              </w:tabs>
              <w:jc w:val="right"/>
              <w:rPr>
                <w:color w:val="000000"/>
              </w:rPr>
            </w:pPr>
            <w:r w:rsidRPr="00A80CED">
              <w:rPr>
                <w:color w:val="000000"/>
              </w:rPr>
              <w:t>5</w:t>
            </w:r>
          </w:p>
        </w:tc>
        <w:tc>
          <w:tcPr>
            <w:tcW w:w="1417" w:type="dxa"/>
            <w:gridSpan w:val="2"/>
            <w:shd w:val="clear" w:color="auto" w:fill="auto"/>
            <w:vAlign w:val="bottom"/>
            <w:hideMark/>
          </w:tcPr>
          <w:p w14:paraId="5E877657" w14:textId="77777777" w:rsidR="006C4F22" w:rsidRPr="00A80CED" w:rsidRDefault="006C4F22" w:rsidP="006C4F22">
            <w:pPr>
              <w:tabs>
                <w:tab w:val="left" w:pos="993"/>
              </w:tabs>
              <w:rPr>
                <w:color w:val="000000"/>
              </w:rPr>
            </w:pPr>
            <w:r w:rsidRPr="00A80CED">
              <w:rPr>
                <w:color w:val="000000"/>
              </w:rPr>
              <w:t>10 -15 years</w:t>
            </w:r>
          </w:p>
        </w:tc>
        <w:tc>
          <w:tcPr>
            <w:tcW w:w="398" w:type="dxa"/>
            <w:shd w:val="clear" w:color="auto" w:fill="auto"/>
            <w:vAlign w:val="bottom"/>
            <w:hideMark/>
          </w:tcPr>
          <w:p w14:paraId="0DD3CDBC" w14:textId="77777777" w:rsidR="006C4F22" w:rsidRPr="00A80CED" w:rsidRDefault="006C4F22" w:rsidP="006C4F22">
            <w:pPr>
              <w:tabs>
                <w:tab w:val="left" w:pos="993"/>
              </w:tabs>
              <w:jc w:val="right"/>
              <w:rPr>
                <w:color w:val="000000"/>
              </w:rPr>
            </w:pPr>
            <w:r w:rsidRPr="00A80CED">
              <w:rPr>
                <w:color w:val="000000"/>
              </w:rPr>
              <w:t>9</w:t>
            </w:r>
          </w:p>
        </w:tc>
        <w:tc>
          <w:tcPr>
            <w:tcW w:w="2721" w:type="dxa"/>
            <w:vMerge/>
            <w:shd w:val="clear" w:color="auto" w:fill="auto"/>
            <w:vAlign w:val="bottom"/>
          </w:tcPr>
          <w:p w14:paraId="11886EE1" w14:textId="77777777" w:rsidR="006C4F22" w:rsidRPr="00A80CED" w:rsidRDefault="006C4F22" w:rsidP="006C4F22">
            <w:pPr>
              <w:tabs>
                <w:tab w:val="left" w:pos="993"/>
              </w:tabs>
              <w:rPr>
                <w:color w:val="000000"/>
              </w:rPr>
            </w:pPr>
          </w:p>
        </w:tc>
        <w:tc>
          <w:tcPr>
            <w:tcW w:w="460" w:type="dxa"/>
            <w:vMerge/>
            <w:shd w:val="clear" w:color="auto" w:fill="auto"/>
            <w:vAlign w:val="bottom"/>
          </w:tcPr>
          <w:p w14:paraId="3A126F73" w14:textId="77777777" w:rsidR="006C4F22" w:rsidRPr="00A80CED" w:rsidRDefault="006C4F22" w:rsidP="006C4F22">
            <w:pPr>
              <w:tabs>
                <w:tab w:val="left" w:pos="993"/>
              </w:tabs>
              <w:jc w:val="right"/>
              <w:rPr>
                <w:color w:val="000000"/>
              </w:rPr>
            </w:pPr>
          </w:p>
        </w:tc>
      </w:tr>
      <w:tr w:rsidR="006C4F22" w:rsidRPr="00A80CED" w14:paraId="52054814" w14:textId="77777777" w:rsidTr="003440B3">
        <w:trPr>
          <w:trHeight w:val="337"/>
          <w:jc w:val="center"/>
        </w:trPr>
        <w:tc>
          <w:tcPr>
            <w:tcW w:w="2694" w:type="dxa"/>
            <w:shd w:val="clear" w:color="auto" w:fill="auto"/>
            <w:vAlign w:val="bottom"/>
            <w:hideMark/>
          </w:tcPr>
          <w:p w14:paraId="73541348" w14:textId="77777777" w:rsidR="006C4F22" w:rsidRPr="00A80CED" w:rsidRDefault="006C4F22" w:rsidP="006C4F22">
            <w:pPr>
              <w:tabs>
                <w:tab w:val="left" w:pos="993"/>
              </w:tabs>
              <w:rPr>
                <w:color w:val="000000"/>
              </w:rPr>
            </w:pPr>
            <w:r w:rsidRPr="00A80CED">
              <w:rPr>
                <w:color w:val="000000"/>
              </w:rPr>
              <w:t>Technology</w:t>
            </w:r>
          </w:p>
        </w:tc>
        <w:tc>
          <w:tcPr>
            <w:tcW w:w="567" w:type="dxa"/>
            <w:shd w:val="clear" w:color="auto" w:fill="auto"/>
            <w:vAlign w:val="bottom"/>
            <w:hideMark/>
          </w:tcPr>
          <w:p w14:paraId="7B74A046" w14:textId="77777777" w:rsidR="006C4F22" w:rsidRPr="00A80CED" w:rsidRDefault="006C4F22" w:rsidP="006C4F22">
            <w:pPr>
              <w:tabs>
                <w:tab w:val="left" w:pos="993"/>
              </w:tabs>
              <w:jc w:val="right"/>
              <w:rPr>
                <w:color w:val="000000"/>
              </w:rPr>
            </w:pPr>
            <w:r w:rsidRPr="00A80CED">
              <w:rPr>
                <w:color w:val="000000"/>
              </w:rPr>
              <w:t>3</w:t>
            </w:r>
          </w:p>
        </w:tc>
        <w:tc>
          <w:tcPr>
            <w:tcW w:w="1417" w:type="dxa"/>
            <w:gridSpan w:val="2"/>
            <w:shd w:val="clear" w:color="auto" w:fill="auto"/>
            <w:vAlign w:val="bottom"/>
            <w:hideMark/>
          </w:tcPr>
          <w:p w14:paraId="443585A8" w14:textId="77777777" w:rsidR="006C4F22" w:rsidRPr="00A80CED" w:rsidRDefault="006C4F22" w:rsidP="006C4F22">
            <w:pPr>
              <w:tabs>
                <w:tab w:val="left" w:pos="993"/>
              </w:tabs>
              <w:rPr>
                <w:color w:val="000000"/>
              </w:rPr>
            </w:pPr>
            <w:r w:rsidRPr="00A80CED">
              <w:rPr>
                <w:color w:val="000000"/>
              </w:rPr>
              <w:t>5-9 years</w:t>
            </w:r>
          </w:p>
        </w:tc>
        <w:tc>
          <w:tcPr>
            <w:tcW w:w="398" w:type="dxa"/>
            <w:shd w:val="clear" w:color="auto" w:fill="auto"/>
            <w:vAlign w:val="bottom"/>
            <w:hideMark/>
          </w:tcPr>
          <w:p w14:paraId="54554AFB" w14:textId="77777777" w:rsidR="006C4F22" w:rsidRPr="00A80CED" w:rsidRDefault="006C4F22" w:rsidP="006C4F22">
            <w:pPr>
              <w:tabs>
                <w:tab w:val="left" w:pos="993"/>
              </w:tabs>
              <w:jc w:val="right"/>
              <w:rPr>
                <w:color w:val="000000"/>
              </w:rPr>
            </w:pPr>
            <w:r w:rsidRPr="00A80CED">
              <w:rPr>
                <w:color w:val="000000"/>
              </w:rPr>
              <w:t>7</w:t>
            </w:r>
          </w:p>
        </w:tc>
        <w:tc>
          <w:tcPr>
            <w:tcW w:w="2721" w:type="dxa"/>
            <w:shd w:val="clear" w:color="auto" w:fill="auto"/>
            <w:vAlign w:val="bottom"/>
          </w:tcPr>
          <w:p w14:paraId="672A6DED" w14:textId="77777777" w:rsidR="006C4F22" w:rsidRPr="00A80CED" w:rsidRDefault="006C4F22" w:rsidP="006C4F22">
            <w:pPr>
              <w:tabs>
                <w:tab w:val="left" w:pos="993"/>
              </w:tabs>
              <w:rPr>
                <w:color w:val="000000"/>
              </w:rPr>
            </w:pPr>
            <w:r w:rsidRPr="00A80CED">
              <w:rPr>
                <w:color w:val="000000"/>
              </w:rPr>
              <w:t>Novice Professional</w:t>
            </w:r>
          </w:p>
        </w:tc>
        <w:tc>
          <w:tcPr>
            <w:tcW w:w="460" w:type="dxa"/>
            <w:shd w:val="clear" w:color="auto" w:fill="auto"/>
            <w:vAlign w:val="bottom"/>
          </w:tcPr>
          <w:p w14:paraId="61C808C5" w14:textId="77777777" w:rsidR="006C4F22" w:rsidRPr="00A80CED" w:rsidRDefault="006C4F22" w:rsidP="006C4F22">
            <w:pPr>
              <w:tabs>
                <w:tab w:val="left" w:pos="993"/>
              </w:tabs>
              <w:jc w:val="right"/>
              <w:rPr>
                <w:color w:val="000000"/>
              </w:rPr>
            </w:pPr>
            <w:r w:rsidRPr="00A80CED">
              <w:rPr>
                <w:color w:val="000000"/>
              </w:rPr>
              <w:t>2</w:t>
            </w:r>
          </w:p>
        </w:tc>
      </w:tr>
      <w:tr w:rsidR="006C4F22" w:rsidRPr="00A80CED" w14:paraId="34F5353F" w14:textId="77777777" w:rsidTr="003440B3">
        <w:trPr>
          <w:trHeight w:val="315"/>
          <w:jc w:val="center"/>
        </w:trPr>
        <w:tc>
          <w:tcPr>
            <w:tcW w:w="2694" w:type="dxa"/>
            <w:shd w:val="clear" w:color="auto" w:fill="auto"/>
            <w:vAlign w:val="bottom"/>
            <w:hideMark/>
          </w:tcPr>
          <w:p w14:paraId="2FAB114A" w14:textId="77777777" w:rsidR="006C4F22" w:rsidRPr="00A80CED" w:rsidRDefault="006C4F22" w:rsidP="006C4F22">
            <w:pPr>
              <w:tabs>
                <w:tab w:val="left" w:pos="993"/>
              </w:tabs>
              <w:rPr>
                <w:color w:val="000000"/>
              </w:rPr>
            </w:pPr>
            <w:r w:rsidRPr="00A80CED">
              <w:rPr>
                <w:color w:val="000000"/>
              </w:rPr>
              <w:t>Game Design</w:t>
            </w:r>
          </w:p>
        </w:tc>
        <w:tc>
          <w:tcPr>
            <w:tcW w:w="567" w:type="dxa"/>
            <w:shd w:val="clear" w:color="auto" w:fill="auto"/>
            <w:vAlign w:val="bottom"/>
            <w:hideMark/>
          </w:tcPr>
          <w:p w14:paraId="50C31E8C" w14:textId="77777777" w:rsidR="006C4F22" w:rsidRPr="00A80CED" w:rsidRDefault="006C4F22" w:rsidP="006C4F22">
            <w:pPr>
              <w:tabs>
                <w:tab w:val="left" w:pos="993"/>
              </w:tabs>
              <w:jc w:val="right"/>
              <w:rPr>
                <w:color w:val="000000"/>
              </w:rPr>
            </w:pPr>
            <w:r w:rsidRPr="00A80CED">
              <w:rPr>
                <w:color w:val="000000"/>
              </w:rPr>
              <w:t>2</w:t>
            </w:r>
          </w:p>
        </w:tc>
        <w:tc>
          <w:tcPr>
            <w:tcW w:w="1417" w:type="dxa"/>
            <w:gridSpan w:val="2"/>
            <w:shd w:val="clear" w:color="auto" w:fill="auto"/>
            <w:vAlign w:val="bottom"/>
            <w:hideMark/>
          </w:tcPr>
          <w:p w14:paraId="6877B274" w14:textId="77777777" w:rsidR="006C4F22" w:rsidRPr="00A80CED" w:rsidRDefault="006C4F22" w:rsidP="006C4F22">
            <w:pPr>
              <w:tabs>
                <w:tab w:val="left" w:pos="993"/>
              </w:tabs>
              <w:rPr>
                <w:color w:val="000000"/>
              </w:rPr>
            </w:pPr>
            <w:r w:rsidRPr="00A80CED">
              <w:rPr>
                <w:color w:val="000000"/>
              </w:rPr>
              <w:t>2-4 years</w:t>
            </w:r>
          </w:p>
        </w:tc>
        <w:tc>
          <w:tcPr>
            <w:tcW w:w="398" w:type="dxa"/>
            <w:shd w:val="clear" w:color="auto" w:fill="auto"/>
            <w:vAlign w:val="bottom"/>
            <w:hideMark/>
          </w:tcPr>
          <w:p w14:paraId="530604ED" w14:textId="77777777" w:rsidR="006C4F22" w:rsidRPr="00A80CED" w:rsidRDefault="006C4F22" w:rsidP="006C4F22">
            <w:pPr>
              <w:tabs>
                <w:tab w:val="left" w:pos="993"/>
              </w:tabs>
              <w:jc w:val="right"/>
              <w:rPr>
                <w:color w:val="000000"/>
              </w:rPr>
            </w:pPr>
            <w:r w:rsidRPr="00A80CED">
              <w:rPr>
                <w:color w:val="000000"/>
              </w:rPr>
              <w:t>6</w:t>
            </w:r>
          </w:p>
        </w:tc>
        <w:tc>
          <w:tcPr>
            <w:tcW w:w="2721" w:type="dxa"/>
            <w:vMerge w:val="restart"/>
            <w:shd w:val="clear" w:color="auto" w:fill="auto"/>
            <w:vAlign w:val="bottom"/>
          </w:tcPr>
          <w:p w14:paraId="28F7CA72" w14:textId="77777777" w:rsidR="006C4F22" w:rsidRPr="00A80CED" w:rsidRDefault="006C4F22" w:rsidP="006C4F22">
            <w:pPr>
              <w:tabs>
                <w:tab w:val="left" w:pos="993"/>
              </w:tabs>
              <w:rPr>
                <w:color w:val="000000"/>
              </w:rPr>
            </w:pPr>
            <w:r w:rsidRPr="00A80CED">
              <w:rPr>
                <w:color w:val="000000"/>
              </w:rPr>
              <w:t>Intermediate Level of Professional Experience</w:t>
            </w:r>
          </w:p>
        </w:tc>
        <w:tc>
          <w:tcPr>
            <w:tcW w:w="460" w:type="dxa"/>
            <w:vMerge w:val="restart"/>
            <w:shd w:val="clear" w:color="auto" w:fill="auto"/>
            <w:vAlign w:val="bottom"/>
          </w:tcPr>
          <w:p w14:paraId="451E42CB" w14:textId="77777777" w:rsidR="006C4F22" w:rsidRPr="00A80CED" w:rsidRDefault="006C4F22" w:rsidP="006C4F22">
            <w:pPr>
              <w:tabs>
                <w:tab w:val="left" w:pos="993"/>
              </w:tabs>
              <w:jc w:val="right"/>
              <w:rPr>
                <w:color w:val="000000"/>
              </w:rPr>
            </w:pPr>
            <w:r w:rsidRPr="00A80CED">
              <w:rPr>
                <w:color w:val="000000"/>
              </w:rPr>
              <w:t>5</w:t>
            </w:r>
          </w:p>
        </w:tc>
      </w:tr>
      <w:tr w:rsidR="006C4F22" w:rsidRPr="00A80CED" w14:paraId="3B3A7753" w14:textId="77777777" w:rsidTr="003440B3">
        <w:trPr>
          <w:trHeight w:val="262"/>
          <w:jc w:val="center"/>
        </w:trPr>
        <w:tc>
          <w:tcPr>
            <w:tcW w:w="2694" w:type="dxa"/>
            <w:shd w:val="clear" w:color="auto" w:fill="auto"/>
            <w:vAlign w:val="bottom"/>
            <w:hideMark/>
          </w:tcPr>
          <w:p w14:paraId="3E088103" w14:textId="525CDF5F" w:rsidR="006C4F22" w:rsidRPr="00A80CED" w:rsidRDefault="006C4F22" w:rsidP="006C4F22">
            <w:pPr>
              <w:tabs>
                <w:tab w:val="left" w:pos="993"/>
              </w:tabs>
              <w:rPr>
                <w:color w:val="000000"/>
              </w:rPr>
            </w:pPr>
            <w:r w:rsidRPr="00A80CED">
              <w:rPr>
                <w:color w:val="000000"/>
              </w:rPr>
              <w:t>Audio</w:t>
            </w:r>
            <w:r w:rsidR="00DA4846">
              <w:rPr>
                <w:color w:val="000000"/>
              </w:rPr>
              <w:t>,</w:t>
            </w:r>
          </w:p>
        </w:tc>
        <w:tc>
          <w:tcPr>
            <w:tcW w:w="567" w:type="dxa"/>
            <w:shd w:val="clear" w:color="auto" w:fill="auto"/>
            <w:vAlign w:val="bottom"/>
            <w:hideMark/>
          </w:tcPr>
          <w:p w14:paraId="674A22BC" w14:textId="77777777" w:rsidR="006C4F22" w:rsidRPr="00A80CED" w:rsidRDefault="006C4F22" w:rsidP="006C4F22">
            <w:pPr>
              <w:tabs>
                <w:tab w:val="left" w:pos="993"/>
              </w:tabs>
              <w:jc w:val="right"/>
              <w:rPr>
                <w:color w:val="000000"/>
              </w:rPr>
            </w:pPr>
            <w:r w:rsidRPr="00A80CED">
              <w:rPr>
                <w:color w:val="000000"/>
              </w:rPr>
              <w:t>1</w:t>
            </w:r>
          </w:p>
        </w:tc>
        <w:tc>
          <w:tcPr>
            <w:tcW w:w="1417" w:type="dxa"/>
            <w:gridSpan w:val="2"/>
            <w:shd w:val="clear" w:color="auto" w:fill="auto"/>
            <w:vAlign w:val="bottom"/>
          </w:tcPr>
          <w:p w14:paraId="22236D8D" w14:textId="77777777" w:rsidR="006C4F22" w:rsidRPr="00A80CED" w:rsidRDefault="006C4F22" w:rsidP="006C4F22">
            <w:pPr>
              <w:tabs>
                <w:tab w:val="left" w:pos="993"/>
              </w:tabs>
              <w:rPr>
                <w:color w:val="000000"/>
              </w:rPr>
            </w:pPr>
            <w:r w:rsidRPr="00A80CED">
              <w:rPr>
                <w:color w:val="000000"/>
              </w:rPr>
              <w:t>NA</w:t>
            </w:r>
          </w:p>
        </w:tc>
        <w:tc>
          <w:tcPr>
            <w:tcW w:w="398" w:type="dxa"/>
            <w:shd w:val="clear" w:color="auto" w:fill="auto"/>
            <w:vAlign w:val="bottom"/>
          </w:tcPr>
          <w:p w14:paraId="442E793D" w14:textId="77777777" w:rsidR="006C4F22" w:rsidRPr="00A80CED" w:rsidRDefault="006C4F22" w:rsidP="006C4F22">
            <w:pPr>
              <w:tabs>
                <w:tab w:val="left" w:pos="993"/>
              </w:tabs>
              <w:jc w:val="right"/>
              <w:rPr>
                <w:color w:val="000000"/>
              </w:rPr>
            </w:pPr>
            <w:r w:rsidRPr="00A80CED">
              <w:rPr>
                <w:color w:val="000000"/>
              </w:rPr>
              <w:t>3</w:t>
            </w:r>
          </w:p>
        </w:tc>
        <w:tc>
          <w:tcPr>
            <w:tcW w:w="2721" w:type="dxa"/>
            <w:vMerge/>
            <w:shd w:val="clear" w:color="auto" w:fill="auto"/>
            <w:vAlign w:val="bottom"/>
          </w:tcPr>
          <w:p w14:paraId="45EDE9C8" w14:textId="77777777" w:rsidR="006C4F22" w:rsidRPr="00A80CED" w:rsidRDefault="006C4F22" w:rsidP="006C4F22">
            <w:pPr>
              <w:tabs>
                <w:tab w:val="left" w:pos="993"/>
              </w:tabs>
              <w:rPr>
                <w:color w:val="000000"/>
              </w:rPr>
            </w:pPr>
          </w:p>
        </w:tc>
        <w:tc>
          <w:tcPr>
            <w:tcW w:w="460" w:type="dxa"/>
            <w:vMerge/>
            <w:shd w:val="clear" w:color="auto" w:fill="auto"/>
            <w:vAlign w:val="bottom"/>
          </w:tcPr>
          <w:p w14:paraId="532E8894" w14:textId="77777777" w:rsidR="006C4F22" w:rsidRPr="00A80CED" w:rsidRDefault="006C4F22" w:rsidP="006C4F22">
            <w:pPr>
              <w:tabs>
                <w:tab w:val="left" w:pos="993"/>
              </w:tabs>
              <w:jc w:val="right"/>
              <w:rPr>
                <w:color w:val="000000"/>
              </w:rPr>
            </w:pPr>
          </w:p>
        </w:tc>
      </w:tr>
      <w:tr w:rsidR="006C4F22" w:rsidRPr="00A80CED" w14:paraId="74162E5D" w14:textId="77777777" w:rsidTr="003440B3">
        <w:trPr>
          <w:trHeight w:val="223"/>
          <w:jc w:val="center"/>
        </w:trPr>
        <w:tc>
          <w:tcPr>
            <w:tcW w:w="2694" w:type="dxa"/>
            <w:shd w:val="clear" w:color="auto" w:fill="auto"/>
            <w:vAlign w:val="bottom"/>
            <w:hideMark/>
          </w:tcPr>
          <w:p w14:paraId="4D0071A9" w14:textId="77777777" w:rsidR="006C4F22" w:rsidRPr="00A80CED" w:rsidRDefault="006C4F22" w:rsidP="006C4F22">
            <w:pPr>
              <w:tabs>
                <w:tab w:val="left" w:pos="993"/>
              </w:tabs>
              <w:rPr>
                <w:color w:val="000000"/>
              </w:rPr>
            </w:pPr>
            <w:r w:rsidRPr="00A80CED">
              <w:rPr>
                <w:color w:val="000000"/>
              </w:rPr>
              <w:t>Senior Management</w:t>
            </w:r>
          </w:p>
        </w:tc>
        <w:tc>
          <w:tcPr>
            <w:tcW w:w="567" w:type="dxa"/>
            <w:shd w:val="clear" w:color="auto" w:fill="auto"/>
            <w:vAlign w:val="bottom"/>
            <w:hideMark/>
          </w:tcPr>
          <w:p w14:paraId="25153750" w14:textId="77777777" w:rsidR="006C4F22" w:rsidRPr="00A80CED" w:rsidRDefault="006C4F22" w:rsidP="006C4F22">
            <w:pPr>
              <w:tabs>
                <w:tab w:val="left" w:pos="993"/>
              </w:tabs>
              <w:jc w:val="right"/>
              <w:rPr>
                <w:color w:val="000000"/>
              </w:rPr>
            </w:pPr>
            <w:r w:rsidRPr="00A80CED">
              <w:rPr>
                <w:color w:val="000000"/>
              </w:rPr>
              <w:t>1</w:t>
            </w:r>
          </w:p>
        </w:tc>
        <w:tc>
          <w:tcPr>
            <w:tcW w:w="1815" w:type="dxa"/>
            <w:gridSpan w:val="3"/>
            <w:shd w:val="clear" w:color="auto" w:fill="auto"/>
            <w:vAlign w:val="bottom"/>
            <w:hideMark/>
          </w:tcPr>
          <w:p w14:paraId="39F7C683" w14:textId="77777777" w:rsidR="006C4F22" w:rsidRPr="00A80CED" w:rsidRDefault="006C4F22" w:rsidP="006C4F22">
            <w:pPr>
              <w:tabs>
                <w:tab w:val="left" w:pos="993"/>
              </w:tabs>
              <w:rPr>
                <w:color w:val="000000"/>
              </w:rPr>
            </w:pPr>
          </w:p>
        </w:tc>
        <w:tc>
          <w:tcPr>
            <w:tcW w:w="2721" w:type="dxa"/>
            <w:shd w:val="clear" w:color="auto" w:fill="auto"/>
            <w:vAlign w:val="bottom"/>
            <w:hideMark/>
          </w:tcPr>
          <w:p w14:paraId="7187703F" w14:textId="77777777" w:rsidR="006C4F22" w:rsidRPr="00A80CED" w:rsidRDefault="006C4F22" w:rsidP="006C4F22">
            <w:pPr>
              <w:tabs>
                <w:tab w:val="left" w:pos="993"/>
              </w:tabs>
              <w:rPr>
                <w:color w:val="000000"/>
              </w:rPr>
            </w:pPr>
            <w:r w:rsidRPr="00A80CED">
              <w:rPr>
                <w:color w:val="000000"/>
              </w:rPr>
              <w:t>Unassigned</w:t>
            </w:r>
          </w:p>
        </w:tc>
        <w:tc>
          <w:tcPr>
            <w:tcW w:w="460" w:type="dxa"/>
            <w:shd w:val="clear" w:color="auto" w:fill="auto"/>
            <w:vAlign w:val="bottom"/>
            <w:hideMark/>
          </w:tcPr>
          <w:p w14:paraId="73EA06DC" w14:textId="77777777" w:rsidR="006C4F22" w:rsidRPr="00A80CED" w:rsidRDefault="006C4F22" w:rsidP="006C4F22">
            <w:pPr>
              <w:tabs>
                <w:tab w:val="left" w:pos="993"/>
              </w:tabs>
              <w:jc w:val="right"/>
              <w:rPr>
                <w:color w:val="000000"/>
              </w:rPr>
            </w:pPr>
            <w:r w:rsidRPr="00A80CED">
              <w:rPr>
                <w:color w:val="000000"/>
              </w:rPr>
              <w:t>1</w:t>
            </w:r>
          </w:p>
        </w:tc>
      </w:tr>
      <w:tr w:rsidR="006C4F22" w:rsidRPr="00A80CED" w14:paraId="497AA7E9" w14:textId="77777777" w:rsidTr="003440B3">
        <w:trPr>
          <w:trHeight w:val="241"/>
          <w:jc w:val="center"/>
        </w:trPr>
        <w:tc>
          <w:tcPr>
            <w:tcW w:w="3828" w:type="dxa"/>
            <w:gridSpan w:val="3"/>
            <w:shd w:val="clear" w:color="auto" w:fill="auto"/>
            <w:vAlign w:val="bottom"/>
            <w:hideMark/>
          </w:tcPr>
          <w:p w14:paraId="11FD9D26" w14:textId="1852C5E2" w:rsidR="006C4F22" w:rsidRPr="00A80CED" w:rsidRDefault="006C4F22" w:rsidP="006C4F22">
            <w:pPr>
              <w:tabs>
                <w:tab w:val="left" w:pos="993"/>
              </w:tabs>
              <w:rPr>
                <w:color w:val="000000"/>
              </w:rPr>
            </w:pPr>
            <w:r w:rsidRPr="00A80CED">
              <w:rPr>
                <w:color w:val="000000"/>
              </w:rPr>
              <w:t>Software Engineering</w:t>
            </w:r>
            <w:r w:rsidR="00DA4846">
              <w:rPr>
                <w:color w:val="000000"/>
              </w:rPr>
              <w:t>,</w:t>
            </w:r>
            <w:r w:rsidRPr="00A80CED">
              <w:rPr>
                <w:color w:val="000000"/>
              </w:rPr>
              <w:t xml:space="preserve"> Programming</w:t>
            </w:r>
          </w:p>
        </w:tc>
        <w:tc>
          <w:tcPr>
            <w:tcW w:w="1248" w:type="dxa"/>
            <w:gridSpan w:val="2"/>
            <w:shd w:val="clear" w:color="auto" w:fill="auto"/>
            <w:vAlign w:val="bottom"/>
            <w:hideMark/>
          </w:tcPr>
          <w:p w14:paraId="49827BEB" w14:textId="77777777" w:rsidR="006C4F22" w:rsidRPr="00A80CED" w:rsidRDefault="006C4F22" w:rsidP="006C4F22">
            <w:pPr>
              <w:tabs>
                <w:tab w:val="left" w:pos="993"/>
              </w:tabs>
              <w:rPr>
                <w:color w:val="000000"/>
              </w:rPr>
            </w:pPr>
            <w:r w:rsidRPr="00A80CED">
              <w:rPr>
                <w:color w:val="000000"/>
              </w:rPr>
              <w:t>1</w:t>
            </w:r>
          </w:p>
        </w:tc>
        <w:tc>
          <w:tcPr>
            <w:tcW w:w="2721" w:type="dxa"/>
            <w:shd w:val="clear" w:color="auto" w:fill="auto"/>
            <w:vAlign w:val="bottom"/>
          </w:tcPr>
          <w:p w14:paraId="2DD8BA4B" w14:textId="77777777" w:rsidR="006C4F22" w:rsidRPr="00A80CED" w:rsidRDefault="006C4F22" w:rsidP="006C4F22">
            <w:pPr>
              <w:tabs>
                <w:tab w:val="left" w:pos="993"/>
              </w:tabs>
              <w:rPr>
                <w:color w:val="000000"/>
              </w:rPr>
            </w:pPr>
            <w:r w:rsidRPr="00A80CED">
              <w:rPr>
                <w:color w:val="000000"/>
              </w:rPr>
              <w:t>NA</w:t>
            </w:r>
          </w:p>
        </w:tc>
        <w:tc>
          <w:tcPr>
            <w:tcW w:w="460" w:type="dxa"/>
            <w:shd w:val="clear" w:color="auto" w:fill="auto"/>
            <w:vAlign w:val="bottom"/>
          </w:tcPr>
          <w:p w14:paraId="6E6F9381" w14:textId="77777777" w:rsidR="006C4F22" w:rsidRPr="00A80CED" w:rsidRDefault="006C4F22" w:rsidP="006C4F22">
            <w:pPr>
              <w:tabs>
                <w:tab w:val="left" w:pos="993"/>
              </w:tabs>
              <w:jc w:val="right"/>
              <w:rPr>
                <w:color w:val="000000"/>
              </w:rPr>
            </w:pPr>
            <w:r w:rsidRPr="00A80CED">
              <w:rPr>
                <w:color w:val="000000"/>
              </w:rPr>
              <w:t>4</w:t>
            </w:r>
          </w:p>
        </w:tc>
      </w:tr>
      <w:tr w:rsidR="006C4F22" w:rsidRPr="00A80CED" w14:paraId="18EA0B33" w14:textId="77777777" w:rsidTr="003440B3">
        <w:trPr>
          <w:trHeight w:val="315"/>
          <w:jc w:val="center"/>
        </w:trPr>
        <w:tc>
          <w:tcPr>
            <w:tcW w:w="2694" w:type="dxa"/>
            <w:shd w:val="clear" w:color="auto" w:fill="auto"/>
            <w:vAlign w:val="bottom"/>
            <w:hideMark/>
          </w:tcPr>
          <w:p w14:paraId="01886CA4" w14:textId="77777777" w:rsidR="006C4F22" w:rsidRPr="00A80CED" w:rsidRDefault="006C4F22" w:rsidP="006C4F22">
            <w:pPr>
              <w:tabs>
                <w:tab w:val="left" w:pos="993"/>
              </w:tabs>
              <w:rPr>
                <w:color w:val="000000"/>
              </w:rPr>
            </w:pPr>
            <w:r w:rsidRPr="00A80CED">
              <w:rPr>
                <w:color w:val="000000"/>
              </w:rPr>
              <w:t>Other</w:t>
            </w:r>
          </w:p>
        </w:tc>
        <w:tc>
          <w:tcPr>
            <w:tcW w:w="567" w:type="dxa"/>
            <w:shd w:val="clear" w:color="auto" w:fill="auto"/>
            <w:vAlign w:val="bottom"/>
            <w:hideMark/>
          </w:tcPr>
          <w:p w14:paraId="69BC7EA2" w14:textId="77777777" w:rsidR="006C4F22" w:rsidRPr="00A80CED" w:rsidRDefault="006C4F22" w:rsidP="006C4F22">
            <w:pPr>
              <w:tabs>
                <w:tab w:val="left" w:pos="993"/>
              </w:tabs>
              <w:jc w:val="right"/>
              <w:rPr>
                <w:color w:val="000000"/>
              </w:rPr>
            </w:pPr>
            <w:r w:rsidRPr="00A80CED">
              <w:rPr>
                <w:color w:val="000000"/>
              </w:rPr>
              <w:t>2</w:t>
            </w:r>
          </w:p>
        </w:tc>
        <w:tc>
          <w:tcPr>
            <w:tcW w:w="1815" w:type="dxa"/>
            <w:gridSpan w:val="3"/>
            <w:shd w:val="clear" w:color="auto" w:fill="auto"/>
            <w:vAlign w:val="bottom"/>
          </w:tcPr>
          <w:p w14:paraId="7F52E963" w14:textId="77777777" w:rsidR="006C4F22" w:rsidRPr="00A80CED" w:rsidRDefault="006C4F22" w:rsidP="006C4F22">
            <w:pPr>
              <w:tabs>
                <w:tab w:val="left" w:pos="993"/>
              </w:tabs>
              <w:jc w:val="right"/>
              <w:rPr>
                <w:color w:val="000000"/>
              </w:rPr>
            </w:pPr>
          </w:p>
        </w:tc>
        <w:tc>
          <w:tcPr>
            <w:tcW w:w="3181" w:type="dxa"/>
            <w:gridSpan w:val="2"/>
            <w:shd w:val="clear" w:color="auto" w:fill="auto"/>
            <w:vAlign w:val="bottom"/>
          </w:tcPr>
          <w:p w14:paraId="2AD06CC8" w14:textId="77777777" w:rsidR="006C4F22" w:rsidRPr="00A80CED" w:rsidRDefault="006C4F22" w:rsidP="006C4F22">
            <w:pPr>
              <w:tabs>
                <w:tab w:val="left" w:pos="993"/>
              </w:tabs>
              <w:jc w:val="right"/>
              <w:rPr>
                <w:color w:val="000000"/>
              </w:rPr>
            </w:pPr>
          </w:p>
        </w:tc>
      </w:tr>
    </w:tbl>
    <w:p w14:paraId="65BC757F" w14:textId="77777777" w:rsidR="006C4F22" w:rsidRPr="00A80CED" w:rsidRDefault="006C4F22" w:rsidP="006C4F22">
      <w:pPr>
        <w:tabs>
          <w:tab w:val="left" w:pos="993"/>
        </w:tabs>
        <w:autoSpaceDE w:val="0"/>
        <w:autoSpaceDN w:val="0"/>
        <w:adjustRightInd w:val="0"/>
        <w:spacing w:line="480" w:lineRule="auto"/>
        <w:rPr>
          <w:b/>
        </w:rPr>
      </w:pPr>
    </w:p>
    <w:p w14:paraId="09F47E67" w14:textId="77777777" w:rsidR="006C4F22" w:rsidRPr="00A80CED" w:rsidRDefault="006C4F22" w:rsidP="006C4F22">
      <w:pPr>
        <w:tabs>
          <w:tab w:val="left" w:pos="993"/>
        </w:tabs>
        <w:autoSpaceDE w:val="0"/>
        <w:autoSpaceDN w:val="0"/>
        <w:adjustRightInd w:val="0"/>
        <w:spacing w:line="480" w:lineRule="auto"/>
        <w:rPr>
          <w:b/>
        </w:rPr>
      </w:pPr>
    </w:p>
    <w:p w14:paraId="03A1F32A" w14:textId="77777777" w:rsidR="006C4F22" w:rsidRPr="00A80CED" w:rsidRDefault="006C4F22" w:rsidP="006C4F22">
      <w:pPr>
        <w:tabs>
          <w:tab w:val="left" w:pos="993"/>
        </w:tabs>
        <w:autoSpaceDE w:val="0"/>
        <w:autoSpaceDN w:val="0"/>
        <w:adjustRightInd w:val="0"/>
        <w:spacing w:line="480" w:lineRule="auto"/>
        <w:rPr>
          <w:b/>
        </w:rPr>
      </w:pPr>
    </w:p>
    <w:p w14:paraId="76FA3924" w14:textId="77777777" w:rsidR="006C4F22" w:rsidRDefault="006C4F22" w:rsidP="006C4F22">
      <w:pPr>
        <w:tabs>
          <w:tab w:val="left" w:pos="993"/>
        </w:tabs>
        <w:autoSpaceDE w:val="0"/>
        <w:autoSpaceDN w:val="0"/>
        <w:adjustRightInd w:val="0"/>
        <w:spacing w:line="480" w:lineRule="auto"/>
        <w:rPr>
          <w:b/>
        </w:rPr>
      </w:pPr>
    </w:p>
    <w:p w14:paraId="786F24B1" w14:textId="77777777" w:rsidR="006C4F22" w:rsidRDefault="006C4F22" w:rsidP="006C4F22">
      <w:pPr>
        <w:tabs>
          <w:tab w:val="left" w:pos="993"/>
        </w:tabs>
        <w:autoSpaceDE w:val="0"/>
        <w:autoSpaceDN w:val="0"/>
        <w:adjustRightInd w:val="0"/>
        <w:spacing w:line="480" w:lineRule="auto"/>
        <w:rPr>
          <w:b/>
        </w:rPr>
      </w:pPr>
    </w:p>
    <w:p w14:paraId="5ADF9BDA" w14:textId="77777777" w:rsidR="006C4F22" w:rsidRDefault="006C4F22" w:rsidP="006C4F22">
      <w:pPr>
        <w:tabs>
          <w:tab w:val="left" w:pos="993"/>
        </w:tabs>
        <w:autoSpaceDE w:val="0"/>
        <w:autoSpaceDN w:val="0"/>
        <w:adjustRightInd w:val="0"/>
        <w:spacing w:line="480" w:lineRule="auto"/>
        <w:rPr>
          <w:b/>
        </w:rPr>
      </w:pPr>
    </w:p>
    <w:tbl>
      <w:tblPr>
        <w:tblpPr w:leftFromText="180" w:rightFromText="180" w:vertAnchor="text" w:horzAnchor="margin" w:tblpXSpec="center" w:tblpY="672"/>
        <w:tblW w:w="8709"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567"/>
        <w:gridCol w:w="2552"/>
        <w:gridCol w:w="345"/>
        <w:gridCol w:w="1276"/>
        <w:gridCol w:w="283"/>
        <w:gridCol w:w="2774"/>
        <w:gridCol w:w="345"/>
      </w:tblGrid>
      <w:tr w:rsidR="006C4F22" w:rsidRPr="00A80CED" w14:paraId="50AB6B10" w14:textId="77777777" w:rsidTr="003440B3">
        <w:trPr>
          <w:trHeight w:val="315"/>
          <w:jc w:val="center"/>
        </w:trPr>
        <w:tc>
          <w:tcPr>
            <w:tcW w:w="8709" w:type="dxa"/>
            <w:gridSpan w:val="8"/>
            <w:shd w:val="clear" w:color="000000" w:fill="D9D9D9"/>
            <w:vAlign w:val="bottom"/>
            <w:hideMark/>
          </w:tcPr>
          <w:p w14:paraId="4F6AD648" w14:textId="4D9DF658" w:rsidR="006C4F22" w:rsidRPr="00A80CED" w:rsidRDefault="006C4F22" w:rsidP="006C4F22">
            <w:pPr>
              <w:tabs>
                <w:tab w:val="left" w:pos="993"/>
              </w:tabs>
              <w:rPr>
                <w:color w:val="000000"/>
                <w:sz w:val="20"/>
                <w:szCs w:val="20"/>
              </w:rPr>
            </w:pPr>
            <w:bookmarkStart w:id="53" w:name="_Ref290315360"/>
            <w:bookmarkStart w:id="54" w:name="_Toc311786544"/>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11</w:t>
            </w:r>
            <w:r w:rsidRPr="00A80CED">
              <w:rPr>
                <w:b/>
              </w:rPr>
              <w:fldChar w:fldCharType="end"/>
            </w:r>
            <w:bookmarkEnd w:id="53"/>
            <w:r w:rsidRPr="00A80CED">
              <w:rPr>
                <w:b/>
                <w:bCs/>
                <w:color w:val="000000"/>
              </w:rPr>
              <w:t>: Demographics: Education</w:t>
            </w:r>
            <w:bookmarkEnd w:id="54"/>
          </w:p>
        </w:tc>
      </w:tr>
      <w:tr w:rsidR="006C4F22" w:rsidRPr="00A80CED" w14:paraId="7AA771A0" w14:textId="77777777" w:rsidTr="003440B3">
        <w:trPr>
          <w:trHeight w:val="630"/>
          <w:jc w:val="center"/>
        </w:trPr>
        <w:tc>
          <w:tcPr>
            <w:tcW w:w="1134" w:type="dxa"/>
            <w:gridSpan w:val="2"/>
            <w:vMerge w:val="restart"/>
            <w:shd w:val="clear" w:color="000000" w:fill="F2F2F2"/>
            <w:hideMark/>
          </w:tcPr>
          <w:p w14:paraId="5B3715A9" w14:textId="77777777" w:rsidR="006C4F22" w:rsidRPr="00A80CED" w:rsidRDefault="006C4F22" w:rsidP="006C4F22">
            <w:pPr>
              <w:tabs>
                <w:tab w:val="left" w:pos="993"/>
              </w:tabs>
              <w:rPr>
                <w:b/>
                <w:color w:val="000000"/>
              </w:rPr>
            </w:pPr>
            <w:r>
              <w:rPr>
                <w:b/>
                <w:color w:val="000000"/>
              </w:rPr>
              <w:t>A</w:t>
            </w:r>
            <w:r w:rsidRPr="00376207">
              <w:rPr>
                <w:b/>
                <w:color w:val="000000"/>
              </w:rPr>
              <w:t>ttended</w:t>
            </w:r>
            <w:r w:rsidRPr="00376207">
              <w:rPr>
                <w:color w:val="000000"/>
              </w:rPr>
              <w:t xml:space="preserve"> </w:t>
            </w:r>
            <w:r>
              <w:rPr>
                <w:color w:val="000000"/>
              </w:rPr>
              <w:t>(</w:t>
            </w:r>
            <w:r w:rsidRPr="00376207">
              <w:rPr>
                <w:b/>
                <w:color w:val="000000"/>
              </w:rPr>
              <w:t>a</w:t>
            </w:r>
            <w:r w:rsidRPr="00376207">
              <w:rPr>
                <w:color w:val="000000"/>
              </w:rPr>
              <w:t xml:space="preserve"> </w:t>
            </w:r>
            <w:r w:rsidRPr="00376207">
              <w:rPr>
                <w:b/>
                <w:color w:val="000000"/>
              </w:rPr>
              <w:t>game</w:t>
            </w:r>
            <w:r w:rsidRPr="00376207">
              <w:rPr>
                <w:color w:val="000000"/>
              </w:rPr>
              <w:t xml:space="preserve"> </w:t>
            </w:r>
            <w:r w:rsidRPr="00376207">
              <w:rPr>
                <w:b/>
                <w:color w:val="000000"/>
              </w:rPr>
              <w:t>related</w:t>
            </w:r>
            <w:r w:rsidRPr="00376207">
              <w:rPr>
                <w:color w:val="000000"/>
              </w:rPr>
              <w:t xml:space="preserve"> </w:t>
            </w:r>
            <w:r w:rsidRPr="00376207">
              <w:rPr>
                <w:b/>
                <w:color w:val="000000"/>
              </w:rPr>
              <w:t>program</w:t>
            </w:r>
            <w:r>
              <w:rPr>
                <w:b/>
                <w:color w:val="000000"/>
              </w:rPr>
              <w:t>)</w:t>
            </w:r>
          </w:p>
        </w:tc>
        <w:tc>
          <w:tcPr>
            <w:tcW w:w="2897" w:type="dxa"/>
            <w:gridSpan w:val="2"/>
            <w:shd w:val="clear" w:color="000000" w:fill="F2F2F2"/>
            <w:vAlign w:val="bottom"/>
            <w:hideMark/>
          </w:tcPr>
          <w:p w14:paraId="6B46CDDB" w14:textId="77777777" w:rsidR="006C4F22" w:rsidRPr="00A80CED" w:rsidRDefault="006C4F22" w:rsidP="006C4F22">
            <w:pPr>
              <w:tabs>
                <w:tab w:val="left" w:pos="993"/>
              </w:tabs>
              <w:rPr>
                <w:b/>
                <w:color w:val="000000"/>
              </w:rPr>
            </w:pPr>
            <w:r w:rsidRPr="00A80CED">
              <w:rPr>
                <w:b/>
                <w:color w:val="000000"/>
              </w:rPr>
              <w:t>Academic Level achieved</w:t>
            </w:r>
          </w:p>
        </w:tc>
        <w:tc>
          <w:tcPr>
            <w:tcW w:w="1559" w:type="dxa"/>
            <w:gridSpan w:val="2"/>
            <w:shd w:val="clear" w:color="000000" w:fill="F2F2F2"/>
            <w:vAlign w:val="bottom"/>
            <w:hideMark/>
          </w:tcPr>
          <w:p w14:paraId="1654461E" w14:textId="77777777" w:rsidR="006C4F22" w:rsidRPr="00A80CED" w:rsidRDefault="006C4F22" w:rsidP="006C4F22">
            <w:pPr>
              <w:tabs>
                <w:tab w:val="left" w:pos="993"/>
              </w:tabs>
              <w:rPr>
                <w:b/>
                <w:color w:val="000000"/>
              </w:rPr>
            </w:pPr>
            <w:r w:rsidRPr="00A80CED">
              <w:rPr>
                <w:b/>
                <w:color w:val="000000"/>
              </w:rPr>
              <w:t>Year Graduated</w:t>
            </w:r>
          </w:p>
        </w:tc>
        <w:tc>
          <w:tcPr>
            <w:tcW w:w="3119" w:type="dxa"/>
            <w:gridSpan w:val="2"/>
            <w:shd w:val="clear" w:color="000000" w:fill="F2F2F2"/>
            <w:vAlign w:val="bottom"/>
            <w:hideMark/>
          </w:tcPr>
          <w:p w14:paraId="3A12B49B" w14:textId="77777777" w:rsidR="006C4F22" w:rsidRPr="00A80CED" w:rsidRDefault="006C4F22" w:rsidP="006C4F22">
            <w:pPr>
              <w:tabs>
                <w:tab w:val="left" w:pos="993"/>
              </w:tabs>
              <w:rPr>
                <w:b/>
                <w:color w:val="000000"/>
              </w:rPr>
            </w:pPr>
            <w:r w:rsidRPr="00A80CED">
              <w:rPr>
                <w:b/>
                <w:color w:val="000000"/>
              </w:rPr>
              <w:t>Academic Involvement</w:t>
            </w:r>
          </w:p>
        </w:tc>
      </w:tr>
      <w:tr w:rsidR="006C4F22" w:rsidRPr="00A80CED" w14:paraId="71760C10" w14:textId="77777777" w:rsidTr="003440B3">
        <w:trPr>
          <w:trHeight w:val="199"/>
          <w:jc w:val="center"/>
        </w:trPr>
        <w:tc>
          <w:tcPr>
            <w:tcW w:w="1134" w:type="dxa"/>
            <w:gridSpan w:val="2"/>
            <w:vMerge/>
            <w:shd w:val="clear" w:color="auto" w:fill="auto"/>
            <w:vAlign w:val="bottom"/>
          </w:tcPr>
          <w:p w14:paraId="04BF06BB" w14:textId="77777777" w:rsidR="006C4F22" w:rsidRPr="00A80CED" w:rsidRDefault="006C4F22" w:rsidP="006C4F22">
            <w:pPr>
              <w:tabs>
                <w:tab w:val="left" w:pos="993"/>
              </w:tabs>
              <w:jc w:val="right"/>
              <w:rPr>
                <w:color w:val="000000"/>
              </w:rPr>
            </w:pPr>
          </w:p>
        </w:tc>
        <w:tc>
          <w:tcPr>
            <w:tcW w:w="2552" w:type="dxa"/>
            <w:shd w:val="clear" w:color="auto" w:fill="auto"/>
            <w:vAlign w:val="bottom"/>
            <w:hideMark/>
          </w:tcPr>
          <w:p w14:paraId="2F71F44C" w14:textId="77777777" w:rsidR="006C4F22" w:rsidRPr="00A80CED" w:rsidRDefault="006C4F22" w:rsidP="006C4F22">
            <w:pPr>
              <w:tabs>
                <w:tab w:val="left" w:pos="993"/>
              </w:tabs>
              <w:rPr>
                <w:color w:val="000000"/>
              </w:rPr>
            </w:pPr>
            <w:r w:rsidRPr="00A80CED">
              <w:rPr>
                <w:color w:val="000000"/>
              </w:rPr>
              <w:t>PhD or equivalent</w:t>
            </w:r>
          </w:p>
        </w:tc>
        <w:tc>
          <w:tcPr>
            <w:tcW w:w="345" w:type="dxa"/>
            <w:shd w:val="clear" w:color="auto" w:fill="auto"/>
            <w:vAlign w:val="bottom"/>
            <w:hideMark/>
          </w:tcPr>
          <w:p w14:paraId="41B5E293" w14:textId="77777777" w:rsidR="006C4F22" w:rsidRPr="00A80CED" w:rsidRDefault="006C4F22" w:rsidP="00D3659D">
            <w:pPr>
              <w:tabs>
                <w:tab w:val="left" w:pos="993"/>
              </w:tabs>
              <w:jc w:val="center"/>
              <w:rPr>
                <w:color w:val="000000"/>
              </w:rPr>
            </w:pPr>
            <w:r w:rsidRPr="00A80CED">
              <w:rPr>
                <w:color w:val="000000"/>
              </w:rPr>
              <w:t>5</w:t>
            </w:r>
          </w:p>
        </w:tc>
        <w:tc>
          <w:tcPr>
            <w:tcW w:w="1276" w:type="dxa"/>
            <w:shd w:val="clear" w:color="auto" w:fill="auto"/>
            <w:vAlign w:val="bottom"/>
            <w:hideMark/>
          </w:tcPr>
          <w:p w14:paraId="79C1E882" w14:textId="77777777" w:rsidR="006C4F22" w:rsidRPr="00A80CED" w:rsidRDefault="006C4F22" w:rsidP="006C4F22">
            <w:pPr>
              <w:tabs>
                <w:tab w:val="left" w:pos="993"/>
              </w:tabs>
              <w:rPr>
                <w:color w:val="000000"/>
              </w:rPr>
            </w:pPr>
            <w:r w:rsidRPr="00A80CED">
              <w:rPr>
                <w:color w:val="000000"/>
              </w:rPr>
              <w:t>&gt; 2010</w:t>
            </w:r>
          </w:p>
        </w:tc>
        <w:tc>
          <w:tcPr>
            <w:tcW w:w="283" w:type="dxa"/>
            <w:shd w:val="clear" w:color="auto" w:fill="auto"/>
            <w:vAlign w:val="bottom"/>
            <w:hideMark/>
          </w:tcPr>
          <w:p w14:paraId="1F01AB87" w14:textId="77777777" w:rsidR="006C4F22" w:rsidRPr="00A80CED" w:rsidRDefault="006C4F22" w:rsidP="00D3659D">
            <w:pPr>
              <w:tabs>
                <w:tab w:val="left" w:pos="993"/>
              </w:tabs>
              <w:jc w:val="center"/>
              <w:rPr>
                <w:color w:val="000000"/>
              </w:rPr>
            </w:pPr>
            <w:r w:rsidRPr="00A80CED">
              <w:rPr>
                <w:color w:val="000000"/>
              </w:rPr>
              <w:t>1</w:t>
            </w:r>
          </w:p>
        </w:tc>
        <w:tc>
          <w:tcPr>
            <w:tcW w:w="2774" w:type="dxa"/>
            <w:vMerge w:val="restart"/>
            <w:shd w:val="clear" w:color="auto" w:fill="auto"/>
            <w:vAlign w:val="bottom"/>
            <w:hideMark/>
          </w:tcPr>
          <w:p w14:paraId="1E1E2DE4" w14:textId="3B5B1BFE" w:rsidR="006C4F22" w:rsidRPr="00A80CED" w:rsidRDefault="006C4F22" w:rsidP="006C4F22">
            <w:pPr>
              <w:tabs>
                <w:tab w:val="left" w:pos="993"/>
              </w:tabs>
              <w:rPr>
                <w:color w:val="000000"/>
              </w:rPr>
            </w:pPr>
            <w:r w:rsidRPr="00A80CED">
              <w:rPr>
                <w:color w:val="000000"/>
              </w:rPr>
              <w:t>Instructor</w:t>
            </w:r>
            <w:r w:rsidR="00DA4846">
              <w:rPr>
                <w:color w:val="000000"/>
              </w:rPr>
              <w:t>,</w:t>
            </w:r>
            <w:r w:rsidRPr="00A80CED">
              <w:rPr>
                <w:color w:val="000000"/>
              </w:rPr>
              <w:t xml:space="preserve"> mentor</w:t>
            </w:r>
            <w:r w:rsidR="00DA4846">
              <w:rPr>
                <w:color w:val="000000"/>
              </w:rPr>
              <w:t>,</w:t>
            </w:r>
            <w:r w:rsidRPr="00A80CED">
              <w:rPr>
                <w:color w:val="000000"/>
              </w:rPr>
              <w:t xml:space="preserve"> advisor to a </w:t>
            </w:r>
            <w:r>
              <w:rPr>
                <w:color w:val="000000"/>
              </w:rPr>
              <w:t>game related</w:t>
            </w:r>
            <w:r w:rsidRPr="00A80CED">
              <w:rPr>
                <w:color w:val="000000"/>
              </w:rPr>
              <w:t xml:space="preserve"> program</w:t>
            </w:r>
          </w:p>
        </w:tc>
        <w:tc>
          <w:tcPr>
            <w:tcW w:w="345" w:type="dxa"/>
            <w:vMerge w:val="restart"/>
            <w:shd w:val="clear" w:color="auto" w:fill="auto"/>
            <w:vAlign w:val="bottom"/>
            <w:hideMark/>
          </w:tcPr>
          <w:p w14:paraId="06D34120" w14:textId="77777777" w:rsidR="006C4F22" w:rsidRPr="00A80CED" w:rsidRDefault="006C4F22" w:rsidP="00D3659D">
            <w:pPr>
              <w:tabs>
                <w:tab w:val="left" w:pos="993"/>
              </w:tabs>
              <w:jc w:val="center"/>
              <w:rPr>
                <w:color w:val="000000"/>
              </w:rPr>
            </w:pPr>
            <w:r w:rsidRPr="00A80CED">
              <w:rPr>
                <w:color w:val="000000"/>
              </w:rPr>
              <w:t>8</w:t>
            </w:r>
          </w:p>
        </w:tc>
      </w:tr>
      <w:tr w:rsidR="006C4F22" w:rsidRPr="00A80CED" w14:paraId="01B6983F" w14:textId="77777777" w:rsidTr="003440B3">
        <w:trPr>
          <w:trHeight w:val="176"/>
          <w:jc w:val="center"/>
        </w:trPr>
        <w:tc>
          <w:tcPr>
            <w:tcW w:w="1134" w:type="dxa"/>
            <w:gridSpan w:val="2"/>
            <w:vMerge/>
            <w:shd w:val="clear" w:color="auto" w:fill="auto"/>
            <w:vAlign w:val="bottom"/>
          </w:tcPr>
          <w:p w14:paraId="58B9BECB" w14:textId="77777777" w:rsidR="006C4F22" w:rsidRPr="00A80CED" w:rsidRDefault="006C4F22" w:rsidP="006C4F22">
            <w:pPr>
              <w:tabs>
                <w:tab w:val="left" w:pos="993"/>
              </w:tabs>
              <w:jc w:val="right"/>
              <w:rPr>
                <w:color w:val="000000"/>
              </w:rPr>
            </w:pPr>
          </w:p>
        </w:tc>
        <w:tc>
          <w:tcPr>
            <w:tcW w:w="2552" w:type="dxa"/>
            <w:shd w:val="clear" w:color="auto" w:fill="auto"/>
            <w:vAlign w:val="bottom"/>
          </w:tcPr>
          <w:p w14:paraId="68D94AAF" w14:textId="77777777" w:rsidR="006C4F22" w:rsidRPr="00A80CED" w:rsidRDefault="006C4F22" w:rsidP="006C4F22">
            <w:pPr>
              <w:tabs>
                <w:tab w:val="left" w:pos="993"/>
              </w:tabs>
              <w:rPr>
                <w:color w:val="000000"/>
              </w:rPr>
            </w:pPr>
            <w:r w:rsidRPr="00A80CED">
              <w:rPr>
                <w:color w:val="000000"/>
              </w:rPr>
              <w:t>Master or equivalent</w:t>
            </w:r>
          </w:p>
        </w:tc>
        <w:tc>
          <w:tcPr>
            <w:tcW w:w="345" w:type="dxa"/>
            <w:shd w:val="clear" w:color="auto" w:fill="auto"/>
            <w:vAlign w:val="bottom"/>
          </w:tcPr>
          <w:p w14:paraId="73130CB7" w14:textId="77777777" w:rsidR="006C4F22" w:rsidRPr="00A80CED" w:rsidRDefault="006C4F22" w:rsidP="00D3659D">
            <w:pPr>
              <w:tabs>
                <w:tab w:val="left" w:pos="993"/>
              </w:tabs>
              <w:jc w:val="center"/>
              <w:rPr>
                <w:color w:val="000000"/>
              </w:rPr>
            </w:pPr>
            <w:r w:rsidRPr="00A80CED">
              <w:rPr>
                <w:color w:val="000000"/>
              </w:rPr>
              <w:t>2</w:t>
            </w:r>
          </w:p>
        </w:tc>
        <w:tc>
          <w:tcPr>
            <w:tcW w:w="1276" w:type="dxa"/>
            <w:shd w:val="clear" w:color="auto" w:fill="auto"/>
            <w:vAlign w:val="bottom"/>
            <w:hideMark/>
          </w:tcPr>
          <w:p w14:paraId="3CDBACF6" w14:textId="77777777" w:rsidR="006C4F22" w:rsidRPr="00A80CED" w:rsidRDefault="006C4F22" w:rsidP="006C4F22">
            <w:pPr>
              <w:tabs>
                <w:tab w:val="left" w:pos="993"/>
              </w:tabs>
              <w:rPr>
                <w:color w:val="000000"/>
              </w:rPr>
            </w:pPr>
            <w:r w:rsidRPr="00A80CED">
              <w:rPr>
                <w:color w:val="000000"/>
              </w:rPr>
              <w:t>2006-2010</w:t>
            </w:r>
          </w:p>
        </w:tc>
        <w:tc>
          <w:tcPr>
            <w:tcW w:w="283" w:type="dxa"/>
            <w:shd w:val="clear" w:color="auto" w:fill="auto"/>
            <w:vAlign w:val="bottom"/>
            <w:hideMark/>
          </w:tcPr>
          <w:p w14:paraId="5287232C" w14:textId="77777777" w:rsidR="006C4F22" w:rsidRPr="00A80CED" w:rsidRDefault="006C4F22" w:rsidP="00D3659D">
            <w:pPr>
              <w:tabs>
                <w:tab w:val="left" w:pos="993"/>
              </w:tabs>
              <w:jc w:val="center"/>
              <w:rPr>
                <w:color w:val="000000"/>
              </w:rPr>
            </w:pPr>
            <w:r w:rsidRPr="00A80CED">
              <w:rPr>
                <w:color w:val="000000"/>
              </w:rPr>
              <w:t>6</w:t>
            </w:r>
          </w:p>
        </w:tc>
        <w:tc>
          <w:tcPr>
            <w:tcW w:w="2774" w:type="dxa"/>
            <w:vMerge/>
            <w:shd w:val="clear" w:color="auto" w:fill="auto"/>
            <w:vAlign w:val="bottom"/>
          </w:tcPr>
          <w:p w14:paraId="255D259A" w14:textId="77777777" w:rsidR="006C4F22" w:rsidRPr="00A80CED" w:rsidRDefault="006C4F22" w:rsidP="006C4F22">
            <w:pPr>
              <w:tabs>
                <w:tab w:val="left" w:pos="993"/>
              </w:tabs>
              <w:rPr>
                <w:color w:val="000000"/>
              </w:rPr>
            </w:pPr>
          </w:p>
        </w:tc>
        <w:tc>
          <w:tcPr>
            <w:tcW w:w="345" w:type="dxa"/>
            <w:vMerge/>
            <w:shd w:val="clear" w:color="auto" w:fill="auto"/>
            <w:vAlign w:val="bottom"/>
          </w:tcPr>
          <w:p w14:paraId="01785DE4" w14:textId="77777777" w:rsidR="006C4F22" w:rsidRPr="00A80CED" w:rsidRDefault="006C4F22" w:rsidP="00D3659D">
            <w:pPr>
              <w:tabs>
                <w:tab w:val="left" w:pos="993"/>
              </w:tabs>
              <w:jc w:val="center"/>
              <w:rPr>
                <w:color w:val="000000"/>
              </w:rPr>
            </w:pPr>
          </w:p>
        </w:tc>
      </w:tr>
      <w:tr w:rsidR="006C4F22" w:rsidRPr="00A80CED" w14:paraId="2CC23453" w14:textId="77777777" w:rsidTr="003440B3">
        <w:trPr>
          <w:trHeight w:val="293"/>
          <w:jc w:val="center"/>
        </w:trPr>
        <w:tc>
          <w:tcPr>
            <w:tcW w:w="567" w:type="dxa"/>
            <w:shd w:val="clear" w:color="auto" w:fill="auto"/>
            <w:vAlign w:val="bottom"/>
            <w:hideMark/>
          </w:tcPr>
          <w:p w14:paraId="54FB6701" w14:textId="77777777" w:rsidR="006C4F22" w:rsidRPr="00A80CED" w:rsidRDefault="006C4F22" w:rsidP="006C4F22">
            <w:pPr>
              <w:tabs>
                <w:tab w:val="left" w:pos="993"/>
              </w:tabs>
              <w:rPr>
                <w:color w:val="000000"/>
              </w:rPr>
            </w:pPr>
            <w:r w:rsidRPr="00A80CED">
              <w:rPr>
                <w:color w:val="000000"/>
              </w:rPr>
              <w:t>yes</w:t>
            </w:r>
          </w:p>
        </w:tc>
        <w:tc>
          <w:tcPr>
            <w:tcW w:w="567" w:type="dxa"/>
            <w:shd w:val="clear" w:color="auto" w:fill="auto"/>
            <w:noWrap/>
            <w:vAlign w:val="bottom"/>
            <w:hideMark/>
          </w:tcPr>
          <w:p w14:paraId="4BAB6697" w14:textId="77777777" w:rsidR="006C4F22" w:rsidRPr="00A80CED" w:rsidRDefault="006C4F22" w:rsidP="00D3659D">
            <w:pPr>
              <w:tabs>
                <w:tab w:val="left" w:pos="993"/>
              </w:tabs>
              <w:jc w:val="center"/>
              <w:rPr>
                <w:color w:val="000000"/>
              </w:rPr>
            </w:pPr>
            <w:r w:rsidRPr="00A80CED">
              <w:rPr>
                <w:color w:val="000000"/>
              </w:rPr>
              <w:t>9</w:t>
            </w:r>
          </w:p>
        </w:tc>
        <w:tc>
          <w:tcPr>
            <w:tcW w:w="2552" w:type="dxa"/>
            <w:shd w:val="clear" w:color="auto" w:fill="auto"/>
            <w:vAlign w:val="bottom"/>
          </w:tcPr>
          <w:p w14:paraId="098B9C8E" w14:textId="77777777" w:rsidR="006C4F22" w:rsidRPr="00A80CED" w:rsidRDefault="006C4F22" w:rsidP="006C4F22">
            <w:pPr>
              <w:tabs>
                <w:tab w:val="left" w:pos="993"/>
              </w:tabs>
              <w:rPr>
                <w:color w:val="000000"/>
              </w:rPr>
            </w:pPr>
            <w:r w:rsidRPr="00A80CED">
              <w:rPr>
                <w:color w:val="000000"/>
              </w:rPr>
              <w:t>Bachelor or equivalent</w:t>
            </w:r>
          </w:p>
        </w:tc>
        <w:tc>
          <w:tcPr>
            <w:tcW w:w="345" w:type="dxa"/>
            <w:shd w:val="clear" w:color="auto" w:fill="auto"/>
            <w:vAlign w:val="bottom"/>
          </w:tcPr>
          <w:p w14:paraId="4C01A410" w14:textId="77777777" w:rsidR="006C4F22" w:rsidRPr="00A80CED" w:rsidRDefault="006C4F22" w:rsidP="00D3659D">
            <w:pPr>
              <w:tabs>
                <w:tab w:val="left" w:pos="993"/>
              </w:tabs>
              <w:jc w:val="center"/>
              <w:rPr>
                <w:color w:val="000000"/>
              </w:rPr>
            </w:pPr>
            <w:r w:rsidRPr="00A80CED">
              <w:rPr>
                <w:color w:val="000000"/>
              </w:rPr>
              <w:t>11</w:t>
            </w:r>
          </w:p>
        </w:tc>
        <w:tc>
          <w:tcPr>
            <w:tcW w:w="1276" w:type="dxa"/>
            <w:shd w:val="clear" w:color="auto" w:fill="auto"/>
            <w:vAlign w:val="bottom"/>
            <w:hideMark/>
          </w:tcPr>
          <w:p w14:paraId="75FFE7A8" w14:textId="77777777" w:rsidR="006C4F22" w:rsidRPr="00A80CED" w:rsidRDefault="006C4F22" w:rsidP="006C4F22">
            <w:pPr>
              <w:tabs>
                <w:tab w:val="left" w:pos="993"/>
              </w:tabs>
              <w:rPr>
                <w:color w:val="000000"/>
              </w:rPr>
            </w:pPr>
            <w:r w:rsidRPr="00A80CED">
              <w:rPr>
                <w:color w:val="000000"/>
              </w:rPr>
              <w:t>2000-2005</w:t>
            </w:r>
          </w:p>
        </w:tc>
        <w:tc>
          <w:tcPr>
            <w:tcW w:w="283" w:type="dxa"/>
            <w:shd w:val="clear" w:color="auto" w:fill="auto"/>
            <w:vAlign w:val="bottom"/>
            <w:hideMark/>
          </w:tcPr>
          <w:p w14:paraId="7566FCCF" w14:textId="77777777" w:rsidR="006C4F22" w:rsidRPr="00A80CED" w:rsidRDefault="006C4F22" w:rsidP="00D3659D">
            <w:pPr>
              <w:tabs>
                <w:tab w:val="left" w:pos="993"/>
              </w:tabs>
              <w:jc w:val="center"/>
              <w:rPr>
                <w:color w:val="000000"/>
              </w:rPr>
            </w:pPr>
            <w:r w:rsidRPr="00A80CED">
              <w:rPr>
                <w:color w:val="000000"/>
              </w:rPr>
              <w:t>5</w:t>
            </w:r>
          </w:p>
        </w:tc>
        <w:tc>
          <w:tcPr>
            <w:tcW w:w="2774" w:type="dxa"/>
            <w:vMerge w:val="restart"/>
            <w:shd w:val="clear" w:color="auto" w:fill="auto"/>
            <w:vAlign w:val="center"/>
            <w:hideMark/>
          </w:tcPr>
          <w:p w14:paraId="0AFD76E1" w14:textId="32541641" w:rsidR="006C4F22" w:rsidRPr="00A80CED" w:rsidRDefault="006C4F22" w:rsidP="006C4F22">
            <w:pPr>
              <w:tabs>
                <w:tab w:val="left" w:pos="993"/>
              </w:tabs>
              <w:rPr>
                <w:color w:val="000000"/>
              </w:rPr>
            </w:pPr>
            <w:r w:rsidRPr="00A80CED">
              <w:rPr>
                <w:color w:val="000000"/>
              </w:rPr>
              <w:t>Manager</w:t>
            </w:r>
            <w:r w:rsidR="00DA4846">
              <w:rPr>
                <w:color w:val="000000"/>
              </w:rPr>
              <w:t>,</w:t>
            </w:r>
            <w:r w:rsidRPr="00A80CED">
              <w:rPr>
                <w:color w:val="000000"/>
              </w:rPr>
              <w:t xml:space="preserve"> administrator</w:t>
            </w:r>
            <w:r w:rsidR="00DA4846">
              <w:rPr>
                <w:color w:val="000000"/>
              </w:rPr>
              <w:t>,</w:t>
            </w:r>
            <w:r w:rsidRPr="00A80CED">
              <w:rPr>
                <w:color w:val="000000"/>
              </w:rPr>
              <w:t xml:space="preserve"> curriculum developer for a</w:t>
            </w:r>
            <w:r w:rsidR="00B54527">
              <w:rPr>
                <w:color w:val="000000"/>
              </w:rPr>
              <w:t xml:space="preserve"> </w:t>
            </w:r>
            <w:r>
              <w:rPr>
                <w:color w:val="000000"/>
              </w:rPr>
              <w:t>game related</w:t>
            </w:r>
            <w:r w:rsidRPr="00A80CED">
              <w:rPr>
                <w:color w:val="000000"/>
              </w:rPr>
              <w:t xml:space="preserve"> program</w:t>
            </w:r>
          </w:p>
        </w:tc>
        <w:tc>
          <w:tcPr>
            <w:tcW w:w="345" w:type="dxa"/>
            <w:vMerge w:val="restart"/>
            <w:shd w:val="clear" w:color="auto" w:fill="auto"/>
            <w:vAlign w:val="center"/>
            <w:hideMark/>
          </w:tcPr>
          <w:p w14:paraId="38C65BF2" w14:textId="77777777" w:rsidR="006C4F22" w:rsidRPr="00A80CED" w:rsidRDefault="006C4F22" w:rsidP="00D3659D">
            <w:pPr>
              <w:tabs>
                <w:tab w:val="left" w:pos="993"/>
              </w:tabs>
              <w:jc w:val="center"/>
              <w:rPr>
                <w:color w:val="000000"/>
              </w:rPr>
            </w:pPr>
            <w:r w:rsidRPr="00A80CED">
              <w:rPr>
                <w:color w:val="000000"/>
              </w:rPr>
              <w:t>10</w:t>
            </w:r>
          </w:p>
        </w:tc>
      </w:tr>
      <w:tr w:rsidR="006C4F22" w:rsidRPr="00A80CED" w14:paraId="6B3149FA" w14:textId="77777777" w:rsidTr="003440B3">
        <w:trPr>
          <w:trHeight w:val="315"/>
          <w:jc w:val="center"/>
        </w:trPr>
        <w:tc>
          <w:tcPr>
            <w:tcW w:w="567" w:type="dxa"/>
            <w:shd w:val="clear" w:color="auto" w:fill="auto"/>
            <w:vAlign w:val="bottom"/>
            <w:hideMark/>
          </w:tcPr>
          <w:p w14:paraId="315E0CB9" w14:textId="77777777" w:rsidR="006C4F22" w:rsidRPr="00A80CED" w:rsidRDefault="006C4F22" w:rsidP="006C4F22">
            <w:pPr>
              <w:tabs>
                <w:tab w:val="left" w:pos="993"/>
              </w:tabs>
              <w:rPr>
                <w:color w:val="000000"/>
              </w:rPr>
            </w:pPr>
            <w:r w:rsidRPr="00A80CED">
              <w:rPr>
                <w:color w:val="000000"/>
              </w:rPr>
              <w:t>no</w:t>
            </w:r>
          </w:p>
        </w:tc>
        <w:tc>
          <w:tcPr>
            <w:tcW w:w="567" w:type="dxa"/>
            <w:shd w:val="clear" w:color="auto" w:fill="auto"/>
            <w:noWrap/>
            <w:vAlign w:val="bottom"/>
            <w:hideMark/>
          </w:tcPr>
          <w:p w14:paraId="001AF45F" w14:textId="77777777" w:rsidR="006C4F22" w:rsidRPr="00A80CED" w:rsidRDefault="006C4F22" w:rsidP="00D3659D">
            <w:pPr>
              <w:tabs>
                <w:tab w:val="left" w:pos="993"/>
              </w:tabs>
              <w:jc w:val="center"/>
              <w:rPr>
                <w:color w:val="000000"/>
              </w:rPr>
            </w:pPr>
            <w:r w:rsidRPr="00A80CED">
              <w:rPr>
                <w:color w:val="000000"/>
              </w:rPr>
              <w:t>18</w:t>
            </w:r>
          </w:p>
        </w:tc>
        <w:tc>
          <w:tcPr>
            <w:tcW w:w="2552" w:type="dxa"/>
            <w:shd w:val="clear" w:color="auto" w:fill="auto"/>
            <w:vAlign w:val="bottom"/>
          </w:tcPr>
          <w:p w14:paraId="251D87DA" w14:textId="77777777" w:rsidR="006C4F22" w:rsidRPr="00A80CED" w:rsidRDefault="006C4F22" w:rsidP="006C4F22">
            <w:pPr>
              <w:tabs>
                <w:tab w:val="left" w:pos="993"/>
              </w:tabs>
              <w:rPr>
                <w:color w:val="000000"/>
              </w:rPr>
            </w:pPr>
            <w:r w:rsidRPr="00A80CED">
              <w:rPr>
                <w:color w:val="000000"/>
              </w:rPr>
              <w:t>Diploma or equivalent</w:t>
            </w:r>
          </w:p>
        </w:tc>
        <w:tc>
          <w:tcPr>
            <w:tcW w:w="345" w:type="dxa"/>
            <w:shd w:val="clear" w:color="auto" w:fill="auto"/>
            <w:vAlign w:val="bottom"/>
          </w:tcPr>
          <w:p w14:paraId="78F17788" w14:textId="77777777" w:rsidR="006C4F22" w:rsidRPr="00A80CED" w:rsidRDefault="006C4F22" w:rsidP="00D3659D">
            <w:pPr>
              <w:tabs>
                <w:tab w:val="left" w:pos="993"/>
              </w:tabs>
              <w:jc w:val="center"/>
              <w:rPr>
                <w:color w:val="000000"/>
              </w:rPr>
            </w:pPr>
            <w:r w:rsidRPr="00A80CED">
              <w:rPr>
                <w:color w:val="000000"/>
              </w:rPr>
              <w:t>6</w:t>
            </w:r>
          </w:p>
        </w:tc>
        <w:tc>
          <w:tcPr>
            <w:tcW w:w="1276" w:type="dxa"/>
            <w:shd w:val="clear" w:color="auto" w:fill="auto"/>
            <w:vAlign w:val="bottom"/>
            <w:hideMark/>
          </w:tcPr>
          <w:p w14:paraId="6283939E" w14:textId="77777777" w:rsidR="006C4F22" w:rsidRPr="00A80CED" w:rsidRDefault="006C4F22" w:rsidP="006C4F22">
            <w:pPr>
              <w:tabs>
                <w:tab w:val="left" w:pos="993"/>
              </w:tabs>
              <w:rPr>
                <w:color w:val="000000"/>
              </w:rPr>
            </w:pPr>
            <w:r w:rsidRPr="00A80CED">
              <w:rPr>
                <w:color w:val="000000"/>
              </w:rPr>
              <w:t>1990-1999</w:t>
            </w:r>
          </w:p>
        </w:tc>
        <w:tc>
          <w:tcPr>
            <w:tcW w:w="283" w:type="dxa"/>
            <w:shd w:val="clear" w:color="auto" w:fill="auto"/>
            <w:vAlign w:val="bottom"/>
            <w:hideMark/>
          </w:tcPr>
          <w:p w14:paraId="6CC2EDEF" w14:textId="77777777" w:rsidR="006C4F22" w:rsidRPr="00A80CED" w:rsidRDefault="006C4F22" w:rsidP="00D3659D">
            <w:pPr>
              <w:tabs>
                <w:tab w:val="left" w:pos="993"/>
              </w:tabs>
              <w:jc w:val="center"/>
              <w:rPr>
                <w:color w:val="000000"/>
              </w:rPr>
            </w:pPr>
            <w:r w:rsidRPr="00A80CED">
              <w:rPr>
                <w:color w:val="000000"/>
              </w:rPr>
              <w:t>8</w:t>
            </w:r>
          </w:p>
        </w:tc>
        <w:tc>
          <w:tcPr>
            <w:tcW w:w="2774" w:type="dxa"/>
            <w:vMerge/>
            <w:shd w:val="clear" w:color="auto" w:fill="auto"/>
            <w:vAlign w:val="bottom"/>
            <w:hideMark/>
          </w:tcPr>
          <w:p w14:paraId="0D2EEC5A" w14:textId="77777777" w:rsidR="006C4F22" w:rsidRPr="00A80CED" w:rsidRDefault="006C4F22" w:rsidP="006C4F22">
            <w:pPr>
              <w:tabs>
                <w:tab w:val="left" w:pos="993"/>
              </w:tabs>
              <w:rPr>
                <w:color w:val="000000"/>
              </w:rPr>
            </w:pPr>
          </w:p>
        </w:tc>
        <w:tc>
          <w:tcPr>
            <w:tcW w:w="345" w:type="dxa"/>
            <w:vMerge/>
            <w:shd w:val="clear" w:color="auto" w:fill="auto"/>
            <w:vAlign w:val="bottom"/>
            <w:hideMark/>
          </w:tcPr>
          <w:p w14:paraId="5C2DFC34" w14:textId="77777777" w:rsidR="006C4F22" w:rsidRPr="00A80CED" w:rsidRDefault="006C4F22" w:rsidP="00D3659D">
            <w:pPr>
              <w:tabs>
                <w:tab w:val="left" w:pos="993"/>
              </w:tabs>
              <w:jc w:val="center"/>
              <w:rPr>
                <w:color w:val="000000"/>
              </w:rPr>
            </w:pPr>
          </w:p>
        </w:tc>
      </w:tr>
      <w:tr w:rsidR="006C4F22" w:rsidRPr="00A80CED" w14:paraId="00C30120" w14:textId="77777777" w:rsidTr="003440B3">
        <w:trPr>
          <w:trHeight w:val="315"/>
          <w:jc w:val="center"/>
        </w:trPr>
        <w:tc>
          <w:tcPr>
            <w:tcW w:w="567" w:type="dxa"/>
            <w:shd w:val="clear" w:color="auto" w:fill="auto"/>
            <w:vAlign w:val="bottom"/>
            <w:hideMark/>
          </w:tcPr>
          <w:p w14:paraId="5CEFFC05" w14:textId="77777777" w:rsidR="006C4F22" w:rsidRPr="00A80CED" w:rsidRDefault="006C4F22" w:rsidP="006C4F22">
            <w:pPr>
              <w:tabs>
                <w:tab w:val="left" w:pos="993"/>
              </w:tabs>
              <w:rPr>
                <w:color w:val="000000"/>
              </w:rPr>
            </w:pPr>
          </w:p>
        </w:tc>
        <w:tc>
          <w:tcPr>
            <w:tcW w:w="567" w:type="dxa"/>
            <w:shd w:val="clear" w:color="auto" w:fill="auto"/>
            <w:noWrap/>
            <w:vAlign w:val="bottom"/>
            <w:hideMark/>
          </w:tcPr>
          <w:p w14:paraId="7DA443EC" w14:textId="77777777" w:rsidR="006C4F22" w:rsidRPr="00A80CED" w:rsidRDefault="006C4F22" w:rsidP="00D3659D">
            <w:pPr>
              <w:tabs>
                <w:tab w:val="left" w:pos="993"/>
              </w:tabs>
              <w:jc w:val="center"/>
              <w:rPr>
                <w:color w:val="000000"/>
              </w:rPr>
            </w:pPr>
          </w:p>
        </w:tc>
        <w:tc>
          <w:tcPr>
            <w:tcW w:w="2552" w:type="dxa"/>
            <w:shd w:val="clear" w:color="auto" w:fill="auto"/>
            <w:vAlign w:val="bottom"/>
          </w:tcPr>
          <w:p w14:paraId="21CEBB75" w14:textId="77777777" w:rsidR="006C4F22" w:rsidRPr="00A80CED" w:rsidRDefault="006C4F22" w:rsidP="006C4F22">
            <w:pPr>
              <w:tabs>
                <w:tab w:val="left" w:pos="993"/>
              </w:tabs>
              <w:rPr>
                <w:color w:val="000000"/>
              </w:rPr>
            </w:pPr>
            <w:r w:rsidRPr="00A80CED">
              <w:rPr>
                <w:color w:val="000000"/>
              </w:rPr>
              <w:t>Certificate or equivalent</w:t>
            </w:r>
          </w:p>
        </w:tc>
        <w:tc>
          <w:tcPr>
            <w:tcW w:w="345" w:type="dxa"/>
            <w:shd w:val="clear" w:color="auto" w:fill="auto"/>
            <w:vAlign w:val="bottom"/>
          </w:tcPr>
          <w:p w14:paraId="12FA419C" w14:textId="77777777" w:rsidR="006C4F22" w:rsidRPr="00A80CED" w:rsidRDefault="006C4F22" w:rsidP="00D3659D">
            <w:pPr>
              <w:tabs>
                <w:tab w:val="left" w:pos="993"/>
              </w:tabs>
              <w:jc w:val="center"/>
              <w:rPr>
                <w:color w:val="000000"/>
              </w:rPr>
            </w:pPr>
            <w:r w:rsidRPr="00A80CED">
              <w:rPr>
                <w:color w:val="000000"/>
              </w:rPr>
              <w:t>1</w:t>
            </w:r>
          </w:p>
        </w:tc>
        <w:tc>
          <w:tcPr>
            <w:tcW w:w="1276" w:type="dxa"/>
            <w:shd w:val="clear" w:color="auto" w:fill="auto"/>
            <w:vAlign w:val="bottom"/>
            <w:hideMark/>
          </w:tcPr>
          <w:p w14:paraId="25B3C9CD" w14:textId="77777777" w:rsidR="006C4F22" w:rsidRPr="00A80CED" w:rsidRDefault="006C4F22" w:rsidP="006C4F22">
            <w:pPr>
              <w:tabs>
                <w:tab w:val="left" w:pos="993"/>
              </w:tabs>
              <w:rPr>
                <w:color w:val="000000"/>
              </w:rPr>
            </w:pPr>
            <w:r w:rsidRPr="00A80CED">
              <w:rPr>
                <w:color w:val="000000"/>
              </w:rPr>
              <w:t>1970-1979</w:t>
            </w:r>
          </w:p>
        </w:tc>
        <w:tc>
          <w:tcPr>
            <w:tcW w:w="283" w:type="dxa"/>
            <w:shd w:val="clear" w:color="auto" w:fill="auto"/>
            <w:vAlign w:val="bottom"/>
            <w:hideMark/>
          </w:tcPr>
          <w:p w14:paraId="7D5185ED" w14:textId="77777777" w:rsidR="006C4F22" w:rsidRPr="00A80CED" w:rsidRDefault="006C4F22" w:rsidP="00D3659D">
            <w:pPr>
              <w:tabs>
                <w:tab w:val="left" w:pos="993"/>
              </w:tabs>
              <w:jc w:val="center"/>
              <w:rPr>
                <w:color w:val="000000"/>
              </w:rPr>
            </w:pPr>
            <w:r w:rsidRPr="00A80CED">
              <w:rPr>
                <w:color w:val="000000"/>
              </w:rPr>
              <w:t>2</w:t>
            </w:r>
          </w:p>
        </w:tc>
        <w:tc>
          <w:tcPr>
            <w:tcW w:w="2774" w:type="dxa"/>
            <w:vMerge/>
            <w:shd w:val="clear" w:color="auto" w:fill="auto"/>
            <w:vAlign w:val="bottom"/>
            <w:hideMark/>
          </w:tcPr>
          <w:p w14:paraId="3B8BC7BD" w14:textId="77777777" w:rsidR="006C4F22" w:rsidRPr="00A80CED" w:rsidRDefault="006C4F22" w:rsidP="006C4F22">
            <w:pPr>
              <w:tabs>
                <w:tab w:val="left" w:pos="993"/>
              </w:tabs>
              <w:rPr>
                <w:color w:val="000000"/>
              </w:rPr>
            </w:pPr>
          </w:p>
        </w:tc>
        <w:tc>
          <w:tcPr>
            <w:tcW w:w="345" w:type="dxa"/>
            <w:vMerge/>
            <w:shd w:val="clear" w:color="auto" w:fill="auto"/>
            <w:vAlign w:val="bottom"/>
            <w:hideMark/>
          </w:tcPr>
          <w:p w14:paraId="7C7A740D" w14:textId="77777777" w:rsidR="006C4F22" w:rsidRPr="00A80CED" w:rsidRDefault="006C4F22" w:rsidP="00D3659D">
            <w:pPr>
              <w:tabs>
                <w:tab w:val="left" w:pos="993"/>
              </w:tabs>
              <w:jc w:val="center"/>
              <w:rPr>
                <w:color w:val="000000"/>
              </w:rPr>
            </w:pPr>
          </w:p>
        </w:tc>
      </w:tr>
      <w:tr w:rsidR="006C4F22" w:rsidRPr="00A80CED" w14:paraId="2279A7B0" w14:textId="77777777" w:rsidTr="003440B3">
        <w:trPr>
          <w:trHeight w:val="315"/>
          <w:jc w:val="center"/>
        </w:trPr>
        <w:tc>
          <w:tcPr>
            <w:tcW w:w="567" w:type="dxa"/>
            <w:shd w:val="clear" w:color="auto" w:fill="auto"/>
            <w:vAlign w:val="bottom"/>
          </w:tcPr>
          <w:p w14:paraId="540ED967" w14:textId="77777777" w:rsidR="006C4F22" w:rsidRPr="00A80CED" w:rsidRDefault="006C4F22" w:rsidP="006C4F22">
            <w:pPr>
              <w:tabs>
                <w:tab w:val="left" w:pos="993"/>
              </w:tabs>
              <w:rPr>
                <w:color w:val="000000"/>
              </w:rPr>
            </w:pPr>
            <w:r w:rsidRPr="00A80CED">
              <w:rPr>
                <w:color w:val="000000"/>
              </w:rPr>
              <w:t>NA</w:t>
            </w:r>
          </w:p>
        </w:tc>
        <w:tc>
          <w:tcPr>
            <w:tcW w:w="567" w:type="dxa"/>
            <w:shd w:val="clear" w:color="auto" w:fill="auto"/>
            <w:noWrap/>
            <w:vAlign w:val="bottom"/>
          </w:tcPr>
          <w:p w14:paraId="58B727C6" w14:textId="77777777" w:rsidR="006C4F22" w:rsidRPr="00A80CED" w:rsidRDefault="006C4F22" w:rsidP="00D3659D">
            <w:pPr>
              <w:tabs>
                <w:tab w:val="left" w:pos="993"/>
              </w:tabs>
              <w:jc w:val="center"/>
              <w:rPr>
                <w:color w:val="000000"/>
              </w:rPr>
            </w:pPr>
            <w:r w:rsidRPr="00A80CED">
              <w:rPr>
                <w:color w:val="000000"/>
              </w:rPr>
              <w:t>1</w:t>
            </w:r>
          </w:p>
        </w:tc>
        <w:tc>
          <w:tcPr>
            <w:tcW w:w="2552" w:type="dxa"/>
            <w:shd w:val="clear" w:color="auto" w:fill="auto"/>
            <w:vAlign w:val="bottom"/>
          </w:tcPr>
          <w:p w14:paraId="057DB6B1" w14:textId="77777777" w:rsidR="006C4F22" w:rsidRPr="00A80CED" w:rsidRDefault="006C4F22" w:rsidP="006C4F22">
            <w:pPr>
              <w:tabs>
                <w:tab w:val="left" w:pos="993"/>
              </w:tabs>
              <w:rPr>
                <w:color w:val="000000"/>
              </w:rPr>
            </w:pPr>
            <w:r w:rsidRPr="00A80CED">
              <w:rPr>
                <w:color w:val="000000"/>
              </w:rPr>
              <w:t>NA</w:t>
            </w:r>
          </w:p>
        </w:tc>
        <w:tc>
          <w:tcPr>
            <w:tcW w:w="345" w:type="dxa"/>
            <w:shd w:val="clear" w:color="auto" w:fill="auto"/>
            <w:vAlign w:val="bottom"/>
          </w:tcPr>
          <w:p w14:paraId="42D65D06" w14:textId="77777777" w:rsidR="006C4F22" w:rsidRPr="00A80CED" w:rsidRDefault="006C4F22" w:rsidP="00D3659D">
            <w:pPr>
              <w:tabs>
                <w:tab w:val="left" w:pos="993"/>
              </w:tabs>
              <w:jc w:val="center"/>
              <w:rPr>
                <w:color w:val="000000"/>
              </w:rPr>
            </w:pPr>
            <w:r w:rsidRPr="00A80CED">
              <w:rPr>
                <w:color w:val="000000"/>
              </w:rPr>
              <w:t>2</w:t>
            </w:r>
          </w:p>
        </w:tc>
        <w:tc>
          <w:tcPr>
            <w:tcW w:w="1276" w:type="dxa"/>
            <w:shd w:val="clear" w:color="auto" w:fill="auto"/>
            <w:vAlign w:val="bottom"/>
            <w:hideMark/>
          </w:tcPr>
          <w:p w14:paraId="34BB75EA" w14:textId="77777777" w:rsidR="006C4F22" w:rsidRPr="00A80CED" w:rsidRDefault="006C4F22" w:rsidP="006C4F22">
            <w:pPr>
              <w:tabs>
                <w:tab w:val="left" w:pos="993"/>
              </w:tabs>
              <w:rPr>
                <w:color w:val="000000"/>
              </w:rPr>
            </w:pPr>
            <w:r w:rsidRPr="00A80CED">
              <w:rPr>
                <w:color w:val="000000"/>
              </w:rPr>
              <w:t>NA</w:t>
            </w:r>
          </w:p>
        </w:tc>
        <w:tc>
          <w:tcPr>
            <w:tcW w:w="283" w:type="dxa"/>
            <w:shd w:val="clear" w:color="auto" w:fill="auto"/>
            <w:vAlign w:val="bottom"/>
            <w:hideMark/>
          </w:tcPr>
          <w:p w14:paraId="16A75778" w14:textId="77777777" w:rsidR="006C4F22" w:rsidRPr="00A80CED" w:rsidRDefault="006C4F22" w:rsidP="00D3659D">
            <w:pPr>
              <w:tabs>
                <w:tab w:val="left" w:pos="993"/>
              </w:tabs>
              <w:jc w:val="center"/>
              <w:rPr>
                <w:color w:val="000000"/>
              </w:rPr>
            </w:pPr>
            <w:r w:rsidRPr="00A80CED">
              <w:rPr>
                <w:color w:val="000000"/>
              </w:rPr>
              <w:t>2</w:t>
            </w:r>
          </w:p>
        </w:tc>
        <w:tc>
          <w:tcPr>
            <w:tcW w:w="2774" w:type="dxa"/>
            <w:vMerge/>
            <w:shd w:val="clear" w:color="auto" w:fill="auto"/>
            <w:vAlign w:val="bottom"/>
          </w:tcPr>
          <w:p w14:paraId="2CD358AF" w14:textId="77777777" w:rsidR="006C4F22" w:rsidRPr="00A80CED" w:rsidRDefault="006C4F22" w:rsidP="006C4F22">
            <w:pPr>
              <w:tabs>
                <w:tab w:val="left" w:pos="993"/>
              </w:tabs>
              <w:rPr>
                <w:color w:val="000000"/>
              </w:rPr>
            </w:pPr>
          </w:p>
        </w:tc>
        <w:tc>
          <w:tcPr>
            <w:tcW w:w="345" w:type="dxa"/>
            <w:vMerge/>
            <w:shd w:val="clear" w:color="auto" w:fill="auto"/>
            <w:vAlign w:val="bottom"/>
          </w:tcPr>
          <w:p w14:paraId="42FDECFE" w14:textId="77777777" w:rsidR="006C4F22" w:rsidRPr="00A80CED" w:rsidRDefault="006C4F22" w:rsidP="00D3659D">
            <w:pPr>
              <w:tabs>
                <w:tab w:val="left" w:pos="993"/>
              </w:tabs>
              <w:jc w:val="center"/>
              <w:rPr>
                <w:color w:val="000000"/>
              </w:rPr>
            </w:pPr>
          </w:p>
        </w:tc>
      </w:tr>
      <w:tr w:rsidR="006C4F22" w:rsidRPr="00A80CED" w14:paraId="5D2C6ED1" w14:textId="77777777" w:rsidTr="003440B3">
        <w:trPr>
          <w:trHeight w:val="315"/>
          <w:jc w:val="center"/>
        </w:trPr>
        <w:tc>
          <w:tcPr>
            <w:tcW w:w="567" w:type="dxa"/>
            <w:shd w:val="clear" w:color="auto" w:fill="auto"/>
            <w:vAlign w:val="bottom"/>
          </w:tcPr>
          <w:p w14:paraId="3022D57E" w14:textId="77777777" w:rsidR="006C4F22" w:rsidRPr="00A80CED" w:rsidRDefault="006C4F22" w:rsidP="006C4F22">
            <w:pPr>
              <w:tabs>
                <w:tab w:val="left" w:pos="993"/>
              </w:tabs>
              <w:rPr>
                <w:color w:val="000000"/>
              </w:rPr>
            </w:pPr>
          </w:p>
        </w:tc>
        <w:tc>
          <w:tcPr>
            <w:tcW w:w="567" w:type="dxa"/>
            <w:shd w:val="clear" w:color="auto" w:fill="auto"/>
            <w:vAlign w:val="bottom"/>
          </w:tcPr>
          <w:p w14:paraId="43651259" w14:textId="77777777" w:rsidR="006C4F22" w:rsidRPr="00A80CED" w:rsidRDefault="006C4F22" w:rsidP="006C4F22">
            <w:pPr>
              <w:tabs>
                <w:tab w:val="left" w:pos="993"/>
              </w:tabs>
              <w:jc w:val="right"/>
              <w:rPr>
                <w:color w:val="000000"/>
              </w:rPr>
            </w:pPr>
          </w:p>
        </w:tc>
        <w:tc>
          <w:tcPr>
            <w:tcW w:w="2552" w:type="dxa"/>
            <w:shd w:val="clear" w:color="auto" w:fill="auto"/>
            <w:noWrap/>
            <w:vAlign w:val="bottom"/>
          </w:tcPr>
          <w:p w14:paraId="177DB66D" w14:textId="77777777" w:rsidR="006C4F22" w:rsidRPr="00A80CED" w:rsidRDefault="006C4F22" w:rsidP="006C4F22">
            <w:pPr>
              <w:tabs>
                <w:tab w:val="left" w:pos="993"/>
              </w:tabs>
              <w:rPr>
                <w:color w:val="000000"/>
              </w:rPr>
            </w:pPr>
          </w:p>
        </w:tc>
        <w:tc>
          <w:tcPr>
            <w:tcW w:w="345" w:type="dxa"/>
            <w:shd w:val="clear" w:color="auto" w:fill="auto"/>
            <w:vAlign w:val="bottom"/>
          </w:tcPr>
          <w:p w14:paraId="4CCC421F" w14:textId="77777777" w:rsidR="006C4F22" w:rsidRPr="00A80CED" w:rsidRDefault="006C4F22" w:rsidP="00D3659D">
            <w:pPr>
              <w:tabs>
                <w:tab w:val="left" w:pos="993"/>
              </w:tabs>
              <w:jc w:val="center"/>
              <w:rPr>
                <w:color w:val="000000"/>
              </w:rPr>
            </w:pPr>
          </w:p>
        </w:tc>
        <w:tc>
          <w:tcPr>
            <w:tcW w:w="1276" w:type="dxa"/>
            <w:shd w:val="clear" w:color="auto" w:fill="auto"/>
            <w:vAlign w:val="bottom"/>
            <w:hideMark/>
          </w:tcPr>
          <w:p w14:paraId="531186E3" w14:textId="77777777" w:rsidR="006C4F22" w:rsidRPr="00A80CED" w:rsidRDefault="006C4F22" w:rsidP="006C4F22">
            <w:pPr>
              <w:tabs>
                <w:tab w:val="left" w:pos="993"/>
              </w:tabs>
              <w:rPr>
                <w:color w:val="000000"/>
              </w:rPr>
            </w:pPr>
            <w:r w:rsidRPr="00A80CED">
              <w:rPr>
                <w:color w:val="000000"/>
              </w:rPr>
              <w:t>Unassigned</w:t>
            </w:r>
          </w:p>
        </w:tc>
        <w:tc>
          <w:tcPr>
            <w:tcW w:w="283" w:type="dxa"/>
            <w:shd w:val="clear" w:color="auto" w:fill="auto"/>
            <w:noWrap/>
            <w:vAlign w:val="bottom"/>
            <w:hideMark/>
          </w:tcPr>
          <w:p w14:paraId="62709452" w14:textId="77777777" w:rsidR="006C4F22" w:rsidRPr="00A80CED" w:rsidRDefault="006C4F22" w:rsidP="00D3659D">
            <w:pPr>
              <w:tabs>
                <w:tab w:val="left" w:pos="993"/>
              </w:tabs>
              <w:jc w:val="center"/>
              <w:rPr>
                <w:color w:val="000000"/>
              </w:rPr>
            </w:pPr>
            <w:r w:rsidRPr="00A80CED">
              <w:rPr>
                <w:color w:val="000000"/>
              </w:rPr>
              <w:t>3</w:t>
            </w:r>
          </w:p>
        </w:tc>
        <w:tc>
          <w:tcPr>
            <w:tcW w:w="2774" w:type="dxa"/>
            <w:shd w:val="clear" w:color="auto" w:fill="auto"/>
            <w:vAlign w:val="bottom"/>
            <w:hideMark/>
          </w:tcPr>
          <w:p w14:paraId="13F6F02C" w14:textId="77777777" w:rsidR="006C4F22" w:rsidRPr="00A80CED" w:rsidRDefault="006C4F22" w:rsidP="006C4F22">
            <w:pPr>
              <w:tabs>
                <w:tab w:val="left" w:pos="993"/>
              </w:tabs>
              <w:rPr>
                <w:color w:val="000000"/>
              </w:rPr>
            </w:pPr>
            <w:r w:rsidRPr="00A80CED">
              <w:rPr>
                <w:color w:val="000000"/>
              </w:rPr>
              <w:t>NA</w:t>
            </w:r>
          </w:p>
        </w:tc>
        <w:tc>
          <w:tcPr>
            <w:tcW w:w="345" w:type="dxa"/>
            <w:shd w:val="clear" w:color="auto" w:fill="auto"/>
            <w:vAlign w:val="bottom"/>
            <w:hideMark/>
          </w:tcPr>
          <w:p w14:paraId="03688E6C" w14:textId="77777777" w:rsidR="006C4F22" w:rsidRPr="00A80CED" w:rsidRDefault="006C4F22" w:rsidP="00D3659D">
            <w:pPr>
              <w:tabs>
                <w:tab w:val="left" w:pos="993"/>
              </w:tabs>
              <w:jc w:val="center"/>
              <w:rPr>
                <w:color w:val="000000"/>
              </w:rPr>
            </w:pPr>
            <w:r w:rsidRPr="00A80CED">
              <w:rPr>
                <w:color w:val="000000"/>
              </w:rPr>
              <w:t>9</w:t>
            </w:r>
          </w:p>
        </w:tc>
      </w:tr>
    </w:tbl>
    <w:p w14:paraId="0CA440DD" w14:textId="77777777" w:rsidR="006C4F22" w:rsidRDefault="006C4F22" w:rsidP="006C4F22">
      <w:pPr>
        <w:tabs>
          <w:tab w:val="left" w:pos="993"/>
        </w:tabs>
        <w:autoSpaceDE w:val="0"/>
        <w:autoSpaceDN w:val="0"/>
        <w:adjustRightInd w:val="0"/>
        <w:spacing w:line="480" w:lineRule="auto"/>
        <w:rPr>
          <w:b/>
        </w:rPr>
      </w:pPr>
    </w:p>
    <w:p w14:paraId="34DA3BFE" w14:textId="77777777" w:rsidR="00781363" w:rsidRDefault="00781363" w:rsidP="006C4F22">
      <w:pPr>
        <w:tabs>
          <w:tab w:val="left" w:pos="993"/>
        </w:tabs>
        <w:autoSpaceDE w:val="0"/>
        <w:autoSpaceDN w:val="0"/>
        <w:adjustRightInd w:val="0"/>
        <w:spacing w:line="480" w:lineRule="auto"/>
        <w:rPr>
          <w:b/>
        </w:rPr>
      </w:pPr>
    </w:p>
    <w:p w14:paraId="56A8F31C" w14:textId="1198B040" w:rsidR="009E7914" w:rsidRPr="00A80CED" w:rsidRDefault="009E7914" w:rsidP="0044302E">
      <w:pPr>
        <w:tabs>
          <w:tab w:val="left" w:pos="993"/>
        </w:tabs>
        <w:autoSpaceDE w:val="0"/>
        <w:autoSpaceDN w:val="0"/>
        <w:adjustRightInd w:val="0"/>
        <w:spacing w:line="480" w:lineRule="auto"/>
      </w:pPr>
      <w:r>
        <w:t>and is a collaboration of</w:t>
      </w:r>
      <w:r w:rsidRPr="00A80CED">
        <w:t xml:space="preserve"> top educational players)</w:t>
      </w:r>
      <w:r>
        <w:t>,</w:t>
      </w:r>
      <w:r w:rsidRPr="00A80CED">
        <w:t xml:space="preserve"> </w:t>
      </w:r>
      <w:r w:rsidR="0044302E" w:rsidRPr="00A80CED">
        <w:t>and has been a key implementer in a university degree program in the area of game development. In addition</w:t>
      </w:r>
      <w:r w:rsidR="0044302E">
        <w:t>,</w:t>
      </w:r>
      <w:r w:rsidR="0044302E" w:rsidRPr="00A80CED">
        <w:t xml:space="preserve"> I have a significant amount of personal experience and exposure to game development from the private education sector. In the end</w:t>
      </w:r>
      <w:r w:rsidR="0044302E">
        <w:t>,</w:t>
      </w:r>
      <w:r w:rsidR="0044302E" w:rsidRPr="00A80CED">
        <w:t xml:space="preserve"> seven full-time educators were recruited. Of the full-time educators three were from public universities with bachelor or master level programs related to games</w:t>
      </w:r>
      <w:r w:rsidR="0044302E">
        <w:t>,</w:t>
      </w:r>
      <w:r w:rsidR="0044302E" w:rsidRPr="00A80CED">
        <w:t xml:space="preserve"> one from a private </w:t>
      </w:r>
    </w:p>
    <w:tbl>
      <w:tblPr>
        <w:tblpPr w:leftFromText="180" w:rightFromText="180" w:vertAnchor="text" w:horzAnchor="margin" w:tblpY="37"/>
        <w:tblW w:w="9675" w:type="dxa"/>
        <w:tblBorders>
          <w:top w:val="single" w:sz="12"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567"/>
        <w:gridCol w:w="992"/>
        <w:gridCol w:w="709"/>
        <w:gridCol w:w="1418"/>
        <w:gridCol w:w="425"/>
        <w:gridCol w:w="1984"/>
        <w:gridCol w:w="567"/>
        <w:gridCol w:w="1337"/>
        <w:gridCol w:w="292"/>
      </w:tblGrid>
      <w:tr w:rsidR="009E7914" w:rsidRPr="00A80CED" w14:paraId="0E0E297E" w14:textId="77777777" w:rsidTr="003440B3">
        <w:trPr>
          <w:trHeight w:val="340"/>
        </w:trPr>
        <w:tc>
          <w:tcPr>
            <w:tcW w:w="9675" w:type="dxa"/>
            <w:gridSpan w:val="10"/>
            <w:shd w:val="clear" w:color="000000" w:fill="D9D9D9"/>
            <w:vAlign w:val="bottom"/>
            <w:hideMark/>
          </w:tcPr>
          <w:p w14:paraId="2A8366DE" w14:textId="77777777" w:rsidR="009E7914" w:rsidRPr="00A80CED" w:rsidRDefault="009E7914" w:rsidP="009E7914">
            <w:pPr>
              <w:tabs>
                <w:tab w:val="left" w:pos="993"/>
              </w:tabs>
              <w:rPr>
                <w:color w:val="000000"/>
              </w:rPr>
            </w:pPr>
            <w:bookmarkStart w:id="55" w:name="_Toc311786545"/>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12</w:t>
            </w:r>
            <w:r w:rsidRPr="00A80CED">
              <w:rPr>
                <w:b/>
              </w:rPr>
              <w:fldChar w:fldCharType="end"/>
            </w:r>
            <w:r w:rsidRPr="00A80CED">
              <w:rPr>
                <w:b/>
                <w:bCs/>
                <w:color w:val="000000"/>
              </w:rPr>
              <w:t>: Demographics: Company</w:t>
            </w:r>
            <w:bookmarkEnd w:id="55"/>
          </w:p>
        </w:tc>
      </w:tr>
      <w:tr w:rsidR="009E7914" w:rsidRPr="00A80CED" w14:paraId="0D0DEA47" w14:textId="77777777" w:rsidTr="00677078">
        <w:trPr>
          <w:trHeight w:val="488"/>
        </w:trPr>
        <w:tc>
          <w:tcPr>
            <w:tcW w:w="1951" w:type="dxa"/>
            <w:gridSpan w:val="2"/>
            <w:shd w:val="clear" w:color="000000" w:fill="F2F2F2"/>
            <w:vAlign w:val="bottom"/>
            <w:hideMark/>
          </w:tcPr>
          <w:p w14:paraId="505A8E41" w14:textId="77777777" w:rsidR="009E7914" w:rsidRPr="00A80CED" w:rsidRDefault="009E7914" w:rsidP="009E7914">
            <w:pPr>
              <w:tabs>
                <w:tab w:val="left" w:pos="993"/>
              </w:tabs>
              <w:rPr>
                <w:b/>
                <w:color w:val="000000"/>
              </w:rPr>
            </w:pPr>
            <w:r w:rsidRPr="00A80CED">
              <w:rPr>
                <w:b/>
                <w:color w:val="000000"/>
              </w:rPr>
              <w:t>Local Comp</w:t>
            </w:r>
            <w:r>
              <w:rPr>
                <w:b/>
                <w:color w:val="000000"/>
              </w:rPr>
              <w:t>any</w:t>
            </w:r>
            <w:r w:rsidRPr="00A80CED">
              <w:rPr>
                <w:b/>
                <w:color w:val="000000"/>
              </w:rPr>
              <w:t xml:space="preserve"> Size</w:t>
            </w:r>
          </w:p>
        </w:tc>
        <w:tc>
          <w:tcPr>
            <w:tcW w:w="1701" w:type="dxa"/>
            <w:gridSpan w:val="2"/>
            <w:shd w:val="clear" w:color="000000" w:fill="F2F2F2"/>
            <w:vAlign w:val="bottom"/>
            <w:hideMark/>
          </w:tcPr>
          <w:p w14:paraId="3D103864" w14:textId="77777777" w:rsidR="009E7914" w:rsidRPr="00A80CED" w:rsidRDefault="009E7914" w:rsidP="009E7914">
            <w:pPr>
              <w:tabs>
                <w:tab w:val="left" w:pos="993"/>
              </w:tabs>
              <w:rPr>
                <w:b/>
                <w:color w:val="000000"/>
              </w:rPr>
            </w:pPr>
            <w:r>
              <w:rPr>
                <w:b/>
                <w:color w:val="000000"/>
              </w:rPr>
              <w:t xml:space="preserve">Parent Company </w:t>
            </w:r>
            <w:r w:rsidRPr="00A80CED">
              <w:rPr>
                <w:b/>
                <w:color w:val="000000"/>
              </w:rPr>
              <w:t>size</w:t>
            </w:r>
          </w:p>
        </w:tc>
        <w:tc>
          <w:tcPr>
            <w:tcW w:w="1843" w:type="dxa"/>
            <w:gridSpan w:val="2"/>
            <w:shd w:val="clear" w:color="000000" w:fill="F2F2F2"/>
            <w:vAlign w:val="bottom"/>
            <w:hideMark/>
          </w:tcPr>
          <w:p w14:paraId="325039EF" w14:textId="77777777" w:rsidR="009E7914" w:rsidRPr="00A80CED" w:rsidRDefault="009E7914" w:rsidP="009E7914">
            <w:pPr>
              <w:tabs>
                <w:tab w:val="left" w:pos="993"/>
              </w:tabs>
              <w:rPr>
                <w:b/>
                <w:color w:val="000000"/>
              </w:rPr>
            </w:pPr>
            <w:r w:rsidRPr="00A80CED">
              <w:rPr>
                <w:b/>
                <w:color w:val="000000"/>
              </w:rPr>
              <w:t>Company Type</w:t>
            </w:r>
          </w:p>
        </w:tc>
        <w:tc>
          <w:tcPr>
            <w:tcW w:w="2551" w:type="dxa"/>
            <w:gridSpan w:val="2"/>
            <w:shd w:val="clear" w:color="000000" w:fill="F2F2F2"/>
            <w:vAlign w:val="bottom"/>
            <w:hideMark/>
          </w:tcPr>
          <w:p w14:paraId="4ACB44FD" w14:textId="77777777" w:rsidR="009E7914" w:rsidRPr="00A80CED" w:rsidRDefault="009E7914" w:rsidP="009E7914">
            <w:pPr>
              <w:tabs>
                <w:tab w:val="left" w:pos="993"/>
              </w:tabs>
              <w:rPr>
                <w:b/>
                <w:color w:val="000000"/>
              </w:rPr>
            </w:pPr>
            <w:r w:rsidRPr="00A80CED">
              <w:rPr>
                <w:b/>
                <w:color w:val="000000"/>
              </w:rPr>
              <w:t>Company Type Previous</w:t>
            </w:r>
          </w:p>
        </w:tc>
        <w:tc>
          <w:tcPr>
            <w:tcW w:w="1629" w:type="dxa"/>
            <w:gridSpan w:val="2"/>
            <w:shd w:val="clear" w:color="000000" w:fill="F2F2F2"/>
            <w:vAlign w:val="bottom"/>
            <w:hideMark/>
          </w:tcPr>
          <w:p w14:paraId="73227C78" w14:textId="77777777" w:rsidR="009E7914" w:rsidRPr="00A80CED" w:rsidRDefault="009E7914" w:rsidP="009E7914">
            <w:pPr>
              <w:tabs>
                <w:tab w:val="left" w:pos="993"/>
              </w:tabs>
              <w:rPr>
                <w:b/>
                <w:color w:val="000000"/>
              </w:rPr>
            </w:pPr>
            <w:r w:rsidRPr="00A80CED">
              <w:rPr>
                <w:b/>
                <w:color w:val="000000"/>
              </w:rPr>
              <w:t>Development Platform</w:t>
            </w:r>
          </w:p>
        </w:tc>
      </w:tr>
      <w:tr w:rsidR="009E7914" w:rsidRPr="00A80CED" w14:paraId="7AA309D6" w14:textId="77777777" w:rsidTr="00677078">
        <w:trPr>
          <w:trHeight w:val="356"/>
        </w:trPr>
        <w:tc>
          <w:tcPr>
            <w:tcW w:w="1384" w:type="dxa"/>
            <w:shd w:val="clear" w:color="auto" w:fill="auto"/>
            <w:vAlign w:val="bottom"/>
            <w:hideMark/>
          </w:tcPr>
          <w:p w14:paraId="69E161CF" w14:textId="77777777" w:rsidR="009E7914" w:rsidRPr="00A80CED" w:rsidRDefault="009E7914" w:rsidP="009E7914">
            <w:pPr>
              <w:tabs>
                <w:tab w:val="left" w:pos="993"/>
              </w:tabs>
              <w:rPr>
                <w:color w:val="000000"/>
              </w:rPr>
            </w:pPr>
            <w:r w:rsidRPr="00A80CED">
              <w:rPr>
                <w:color w:val="000000"/>
              </w:rPr>
              <w:t>&gt;500</w:t>
            </w:r>
          </w:p>
        </w:tc>
        <w:tc>
          <w:tcPr>
            <w:tcW w:w="567" w:type="dxa"/>
            <w:shd w:val="clear" w:color="auto" w:fill="auto"/>
            <w:noWrap/>
            <w:vAlign w:val="bottom"/>
            <w:hideMark/>
          </w:tcPr>
          <w:p w14:paraId="06722F00" w14:textId="77777777" w:rsidR="009E7914" w:rsidRPr="00A80CED" w:rsidRDefault="009E7914" w:rsidP="009E7914">
            <w:pPr>
              <w:tabs>
                <w:tab w:val="left" w:pos="993"/>
              </w:tabs>
              <w:jc w:val="right"/>
              <w:rPr>
                <w:color w:val="000000"/>
              </w:rPr>
            </w:pPr>
            <w:r w:rsidRPr="00A80CED">
              <w:rPr>
                <w:color w:val="000000"/>
              </w:rPr>
              <w:t>12</w:t>
            </w:r>
          </w:p>
        </w:tc>
        <w:tc>
          <w:tcPr>
            <w:tcW w:w="992" w:type="dxa"/>
            <w:shd w:val="clear" w:color="auto" w:fill="auto"/>
            <w:vAlign w:val="bottom"/>
            <w:hideMark/>
          </w:tcPr>
          <w:p w14:paraId="6581BC95" w14:textId="77777777" w:rsidR="009E7914" w:rsidRPr="00A80CED" w:rsidRDefault="009E7914" w:rsidP="009E7914">
            <w:pPr>
              <w:tabs>
                <w:tab w:val="left" w:pos="993"/>
              </w:tabs>
              <w:rPr>
                <w:color w:val="000000"/>
              </w:rPr>
            </w:pPr>
            <w:r w:rsidRPr="00A80CED">
              <w:rPr>
                <w:color w:val="000000"/>
              </w:rPr>
              <w:t>&gt;500</w:t>
            </w:r>
          </w:p>
        </w:tc>
        <w:tc>
          <w:tcPr>
            <w:tcW w:w="709" w:type="dxa"/>
            <w:shd w:val="clear" w:color="auto" w:fill="auto"/>
            <w:vAlign w:val="bottom"/>
            <w:hideMark/>
          </w:tcPr>
          <w:p w14:paraId="3D2C9910" w14:textId="77777777" w:rsidR="009E7914" w:rsidRPr="00A80CED" w:rsidRDefault="009E7914" w:rsidP="009E7914">
            <w:pPr>
              <w:tabs>
                <w:tab w:val="left" w:pos="993"/>
              </w:tabs>
              <w:jc w:val="right"/>
              <w:rPr>
                <w:color w:val="000000"/>
              </w:rPr>
            </w:pPr>
            <w:r w:rsidRPr="00A80CED">
              <w:rPr>
                <w:color w:val="000000"/>
              </w:rPr>
              <w:t>10</w:t>
            </w:r>
          </w:p>
        </w:tc>
        <w:tc>
          <w:tcPr>
            <w:tcW w:w="1418" w:type="dxa"/>
            <w:shd w:val="clear" w:color="auto" w:fill="auto"/>
            <w:vAlign w:val="bottom"/>
            <w:hideMark/>
          </w:tcPr>
          <w:p w14:paraId="72F8DB18" w14:textId="77777777" w:rsidR="009E7914" w:rsidRPr="00A80CED" w:rsidRDefault="009E7914" w:rsidP="009E7914">
            <w:pPr>
              <w:tabs>
                <w:tab w:val="left" w:pos="993"/>
              </w:tabs>
              <w:rPr>
                <w:color w:val="000000"/>
              </w:rPr>
            </w:pPr>
            <w:r w:rsidRPr="00A80CED">
              <w:rPr>
                <w:color w:val="000000"/>
              </w:rPr>
              <w:t>Developer &amp; Publisher</w:t>
            </w:r>
          </w:p>
        </w:tc>
        <w:tc>
          <w:tcPr>
            <w:tcW w:w="425" w:type="dxa"/>
            <w:shd w:val="clear" w:color="auto" w:fill="auto"/>
            <w:vAlign w:val="bottom"/>
            <w:hideMark/>
          </w:tcPr>
          <w:p w14:paraId="4FFA1138" w14:textId="77777777" w:rsidR="009E7914" w:rsidRPr="00A80CED" w:rsidRDefault="009E7914" w:rsidP="009E7914">
            <w:pPr>
              <w:tabs>
                <w:tab w:val="left" w:pos="993"/>
              </w:tabs>
              <w:jc w:val="right"/>
              <w:rPr>
                <w:color w:val="000000"/>
              </w:rPr>
            </w:pPr>
            <w:r w:rsidRPr="00A80CED">
              <w:rPr>
                <w:color w:val="000000"/>
              </w:rPr>
              <w:t>9</w:t>
            </w:r>
          </w:p>
        </w:tc>
        <w:tc>
          <w:tcPr>
            <w:tcW w:w="1984" w:type="dxa"/>
            <w:shd w:val="clear" w:color="auto" w:fill="auto"/>
            <w:vAlign w:val="bottom"/>
            <w:hideMark/>
          </w:tcPr>
          <w:p w14:paraId="47736198" w14:textId="77777777" w:rsidR="009E7914" w:rsidRPr="00A80CED" w:rsidRDefault="009E7914" w:rsidP="009E7914">
            <w:pPr>
              <w:tabs>
                <w:tab w:val="left" w:pos="993"/>
              </w:tabs>
              <w:rPr>
                <w:color w:val="000000"/>
              </w:rPr>
            </w:pPr>
            <w:r w:rsidRPr="00A80CED">
              <w:rPr>
                <w:color w:val="000000"/>
              </w:rPr>
              <w:t>Developer &amp; Publisher</w:t>
            </w:r>
          </w:p>
        </w:tc>
        <w:tc>
          <w:tcPr>
            <w:tcW w:w="567" w:type="dxa"/>
            <w:shd w:val="clear" w:color="auto" w:fill="auto"/>
            <w:vAlign w:val="bottom"/>
            <w:hideMark/>
          </w:tcPr>
          <w:p w14:paraId="3073CC4D" w14:textId="77777777" w:rsidR="009E7914" w:rsidRPr="00A80CED" w:rsidRDefault="009E7914" w:rsidP="009E7914">
            <w:pPr>
              <w:tabs>
                <w:tab w:val="left" w:pos="993"/>
              </w:tabs>
              <w:jc w:val="right"/>
              <w:rPr>
                <w:color w:val="000000"/>
              </w:rPr>
            </w:pPr>
            <w:r w:rsidRPr="00A80CED">
              <w:rPr>
                <w:color w:val="000000"/>
              </w:rPr>
              <w:t>2</w:t>
            </w:r>
          </w:p>
        </w:tc>
        <w:tc>
          <w:tcPr>
            <w:tcW w:w="1337" w:type="dxa"/>
            <w:shd w:val="clear" w:color="auto" w:fill="auto"/>
            <w:vAlign w:val="bottom"/>
            <w:hideMark/>
          </w:tcPr>
          <w:p w14:paraId="657175C5" w14:textId="77777777" w:rsidR="009E7914" w:rsidRPr="00A80CED" w:rsidRDefault="009E7914" w:rsidP="009E7914">
            <w:pPr>
              <w:tabs>
                <w:tab w:val="left" w:pos="993"/>
              </w:tabs>
              <w:rPr>
                <w:color w:val="000000"/>
              </w:rPr>
            </w:pPr>
            <w:r w:rsidRPr="00A80CED">
              <w:rPr>
                <w:color w:val="000000"/>
              </w:rPr>
              <w:t>All or most</w:t>
            </w:r>
          </w:p>
        </w:tc>
        <w:tc>
          <w:tcPr>
            <w:tcW w:w="292" w:type="dxa"/>
            <w:shd w:val="clear" w:color="auto" w:fill="auto"/>
            <w:vAlign w:val="bottom"/>
            <w:hideMark/>
          </w:tcPr>
          <w:p w14:paraId="4CBFF190" w14:textId="77777777" w:rsidR="009E7914" w:rsidRPr="00A80CED" w:rsidRDefault="009E7914" w:rsidP="009E7914">
            <w:pPr>
              <w:tabs>
                <w:tab w:val="left" w:pos="993"/>
              </w:tabs>
              <w:jc w:val="right"/>
              <w:rPr>
                <w:color w:val="000000"/>
              </w:rPr>
            </w:pPr>
            <w:r w:rsidRPr="00A80CED">
              <w:rPr>
                <w:color w:val="000000"/>
              </w:rPr>
              <w:t>14</w:t>
            </w:r>
          </w:p>
        </w:tc>
      </w:tr>
      <w:tr w:rsidR="009E7914" w:rsidRPr="00A80CED" w14:paraId="61D09753" w14:textId="77777777" w:rsidTr="00677078">
        <w:trPr>
          <w:trHeight w:val="348"/>
        </w:trPr>
        <w:tc>
          <w:tcPr>
            <w:tcW w:w="1384" w:type="dxa"/>
            <w:shd w:val="clear" w:color="auto" w:fill="auto"/>
            <w:vAlign w:val="bottom"/>
            <w:hideMark/>
          </w:tcPr>
          <w:p w14:paraId="5BBD3F7E" w14:textId="77777777" w:rsidR="009E7914" w:rsidRPr="00A80CED" w:rsidRDefault="009E7914" w:rsidP="009E7914">
            <w:pPr>
              <w:tabs>
                <w:tab w:val="left" w:pos="993"/>
              </w:tabs>
              <w:rPr>
                <w:color w:val="000000"/>
              </w:rPr>
            </w:pPr>
            <w:r w:rsidRPr="00A80CED">
              <w:rPr>
                <w:color w:val="000000"/>
              </w:rPr>
              <w:t>51-200</w:t>
            </w:r>
          </w:p>
        </w:tc>
        <w:tc>
          <w:tcPr>
            <w:tcW w:w="567" w:type="dxa"/>
            <w:shd w:val="clear" w:color="auto" w:fill="auto"/>
            <w:noWrap/>
            <w:vAlign w:val="bottom"/>
            <w:hideMark/>
          </w:tcPr>
          <w:p w14:paraId="06399C12" w14:textId="77777777" w:rsidR="009E7914" w:rsidRPr="00A80CED" w:rsidRDefault="009E7914" w:rsidP="009E7914">
            <w:pPr>
              <w:tabs>
                <w:tab w:val="left" w:pos="993"/>
              </w:tabs>
              <w:jc w:val="right"/>
              <w:rPr>
                <w:color w:val="000000"/>
              </w:rPr>
            </w:pPr>
            <w:r w:rsidRPr="00A80CED">
              <w:rPr>
                <w:color w:val="000000"/>
              </w:rPr>
              <w:t>7</w:t>
            </w:r>
          </w:p>
        </w:tc>
        <w:tc>
          <w:tcPr>
            <w:tcW w:w="992" w:type="dxa"/>
            <w:shd w:val="clear" w:color="auto" w:fill="auto"/>
            <w:vAlign w:val="bottom"/>
            <w:hideMark/>
          </w:tcPr>
          <w:p w14:paraId="6B25031A" w14:textId="77777777" w:rsidR="009E7914" w:rsidRPr="00A80CED" w:rsidRDefault="009E7914" w:rsidP="009E7914">
            <w:pPr>
              <w:tabs>
                <w:tab w:val="left" w:pos="993"/>
              </w:tabs>
              <w:rPr>
                <w:color w:val="000000"/>
              </w:rPr>
            </w:pPr>
            <w:r w:rsidRPr="00A80CED">
              <w:rPr>
                <w:color w:val="000000"/>
              </w:rPr>
              <w:t>51-200</w:t>
            </w:r>
          </w:p>
        </w:tc>
        <w:tc>
          <w:tcPr>
            <w:tcW w:w="709" w:type="dxa"/>
            <w:shd w:val="clear" w:color="auto" w:fill="auto"/>
            <w:vAlign w:val="bottom"/>
            <w:hideMark/>
          </w:tcPr>
          <w:p w14:paraId="05F4EEDD" w14:textId="77777777" w:rsidR="009E7914" w:rsidRPr="00A80CED" w:rsidRDefault="009E7914" w:rsidP="009E7914">
            <w:pPr>
              <w:tabs>
                <w:tab w:val="left" w:pos="993"/>
              </w:tabs>
              <w:jc w:val="right"/>
              <w:rPr>
                <w:color w:val="000000"/>
              </w:rPr>
            </w:pPr>
            <w:r w:rsidRPr="00A80CED">
              <w:rPr>
                <w:color w:val="000000"/>
              </w:rPr>
              <w:t>0</w:t>
            </w:r>
          </w:p>
        </w:tc>
        <w:tc>
          <w:tcPr>
            <w:tcW w:w="1418" w:type="dxa"/>
            <w:shd w:val="clear" w:color="auto" w:fill="auto"/>
            <w:vAlign w:val="bottom"/>
            <w:hideMark/>
          </w:tcPr>
          <w:p w14:paraId="207C55DA" w14:textId="77777777" w:rsidR="009E7914" w:rsidRPr="00A80CED" w:rsidRDefault="009E7914" w:rsidP="009E7914">
            <w:pPr>
              <w:tabs>
                <w:tab w:val="left" w:pos="993"/>
              </w:tabs>
              <w:rPr>
                <w:color w:val="000000"/>
              </w:rPr>
            </w:pPr>
            <w:r w:rsidRPr="00A80CED">
              <w:rPr>
                <w:color w:val="000000"/>
              </w:rPr>
              <w:t>Major Developer</w:t>
            </w:r>
          </w:p>
        </w:tc>
        <w:tc>
          <w:tcPr>
            <w:tcW w:w="425" w:type="dxa"/>
            <w:shd w:val="clear" w:color="auto" w:fill="auto"/>
            <w:vAlign w:val="bottom"/>
            <w:hideMark/>
          </w:tcPr>
          <w:p w14:paraId="5CF63D32" w14:textId="77777777" w:rsidR="009E7914" w:rsidRPr="00A80CED" w:rsidRDefault="009E7914" w:rsidP="009E7914">
            <w:pPr>
              <w:tabs>
                <w:tab w:val="left" w:pos="993"/>
              </w:tabs>
              <w:jc w:val="right"/>
              <w:rPr>
                <w:color w:val="000000"/>
              </w:rPr>
            </w:pPr>
            <w:r w:rsidRPr="00A80CED">
              <w:rPr>
                <w:color w:val="000000"/>
              </w:rPr>
              <w:t>1</w:t>
            </w:r>
          </w:p>
        </w:tc>
        <w:tc>
          <w:tcPr>
            <w:tcW w:w="1984" w:type="dxa"/>
            <w:shd w:val="clear" w:color="auto" w:fill="auto"/>
            <w:vAlign w:val="bottom"/>
            <w:hideMark/>
          </w:tcPr>
          <w:p w14:paraId="6D969F6C" w14:textId="77777777" w:rsidR="009E7914" w:rsidRPr="00A80CED" w:rsidRDefault="009E7914" w:rsidP="009E7914">
            <w:pPr>
              <w:tabs>
                <w:tab w:val="left" w:pos="993"/>
              </w:tabs>
              <w:rPr>
                <w:color w:val="000000"/>
              </w:rPr>
            </w:pPr>
            <w:r w:rsidRPr="00A80CED">
              <w:rPr>
                <w:color w:val="000000"/>
              </w:rPr>
              <w:t>Publisher</w:t>
            </w:r>
          </w:p>
        </w:tc>
        <w:tc>
          <w:tcPr>
            <w:tcW w:w="567" w:type="dxa"/>
            <w:shd w:val="clear" w:color="auto" w:fill="auto"/>
            <w:vAlign w:val="bottom"/>
            <w:hideMark/>
          </w:tcPr>
          <w:p w14:paraId="466EE087" w14:textId="77777777" w:rsidR="009E7914" w:rsidRPr="00A80CED" w:rsidRDefault="009E7914" w:rsidP="009E7914">
            <w:pPr>
              <w:tabs>
                <w:tab w:val="left" w:pos="993"/>
              </w:tabs>
              <w:jc w:val="right"/>
              <w:rPr>
                <w:color w:val="000000"/>
              </w:rPr>
            </w:pPr>
            <w:r w:rsidRPr="00A80CED">
              <w:rPr>
                <w:color w:val="000000"/>
              </w:rPr>
              <w:t>1</w:t>
            </w:r>
          </w:p>
        </w:tc>
        <w:tc>
          <w:tcPr>
            <w:tcW w:w="1337" w:type="dxa"/>
            <w:shd w:val="clear" w:color="auto" w:fill="auto"/>
            <w:vAlign w:val="bottom"/>
            <w:hideMark/>
          </w:tcPr>
          <w:p w14:paraId="26A88345" w14:textId="77777777" w:rsidR="009E7914" w:rsidRPr="00A80CED" w:rsidRDefault="009E7914" w:rsidP="009E7914">
            <w:pPr>
              <w:tabs>
                <w:tab w:val="left" w:pos="993"/>
              </w:tabs>
              <w:rPr>
                <w:color w:val="000000"/>
              </w:rPr>
            </w:pPr>
            <w:r w:rsidRPr="00A80CED">
              <w:rPr>
                <w:color w:val="000000"/>
              </w:rPr>
              <w:t>Console and Arcade</w:t>
            </w:r>
          </w:p>
        </w:tc>
        <w:tc>
          <w:tcPr>
            <w:tcW w:w="292" w:type="dxa"/>
            <w:shd w:val="clear" w:color="auto" w:fill="auto"/>
            <w:vAlign w:val="bottom"/>
            <w:hideMark/>
          </w:tcPr>
          <w:p w14:paraId="29C0BAF2" w14:textId="77777777" w:rsidR="009E7914" w:rsidRPr="00A80CED" w:rsidRDefault="009E7914" w:rsidP="009E7914">
            <w:pPr>
              <w:tabs>
                <w:tab w:val="left" w:pos="993"/>
              </w:tabs>
              <w:jc w:val="right"/>
              <w:rPr>
                <w:color w:val="000000"/>
              </w:rPr>
            </w:pPr>
            <w:r w:rsidRPr="00A80CED">
              <w:rPr>
                <w:color w:val="000000"/>
              </w:rPr>
              <w:t>3</w:t>
            </w:r>
          </w:p>
        </w:tc>
      </w:tr>
      <w:tr w:rsidR="009E7914" w:rsidRPr="00A80CED" w14:paraId="36DD2A31" w14:textId="77777777" w:rsidTr="00677078">
        <w:trPr>
          <w:trHeight w:val="199"/>
        </w:trPr>
        <w:tc>
          <w:tcPr>
            <w:tcW w:w="1384" w:type="dxa"/>
            <w:shd w:val="clear" w:color="auto" w:fill="auto"/>
            <w:vAlign w:val="bottom"/>
            <w:hideMark/>
          </w:tcPr>
          <w:p w14:paraId="1A4A3AF3" w14:textId="77777777" w:rsidR="009E7914" w:rsidRPr="00A80CED" w:rsidRDefault="009E7914" w:rsidP="009E7914">
            <w:pPr>
              <w:tabs>
                <w:tab w:val="left" w:pos="993"/>
              </w:tabs>
              <w:rPr>
                <w:color w:val="000000"/>
              </w:rPr>
            </w:pPr>
            <w:r w:rsidRPr="00A80CED">
              <w:rPr>
                <w:color w:val="000000"/>
              </w:rPr>
              <w:t>1-50</w:t>
            </w:r>
          </w:p>
        </w:tc>
        <w:tc>
          <w:tcPr>
            <w:tcW w:w="567" w:type="dxa"/>
            <w:shd w:val="clear" w:color="auto" w:fill="auto"/>
            <w:noWrap/>
            <w:vAlign w:val="bottom"/>
            <w:hideMark/>
          </w:tcPr>
          <w:p w14:paraId="2CC4300E" w14:textId="77777777" w:rsidR="009E7914" w:rsidRPr="00A80CED" w:rsidRDefault="009E7914" w:rsidP="009E7914">
            <w:pPr>
              <w:tabs>
                <w:tab w:val="left" w:pos="993"/>
              </w:tabs>
              <w:jc w:val="right"/>
              <w:rPr>
                <w:color w:val="000000"/>
              </w:rPr>
            </w:pPr>
            <w:r w:rsidRPr="00A80CED">
              <w:rPr>
                <w:color w:val="000000"/>
              </w:rPr>
              <w:t>4</w:t>
            </w:r>
          </w:p>
        </w:tc>
        <w:tc>
          <w:tcPr>
            <w:tcW w:w="992" w:type="dxa"/>
            <w:shd w:val="clear" w:color="auto" w:fill="auto"/>
            <w:vAlign w:val="bottom"/>
            <w:hideMark/>
          </w:tcPr>
          <w:p w14:paraId="7D745044" w14:textId="77777777" w:rsidR="009E7914" w:rsidRPr="00A80CED" w:rsidRDefault="009E7914" w:rsidP="009E7914">
            <w:pPr>
              <w:tabs>
                <w:tab w:val="left" w:pos="993"/>
              </w:tabs>
              <w:rPr>
                <w:color w:val="000000"/>
              </w:rPr>
            </w:pPr>
            <w:r w:rsidRPr="00A80CED">
              <w:rPr>
                <w:color w:val="000000"/>
              </w:rPr>
              <w:t>1-50</w:t>
            </w:r>
          </w:p>
        </w:tc>
        <w:tc>
          <w:tcPr>
            <w:tcW w:w="709" w:type="dxa"/>
            <w:shd w:val="clear" w:color="auto" w:fill="auto"/>
            <w:vAlign w:val="bottom"/>
            <w:hideMark/>
          </w:tcPr>
          <w:p w14:paraId="72382FF8" w14:textId="77777777" w:rsidR="009E7914" w:rsidRPr="00A80CED" w:rsidRDefault="009E7914" w:rsidP="009E7914">
            <w:pPr>
              <w:tabs>
                <w:tab w:val="left" w:pos="993"/>
              </w:tabs>
              <w:jc w:val="right"/>
              <w:rPr>
                <w:color w:val="000000"/>
              </w:rPr>
            </w:pPr>
            <w:r w:rsidRPr="00A80CED">
              <w:rPr>
                <w:color w:val="000000"/>
              </w:rPr>
              <w:t>0</w:t>
            </w:r>
          </w:p>
        </w:tc>
        <w:tc>
          <w:tcPr>
            <w:tcW w:w="1418" w:type="dxa"/>
            <w:shd w:val="clear" w:color="auto" w:fill="auto"/>
            <w:vAlign w:val="bottom"/>
            <w:hideMark/>
          </w:tcPr>
          <w:p w14:paraId="70953341" w14:textId="77777777" w:rsidR="009E7914" w:rsidRPr="00A80CED" w:rsidRDefault="009E7914" w:rsidP="009E7914">
            <w:pPr>
              <w:tabs>
                <w:tab w:val="left" w:pos="993"/>
              </w:tabs>
              <w:rPr>
                <w:color w:val="000000"/>
              </w:rPr>
            </w:pPr>
            <w:r w:rsidRPr="00A80CED">
              <w:rPr>
                <w:color w:val="000000"/>
              </w:rPr>
              <w:t>Independent</w:t>
            </w:r>
          </w:p>
        </w:tc>
        <w:tc>
          <w:tcPr>
            <w:tcW w:w="425" w:type="dxa"/>
            <w:shd w:val="clear" w:color="auto" w:fill="auto"/>
            <w:vAlign w:val="bottom"/>
            <w:hideMark/>
          </w:tcPr>
          <w:p w14:paraId="26DC2FB0" w14:textId="77777777" w:rsidR="009E7914" w:rsidRPr="00A80CED" w:rsidRDefault="009E7914" w:rsidP="009E7914">
            <w:pPr>
              <w:tabs>
                <w:tab w:val="left" w:pos="993"/>
              </w:tabs>
              <w:jc w:val="right"/>
              <w:rPr>
                <w:color w:val="000000"/>
              </w:rPr>
            </w:pPr>
            <w:r w:rsidRPr="00A80CED">
              <w:rPr>
                <w:color w:val="000000"/>
              </w:rPr>
              <w:t>9</w:t>
            </w:r>
          </w:p>
        </w:tc>
        <w:tc>
          <w:tcPr>
            <w:tcW w:w="1984" w:type="dxa"/>
            <w:shd w:val="clear" w:color="auto" w:fill="auto"/>
            <w:vAlign w:val="bottom"/>
            <w:hideMark/>
          </w:tcPr>
          <w:p w14:paraId="681E3C24" w14:textId="77777777" w:rsidR="009E7914" w:rsidRPr="00A80CED" w:rsidRDefault="009E7914" w:rsidP="009E7914">
            <w:pPr>
              <w:tabs>
                <w:tab w:val="left" w:pos="993"/>
              </w:tabs>
              <w:rPr>
                <w:color w:val="000000"/>
              </w:rPr>
            </w:pPr>
            <w:r w:rsidRPr="00A80CED">
              <w:rPr>
                <w:color w:val="000000"/>
              </w:rPr>
              <w:t>Major Developer</w:t>
            </w:r>
          </w:p>
        </w:tc>
        <w:tc>
          <w:tcPr>
            <w:tcW w:w="567" w:type="dxa"/>
            <w:shd w:val="clear" w:color="auto" w:fill="auto"/>
            <w:vAlign w:val="bottom"/>
            <w:hideMark/>
          </w:tcPr>
          <w:p w14:paraId="6AF61CAC" w14:textId="77777777" w:rsidR="009E7914" w:rsidRPr="00A80CED" w:rsidRDefault="009E7914" w:rsidP="009E7914">
            <w:pPr>
              <w:tabs>
                <w:tab w:val="left" w:pos="993"/>
              </w:tabs>
              <w:jc w:val="right"/>
              <w:rPr>
                <w:color w:val="000000"/>
              </w:rPr>
            </w:pPr>
            <w:r w:rsidRPr="00A80CED">
              <w:rPr>
                <w:color w:val="000000"/>
              </w:rPr>
              <w:t>1</w:t>
            </w:r>
          </w:p>
        </w:tc>
        <w:tc>
          <w:tcPr>
            <w:tcW w:w="1337" w:type="dxa"/>
            <w:shd w:val="clear" w:color="auto" w:fill="auto"/>
            <w:vAlign w:val="bottom"/>
            <w:hideMark/>
          </w:tcPr>
          <w:p w14:paraId="7EB6EC64" w14:textId="77777777" w:rsidR="009E7914" w:rsidRPr="00A80CED" w:rsidRDefault="009E7914" w:rsidP="009E7914">
            <w:pPr>
              <w:tabs>
                <w:tab w:val="left" w:pos="993"/>
              </w:tabs>
              <w:rPr>
                <w:color w:val="000000"/>
              </w:rPr>
            </w:pPr>
            <w:r w:rsidRPr="00A80CED">
              <w:rPr>
                <w:color w:val="000000"/>
              </w:rPr>
              <w:t>PC</w:t>
            </w:r>
          </w:p>
        </w:tc>
        <w:tc>
          <w:tcPr>
            <w:tcW w:w="292" w:type="dxa"/>
            <w:shd w:val="clear" w:color="auto" w:fill="auto"/>
            <w:vAlign w:val="bottom"/>
            <w:hideMark/>
          </w:tcPr>
          <w:p w14:paraId="4A97A68C" w14:textId="77777777" w:rsidR="009E7914" w:rsidRPr="00A80CED" w:rsidRDefault="009E7914" w:rsidP="009E7914">
            <w:pPr>
              <w:tabs>
                <w:tab w:val="left" w:pos="993"/>
              </w:tabs>
              <w:jc w:val="right"/>
              <w:rPr>
                <w:color w:val="000000"/>
              </w:rPr>
            </w:pPr>
            <w:r w:rsidRPr="00A80CED">
              <w:rPr>
                <w:color w:val="000000"/>
              </w:rPr>
              <w:t>1</w:t>
            </w:r>
          </w:p>
        </w:tc>
      </w:tr>
      <w:tr w:rsidR="009E7914" w:rsidRPr="00A80CED" w14:paraId="2F6C9531" w14:textId="77777777" w:rsidTr="00677078">
        <w:trPr>
          <w:trHeight w:val="165"/>
        </w:trPr>
        <w:tc>
          <w:tcPr>
            <w:tcW w:w="1384" w:type="dxa"/>
            <w:vMerge w:val="restart"/>
            <w:shd w:val="clear" w:color="auto" w:fill="auto"/>
            <w:vAlign w:val="bottom"/>
            <w:hideMark/>
          </w:tcPr>
          <w:p w14:paraId="5DA871C4" w14:textId="77777777" w:rsidR="009E7914" w:rsidRPr="00A80CED" w:rsidRDefault="009E7914" w:rsidP="009E7914">
            <w:pPr>
              <w:tabs>
                <w:tab w:val="left" w:pos="993"/>
              </w:tabs>
              <w:rPr>
                <w:color w:val="000000"/>
              </w:rPr>
            </w:pPr>
            <w:r w:rsidRPr="00A80CED">
              <w:rPr>
                <w:color w:val="000000"/>
              </w:rPr>
              <w:t xml:space="preserve">NA - </w:t>
            </w:r>
            <w:r w:rsidRPr="002C3ACD">
              <w:rPr>
                <w:color w:val="000000"/>
              </w:rPr>
              <w:t>(contractor)</w:t>
            </w:r>
          </w:p>
        </w:tc>
        <w:tc>
          <w:tcPr>
            <w:tcW w:w="567" w:type="dxa"/>
            <w:vMerge w:val="restart"/>
            <w:shd w:val="clear" w:color="auto" w:fill="auto"/>
            <w:noWrap/>
            <w:vAlign w:val="bottom"/>
            <w:hideMark/>
          </w:tcPr>
          <w:p w14:paraId="22214F7C" w14:textId="77777777" w:rsidR="009E7914" w:rsidRPr="00A80CED" w:rsidRDefault="009E7914" w:rsidP="009E7914">
            <w:pPr>
              <w:tabs>
                <w:tab w:val="left" w:pos="993"/>
              </w:tabs>
              <w:jc w:val="right"/>
              <w:rPr>
                <w:color w:val="000000"/>
              </w:rPr>
            </w:pPr>
            <w:r w:rsidRPr="00A80CED">
              <w:rPr>
                <w:color w:val="000000"/>
              </w:rPr>
              <w:t>1</w:t>
            </w:r>
          </w:p>
        </w:tc>
        <w:tc>
          <w:tcPr>
            <w:tcW w:w="1701" w:type="dxa"/>
            <w:gridSpan w:val="2"/>
            <w:vMerge w:val="restart"/>
            <w:shd w:val="clear" w:color="auto" w:fill="auto"/>
            <w:vAlign w:val="bottom"/>
            <w:hideMark/>
          </w:tcPr>
          <w:p w14:paraId="72F3155F" w14:textId="77777777" w:rsidR="009E7914" w:rsidRPr="00A80CED" w:rsidRDefault="009E7914" w:rsidP="009E7914">
            <w:pPr>
              <w:tabs>
                <w:tab w:val="left" w:pos="993"/>
              </w:tabs>
              <w:rPr>
                <w:color w:val="000000"/>
              </w:rPr>
            </w:pPr>
          </w:p>
        </w:tc>
        <w:tc>
          <w:tcPr>
            <w:tcW w:w="1418" w:type="dxa"/>
            <w:shd w:val="clear" w:color="auto" w:fill="auto"/>
            <w:vAlign w:val="bottom"/>
            <w:hideMark/>
          </w:tcPr>
          <w:p w14:paraId="7287C8BB" w14:textId="77777777" w:rsidR="009E7914" w:rsidRPr="00A80CED" w:rsidRDefault="009E7914" w:rsidP="009E7914">
            <w:pPr>
              <w:tabs>
                <w:tab w:val="left" w:pos="993"/>
              </w:tabs>
              <w:rPr>
                <w:color w:val="000000"/>
              </w:rPr>
            </w:pPr>
            <w:r w:rsidRPr="00A80CED">
              <w:rPr>
                <w:color w:val="000000"/>
              </w:rPr>
              <w:t>University</w:t>
            </w:r>
          </w:p>
        </w:tc>
        <w:tc>
          <w:tcPr>
            <w:tcW w:w="425" w:type="dxa"/>
            <w:shd w:val="clear" w:color="auto" w:fill="auto"/>
            <w:vAlign w:val="bottom"/>
            <w:hideMark/>
          </w:tcPr>
          <w:p w14:paraId="5E2CAB70" w14:textId="77777777" w:rsidR="009E7914" w:rsidRPr="00A80CED" w:rsidRDefault="009E7914" w:rsidP="009E7914">
            <w:pPr>
              <w:tabs>
                <w:tab w:val="left" w:pos="993"/>
              </w:tabs>
              <w:jc w:val="right"/>
              <w:rPr>
                <w:color w:val="000000"/>
              </w:rPr>
            </w:pPr>
            <w:r w:rsidRPr="00A80CED">
              <w:rPr>
                <w:color w:val="000000"/>
              </w:rPr>
              <w:t>4</w:t>
            </w:r>
          </w:p>
        </w:tc>
        <w:tc>
          <w:tcPr>
            <w:tcW w:w="1984" w:type="dxa"/>
            <w:vMerge w:val="restart"/>
            <w:shd w:val="clear" w:color="auto" w:fill="auto"/>
            <w:vAlign w:val="bottom"/>
            <w:hideMark/>
          </w:tcPr>
          <w:p w14:paraId="72B9CB1D" w14:textId="77777777" w:rsidR="009E7914" w:rsidRPr="00A80CED" w:rsidRDefault="009E7914" w:rsidP="009E7914">
            <w:pPr>
              <w:tabs>
                <w:tab w:val="left" w:pos="993"/>
              </w:tabs>
              <w:rPr>
                <w:color w:val="000000"/>
              </w:rPr>
            </w:pPr>
            <w:r w:rsidRPr="00A80CED">
              <w:rPr>
                <w:color w:val="000000"/>
              </w:rPr>
              <w:t>Multi- Company types</w:t>
            </w:r>
          </w:p>
        </w:tc>
        <w:tc>
          <w:tcPr>
            <w:tcW w:w="567" w:type="dxa"/>
            <w:vMerge w:val="restart"/>
            <w:shd w:val="clear" w:color="auto" w:fill="auto"/>
            <w:vAlign w:val="bottom"/>
            <w:hideMark/>
          </w:tcPr>
          <w:p w14:paraId="5CB21929" w14:textId="77777777" w:rsidR="009E7914" w:rsidRPr="00A80CED" w:rsidRDefault="009E7914" w:rsidP="009E7914">
            <w:pPr>
              <w:tabs>
                <w:tab w:val="left" w:pos="993"/>
              </w:tabs>
              <w:jc w:val="right"/>
              <w:rPr>
                <w:color w:val="000000"/>
              </w:rPr>
            </w:pPr>
            <w:r w:rsidRPr="00A80CED">
              <w:rPr>
                <w:color w:val="000000"/>
              </w:rPr>
              <w:t>3</w:t>
            </w:r>
          </w:p>
        </w:tc>
        <w:tc>
          <w:tcPr>
            <w:tcW w:w="1629" w:type="dxa"/>
            <w:gridSpan w:val="2"/>
            <w:vMerge w:val="restart"/>
            <w:shd w:val="clear" w:color="auto" w:fill="auto"/>
            <w:vAlign w:val="bottom"/>
            <w:hideMark/>
          </w:tcPr>
          <w:p w14:paraId="377C1CE0" w14:textId="77777777" w:rsidR="009E7914" w:rsidRPr="00A80CED" w:rsidRDefault="009E7914" w:rsidP="009E7914">
            <w:pPr>
              <w:tabs>
                <w:tab w:val="left" w:pos="993"/>
              </w:tabs>
              <w:rPr>
                <w:color w:val="000000"/>
              </w:rPr>
            </w:pPr>
          </w:p>
        </w:tc>
      </w:tr>
      <w:tr w:rsidR="009E7914" w:rsidRPr="00A80CED" w14:paraId="60EF1B66" w14:textId="77777777" w:rsidTr="00677078">
        <w:trPr>
          <w:trHeight w:val="242"/>
        </w:trPr>
        <w:tc>
          <w:tcPr>
            <w:tcW w:w="1384" w:type="dxa"/>
            <w:vMerge/>
            <w:shd w:val="clear" w:color="auto" w:fill="auto"/>
            <w:vAlign w:val="bottom"/>
            <w:hideMark/>
          </w:tcPr>
          <w:p w14:paraId="73A44E24" w14:textId="77777777" w:rsidR="009E7914" w:rsidRPr="00A80CED" w:rsidRDefault="009E7914" w:rsidP="009E7914">
            <w:pPr>
              <w:tabs>
                <w:tab w:val="left" w:pos="993"/>
              </w:tabs>
              <w:rPr>
                <w:color w:val="000000"/>
              </w:rPr>
            </w:pPr>
          </w:p>
        </w:tc>
        <w:tc>
          <w:tcPr>
            <w:tcW w:w="567" w:type="dxa"/>
            <w:vMerge/>
            <w:shd w:val="clear" w:color="auto" w:fill="auto"/>
            <w:noWrap/>
            <w:vAlign w:val="bottom"/>
            <w:hideMark/>
          </w:tcPr>
          <w:p w14:paraId="0156B703" w14:textId="77777777" w:rsidR="009E7914" w:rsidRPr="00A80CED" w:rsidRDefault="009E7914" w:rsidP="009E7914">
            <w:pPr>
              <w:tabs>
                <w:tab w:val="left" w:pos="993"/>
              </w:tabs>
              <w:rPr>
                <w:color w:val="000000"/>
              </w:rPr>
            </w:pPr>
          </w:p>
        </w:tc>
        <w:tc>
          <w:tcPr>
            <w:tcW w:w="1701" w:type="dxa"/>
            <w:gridSpan w:val="2"/>
            <w:vMerge/>
            <w:shd w:val="clear" w:color="auto" w:fill="auto"/>
            <w:vAlign w:val="bottom"/>
            <w:hideMark/>
          </w:tcPr>
          <w:p w14:paraId="76B7B232" w14:textId="77777777" w:rsidR="009E7914" w:rsidRPr="00A80CED" w:rsidRDefault="009E7914" w:rsidP="009E7914">
            <w:pPr>
              <w:tabs>
                <w:tab w:val="left" w:pos="993"/>
              </w:tabs>
              <w:rPr>
                <w:color w:val="000000"/>
              </w:rPr>
            </w:pPr>
          </w:p>
        </w:tc>
        <w:tc>
          <w:tcPr>
            <w:tcW w:w="1418" w:type="dxa"/>
            <w:shd w:val="clear" w:color="auto" w:fill="auto"/>
            <w:vAlign w:val="bottom"/>
            <w:hideMark/>
          </w:tcPr>
          <w:p w14:paraId="003C2CA5" w14:textId="77777777" w:rsidR="009E7914" w:rsidRPr="00A80CED" w:rsidRDefault="009E7914" w:rsidP="009E7914">
            <w:pPr>
              <w:tabs>
                <w:tab w:val="left" w:pos="993"/>
              </w:tabs>
              <w:rPr>
                <w:color w:val="000000"/>
              </w:rPr>
            </w:pPr>
            <w:r w:rsidRPr="00A80CED">
              <w:rPr>
                <w:color w:val="000000"/>
              </w:rPr>
              <w:t>College</w:t>
            </w:r>
          </w:p>
        </w:tc>
        <w:tc>
          <w:tcPr>
            <w:tcW w:w="425" w:type="dxa"/>
            <w:shd w:val="clear" w:color="auto" w:fill="auto"/>
            <w:vAlign w:val="bottom"/>
            <w:hideMark/>
          </w:tcPr>
          <w:p w14:paraId="1F8953FD" w14:textId="77777777" w:rsidR="009E7914" w:rsidRPr="00A80CED" w:rsidRDefault="009E7914" w:rsidP="009E7914">
            <w:pPr>
              <w:tabs>
                <w:tab w:val="left" w:pos="993"/>
              </w:tabs>
              <w:jc w:val="right"/>
              <w:rPr>
                <w:color w:val="000000"/>
              </w:rPr>
            </w:pPr>
            <w:r w:rsidRPr="00A80CED">
              <w:rPr>
                <w:color w:val="000000"/>
              </w:rPr>
              <w:t>4</w:t>
            </w:r>
          </w:p>
        </w:tc>
        <w:tc>
          <w:tcPr>
            <w:tcW w:w="1984" w:type="dxa"/>
            <w:vMerge/>
            <w:shd w:val="clear" w:color="auto" w:fill="auto"/>
            <w:vAlign w:val="bottom"/>
            <w:hideMark/>
          </w:tcPr>
          <w:p w14:paraId="7267E487" w14:textId="77777777" w:rsidR="009E7914" w:rsidRPr="00A80CED" w:rsidRDefault="009E7914" w:rsidP="009E7914">
            <w:pPr>
              <w:tabs>
                <w:tab w:val="left" w:pos="993"/>
              </w:tabs>
              <w:rPr>
                <w:color w:val="000000"/>
              </w:rPr>
            </w:pPr>
          </w:p>
        </w:tc>
        <w:tc>
          <w:tcPr>
            <w:tcW w:w="567" w:type="dxa"/>
            <w:vMerge/>
            <w:shd w:val="clear" w:color="auto" w:fill="auto"/>
            <w:vAlign w:val="bottom"/>
            <w:hideMark/>
          </w:tcPr>
          <w:p w14:paraId="16B7128C" w14:textId="77777777" w:rsidR="009E7914" w:rsidRPr="00A80CED" w:rsidRDefault="009E7914" w:rsidP="009E7914">
            <w:pPr>
              <w:tabs>
                <w:tab w:val="left" w:pos="993"/>
              </w:tabs>
              <w:jc w:val="right"/>
              <w:rPr>
                <w:color w:val="000000"/>
              </w:rPr>
            </w:pPr>
          </w:p>
        </w:tc>
        <w:tc>
          <w:tcPr>
            <w:tcW w:w="1629" w:type="dxa"/>
            <w:gridSpan w:val="2"/>
            <w:vMerge/>
            <w:shd w:val="clear" w:color="auto" w:fill="auto"/>
            <w:vAlign w:val="bottom"/>
            <w:hideMark/>
          </w:tcPr>
          <w:p w14:paraId="084F2FF2" w14:textId="77777777" w:rsidR="009E7914" w:rsidRPr="00A80CED" w:rsidRDefault="009E7914" w:rsidP="009E7914">
            <w:pPr>
              <w:tabs>
                <w:tab w:val="left" w:pos="993"/>
              </w:tabs>
              <w:rPr>
                <w:color w:val="000000"/>
              </w:rPr>
            </w:pPr>
          </w:p>
        </w:tc>
      </w:tr>
      <w:tr w:rsidR="009E7914" w:rsidRPr="00A80CED" w14:paraId="6F73663E" w14:textId="77777777" w:rsidTr="00677078">
        <w:trPr>
          <w:trHeight w:val="65"/>
        </w:trPr>
        <w:tc>
          <w:tcPr>
            <w:tcW w:w="1384" w:type="dxa"/>
            <w:vMerge/>
            <w:shd w:val="clear" w:color="auto" w:fill="auto"/>
            <w:vAlign w:val="bottom"/>
            <w:hideMark/>
          </w:tcPr>
          <w:p w14:paraId="4FFAF2A4" w14:textId="77777777" w:rsidR="009E7914" w:rsidRPr="00A80CED" w:rsidRDefault="009E7914" w:rsidP="009E7914">
            <w:pPr>
              <w:tabs>
                <w:tab w:val="left" w:pos="993"/>
              </w:tabs>
              <w:rPr>
                <w:color w:val="000000"/>
              </w:rPr>
            </w:pPr>
          </w:p>
        </w:tc>
        <w:tc>
          <w:tcPr>
            <w:tcW w:w="567" w:type="dxa"/>
            <w:vMerge/>
            <w:shd w:val="clear" w:color="auto" w:fill="auto"/>
            <w:noWrap/>
            <w:vAlign w:val="bottom"/>
            <w:hideMark/>
          </w:tcPr>
          <w:p w14:paraId="693B6E91" w14:textId="77777777" w:rsidR="009E7914" w:rsidRPr="00A80CED" w:rsidRDefault="009E7914" w:rsidP="009E7914">
            <w:pPr>
              <w:tabs>
                <w:tab w:val="left" w:pos="993"/>
              </w:tabs>
              <w:rPr>
                <w:color w:val="000000"/>
              </w:rPr>
            </w:pPr>
          </w:p>
        </w:tc>
        <w:tc>
          <w:tcPr>
            <w:tcW w:w="1701" w:type="dxa"/>
            <w:gridSpan w:val="2"/>
            <w:vMerge/>
            <w:shd w:val="clear" w:color="auto" w:fill="auto"/>
            <w:vAlign w:val="bottom"/>
            <w:hideMark/>
          </w:tcPr>
          <w:p w14:paraId="280DAD95" w14:textId="77777777" w:rsidR="009E7914" w:rsidRPr="00A80CED" w:rsidRDefault="009E7914" w:rsidP="009E7914">
            <w:pPr>
              <w:tabs>
                <w:tab w:val="left" w:pos="993"/>
              </w:tabs>
              <w:rPr>
                <w:color w:val="000000"/>
              </w:rPr>
            </w:pPr>
          </w:p>
        </w:tc>
        <w:tc>
          <w:tcPr>
            <w:tcW w:w="1418" w:type="dxa"/>
            <w:shd w:val="clear" w:color="auto" w:fill="auto"/>
            <w:vAlign w:val="bottom"/>
            <w:hideMark/>
          </w:tcPr>
          <w:p w14:paraId="2FC8FF1A" w14:textId="77777777" w:rsidR="009E7914" w:rsidRPr="00A80CED" w:rsidRDefault="009E7914" w:rsidP="009E7914">
            <w:pPr>
              <w:tabs>
                <w:tab w:val="left" w:pos="993"/>
              </w:tabs>
              <w:rPr>
                <w:color w:val="000000"/>
              </w:rPr>
            </w:pPr>
            <w:r w:rsidRPr="00A80CED">
              <w:rPr>
                <w:color w:val="000000"/>
              </w:rPr>
              <w:t>Other</w:t>
            </w:r>
          </w:p>
        </w:tc>
        <w:tc>
          <w:tcPr>
            <w:tcW w:w="425" w:type="dxa"/>
            <w:shd w:val="clear" w:color="auto" w:fill="auto"/>
            <w:vAlign w:val="bottom"/>
            <w:hideMark/>
          </w:tcPr>
          <w:p w14:paraId="4CEF5758" w14:textId="77777777" w:rsidR="009E7914" w:rsidRPr="00A80CED" w:rsidRDefault="009E7914" w:rsidP="009E7914">
            <w:pPr>
              <w:tabs>
                <w:tab w:val="left" w:pos="993"/>
              </w:tabs>
              <w:jc w:val="right"/>
              <w:rPr>
                <w:color w:val="000000"/>
              </w:rPr>
            </w:pPr>
            <w:r w:rsidRPr="00A80CED">
              <w:rPr>
                <w:color w:val="000000"/>
              </w:rPr>
              <w:t>0</w:t>
            </w:r>
          </w:p>
        </w:tc>
        <w:tc>
          <w:tcPr>
            <w:tcW w:w="1984" w:type="dxa"/>
            <w:shd w:val="clear" w:color="auto" w:fill="auto"/>
            <w:vAlign w:val="bottom"/>
            <w:hideMark/>
          </w:tcPr>
          <w:p w14:paraId="14F6AF13" w14:textId="77777777" w:rsidR="009E7914" w:rsidRPr="00A80CED" w:rsidRDefault="009E7914" w:rsidP="009E7914">
            <w:pPr>
              <w:tabs>
                <w:tab w:val="left" w:pos="993"/>
              </w:tabs>
              <w:rPr>
                <w:color w:val="000000"/>
              </w:rPr>
            </w:pPr>
            <w:r w:rsidRPr="00A80CED">
              <w:rPr>
                <w:color w:val="000000"/>
              </w:rPr>
              <w:t>Other</w:t>
            </w:r>
          </w:p>
        </w:tc>
        <w:tc>
          <w:tcPr>
            <w:tcW w:w="567" w:type="dxa"/>
            <w:shd w:val="clear" w:color="auto" w:fill="auto"/>
            <w:vAlign w:val="bottom"/>
            <w:hideMark/>
          </w:tcPr>
          <w:p w14:paraId="56A73927" w14:textId="77777777" w:rsidR="009E7914" w:rsidRPr="00A80CED" w:rsidRDefault="009E7914" w:rsidP="009E7914">
            <w:pPr>
              <w:tabs>
                <w:tab w:val="left" w:pos="993"/>
              </w:tabs>
              <w:jc w:val="right"/>
              <w:rPr>
                <w:color w:val="000000"/>
              </w:rPr>
            </w:pPr>
            <w:r w:rsidRPr="00A80CED">
              <w:rPr>
                <w:color w:val="000000"/>
              </w:rPr>
              <w:t>11</w:t>
            </w:r>
          </w:p>
        </w:tc>
        <w:tc>
          <w:tcPr>
            <w:tcW w:w="1337" w:type="dxa"/>
            <w:shd w:val="clear" w:color="auto" w:fill="auto"/>
            <w:vAlign w:val="bottom"/>
            <w:hideMark/>
          </w:tcPr>
          <w:p w14:paraId="6848716B" w14:textId="77777777" w:rsidR="009E7914" w:rsidRPr="00A80CED" w:rsidRDefault="009E7914" w:rsidP="009E7914">
            <w:pPr>
              <w:tabs>
                <w:tab w:val="left" w:pos="993"/>
              </w:tabs>
              <w:rPr>
                <w:color w:val="000000"/>
              </w:rPr>
            </w:pPr>
            <w:r w:rsidRPr="00A80CED">
              <w:rPr>
                <w:color w:val="000000"/>
              </w:rPr>
              <w:t>Other</w:t>
            </w:r>
          </w:p>
        </w:tc>
        <w:tc>
          <w:tcPr>
            <w:tcW w:w="292" w:type="dxa"/>
            <w:shd w:val="clear" w:color="auto" w:fill="auto"/>
            <w:vAlign w:val="bottom"/>
            <w:hideMark/>
          </w:tcPr>
          <w:p w14:paraId="3E34176C" w14:textId="77777777" w:rsidR="009E7914" w:rsidRPr="00A80CED" w:rsidRDefault="009E7914" w:rsidP="009E7914">
            <w:pPr>
              <w:tabs>
                <w:tab w:val="left" w:pos="993"/>
              </w:tabs>
              <w:jc w:val="right"/>
              <w:rPr>
                <w:color w:val="000000"/>
              </w:rPr>
            </w:pPr>
            <w:r w:rsidRPr="00A80CED">
              <w:rPr>
                <w:color w:val="000000"/>
              </w:rPr>
              <w:t>0</w:t>
            </w:r>
          </w:p>
        </w:tc>
      </w:tr>
      <w:tr w:rsidR="009E7914" w:rsidRPr="00A80CED" w14:paraId="33C62FAA" w14:textId="77777777" w:rsidTr="00677078">
        <w:trPr>
          <w:trHeight w:val="65"/>
        </w:trPr>
        <w:tc>
          <w:tcPr>
            <w:tcW w:w="1384" w:type="dxa"/>
            <w:shd w:val="clear" w:color="auto" w:fill="auto"/>
            <w:vAlign w:val="bottom"/>
            <w:hideMark/>
          </w:tcPr>
          <w:p w14:paraId="39265AD3" w14:textId="77777777" w:rsidR="009E7914" w:rsidRPr="00A80CED" w:rsidRDefault="009E7914" w:rsidP="009E7914">
            <w:pPr>
              <w:tabs>
                <w:tab w:val="left" w:pos="993"/>
              </w:tabs>
              <w:rPr>
                <w:color w:val="000000"/>
              </w:rPr>
            </w:pPr>
            <w:r w:rsidRPr="00A80CED">
              <w:rPr>
                <w:color w:val="000000"/>
              </w:rPr>
              <w:t>NA</w:t>
            </w:r>
          </w:p>
        </w:tc>
        <w:tc>
          <w:tcPr>
            <w:tcW w:w="567" w:type="dxa"/>
            <w:shd w:val="clear" w:color="auto" w:fill="auto"/>
            <w:noWrap/>
            <w:vAlign w:val="bottom"/>
            <w:hideMark/>
          </w:tcPr>
          <w:p w14:paraId="0F7725B3" w14:textId="77777777" w:rsidR="009E7914" w:rsidRPr="00A80CED" w:rsidRDefault="009E7914" w:rsidP="009E7914">
            <w:pPr>
              <w:tabs>
                <w:tab w:val="left" w:pos="993"/>
              </w:tabs>
              <w:jc w:val="right"/>
              <w:rPr>
                <w:color w:val="000000"/>
              </w:rPr>
            </w:pPr>
            <w:r w:rsidRPr="00A80CED">
              <w:rPr>
                <w:color w:val="000000"/>
              </w:rPr>
              <w:t>4</w:t>
            </w:r>
          </w:p>
        </w:tc>
        <w:tc>
          <w:tcPr>
            <w:tcW w:w="992" w:type="dxa"/>
            <w:shd w:val="clear" w:color="auto" w:fill="auto"/>
            <w:vAlign w:val="bottom"/>
            <w:hideMark/>
          </w:tcPr>
          <w:p w14:paraId="68EDFDB8" w14:textId="77777777" w:rsidR="009E7914" w:rsidRPr="00A80CED" w:rsidRDefault="009E7914" w:rsidP="009E7914">
            <w:pPr>
              <w:tabs>
                <w:tab w:val="left" w:pos="993"/>
              </w:tabs>
              <w:rPr>
                <w:color w:val="000000"/>
              </w:rPr>
            </w:pPr>
            <w:r w:rsidRPr="00A80CED">
              <w:rPr>
                <w:color w:val="000000"/>
              </w:rPr>
              <w:t>NA</w:t>
            </w:r>
          </w:p>
        </w:tc>
        <w:tc>
          <w:tcPr>
            <w:tcW w:w="709" w:type="dxa"/>
            <w:shd w:val="clear" w:color="auto" w:fill="auto"/>
            <w:vAlign w:val="bottom"/>
            <w:hideMark/>
          </w:tcPr>
          <w:p w14:paraId="0D2B76CE" w14:textId="77777777" w:rsidR="009E7914" w:rsidRPr="00A80CED" w:rsidRDefault="009E7914" w:rsidP="009E7914">
            <w:pPr>
              <w:tabs>
                <w:tab w:val="left" w:pos="993"/>
              </w:tabs>
              <w:jc w:val="right"/>
              <w:rPr>
                <w:color w:val="000000"/>
              </w:rPr>
            </w:pPr>
            <w:r w:rsidRPr="00A80CED">
              <w:rPr>
                <w:color w:val="000000"/>
              </w:rPr>
              <w:t>17</w:t>
            </w:r>
          </w:p>
        </w:tc>
        <w:tc>
          <w:tcPr>
            <w:tcW w:w="1418" w:type="dxa"/>
            <w:shd w:val="clear" w:color="auto" w:fill="auto"/>
            <w:vAlign w:val="bottom"/>
            <w:hideMark/>
          </w:tcPr>
          <w:p w14:paraId="57797315" w14:textId="77777777" w:rsidR="009E7914" w:rsidRPr="00A80CED" w:rsidRDefault="009E7914" w:rsidP="009E7914">
            <w:pPr>
              <w:tabs>
                <w:tab w:val="left" w:pos="993"/>
              </w:tabs>
              <w:rPr>
                <w:color w:val="000000"/>
              </w:rPr>
            </w:pPr>
            <w:r w:rsidRPr="00A80CED">
              <w:rPr>
                <w:color w:val="000000"/>
              </w:rPr>
              <w:t>NA</w:t>
            </w:r>
          </w:p>
        </w:tc>
        <w:tc>
          <w:tcPr>
            <w:tcW w:w="425" w:type="dxa"/>
            <w:shd w:val="clear" w:color="auto" w:fill="auto"/>
            <w:vAlign w:val="bottom"/>
            <w:hideMark/>
          </w:tcPr>
          <w:p w14:paraId="6940D9F2" w14:textId="77777777" w:rsidR="009E7914" w:rsidRPr="00A80CED" w:rsidRDefault="009E7914" w:rsidP="009E7914">
            <w:pPr>
              <w:tabs>
                <w:tab w:val="left" w:pos="993"/>
              </w:tabs>
              <w:jc w:val="right"/>
              <w:rPr>
                <w:color w:val="000000"/>
              </w:rPr>
            </w:pPr>
            <w:r w:rsidRPr="00A80CED">
              <w:rPr>
                <w:color w:val="000000"/>
              </w:rPr>
              <w:t>0</w:t>
            </w:r>
          </w:p>
        </w:tc>
        <w:tc>
          <w:tcPr>
            <w:tcW w:w="1984" w:type="dxa"/>
            <w:shd w:val="clear" w:color="auto" w:fill="auto"/>
            <w:vAlign w:val="bottom"/>
            <w:hideMark/>
          </w:tcPr>
          <w:p w14:paraId="77F619A3" w14:textId="77777777" w:rsidR="009E7914" w:rsidRPr="00A80CED" w:rsidRDefault="009E7914" w:rsidP="009E7914">
            <w:pPr>
              <w:tabs>
                <w:tab w:val="left" w:pos="993"/>
              </w:tabs>
              <w:rPr>
                <w:color w:val="000000"/>
              </w:rPr>
            </w:pPr>
            <w:r w:rsidRPr="00A80CED">
              <w:rPr>
                <w:color w:val="000000"/>
              </w:rPr>
              <w:t>NA</w:t>
            </w:r>
          </w:p>
        </w:tc>
        <w:tc>
          <w:tcPr>
            <w:tcW w:w="567" w:type="dxa"/>
            <w:shd w:val="clear" w:color="auto" w:fill="auto"/>
            <w:vAlign w:val="bottom"/>
            <w:hideMark/>
          </w:tcPr>
          <w:p w14:paraId="374284AA" w14:textId="77777777" w:rsidR="009E7914" w:rsidRPr="00A80CED" w:rsidRDefault="009E7914" w:rsidP="009E7914">
            <w:pPr>
              <w:tabs>
                <w:tab w:val="left" w:pos="993"/>
              </w:tabs>
              <w:jc w:val="right"/>
              <w:rPr>
                <w:color w:val="000000"/>
              </w:rPr>
            </w:pPr>
            <w:r w:rsidRPr="00A80CED">
              <w:rPr>
                <w:color w:val="000000"/>
              </w:rPr>
              <w:t>8</w:t>
            </w:r>
          </w:p>
        </w:tc>
        <w:tc>
          <w:tcPr>
            <w:tcW w:w="1337" w:type="dxa"/>
            <w:shd w:val="clear" w:color="auto" w:fill="auto"/>
            <w:vAlign w:val="bottom"/>
            <w:hideMark/>
          </w:tcPr>
          <w:p w14:paraId="0DE850BE" w14:textId="77777777" w:rsidR="009E7914" w:rsidRPr="00A80CED" w:rsidRDefault="009E7914" w:rsidP="009E7914">
            <w:pPr>
              <w:tabs>
                <w:tab w:val="left" w:pos="993"/>
              </w:tabs>
              <w:rPr>
                <w:color w:val="000000"/>
              </w:rPr>
            </w:pPr>
            <w:r w:rsidRPr="00A80CED">
              <w:rPr>
                <w:color w:val="000000"/>
              </w:rPr>
              <w:t>NA</w:t>
            </w:r>
          </w:p>
        </w:tc>
        <w:tc>
          <w:tcPr>
            <w:tcW w:w="292" w:type="dxa"/>
            <w:shd w:val="clear" w:color="auto" w:fill="auto"/>
            <w:vAlign w:val="bottom"/>
            <w:hideMark/>
          </w:tcPr>
          <w:p w14:paraId="246E3A7A" w14:textId="77777777" w:rsidR="009E7914" w:rsidRPr="00A80CED" w:rsidRDefault="009E7914" w:rsidP="009E7914">
            <w:pPr>
              <w:tabs>
                <w:tab w:val="left" w:pos="993"/>
              </w:tabs>
              <w:jc w:val="right"/>
              <w:rPr>
                <w:color w:val="000000"/>
              </w:rPr>
            </w:pPr>
            <w:r w:rsidRPr="00A80CED">
              <w:rPr>
                <w:color w:val="000000"/>
              </w:rPr>
              <w:t>9</w:t>
            </w:r>
          </w:p>
        </w:tc>
      </w:tr>
      <w:tr w:rsidR="009E7914" w:rsidRPr="00A80CED" w14:paraId="2450C93E" w14:textId="77777777" w:rsidTr="00677078">
        <w:trPr>
          <w:trHeight w:val="65"/>
        </w:trPr>
        <w:tc>
          <w:tcPr>
            <w:tcW w:w="1384" w:type="dxa"/>
            <w:shd w:val="clear" w:color="auto" w:fill="auto"/>
            <w:vAlign w:val="bottom"/>
          </w:tcPr>
          <w:p w14:paraId="551F6253" w14:textId="77777777" w:rsidR="009E7914" w:rsidRPr="002C3ACD" w:rsidRDefault="009E7914" w:rsidP="009E7914">
            <w:pPr>
              <w:tabs>
                <w:tab w:val="left" w:pos="993"/>
              </w:tabs>
              <w:rPr>
                <w:color w:val="000000"/>
              </w:rPr>
            </w:pPr>
          </w:p>
        </w:tc>
        <w:tc>
          <w:tcPr>
            <w:tcW w:w="567" w:type="dxa"/>
            <w:shd w:val="clear" w:color="auto" w:fill="auto"/>
            <w:noWrap/>
            <w:vAlign w:val="bottom"/>
          </w:tcPr>
          <w:p w14:paraId="300BF4A0" w14:textId="77777777" w:rsidR="009E7914" w:rsidRPr="00A80CED" w:rsidRDefault="009E7914" w:rsidP="009E7914">
            <w:pPr>
              <w:tabs>
                <w:tab w:val="left" w:pos="993"/>
              </w:tabs>
              <w:jc w:val="right"/>
              <w:rPr>
                <w:color w:val="000000"/>
              </w:rPr>
            </w:pPr>
          </w:p>
        </w:tc>
        <w:tc>
          <w:tcPr>
            <w:tcW w:w="992" w:type="dxa"/>
            <w:shd w:val="clear" w:color="auto" w:fill="auto"/>
            <w:vAlign w:val="bottom"/>
          </w:tcPr>
          <w:p w14:paraId="55B47C3C" w14:textId="77777777" w:rsidR="009E7914" w:rsidRPr="00A80CED" w:rsidRDefault="009E7914" w:rsidP="009E7914">
            <w:pPr>
              <w:tabs>
                <w:tab w:val="left" w:pos="993"/>
              </w:tabs>
              <w:rPr>
                <w:color w:val="000000"/>
              </w:rPr>
            </w:pPr>
          </w:p>
        </w:tc>
        <w:tc>
          <w:tcPr>
            <w:tcW w:w="709" w:type="dxa"/>
            <w:shd w:val="clear" w:color="auto" w:fill="auto"/>
            <w:vAlign w:val="bottom"/>
          </w:tcPr>
          <w:p w14:paraId="080EE909" w14:textId="77777777" w:rsidR="009E7914" w:rsidRPr="00A80CED" w:rsidRDefault="009E7914" w:rsidP="009E7914">
            <w:pPr>
              <w:tabs>
                <w:tab w:val="left" w:pos="993"/>
              </w:tabs>
              <w:jc w:val="right"/>
              <w:rPr>
                <w:color w:val="000000"/>
              </w:rPr>
            </w:pPr>
          </w:p>
        </w:tc>
        <w:tc>
          <w:tcPr>
            <w:tcW w:w="1418" w:type="dxa"/>
            <w:shd w:val="clear" w:color="auto" w:fill="auto"/>
            <w:vAlign w:val="bottom"/>
          </w:tcPr>
          <w:p w14:paraId="3F0EAC93" w14:textId="77777777" w:rsidR="009E7914" w:rsidRPr="00A80CED" w:rsidRDefault="009E7914" w:rsidP="009E7914">
            <w:pPr>
              <w:tabs>
                <w:tab w:val="left" w:pos="993"/>
              </w:tabs>
              <w:rPr>
                <w:color w:val="000000"/>
              </w:rPr>
            </w:pPr>
          </w:p>
        </w:tc>
        <w:tc>
          <w:tcPr>
            <w:tcW w:w="425" w:type="dxa"/>
            <w:shd w:val="clear" w:color="auto" w:fill="auto"/>
            <w:vAlign w:val="bottom"/>
          </w:tcPr>
          <w:p w14:paraId="30FF66FC" w14:textId="77777777" w:rsidR="009E7914" w:rsidRPr="00A80CED" w:rsidRDefault="009E7914" w:rsidP="009E7914">
            <w:pPr>
              <w:tabs>
                <w:tab w:val="left" w:pos="993"/>
              </w:tabs>
              <w:jc w:val="right"/>
              <w:rPr>
                <w:color w:val="000000"/>
              </w:rPr>
            </w:pPr>
          </w:p>
        </w:tc>
        <w:tc>
          <w:tcPr>
            <w:tcW w:w="1984" w:type="dxa"/>
            <w:shd w:val="clear" w:color="auto" w:fill="auto"/>
            <w:vAlign w:val="bottom"/>
            <w:hideMark/>
          </w:tcPr>
          <w:p w14:paraId="511E9462" w14:textId="77777777" w:rsidR="009E7914" w:rsidRPr="00A80CED" w:rsidRDefault="009E7914" w:rsidP="009E7914">
            <w:pPr>
              <w:tabs>
                <w:tab w:val="left" w:pos="993"/>
              </w:tabs>
              <w:rPr>
                <w:color w:val="000000"/>
              </w:rPr>
            </w:pPr>
            <w:r w:rsidRPr="00A80CED">
              <w:rPr>
                <w:color w:val="000000"/>
              </w:rPr>
              <w:t>Unassigned</w:t>
            </w:r>
          </w:p>
        </w:tc>
        <w:tc>
          <w:tcPr>
            <w:tcW w:w="567" w:type="dxa"/>
            <w:shd w:val="clear" w:color="auto" w:fill="auto"/>
            <w:vAlign w:val="bottom"/>
            <w:hideMark/>
          </w:tcPr>
          <w:p w14:paraId="1D2F4E58" w14:textId="77777777" w:rsidR="009E7914" w:rsidRPr="00A80CED" w:rsidRDefault="009E7914" w:rsidP="009E7914">
            <w:pPr>
              <w:tabs>
                <w:tab w:val="left" w:pos="993"/>
              </w:tabs>
              <w:jc w:val="right"/>
              <w:rPr>
                <w:color w:val="000000"/>
              </w:rPr>
            </w:pPr>
            <w:r w:rsidRPr="00A80CED">
              <w:rPr>
                <w:color w:val="000000"/>
              </w:rPr>
              <w:t>1</w:t>
            </w:r>
          </w:p>
        </w:tc>
        <w:tc>
          <w:tcPr>
            <w:tcW w:w="1337" w:type="dxa"/>
            <w:shd w:val="clear" w:color="auto" w:fill="auto"/>
            <w:vAlign w:val="bottom"/>
          </w:tcPr>
          <w:p w14:paraId="3ADD382C" w14:textId="77777777" w:rsidR="009E7914" w:rsidRPr="00A80CED" w:rsidRDefault="009E7914" w:rsidP="009E7914">
            <w:pPr>
              <w:tabs>
                <w:tab w:val="left" w:pos="993"/>
              </w:tabs>
              <w:rPr>
                <w:color w:val="000000"/>
              </w:rPr>
            </w:pPr>
          </w:p>
        </w:tc>
        <w:tc>
          <w:tcPr>
            <w:tcW w:w="292" w:type="dxa"/>
            <w:shd w:val="clear" w:color="auto" w:fill="auto"/>
            <w:vAlign w:val="bottom"/>
          </w:tcPr>
          <w:p w14:paraId="53C0BE49" w14:textId="77777777" w:rsidR="009E7914" w:rsidRPr="00A80CED" w:rsidRDefault="009E7914" w:rsidP="009E7914">
            <w:pPr>
              <w:tabs>
                <w:tab w:val="left" w:pos="993"/>
              </w:tabs>
              <w:jc w:val="right"/>
              <w:rPr>
                <w:color w:val="000000"/>
              </w:rPr>
            </w:pPr>
          </w:p>
        </w:tc>
      </w:tr>
    </w:tbl>
    <w:p w14:paraId="6584333C" w14:textId="77777777" w:rsidR="009E7914" w:rsidRDefault="009E7914" w:rsidP="0044302E">
      <w:pPr>
        <w:tabs>
          <w:tab w:val="left" w:pos="993"/>
        </w:tabs>
        <w:autoSpaceDE w:val="0"/>
        <w:autoSpaceDN w:val="0"/>
        <w:adjustRightInd w:val="0"/>
        <w:spacing w:line="480" w:lineRule="auto"/>
      </w:pPr>
    </w:p>
    <w:p w14:paraId="01E37EBB" w14:textId="07D3DAF9" w:rsidR="0044302E" w:rsidRDefault="0044302E" w:rsidP="0044302E">
      <w:pPr>
        <w:tabs>
          <w:tab w:val="left" w:pos="993"/>
        </w:tabs>
        <w:autoSpaceDE w:val="0"/>
        <w:autoSpaceDN w:val="0"/>
        <w:adjustRightInd w:val="0"/>
        <w:spacing w:line="480" w:lineRule="auto"/>
        <w:rPr>
          <w:b/>
        </w:rPr>
      </w:pPr>
      <w:r w:rsidRPr="00A80CED">
        <w:t>university with a bachelor degree</w:t>
      </w:r>
      <w:r>
        <w:t>,</w:t>
      </w:r>
      <w:r w:rsidRPr="00A80CED">
        <w:t xml:space="preserve"> one from a private college with a one-year game and animation program</w:t>
      </w:r>
      <w:r>
        <w:t>,</w:t>
      </w:r>
      <w:r w:rsidRPr="00A80CED">
        <w:t xml:space="preserve"> and two from a private college with a two-year diploma. The private college educators all had professional production experience in games or film and TV. Fifteen of the non-full-time educators were also teachers and advisors and/or curriculum developers.</w:t>
      </w:r>
    </w:p>
    <w:p w14:paraId="23FFF83C" w14:textId="173D6900" w:rsidR="006C4F22" w:rsidRDefault="006C4F22" w:rsidP="006C4F22">
      <w:pPr>
        <w:spacing w:line="480" w:lineRule="auto"/>
      </w:pPr>
      <w:r w:rsidRPr="00203F0F">
        <w:tab/>
      </w:r>
      <w:r>
        <w:t>In the dissertation</w:t>
      </w:r>
      <w:r w:rsidR="00DA4846">
        <w:t>,</w:t>
      </w:r>
      <w:r>
        <w:t xml:space="preserve"> interviewees are given pseudonyms to preserve anonymity. </w:t>
      </w:r>
      <w:r w:rsidRPr="000E2412">
        <w:t xml:space="preserve">Table </w:t>
      </w:r>
      <w:r w:rsidR="0048370A" w:rsidRPr="000E2412">
        <w:t>1</w:t>
      </w:r>
      <w:r w:rsidR="0048370A">
        <w:t>3</w:t>
      </w:r>
      <w:r w:rsidR="0048370A" w:rsidRPr="000E2412">
        <w:t xml:space="preserve">b </w:t>
      </w:r>
      <w:r w:rsidRPr="000E2412">
        <w:t xml:space="preserve">provides background information on each interviewee and </w:t>
      </w:r>
      <w:r w:rsidR="000C2C42">
        <w:t>Table 13</w:t>
      </w:r>
      <w:r w:rsidRPr="000E2412">
        <w:t xml:space="preserve">a provides the meanings for the codes used. Appendix </w:t>
      </w:r>
      <w:r w:rsidR="009B54AF">
        <w:t>6</w:t>
      </w:r>
      <w:r>
        <w:t xml:space="preserve"> has more complete information about each interviewee. Throughout the dissertation quotes by</w:t>
      </w:r>
      <w:r w:rsidR="00DA4846">
        <w:t>,</w:t>
      </w:r>
      <w:r>
        <w:t xml:space="preserve"> and references to</w:t>
      </w:r>
      <w:r w:rsidR="00DA4846">
        <w:t>,</w:t>
      </w:r>
      <w:r>
        <w:t xml:space="preserve"> the interviewee use the pseudonym first name in order to clearly distinguish them from literature citations. Because of the use of </w:t>
      </w:r>
      <w:r w:rsidRPr="000E524C">
        <w:t>NVivo</w:t>
      </w:r>
      <w:r>
        <w:t xml:space="preserve"> (see the section on </w:t>
      </w:r>
      <w:r w:rsidRPr="00203F0F">
        <w:t>Data collection and coding</w:t>
      </w:r>
      <w:r>
        <w:t xml:space="preserve"> for an explanation of </w:t>
      </w:r>
      <w:r w:rsidRPr="000E524C">
        <w:t>NVivo</w:t>
      </w:r>
      <w:r>
        <w:t xml:space="preserve"> and how it was used) audio recordings were referenced directly and therefore direct quotes are cited with the pseudonym followed by a time reference based on the approximate start time of the quote in the NVivo audio file.</w:t>
      </w:r>
      <w:r>
        <w:rPr>
          <w:rStyle w:val="FootnoteReference"/>
          <w:b/>
        </w:rPr>
        <w:footnoteReference w:id="8"/>
      </w:r>
      <w:r>
        <w:t xml:space="preserve"> The format used is minutes:seconds when the quote occurred within the first hour of the interview</w:t>
      </w:r>
      <w:r w:rsidR="00DA4846">
        <w:t>,</w:t>
      </w:r>
      <w:r>
        <w:t xml:space="preserve"> and hours:minutes:seconds when the time started after an hour had passed. For </w:t>
      </w:r>
      <w:r>
        <w:lastRenderedPageBreak/>
        <w:t>example</w:t>
      </w:r>
      <w:r w:rsidR="00DA4846">
        <w:t>,</w:t>
      </w:r>
      <w:r>
        <w:t xml:space="preserve"> 18:12 would indicate the quote began approximately 18 minutes and 12 seconds into the interview</w:t>
      </w:r>
      <w:r w:rsidR="00DA4846">
        <w:t>,</w:t>
      </w:r>
      <w:r>
        <w:t xml:space="preserve"> and 1:25:10 would indicate the quote began around 1 hour</w:t>
      </w:r>
      <w:r w:rsidR="00DA4846">
        <w:t>,</w:t>
      </w:r>
      <w:r>
        <w:t xml:space="preserve"> twenty five minutes</w:t>
      </w:r>
      <w:r w:rsidR="00DA4846">
        <w:t>,</w:t>
      </w:r>
      <w:r>
        <w:t xml:space="preserve"> and 10 seconds into the interview.</w:t>
      </w:r>
    </w:p>
    <w:tbl>
      <w:tblPr>
        <w:tblpPr w:leftFromText="180" w:rightFromText="180" w:vertAnchor="text" w:horzAnchor="margin" w:tblpY="120"/>
        <w:tblW w:w="878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700"/>
        <w:gridCol w:w="2693"/>
        <w:gridCol w:w="630"/>
        <w:gridCol w:w="833"/>
        <w:gridCol w:w="3356"/>
      </w:tblGrid>
      <w:tr w:rsidR="009E7914" w:rsidRPr="007E02FF" w14:paraId="5394DD7D" w14:textId="77777777" w:rsidTr="003440B3">
        <w:trPr>
          <w:trHeight w:val="315"/>
        </w:trPr>
        <w:tc>
          <w:tcPr>
            <w:tcW w:w="8788" w:type="dxa"/>
            <w:gridSpan w:val="6"/>
            <w:shd w:val="clear" w:color="000000" w:fill="D9D9D9"/>
            <w:noWrap/>
            <w:vAlign w:val="bottom"/>
            <w:hideMark/>
          </w:tcPr>
          <w:p w14:paraId="22B9F912" w14:textId="77777777" w:rsidR="009E7914" w:rsidRPr="007E02FF" w:rsidRDefault="009E7914" w:rsidP="009E7914">
            <w:pPr>
              <w:rPr>
                <w:b/>
                <w:bCs/>
                <w:color w:val="000000"/>
                <w:lang w:eastAsia="en-CA"/>
              </w:rPr>
            </w:pPr>
            <w:bookmarkStart w:id="56" w:name="_Toc311786546"/>
            <w:r w:rsidRPr="003A01DE">
              <w:rPr>
                <w:b/>
              </w:rPr>
              <w:t xml:space="preserve">Table </w:t>
            </w:r>
            <w:r w:rsidRPr="003A01DE">
              <w:rPr>
                <w:b/>
              </w:rPr>
              <w:fldChar w:fldCharType="begin"/>
            </w:r>
            <w:r w:rsidRPr="003A01DE">
              <w:rPr>
                <w:b/>
              </w:rPr>
              <w:instrText xml:space="preserve"> SEQ Table \* ARABIC </w:instrText>
            </w:r>
            <w:r w:rsidRPr="003A01DE">
              <w:rPr>
                <w:b/>
              </w:rPr>
              <w:fldChar w:fldCharType="separate"/>
            </w:r>
            <w:r w:rsidR="000E1301">
              <w:rPr>
                <w:b/>
                <w:noProof/>
              </w:rPr>
              <w:t>13</w:t>
            </w:r>
            <w:r w:rsidRPr="003A01DE">
              <w:rPr>
                <w:b/>
              </w:rPr>
              <w:fldChar w:fldCharType="end"/>
            </w:r>
            <w:r w:rsidRPr="003A01DE">
              <w:rPr>
                <w:b/>
              </w:rPr>
              <w:t>a</w:t>
            </w:r>
            <w:r>
              <w:rPr>
                <w:b/>
              </w:rPr>
              <w:t xml:space="preserve"> and 13b:</w:t>
            </w:r>
            <w:r w:rsidRPr="003A01DE">
              <w:rPr>
                <w:b/>
                <w:bCs/>
                <w:color w:val="000000"/>
                <w:lang w:eastAsia="en-CA"/>
              </w:rPr>
              <w:t xml:space="preserve"> </w:t>
            </w:r>
            <w:r w:rsidRPr="007E02FF">
              <w:rPr>
                <w:b/>
                <w:bCs/>
                <w:color w:val="000000"/>
                <w:lang w:eastAsia="en-CA"/>
              </w:rPr>
              <w:t>Interviewee</w:t>
            </w:r>
            <w:r>
              <w:rPr>
                <w:b/>
                <w:bCs/>
                <w:color w:val="000000"/>
                <w:lang w:eastAsia="en-CA"/>
              </w:rPr>
              <w:t xml:space="preserve"> Pseudonyms and Background Information</w:t>
            </w:r>
            <w:bookmarkEnd w:id="56"/>
          </w:p>
        </w:tc>
      </w:tr>
      <w:tr w:rsidR="009E7914" w:rsidRPr="007E02FF" w14:paraId="0E761D69" w14:textId="77777777" w:rsidTr="003440B3">
        <w:trPr>
          <w:trHeight w:val="315"/>
        </w:trPr>
        <w:tc>
          <w:tcPr>
            <w:tcW w:w="8788" w:type="dxa"/>
            <w:gridSpan w:val="6"/>
            <w:shd w:val="clear" w:color="auto" w:fill="D9D9D9" w:themeFill="background1" w:themeFillShade="D9"/>
            <w:noWrap/>
            <w:vAlign w:val="bottom"/>
          </w:tcPr>
          <w:p w14:paraId="1101D5DC" w14:textId="77777777" w:rsidR="009E7914" w:rsidRPr="007E02FF" w:rsidRDefault="009E7914" w:rsidP="009E7914">
            <w:pPr>
              <w:rPr>
                <w:b/>
                <w:bCs/>
                <w:color w:val="000000"/>
                <w:lang w:eastAsia="en-CA"/>
              </w:rPr>
            </w:pPr>
            <w:r>
              <w:rPr>
                <w:b/>
                <w:shd w:val="clear" w:color="auto" w:fill="D9D9D9" w:themeFill="background1" w:themeFillShade="D9"/>
              </w:rPr>
              <w:t>13</w:t>
            </w:r>
            <w:r w:rsidRPr="00626318">
              <w:rPr>
                <w:b/>
                <w:shd w:val="clear" w:color="auto" w:fill="D9D9D9" w:themeFill="background1" w:themeFillShade="D9"/>
              </w:rPr>
              <w:t>a:</w:t>
            </w:r>
            <w:r>
              <w:rPr>
                <w:b/>
                <w:color w:val="D9D9D9" w:themeColor="background1" w:themeShade="D9"/>
                <w:shd w:val="clear" w:color="auto" w:fill="D9D9D9" w:themeFill="background1" w:themeFillShade="D9"/>
              </w:rPr>
              <w:t xml:space="preserve"> </w:t>
            </w:r>
            <w:r w:rsidRPr="00626318">
              <w:rPr>
                <w:b/>
                <w:bCs/>
                <w:color w:val="000000"/>
                <w:shd w:val="clear" w:color="auto" w:fill="D9D9D9" w:themeFill="background1" w:themeFillShade="D9"/>
                <w:lang w:eastAsia="en-CA"/>
              </w:rPr>
              <w:t>Code Meanings for Table 1</w:t>
            </w:r>
            <w:r>
              <w:rPr>
                <w:b/>
                <w:bCs/>
                <w:color w:val="000000"/>
                <w:shd w:val="clear" w:color="auto" w:fill="D9D9D9" w:themeFill="background1" w:themeFillShade="D9"/>
                <w:lang w:eastAsia="en-CA"/>
              </w:rPr>
              <w:t>3</w:t>
            </w:r>
            <w:r w:rsidRPr="00626318">
              <w:rPr>
                <w:b/>
                <w:bCs/>
                <w:color w:val="000000"/>
                <w:shd w:val="clear" w:color="auto" w:fill="D9D9D9" w:themeFill="background1" w:themeFillShade="D9"/>
                <w:lang w:eastAsia="en-CA"/>
              </w:rPr>
              <w:t>b</w:t>
            </w:r>
          </w:p>
        </w:tc>
      </w:tr>
      <w:tr w:rsidR="009E7914" w:rsidRPr="007E02FF" w14:paraId="5E357C24" w14:textId="77777777" w:rsidTr="003440B3">
        <w:trPr>
          <w:trHeight w:val="315"/>
        </w:trPr>
        <w:tc>
          <w:tcPr>
            <w:tcW w:w="8788" w:type="dxa"/>
            <w:gridSpan w:val="6"/>
            <w:shd w:val="clear" w:color="000000" w:fill="F2F2F2"/>
            <w:noWrap/>
            <w:vAlign w:val="bottom"/>
          </w:tcPr>
          <w:p w14:paraId="6452F95E" w14:textId="77777777" w:rsidR="009E7914" w:rsidRPr="00626318" w:rsidRDefault="009E7914" w:rsidP="009E7914">
            <w:pPr>
              <w:rPr>
                <w:b/>
                <w:shd w:val="clear" w:color="auto" w:fill="D9D9D9" w:themeFill="background1" w:themeFillShade="D9"/>
              </w:rPr>
            </w:pPr>
            <w:r w:rsidRPr="003A01DE">
              <w:rPr>
                <w:bCs/>
                <w:color w:val="000000"/>
                <w:lang w:eastAsia="en-CA"/>
              </w:rPr>
              <w:t>Col = Column   Co = Code</w:t>
            </w:r>
            <w:r>
              <w:rPr>
                <w:bCs/>
                <w:color w:val="000000"/>
                <w:lang w:eastAsia="en-CA"/>
              </w:rPr>
              <w:t xml:space="preserve">                      </w:t>
            </w:r>
            <w:r w:rsidRPr="003A01DE">
              <w:rPr>
                <w:bCs/>
                <w:color w:val="000000"/>
                <w:lang w:eastAsia="en-CA"/>
              </w:rPr>
              <w:t>Col = Column   Co = Code</w:t>
            </w:r>
          </w:p>
        </w:tc>
      </w:tr>
      <w:tr w:rsidR="009E7914" w:rsidRPr="007E02FF" w14:paraId="2BE74266" w14:textId="77777777" w:rsidTr="003440B3">
        <w:trPr>
          <w:trHeight w:val="315"/>
        </w:trPr>
        <w:tc>
          <w:tcPr>
            <w:tcW w:w="576" w:type="dxa"/>
            <w:shd w:val="clear" w:color="000000" w:fill="F2F2F2"/>
            <w:noWrap/>
            <w:vAlign w:val="bottom"/>
          </w:tcPr>
          <w:p w14:paraId="44E8479F" w14:textId="77777777" w:rsidR="009E7914" w:rsidRPr="007E02FF" w:rsidRDefault="009E7914" w:rsidP="009E7914">
            <w:pPr>
              <w:rPr>
                <w:b/>
                <w:bCs/>
                <w:color w:val="000000"/>
                <w:lang w:eastAsia="en-CA"/>
              </w:rPr>
            </w:pPr>
            <w:r w:rsidRPr="007E02FF">
              <w:rPr>
                <w:b/>
                <w:bCs/>
                <w:color w:val="000000"/>
                <w:lang w:eastAsia="en-CA"/>
              </w:rPr>
              <w:t>Col</w:t>
            </w:r>
          </w:p>
        </w:tc>
        <w:tc>
          <w:tcPr>
            <w:tcW w:w="700" w:type="dxa"/>
            <w:shd w:val="clear" w:color="000000" w:fill="F2F2F2"/>
            <w:noWrap/>
            <w:vAlign w:val="bottom"/>
          </w:tcPr>
          <w:p w14:paraId="1E1070BC" w14:textId="77777777" w:rsidR="009E7914" w:rsidRPr="007E02FF" w:rsidRDefault="009E7914" w:rsidP="009E7914">
            <w:pPr>
              <w:rPr>
                <w:b/>
                <w:bCs/>
                <w:color w:val="000000"/>
                <w:lang w:eastAsia="en-CA"/>
              </w:rPr>
            </w:pPr>
            <w:r w:rsidRPr="007E02FF">
              <w:rPr>
                <w:b/>
                <w:bCs/>
                <w:color w:val="000000"/>
                <w:lang w:eastAsia="en-CA"/>
              </w:rPr>
              <w:t>Co</w:t>
            </w:r>
          </w:p>
        </w:tc>
        <w:tc>
          <w:tcPr>
            <w:tcW w:w="2693" w:type="dxa"/>
            <w:shd w:val="clear" w:color="000000" w:fill="F2F2F2"/>
            <w:noWrap/>
            <w:vAlign w:val="bottom"/>
          </w:tcPr>
          <w:p w14:paraId="77C1AB31" w14:textId="77777777" w:rsidR="009E7914" w:rsidRPr="007E02FF" w:rsidRDefault="009E7914" w:rsidP="009E7914">
            <w:pPr>
              <w:rPr>
                <w:b/>
                <w:bCs/>
                <w:color w:val="000000"/>
                <w:lang w:eastAsia="en-CA"/>
              </w:rPr>
            </w:pPr>
            <w:r w:rsidRPr="007E02FF">
              <w:rPr>
                <w:b/>
                <w:bCs/>
                <w:color w:val="000000"/>
                <w:lang w:eastAsia="en-CA"/>
              </w:rPr>
              <w:t>Meaning</w:t>
            </w:r>
          </w:p>
        </w:tc>
        <w:tc>
          <w:tcPr>
            <w:tcW w:w="630" w:type="dxa"/>
            <w:shd w:val="clear" w:color="000000" w:fill="F2F2F2"/>
            <w:noWrap/>
            <w:vAlign w:val="bottom"/>
          </w:tcPr>
          <w:p w14:paraId="5BD18144" w14:textId="77777777" w:rsidR="009E7914" w:rsidRPr="007E02FF" w:rsidRDefault="009E7914" w:rsidP="009E7914">
            <w:pPr>
              <w:rPr>
                <w:b/>
                <w:bCs/>
                <w:color w:val="000000"/>
                <w:lang w:eastAsia="en-CA"/>
              </w:rPr>
            </w:pPr>
            <w:r w:rsidRPr="007E02FF">
              <w:rPr>
                <w:b/>
                <w:bCs/>
                <w:color w:val="000000"/>
                <w:lang w:eastAsia="en-CA"/>
              </w:rPr>
              <w:t>Col</w:t>
            </w:r>
          </w:p>
        </w:tc>
        <w:tc>
          <w:tcPr>
            <w:tcW w:w="833" w:type="dxa"/>
            <w:shd w:val="clear" w:color="000000" w:fill="F2F2F2"/>
            <w:noWrap/>
            <w:vAlign w:val="bottom"/>
          </w:tcPr>
          <w:p w14:paraId="0F590152" w14:textId="77777777" w:rsidR="009E7914" w:rsidRPr="007E02FF" w:rsidRDefault="009E7914" w:rsidP="009E7914">
            <w:pPr>
              <w:rPr>
                <w:b/>
                <w:bCs/>
                <w:color w:val="000000"/>
                <w:lang w:eastAsia="en-CA"/>
              </w:rPr>
            </w:pPr>
            <w:r w:rsidRPr="007E02FF">
              <w:rPr>
                <w:b/>
                <w:bCs/>
                <w:color w:val="000000"/>
                <w:lang w:eastAsia="en-CA"/>
              </w:rPr>
              <w:t>Co</w:t>
            </w:r>
          </w:p>
        </w:tc>
        <w:tc>
          <w:tcPr>
            <w:tcW w:w="3356" w:type="dxa"/>
            <w:shd w:val="clear" w:color="000000" w:fill="F2F2F2"/>
            <w:noWrap/>
            <w:vAlign w:val="bottom"/>
          </w:tcPr>
          <w:p w14:paraId="649464AE" w14:textId="77777777" w:rsidR="009E7914" w:rsidRPr="007E02FF" w:rsidRDefault="009E7914" w:rsidP="009E7914">
            <w:pPr>
              <w:rPr>
                <w:b/>
                <w:bCs/>
                <w:color w:val="000000"/>
                <w:lang w:eastAsia="en-CA"/>
              </w:rPr>
            </w:pPr>
            <w:r w:rsidRPr="007E02FF">
              <w:rPr>
                <w:b/>
                <w:bCs/>
                <w:color w:val="000000"/>
                <w:lang w:eastAsia="en-CA"/>
              </w:rPr>
              <w:t>Meaning</w:t>
            </w:r>
          </w:p>
        </w:tc>
      </w:tr>
      <w:tr w:rsidR="009E7914" w:rsidRPr="007E02FF" w14:paraId="3395AF2A" w14:textId="77777777" w:rsidTr="003440B3">
        <w:trPr>
          <w:trHeight w:val="315"/>
        </w:trPr>
        <w:tc>
          <w:tcPr>
            <w:tcW w:w="576" w:type="dxa"/>
            <w:shd w:val="clear" w:color="auto" w:fill="auto"/>
            <w:noWrap/>
            <w:vAlign w:val="bottom"/>
            <w:hideMark/>
          </w:tcPr>
          <w:p w14:paraId="61EB1F11" w14:textId="77777777" w:rsidR="009E7914" w:rsidRPr="007E02FF" w:rsidRDefault="009E7914" w:rsidP="009E7914">
            <w:pPr>
              <w:jc w:val="center"/>
              <w:rPr>
                <w:b/>
                <w:bCs/>
                <w:color w:val="000000"/>
                <w:lang w:eastAsia="en-CA"/>
              </w:rPr>
            </w:pPr>
            <w:r w:rsidRPr="007E02FF">
              <w:rPr>
                <w:b/>
                <w:bCs/>
                <w:color w:val="000000"/>
                <w:lang w:eastAsia="en-CA"/>
              </w:rPr>
              <w:t>B</w:t>
            </w:r>
          </w:p>
        </w:tc>
        <w:tc>
          <w:tcPr>
            <w:tcW w:w="700" w:type="dxa"/>
            <w:shd w:val="clear" w:color="auto" w:fill="auto"/>
            <w:noWrap/>
            <w:vAlign w:val="bottom"/>
            <w:hideMark/>
          </w:tcPr>
          <w:p w14:paraId="1413AB1E" w14:textId="77777777" w:rsidR="009E7914" w:rsidRPr="007E02FF" w:rsidRDefault="009E7914" w:rsidP="009E7914">
            <w:pPr>
              <w:jc w:val="center"/>
              <w:rPr>
                <w:color w:val="000000"/>
                <w:lang w:eastAsia="en-CA"/>
              </w:rPr>
            </w:pPr>
            <w:r w:rsidRPr="007E02FF">
              <w:rPr>
                <w:color w:val="000000"/>
                <w:lang w:eastAsia="en-CA"/>
              </w:rPr>
              <w:t>f2f</w:t>
            </w:r>
          </w:p>
        </w:tc>
        <w:tc>
          <w:tcPr>
            <w:tcW w:w="2693" w:type="dxa"/>
            <w:shd w:val="clear" w:color="auto" w:fill="auto"/>
            <w:noWrap/>
            <w:vAlign w:val="bottom"/>
            <w:hideMark/>
          </w:tcPr>
          <w:p w14:paraId="51984C81" w14:textId="77777777" w:rsidR="009E7914" w:rsidRPr="007E02FF" w:rsidRDefault="009E7914" w:rsidP="009E7914">
            <w:pPr>
              <w:rPr>
                <w:color w:val="000000"/>
                <w:lang w:eastAsia="en-CA"/>
              </w:rPr>
            </w:pPr>
            <w:r w:rsidRPr="007E02FF">
              <w:rPr>
                <w:color w:val="000000"/>
                <w:lang w:eastAsia="en-CA"/>
              </w:rPr>
              <w:t>Face to Face</w:t>
            </w:r>
          </w:p>
        </w:tc>
        <w:tc>
          <w:tcPr>
            <w:tcW w:w="630" w:type="dxa"/>
            <w:shd w:val="clear" w:color="auto" w:fill="auto"/>
            <w:noWrap/>
            <w:vAlign w:val="bottom"/>
            <w:hideMark/>
          </w:tcPr>
          <w:p w14:paraId="5ABBC9F4" w14:textId="77777777" w:rsidR="009E7914" w:rsidRPr="007E02FF" w:rsidRDefault="009E7914" w:rsidP="009E7914">
            <w:pPr>
              <w:jc w:val="center"/>
              <w:rPr>
                <w:b/>
                <w:bCs/>
                <w:color w:val="000000"/>
                <w:lang w:eastAsia="en-CA"/>
              </w:rPr>
            </w:pPr>
            <w:r w:rsidRPr="007E02FF">
              <w:rPr>
                <w:b/>
                <w:bCs/>
                <w:color w:val="000000"/>
                <w:lang w:eastAsia="en-CA"/>
              </w:rPr>
              <w:t>(all)</w:t>
            </w:r>
          </w:p>
        </w:tc>
        <w:tc>
          <w:tcPr>
            <w:tcW w:w="833" w:type="dxa"/>
            <w:shd w:val="clear" w:color="auto" w:fill="auto"/>
            <w:noWrap/>
            <w:vAlign w:val="bottom"/>
            <w:hideMark/>
          </w:tcPr>
          <w:p w14:paraId="713F6E5A" w14:textId="77777777" w:rsidR="009E7914" w:rsidRPr="007E02FF" w:rsidRDefault="009E7914" w:rsidP="009E7914">
            <w:pPr>
              <w:jc w:val="center"/>
              <w:rPr>
                <w:color w:val="000000"/>
                <w:lang w:eastAsia="en-CA"/>
              </w:rPr>
            </w:pPr>
            <w:r w:rsidRPr="007E02FF">
              <w:rPr>
                <w:color w:val="000000"/>
                <w:lang w:eastAsia="en-CA"/>
              </w:rPr>
              <w:t>NA</w:t>
            </w:r>
          </w:p>
        </w:tc>
        <w:tc>
          <w:tcPr>
            <w:tcW w:w="3356" w:type="dxa"/>
            <w:shd w:val="clear" w:color="auto" w:fill="auto"/>
            <w:noWrap/>
            <w:vAlign w:val="bottom"/>
            <w:hideMark/>
          </w:tcPr>
          <w:p w14:paraId="2979754C" w14:textId="77777777" w:rsidR="009E7914" w:rsidRPr="007E02FF" w:rsidRDefault="009E7914" w:rsidP="009E7914">
            <w:pPr>
              <w:rPr>
                <w:color w:val="000000"/>
                <w:lang w:eastAsia="en-CA"/>
              </w:rPr>
            </w:pPr>
            <w:r w:rsidRPr="007E02FF">
              <w:rPr>
                <w:color w:val="000000"/>
                <w:lang w:eastAsia="en-CA"/>
              </w:rPr>
              <w:t>Not Applicable</w:t>
            </w:r>
          </w:p>
        </w:tc>
      </w:tr>
      <w:tr w:rsidR="009E7914" w:rsidRPr="007E02FF" w14:paraId="1F007D87" w14:textId="77777777" w:rsidTr="003440B3">
        <w:trPr>
          <w:trHeight w:val="315"/>
        </w:trPr>
        <w:tc>
          <w:tcPr>
            <w:tcW w:w="576" w:type="dxa"/>
            <w:shd w:val="clear" w:color="auto" w:fill="auto"/>
            <w:noWrap/>
            <w:vAlign w:val="bottom"/>
            <w:hideMark/>
          </w:tcPr>
          <w:p w14:paraId="106DADD6" w14:textId="77777777" w:rsidR="009E7914" w:rsidRPr="007E02FF" w:rsidRDefault="009E7914" w:rsidP="009E7914">
            <w:pPr>
              <w:jc w:val="center"/>
              <w:rPr>
                <w:b/>
                <w:bCs/>
                <w:color w:val="000000"/>
                <w:lang w:eastAsia="en-CA"/>
              </w:rPr>
            </w:pPr>
          </w:p>
        </w:tc>
        <w:tc>
          <w:tcPr>
            <w:tcW w:w="700" w:type="dxa"/>
            <w:shd w:val="clear" w:color="auto" w:fill="auto"/>
            <w:noWrap/>
            <w:vAlign w:val="bottom"/>
            <w:hideMark/>
          </w:tcPr>
          <w:p w14:paraId="5AB29A78" w14:textId="77777777" w:rsidR="009E7914" w:rsidRPr="007E02FF" w:rsidRDefault="009E7914" w:rsidP="009E7914">
            <w:pPr>
              <w:jc w:val="center"/>
              <w:rPr>
                <w:color w:val="000000"/>
                <w:lang w:eastAsia="en-CA"/>
              </w:rPr>
            </w:pPr>
            <w:r w:rsidRPr="007E02FF">
              <w:rPr>
                <w:color w:val="000000"/>
                <w:lang w:eastAsia="en-CA"/>
              </w:rPr>
              <w:t>Sk</w:t>
            </w:r>
          </w:p>
        </w:tc>
        <w:tc>
          <w:tcPr>
            <w:tcW w:w="2693" w:type="dxa"/>
            <w:shd w:val="clear" w:color="auto" w:fill="auto"/>
            <w:noWrap/>
            <w:vAlign w:val="bottom"/>
            <w:hideMark/>
          </w:tcPr>
          <w:p w14:paraId="10DCE27C" w14:textId="77777777" w:rsidR="009E7914" w:rsidRPr="007E02FF" w:rsidRDefault="009E7914" w:rsidP="009E7914">
            <w:pPr>
              <w:rPr>
                <w:color w:val="000000"/>
                <w:lang w:eastAsia="en-CA"/>
              </w:rPr>
            </w:pPr>
            <w:r w:rsidRPr="007E02FF">
              <w:rPr>
                <w:color w:val="000000"/>
                <w:lang w:eastAsia="en-CA"/>
              </w:rPr>
              <w:t>Skype</w:t>
            </w:r>
          </w:p>
        </w:tc>
        <w:tc>
          <w:tcPr>
            <w:tcW w:w="630" w:type="dxa"/>
            <w:shd w:val="clear" w:color="auto" w:fill="auto"/>
            <w:noWrap/>
            <w:vAlign w:val="bottom"/>
            <w:hideMark/>
          </w:tcPr>
          <w:p w14:paraId="04E97050" w14:textId="77777777" w:rsidR="009E7914" w:rsidRPr="007E02FF" w:rsidRDefault="009E7914" w:rsidP="009E7914">
            <w:pPr>
              <w:jc w:val="center"/>
              <w:rPr>
                <w:b/>
                <w:bCs/>
                <w:color w:val="000000"/>
                <w:lang w:eastAsia="en-CA"/>
              </w:rPr>
            </w:pPr>
            <w:r w:rsidRPr="007E02FF">
              <w:rPr>
                <w:b/>
                <w:bCs/>
                <w:color w:val="000000"/>
                <w:lang w:eastAsia="en-CA"/>
              </w:rPr>
              <w:t>(all)</w:t>
            </w:r>
          </w:p>
        </w:tc>
        <w:tc>
          <w:tcPr>
            <w:tcW w:w="833" w:type="dxa"/>
            <w:shd w:val="clear" w:color="auto" w:fill="auto"/>
            <w:noWrap/>
            <w:vAlign w:val="bottom"/>
            <w:hideMark/>
          </w:tcPr>
          <w:p w14:paraId="0A86688F" w14:textId="77777777" w:rsidR="009E7914" w:rsidRPr="007E02FF" w:rsidRDefault="009E7914" w:rsidP="009E7914">
            <w:pPr>
              <w:jc w:val="center"/>
              <w:rPr>
                <w:color w:val="000000"/>
                <w:lang w:eastAsia="en-CA"/>
              </w:rPr>
            </w:pPr>
            <w:r w:rsidRPr="007E02FF">
              <w:rPr>
                <w:color w:val="000000"/>
                <w:lang w:eastAsia="en-CA"/>
              </w:rPr>
              <w:t>un</w:t>
            </w:r>
          </w:p>
        </w:tc>
        <w:tc>
          <w:tcPr>
            <w:tcW w:w="3356" w:type="dxa"/>
            <w:shd w:val="clear" w:color="auto" w:fill="auto"/>
            <w:noWrap/>
            <w:vAlign w:val="bottom"/>
            <w:hideMark/>
          </w:tcPr>
          <w:p w14:paraId="6165F1F7" w14:textId="77777777" w:rsidR="009E7914" w:rsidRPr="007E02FF" w:rsidRDefault="009E7914" w:rsidP="009E7914">
            <w:pPr>
              <w:rPr>
                <w:color w:val="000000"/>
                <w:lang w:eastAsia="en-CA"/>
              </w:rPr>
            </w:pPr>
            <w:r w:rsidRPr="007E02FF">
              <w:rPr>
                <w:color w:val="000000"/>
                <w:lang w:eastAsia="en-CA"/>
              </w:rPr>
              <w:t>Unassigned</w:t>
            </w:r>
          </w:p>
        </w:tc>
      </w:tr>
      <w:tr w:rsidR="009E7914" w:rsidRPr="007E02FF" w14:paraId="5F5CBEDF" w14:textId="77777777" w:rsidTr="003440B3">
        <w:trPr>
          <w:trHeight w:val="315"/>
        </w:trPr>
        <w:tc>
          <w:tcPr>
            <w:tcW w:w="576" w:type="dxa"/>
            <w:shd w:val="clear" w:color="auto" w:fill="auto"/>
            <w:noWrap/>
            <w:vAlign w:val="bottom"/>
            <w:hideMark/>
          </w:tcPr>
          <w:p w14:paraId="70DC73FD" w14:textId="77777777" w:rsidR="009E7914" w:rsidRPr="007E02FF" w:rsidRDefault="009E7914" w:rsidP="009E7914">
            <w:pPr>
              <w:jc w:val="center"/>
              <w:rPr>
                <w:b/>
                <w:bCs/>
                <w:color w:val="000000"/>
                <w:lang w:eastAsia="en-CA"/>
              </w:rPr>
            </w:pPr>
          </w:p>
        </w:tc>
        <w:tc>
          <w:tcPr>
            <w:tcW w:w="700" w:type="dxa"/>
            <w:shd w:val="clear" w:color="auto" w:fill="auto"/>
            <w:noWrap/>
            <w:vAlign w:val="bottom"/>
            <w:hideMark/>
          </w:tcPr>
          <w:p w14:paraId="545AA9D8" w14:textId="77777777" w:rsidR="009E7914" w:rsidRPr="007E02FF" w:rsidRDefault="009E7914" w:rsidP="009E7914">
            <w:pPr>
              <w:jc w:val="center"/>
              <w:rPr>
                <w:color w:val="000000"/>
                <w:lang w:eastAsia="en-CA"/>
              </w:rPr>
            </w:pPr>
            <w:r w:rsidRPr="007E02FF">
              <w:rPr>
                <w:color w:val="000000"/>
                <w:lang w:eastAsia="en-CA"/>
              </w:rPr>
              <w:t>Srv</w:t>
            </w:r>
          </w:p>
        </w:tc>
        <w:tc>
          <w:tcPr>
            <w:tcW w:w="2693" w:type="dxa"/>
            <w:shd w:val="clear" w:color="auto" w:fill="auto"/>
            <w:noWrap/>
            <w:vAlign w:val="bottom"/>
            <w:hideMark/>
          </w:tcPr>
          <w:p w14:paraId="3532A3C1" w14:textId="77777777" w:rsidR="009E7914" w:rsidRPr="007E02FF" w:rsidRDefault="009E7914" w:rsidP="009E7914">
            <w:pPr>
              <w:rPr>
                <w:color w:val="000000"/>
                <w:lang w:eastAsia="en-CA"/>
              </w:rPr>
            </w:pPr>
            <w:r w:rsidRPr="007E02FF">
              <w:rPr>
                <w:color w:val="000000"/>
                <w:lang w:eastAsia="en-CA"/>
              </w:rPr>
              <w:t>Survey</w:t>
            </w:r>
          </w:p>
        </w:tc>
        <w:tc>
          <w:tcPr>
            <w:tcW w:w="630" w:type="dxa"/>
            <w:shd w:val="clear" w:color="auto" w:fill="auto"/>
            <w:noWrap/>
            <w:vAlign w:val="bottom"/>
            <w:hideMark/>
          </w:tcPr>
          <w:p w14:paraId="72C0E63F" w14:textId="77777777" w:rsidR="009E7914" w:rsidRPr="007E02FF" w:rsidRDefault="009E7914" w:rsidP="009E7914">
            <w:pPr>
              <w:jc w:val="center"/>
              <w:rPr>
                <w:b/>
                <w:bCs/>
                <w:color w:val="000000"/>
                <w:lang w:eastAsia="en-CA"/>
              </w:rPr>
            </w:pPr>
            <w:r w:rsidRPr="007E02FF">
              <w:rPr>
                <w:b/>
                <w:bCs/>
                <w:color w:val="000000"/>
                <w:lang w:eastAsia="en-CA"/>
              </w:rPr>
              <w:t>(all)</w:t>
            </w:r>
          </w:p>
        </w:tc>
        <w:tc>
          <w:tcPr>
            <w:tcW w:w="833" w:type="dxa"/>
            <w:shd w:val="clear" w:color="auto" w:fill="auto"/>
            <w:noWrap/>
            <w:vAlign w:val="bottom"/>
            <w:hideMark/>
          </w:tcPr>
          <w:p w14:paraId="6D4DF57F" w14:textId="77777777" w:rsidR="009E7914" w:rsidRPr="007E02FF" w:rsidRDefault="009E7914" w:rsidP="009E7914">
            <w:pPr>
              <w:jc w:val="center"/>
              <w:rPr>
                <w:color w:val="000000"/>
                <w:lang w:eastAsia="en-CA"/>
              </w:rPr>
            </w:pPr>
            <w:r w:rsidRPr="007E02FF">
              <w:rPr>
                <w:color w:val="000000"/>
                <w:lang w:eastAsia="en-CA"/>
              </w:rPr>
              <w:t>O</w:t>
            </w:r>
          </w:p>
        </w:tc>
        <w:tc>
          <w:tcPr>
            <w:tcW w:w="3356" w:type="dxa"/>
            <w:shd w:val="clear" w:color="auto" w:fill="auto"/>
            <w:noWrap/>
            <w:vAlign w:val="bottom"/>
            <w:hideMark/>
          </w:tcPr>
          <w:p w14:paraId="62CFF7A7" w14:textId="77777777" w:rsidR="009E7914" w:rsidRPr="007E02FF" w:rsidRDefault="009E7914" w:rsidP="009E7914">
            <w:pPr>
              <w:rPr>
                <w:color w:val="000000"/>
                <w:lang w:eastAsia="en-CA"/>
              </w:rPr>
            </w:pPr>
            <w:r w:rsidRPr="007E02FF">
              <w:rPr>
                <w:color w:val="000000"/>
                <w:lang w:eastAsia="en-CA"/>
              </w:rPr>
              <w:t>Other</w:t>
            </w:r>
          </w:p>
        </w:tc>
      </w:tr>
      <w:tr w:rsidR="009E7914" w:rsidRPr="007E02FF" w14:paraId="6553B4D8" w14:textId="77777777" w:rsidTr="003440B3">
        <w:trPr>
          <w:trHeight w:val="315"/>
        </w:trPr>
        <w:tc>
          <w:tcPr>
            <w:tcW w:w="576" w:type="dxa"/>
            <w:shd w:val="clear" w:color="auto" w:fill="auto"/>
            <w:noWrap/>
            <w:vAlign w:val="bottom"/>
            <w:hideMark/>
          </w:tcPr>
          <w:p w14:paraId="04135EDC" w14:textId="77777777" w:rsidR="009E7914" w:rsidRPr="007E02FF" w:rsidRDefault="009E7914" w:rsidP="009E7914">
            <w:pPr>
              <w:jc w:val="center"/>
              <w:rPr>
                <w:b/>
                <w:bCs/>
                <w:color w:val="000000"/>
                <w:lang w:eastAsia="en-CA"/>
              </w:rPr>
            </w:pPr>
            <w:r w:rsidRPr="007E02FF">
              <w:rPr>
                <w:b/>
                <w:bCs/>
                <w:color w:val="000000"/>
                <w:lang w:eastAsia="en-CA"/>
              </w:rPr>
              <w:t>D</w:t>
            </w:r>
          </w:p>
        </w:tc>
        <w:tc>
          <w:tcPr>
            <w:tcW w:w="8212" w:type="dxa"/>
            <w:gridSpan w:val="5"/>
            <w:shd w:val="clear" w:color="auto" w:fill="auto"/>
            <w:noWrap/>
            <w:vAlign w:val="bottom"/>
            <w:hideMark/>
          </w:tcPr>
          <w:p w14:paraId="762ADC56" w14:textId="77777777" w:rsidR="009E7914" w:rsidRPr="007E02FF" w:rsidRDefault="009E7914" w:rsidP="009E7914">
            <w:pPr>
              <w:rPr>
                <w:color w:val="000000"/>
                <w:lang w:eastAsia="en-CA"/>
              </w:rPr>
            </w:pPr>
            <w:r>
              <w:rPr>
                <w:b/>
                <w:bCs/>
                <w:color w:val="000000"/>
                <w:lang w:eastAsia="en-CA"/>
              </w:rPr>
              <w:t xml:space="preserve">Type of Educator </w:t>
            </w:r>
            <w:r w:rsidRPr="007B1154">
              <w:rPr>
                <w:bCs/>
                <w:color w:val="000000"/>
                <w:lang w:eastAsia="en-CA"/>
              </w:rPr>
              <w:t>means the type of academic involvement they have</w:t>
            </w:r>
          </w:p>
        </w:tc>
      </w:tr>
      <w:tr w:rsidR="009E7914" w:rsidRPr="007E02FF" w14:paraId="386CE0C7" w14:textId="77777777" w:rsidTr="003440B3">
        <w:trPr>
          <w:trHeight w:val="315"/>
        </w:trPr>
        <w:tc>
          <w:tcPr>
            <w:tcW w:w="576" w:type="dxa"/>
            <w:shd w:val="clear" w:color="auto" w:fill="auto"/>
            <w:noWrap/>
            <w:vAlign w:val="bottom"/>
            <w:hideMark/>
          </w:tcPr>
          <w:p w14:paraId="574DA7FF" w14:textId="77777777" w:rsidR="009E7914" w:rsidRPr="007E02FF" w:rsidRDefault="009E7914" w:rsidP="009E7914">
            <w:pPr>
              <w:jc w:val="center"/>
              <w:rPr>
                <w:b/>
                <w:bCs/>
                <w:color w:val="000000"/>
                <w:lang w:eastAsia="en-CA"/>
              </w:rPr>
            </w:pPr>
          </w:p>
        </w:tc>
        <w:tc>
          <w:tcPr>
            <w:tcW w:w="700" w:type="dxa"/>
            <w:shd w:val="clear" w:color="auto" w:fill="auto"/>
            <w:noWrap/>
            <w:vAlign w:val="bottom"/>
            <w:hideMark/>
          </w:tcPr>
          <w:p w14:paraId="5932C032" w14:textId="77777777" w:rsidR="009E7914" w:rsidRPr="007E02FF" w:rsidRDefault="009E7914" w:rsidP="009E7914">
            <w:pPr>
              <w:jc w:val="center"/>
              <w:rPr>
                <w:color w:val="000000"/>
                <w:lang w:eastAsia="en-CA"/>
              </w:rPr>
            </w:pPr>
            <w:r w:rsidRPr="007E02FF">
              <w:rPr>
                <w:color w:val="000000"/>
                <w:lang w:eastAsia="en-CA"/>
              </w:rPr>
              <w:t>1</w:t>
            </w:r>
          </w:p>
        </w:tc>
        <w:tc>
          <w:tcPr>
            <w:tcW w:w="7512" w:type="dxa"/>
            <w:gridSpan w:val="4"/>
            <w:shd w:val="clear" w:color="auto" w:fill="auto"/>
            <w:noWrap/>
            <w:vAlign w:val="bottom"/>
            <w:hideMark/>
          </w:tcPr>
          <w:p w14:paraId="0B0420D9" w14:textId="77777777" w:rsidR="009E7914" w:rsidRPr="007E02FF" w:rsidRDefault="009E7914" w:rsidP="009E7914">
            <w:pPr>
              <w:rPr>
                <w:color w:val="000000"/>
                <w:lang w:eastAsia="en-CA"/>
              </w:rPr>
            </w:pPr>
            <w:r w:rsidRPr="007E02FF">
              <w:rPr>
                <w:color w:val="000000"/>
                <w:lang w:eastAsia="en-CA"/>
              </w:rPr>
              <w:t>Instructor</w:t>
            </w:r>
            <w:r>
              <w:rPr>
                <w:color w:val="000000"/>
                <w:lang w:eastAsia="en-CA"/>
              </w:rPr>
              <w:t>,</w:t>
            </w:r>
            <w:r w:rsidRPr="007E02FF">
              <w:rPr>
                <w:color w:val="000000"/>
                <w:lang w:eastAsia="en-CA"/>
              </w:rPr>
              <w:t xml:space="preserve"> mentor</w:t>
            </w:r>
            <w:r>
              <w:rPr>
                <w:color w:val="000000"/>
                <w:lang w:eastAsia="en-CA"/>
              </w:rPr>
              <w:t>,</w:t>
            </w:r>
            <w:r w:rsidRPr="007E02FF">
              <w:rPr>
                <w:color w:val="000000"/>
                <w:lang w:eastAsia="en-CA"/>
              </w:rPr>
              <w:t xml:space="preserve"> or advisor to an academic game development program</w:t>
            </w:r>
          </w:p>
        </w:tc>
      </w:tr>
      <w:tr w:rsidR="009E7914" w:rsidRPr="007E02FF" w14:paraId="0297C0E5" w14:textId="77777777" w:rsidTr="003440B3">
        <w:trPr>
          <w:trHeight w:val="315"/>
        </w:trPr>
        <w:tc>
          <w:tcPr>
            <w:tcW w:w="576" w:type="dxa"/>
            <w:shd w:val="clear" w:color="auto" w:fill="auto"/>
            <w:noWrap/>
            <w:vAlign w:val="bottom"/>
            <w:hideMark/>
          </w:tcPr>
          <w:p w14:paraId="43F7F1C2" w14:textId="77777777" w:rsidR="009E7914" w:rsidRPr="007E02FF" w:rsidRDefault="009E7914" w:rsidP="009E7914">
            <w:pPr>
              <w:rPr>
                <w:color w:val="000000"/>
                <w:lang w:eastAsia="en-CA"/>
              </w:rPr>
            </w:pPr>
          </w:p>
        </w:tc>
        <w:tc>
          <w:tcPr>
            <w:tcW w:w="700" w:type="dxa"/>
            <w:shd w:val="clear" w:color="auto" w:fill="auto"/>
            <w:noWrap/>
            <w:vAlign w:val="bottom"/>
            <w:hideMark/>
          </w:tcPr>
          <w:p w14:paraId="1A02738C" w14:textId="77777777" w:rsidR="009E7914" w:rsidRPr="007E02FF" w:rsidRDefault="009E7914" w:rsidP="009E7914">
            <w:pPr>
              <w:jc w:val="center"/>
              <w:rPr>
                <w:color w:val="000000"/>
                <w:lang w:eastAsia="en-CA"/>
              </w:rPr>
            </w:pPr>
            <w:r w:rsidRPr="007E02FF">
              <w:rPr>
                <w:color w:val="000000"/>
                <w:lang w:eastAsia="en-CA"/>
              </w:rPr>
              <w:t>2</w:t>
            </w:r>
          </w:p>
        </w:tc>
        <w:tc>
          <w:tcPr>
            <w:tcW w:w="7512" w:type="dxa"/>
            <w:gridSpan w:val="4"/>
            <w:shd w:val="clear" w:color="auto" w:fill="auto"/>
            <w:noWrap/>
            <w:vAlign w:val="bottom"/>
            <w:hideMark/>
          </w:tcPr>
          <w:p w14:paraId="6B17940E" w14:textId="77777777" w:rsidR="009E7914" w:rsidRPr="007E02FF" w:rsidRDefault="009E7914" w:rsidP="009E7914">
            <w:pPr>
              <w:rPr>
                <w:color w:val="000000"/>
                <w:lang w:eastAsia="en-CA"/>
              </w:rPr>
            </w:pPr>
            <w:r w:rsidRPr="007E02FF">
              <w:rPr>
                <w:color w:val="000000"/>
                <w:lang w:eastAsia="en-CA"/>
              </w:rPr>
              <w:t>Manager</w:t>
            </w:r>
            <w:r>
              <w:rPr>
                <w:color w:val="000000"/>
                <w:lang w:eastAsia="en-CA"/>
              </w:rPr>
              <w:t>,</w:t>
            </w:r>
            <w:r w:rsidRPr="007E02FF">
              <w:rPr>
                <w:color w:val="000000"/>
                <w:lang w:eastAsia="en-CA"/>
              </w:rPr>
              <w:t xml:space="preserve"> administrator</w:t>
            </w:r>
            <w:r>
              <w:rPr>
                <w:color w:val="000000"/>
                <w:lang w:eastAsia="en-CA"/>
              </w:rPr>
              <w:t>,</w:t>
            </w:r>
            <w:r w:rsidRPr="007E02FF">
              <w:rPr>
                <w:color w:val="000000"/>
                <w:lang w:eastAsia="en-CA"/>
              </w:rPr>
              <w:t xml:space="preserve"> or curriculum developer for a game development program</w:t>
            </w:r>
          </w:p>
        </w:tc>
      </w:tr>
      <w:tr w:rsidR="009E7914" w:rsidRPr="007E02FF" w14:paraId="0BCE1969" w14:textId="77777777" w:rsidTr="003440B3">
        <w:trPr>
          <w:trHeight w:val="315"/>
        </w:trPr>
        <w:tc>
          <w:tcPr>
            <w:tcW w:w="576" w:type="dxa"/>
            <w:shd w:val="clear" w:color="auto" w:fill="auto"/>
            <w:noWrap/>
            <w:vAlign w:val="bottom"/>
          </w:tcPr>
          <w:p w14:paraId="12CFC292" w14:textId="77777777" w:rsidR="009E7914" w:rsidRPr="007E02FF" w:rsidRDefault="009E7914" w:rsidP="009E7914">
            <w:pPr>
              <w:jc w:val="center"/>
              <w:rPr>
                <w:b/>
                <w:bCs/>
                <w:color w:val="000000"/>
                <w:lang w:eastAsia="en-CA"/>
              </w:rPr>
            </w:pPr>
            <w:r w:rsidRPr="007E02FF">
              <w:rPr>
                <w:b/>
                <w:bCs/>
                <w:color w:val="000000"/>
                <w:lang w:eastAsia="en-CA"/>
              </w:rPr>
              <w:t>H</w:t>
            </w:r>
          </w:p>
        </w:tc>
        <w:tc>
          <w:tcPr>
            <w:tcW w:w="3393" w:type="dxa"/>
            <w:gridSpan w:val="2"/>
            <w:shd w:val="clear" w:color="auto" w:fill="auto"/>
            <w:noWrap/>
            <w:vAlign w:val="bottom"/>
          </w:tcPr>
          <w:p w14:paraId="4768296B" w14:textId="77777777" w:rsidR="009E7914" w:rsidRPr="007E02FF" w:rsidRDefault="009E7914" w:rsidP="009E7914">
            <w:pPr>
              <w:rPr>
                <w:b/>
                <w:bCs/>
                <w:color w:val="000000"/>
                <w:lang w:eastAsia="en-CA"/>
              </w:rPr>
            </w:pPr>
            <w:r w:rsidRPr="00742A25">
              <w:rPr>
                <w:b/>
                <w:color w:val="000000"/>
                <w:lang w:eastAsia="en-CA"/>
              </w:rPr>
              <w:t xml:space="preserve">Area </w:t>
            </w:r>
            <w:r w:rsidRPr="007B1154">
              <w:rPr>
                <w:color w:val="000000"/>
                <w:lang w:eastAsia="en-CA"/>
              </w:rPr>
              <w:t>means Area of Expertise</w:t>
            </w:r>
          </w:p>
        </w:tc>
        <w:tc>
          <w:tcPr>
            <w:tcW w:w="630" w:type="dxa"/>
            <w:shd w:val="clear" w:color="auto" w:fill="auto"/>
            <w:vAlign w:val="bottom"/>
          </w:tcPr>
          <w:p w14:paraId="0209B834" w14:textId="77777777" w:rsidR="009E7914" w:rsidRPr="007E02FF" w:rsidRDefault="009E7914" w:rsidP="009E7914">
            <w:pPr>
              <w:rPr>
                <w:b/>
                <w:bCs/>
                <w:color w:val="000000"/>
                <w:lang w:eastAsia="en-CA"/>
              </w:rPr>
            </w:pPr>
            <w:r w:rsidRPr="007E02FF">
              <w:rPr>
                <w:b/>
                <w:bCs/>
                <w:color w:val="000000"/>
                <w:lang w:eastAsia="en-CA"/>
              </w:rPr>
              <w:t>L</w:t>
            </w:r>
          </w:p>
        </w:tc>
        <w:tc>
          <w:tcPr>
            <w:tcW w:w="4189" w:type="dxa"/>
            <w:gridSpan w:val="2"/>
            <w:shd w:val="clear" w:color="auto" w:fill="auto"/>
            <w:noWrap/>
            <w:vAlign w:val="bottom"/>
          </w:tcPr>
          <w:p w14:paraId="49EC5D8F" w14:textId="77777777" w:rsidR="009E7914" w:rsidRPr="007E02FF" w:rsidRDefault="009E7914" w:rsidP="009E7914">
            <w:pPr>
              <w:rPr>
                <w:color w:val="000000"/>
                <w:lang w:eastAsia="en-CA"/>
              </w:rPr>
            </w:pPr>
            <w:r w:rsidRPr="007E02FF">
              <w:rPr>
                <w:b/>
                <w:bCs/>
                <w:color w:val="000000"/>
                <w:lang w:eastAsia="en-CA"/>
              </w:rPr>
              <w:t xml:space="preserve">Type of company </w:t>
            </w:r>
            <w:r>
              <w:rPr>
                <w:b/>
                <w:bCs/>
                <w:color w:val="000000"/>
                <w:lang w:eastAsia="en-CA"/>
              </w:rPr>
              <w:t>Current</w:t>
            </w:r>
            <w:r w:rsidRPr="007B1154">
              <w:rPr>
                <w:bCs/>
                <w:color w:val="000000"/>
                <w:lang w:eastAsia="en-CA"/>
              </w:rPr>
              <w:t>ly</w:t>
            </w:r>
            <w:r>
              <w:rPr>
                <w:b/>
                <w:bCs/>
                <w:color w:val="000000"/>
                <w:lang w:eastAsia="en-CA"/>
              </w:rPr>
              <w:t xml:space="preserve"> </w:t>
            </w:r>
            <w:r w:rsidRPr="007B1154">
              <w:rPr>
                <w:bCs/>
                <w:color w:val="000000"/>
                <w:lang w:eastAsia="en-CA"/>
              </w:rPr>
              <w:t>working at</w:t>
            </w:r>
          </w:p>
        </w:tc>
      </w:tr>
      <w:tr w:rsidR="009E7914" w:rsidRPr="007E02FF" w14:paraId="0093D8ED" w14:textId="77777777" w:rsidTr="003440B3">
        <w:trPr>
          <w:trHeight w:val="315"/>
        </w:trPr>
        <w:tc>
          <w:tcPr>
            <w:tcW w:w="576" w:type="dxa"/>
            <w:shd w:val="clear" w:color="auto" w:fill="auto"/>
            <w:noWrap/>
            <w:vAlign w:val="bottom"/>
          </w:tcPr>
          <w:p w14:paraId="7CB18F2F"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42CEE733" w14:textId="77777777" w:rsidR="009E7914" w:rsidRPr="007E02FF" w:rsidRDefault="009E7914" w:rsidP="009E7914">
            <w:pPr>
              <w:jc w:val="center"/>
              <w:rPr>
                <w:color w:val="000000"/>
                <w:lang w:eastAsia="en-CA"/>
              </w:rPr>
            </w:pPr>
            <w:r w:rsidRPr="007E02FF">
              <w:rPr>
                <w:color w:val="000000"/>
                <w:lang w:eastAsia="en-CA"/>
              </w:rPr>
              <w:t>Art</w:t>
            </w:r>
          </w:p>
        </w:tc>
        <w:tc>
          <w:tcPr>
            <w:tcW w:w="2693" w:type="dxa"/>
            <w:shd w:val="clear" w:color="auto" w:fill="auto"/>
            <w:noWrap/>
            <w:vAlign w:val="bottom"/>
          </w:tcPr>
          <w:p w14:paraId="16886360" w14:textId="77777777" w:rsidR="009E7914" w:rsidRPr="007E02FF" w:rsidRDefault="009E7914" w:rsidP="009E7914">
            <w:pPr>
              <w:rPr>
                <w:color w:val="000000"/>
                <w:lang w:eastAsia="en-CA"/>
              </w:rPr>
            </w:pPr>
            <w:r w:rsidRPr="007E02FF">
              <w:rPr>
                <w:color w:val="000000"/>
                <w:lang w:eastAsia="en-CA"/>
              </w:rPr>
              <w:t>Art</w:t>
            </w:r>
          </w:p>
        </w:tc>
        <w:tc>
          <w:tcPr>
            <w:tcW w:w="630" w:type="dxa"/>
            <w:shd w:val="clear" w:color="auto" w:fill="auto"/>
            <w:noWrap/>
            <w:vAlign w:val="bottom"/>
          </w:tcPr>
          <w:p w14:paraId="0959172C"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39DA966D" w14:textId="77777777" w:rsidR="009E7914" w:rsidRPr="007E02FF" w:rsidRDefault="009E7914" w:rsidP="009E7914">
            <w:pPr>
              <w:jc w:val="center"/>
              <w:rPr>
                <w:color w:val="000000"/>
                <w:lang w:eastAsia="en-CA"/>
              </w:rPr>
            </w:pPr>
            <w:r w:rsidRPr="007E02FF">
              <w:rPr>
                <w:color w:val="000000"/>
                <w:lang w:eastAsia="en-CA"/>
              </w:rPr>
              <w:t>1</w:t>
            </w:r>
          </w:p>
        </w:tc>
        <w:tc>
          <w:tcPr>
            <w:tcW w:w="3356" w:type="dxa"/>
            <w:shd w:val="clear" w:color="auto" w:fill="auto"/>
            <w:noWrap/>
            <w:vAlign w:val="bottom"/>
          </w:tcPr>
          <w:p w14:paraId="11C9AA38" w14:textId="77777777" w:rsidR="009E7914" w:rsidRPr="007E02FF" w:rsidRDefault="009E7914" w:rsidP="009E7914">
            <w:pPr>
              <w:rPr>
                <w:color w:val="000000"/>
                <w:lang w:eastAsia="en-CA"/>
              </w:rPr>
            </w:pPr>
            <w:r w:rsidRPr="007E02FF">
              <w:rPr>
                <w:color w:val="000000"/>
                <w:lang w:eastAsia="en-CA"/>
              </w:rPr>
              <w:t>Developer and Publisher</w:t>
            </w:r>
          </w:p>
        </w:tc>
      </w:tr>
      <w:tr w:rsidR="009E7914" w:rsidRPr="007E02FF" w14:paraId="02AD7604" w14:textId="77777777" w:rsidTr="003440B3">
        <w:trPr>
          <w:trHeight w:val="315"/>
        </w:trPr>
        <w:tc>
          <w:tcPr>
            <w:tcW w:w="576" w:type="dxa"/>
            <w:shd w:val="clear" w:color="auto" w:fill="auto"/>
            <w:noWrap/>
            <w:vAlign w:val="bottom"/>
          </w:tcPr>
          <w:p w14:paraId="42F5A083"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641BA611" w14:textId="77777777" w:rsidR="009E7914" w:rsidRPr="007E02FF" w:rsidRDefault="009E7914" w:rsidP="009E7914">
            <w:pPr>
              <w:jc w:val="center"/>
              <w:rPr>
                <w:color w:val="000000"/>
                <w:lang w:eastAsia="en-CA"/>
              </w:rPr>
            </w:pPr>
            <w:r w:rsidRPr="007E02FF">
              <w:rPr>
                <w:color w:val="000000"/>
                <w:lang w:eastAsia="en-CA"/>
              </w:rPr>
              <w:t>PM</w:t>
            </w:r>
          </w:p>
        </w:tc>
        <w:tc>
          <w:tcPr>
            <w:tcW w:w="2693" w:type="dxa"/>
            <w:shd w:val="clear" w:color="auto" w:fill="auto"/>
            <w:noWrap/>
            <w:vAlign w:val="bottom"/>
          </w:tcPr>
          <w:p w14:paraId="13BED5BC" w14:textId="77777777" w:rsidR="009E7914" w:rsidRPr="007E02FF" w:rsidRDefault="009E7914" w:rsidP="009E7914">
            <w:pPr>
              <w:rPr>
                <w:color w:val="000000"/>
                <w:lang w:eastAsia="en-CA"/>
              </w:rPr>
            </w:pPr>
            <w:r w:rsidRPr="007E02FF">
              <w:rPr>
                <w:color w:val="000000"/>
                <w:lang w:eastAsia="en-CA"/>
              </w:rPr>
              <w:t>Production Management</w:t>
            </w:r>
          </w:p>
        </w:tc>
        <w:tc>
          <w:tcPr>
            <w:tcW w:w="630" w:type="dxa"/>
            <w:shd w:val="clear" w:color="auto" w:fill="auto"/>
            <w:noWrap/>
            <w:vAlign w:val="bottom"/>
          </w:tcPr>
          <w:p w14:paraId="1B1A54EE"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5C38FAD0" w14:textId="77777777" w:rsidR="009E7914" w:rsidRPr="007E02FF" w:rsidRDefault="009E7914" w:rsidP="009E7914">
            <w:pPr>
              <w:jc w:val="center"/>
              <w:rPr>
                <w:color w:val="000000"/>
                <w:lang w:eastAsia="en-CA"/>
              </w:rPr>
            </w:pPr>
            <w:r w:rsidRPr="007E02FF">
              <w:rPr>
                <w:color w:val="000000"/>
                <w:lang w:eastAsia="en-CA"/>
              </w:rPr>
              <w:t>2</w:t>
            </w:r>
          </w:p>
        </w:tc>
        <w:tc>
          <w:tcPr>
            <w:tcW w:w="3356" w:type="dxa"/>
            <w:shd w:val="clear" w:color="auto" w:fill="auto"/>
            <w:noWrap/>
            <w:vAlign w:val="bottom"/>
          </w:tcPr>
          <w:p w14:paraId="10FADAED" w14:textId="77777777" w:rsidR="009E7914" w:rsidRPr="007E02FF" w:rsidRDefault="009E7914" w:rsidP="009E7914">
            <w:pPr>
              <w:rPr>
                <w:color w:val="000000"/>
                <w:lang w:eastAsia="en-CA"/>
              </w:rPr>
            </w:pPr>
            <w:r w:rsidRPr="007E02FF">
              <w:rPr>
                <w:color w:val="000000"/>
                <w:lang w:eastAsia="en-CA"/>
              </w:rPr>
              <w:t>University</w:t>
            </w:r>
          </w:p>
        </w:tc>
      </w:tr>
      <w:tr w:rsidR="009E7914" w:rsidRPr="007E02FF" w14:paraId="094A9AFC" w14:textId="77777777" w:rsidTr="003440B3">
        <w:trPr>
          <w:trHeight w:val="315"/>
        </w:trPr>
        <w:tc>
          <w:tcPr>
            <w:tcW w:w="576" w:type="dxa"/>
            <w:shd w:val="clear" w:color="auto" w:fill="auto"/>
            <w:noWrap/>
            <w:vAlign w:val="bottom"/>
          </w:tcPr>
          <w:p w14:paraId="5395289B"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1C43A226" w14:textId="77777777" w:rsidR="009E7914" w:rsidRPr="007E02FF" w:rsidRDefault="009E7914" w:rsidP="009E7914">
            <w:pPr>
              <w:jc w:val="center"/>
              <w:rPr>
                <w:color w:val="000000"/>
                <w:lang w:eastAsia="en-CA"/>
              </w:rPr>
            </w:pPr>
            <w:r w:rsidRPr="007E02FF">
              <w:rPr>
                <w:color w:val="000000"/>
                <w:lang w:eastAsia="en-CA"/>
              </w:rPr>
              <w:t>Tec</w:t>
            </w:r>
          </w:p>
        </w:tc>
        <w:tc>
          <w:tcPr>
            <w:tcW w:w="2693" w:type="dxa"/>
            <w:shd w:val="clear" w:color="auto" w:fill="auto"/>
            <w:noWrap/>
            <w:vAlign w:val="bottom"/>
          </w:tcPr>
          <w:p w14:paraId="69B03C22" w14:textId="77777777" w:rsidR="009E7914" w:rsidRPr="007E02FF" w:rsidRDefault="009E7914" w:rsidP="009E7914">
            <w:pPr>
              <w:rPr>
                <w:color w:val="000000"/>
                <w:lang w:eastAsia="en-CA"/>
              </w:rPr>
            </w:pPr>
            <w:r w:rsidRPr="007E02FF">
              <w:rPr>
                <w:color w:val="000000"/>
                <w:lang w:eastAsia="en-CA"/>
              </w:rPr>
              <w:t>Technology</w:t>
            </w:r>
          </w:p>
        </w:tc>
        <w:tc>
          <w:tcPr>
            <w:tcW w:w="630" w:type="dxa"/>
            <w:shd w:val="clear" w:color="auto" w:fill="auto"/>
            <w:noWrap/>
            <w:vAlign w:val="bottom"/>
          </w:tcPr>
          <w:p w14:paraId="28FFC443"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771904FF" w14:textId="77777777" w:rsidR="009E7914" w:rsidRPr="007B1154" w:rsidRDefault="009E7914" w:rsidP="009E7914">
            <w:pPr>
              <w:jc w:val="center"/>
              <w:rPr>
                <w:bCs/>
                <w:color w:val="000000"/>
                <w:lang w:eastAsia="en-CA"/>
              </w:rPr>
            </w:pPr>
            <w:r w:rsidRPr="007B1154">
              <w:rPr>
                <w:bCs/>
                <w:color w:val="000000"/>
                <w:lang w:eastAsia="en-CA"/>
              </w:rPr>
              <w:t>3</w:t>
            </w:r>
          </w:p>
        </w:tc>
        <w:tc>
          <w:tcPr>
            <w:tcW w:w="3356" w:type="dxa"/>
            <w:shd w:val="clear" w:color="auto" w:fill="auto"/>
            <w:vAlign w:val="bottom"/>
          </w:tcPr>
          <w:p w14:paraId="15E18F7E" w14:textId="77777777" w:rsidR="009E7914" w:rsidRPr="007E02FF" w:rsidRDefault="009E7914" w:rsidP="009E7914">
            <w:pPr>
              <w:rPr>
                <w:b/>
                <w:bCs/>
                <w:color w:val="000000"/>
                <w:lang w:eastAsia="en-CA"/>
              </w:rPr>
            </w:pPr>
            <w:r w:rsidRPr="007E02FF">
              <w:rPr>
                <w:color w:val="000000"/>
                <w:lang w:eastAsia="en-CA"/>
              </w:rPr>
              <w:t>Independent</w:t>
            </w:r>
          </w:p>
        </w:tc>
      </w:tr>
      <w:tr w:rsidR="009E7914" w:rsidRPr="007E02FF" w14:paraId="4A67F96E" w14:textId="77777777" w:rsidTr="003440B3">
        <w:trPr>
          <w:trHeight w:val="315"/>
        </w:trPr>
        <w:tc>
          <w:tcPr>
            <w:tcW w:w="576" w:type="dxa"/>
            <w:shd w:val="clear" w:color="auto" w:fill="auto"/>
            <w:noWrap/>
            <w:vAlign w:val="bottom"/>
          </w:tcPr>
          <w:p w14:paraId="0E287098" w14:textId="77777777" w:rsidR="009E7914" w:rsidRPr="007E02FF" w:rsidRDefault="009E7914" w:rsidP="009E7914">
            <w:pPr>
              <w:rPr>
                <w:color w:val="000000"/>
                <w:lang w:eastAsia="en-CA"/>
              </w:rPr>
            </w:pPr>
          </w:p>
        </w:tc>
        <w:tc>
          <w:tcPr>
            <w:tcW w:w="700" w:type="dxa"/>
            <w:shd w:val="clear" w:color="auto" w:fill="auto"/>
            <w:noWrap/>
            <w:vAlign w:val="bottom"/>
          </w:tcPr>
          <w:p w14:paraId="40742FCA" w14:textId="77777777" w:rsidR="009E7914" w:rsidRPr="007E02FF" w:rsidRDefault="009E7914" w:rsidP="009E7914">
            <w:pPr>
              <w:jc w:val="center"/>
              <w:rPr>
                <w:color w:val="000000"/>
                <w:lang w:eastAsia="en-CA"/>
              </w:rPr>
            </w:pPr>
            <w:r w:rsidRPr="007E02FF">
              <w:rPr>
                <w:color w:val="000000"/>
                <w:lang w:eastAsia="en-CA"/>
              </w:rPr>
              <w:t>Gde</w:t>
            </w:r>
          </w:p>
        </w:tc>
        <w:tc>
          <w:tcPr>
            <w:tcW w:w="2693" w:type="dxa"/>
            <w:shd w:val="clear" w:color="auto" w:fill="auto"/>
            <w:noWrap/>
            <w:vAlign w:val="bottom"/>
          </w:tcPr>
          <w:p w14:paraId="445A378B" w14:textId="77777777" w:rsidR="009E7914" w:rsidRPr="007E02FF" w:rsidRDefault="009E7914" w:rsidP="009E7914">
            <w:pPr>
              <w:rPr>
                <w:color w:val="000000"/>
                <w:lang w:eastAsia="en-CA"/>
              </w:rPr>
            </w:pPr>
            <w:r w:rsidRPr="007E02FF">
              <w:rPr>
                <w:color w:val="000000"/>
                <w:lang w:eastAsia="en-CA"/>
              </w:rPr>
              <w:t>Game Design</w:t>
            </w:r>
          </w:p>
        </w:tc>
        <w:tc>
          <w:tcPr>
            <w:tcW w:w="630" w:type="dxa"/>
            <w:shd w:val="clear" w:color="auto" w:fill="auto"/>
            <w:noWrap/>
            <w:vAlign w:val="bottom"/>
          </w:tcPr>
          <w:p w14:paraId="54119D32" w14:textId="77777777" w:rsidR="009E7914" w:rsidRPr="007E02FF" w:rsidRDefault="009E7914" w:rsidP="009E7914">
            <w:pPr>
              <w:rPr>
                <w:color w:val="000000"/>
                <w:lang w:eastAsia="en-CA"/>
              </w:rPr>
            </w:pPr>
          </w:p>
        </w:tc>
        <w:tc>
          <w:tcPr>
            <w:tcW w:w="833" w:type="dxa"/>
            <w:shd w:val="clear" w:color="auto" w:fill="auto"/>
            <w:noWrap/>
            <w:vAlign w:val="bottom"/>
          </w:tcPr>
          <w:p w14:paraId="42C86EDD" w14:textId="77777777" w:rsidR="009E7914" w:rsidRPr="007E02FF" w:rsidRDefault="009E7914" w:rsidP="009E7914">
            <w:pPr>
              <w:jc w:val="center"/>
              <w:rPr>
                <w:color w:val="000000"/>
                <w:lang w:eastAsia="en-CA"/>
              </w:rPr>
            </w:pPr>
            <w:r w:rsidRPr="007E02FF">
              <w:rPr>
                <w:color w:val="000000"/>
                <w:lang w:eastAsia="en-CA"/>
              </w:rPr>
              <w:t>4</w:t>
            </w:r>
          </w:p>
        </w:tc>
        <w:tc>
          <w:tcPr>
            <w:tcW w:w="3356" w:type="dxa"/>
            <w:shd w:val="clear" w:color="auto" w:fill="auto"/>
            <w:noWrap/>
            <w:vAlign w:val="bottom"/>
          </w:tcPr>
          <w:p w14:paraId="1E51FD1D" w14:textId="77777777" w:rsidR="009E7914" w:rsidRPr="007E02FF" w:rsidRDefault="009E7914" w:rsidP="009E7914">
            <w:pPr>
              <w:rPr>
                <w:color w:val="000000"/>
                <w:lang w:eastAsia="en-CA"/>
              </w:rPr>
            </w:pPr>
            <w:r w:rsidRPr="007E02FF">
              <w:rPr>
                <w:color w:val="000000"/>
                <w:lang w:eastAsia="en-CA"/>
              </w:rPr>
              <w:t>College</w:t>
            </w:r>
          </w:p>
        </w:tc>
      </w:tr>
      <w:tr w:rsidR="009E7914" w:rsidRPr="007E02FF" w14:paraId="52300E1D" w14:textId="77777777" w:rsidTr="003440B3">
        <w:trPr>
          <w:trHeight w:val="315"/>
        </w:trPr>
        <w:tc>
          <w:tcPr>
            <w:tcW w:w="576" w:type="dxa"/>
            <w:shd w:val="clear" w:color="auto" w:fill="auto"/>
            <w:noWrap/>
            <w:vAlign w:val="bottom"/>
          </w:tcPr>
          <w:p w14:paraId="11D8DE22"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47CE8AC7" w14:textId="77777777" w:rsidR="009E7914" w:rsidRPr="007E02FF" w:rsidRDefault="009E7914" w:rsidP="009E7914">
            <w:pPr>
              <w:jc w:val="center"/>
              <w:rPr>
                <w:color w:val="000000"/>
                <w:lang w:eastAsia="en-CA"/>
              </w:rPr>
            </w:pPr>
            <w:r w:rsidRPr="007E02FF">
              <w:rPr>
                <w:color w:val="000000"/>
                <w:lang w:eastAsia="en-CA"/>
              </w:rPr>
              <w:t>Au</w:t>
            </w:r>
          </w:p>
        </w:tc>
        <w:tc>
          <w:tcPr>
            <w:tcW w:w="2693" w:type="dxa"/>
            <w:shd w:val="clear" w:color="auto" w:fill="auto"/>
            <w:noWrap/>
            <w:vAlign w:val="bottom"/>
          </w:tcPr>
          <w:p w14:paraId="59AED89F" w14:textId="77777777" w:rsidR="009E7914" w:rsidRPr="007E02FF" w:rsidRDefault="009E7914" w:rsidP="009E7914">
            <w:pPr>
              <w:rPr>
                <w:color w:val="000000"/>
                <w:lang w:eastAsia="en-CA"/>
              </w:rPr>
            </w:pPr>
            <w:r w:rsidRPr="007E02FF">
              <w:rPr>
                <w:color w:val="000000"/>
                <w:lang w:eastAsia="en-CA"/>
              </w:rPr>
              <w:t>Audio</w:t>
            </w:r>
          </w:p>
        </w:tc>
        <w:tc>
          <w:tcPr>
            <w:tcW w:w="630" w:type="dxa"/>
            <w:shd w:val="clear" w:color="auto" w:fill="auto"/>
            <w:noWrap/>
            <w:vAlign w:val="bottom"/>
          </w:tcPr>
          <w:p w14:paraId="23B92DEB"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12236844" w14:textId="77777777" w:rsidR="009E7914" w:rsidRPr="007E02FF" w:rsidRDefault="009E7914" w:rsidP="009E7914">
            <w:pPr>
              <w:jc w:val="center"/>
              <w:rPr>
                <w:color w:val="000000"/>
                <w:lang w:eastAsia="en-CA"/>
              </w:rPr>
            </w:pPr>
            <w:r w:rsidRPr="007E02FF">
              <w:rPr>
                <w:color w:val="000000"/>
                <w:lang w:eastAsia="en-CA"/>
              </w:rPr>
              <w:t>5</w:t>
            </w:r>
          </w:p>
        </w:tc>
        <w:tc>
          <w:tcPr>
            <w:tcW w:w="3356" w:type="dxa"/>
            <w:shd w:val="clear" w:color="auto" w:fill="auto"/>
            <w:noWrap/>
            <w:vAlign w:val="bottom"/>
          </w:tcPr>
          <w:p w14:paraId="7363AEA6" w14:textId="77777777" w:rsidR="009E7914" w:rsidRPr="007E02FF" w:rsidRDefault="009E7914" w:rsidP="009E7914">
            <w:pPr>
              <w:rPr>
                <w:color w:val="000000"/>
                <w:lang w:eastAsia="en-CA"/>
              </w:rPr>
            </w:pPr>
            <w:r w:rsidRPr="007E02FF">
              <w:rPr>
                <w:color w:val="000000"/>
                <w:lang w:eastAsia="en-CA"/>
              </w:rPr>
              <w:t>Major Developer</w:t>
            </w:r>
          </w:p>
        </w:tc>
      </w:tr>
      <w:tr w:rsidR="009E7914" w:rsidRPr="007E02FF" w14:paraId="6BF17670" w14:textId="77777777" w:rsidTr="003440B3">
        <w:trPr>
          <w:trHeight w:val="315"/>
        </w:trPr>
        <w:tc>
          <w:tcPr>
            <w:tcW w:w="576" w:type="dxa"/>
            <w:shd w:val="clear" w:color="auto" w:fill="auto"/>
            <w:noWrap/>
            <w:vAlign w:val="bottom"/>
          </w:tcPr>
          <w:p w14:paraId="189A5976"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7466BF0F" w14:textId="77777777" w:rsidR="009E7914" w:rsidRPr="007E02FF" w:rsidRDefault="009E7914" w:rsidP="009E7914">
            <w:pPr>
              <w:jc w:val="center"/>
              <w:rPr>
                <w:color w:val="000000"/>
                <w:lang w:eastAsia="en-CA"/>
              </w:rPr>
            </w:pPr>
            <w:r w:rsidRPr="007E02FF">
              <w:rPr>
                <w:color w:val="000000"/>
                <w:lang w:eastAsia="en-CA"/>
              </w:rPr>
              <w:t>SM</w:t>
            </w:r>
          </w:p>
        </w:tc>
        <w:tc>
          <w:tcPr>
            <w:tcW w:w="2693" w:type="dxa"/>
            <w:shd w:val="clear" w:color="auto" w:fill="auto"/>
            <w:noWrap/>
            <w:vAlign w:val="bottom"/>
          </w:tcPr>
          <w:p w14:paraId="24BC8F52" w14:textId="77777777" w:rsidR="009E7914" w:rsidRPr="007E02FF" w:rsidRDefault="009E7914" w:rsidP="009E7914">
            <w:pPr>
              <w:rPr>
                <w:color w:val="000000"/>
                <w:lang w:eastAsia="en-CA"/>
              </w:rPr>
            </w:pPr>
            <w:r w:rsidRPr="007E02FF">
              <w:rPr>
                <w:color w:val="000000"/>
                <w:lang w:eastAsia="en-CA"/>
              </w:rPr>
              <w:t>Senior Management</w:t>
            </w:r>
          </w:p>
        </w:tc>
        <w:tc>
          <w:tcPr>
            <w:tcW w:w="630" w:type="dxa"/>
            <w:shd w:val="clear" w:color="auto" w:fill="auto"/>
            <w:noWrap/>
            <w:vAlign w:val="bottom"/>
          </w:tcPr>
          <w:p w14:paraId="70D313C7" w14:textId="77777777" w:rsidR="009E7914" w:rsidRPr="007E02FF" w:rsidRDefault="009E7914" w:rsidP="009E7914">
            <w:pPr>
              <w:jc w:val="center"/>
              <w:rPr>
                <w:b/>
                <w:bCs/>
                <w:color w:val="000000"/>
                <w:lang w:eastAsia="en-CA"/>
              </w:rPr>
            </w:pPr>
            <w:r w:rsidRPr="007E02FF">
              <w:rPr>
                <w:b/>
                <w:bCs/>
                <w:color w:val="000000"/>
                <w:lang w:eastAsia="en-CA"/>
              </w:rPr>
              <w:t>O</w:t>
            </w:r>
          </w:p>
        </w:tc>
        <w:tc>
          <w:tcPr>
            <w:tcW w:w="4189" w:type="dxa"/>
            <w:gridSpan w:val="2"/>
            <w:shd w:val="clear" w:color="auto" w:fill="auto"/>
            <w:noWrap/>
            <w:vAlign w:val="bottom"/>
          </w:tcPr>
          <w:p w14:paraId="6CAAB512" w14:textId="77777777" w:rsidR="009E7914" w:rsidRPr="007E02FF" w:rsidRDefault="009E7914" w:rsidP="009E7914">
            <w:pPr>
              <w:rPr>
                <w:color w:val="000000"/>
                <w:lang w:eastAsia="en-CA"/>
              </w:rPr>
            </w:pPr>
            <w:r w:rsidRPr="007E02FF">
              <w:rPr>
                <w:b/>
                <w:bCs/>
                <w:color w:val="000000"/>
                <w:lang w:eastAsia="en-CA"/>
              </w:rPr>
              <w:t xml:space="preserve">Type of company </w:t>
            </w:r>
            <w:r>
              <w:rPr>
                <w:b/>
                <w:bCs/>
                <w:color w:val="000000"/>
                <w:lang w:eastAsia="en-CA"/>
              </w:rPr>
              <w:t>Previous</w:t>
            </w:r>
            <w:r w:rsidRPr="007B1154">
              <w:rPr>
                <w:bCs/>
                <w:color w:val="000000"/>
                <w:lang w:eastAsia="en-CA"/>
              </w:rPr>
              <w:t>ly</w:t>
            </w:r>
            <w:r>
              <w:rPr>
                <w:b/>
                <w:bCs/>
                <w:color w:val="000000"/>
                <w:lang w:eastAsia="en-CA"/>
              </w:rPr>
              <w:t xml:space="preserve"> </w:t>
            </w:r>
            <w:r>
              <w:rPr>
                <w:bCs/>
                <w:color w:val="000000"/>
                <w:lang w:eastAsia="en-CA"/>
              </w:rPr>
              <w:t>worked</w:t>
            </w:r>
            <w:r w:rsidRPr="007B1154">
              <w:rPr>
                <w:bCs/>
                <w:color w:val="000000"/>
                <w:lang w:eastAsia="en-CA"/>
              </w:rPr>
              <w:t xml:space="preserve"> at</w:t>
            </w:r>
          </w:p>
        </w:tc>
      </w:tr>
      <w:tr w:rsidR="009E7914" w:rsidRPr="007E02FF" w14:paraId="5625A249" w14:textId="77777777" w:rsidTr="003440B3">
        <w:trPr>
          <w:trHeight w:val="315"/>
        </w:trPr>
        <w:tc>
          <w:tcPr>
            <w:tcW w:w="576" w:type="dxa"/>
            <w:shd w:val="clear" w:color="auto" w:fill="auto"/>
            <w:noWrap/>
            <w:vAlign w:val="bottom"/>
          </w:tcPr>
          <w:p w14:paraId="29598D1E" w14:textId="77777777" w:rsidR="009E7914" w:rsidRPr="007E02FF" w:rsidRDefault="009E7914" w:rsidP="009E7914">
            <w:pPr>
              <w:jc w:val="center"/>
              <w:rPr>
                <w:color w:val="000000"/>
                <w:lang w:eastAsia="en-CA"/>
              </w:rPr>
            </w:pPr>
          </w:p>
        </w:tc>
        <w:tc>
          <w:tcPr>
            <w:tcW w:w="700" w:type="dxa"/>
            <w:shd w:val="clear" w:color="auto" w:fill="auto"/>
            <w:noWrap/>
            <w:vAlign w:val="bottom"/>
          </w:tcPr>
          <w:p w14:paraId="6B877710" w14:textId="77777777" w:rsidR="009E7914" w:rsidRPr="007E02FF" w:rsidRDefault="009E7914" w:rsidP="009E7914">
            <w:pPr>
              <w:jc w:val="center"/>
              <w:rPr>
                <w:color w:val="000000"/>
                <w:lang w:eastAsia="en-CA"/>
              </w:rPr>
            </w:pPr>
            <w:r w:rsidRPr="007E02FF">
              <w:rPr>
                <w:color w:val="000000"/>
                <w:lang w:eastAsia="en-CA"/>
              </w:rPr>
              <w:t>SE</w:t>
            </w:r>
          </w:p>
        </w:tc>
        <w:tc>
          <w:tcPr>
            <w:tcW w:w="2693" w:type="dxa"/>
            <w:shd w:val="clear" w:color="auto" w:fill="auto"/>
            <w:noWrap/>
            <w:vAlign w:val="bottom"/>
          </w:tcPr>
          <w:p w14:paraId="46EF7F5F" w14:textId="77777777" w:rsidR="009E7914" w:rsidRPr="007E02FF" w:rsidRDefault="009E7914" w:rsidP="009E7914">
            <w:pPr>
              <w:rPr>
                <w:color w:val="000000"/>
                <w:lang w:eastAsia="en-CA"/>
              </w:rPr>
            </w:pPr>
            <w:r w:rsidRPr="007E02FF">
              <w:rPr>
                <w:color w:val="000000"/>
                <w:lang w:eastAsia="en-CA"/>
              </w:rPr>
              <w:t xml:space="preserve"> Software Engineering</w:t>
            </w:r>
            <w:r>
              <w:rPr>
                <w:color w:val="000000"/>
                <w:lang w:eastAsia="en-CA"/>
              </w:rPr>
              <w:t>,</w:t>
            </w:r>
            <w:r w:rsidRPr="007E02FF">
              <w:rPr>
                <w:color w:val="000000"/>
                <w:lang w:eastAsia="en-CA"/>
              </w:rPr>
              <w:t xml:space="preserve"> Programming</w:t>
            </w:r>
          </w:p>
        </w:tc>
        <w:tc>
          <w:tcPr>
            <w:tcW w:w="630" w:type="dxa"/>
            <w:shd w:val="clear" w:color="auto" w:fill="auto"/>
            <w:noWrap/>
            <w:vAlign w:val="bottom"/>
          </w:tcPr>
          <w:p w14:paraId="6CF64231"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3E56341B" w14:textId="77777777" w:rsidR="009E7914" w:rsidRPr="007E02FF" w:rsidRDefault="009E7914" w:rsidP="009E7914">
            <w:pPr>
              <w:jc w:val="center"/>
              <w:rPr>
                <w:b/>
                <w:bCs/>
                <w:color w:val="000000"/>
                <w:lang w:eastAsia="en-CA"/>
              </w:rPr>
            </w:pPr>
            <w:r w:rsidRPr="007E02FF">
              <w:rPr>
                <w:color w:val="000000"/>
                <w:lang w:eastAsia="en-CA"/>
              </w:rPr>
              <w:t>1</w:t>
            </w:r>
          </w:p>
        </w:tc>
        <w:tc>
          <w:tcPr>
            <w:tcW w:w="3356" w:type="dxa"/>
            <w:shd w:val="clear" w:color="auto" w:fill="auto"/>
            <w:vAlign w:val="bottom"/>
          </w:tcPr>
          <w:p w14:paraId="0C19D5A4" w14:textId="77777777" w:rsidR="009E7914" w:rsidRPr="007E02FF" w:rsidRDefault="009E7914" w:rsidP="009E7914">
            <w:pPr>
              <w:rPr>
                <w:b/>
                <w:bCs/>
                <w:color w:val="000000"/>
                <w:lang w:eastAsia="en-CA"/>
              </w:rPr>
            </w:pPr>
            <w:r w:rsidRPr="007E02FF">
              <w:rPr>
                <w:color w:val="000000"/>
                <w:lang w:eastAsia="en-CA"/>
              </w:rPr>
              <w:t>Multi company types</w:t>
            </w:r>
          </w:p>
        </w:tc>
      </w:tr>
      <w:tr w:rsidR="009E7914" w:rsidRPr="007E02FF" w14:paraId="201405CC" w14:textId="77777777" w:rsidTr="003440B3">
        <w:trPr>
          <w:trHeight w:val="315"/>
        </w:trPr>
        <w:tc>
          <w:tcPr>
            <w:tcW w:w="576" w:type="dxa"/>
            <w:shd w:val="clear" w:color="auto" w:fill="auto"/>
            <w:noWrap/>
            <w:vAlign w:val="bottom"/>
          </w:tcPr>
          <w:p w14:paraId="7CCF9CB6" w14:textId="77777777" w:rsidR="009E7914" w:rsidRPr="007E02FF" w:rsidRDefault="009E7914" w:rsidP="009E7914">
            <w:pPr>
              <w:jc w:val="center"/>
              <w:rPr>
                <w:color w:val="000000"/>
                <w:lang w:eastAsia="en-CA"/>
              </w:rPr>
            </w:pPr>
            <w:r w:rsidRPr="007E02FF">
              <w:rPr>
                <w:b/>
                <w:bCs/>
                <w:color w:val="000000"/>
                <w:lang w:eastAsia="en-CA"/>
              </w:rPr>
              <w:t>I</w:t>
            </w:r>
          </w:p>
        </w:tc>
        <w:tc>
          <w:tcPr>
            <w:tcW w:w="3393" w:type="dxa"/>
            <w:gridSpan w:val="2"/>
            <w:shd w:val="clear" w:color="auto" w:fill="auto"/>
            <w:noWrap/>
            <w:vAlign w:val="bottom"/>
          </w:tcPr>
          <w:p w14:paraId="43BBFC49" w14:textId="77777777" w:rsidR="009E7914" w:rsidRPr="007E02FF" w:rsidRDefault="009E7914" w:rsidP="009E7914">
            <w:pPr>
              <w:rPr>
                <w:color w:val="000000"/>
                <w:lang w:eastAsia="en-CA"/>
              </w:rPr>
            </w:pPr>
            <w:r w:rsidRPr="007B1154">
              <w:rPr>
                <w:b/>
                <w:color w:val="000000"/>
                <w:lang w:eastAsia="en-CA"/>
              </w:rPr>
              <w:t>Industry Experience</w:t>
            </w:r>
          </w:p>
        </w:tc>
        <w:tc>
          <w:tcPr>
            <w:tcW w:w="630" w:type="dxa"/>
            <w:shd w:val="clear" w:color="auto" w:fill="auto"/>
            <w:noWrap/>
            <w:vAlign w:val="bottom"/>
          </w:tcPr>
          <w:p w14:paraId="1DCA5443"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760F5CB6" w14:textId="77777777" w:rsidR="009E7914" w:rsidRPr="007E02FF" w:rsidRDefault="009E7914" w:rsidP="009E7914">
            <w:pPr>
              <w:jc w:val="center"/>
              <w:rPr>
                <w:color w:val="000000"/>
                <w:lang w:eastAsia="en-CA"/>
              </w:rPr>
            </w:pPr>
            <w:r w:rsidRPr="007E02FF">
              <w:rPr>
                <w:color w:val="000000"/>
                <w:lang w:eastAsia="en-CA"/>
              </w:rPr>
              <w:t>2</w:t>
            </w:r>
          </w:p>
        </w:tc>
        <w:tc>
          <w:tcPr>
            <w:tcW w:w="3356" w:type="dxa"/>
            <w:shd w:val="clear" w:color="auto" w:fill="auto"/>
            <w:noWrap/>
            <w:vAlign w:val="bottom"/>
          </w:tcPr>
          <w:p w14:paraId="4664B22B" w14:textId="77777777" w:rsidR="009E7914" w:rsidRPr="007E02FF" w:rsidRDefault="009E7914" w:rsidP="009E7914">
            <w:pPr>
              <w:rPr>
                <w:color w:val="000000"/>
                <w:lang w:eastAsia="en-CA"/>
              </w:rPr>
            </w:pPr>
            <w:r w:rsidRPr="007E02FF">
              <w:rPr>
                <w:color w:val="000000"/>
                <w:lang w:eastAsia="en-CA"/>
              </w:rPr>
              <w:t>Publisher</w:t>
            </w:r>
          </w:p>
        </w:tc>
      </w:tr>
      <w:tr w:rsidR="009E7914" w:rsidRPr="007E02FF" w14:paraId="30ABFB53" w14:textId="77777777" w:rsidTr="003440B3">
        <w:trPr>
          <w:trHeight w:val="228"/>
        </w:trPr>
        <w:tc>
          <w:tcPr>
            <w:tcW w:w="576" w:type="dxa"/>
            <w:shd w:val="clear" w:color="auto" w:fill="auto"/>
            <w:noWrap/>
            <w:vAlign w:val="bottom"/>
          </w:tcPr>
          <w:p w14:paraId="3B2F2559"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1AB890B0" w14:textId="77777777" w:rsidR="009E7914" w:rsidRPr="007E02FF" w:rsidRDefault="009E7914" w:rsidP="009E7914">
            <w:pPr>
              <w:jc w:val="center"/>
              <w:rPr>
                <w:b/>
                <w:bCs/>
                <w:color w:val="000000"/>
                <w:lang w:eastAsia="en-CA"/>
              </w:rPr>
            </w:pPr>
            <w:r w:rsidRPr="007E02FF">
              <w:rPr>
                <w:color w:val="000000"/>
                <w:lang w:eastAsia="en-CA"/>
              </w:rPr>
              <w:t>1</w:t>
            </w:r>
          </w:p>
        </w:tc>
        <w:tc>
          <w:tcPr>
            <w:tcW w:w="2693" w:type="dxa"/>
            <w:shd w:val="clear" w:color="auto" w:fill="auto"/>
            <w:vAlign w:val="bottom"/>
          </w:tcPr>
          <w:p w14:paraId="3593831C" w14:textId="77777777" w:rsidR="009E7914" w:rsidRPr="007E02FF" w:rsidRDefault="009E7914" w:rsidP="009E7914">
            <w:pPr>
              <w:rPr>
                <w:b/>
                <w:bCs/>
                <w:color w:val="000000"/>
                <w:lang w:eastAsia="en-CA"/>
              </w:rPr>
            </w:pPr>
            <w:r w:rsidRPr="007E02FF">
              <w:rPr>
                <w:color w:val="000000"/>
                <w:lang w:eastAsia="en-CA"/>
              </w:rPr>
              <w:t>16+ years in industry</w:t>
            </w:r>
          </w:p>
        </w:tc>
        <w:tc>
          <w:tcPr>
            <w:tcW w:w="630" w:type="dxa"/>
            <w:shd w:val="clear" w:color="auto" w:fill="auto"/>
            <w:vAlign w:val="bottom"/>
          </w:tcPr>
          <w:p w14:paraId="77199479" w14:textId="77777777" w:rsidR="009E7914" w:rsidRPr="007E02FF" w:rsidRDefault="009E7914" w:rsidP="009E7914">
            <w:pPr>
              <w:rPr>
                <w:b/>
                <w:bCs/>
                <w:color w:val="000000"/>
                <w:lang w:eastAsia="en-CA"/>
              </w:rPr>
            </w:pPr>
          </w:p>
        </w:tc>
        <w:tc>
          <w:tcPr>
            <w:tcW w:w="833" w:type="dxa"/>
            <w:shd w:val="clear" w:color="auto" w:fill="auto"/>
            <w:noWrap/>
            <w:vAlign w:val="bottom"/>
          </w:tcPr>
          <w:p w14:paraId="2B61D4DA" w14:textId="77777777" w:rsidR="009E7914" w:rsidRPr="007E02FF" w:rsidRDefault="009E7914" w:rsidP="009E7914">
            <w:pPr>
              <w:jc w:val="center"/>
              <w:rPr>
                <w:color w:val="000000"/>
                <w:lang w:eastAsia="en-CA"/>
              </w:rPr>
            </w:pPr>
            <w:r w:rsidRPr="007E02FF">
              <w:rPr>
                <w:color w:val="000000"/>
                <w:lang w:eastAsia="en-CA"/>
              </w:rPr>
              <w:t>3</w:t>
            </w:r>
          </w:p>
        </w:tc>
        <w:tc>
          <w:tcPr>
            <w:tcW w:w="3356" w:type="dxa"/>
            <w:shd w:val="clear" w:color="auto" w:fill="auto"/>
            <w:noWrap/>
            <w:vAlign w:val="bottom"/>
          </w:tcPr>
          <w:p w14:paraId="632F8270" w14:textId="77777777" w:rsidR="009E7914" w:rsidRPr="007E02FF" w:rsidRDefault="009E7914" w:rsidP="009E7914">
            <w:pPr>
              <w:rPr>
                <w:color w:val="000000"/>
                <w:lang w:eastAsia="en-CA"/>
              </w:rPr>
            </w:pPr>
            <w:r w:rsidRPr="007E02FF">
              <w:rPr>
                <w:color w:val="000000"/>
                <w:lang w:eastAsia="en-CA"/>
              </w:rPr>
              <w:t>Major Developer</w:t>
            </w:r>
          </w:p>
        </w:tc>
      </w:tr>
      <w:tr w:rsidR="009E7914" w:rsidRPr="007E02FF" w14:paraId="45C18CE0" w14:textId="77777777" w:rsidTr="003440B3">
        <w:trPr>
          <w:trHeight w:val="315"/>
        </w:trPr>
        <w:tc>
          <w:tcPr>
            <w:tcW w:w="576" w:type="dxa"/>
            <w:shd w:val="clear" w:color="auto" w:fill="auto"/>
            <w:noWrap/>
            <w:vAlign w:val="bottom"/>
          </w:tcPr>
          <w:p w14:paraId="50D56390"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25595EEF" w14:textId="77777777" w:rsidR="009E7914" w:rsidRPr="007E02FF" w:rsidRDefault="009E7914" w:rsidP="009E7914">
            <w:pPr>
              <w:jc w:val="center"/>
              <w:rPr>
                <w:color w:val="000000"/>
                <w:lang w:eastAsia="en-CA"/>
              </w:rPr>
            </w:pPr>
            <w:r w:rsidRPr="007E02FF">
              <w:rPr>
                <w:color w:val="000000"/>
                <w:lang w:eastAsia="en-CA"/>
              </w:rPr>
              <w:t>2</w:t>
            </w:r>
          </w:p>
        </w:tc>
        <w:tc>
          <w:tcPr>
            <w:tcW w:w="2693" w:type="dxa"/>
            <w:shd w:val="clear" w:color="auto" w:fill="auto"/>
            <w:noWrap/>
            <w:vAlign w:val="bottom"/>
          </w:tcPr>
          <w:p w14:paraId="709BC592" w14:textId="77777777" w:rsidR="009E7914" w:rsidRPr="007E02FF" w:rsidRDefault="009E7914" w:rsidP="009E7914">
            <w:pPr>
              <w:rPr>
                <w:color w:val="000000"/>
                <w:lang w:eastAsia="en-CA"/>
              </w:rPr>
            </w:pPr>
            <w:r w:rsidRPr="007E02FF">
              <w:rPr>
                <w:color w:val="000000"/>
                <w:lang w:eastAsia="en-CA"/>
              </w:rPr>
              <w:t>10 -15 years</w:t>
            </w:r>
          </w:p>
        </w:tc>
        <w:tc>
          <w:tcPr>
            <w:tcW w:w="630" w:type="dxa"/>
            <w:shd w:val="clear" w:color="auto" w:fill="auto"/>
            <w:noWrap/>
            <w:vAlign w:val="bottom"/>
          </w:tcPr>
          <w:p w14:paraId="22F76E92"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0959AC89" w14:textId="77777777" w:rsidR="009E7914" w:rsidRPr="007E02FF" w:rsidRDefault="009E7914" w:rsidP="009E7914">
            <w:pPr>
              <w:jc w:val="center"/>
              <w:rPr>
                <w:color w:val="000000"/>
                <w:lang w:eastAsia="en-CA"/>
              </w:rPr>
            </w:pPr>
            <w:r w:rsidRPr="007E02FF">
              <w:rPr>
                <w:color w:val="000000"/>
                <w:lang w:eastAsia="en-CA"/>
              </w:rPr>
              <w:t>4</w:t>
            </w:r>
          </w:p>
        </w:tc>
        <w:tc>
          <w:tcPr>
            <w:tcW w:w="3356" w:type="dxa"/>
            <w:shd w:val="clear" w:color="auto" w:fill="auto"/>
            <w:noWrap/>
            <w:vAlign w:val="bottom"/>
          </w:tcPr>
          <w:p w14:paraId="503CC0E9" w14:textId="77777777" w:rsidR="009E7914" w:rsidRPr="007E02FF" w:rsidRDefault="009E7914" w:rsidP="009E7914">
            <w:pPr>
              <w:rPr>
                <w:color w:val="000000"/>
                <w:lang w:eastAsia="en-CA"/>
              </w:rPr>
            </w:pPr>
            <w:r w:rsidRPr="007E02FF">
              <w:rPr>
                <w:color w:val="000000"/>
                <w:lang w:eastAsia="en-CA"/>
              </w:rPr>
              <w:t>Developer and Publisher</w:t>
            </w:r>
          </w:p>
        </w:tc>
      </w:tr>
      <w:tr w:rsidR="009E7914" w:rsidRPr="007E02FF" w14:paraId="3B8DF6F7" w14:textId="77777777" w:rsidTr="003440B3">
        <w:trPr>
          <w:trHeight w:val="315"/>
        </w:trPr>
        <w:tc>
          <w:tcPr>
            <w:tcW w:w="576" w:type="dxa"/>
            <w:shd w:val="clear" w:color="auto" w:fill="auto"/>
            <w:noWrap/>
            <w:vAlign w:val="bottom"/>
            <w:hideMark/>
          </w:tcPr>
          <w:p w14:paraId="2D464C3C"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7CE771FC" w14:textId="77777777" w:rsidR="009E7914" w:rsidRPr="007E02FF" w:rsidRDefault="009E7914" w:rsidP="009E7914">
            <w:pPr>
              <w:jc w:val="center"/>
              <w:rPr>
                <w:color w:val="000000"/>
                <w:lang w:eastAsia="en-CA"/>
              </w:rPr>
            </w:pPr>
            <w:r w:rsidRPr="007E02FF">
              <w:rPr>
                <w:color w:val="000000"/>
                <w:lang w:eastAsia="en-CA"/>
              </w:rPr>
              <w:t>3</w:t>
            </w:r>
          </w:p>
        </w:tc>
        <w:tc>
          <w:tcPr>
            <w:tcW w:w="2693" w:type="dxa"/>
            <w:shd w:val="clear" w:color="auto" w:fill="auto"/>
            <w:noWrap/>
            <w:vAlign w:val="bottom"/>
            <w:hideMark/>
          </w:tcPr>
          <w:p w14:paraId="560CC8BB" w14:textId="77777777" w:rsidR="009E7914" w:rsidRPr="007E02FF" w:rsidRDefault="009E7914" w:rsidP="009E7914">
            <w:pPr>
              <w:rPr>
                <w:color w:val="000000"/>
                <w:lang w:eastAsia="en-CA"/>
              </w:rPr>
            </w:pPr>
            <w:r w:rsidRPr="007E02FF">
              <w:rPr>
                <w:color w:val="000000"/>
                <w:lang w:eastAsia="en-CA"/>
              </w:rPr>
              <w:t>5-9 years</w:t>
            </w:r>
          </w:p>
        </w:tc>
        <w:tc>
          <w:tcPr>
            <w:tcW w:w="630" w:type="dxa"/>
            <w:shd w:val="clear" w:color="auto" w:fill="auto"/>
            <w:noWrap/>
            <w:vAlign w:val="bottom"/>
          </w:tcPr>
          <w:p w14:paraId="437D9543"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43D3F153" w14:textId="77777777" w:rsidR="009E7914" w:rsidRPr="007E02FF" w:rsidRDefault="009E7914" w:rsidP="009E7914">
            <w:pPr>
              <w:jc w:val="center"/>
              <w:rPr>
                <w:color w:val="000000"/>
                <w:lang w:eastAsia="en-CA"/>
              </w:rPr>
            </w:pPr>
            <w:r w:rsidRPr="007E02FF">
              <w:rPr>
                <w:color w:val="000000"/>
                <w:lang w:eastAsia="en-CA"/>
              </w:rPr>
              <w:t>5</w:t>
            </w:r>
          </w:p>
        </w:tc>
        <w:tc>
          <w:tcPr>
            <w:tcW w:w="3356" w:type="dxa"/>
            <w:shd w:val="clear" w:color="auto" w:fill="auto"/>
            <w:noWrap/>
            <w:vAlign w:val="bottom"/>
          </w:tcPr>
          <w:p w14:paraId="34DDC9A8" w14:textId="77777777" w:rsidR="009E7914" w:rsidRPr="007E02FF" w:rsidRDefault="009E7914" w:rsidP="009E7914">
            <w:pPr>
              <w:rPr>
                <w:color w:val="000000"/>
                <w:lang w:eastAsia="en-CA"/>
              </w:rPr>
            </w:pPr>
            <w:r w:rsidRPr="007E02FF">
              <w:rPr>
                <w:color w:val="000000"/>
                <w:lang w:eastAsia="en-CA"/>
              </w:rPr>
              <w:t>Other Industry</w:t>
            </w:r>
          </w:p>
        </w:tc>
      </w:tr>
      <w:tr w:rsidR="009E7914" w:rsidRPr="007E02FF" w14:paraId="6DF7E0B9" w14:textId="77777777" w:rsidTr="003440B3">
        <w:trPr>
          <w:trHeight w:val="315"/>
        </w:trPr>
        <w:tc>
          <w:tcPr>
            <w:tcW w:w="576" w:type="dxa"/>
            <w:shd w:val="clear" w:color="auto" w:fill="auto"/>
            <w:noWrap/>
            <w:vAlign w:val="bottom"/>
          </w:tcPr>
          <w:p w14:paraId="50483FC4" w14:textId="77777777" w:rsidR="009E7914" w:rsidRPr="007E02FF" w:rsidRDefault="009E7914" w:rsidP="009E7914">
            <w:pPr>
              <w:jc w:val="center"/>
              <w:rPr>
                <w:b/>
                <w:bCs/>
                <w:color w:val="000000"/>
                <w:lang w:eastAsia="en-CA"/>
              </w:rPr>
            </w:pPr>
          </w:p>
        </w:tc>
        <w:tc>
          <w:tcPr>
            <w:tcW w:w="700" w:type="dxa"/>
            <w:shd w:val="clear" w:color="auto" w:fill="auto"/>
            <w:noWrap/>
            <w:vAlign w:val="bottom"/>
          </w:tcPr>
          <w:p w14:paraId="7EC31A77" w14:textId="77777777" w:rsidR="009E7914" w:rsidRPr="007E02FF" w:rsidRDefault="009E7914" w:rsidP="009E7914">
            <w:pPr>
              <w:jc w:val="center"/>
              <w:rPr>
                <w:color w:val="000000"/>
                <w:lang w:eastAsia="en-CA"/>
              </w:rPr>
            </w:pPr>
            <w:r w:rsidRPr="007E02FF">
              <w:rPr>
                <w:color w:val="000000"/>
                <w:lang w:eastAsia="en-CA"/>
              </w:rPr>
              <w:t>4</w:t>
            </w:r>
          </w:p>
        </w:tc>
        <w:tc>
          <w:tcPr>
            <w:tcW w:w="2693" w:type="dxa"/>
            <w:shd w:val="clear" w:color="auto" w:fill="auto"/>
            <w:noWrap/>
            <w:vAlign w:val="bottom"/>
          </w:tcPr>
          <w:p w14:paraId="1DDB4663" w14:textId="77777777" w:rsidR="009E7914" w:rsidRPr="007E02FF" w:rsidRDefault="009E7914" w:rsidP="009E7914">
            <w:pPr>
              <w:rPr>
                <w:color w:val="000000"/>
                <w:lang w:eastAsia="en-CA"/>
              </w:rPr>
            </w:pPr>
            <w:r w:rsidRPr="007E02FF">
              <w:rPr>
                <w:color w:val="000000"/>
                <w:lang w:eastAsia="en-CA"/>
              </w:rPr>
              <w:t xml:space="preserve"> 2-4 years</w:t>
            </w:r>
          </w:p>
        </w:tc>
        <w:tc>
          <w:tcPr>
            <w:tcW w:w="630" w:type="dxa"/>
            <w:shd w:val="clear" w:color="auto" w:fill="auto"/>
            <w:noWrap/>
            <w:vAlign w:val="bottom"/>
          </w:tcPr>
          <w:p w14:paraId="002800E3" w14:textId="77777777" w:rsidR="009E7914" w:rsidRPr="007E02FF" w:rsidRDefault="009E7914" w:rsidP="009E7914">
            <w:pPr>
              <w:jc w:val="center"/>
              <w:rPr>
                <w:b/>
                <w:bCs/>
                <w:color w:val="000000"/>
                <w:lang w:eastAsia="en-CA"/>
              </w:rPr>
            </w:pPr>
          </w:p>
        </w:tc>
        <w:tc>
          <w:tcPr>
            <w:tcW w:w="833" w:type="dxa"/>
            <w:shd w:val="clear" w:color="auto" w:fill="auto"/>
            <w:noWrap/>
            <w:vAlign w:val="bottom"/>
          </w:tcPr>
          <w:p w14:paraId="19B6AB6E" w14:textId="77777777" w:rsidR="009E7914" w:rsidRPr="007E02FF" w:rsidRDefault="009E7914" w:rsidP="009E7914">
            <w:pPr>
              <w:jc w:val="center"/>
              <w:rPr>
                <w:color w:val="000000"/>
                <w:lang w:eastAsia="en-CA"/>
              </w:rPr>
            </w:pPr>
          </w:p>
        </w:tc>
        <w:tc>
          <w:tcPr>
            <w:tcW w:w="3356" w:type="dxa"/>
            <w:shd w:val="clear" w:color="auto" w:fill="auto"/>
            <w:noWrap/>
            <w:vAlign w:val="bottom"/>
          </w:tcPr>
          <w:p w14:paraId="0FDB5FD3" w14:textId="77777777" w:rsidR="009E7914" w:rsidRPr="007E02FF" w:rsidRDefault="009E7914" w:rsidP="009E7914">
            <w:pPr>
              <w:rPr>
                <w:color w:val="000000"/>
                <w:lang w:eastAsia="en-CA"/>
              </w:rPr>
            </w:pPr>
          </w:p>
        </w:tc>
      </w:tr>
    </w:tbl>
    <w:p w14:paraId="3C4A741C" w14:textId="77777777" w:rsidR="008A767C" w:rsidRPr="00203F0F" w:rsidRDefault="008A767C" w:rsidP="006C4F22">
      <w:pPr>
        <w:spacing w:line="480" w:lineRule="auto"/>
      </w:pPr>
    </w:p>
    <w:p w14:paraId="2DE2E872" w14:textId="77777777" w:rsidR="006C4F22" w:rsidRDefault="006C4F22" w:rsidP="006C4F22">
      <w:pPr>
        <w:pStyle w:val="Caption"/>
        <w:keepNext/>
      </w:pPr>
    </w:p>
    <w:p w14:paraId="44E745C5" w14:textId="77777777" w:rsidR="006C4F22" w:rsidRDefault="006C4F22" w:rsidP="006C4F22">
      <w:pPr>
        <w:pStyle w:val="BodyText"/>
        <w:ind w:firstLine="0"/>
      </w:pPr>
    </w:p>
    <w:p w14:paraId="776C7A4B" w14:textId="77777777" w:rsidR="006C4F22" w:rsidRDefault="006C4F22" w:rsidP="006C4F22">
      <w:pPr>
        <w:pStyle w:val="BodyText"/>
        <w:ind w:firstLine="0"/>
      </w:pPr>
    </w:p>
    <w:p w14:paraId="179C8663" w14:textId="77777777" w:rsidR="006C4F22" w:rsidRDefault="006C4F22" w:rsidP="006C4F22">
      <w:pPr>
        <w:pStyle w:val="BodyText"/>
        <w:ind w:firstLine="0"/>
      </w:pPr>
    </w:p>
    <w:p w14:paraId="6ADC3018" w14:textId="77777777" w:rsidR="006C4F22" w:rsidRDefault="006C4F22" w:rsidP="006C4F22">
      <w:pPr>
        <w:pStyle w:val="BodyText"/>
        <w:ind w:firstLine="0"/>
      </w:pPr>
    </w:p>
    <w:p w14:paraId="1C2E0866" w14:textId="77777777" w:rsidR="006C4F22" w:rsidRDefault="006C4F22" w:rsidP="006C4F22">
      <w:pPr>
        <w:pStyle w:val="BodyText"/>
        <w:ind w:firstLine="0"/>
      </w:pPr>
    </w:p>
    <w:p w14:paraId="2D04F850" w14:textId="77777777" w:rsidR="006C4F22" w:rsidRDefault="006C4F22" w:rsidP="006C4F22">
      <w:pPr>
        <w:pStyle w:val="BodyText"/>
        <w:ind w:firstLine="0"/>
      </w:pPr>
    </w:p>
    <w:p w14:paraId="32B6E4F0" w14:textId="77777777" w:rsidR="006C4F22" w:rsidRDefault="006C4F22" w:rsidP="006C4F22">
      <w:pPr>
        <w:pStyle w:val="BodyText"/>
        <w:ind w:firstLine="0"/>
      </w:pPr>
    </w:p>
    <w:p w14:paraId="2D7996CB" w14:textId="77777777" w:rsidR="006C4F22" w:rsidRDefault="006C4F22" w:rsidP="006C4F22">
      <w:pPr>
        <w:pStyle w:val="BodyText"/>
        <w:ind w:firstLine="0"/>
      </w:pPr>
    </w:p>
    <w:p w14:paraId="52E2674B" w14:textId="77777777" w:rsidR="009E7914" w:rsidRDefault="009E7914" w:rsidP="006C4F22">
      <w:pPr>
        <w:pStyle w:val="BodyText"/>
        <w:ind w:firstLine="0"/>
      </w:pPr>
    </w:p>
    <w:p w14:paraId="52A19903" w14:textId="77777777" w:rsidR="009E7914" w:rsidRDefault="009E7914" w:rsidP="006C4F22">
      <w:pPr>
        <w:pStyle w:val="BodyText"/>
        <w:ind w:firstLine="0"/>
      </w:pPr>
    </w:p>
    <w:p w14:paraId="1C77F018" w14:textId="77777777" w:rsidR="009E7914" w:rsidRDefault="009E7914" w:rsidP="006C4F22">
      <w:pPr>
        <w:pStyle w:val="BodyText"/>
        <w:ind w:firstLine="0"/>
      </w:pPr>
    </w:p>
    <w:p w14:paraId="404280B1" w14:textId="77777777" w:rsidR="009E7914" w:rsidRDefault="009E7914" w:rsidP="006C4F22">
      <w:pPr>
        <w:pStyle w:val="BodyText"/>
        <w:ind w:firstLine="0"/>
      </w:pPr>
    </w:p>
    <w:p w14:paraId="524FD413" w14:textId="77777777" w:rsidR="009E7914" w:rsidRDefault="009E7914" w:rsidP="006C4F22">
      <w:pPr>
        <w:pStyle w:val="BodyText"/>
        <w:ind w:firstLine="0"/>
      </w:pPr>
    </w:p>
    <w:p w14:paraId="039984BF" w14:textId="77777777" w:rsidR="009E7914" w:rsidRDefault="009E7914" w:rsidP="00834535">
      <w:pPr>
        <w:pStyle w:val="BodyText"/>
      </w:pPr>
      <w:r>
        <w:t xml:space="preserve">Quotation marks are used in this dissertation (particularly in chapters 4 -6) to identify specific words used by interviewees without intending to quote a specific person. For instance, at the beginning of Chapter 4 on p. 68 the words </w:t>
      </w:r>
      <w:r w:rsidRPr="00AD73C2">
        <w:rPr>
          <w:i/>
        </w:rPr>
        <w:t>thick skinned</w:t>
      </w:r>
      <w:r>
        <w:t xml:space="preserve"> are set off by quotes meaning that those words, or nearly identical ones, were used by interviewees, but there is no reference or page number because it is not intended to quote anyone, just identify the types of words used.</w:t>
      </w:r>
    </w:p>
    <w:tbl>
      <w:tblPr>
        <w:tblW w:w="9545" w:type="dxa"/>
        <w:tblInd w:w="10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1"/>
        <w:gridCol w:w="1981"/>
        <w:gridCol w:w="1176"/>
        <w:gridCol w:w="812"/>
        <w:gridCol w:w="1363"/>
        <w:gridCol w:w="1094"/>
        <w:gridCol w:w="1134"/>
      </w:tblGrid>
      <w:tr w:rsidR="006C4F22" w:rsidRPr="00114508" w14:paraId="4423B325" w14:textId="77777777" w:rsidTr="003440B3">
        <w:trPr>
          <w:trHeight w:val="315"/>
        </w:trPr>
        <w:tc>
          <w:tcPr>
            <w:tcW w:w="9545" w:type="dxa"/>
            <w:gridSpan w:val="8"/>
            <w:shd w:val="clear" w:color="000000" w:fill="D9D9D9"/>
            <w:noWrap/>
            <w:vAlign w:val="bottom"/>
            <w:hideMark/>
          </w:tcPr>
          <w:p w14:paraId="2C9AA7CA" w14:textId="458A02D3" w:rsidR="006C4F22" w:rsidRPr="00114508" w:rsidRDefault="006C4F22" w:rsidP="0048370A">
            <w:pPr>
              <w:rPr>
                <w:b/>
                <w:bCs/>
                <w:color w:val="000000"/>
                <w:lang w:eastAsia="en-CA"/>
              </w:rPr>
            </w:pPr>
            <w:r>
              <w:rPr>
                <w:b/>
                <w:bCs/>
                <w:color w:val="000000"/>
                <w:lang w:eastAsia="en-CA"/>
              </w:rPr>
              <w:lastRenderedPageBreak/>
              <w:t xml:space="preserve">Table </w:t>
            </w:r>
            <w:r w:rsidR="0048370A">
              <w:rPr>
                <w:b/>
                <w:bCs/>
                <w:color w:val="000000"/>
                <w:lang w:eastAsia="en-CA"/>
              </w:rPr>
              <w:t>13b</w:t>
            </w:r>
            <w:r>
              <w:rPr>
                <w:b/>
                <w:bCs/>
                <w:color w:val="000000"/>
                <w:lang w:eastAsia="en-CA"/>
              </w:rPr>
              <w:t xml:space="preserve">: </w:t>
            </w:r>
            <w:r w:rsidRPr="00114508">
              <w:rPr>
                <w:b/>
                <w:bCs/>
                <w:color w:val="000000"/>
                <w:lang w:eastAsia="en-CA"/>
              </w:rPr>
              <w:t>Interviewee</w:t>
            </w:r>
            <w:r w:rsidRPr="007E02FF">
              <w:rPr>
                <w:b/>
                <w:bCs/>
                <w:color w:val="000000"/>
                <w:lang w:eastAsia="en-CA"/>
              </w:rPr>
              <w:t xml:space="preserve"> </w:t>
            </w:r>
            <w:r>
              <w:rPr>
                <w:b/>
                <w:bCs/>
                <w:color w:val="000000"/>
                <w:lang w:eastAsia="en-CA"/>
              </w:rPr>
              <w:t>Pseudonyms and Background Information</w:t>
            </w:r>
          </w:p>
        </w:tc>
      </w:tr>
      <w:tr w:rsidR="006C4F22" w:rsidRPr="005074D2" w14:paraId="0FEF1655" w14:textId="77777777" w:rsidTr="003440B3">
        <w:trPr>
          <w:trHeight w:val="315"/>
        </w:trPr>
        <w:tc>
          <w:tcPr>
            <w:tcW w:w="1134" w:type="dxa"/>
            <w:shd w:val="clear" w:color="auto" w:fill="auto"/>
            <w:noWrap/>
            <w:vAlign w:val="bottom"/>
            <w:hideMark/>
          </w:tcPr>
          <w:p w14:paraId="289C6637" w14:textId="77777777" w:rsidR="006C4F22" w:rsidRPr="005074D2" w:rsidRDefault="006C4F22" w:rsidP="006C4F22">
            <w:pPr>
              <w:jc w:val="center"/>
              <w:rPr>
                <w:b/>
                <w:color w:val="000000"/>
                <w:lang w:eastAsia="en-CA"/>
              </w:rPr>
            </w:pPr>
            <w:r w:rsidRPr="005074D2">
              <w:rPr>
                <w:b/>
                <w:color w:val="000000"/>
                <w:lang w:eastAsia="en-CA"/>
              </w:rPr>
              <w:t>A</w:t>
            </w:r>
          </w:p>
        </w:tc>
        <w:tc>
          <w:tcPr>
            <w:tcW w:w="851" w:type="dxa"/>
            <w:shd w:val="clear" w:color="auto" w:fill="auto"/>
            <w:noWrap/>
            <w:vAlign w:val="bottom"/>
            <w:hideMark/>
          </w:tcPr>
          <w:p w14:paraId="130A024E" w14:textId="77777777" w:rsidR="006C4F22" w:rsidRPr="005074D2" w:rsidRDefault="006C4F22" w:rsidP="006C4F22">
            <w:pPr>
              <w:jc w:val="center"/>
              <w:rPr>
                <w:b/>
                <w:color w:val="000000"/>
                <w:lang w:eastAsia="en-CA"/>
              </w:rPr>
            </w:pPr>
            <w:r w:rsidRPr="005074D2">
              <w:rPr>
                <w:b/>
                <w:color w:val="000000"/>
                <w:lang w:eastAsia="en-CA"/>
              </w:rPr>
              <w:t>B</w:t>
            </w:r>
          </w:p>
        </w:tc>
        <w:tc>
          <w:tcPr>
            <w:tcW w:w="1981" w:type="dxa"/>
            <w:shd w:val="clear" w:color="auto" w:fill="auto"/>
            <w:noWrap/>
            <w:vAlign w:val="bottom"/>
            <w:hideMark/>
          </w:tcPr>
          <w:p w14:paraId="02073844" w14:textId="77777777" w:rsidR="006C4F22" w:rsidRPr="005074D2" w:rsidRDefault="006C4F22" w:rsidP="006C4F22">
            <w:pPr>
              <w:jc w:val="center"/>
              <w:rPr>
                <w:b/>
                <w:color w:val="000000"/>
                <w:lang w:eastAsia="en-CA"/>
              </w:rPr>
            </w:pPr>
            <w:r w:rsidRPr="005074D2">
              <w:rPr>
                <w:b/>
                <w:color w:val="000000"/>
                <w:lang w:eastAsia="en-CA"/>
              </w:rPr>
              <w:t>C</w:t>
            </w:r>
          </w:p>
        </w:tc>
        <w:tc>
          <w:tcPr>
            <w:tcW w:w="1176" w:type="dxa"/>
            <w:shd w:val="clear" w:color="auto" w:fill="auto"/>
            <w:noWrap/>
            <w:vAlign w:val="bottom"/>
            <w:hideMark/>
          </w:tcPr>
          <w:p w14:paraId="6A063894" w14:textId="77777777" w:rsidR="006C4F22" w:rsidRPr="005074D2" w:rsidRDefault="006C4F22" w:rsidP="006C4F22">
            <w:pPr>
              <w:jc w:val="center"/>
              <w:rPr>
                <w:b/>
                <w:color w:val="000000"/>
                <w:lang w:eastAsia="en-CA"/>
              </w:rPr>
            </w:pPr>
            <w:r w:rsidRPr="005074D2">
              <w:rPr>
                <w:b/>
                <w:color w:val="000000"/>
                <w:lang w:eastAsia="en-CA"/>
              </w:rPr>
              <w:t>D</w:t>
            </w:r>
          </w:p>
        </w:tc>
        <w:tc>
          <w:tcPr>
            <w:tcW w:w="812" w:type="dxa"/>
            <w:shd w:val="clear" w:color="auto" w:fill="auto"/>
            <w:noWrap/>
            <w:vAlign w:val="bottom"/>
            <w:hideMark/>
          </w:tcPr>
          <w:p w14:paraId="0BB58899" w14:textId="77777777" w:rsidR="006C4F22" w:rsidRPr="005074D2" w:rsidRDefault="006C4F22" w:rsidP="006C4F22">
            <w:pPr>
              <w:jc w:val="center"/>
              <w:rPr>
                <w:b/>
                <w:color w:val="000000"/>
                <w:lang w:eastAsia="en-CA"/>
              </w:rPr>
            </w:pPr>
            <w:r w:rsidRPr="005074D2">
              <w:rPr>
                <w:b/>
                <w:color w:val="000000"/>
                <w:lang w:eastAsia="en-CA"/>
              </w:rPr>
              <w:t>H</w:t>
            </w:r>
          </w:p>
        </w:tc>
        <w:tc>
          <w:tcPr>
            <w:tcW w:w="1363" w:type="dxa"/>
            <w:shd w:val="clear" w:color="auto" w:fill="auto"/>
            <w:noWrap/>
            <w:vAlign w:val="bottom"/>
            <w:hideMark/>
          </w:tcPr>
          <w:p w14:paraId="4E45FF3E" w14:textId="77777777" w:rsidR="006C4F22" w:rsidRPr="005074D2" w:rsidRDefault="006C4F22" w:rsidP="006C4F22">
            <w:pPr>
              <w:jc w:val="center"/>
              <w:rPr>
                <w:b/>
                <w:color w:val="000000"/>
                <w:lang w:eastAsia="en-CA"/>
              </w:rPr>
            </w:pPr>
            <w:r w:rsidRPr="005074D2">
              <w:rPr>
                <w:b/>
                <w:color w:val="000000"/>
                <w:lang w:eastAsia="en-CA"/>
              </w:rPr>
              <w:t>I</w:t>
            </w:r>
          </w:p>
        </w:tc>
        <w:tc>
          <w:tcPr>
            <w:tcW w:w="1094" w:type="dxa"/>
            <w:shd w:val="clear" w:color="auto" w:fill="auto"/>
            <w:noWrap/>
            <w:vAlign w:val="bottom"/>
            <w:hideMark/>
          </w:tcPr>
          <w:p w14:paraId="6E5DC70F" w14:textId="77777777" w:rsidR="006C4F22" w:rsidRPr="005074D2" w:rsidRDefault="006C4F22" w:rsidP="006C4F22">
            <w:pPr>
              <w:jc w:val="center"/>
              <w:rPr>
                <w:b/>
                <w:color w:val="000000"/>
                <w:lang w:eastAsia="en-CA"/>
              </w:rPr>
            </w:pPr>
            <w:r w:rsidRPr="005074D2">
              <w:rPr>
                <w:b/>
                <w:color w:val="000000"/>
                <w:lang w:eastAsia="en-CA"/>
              </w:rPr>
              <w:t>L</w:t>
            </w:r>
          </w:p>
        </w:tc>
        <w:tc>
          <w:tcPr>
            <w:tcW w:w="1134" w:type="dxa"/>
            <w:shd w:val="clear" w:color="auto" w:fill="auto"/>
            <w:noWrap/>
            <w:vAlign w:val="bottom"/>
            <w:hideMark/>
          </w:tcPr>
          <w:p w14:paraId="1EAA8CFA" w14:textId="77777777" w:rsidR="006C4F22" w:rsidRPr="005074D2" w:rsidRDefault="006C4F22" w:rsidP="006C4F22">
            <w:pPr>
              <w:jc w:val="center"/>
              <w:rPr>
                <w:b/>
                <w:color w:val="000000"/>
                <w:lang w:eastAsia="en-CA"/>
              </w:rPr>
            </w:pPr>
            <w:r w:rsidRPr="005074D2">
              <w:rPr>
                <w:b/>
                <w:color w:val="000000"/>
                <w:lang w:eastAsia="en-CA"/>
              </w:rPr>
              <w:t>O</w:t>
            </w:r>
          </w:p>
        </w:tc>
      </w:tr>
      <w:tr w:rsidR="006C4F22" w:rsidRPr="003C544E" w14:paraId="45927599" w14:textId="77777777" w:rsidTr="003440B3">
        <w:trPr>
          <w:trHeight w:val="222"/>
        </w:trPr>
        <w:tc>
          <w:tcPr>
            <w:tcW w:w="1985" w:type="dxa"/>
            <w:gridSpan w:val="2"/>
            <w:shd w:val="clear" w:color="000000" w:fill="F2F2F2"/>
            <w:vAlign w:val="bottom"/>
          </w:tcPr>
          <w:p w14:paraId="6238879B" w14:textId="77777777" w:rsidR="006C4F22" w:rsidRPr="003C544E" w:rsidRDefault="006C4F22" w:rsidP="006C4F22">
            <w:pPr>
              <w:jc w:val="center"/>
              <w:rPr>
                <w:b/>
                <w:color w:val="000000"/>
                <w:lang w:eastAsia="en-CA"/>
              </w:rPr>
            </w:pPr>
            <w:r w:rsidRPr="003C544E">
              <w:rPr>
                <w:b/>
                <w:color w:val="000000"/>
                <w:lang w:eastAsia="en-CA"/>
              </w:rPr>
              <w:t>Interview</w:t>
            </w:r>
          </w:p>
        </w:tc>
        <w:tc>
          <w:tcPr>
            <w:tcW w:w="1981" w:type="dxa"/>
            <w:vMerge w:val="restart"/>
            <w:shd w:val="clear" w:color="000000" w:fill="F2F2F2"/>
            <w:vAlign w:val="bottom"/>
          </w:tcPr>
          <w:p w14:paraId="2DB71F26" w14:textId="77777777" w:rsidR="006C4F22" w:rsidRPr="003C544E" w:rsidRDefault="006C4F22" w:rsidP="006C4F22">
            <w:pPr>
              <w:rPr>
                <w:b/>
                <w:color w:val="000000"/>
                <w:lang w:eastAsia="en-CA"/>
              </w:rPr>
            </w:pPr>
            <w:r w:rsidRPr="003C544E">
              <w:rPr>
                <w:b/>
                <w:color w:val="000000"/>
                <w:lang w:eastAsia="en-CA"/>
              </w:rPr>
              <w:t>Pseudonym</w:t>
            </w:r>
          </w:p>
        </w:tc>
        <w:tc>
          <w:tcPr>
            <w:tcW w:w="1176" w:type="dxa"/>
            <w:vMerge w:val="restart"/>
            <w:shd w:val="clear" w:color="000000" w:fill="F2F2F2"/>
            <w:vAlign w:val="bottom"/>
          </w:tcPr>
          <w:p w14:paraId="6532C679" w14:textId="77777777" w:rsidR="006C4F22" w:rsidRPr="003C544E" w:rsidRDefault="006C4F22" w:rsidP="006C4F22">
            <w:pPr>
              <w:rPr>
                <w:b/>
                <w:color w:val="000000"/>
                <w:lang w:eastAsia="en-CA"/>
              </w:rPr>
            </w:pPr>
            <w:r>
              <w:rPr>
                <w:b/>
                <w:color w:val="000000"/>
                <w:lang w:eastAsia="en-CA"/>
              </w:rPr>
              <w:t>Type of</w:t>
            </w:r>
          </w:p>
          <w:p w14:paraId="67F50FB5" w14:textId="77777777" w:rsidR="006C4F22" w:rsidRPr="003C544E" w:rsidRDefault="006C4F22" w:rsidP="006C4F22">
            <w:pPr>
              <w:rPr>
                <w:b/>
                <w:color w:val="000000"/>
                <w:lang w:eastAsia="en-CA"/>
              </w:rPr>
            </w:pPr>
            <w:r w:rsidRPr="003C544E">
              <w:rPr>
                <w:b/>
                <w:color w:val="000000"/>
                <w:lang w:eastAsia="en-CA"/>
              </w:rPr>
              <w:t>Educator</w:t>
            </w:r>
          </w:p>
        </w:tc>
        <w:tc>
          <w:tcPr>
            <w:tcW w:w="812" w:type="dxa"/>
            <w:vMerge w:val="restart"/>
            <w:shd w:val="clear" w:color="000000" w:fill="F2F2F2"/>
            <w:vAlign w:val="bottom"/>
          </w:tcPr>
          <w:p w14:paraId="3F688758" w14:textId="77777777" w:rsidR="006C4F22" w:rsidRPr="003C544E" w:rsidRDefault="006C4F22" w:rsidP="006C4F22">
            <w:pPr>
              <w:rPr>
                <w:b/>
                <w:color w:val="000000"/>
                <w:lang w:eastAsia="en-CA"/>
              </w:rPr>
            </w:pPr>
            <w:r w:rsidRPr="003C544E">
              <w:rPr>
                <w:b/>
                <w:color w:val="000000"/>
                <w:lang w:eastAsia="en-CA"/>
              </w:rPr>
              <w:t>Area</w:t>
            </w:r>
          </w:p>
        </w:tc>
        <w:tc>
          <w:tcPr>
            <w:tcW w:w="1363" w:type="dxa"/>
            <w:vMerge w:val="restart"/>
            <w:shd w:val="clear" w:color="000000" w:fill="F2F2F2"/>
            <w:vAlign w:val="bottom"/>
          </w:tcPr>
          <w:p w14:paraId="281D06B9" w14:textId="77777777" w:rsidR="006C4F22" w:rsidRPr="003C544E" w:rsidRDefault="006C4F22" w:rsidP="006C4F22">
            <w:pPr>
              <w:rPr>
                <w:b/>
                <w:color w:val="000000"/>
                <w:lang w:eastAsia="en-CA"/>
              </w:rPr>
            </w:pPr>
            <w:r>
              <w:rPr>
                <w:b/>
                <w:color w:val="000000"/>
                <w:lang w:eastAsia="en-CA"/>
              </w:rPr>
              <w:t>Industry</w:t>
            </w:r>
          </w:p>
          <w:p w14:paraId="7C97B32E" w14:textId="77777777" w:rsidR="006C4F22" w:rsidRPr="003C544E" w:rsidRDefault="006C4F22" w:rsidP="006C4F22">
            <w:pPr>
              <w:rPr>
                <w:b/>
                <w:color w:val="000000"/>
                <w:lang w:eastAsia="en-CA"/>
              </w:rPr>
            </w:pPr>
            <w:r w:rsidRPr="003C544E">
              <w:rPr>
                <w:b/>
                <w:color w:val="000000"/>
                <w:lang w:eastAsia="en-CA"/>
              </w:rPr>
              <w:t>Experience</w:t>
            </w:r>
          </w:p>
        </w:tc>
        <w:tc>
          <w:tcPr>
            <w:tcW w:w="2228" w:type="dxa"/>
            <w:gridSpan w:val="2"/>
            <w:shd w:val="clear" w:color="000000" w:fill="F2F2F2"/>
            <w:vAlign w:val="bottom"/>
          </w:tcPr>
          <w:p w14:paraId="62C1F2F4" w14:textId="77777777" w:rsidR="006C4F22" w:rsidRPr="003C544E" w:rsidRDefault="006C4F22" w:rsidP="006C4F22">
            <w:pPr>
              <w:rPr>
                <w:b/>
                <w:color w:val="000000"/>
                <w:lang w:eastAsia="en-CA"/>
              </w:rPr>
            </w:pPr>
            <w:r w:rsidRPr="003C544E">
              <w:rPr>
                <w:b/>
                <w:color w:val="000000"/>
                <w:lang w:eastAsia="en-CA"/>
              </w:rPr>
              <w:t>Type</w:t>
            </w:r>
            <w:r>
              <w:rPr>
                <w:b/>
                <w:color w:val="000000"/>
                <w:lang w:eastAsia="en-CA"/>
              </w:rPr>
              <w:t xml:space="preserve"> of company:</w:t>
            </w:r>
          </w:p>
        </w:tc>
      </w:tr>
      <w:tr w:rsidR="006C4F22" w:rsidRPr="003C544E" w14:paraId="52C2A6DD" w14:textId="77777777" w:rsidTr="003440B3">
        <w:trPr>
          <w:trHeight w:val="226"/>
        </w:trPr>
        <w:tc>
          <w:tcPr>
            <w:tcW w:w="1134" w:type="dxa"/>
            <w:shd w:val="clear" w:color="000000" w:fill="F2F2F2"/>
            <w:vAlign w:val="bottom"/>
          </w:tcPr>
          <w:p w14:paraId="1EB64B32" w14:textId="77777777" w:rsidR="006C4F22" w:rsidRPr="003C544E" w:rsidRDefault="006C4F22" w:rsidP="006C4F22">
            <w:pPr>
              <w:rPr>
                <w:b/>
                <w:color w:val="000000"/>
                <w:lang w:eastAsia="en-CA"/>
              </w:rPr>
            </w:pPr>
            <w:r w:rsidRPr="003C544E">
              <w:rPr>
                <w:b/>
                <w:color w:val="000000"/>
                <w:lang w:eastAsia="en-CA"/>
              </w:rPr>
              <w:t>Date</w:t>
            </w:r>
          </w:p>
        </w:tc>
        <w:tc>
          <w:tcPr>
            <w:tcW w:w="851" w:type="dxa"/>
            <w:shd w:val="clear" w:color="000000" w:fill="F2F2F2"/>
            <w:vAlign w:val="bottom"/>
          </w:tcPr>
          <w:p w14:paraId="526F841F" w14:textId="77777777" w:rsidR="006C4F22" w:rsidRPr="003C544E" w:rsidRDefault="006C4F22" w:rsidP="006C4F22">
            <w:pPr>
              <w:rPr>
                <w:b/>
                <w:color w:val="000000"/>
                <w:lang w:eastAsia="en-CA"/>
              </w:rPr>
            </w:pPr>
            <w:r w:rsidRPr="003C544E">
              <w:rPr>
                <w:b/>
                <w:color w:val="000000"/>
                <w:lang w:eastAsia="en-CA"/>
              </w:rPr>
              <w:t>Type</w:t>
            </w:r>
          </w:p>
        </w:tc>
        <w:tc>
          <w:tcPr>
            <w:tcW w:w="1981" w:type="dxa"/>
            <w:vMerge/>
            <w:shd w:val="clear" w:color="000000" w:fill="F2F2F2"/>
            <w:vAlign w:val="bottom"/>
          </w:tcPr>
          <w:p w14:paraId="1B2C73A1" w14:textId="77777777" w:rsidR="006C4F22" w:rsidRPr="003C544E" w:rsidRDefault="006C4F22" w:rsidP="006C4F22">
            <w:pPr>
              <w:rPr>
                <w:b/>
                <w:color w:val="000000"/>
                <w:lang w:eastAsia="en-CA"/>
              </w:rPr>
            </w:pPr>
          </w:p>
        </w:tc>
        <w:tc>
          <w:tcPr>
            <w:tcW w:w="1176" w:type="dxa"/>
            <w:vMerge/>
            <w:shd w:val="clear" w:color="000000" w:fill="F2F2F2"/>
            <w:vAlign w:val="bottom"/>
          </w:tcPr>
          <w:p w14:paraId="135C9D37" w14:textId="77777777" w:rsidR="006C4F22" w:rsidRPr="003C544E" w:rsidRDefault="006C4F22" w:rsidP="006C4F22">
            <w:pPr>
              <w:rPr>
                <w:b/>
                <w:color w:val="000000"/>
                <w:lang w:eastAsia="en-CA"/>
              </w:rPr>
            </w:pPr>
          </w:p>
        </w:tc>
        <w:tc>
          <w:tcPr>
            <w:tcW w:w="812" w:type="dxa"/>
            <w:vMerge/>
            <w:shd w:val="clear" w:color="000000" w:fill="F2F2F2"/>
            <w:vAlign w:val="bottom"/>
          </w:tcPr>
          <w:p w14:paraId="63080385" w14:textId="77777777" w:rsidR="006C4F22" w:rsidRPr="003C544E" w:rsidRDefault="006C4F22" w:rsidP="006C4F22">
            <w:pPr>
              <w:rPr>
                <w:b/>
                <w:color w:val="000000"/>
                <w:lang w:eastAsia="en-CA"/>
              </w:rPr>
            </w:pPr>
          </w:p>
        </w:tc>
        <w:tc>
          <w:tcPr>
            <w:tcW w:w="1363" w:type="dxa"/>
            <w:vMerge/>
            <w:shd w:val="clear" w:color="000000" w:fill="F2F2F2"/>
            <w:vAlign w:val="bottom"/>
          </w:tcPr>
          <w:p w14:paraId="457BFC87" w14:textId="77777777" w:rsidR="006C4F22" w:rsidRPr="003C544E" w:rsidRDefault="006C4F22" w:rsidP="006C4F22">
            <w:pPr>
              <w:rPr>
                <w:b/>
                <w:color w:val="000000"/>
                <w:lang w:eastAsia="en-CA"/>
              </w:rPr>
            </w:pPr>
          </w:p>
        </w:tc>
        <w:tc>
          <w:tcPr>
            <w:tcW w:w="1094" w:type="dxa"/>
            <w:shd w:val="clear" w:color="000000" w:fill="F2F2F2"/>
            <w:vAlign w:val="bottom"/>
          </w:tcPr>
          <w:p w14:paraId="4093A082" w14:textId="77777777" w:rsidR="006C4F22" w:rsidRPr="003C544E" w:rsidRDefault="006C4F22" w:rsidP="006C4F22">
            <w:pPr>
              <w:rPr>
                <w:b/>
                <w:color w:val="000000"/>
                <w:lang w:eastAsia="en-CA"/>
              </w:rPr>
            </w:pPr>
            <w:r>
              <w:rPr>
                <w:b/>
                <w:color w:val="000000"/>
                <w:lang w:eastAsia="en-CA"/>
              </w:rPr>
              <w:t>Current</w:t>
            </w:r>
          </w:p>
        </w:tc>
        <w:tc>
          <w:tcPr>
            <w:tcW w:w="1134" w:type="dxa"/>
            <w:shd w:val="clear" w:color="000000" w:fill="F2F2F2"/>
            <w:vAlign w:val="bottom"/>
          </w:tcPr>
          <w:p w14:paraId="7A81706B" w14:textId="77777777" w:rsidR="006C4F22" w:rsidRPr="003C544E" w:rsidRDefault="006C4F22" w:rsidP="006C4F22">
            <w:pPr>
              <w:rPr>
                <w:b/>
                <w:color w:val="000000"/>
                <w:lang w:eastAsia="en-CA"/>
              </w:rPr>
            </w:pPr>
            <w:r w:rsidRPr="003C544E">
              <w:rPr>
                <w:b/>
                <w:color w:val="000000"/>
                <w:lang w:eastAsia="en-CA"/>
              </w:rPr>
              <w:t xml:space="preserve">Previous </w:t>
            </w:r>
          </w:p>
        </w:tc>
      </w:tr>
      <w:tr w:rsidR="006C4F22" w:rsidRPr="00114508" w14:paraId="2886C34D" w14:textId="77777777" w:rsidTr="003440B3">
        <w:trPr>
          <w:trHeight w:val="315"/>
        </w:trPr>
        <w:tc>
          <w:tcPr>
            <w:tcW w:w="1134" w:type="dxa"/>
            <w:shd w:val="clear" w:color="auto" w:fill="auto"/>
            <w:noWrap/>
            <w:vAlign w:val="bottom"/>
            <w:hideMark/>
          </w:tcPr>
          <w:p w14:paraId="10885F01" w14:textId="77777777" w:rsidR="006C4F22" w:rsidRPr="00114508" w:rsidRDefault="006C4F22" w:rsidP="006C4F22">
            <w:pPr>
              <w:jc w:val="right"/>
              <w:rPr>
                <w:color w:val="000000"/>
                <w:lang w:eastAsia="en-CA"/>
              </w:rPr>
            </w:pPr>
            <w:r w:rsidRPr="00114508">
              <w:rPr>
                <w:color w:val="000000"/>
                <w:lang w:eastAsia="en-CA"/>
              </w:rPr>
              <w:t>8/18/10</w:t>
            </w:r>
          </w:p>
        </w:tc>
        <w:tc>
          <w:tcPr>
            <w:tcW w:w="851" w:type="dxa"/>
            <w:shd w:val="clear" w:color="auto" w:fill="auto"/>
            <w:noWrap/>
            <w:vAlign w:val="bottom"/>
            <w:hideMark/>
          </w:tcPr>
          <w:p w14:paraId="5AB1605C"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61CA8FB2" w14:textId="77777777" w:rsidR="006C4F22" w:rsidRPr="00114508" w:rsidRDefault="006C4F22" w:rsidP="006C4F22">
            <w:pPr>
              <w:rPr>
                <w:color w:val="000000"/>
                <w:lang w:eastAsia="en-CA"/>
              </w:rPr>
            </w:pPr>
            <w:r w:rsidRPr="00114508">
              <w:rPr>
                <w:color w:val="000000"/>
                <w:lang w:eastAsia="en-CA"/>
              </w:rPr>
              <w:t>Gandal</w:t>
            </w:r>
            <w:r>
              <w:rPr>
                <w:color w:val="000000"/>
                <w:lang w:eastAsia="en-CA"/>
              </w:rPr>
              <w:t>f</w:t>
            </w:r>
          </w:p>
        </w:tc>
        <w:tc>
          <w:tcPr>
            <w:tcW w:w="1176" w:type="dxa"/>
            <w:shd w:val="clear" w:color="auto" w:fill="auto"/>
            <w:noWrap/>
            <w:vAlign w:val="bottom"/>
            <w:hideMark/>
          </w:tcPr>
          <w:p w14:paraId="32F79D8B"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6063BD54"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6D632591"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0FA514A7"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4B161093"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0D380E79" w14:textId="77777777" w:rsidTr="003440B3">
        <w:trPr>
          <w:trHeight w:val="315"/>
        </w:trPr>
        <w:tc>
          <w:tcPr>
            <w:tcW w:w="1134" w:type="dxa"/>
            <w:shd w:val="clear" w:color="auto" w:fill="auto"/>
            <w:noWrap/>
            <w:vAlign w:val="bottom"/>
            <w:hideMark/>
          </w:tcPr>
          <w:p w14:paraId="54FF2A07" w14:textId="77777777" w:rsidR="006C4F22" w:rsidRPr="00114508" w:rsidRDefault="006C4F22" w:rsidP="006C4F22">
            <w:pPr>
              <w:jc w:val="right"/>
              <w:rPr>
                <w:color w:val="000000"/>
                <w:lang w:eastAsia="en-CA"/>
              </w:rPr>
            </w:pPr>
            <w:r w:rsidRPr="00114508">
              <w:rPr>
                <w:color w:val="000000"/>
                <w:lang w:eastAsia="en-CA"/>
              </w:rPr>
              <w:t>8/20/10</w:t>
            </w:r>
          </w:p>
        </w:tc>
        <w:tc>
          <w:tcPr>
            <w:tcW w:w="851" w:type="dxa"/>
            <w:shd w:val="clear" w:color="auto" w:fill="auto"/>
            <w:noWrap/>
            <w:vAlign w:val="bottom"/>
            <w:hideMark/>
          </w:tcPr>
          <w:p w14:paraId="5BFC2C34"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7438A2AD" w14:textId="77777777" w:rsidR="006C4F22" w:rsidRPr="00114508" w:rsidRDefault="006C4F22" w:rsidP="006C4F22">
            <w:pPr>
              <w:rPr>
                <w:color w:val="000000"/>
                <w:lang w:eastAsia="en-CA"/>
              </w:rPr>
            </w:pPr>
            <w:r w:rsidRPr="00114508">
              <w:rPr>
                <w:color w:val="000000"/>
                <w:lang w:eastAsia="en-CA"/>
              </w:rPr>
              <w:t>Charles Kane</w:t>
            </w:r>
          </w:p>
        </w:tc>
        <w:tc>
          <w:tcPr>
            <w:tcW w:w="1176" w:type="dxa"/>
            <w:shd w:val="clear" w:color="auto" w:fill="auto"/>
            <w:noWrap/>
            <w:vAlign w:val="bottom"/>
            <w:hideMark/>
          </w:tcPr>
          <w:p w14:paraId="3BC5B43E"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2AA08FDB" w14:textId="77777777" w:rsidR="006C4F22" w:rsidRPr="00114508" w:rsidRDefault="006C4F22" w:rsidP="006C4F22">
            <w:pPr>
              <w:jc w:val="center"/>
              <w:rPr>
                <w:color w:val="000000"/>
                <w:lang w:eastAsia="en-CA"/>
              </w:rPr>
            </w:pPr>
            <w:r w:rsidRPr="00114508">
              <w:rPr>
                <w:color w:val="000000"/>
                <w:lang w:eastAsia="en-CA"/>
              </w:rPr>
              <w:t>GDe</w:t>
            </w:r>
          </w:p>
        </w:tc>
        <w:tc>
          <w:tcPr>
            <w:tcW w:w="1363" w:type="dxa"/>
            <w:shd w:val="clear" w:color="auto" w:fill="auto"/>
            <w:noWrap/>
            <w:vAlign w:val="bottom"/>
            <w:hideMark/>
          </w:tcPr>
          <w:p w14:paraId="6CBB9C86" w14:textId="77777777" w:rsidR="006C4F22" w:rsidRPr="00114508" w:rsidRDefault="006C4F22" w:rsidP="006C4F22">
            <w:pPr>
              <w:jc w:val="center"/>
              <w:rPr>
                <w:color w:val="000000"/>
                <w:lang w:eastAsia="en-CA"/>
              </w:rPr>
            </w:pPr>
            <w:r w:rsidRPr="00114508">
              <w:rPr>
                <w:color w:val="000000"/>
                <w:lang w:eastAsia="en-CA"/>
              </w:rPr>
              <w:t>NA</w:t>
            </w:r>
          </w:p>
        </w:tc>
        <w:tc>
          <w:tcPr>
            <w:tcW w:w="1094" w:type="dxa"/>
            <w:shd w:val="clear" w:color="auto" w:fill="auto"/>
            <w:noWrap/>
            <w:vAlign w:val="bottom"/>
            <w:hideMark/>
          </w:tcPr>
          <w:p w14:paraId="7470A3F5" w14:textId="77777777" w:rsidR="006C4F22" w:rsidRPr="00114508" w:rsidRDefault="006C4F22" w:rsidP="006C4F22">
            <w:pPr>
              <w:jc w:val="center"/>
              <w:rPr>
                <w:color w:val="000000"/>
                <w:lang w:eastAsia="en-CA"/>
              </w:rPr>
            </w:pPr>
            <w:r w:rsidRPr="00114508">
              <w:rPr>
                <w:color w:val="000000"/>
                <w:lang w:eastAsia="en-CA"/>
              </w:rPr>
              <w:t>2</w:t>
            </w:r>
          </w:p>
        </w:tc>
        <w:tc>
          <w:tcPr>
            <w:tcW w:w="1134" w:type="dxa"/>
            <w:shd w:val="clear" w:color="auto" w:fill="auto"/>
            <w:noWrap/>
            <w:vAlign w:val="bottom"/>
            <w:hideMark/>
          </w:tcPr>
          <w:p w14:paraId="204EE1C5"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026DCCED" w14:textId="77777777" w:rsidTr="003440B3">
        <w:trPr>
          <w:trHeight w:val="315"/>
        </w:trPr>
        <w:tc>
          <w:tcPr>
            <w:tcW w:w="1134" w:type="dxa"/>
            <w:shd w:val="clear" w:color="auto" w:fill="auto"/>
            <w:noWrap/>
            <w:vAlign w:val="bottom"/>
            <w:hideMark/>
          </w:tcPr>
          <w:p w14:paraId="3A8FEB82" w14:textId="77777777" w:rsidR="006C4F22" w:rsidRPr="00114508" w:rsidRDefault="006C4F22" w:rsidP="006C4F22">
            <w:pPr>
              <w:jc w:val="right"/>
              <w:rPr>
                <w:color w:val="000000"/>
                <w:lang w:eastAsia="en-CA"/>
              </w:rPr>
            </w:pPr>
            <w:r w:rsidRPr="00114508">
              <w:rPr>
                <w:color w:val="000000"/>
                <w:lang w:eastAsia="en-CA"/>
              </w:rPr>
              <w:t>8/23/10</w:t>
            </w:r>
          </w:p>
        </w:tc>
        <w:tc>
          <w:tcPr>
            <w:tcW w:w="851" w:type="dxa"/>
            <w:shd w:val="clear" w:color="auto" w:fill="auto"/>
            <w:noWrap/>
            <w:vAlign w:val="bottom"/>
            <w:hideMark/>
          </w:tcPr>
          <w:p w14:paraId="3E4AB2DE"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52BCC3EB" w14:textId="77777777" w:rsidR="006C4F22" w:rsidRPr="00114508" w:rsidRDefault="006C4F22" w:rsidP="006C4F22">
            <w:pPr>
              <w:rPr>
                <w:color w:val="000000"/>
                <w:lang w:eastAsia="en-CA"/>
              </w:rPr>
            </w:pPr>
            <w:r w:rsidRPr="00114508">
              <w:rPr>
                <w:color w:val="000000"/>
                <w:lang w:eastAsia="en-CA"/>
              </w:rPr>
              <w:t>Jacqueline Natla</w:t>
            </w:r>
          </w:p>
        </w:tc>
        <w:tc>
          <w:tcPr>
            <w:tcW w:w="1176" w:type="dxa"/>
            <w:shd w:val="clear" w:color="auto" w:fill="auto"/>
            <w:noWrap/>
            <w:vAlign w:val="bottom"/>
            <w:hideMark/>
          </w:tcPr>
          <w:p w14:paraId="2EB4DCF9"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6B8E04B0" w14:textId="77777777" w:rsidR="006C4F22" w:rsidRPr="00114508" w:rsidRDefault="006C4F22" w:rsidP="006C4F22">
            <w:pPr>
              <w:jc w:val="center"/>
              <w:rPr>
                <w:color w:val="000000"/>
                <w:lang w:eastAsia="en-CA"/>
              </w:rPr>
            </w:pPr>
            <w:r w:rsidRPr="00114508">
              <w:rPr>
                <w:color w:val="000000"/>
                <w:lang w:eastAsia="en-CA"/>
              </w:rPr>
              <w:t>Aud</w:t>
            </w:r>
          </w:p>
        </w:tc>
        <w:tc>
          <w:tcPr>
            <w:tcW w:w="1363" w:type="dxa"/>
            <w:shd w:val="clear" w:color="auto" w:fill="auto"/>
            <w:noWrap/>
            <w:vAlign w:val="bottom"/>
            <w:hideMark/>
          </w:tcPr>
          <w:p w14:paraId="4256B1AC" w14:textId="77777777" w:rsidR="006C4F22" w:rsidRPr="00114508" w:rsidRDefault="006C4F22" w:rsidP="006C4F22">
            <w:pPr>
              <w:jc w:val="center"/>
              <w:rPr>
                <w:color w:val="000000"/>
                <w:lang w:eastAsia="en-CA"/>
              </w:rPr>
            </w:pPr>
            <w:r w:rsidRPr="00114508">
              <w:rPr>
                <w:color w:val="000000"/>
                <w:lang w:eastAsia="en-CA"/>
              </w:rPr>
              <w:t>1</w:t>
            </w:r>
          </w:p>
        </w:tc>
        <w:tc>
          <w:tcPr>
            <w:tcW w:w="1094" w:type="dxa"/>
            <w:shd w:val="clear" w:color="auto" w:fill="auto"/>
            <w:noWrap/>
            <w:vAlign w:val="bottom"/>
            <w:hideMark/>
          </w:tcPr>
          <w:p w14:paraId="12EAF651"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5AF84B4E" w14:textId="77777777" w:rsidR="006C4F22" w:rsidRPr="00114508" w:rsidRDefault="006C4F22" w:rsidP="006C4F22">
            <w:pPr>
              <w:jc w:val="center"/>
              <w:rPr>
                <w:color w:val="000000"/>
                <w:lang w:eastAsia="en-CA"/>
              </w:rPr>
            </w:pPr>
            <w:r w:rsidRPr="00114508">
              <w:rPr>
                <w:color w:val="000000"/>
                <w:lang w:eastAsia="en-CA"/>
              </w:rPr>
              <w:t>1</w:t>
            </w:r>
          </w:p>
        </w:tc>
      </w:tr>
      <w:tr w:rsidR="006C4F22" w:rsidRPr="00114508" w14:paraId="33AE86B6" w14:textId="77777777" w:rsidTr="003440B3">
        <w:trPr>
          <w:trHeight w:val="315"/>
        </w:trPr>
        <w:tc>
          <w:tcPr>
            <w:tcW w:w="1134" w:type="dxa"/>
            <w:shd w:val="clear" w:color="auto" w:fill="auto"/>
            <w:noWrap/>
            <w:vAlign w:val="bottom"/>
            <w:hideMark/>
          </w:tcPr>
          <w:p w14:paraId="495B4E8E" w14:textId="77777777" w:rsidR="006C4F22" w:rsidRPr="00114508" w:rsidRDefault="006C4F22" w:rsidP="006C4F22">
            <w:pPr>
              <w:jc w:val="right"/>
              <w:rPr>
                <w:color w:val="000000"/>
                <w:lang w:eastAsia="en-CA"/>
              </w:rPr>
            </w:pPr>
            <w:r w:rsidRPr="00114508">
              <w:rPr>
                <w:color w:val="000000"/>
                <w:lang w:eastAsia="en-CA"/>
              </w:rPr>
              <w:t>8/23/10</w:t>
            </w:r>
          </w:p>
        </w:tc>
        <w:tc>
          <w:tcPr>
            <w:tcW w:w="851" w:type="dxa"/>
            <w:shd w:val="clear" w:color="auto" w:fill="auto"/>
            <w:noWrap/>
            <w:vAlign w:val="bottom"/>
            <w:hideMark/>
          </w:tcPr>
          <w:p w14:paraId="4EE168BE"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387C129F" w14:textId="77777777" w:rsidR="006C4F22" w:rsidRPr="00114508" w:rsidRDefault="006C4F22" w:rsidP="006C4F22">
            <w:pPr>
              <w:rPr>
                <w:color w:val="000000"/>
                <w:lang w:eastAsia="en-CA"/>
              </w:rPr>
            </w:pPr>
            <w:r w:rsidRPr="00114508">
              <w:rPr>
                <w:color w:val="000000"/>
                <w:lang w:eastAsia="en-CA"/>
              </w:rPr>
              <w:t>Sophia Leigh</w:t>
            </w:r>
          </w:p>
        </w:tc>
        <w:tc>
          <w:tcPr>
            <w:tcW w:w="1176" w:type="dxa"/>
            <w:shd w:val="clear" w:color="auto" w:fill="auto"/>
            <w:noWrap/>
            <w:vAlign w:val="bottom"/>
            <w:hideMark/>
          </w:tcPr>
          <w:p w14:paraId="0AE33030"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48BC4D6C"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7AF2F39C"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55789D88"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0F405FF9"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5565B9F3" w14:textId="77777777" w:rsidTr="003440B3">
        <w:trPr>
          <w:trHeight w:val="315"/>
        </w:trPr>
        <w:tc>
          <w:tcPr>
            <w:tcW w:w="1134" w:type="dxa"/>
            <w:shd w:val="clear" w:color="auto" w:fill="auto"/>
            <w:noWrap/>
            <w:vAlign w:val="bottom"/>
            <w:hideMark/>
          </w:tcPr>
          <w:p w14:paraId="4972B0E2" w14:textId="77777777" w:rsidR="006C4F22" w:rsidRPr="00114508" w:rsidRDefault="006C4F22" w:rsidP="006C4F22">
            <w:pPr>
              <w:jc w:val="right"/>
              <w:rPr>
                <w:color w:val="000000"/>
                <w:lang w:eastAsia="en-CA"/>
              </w:rPr>
            </w:pPr>
            <w:r w:rsidRPr="00114508">
              <w:rPr>
                <w:color w:val="000000"/>
                <w:lang w:eastAsia="en-CA"/>
              </w:rPr>
              <w:t>8/24/10</w:t>
            </w:r>
          </w:p>
        </w:tc>
        <w:tc>
          <w:tcPr>
            <w:tcW w:w="851" w:type="dxa"/>
            <w:shd w:val="clear" w:color="auto" w:fill="auto"/>
            <w:noWrap/>
            <w:vAlign w:val="bottom"/>
            <w:hideMark/>
          </w:tcPr>
          <w:p w14:paraId="4FF8B3DB"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1318A5AA" w14:textId="77777777" w:rsidR="006C4F22" w:rsidRPr="00114508" w:rsidRDefault="006C4F22" w:rsidP="006C4F22">
            <w:pPr>
              <w:rPr>
                <w:color w:val="000000"/>
                <w:lang w:eastAsia="en-CA"/>
              </w:rPr>
            </w:pPr>
            <w:r w:rsidRPr="00114508">
              <w:rPr>
                <w:color w:val="000000"/>
                <w:lang w:eastAsia="en-CA"/>
              </w:rPr>
              <w:t>Amanda Evert</w:t>
            </w:r>
          </w:p>
        </w:tc>
        <w:tc>
          <w:tcPr>
            <w:tcW w:w="1176" w:type="dxa"/>
            <w:shd w:val="clear" w:color="auto" w:fill="auto"/>
            <w:noWrap/>
            <w:vAlign w:val="bottom"/>
            <w:hideMark/>
          </w:tcPr>
          <w:p w14:paraId="33981AB7"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6D459B8B" w14:textId="77777777" w:rsidR="006C4F22" w:rsidRPr="00114508" w:rsidRDefault="006C4F22" w:rsidP="006C4F22">
            <w:pPr>
              <w:jc w:val="center"/>
              <w:rPr>
                <w:color w:val="000000"/>
                <w:lang w:eastAsia="en-CA"/>
              </w:rPr>
            </w:pPr>
            <w:r w:rsidRPr="00114508">
              <w:rPr>
                <w:color w:val="000000"/>
                <w:lang w:eastAsia="en-CA"/>
              </w:rPr>
              <w:t>GDe</w:t>
            </w:r>
          </w:p>
        </w:tc>
        <w:tc>
          <w:tcPr>
            <w:tcW w:w="1363" w:type="dxa"/>
            <w:shd w:val="clear" w:color="auto" w:fill="auto"/>
            <w:noWrap/>
            <w:vAlign w:val="bottom"/>
            <w:hideMark/>
          </w:tcPr>
          <w:p w14:paraId="226D2520"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5035F93E"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41A79757" w14:textId="77777777" w:rsidR="006C4F22" w:rsidRPr="00114508" w:rsidRDefault="006C4F22" w:rsidP="006C4F22">
            <w:pPr>
              <w:jc w:val="center"/>
              <w:rPr>
                <w:color w:val="000000"/>
                <w:lang w:eastAsia="en-CA"/>
              </w:rPr>
            </w:pPr>
            <w:r w:rsidRPr="00114508">
              <w:rPr>
                <w:color w:val="000000"/>
                <w:lang w:eastAsia="en-CA"/>
              </w:rPr>
              <w:t>1</w:t>
            </w:r>
          </w:p>
        </w:tc>
      </w:tr>
      <w:tr w:rsidR="006C4F22" w:rsidRPr="00114508" w14:paraId="48C215D1" w14:textId="77777777" w:rsidTr="003440B3">
        <w:trPr>
          <w:trHeight w:val="315"/>
        </w:trPr>
        <w:tc>
          <w:tcPr>
            <w:tcW w:w="1134" w:type="dxa"/>
            <w:shd w:val="clear" w:color="auto" w:fill="auto"/>
            <w:noWrap/>
            <w:vAlign w:val="bottom"/>
            <w:hideMark/>
          </w:tcPr>
          <w:p w14:paraId="3A9B74D9" w14:textId="77777777" w:rsidR="006C4F22" w:rsidRPr="00114508" w:rsidRDefault="006C4F22" w:rsidP="006C4F22">
            <w:pPr>
              <w:jc w:val="right"/>
              <w:rPr>
                <w:color w:val="000000"/>
                <w:lang w:eastAsia="en-CA"/>
              </w:rPr>
            </w:pPr>
            <w:r w:rsidRPr="00114508">
              <w:rPr>
                <w:color w:val="000000"/>
                <w:lang w:eastAsia="en-CA"/>
              </w:rPr>
              <w:t>8/25/10</w:t>
            </w:r>
          </w:p>
        </w:tc>
        <w:tc>
          <w:tcPr>
            <w:tcW w:w="851" w:type="dxa"/>
            <w:shd w:val="clear" w:color="auto" w:fill="auto"/>
            <w:noWrap/>
            <w:vAlign w:val="bottom"/>
            <w:hideMark/>
          </w:tcPr>
          <w:p w14:paraId="78DE6CF0"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080637AA" w14:textId="77777777" w:rsidR="006C4F22" w:rsidRPr="00114508" w:rsidRDefault="006C4F22" w:rsidP="006C4F22">
            <w:pPr>
              <w:rPr>
                <w:color w:val="000000"/>
                <w:lang w:eastAsia="en-CA"/>
              </w:rPr>
            </w:pPr>
            <w:r w:rsidRPr="00114508">
              <w:rPr>
                <w:color w:val="000000"/>
                <w:lang w:eastAsia="en-CA"/>
              </w:rPr>
              <w:t>Janice</w:t>
            </w:r>
          </w:p>
        </w:tc>
        <w:tc>
          <w:tcPr>
            <w:tcW w:w="1176" w:type="dxa"/>
            <w:shd w:val="clear" w:color="auto" w:fill="auto"/>
            <w:noWrap/>
            <w:vAlign w:val="bottom"/>
            <w:hideMark/>
          </w:tcPr>
          <w:p w14:paraId="71922DA0"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0FED4E29"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1DDC381D"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24617360"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4993DE40"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7F3DAED2" w14:textId="77777777" w:rsidTr="003440B3">
        <w:trPr>
          <w:trHeight w:val="315"/>
        </w:trPr>
        <w:tc>
          <w:tcPr>
            <w:tcW w:w="1134" w:type="dxa"/>
            <w:shd w:val="clear" w:color="auto" w:fill="auto"/>
            <w:noWrap/>
            <w:vAlign w:val="bottom"/>
            <w:hideMark/>
          </w:tcPr>
          <w:p w14:paraId="58CBC13A" w14:textId="77777777" w:rsidR="006C4F22" w:rsidRPr="00114508" w:rsidRDefault="006C4F22" w:rsidP="006C4F22">
            <w:pPr>
              <w:jc w:val="right"/>
              <w:rPr>
                <w:color w:val="000000"/>
                <w:lang w:eastAsia="en-CA"/>
              </w:rPr>
            </w:pPr>
            <w:r w:rsidRPr="00114508">
              <w:rPr>
                <w:color w:val="000000"/>
                <w:lang w:eastAsia="en-CA"/>
              </w:rPr>
              <w:t>8/26/10</w:t>
            </w:r>
          </w:p>
        </w:tc>
        <w:tc>
          <w:tcPr>
            <w:tcW w:w="851" w:type="dxa"/>
            <w:shd w:val="clear" w:color="auto" w:fill="auto"/>
            <w:noWrap/>
            <w:vAlign w:val="bottom"/>
            <w:hideMark/>
          </w:tcPr>
          <w:p w14:paraId="1BC0A0CB"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47E5539A" w14:textId="77777777" w:rsidR="006C4F22" w:rsidRPr="00114508" w:rsidRDefault="006C4F22" w:rsidP="006C4F22">
            <w:pPr>
              <w:rPr>
                <w:color w:val="000000"/>
                <w:lang w:eastAsia="en-CA"/>
              </w:rPr>
            </w:pPr>
            <w:r w:rsidRPr="00114508">
              <w:rPr>
                <w:color w:val="000000"/>
                <w:lang w:eastAsia="en-CA"/>
              </w:rPr>
              <w:t>La</w:t>
            </w:r>
            <w:r>
              <w:rPr>
                <w:color w:val="000000"/>
                <w:lang w:eastAsia="en-CA"/>
              </w:rPr>
              <w:t>u</w:t>
            </w:r>
            <w:r w:rsidRPr="00114508">
              <w:rPr>
                <w:color w:val="000000"/>
                <w:lang w:eastAsia="en-CA"/>
              </w:rPr>
              <w:t>ra</w:t>
            </w:r>
          </w:p>
        </w:tc>
        <w:tc>
          <w:tcPr>
            <w:tcW w:w="1176" w:type="dxa"/>
            <w:shd w:val="clear" w:color="auto" w:fill="auto"/>
            <w:noWrap/>
            <w:vAlign w:val="bottom"/>
            <w:hideMark/>
          </w:tcPr>
          <w:p w14:paraId="43C51C34"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7BD7C7E3"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201C36DE"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7571AF99"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256A6F54"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4141A600" w14:textId="77777777" w:rsidTr="003440B3">
        <w:trPr>
          <w:trHeight w:val="315"/>
        </w:trPr>
        <w:tc>
          <w:tcPr>
            <w:tcW w:w="1134" w:type="dxa"/>
            <w:shd w:val="clear" w:color="auto" w:fill="auto"/>
            <w:noWrap/>
            <w:vAlign w:val="bottom"/>
            <w:hideMark/>
          </w:tcPr>
          <w:p w14:paraId="7C68AF2A" w14:textId="77777777" w:rsidR="006C4F22" w:rsidRPr="00114508" w:rsidRDefault="006C4F22" w:rsidP="006C4F22">
            <w:pPr>
              <w:jc w:val="right"/>
              <w:rPr>
                <w:color w:val="000000"/>
                <w:lang w:eastAsia="en-CA"/>
              </w:rPr>
            </w:pPr>
            <w:r w:rsidRPr="00114508">
              <w:rPr>
                <w:color w:val="000000"/>
                <w:lang w:eastAsia="en-CA"/>
              </w:rPr>
              <w:t>8/27/10</w:t>
            </w:r>
          </w:p>
        </w:tc>
        <w:tc>
          <w:tcPr>
            <w:tcW w:w="851" w:type="dxa"/>
            <w:shd w:val="clear" w:color="auto" w:fill="auto"/>
            <w:noWrap/>
            <w:vAlign w:val="bottom"/>
            <w:hideMark/>
          </w:tcPr>
          <w:p w14:paraId="5714C848"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53544CE5" w14:textId="77777777" w:rsidR="006C4F22" w:rsidRPr="00114508" w:rsidRDefault="006C4F22" w:rsidP="006C4F22">
            <w:pPr>
              <w:rPr>
                <w:color w:val="000000"/>
                <w:lang w:eastAsia="en-CA"/>
              </w:rPr>
            </w:pPr>
            <w:r w:rsidRPr="00114508">
              <w:rPr>
                <w:color w:val="000000"/>
                <w:lang w:eastAsia="en-CA"/>
              </w:rPr>
              <w:t>Jerome Johnson</w:t>
            </w:r>
          </w:p>
        </w:tc>
        <w:tc>
          <w:tcPr>
            <w:tcW w:w="1176" w:type="dxa"/>
            <w:shd w:val="clear" w:color="auto" w:fill="auto"/>
            <w:noWrap/>
            <w:vAlign w:val="bottom"/>
            <w:hideMark/>
          </w:tcPr>
          <w:p w14:paraId="6416C5C1"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58AD71C7"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10F2B204"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49A40B4F" w14:textId="77777777" w:rsidR="006C4F22" w:rsidRPr="00114508" w:rsidRDefault="006C4F22" w:rsidP="006C4F22">
            <w:pPr>
              <w:jc w:val="center"/>
              <w:rPr>
                <w:b/>
                <w:bCs/>
                <w:color w:val="000000"/>
                <w:lang w:eastAsia="en-CA"/>
              </w:rPr>
            </w:pPr>
            <w:r w:rsidRPr="00114508">
              <w:rPr>
                <w:b/>
                <w:bCs/>
                <w:color w:val="000000"/>
                <w:lang w:eastAsia="en-CA"/>
              </w:rPr>
              <w:t>3</w:t>
            </w:r>
          </w:p>
        </w:tc>
        <w:tc>
          <w:tcPr>
            <w:tcW w:w="1134" w:type="dxa"/>
            <w:shd w:val="clear" w:color="auto" w:fill="auto"/>
            <w:noWrap/>
            <w:vAlign w:val="bottom"/>
            <w:hideMark/>
          </w:tcPr>
          <w:p w14:paraId="3552B6F5"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40F8B40C" w14:textId="77777777" w:rsidTr="003440B3">
        <w:trPr>
          <w:trHeight w:val="315"/>
        </w:trPr>
        <w:tc>
          <w:tcPr>
            <w:tcW w:w="1134" w:type="dxa"/>
            <w:shd w:val="clear" w:color="auto" w:fill="auto"/>
            <w:noWrap/>
            <w:vAlign w:val="bottom"/>
            <w:hideMark/>
          </w:tcPr>
          <w:p w14:paraId="0E8A3568" w14:textId="77777777" w:rsidR="006C4F22" w:rsidRPr="00114508" w:rsidRDefault="006C4F22" w:rsidP="006C4F22">
            <w:pPr>
              <w:jc w:val="right"/>
              <w:rPr>
                <w:color w:val="000000"/>
                <w:lang w:eastAsia="en-CA"/>
              </w:rPr>
            </w:pPr>
            <w:r w:rsidRPr="00114508">
              <w:rPr>
                <w:color w:val="000000"/>
                <w:lang w:eastAsia="en-CA"/>
              </w:rPr>
              <w:t>8/31/10</w:t>
            </w:r>
          </w:p>
        </w:tc>
        <w:tc>
          <w:tcPr>
            <w:tcW w:w="851" w:type="dxa"/>
            <w:shd w:val="clear" w:color="auto" w:fill="auto"/>
            <w:noWrap/>
            <w:vAlign w:val="bottom"/>
            <w:hideMark/>
          </w:tcPr>
          <w:p w14:paraId="672F7D5E"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23E96DE5" w14:textId="77777777" w:rsidR="006C4F22" w:rsidRPr="00114508" w:rsidRDefault="006C4F22" w:rsidP="006C4F22">
            <w:pPr>
              <w:rPr>
                <w:color w:val="000000"/>
                <w:lang w:eastAsia="en-CA"/>
              </w:rPr>
            </w:pPr>
            <w:r w:rsidRPr="00114508">
              <w:rPr>
                <w:color w:val="000000"/>
                <w:lang w:eastAsia="en-CA"/>
              </w:rPr>
              <w:t>Kristina Boaz</w:t>
            </w:r>
          </w:p>
        </w:tc>
        <w:tc>
          <w:tcPr>
            <w:tcW w:w="1176" w:type="dxa"/>
            <w:shd w:val="clear" w:color="auto" w:fill="auto"/>
            <w:noWrap/>
            <w:vAlign w:val="bottom"/>
            <w:hideMark/>
          </w:tcPr>
          <w:p w14:paraId="4D29AF80"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533E9C03" w14:textId="77777777" w:rsidR="006C4F22" w:rsidRPr="00114508" w:rsidRDefault="006C4F22" w:rsidP="006C4F22">
            <w:pPr>
              <w:jc w:val="center"/>
              <w:rPr>
                <w:color w:val="000000"/>
                <w:lang w:eastAsia="en-CA"/>
              </w:rPr>
            </w:pPr>
            <w:r w:rsidRPr="00114508">
              <w:rPr>
                <w:color w:val="000000"/>
                <w:lang w:eastAsia="en-CA"/>
              </w:rPr>
              <w:t>PM</w:t>
            </w:r>
          </w:p>
        </w:tc>
        <w:tc>
          <w:tcPr>
            <w:tcW w:w="1363" w:type="dxa"/>
            <w:shd w:val="clear" w:color="auto" w:fill="auto"/>
            <w:noWrap/>
            <w:vAlign w:val="bottom"/>
            <w:hideMark/>
          </w:tcPr>
          <w:p w14:paraId="23F4091E"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640E7832"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1A260E20"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4752BBFD" w14:textId="77777777" w:rsidTr="003440B3">
        <w:trPr>
          <w:trHeight w:val="315"/>
        </w:trPr>
        <w:tc>
          <w:tcPr>
            <w:tcW w:w="1134" w:type="dxa"/>
            <w:shd w:val="clear" w:color="auto" w:fill="auto"/>
            <w:noWrap/>
            <w:vAlign w:val="bottom"/>
            <w:hideMark/>
          </w:tcPr>
          <w:p w14:paraId="202002B5" w14:textId="2C2D75E2" w:rsidR="006C4F22" w:rsidRPr="003C544E" w:rsidRDefault="006C4F22" w:rsidP="006C4F22">
            <w:pPr>
              <w:rPr>
                <w:color w:val="000000"/>
                <w:lang w:eastAsia="en-CA"/>
              </w:rPr>
            </w:pPr>
            <w:r w:rsidRPr="003C544E">
              <w:rPr>
                <w:color w:val="000000"/>
                <w:lang w:eastAsia="en-CA"/>
              </w:rPr>
              <w:t>9/07/10</w:t>
            </w:r>
            <w:r w:rsidR="00DA4846">
              <w:rPr>
                <w:color w:val="000000"/>
                <w:lang w:eastAsia="en-CA"/>
              </w:rPr>
              <w:t>,</w:t>
            </w:r>
            <w:r w:rsidRPr="003C544E">
              <w:rPr>
                <w:color w:val="000000"/>
                <w:lang w:eastAsia="en-CA"/>
              </w:rPr>
              <w:t xml:space="preserve"> 10/05/10</w:t>
            </w:r>
          </w:p>
        </w:tc>
        <w:tc>
          <w:tcPr>
            <w:tcW w:w="851" w:type="dxa"/>
            <w:shd w:val="clear" w:color="auto" w:fill="auto"/>
            <w:noWrap/>
            <w:vAlign w:val="bottom"/>
            <w:hideMark/>
          </w:tcPr>
          <w:p w14:paraId="0714A523" w14:textId="77777777" w:rsidR="006C4F22" w:rsidRPr="003C544E" w:rsidRDefault="006C4F22" w:rsidP="006C4F22">
            <w:pPr>
              <w:rPr>
                <w:color w:val="000000"/>
                <w:lang w:eastAsia="en-CA"/>
              </w:rPr>
            </w:pPr>
            <w:r w:rsidRPr="003C544E">
              <w:rPr>
                <w:color w:val="000000"/>
                <w:lang w:eastAsia="en-CA"/>
              </w:rPr>
              <w:t>f2f</w:t>
            </w:r>
          </w:p>
        </w:tc>
        <w:tc>
          <w:tcPr>
            <w:tcW w:w="1981" w:type="dxa"/>
            <w:shd w:val="clear" w:color="auto" w:fill="auto"/>
            <w:noWrap/>
            <w:vAlign w:val="bottom"/>
            <w:hideMark/>
          </w:tcPr>
          <w:p w14:paraId="3E0FD8DA" w14:textId="77777777" w:rsidR="006C4F22" w:rsidRPr="00114508" w:rsidRDefault="006C4F22" w:rsidP="006C4F22">
            <w:pPr>
              <w:rPr>
                <w:color w:val="000000"/>
                <w:lang w:eastAsia="en-CA"/>
              </w:rPr>
            </w:pPr>
            <w:r w:rsidRPr="00114508">
              <w:rPr>
                <w:color w:val="000000"/>
                <w:lang w:eastAsia="en-CA"/>
              </w:rPr>
              <w:t>Margot Carvier</w:t>
            </w:r>
          </w:p>
        </w:tc>
        <w:tc>
          <w:tcPr>
            <w:tcW w:w="1176" w:type="dxa"/>
            <w:shd w:val="clear" w:color="auto" w:fill="auto"/>
            <w:noWrap/>
            <w:vAlign w:val="bottom"/>
            <w:hideMark/>
          </w:tcPr>
          <w:p w14:paraId="00FEF253"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4FA3066F"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3C3AB794"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33A1733F"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53CF007E"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0EB326B7" w14:textId="77777777" w:rsidTr="003440B3">
        <w:trPr>
          <w:trHeight w:val="315"/>
        </w:trPr>
        <w:tc>
          <w:tcPr>
            <w:tcW w:w="1134" w:type="dxa"/>
            <w:shd w:val="clear" w:color="auto" w:fill="auto"/>
            <w:noWrap/>
            <w:vAlign w:val="bottom"/>
            <w:hideMark/>
          </w:tcPr>
          <w:p w14:paraId="4C02A70F" w14:textId="77777777" w:rsidR="006C4F22" w:rsidRPr="00114508" w:rsidRDefault="006C4F22" w:rsidP="006C4F22">
            <w:pPr>
              <w:jc w:val="right"/>
              <w:rPr>
                <w:color w:val="000000"/>
                <w:lang w:eastAsia="en-CA"/>
              </w:rPr>
            </w:pPr>
            <w:r w:rsidRPr="00114508">
              <w:rPr>
                <w:color w:val="000000"/>
                <w:lang w:eastAsia="en-CA"/>
              </w:rPr>
              <w:t>9/02/10</w:t>
            </w:r>
          </w:p>
        </w:tc>
        <w:tc>
          <w:tcPr>
            <w:tcW w:w="851" w:type="dxa"/>
            <w:shd w:val="clear" w:color="auto" w:fill="auto"/>
            <w:noWrap/>
            <w:vAlign w:val="bottom"/>
            <w:hideMark/>
          </w:tcPr>
          <w:p w14:paraId="1CCFD599"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6C421EAE" w14:textId="77777777" w:rsidR="006C4F22" w:rsidRPr="00114508" w:rsidRDefault="006C4F22" w:rsidP="006C4F22">
            <w:pPr>
              <w:rPr>
                <w:color w:val="000000"/>
                <w:lang w:eastAsia="en-CA"/>
              </w:rPr>
            </w:pPr>
            <w:r w:rsidRPr="00114508">
              <w:rPr>
                <w:color w:val="000000"/>
                <w:lang w:eastAsia="en-CA"/>
              </w:rPr>
              <w:t>Anaya Imanu</w:t>
            </w:r>
          </w:p>
        </w:tc>
        <w:tc>
          <w:tcPr>
            <w:tcW w:w="1176" w:type="dxa"/>
            <w:shd w:val="clear" w:color="auto" w:fill="auto"/>
            <w:noWrap/>
            <w:vAlign w:val="bottom"/>
            <w:hideMark/>
          </w:tcPr>
          <w:p w14:paraId="3F9FD9B8"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72703FE2"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574FAB59"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266D64E7"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4DC4B727"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1CCB66B8" w14:textId="77777777" w:rsidTr="003440B3">
        <w:trPr>
          <w:trHeight w:val="315"/>
        </w:trPr>
        <w:tc>
          <w:tcPr>
            <w:tcW w:w="1134" w:type="dxa"/>
            <w:shd w:val="clear" w:color="auto" w:fill="auto"/>
            <w:noWrap/>
            <w:vAlign w:val="bottom"/>
            <w:hideMark/>
          </w:tcPr>
          <w:p w14:paraId="09E10244" w14:textId="77777777" w:rsidR="006C4F22" w:rsidRPr="00114508" w:rsidRDefault="006C4F22" w:rsidP="006C4F22">
            <w:pPr>
              <w:jc w:val="right"/>
              <w:rPr>
                <w:color w:val="000000"/>
                <w:lang w:eastAsia="en-CA"/>
              </w:rPr>
            </w:pPr>
            <w:r w:rsidRPr="00114508">
              <w:rPr>
                <w:color w:val="000000"/>
                <w:lang w:eastAsia="en-CA"/>
              </w:rPr>
              <w:t>9/02/10</w:t>
            </w:r>
          </w:p>
        </w:tc>
        <w:tc>
          <w:tcPr>
            <w:tcW w:w="851" w:type="dxa"/>
            <w:shd w:val="clear" w:color="auto" w:fill="auto"/>
            <w:noWrap/>
            <w:vAlign w:val="bottom"/>
            <w:hideMark/>
          </w:tcPr>
          <w:p w14:paraId="18209EA2"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36725B9C" w14:textId="77777777" w:rsidR="006C4F22" w:rsidRPr="00114508" w:rsidRDefault="006C4F22" w:rsidP="006C4F22">
            <w:pPr>
              <w:rPr>
                <w:color w:val="000000"/>
                <w:lang w:eastAsia="en-CA"/>
              </w:rPr>
            </w:pPr>
            <w:r w:rsidRPr="00114508">
              <w:rPr>
                <w:color w:val="000000"/>
                <w:lang w:eastAsia="en-CA"/>
              </w:rPr>
              <w:t>Marco Bartoli</w:t>
            </w:r>
          </w:p>
        </w:tc>
        <w:tc>
          <w:tcPr>
            <w:tcW w:w="1176" w:type="dxa"/>
            <w:shd w:val="clear" w:color="auto" w:fill="auto"/>
            <w:noWrap/>
            <w:vAlign w:val="bottom"/>
            <w:hideMark/>
          </w:tcPr>
          <w:p w14:paraId="5C313055"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661823B7"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471F0077"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0B61BF08"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3FEA5BAA"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74843F87" w14:textId="77777777" w:rsidTr="003440B3">
        <w:trPr>
          <w:trHeight w:val="315"/>
        </w:trPr>
        <w:tc>
          <w:tcPr>
            <w:tcW w:w="1134" w:type="dxa"/>
            <w:shd w:val="clear" w:color="auto" w:fill="auto"/>
            <w:noWrap/>
            <w:vAlign w:val="bottom"/>
            <w:hideMark/>
          </w:tcPr>
          <w:p w14:paraId="42307224" w14:textId="77777777" w:rsidR="006C4F22" w:rsidRPr="00114508" w:rsidRDefault="006C4F22" w:rsidP="006C4F22">
            <w:pPr>
              <w:jc w:val="right"/>
              <w:rPr>
                <w:color w:val="000000"/>
                <w:lang w:eastAsia="en-CA"/>
              </w:rPr>
            </w:pPr>
            <w:r w:rsidRPr="00114508">
              <w:rPr>
                <w:color w:val="000000"/>
                <w:lang w:eastAsia="en-CA"/>
              </w:rPr>
              <w:t>9/07/10</w:t>
            </w:r>
          </w:p>
        </w:tc>
        <w:tc>
          <w:tcPr>
            <w:tcW w:w="851" w:type="dxa"/>
            <w:shd w:val="clear" w:color="auto" w:fill="auto"/>
            <w:noWrap/>
            <w:vAlign w:val="bottom"/>
            <w:hideMark/>
          </w:tcPr>
          <w:p w14:paraId="5797ABFD"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70ADEBBD" w14:textId="77777777" w:rsidR="006C4F22" w:rsidRPr="00114508" w:rsidRDefault="006C4F22" w:rsidP="006C4F22">
            <w:pPr>
              <w:rPr>
                <w:color w:val="000000"/>
                <w:lang w:eastAsia="en-CA"/>
              </w:rPr>
            </w:pPr>
            <w:r w:rsidRPr="00114508">
              <w:rPr>
                <w:color w:val="000000"/>
                <w:lang w:eastAsia="en-CA"/>
              </w:rPr>
              <w:t>Alister Fletcher</w:t>
            </w:r>
          </w:p>
        </w:tc>
        <w:tc>
          <w:tcPr>
            <w:tcW w:w="1176" w:type="dxa"/>
            <w:shd w:val="clear" w:color="auto" w:fill="auto"/>
            <w:noWrap/>
            <w:vAlign w:val="bottom"/>
            <w:hideMark/>
          </w:tcPr>
          <w:p w14:paraId="5B39A1E7"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4D04F881" w14:textId="77777777" w:rsidR="006C4F22" w:rsidRPr="00114508" w:rsidRDefault="006C4F22" w:rsidP="006C4F22">
            <w:pPr>
              <w:jc w:val="center"/>
              <w:rPr>
                <w:color w:val="000000"/>
                <w:lang w:eastAsia="en-CA"/>
              </w:rPr>
            </w:pPr>
            <w:r w:rsidRPr="00114508">
              <w:rPr>
                <w:color w:val="000000"/>
                <w:lang w:eastAsia="en-CA"/>
              </w:rPr>
              <w:t>PM</w:t>
            </w:r>
          </w:p>
        </w:tc>
        <w:tc>
          <w:tcPr>
            <w:tcW w:w="1363" w:type="dxa"/>
            <w:shd w:val="clear" w:color="auto" w:fill="auto"/>
            <w:noWrap/>
            <w:vAlign w:val="bottom"/>
            <w:hideMark/>
          </w:tcPr>
          <w:p w14:paraId="52BE41AE"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67EAA1BA"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2F4B3D87" w14:textId="77777777" w:rsidR="006C4F22" w:rsidRPr="00114508" w:rsidRDefault="006C4F22" w:rsidP="006C4F22">
            <w:pPr>
              <w:jc w:val="center"/>
              <w:rPr>
                <w:color w:val="000000"/>
                <w:lang w:eastAsia="en-CA"/>
              </w:rPr>
            </w:pPr>
            <w:r w:rsidRPr="00114508">
              <w:rPr>
                <w:color w:val="000000"/>
                <w:lang w:eastAsia="en-CA"/>
              </w:rPr>
              <w:t>1</w:t>
            </w:r>
          </w:p>
        </w:tc>
      </w:tr>
      <w:tr w:rsidR="006C4F22" w:rsidRPr="00114508" w14:paraId="036A94C6" w14:textId="77777777" w:rsidTr="003440B3">
        <w:trPr>
          <w:trHeight w:val="315"/>
        </w:trPr>
        <w:tc>
          <w:tcPr>
            <w:tcW w:w="1134" w:type="dxa"/>
            <w:shd w:val="clear" w:color="auto" w:fill="auto"/>
            <w:noWrap/>
            <w:vAlign w:val="bottom"/>
            <w:hideMark/>
          </w:tcPr>
          <w:p w14:paraId="108615EE" w14:textId="77777777" w:rsidR="006C4F22" w:rsidRPr="00114508" w:rsidRDefault="006C4F22" w:rsidP="006C4F22">
            <w:pPr>
              <w:jc w:val="right"/>
              <w:rPr>
                <w:color w:val="000000"/>
                <w:lang w:eastAsia="en-CA"/>
              </w:rPr>
            </w:pPr>
            <w:r w:rsidRPr="00114508">
              <w:rPr>
                <w:color w:val="000000"/>
                <w:lang w:eastAsia="en-CA"/>
              </w:rPr>
              <w:t>9/15/10</w:t>
            </w:r>
          </w:p>
        </w:tc>
        <w:tc>
          <w:tcPr>
            <w:tcW w:w="851" w:type="dxa"/>
            <w:shd w:val="clear" w:color="auto" w:fill="auto"/>
            <w:noWrap/>
            <w:vAlign w:val="bottom"/>
            <w:hideMark/>
          </w:tcPr>
          <w:p w14:paraId="030416EB"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4EEFE579" w14:textId="77777777" w:rsidR="006C4F22" w:rsidRPr="00114508" w:rsidRDefault="006C4F22" w:rsidP="006C4F22">
            <w:pPr>
              <w:rPr>
                <w:color w:val="000000"/>
                <w:lang w:eastAsia="en-CA"/>
              </w:rPr>
            </w:pPr>
            <w:r w:rsidRPr="00114508">
              <w:rPr>
                <w:color w:val="000000"/>
                <w:lang w:eastAsia="en-CA"/>
              </w:rPr>
              <w:t>Gianni Bartol</w:t>
            </w:r>
          </w:p>
        </w:tc>
        <w:tc>
          <w:tcPr>
            <w:tcW w:w="1176" w:type="dxa"/>
            <w:shd w:val="clear" w:color="auto" w:fill="auto"/>
            <w:noWrap/>
            <w:vAlign w:val="bottom"/>
            <w:hideMark/>
          </w:tcPr>
          <w:p w14:paraId="64434453"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03A10E2E"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54A9AF03" w14:textId="77777777" w:rsidR="006C4F22" w:rsidRPr="00114508" w:rsidRDefault="006C4F22" w:rsidP="006C4F22">
            <w:pPr>
              <w:jc w:val="center"/>
              <w:rPr>
                <w:color w:val="000000"/>
                <w:lang w:eastAsia="en-CA"/>
              </w:rPr>
            </w:pPr>
            <w:r w:rsidRPr="00114508">
              <w:rPr>
                <w:color w:val="000000"/>
                <w:lang w:eastAsia="en-CA"/>
              </w:rPr>
              <w:t>1</w:t>
            </w:r>
          </w:p>
        </w:tc>
        <w:tc>
          <w:tcPr>
            <w:tcW w:w="1094" w:type="dxa"/>
            <w:shd w:val="clear" w:color="auto" w:fill="auto"/>
            <w:noWrap/>
            <w:vAlign w:val="bottom"/>
            <w:hideMark/>
          </w:tcPr>
          <w:p w14:paraId="0CABD7B1" w14:textId="77777777" w:rsidR="006C4F22" w:rsidRPr="00114508" w:rsidRDefault="006C4F22" w:rsidP="006C4F22">
            <w:pPr>
              <w:jc w:val="center"/>
              <w:rPr>
                <w:color w:val="000000"/>
                <w:lang w:eastAsia="en-CA"/>
              </w:rPr>
            </w:pPr>
            <w:r w:rsidRPr="00114508">
              <w:rPr>
                <w:color w:val="000000"/>
                <w:lang w:eastAsia="en-CA"/>
              </w:rPr>
              <w:t>4</w:t>
            </w:r>
          </w:p>
        </w:tc>
        <w:tc>
          <w:tcPr>
            <w:tcW w:w="1134" w:type="dxa"/>
            <w:shd w:val="clear" w:color="auto" w:fill="auto"/>
            <w:noWrap/>
            <w:vAlign w:val="bottom"/>
            <w:hideMark/>
          </w:tcPr>
          <w:p w14:paraId="377E4D5C"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783989D9" w14:textId="77777777" w:rsidTr="003440B3">
        <w:trPr>
          <w:trHeight w:val="315"/>
        </w:trPr>
        <w:tc>
          <w:tcPr>
            <w:tcW w:w="1134" w:type="dxa"/>
            <w:shd w:val="clear" w:color="auto" w:fill="auto"/>
            <w:noWrap/>
            <w:vAlign w:val="bottom"/>
            <w:hideMark/>
          </w:tcPr>
          <w:p w14:paraId="2ADA14F2" w14:textId="77777777" w:rsidR="006C4F22" w:rsidRPr="00114508" w:rsidRDefault="006C4F22" w:rsidP="006C4F22">
            <w:pPr>
              <w:jc w:val="right"/>
              <w:rPr>
                <w:color w:val="000000"/>
                <w:lang w:eastAsia="en-CA"/>
              </w:rPr>
            </w:pPr>
            <w:r w:rsidRPr="00114508">
              <w:rPr>
                <w:color w:val="000000"/>
                <w:lang w:eastAsia="en-CA"/>
              </w:rPr>
              <w:t>9/20/10</w:t>
            </w:r>
          </w:p>
        </w:tc>
        <w:tc>
          <w:tcPr>
            <w:tcW w:w="851" w:type="dxa"/>
            <w:shd w:val="clear" w:color="auto" w:fill="auto"/>
            <w:noWrap/>
            <w:vAlign w:val="bottom"/>
            <w:hideMark/>
          </w:tcPr>
          <w:p w14:paraId="0B62576B"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56C04CA2" w14:textId="77777777" w:rsidR="006C4F22" w:rsidRPr="00114508" w:rsidRDefault="006C4F22" w:rsidP="006C4F22">
            <w:pPr>
              <w:rPr>
                <w:color w:val="000000"/>
                <w:lang w:eastAsia="en-CA"/>
              </w:rPr>
            </w:pPr>
            <w:r w:rsidRPr="00114508">
              <w:rPr>
                <w:color w:val="000000"/>
                <w:lang w:eastAsia="en-CA"/>
              </w:rPr>
              <w:t>Larson Conway</w:t>
            </w:r>
          </w:p>
        </w:tc>
        <w:tc>
          <w:tcPr>
            <w:tcW w:w="1176" w:type="dxa"/>
            <w:shd w:val="clear" w:color="auto" w:fill="auto"/>
            <w:noWrap/>
            <w:vAlign w:val="bottom"/>
            <w:hideMark/>
          </w:tcPr>
          <w:p w14:paraId="2A48B580"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4267B063" w14:textId="77777777" w:rsidR="006C4F22" w:rsidRPr="00114508" w:rsidRDefault="006C4F22" w:rsidP="006C4F22">
            <w:pPr>
              <w:jc w:val="center"/>
              <w:rPr>
                <w:color w:val="000000"/>
                <w:lang w:eastAsia="en-CA"/>
              </w:rPr>
            </w:pPr>
            <w:r w:rsidRPr="00114508">
              <w:rPr>
                <w:color w:val="000000"/>
                <w:lang w:eastAsia="en-CA"/>
              </w:rPr>
              <w:t>O</w:t>
            </w:r>
          </w:p>
        </w:tc>
        <w:tc>
          <w:tcPr>
            <w:tcW w:w="1363" w:type="dxa"/>
            <w:shd w:val="clear" w:color="auto" w:fill="auto"/>
            <w:noWrap/>
            <w:vAlign w:val="bottom"/>
            <w:hideMark/>
          </w:tcPr>
          <w:p w14:paraId="1EE6AB58"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12481F98"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73F0CEC6"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02EC013F" w14:textId="77777777" w:rsidTr="003440B3">
        <w:trPr>
          <w:trHeight w:val="315"/>
        </w:trPr>
        <w:tc>
          <w:tcPr>
            <w:tcW w:w="1134" w:type="dxa"/>
            <w:shd w:val="clear" w:color="auto" w:fill="auto"/>
            <w:noWrap/>
            <w:vAlign w:val="bottom"/>
            <w:hideMark/>
          </w:tcPr>
          <w:p w14:paraId="526A36B4" w14:textId="77777777" w:rsidR="006C4F22" w:rsidRPr="00114508" w:rsidRDefault="006C4F22" w:rsidP="006C4F22">
            <w:pPr>
              <w:jc w:val="right"/>
              <w:rPr>
                <w:color w:val="000000"/>
                <w:lang w:eastAsia="en-CA"/>
              </w:rPr>
            </w:pPr>
            <w:r w:rsidRPr="00114508">
              <w:rPr>
                <w:color w:val="000000"/>
                <w:lang w:eastAsia="en-CA"/>
              </w:rPr>
              <w:t>9/25/10</w:t>
            </w:r>
          </w:p>
        </w:tc>
        <w:tc>
          <w:tcPr>
            <w:tcW w:w="851" w:type="dxa"/>
            <w:shd w:val="clear" w:color="auto" w:fill="auto"/>
            <w:noWrap/>
            <w:vAlign w:val="bottom"/>
            <w:hideMark/>
          </w:tcPr>
          <w:p w14:paraId="4FC16E62"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4AB47B05" w14:textId="77777777" w:rsidR="006C4F22" w:rsidRPr="00114508" w:rsidRDefault="006C4F22" w:rsidP="006C4F22">
            <w:pPr>
              <w:rPr>
                <w:color w:val="000000"/>
                <w:lang w:eastAsia="en-CA"/>
              </w:rPr>
            </w:pPr>
            <w:r w:rsidRPr="00114508">
              <w:rPr>
                <w:color w:val="000000"/>
                <w:lang w:eastAsia="en-CA"/>
              </w:rPr>
              <w:t>Werner Von Croy</w:t>
            </w:r>
          </w:p>
        </w:tc>
        <w:tc>
          <w:tcPr>
            <w:tcW w:w="1176" w:type="dxa"/>
            <w:shd w:val="clear" w:color="auto" w:fill="auto"/>
            <w:noWrap/>
            <w:vAlign w:val="bottom"/>
            <w:hideMark/>
          </w:tcPr>
          <w:p w14:paraId="08E04B5B"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1FB7A20D" w14:textId="77777777" w:rsidR="006C4F22" w:rsidRPr="00114508" w:rsidRDefault="006C4F22" w:rsidP="006C4F22">
            <w:pPr>
              <w:jc w:val="center"/>
              <w:rPr>
                <w:color w:val="000000"/>
                <w:lang w:eastAsia="en-CA"/>
              </w:rPr>
            </w:pPr>
            <w:r w:rsidRPr="00114508">
              <w:rPr>
                <w:color w:val="000000"/>
                <w:lang w:eastAsia="en-CA"/>
              </w:rPr>
              <w:t>PM</w:t>
            </w:r>
          </w:p>
        </w:tc>
        <w:tc>
          <w:tcPr>
            <w:tcW w:w="1363" w:type="dxa"/>
            <w:shd w:val="clear" w:color="auto" w:fill="auto"/>
            <w:noWrap/>
            <w:vAlign w:val="bottom"/>
            <w:hideMark/>
          </w:tcPr>
          <w:p w14:paraId="62D084D8"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74852E2E" w14:textId="77777777" w:rsidR="006C4F22" w:rsidRPr="00114508" w:rsidRDefault="006C4F22" w:rsidP="006C4F22">
            <w:pPr>
              <w:jc w:val="center"/>
              <w:rPr>
                <w:color w:val="000000"/>
                <w:lang w:eastAsia="en-CA"/>
              </w:rPr>
            </w:pPr>
            <w:r w:rsidRPr="00114508">
              <w:rPr>
                <w:color w:val="000000"/>
                <w:lang w:eastAsia="en-CA"/>
              </w:rPr>
              <w:t>5</w:t>
            </w:r>
          </w:p>
        </w:tc>
        <w:tc>
          <w:tcPr>
            <w:tcW w:w="1134" w:type="dxa"/>
            <w:shd w:val="clear" w:color="auto" w:fill="auto"/>
            <w:noWrap/>
            <w:vAlign w:val="bottom"/>
            <w:hideMark/>
          </w:tcPr>
          <w:p w14:paraId="34498124" w14:textId="77777777" w:rsidR="006C4F22" w:rsidRPr="00114508" w:rsidRDefault="006C4F22" w:rsidP="006C4F22">
            <w:pPr>
              <w:jc w:val="center"/>
              <w:rPr>
                <w:color w:val="000000"/>
                <w:lang w:eastAsia="en-CA"/>
              </w:rPr>
            </w:pPr>
            <w:r w:rsidRPr="00114508">
              <w:rPr>
                <w:color w:val="000000"/>
                <w:lang w:eastAsia="en-CA"/>
              </w:rPr>
              <w:t>2</w:t>
            </w:r>
          </w:p>
        </w:tc>
      </w:tr>
      <w:tr w:rsidR="006C4F22" w:rsidRPr="00114508" w14:paraId="7170DAE0" w14:textId="77777777" w:rsidTr="003440B3">
        <w:trPr>
          <w:trHeight w:val="315"/>
        </w:trPr>
        <w:tc>
          <w:tcPr>
            <w:tcW w:w="1134" w:type="dxa"/>
            <w:shd w:val="clear" w:color="auto" w:fill="auto"/>
            <w:noWrap/>
            <w:vAlign w:val="bottom"/>
            <w:hideMark/>
          </w:tcPr>
          <w:p w14:paraId="32F88616" w14:textId="77777777" w:rsidR="006C4F22" w:rsidRPr="00114508" w:rsidRDefault="006C4F22" w:rsidP="006C4F22">
            <w:pPr>
              <w:jc w:val="right"/>
              <w:rPr>
                <w:color w:val="000000"/>
                <w:lang w:eastAsia="en-CA"/>
              </w:rPr>
            </w:pPr>
            <w:r w:rsidRPr="00114508">
              <w:rPr>
                <w:color w:val="000000"/>
                <w:lang w:eastAsia="en-CA"/>
              </w:rPr>
              <w:t>10/04/10</w:t>
            </w:r>
          </w:p>
        </w:tc>
        <w:tc>
          <w:tcPr>
            <w:tcW w:w="851" w:type="dxa"/>
            <w:shd w:val="clear" w:color="auto" w:fill="auto"/>
            <w:noWrap/>
            <w:vAlign w:val="bottom"/>
            <w:hideMark/>
          </w:tcPr>
          <w:p w14:paraId="033CB651"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4B2AEE02" w14:textId="77777777" w:rsidR="006C4F22" w:rsidRPr="00114508" w:rsidRDefault="006C4F22" w:rsidP="006C4F22">
            <w:pPr>
              <w:rPr>
                <w:color w:val="000000"/>
                <w:lang w:eastAsia="en-CA"/>
              </w:rPr>
            </w:pPr>
            <w:r w:rsidRPr="00114508">
              <w:rPr>
                <w:color w:val="000000"/>
                <w:lang w:eastAsia="en-CA"/>
              </w:rPr>
              <w:t>Amelia Croft</w:t>
            </w:r>
          </w:p>
        </w:tc>
        <w:tc>
          <w:tcPr>
            <w:tcW w:w="1176" w:type="dxa"/>
            <w:shd w:val="clear" w:color="auto" w:fill="auto"/>
            <w:noWrap/>
            <w:vAlign w:val="bottom"/>
            <w:hideMark/>
          </w:tcPr>
          <w:p w14:paraId="48F99F7D"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2B686A4F" w14:textId="77777777" w:rsidR="006C4F22" w:rsidRPr="00114508" w:rsidRDefault="006C4F22" w:rsidP="006C4F22">
            <w:pPr>
              <w:jc w:val="center"/>
              <w:rPr>
                <w:color w:val="000000"/>
                <w:lang w:eastAsia="en-CA"/>
              </w:rPr>
            </w:pPr>
            <w:r w:rsidRPr="00114508">
              <w:rPr>
                <w:color w:val="000000"/>
                <w:lang w:eastAsia="en-CA"/>
              </w:rPr>
              <w:t>PM</w:t>
            </w:r>
          </w:p>
        </w:tc>
        <w:tc>
          <w:tcPr>
            <w:tcW w:w="1363" w:type="dxa"/>
            <w:shd w:val="clear" w:color="auto" w:fill="auto"/>
            <w:noWrap/>
            <w:vAlign w:val="bottom"/>
            <w:hideMark/>
          </w:tcPr>
          <w:p w14:paraId="5FC321C1"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5BF2C6C6"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0BC075B8"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32B57CB9" w14:textId="77777777" w:rsidTr="003440B3">
        <w:trPr>
          <w:trHeight w:val="315"/>
        </w:trPr>
        <w:tc>
          <w:tcPr>
            <w:tcW w:w="1134" w:type="dxa"/>
            <w:shd w:val="clear" w:color="auto" w:fill="auto"/>
            <w:noWrap/>
            <w:vAlign w:val="bottom"/>
            <w:hideMark/>
          </w:tcPr>
          <w:p w14:paraId="1189A4B6" w14:textId="77777777" w:rsidR="006C4F22" w:rsidRPr="00114508" w:rsidRDefault="006C4F22" w:rsidP="006C4F22">
            <w:pPr>
              <w:jc w:val="right"/>
              <w:rPr>
                <w:color w:val="000000"/>
                <w:lang w:eastAsia="en-CA"/>
              </w:rPr>
            </w:pPr>
            <w:r w:rsidRPr="00114508">
              <w:rPr>
                <w:color w:val="000000"/>
                <w:lang w:eastAsia="en-CA"/>
              </w:rPr>
              <w:t>10/05/10</w:t>
            </w:r>
          </w:p>
        </w:tc>
        <w:tc>
          <w:tcPr>
            <w:tcW w:w="851" w:type="dxa"/>
            <w:shd w:val="clear" w:color="auto" w:fill="auto"/>
            <w:noWrap/>
            <w:vAlign w:val="bottom"/>
            <w:hideMark/>
          </w:tcPr>
          <w:p w14:paraId="68808BCB"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267FD4FF" w14:textId="77777777" w:rsidR="006C4F22" w:rsidRPr="00114508" w:rsidRDefault="006C4F22" w:rsidP="006C4F22">
            <w:pPr>
              <w:rPr>
                <w:color w:val="000000"/>
                <w:lang w:eastAsia="en-CA"/>
              </w:rPr>
            </w:pPr>
            <w:r w:rsidRPr="00114508">
              <w:rPr>
                <w:color w:val="000000"/>
                <w:lang w:eastAsia="en-CA"/>
              </w:rPr>
              <w:t>Chan Barkhang</w:t>
            </w:r>
          </w:p>
        </w:tc>
        <w:tc>
          <w:tcPr>
            <w:tcW w:w="1176" w:type="dxa"/>
            <w:shd w:val="clear" w:color="auto" w:fill="auto"/>
            <w:noWrap/>
            <w:vAlign w:val="bottom"/>
            <w:hideMark/>
          </w:tcPr>
          <w:p w14:paraId="111B03D8"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546F3AB4" w14:textId="77777777" w:rsidR="006C4F22" w:rsidRPr="00114508" w:rsidRDefault="006C4F22" w:rsidP="006C4F22">
            <w:pPr>
              <w:jc w:val="center"/>
              <w:rPr>
                <w:color w:val="000000"/>
                <w:lang w:eastAsia="en-CA"/>
              </w:rPr>
            </w:pPr>
            <w:r w:rsidRPr="00114508">
              <w:rPr>
                <w:color w:val="000000"/>
                <w:lang w:eastAsia="en-CA"/>
              </w:rPr>
              <w:t>Tec</w:t>
            </w:r>
          </w:p>
        </w:tc>
        <w:tc>
          <w:tcPr>
            <w:tcW w:w="1363" w:type="dxa"/>
            <w:shd w:val="clear" w:color="auto" w:fill="auto"/>
            <w:noWrap/>
            <w:vAlign w:val="bottom"/>
            <w:hideMark/>
          </w:tcPr>
          <w:p w14:paraId="4A2BDEEF"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101464F9"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79725861"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301D4EE7" w14:textId="77777777" w:rsidTr="003440B3">
        <w:trPr>
          <w:trHeight w:val="315"/>
        </w:trPr>
        <w:tc>
          <w:tcPr>
            <w:tcW w:w="1134" w:type="dxa"/>
            <w:shd w:val="clear" w:color="auto" w:fill="auto"/>
            <w:noWrap/>
            <w:vAlign w:val="bottom"/>
            <w:hideMark/>
          </w:tcPr>
          <w:p w14:paraId="777E85DE" w14:textId="77777777" w:rsidR="006C4F22" w:rsidRPr="00114508" w:rsidRDefault="006C4F22" w:rsidP="006C4F22">
            <w:pPr>
              <w:jc w:val="right"/>
              <w:rPr>
                <w:color w:val="000000"/>
                <w:lang w:eastAsia="en-CA"/>
              </w:rPr>
            </w:pPr>
            <w:r w:rsidRPr="00114508">
              <w:rPr>
                <w:color w:val="000000"/>
                <w:lang w:eastAsia="en-CA"/>
              </w:rPr>
              <w:t>10/07/10</w:t>
            </w:r>
          </w:p>
        </w:tc>
        <w:tc>
          <w:tcPr>
            <w:tcW w:w="851" w:type="dxa"/>
            <w:shd w:val="clear" w:color="auto" w:fill="auto"/>
            <w:noWrap/>
            <w:vAlign w:val="bottom"/>
            <w:hideMark/>
          </w:tcPr>
          <w:p w14:paraId="4BE28C7C"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4D344E08" w14:textId="77777777" w:rsidR="006C4F22" w:rsidRPr="00114508" w:rsidRDefault="006C4F22" w:rsidP="006C4F22">
            <w:pPr>
              <w:rPr>
                <w:color w:val="000000"/>
                <w:lang w:eastAsia="en-CA"/>
              </w:rPr>
            </w:pPr>
            <w:r w:rsidRPr="00114508">
              <w:rPr>
                <w:color w:val="000000"/>
                <w:lang w:eastAsia="en-CA"/>
              </w:rPr>
              <w:t>Totec</w:t>
            </w:r>
          </w:p>
        </w:tc>
        <w:tc>
          <w:tcPr>
            <w:tcW w:w="1176" w:type="dxa"/>
            <w:shd w:val="clear" w:color="auto" w:fill="auto"/>
            <w:noWrap/>
            <w:vAlign w:val="bottom"/>
            <w:hideMark/>
          </w:tcPr>
          <w:p w14:paraId="6AA272B4"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75174F82" w14:textId="77777777" w:rsidR="006C4F22" w:rsidRPr="00114508" w:rsidRDefault="006C4F22" w:rsidP="006C4F22">
            <w:pPr>
              <w:jc w:val="center"/>
              <w:rPr>
                <w:color w:val="000000"/>
                <w:lang w:eastAsia="en-CA"/>
              </w:rPr>
            </w:pPr>
            <w:r w:rsidRPr="00114508">
              <w:rPr>
                <w:color w:val="000000"/>
                <w:lang w:eastAsia="en-CA"/>
              </w:rPr>
              <w:t>SM</w:t>
            </w:r>
          </w:p>
        </w:tc>
        <w:tc>
          <w:tcPr>
            <w:tcW w:w="1363" w:type="dxa"/>
            <w:shd w:val="clear" w:color="auto" w:fill="auto"/>
            <w:noWrap/>
            <w:vAlign w:val="bottom"/>
            <w:hideMark/>
          </w:tcPr>
          <w:p w14:paraId="1A52328D"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5E6A1C85" w14:textId="77777777" w:rsidR="006C4F22" w:rsidRPr="00114508" w:rsidRDefault="006C4F22" w:rsidP="006C4F22">
            <w:pPr>
              <w:jc w:val="center"/>
              <w:rPr>
                <w:color w:val="000000"/>
                <w:lang w:eastAsia="en-CA"/>
              </w:rPr>
            </w:pPr>
            <w:r w:rsidRPr="00114508">
              <w:rPr>
                <w:color w:val="000000"/>
                <w:lang w:eastAsia="en-CA"/>
              </w:rPr>
              <w:t>3</w:t>
            </w:r>
          </w:p>
        </w:tc>
        <w:tc>
          <w:tcPr>
            <w:tcW w:w="1134" w:type="dxa"/>
            <w:shd w:val="clear" w:color="auto" w:fill="auto"/>
            <w:noWrap/>
            <w:vAlign w:val="bottom"/>
            <w:hideMark/>
          </w:tcPr>
          <w:p w14:paraId="27D4F73B" w14:textId="77777777" w:rsidR="006C4F22" w:rsidRPr="00114508" w:rsidRDefault="006C4F22" w:rsidP="006C4F22">
            <w:pPr>
              <w:jc w:val="center"/>
              <w:rPr>
                <w:color w:val="000000"/>
                <w:lang w:eastAsia="en-CA"/>
              </w:rPr>
            </w:pPr>
            <w:r w:rsidRPr="00114508">
              <w:rPr>
                <w:color w:val="000000"/>
                <w:lang w:eastAsia="en-CA"/>
              </w:rPr>
              <w:t>3</w:t>
            </w:r>
          </w:p>
        </w:tc>
      </w:tr>
      <w:tr w:rsidR="006C4F22" w:rsidRPr="00114508" w14:paraId="28CB68A7" w14:textId="77777777" w:rsidTr="003440B3">
        <w:trPr>
          <w:trHeight w:val="315"/>
        </w:trPr>
        <w:tc>
          <w:tcPr>
            <w:tcW w:w="1134" w:type="dxa"/>
            <w:shd w:val="clear" w:color="auto" w:fill="auto"/>
            <w:noWrap/>
            <w:vAlign w:val="bottom"/>
            <w:hideMark/>
          </w:tcPr>
          <w:p w14:paraId="6F68BDCB" w14:textId="77777777" w:rsidR="006C4F22" w:rsidRPr="00114508" w:rsidRDefault="006C4F22" w:rsidP="006C4F22">
            <w:pPr>
              <w:jc w:val="right"/>
              <w:rPr>
                <w:color w:val="000000"/>
                <w:lang w:eastAsia="en-CA"/>
              </w:rPr>
            </w:pPr>
            <w:r w:rsidRPr="00114508">
              <w:rPr>
                <w:color w:val="000000"/>
                <w:lang w:eastAsia="en-CA"/>
              </w:rPr>
              <w:t>10/11/10</w:t>
            </w:r>
          </w:p>
        </w:tc>
        <w:tc>
          <w:tcPr>
            <w:tcW w:w="851" w:type="dxa"/>
            <w:shd w:val="clear" w:color="auto" w:fill="auto"/>
            <w:noWrap/>
            <w:vAlign w:val="bottom"/>
            <w:hideMark/>
          </w:tcPr>
          <w:p w14:paraId="204618B2" w14:textId="77777777" w:rsidR="006C4F22" w:rsidRPr="00114508" w:rsidRDefault="006C4F22" w:rsidP="006C4F22">
            <w:pPr>
              <w:rPr>
                <w:color w:val="000000"/>
                <w:lang w:eastAsia="en-CA"/>
              </w:rPr>
            </w:pPr>
            <w:r w:rsidRPr="00114508">
              <w:rPr>
                <w:color w:val="000000"/>
                <w:lang w:eastAsia="en-CA"/>
              </w:rPr>
              <w:t>f2f</w:t>
            </w:r>
          </w:p>
        </w:tc>
        <w:tc>
          <w:tcPr>
            <w:tcW w:w="1981" w:type="dxa"/>
            <w:shd w:val="clear" w:color="auto" w:fill="auto"/>
            <w:noWrap/>
            <w:vAlign w:val="bottom"/>
            <w:hideMark/>
          </w:tcPr>
          <w:p w14:paraId="3C2E398F" w14:textId="77777777" w:rsidR="006C4F22" w:rsidRPr="00114508" w:rsidRDefault="006C4F22" w:rsidP="006C4F22">
            <w:pPr>
              <w:rPr>
                <w:color w:val="000000"/>
                <w:lang w:eastAsia="en-CA"/>
              </w:rPr>
            </w:pPr>
            <w:r w:rsidRPr="00114508">
              <w:rPr>
                <w:color w:val="000000"/>
                <w:lang w:eastAsia="en-CA"/>
              </w:rPr>
              <w:t>Pierre Dupont</w:t>
            </w:r>
          </w:p>
        </w:tc>
        <w:tc>
          <w:tcPr>
            <w:tcW w:w="1176" w:type="dxa"/>
            <w:shd w:val="clear" w:color="auto" w:fill="auto"/>
            <w:noWrap/>
            <w:vAlign w:val="bottom"/>
            <w:hideMark/>
          </w:tcPr>
          <w:p w14:paraId="5462F512" w14:textId="77777777" w:rsidR="006C4F22" w:rsidRPr="00114508" w:rsidRDefault="006C4F22" w:rsidP="006C4F22">
            <w:pPr>
              <w:jc w:val="center"/>
              <w:rPr>
                <w:color w:val="000000"/>
                <w:lang w:eastAsia="en-CA"/>
              </w:rPr>
            </w:pPr>
            <w:r w:rsidRPr="00114508">
              <w:rPr>
                <w:color w:val="000000"/>
                <w:lang w:eastAsia="en-CA"/>
              </w:rPr>
              <w:t>NA</w:t>
            </w:r>
          </w:p>
        </w:tc>
        <w:tc>
          <w:tcPr>
            <w:tcW w:w="812" w:type="dxa"/>
            <w:shd w:val="clear" w:color="auto" w:fill="auto"/>
            <w:noWrap/>
            <w:vAlign w:val="bottom"/>
            <w:hideMark/>
          </w:tcPr>
          <w:p w14:paraId="7360905F" w14:textId="77777777" w:rsidR="006C4F22" w:rsidRPr="00114508" w:rsidRDefault="006C4F22" w:rsidP="006C4F22">
            <w:pPr>
              <w:jc w:val="center"/>
              <w:rPr>
                <w:color w:val="000000"/>
                <w:lang w:eastAsia="en-CA"/>
              </w:rPr>
            </w:pPr>
            <w:r w:rsidRPr="00114508">
              <w:rPr>
                <w:color w:val="000000"/>
                <w:lang w:eastAsia="en-CA"/>
              </w:rPr>
              <w:t>Tec</w:t>
            </w:r>
          </w:p>
        </w:tc>
        <w:tc>
          <w:tcPr>
            <w:tcW w:w="1363" w:type="dxa"/>
            <w:shd w:val="clear" w:color="auto" w:fill="auto"/>
            <w:noWrap/>
            <w:vAlign w:val="bottom"/>
            <w:hideMark/>
          </w:tcPr>
          <w:p w14:paraId="5A8F8EBC"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5063B6A9"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1C634E9C"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356DBFB9" w14:textId="77777777" w:rsidTr="003440B3">
        <w:trPr>
          <w:trHeight w:val="315"/>
        </w:trPr>
        <w:tc>
          <w:tcPr>
            <w:tcW w:w="1134" w:type="dxa"/>
            <w:shd w:val="clear" w:color="auto" w:fill="auto"/>
            <w:noWrap/>
            <w:vAlign w:val="bottom"/>
            <w:hideMark/>
          </w:tcPr>
          <w:p w14:paraId="1E7A8811" w14:textId="77777777" w:rsidR="006C4F22" w:rsidRPr="00114508" w:rsidRDefault="006C4F22" w:rsidP="006C4F22">
            <w:pPr>
              <w:jc w:val="right"/>
              <w:rPr>
                <w:color w:val="000000"/>
                <w:lang w:eastAsia="en-CA"/>
              </w:rPr>
            </w:pPr>
            <w:r w:rsidRPr="00114508">
              <w:rPr>
                <w:color w:val="000000"/>
                <w:lang w:eastAsia="en-CA"/>
              </w:rPr>
              <w:t>10/15/10</w:t>
            </w:r>
          </w:p>
        </w:tc>
        <w:tc>
          <w:tcPr>
            <w:tcW w:w="851" w:type="dxa"/>
            <w:shd w:val="clear" w:color="auto" w:fill="auto"/>
            <w:noWrap/>
            <w:vAlign w:val="bottom"/>
            <w:hideMark/>
          </w:tcPr>
          <w:p w14:paraId="5DC2ACE5"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106FBA4A" w14:textId="77777777" w:rsidR="006C4F22" w:rsidRPr="00114508" w:rsidRDefault="006C4F22" w:rsidP="006C4F22">
            <w:pPr>
              <w:rPr>
                <w:color w:val="000000"/>
                <w:lang w:eastAsia="en-CA"/>
              </w:rPr>
            </w:pPr>
            <w:r w:rsidRPr="00114508">
              <w:rPr>
                <w:color w:val="000000"/>
                <w:lang w:eastAsia="en-CA"/>
              </w:rPr>
              <w:t>Patrick Dunstan</w:t>
            </w:r>
          </w:p>
        </w:tc>
        <w:tc>
          <w:tcPr>
            <w:tcW w:w="1176" w:type="dxa"/>
            <w:shd w:val="clear" w:color="auto" w:fill="auto"/>
            <w:noWrap/>
            <w:vAlign w:val="bottom"/>
            <w:hideMark/>
          </w:tcPr>
          <w:p w14:paraId="294A6E58"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2777E80F" w14:textId="77777777" w:rsidR="006C4F22" w:rsidRPr="00114508" w:rsidRDefault="006C4F22" w:rsidP="006C4F22">
            <w:pPr>
              <w:jc w:val="center"/>
              <w:rPr>
                <w:color w:val="000000"/>
                <w:lang w:eastAsia="en-CA"/>
              </w:rPr>
            </w:pPr>
            <w:r w:rsidRPr="00114508">
              <w:rPr>
                <w:color w:val="000000"/>
                <w:lang w:eastAsia="en-CA"/>
              </w:rPr>
              <w:t>PM</w:t>
            </w:r>
          </w:p>
        </w:tc>
        <w:tc>
          <w:tcPr>
            <w:tcW w:w="1363" w:type="dxa"/>
            <w:shd w:val="clear" w:color="auto" w:fill="auto"/>
            <w:noWrap/>
            <w:vAlign w:val="bottom"/>
            <w:hideMark/>
          </w:tcPr>
          <w:p w14:paraId="3E0E42DE" w14:textId="77777777" w:rsidR="006C4F22" w:rsidRPr="00114508" w:rsidRDefault="006C4F22" w:rsidP="006C4F22">
            <w:pPr>
              <w:jc w:val="center"/>
              <w:rPr>
                <w:color w:val="000000"/>
                <w:lang w:eastAsia="en-CA"/>
              </w:rPr>
            </w:pPr>
            <w:r w:rsidRPr="00114508">
              <w:rPr>
                <w:color w:val="000000"/>
                <w:lang w:eastAsia="en-CA"/>
              </w:rPr>
              <w:t>NA</w:t>
            </w:r>
          </w:p>
        </w:tc>
        <w:tc>
          <w:tcPr>
            <w:tcW w:w="1094" w:type="dxa"/>
            <w:shd w:val="clear" w:color="auto" w:fill="auto"/>
            <w:noWrap/>
            <w:vAlign w:val="bottom"/>
            <w:hideMark/>
          </w:tcPr>
          <w:p w14:paraId="44281A10" w14:textId="77777777" w:rsidR="006C4F22" w:rsidRPr="00114508" w:rsidRDefault="006C4F22" w:rsidP="006C4F22">
            <w:pPr>
              <w:jc w:val="center"/>
              <w:rPr>
                <w:color w:val="000000"/>
                <w:lang w:eastAsia="en-CA"/>
              </w:rPr>
            </w:pPr>
            <w:r w:rsidRPr="00114508">
              <w:rPr>
                <w:color w:val="000000"/>
                <w:lang w:eastAsia="en-CA"/>
              </w:rPr>
              <w:t>2</w:t>
            </w:r>
          </w:p>
        </w:tc>
        <w:tc>
          <w:tcPr>
            <w:tcW w:w="1134" w:type="dxa"/>
            <w:shd w:val="clear" w:color="auto" w:fill="auto"/>
            <w:noWrap/>
            <w:vAlign w:val="bottom"/>
            <w:hideMark/>
          </w:tcPr>
          <w:p w14:paraId="517CA25E"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0D0D0311" w14:textId="77777777" w:rsidTr="003440B3">
        <w:trPr>
          <w:trHeight w:val="315"/>
        </w:trPr>
        <w:tc>
          <w:tcPr>
            <w:tcW w:w="1134" w:type="dxa"/>
            <w:shd w:val="clear" w:color="auto" w:fill="auto"/>
            <w:noWrap/>
            <w:vAlign w:val="bottom"/>
            <w:hideMark/>
          </w:tcPr>
          <w:p w14:paraId="4E60F24D" w14:textId="77777777" w:rsidR="006C4F22" w:rsidRPr="00114508" w:rsidRDefault="006C4F22" w:rsidP="006C4F22">
            <w:pPr>
              <w:jc w:val="right"/>
              <w:rPr>
                <w:color w:val="000000"/>
                <w:lang w:eastAsia="en-CA"/>
              </w:rPr>
            </w:pPr>
            <w:r w:rsidRPr="00114508">
              <w:rPr>
                <w:color w:val="000000"/>
                <w:lang w:eastAsia="en-CA"/>
              </w:rPr>
              <w:t>10/20/10</w:t>
            </w:r>
          </w:p>
        </w:tc>
        <w:tc>
          <w:tcPr>
            <w:tcW w:w="851" w:type="dxa"/>
            <w:shd w:val="clear" w:color="auto" w:fill="auto"/>
            <w:noWrap/>
            <w:vAlign w:val="bottom"/>
            <w:hideMark/>
          </w:tcPr>
          <w:p w14:paraId="783C427F"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3ACFE9C3" w14:textId="77777777" w:rsidR="006C4F22" w:rsidRPr="00114508" w:rsidRDefault="006C4F22" w:rsidP="006C4F22">
            <w:pPr>
              <w:rPr>
                <w:color w:val="000000"/>
                <w:lang w:eastAsia="en-CA"/>
              </w:rPr>
            </w:pPr>
            <w:r w:rsidRPr="00114508">
              <w:rPr>
                <w:color w:val="000000"/>
                <w:lang w:eastAsia="en-CA"/>
              </w:rPr>
              <w:t>Yarofev</w:t>
            </w:r>
          </w:p>
        </w:tc>
        <w:tc>
          <w:tcPr>
            <w:tcW w:w="1176" w:type="dxa"/>
            <w:shd w:val="clear" w:color="auto" w:fill="auto"/>
            <w:noWrap/>
            <w:vAlign w:val="bottom"/>
            <w:hideMark/>
          </w:tcPr>
          <w:p w14:paraId="5547BFC5"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3C94D1EB" w14:textId="77777777" w:rsidR="006C4F22" w:rsidRPr="00114508" w:rsidRDefault="006C4F22" w:rsidP="006C4F22">
            <w:pPr>
              <w:jc w:val="center"/>
              <w:rPr>
                <w:color w:val="000000"/>
                <w:lang w:eastAsia="en-CA"/>
              </w:rPr>
            </w:pPr>
            <w:r w:rsidRPr="00114508">
              <w:rPr>
                <w:color w:val="000000"/>
                <w:lang w:eastAsia="en-CA"/>
              </w:rPr>
              <w:t>SE</w:t>
            </w:r>
          </w:p>
        </w:tc>
        <w:tc>
          <w:tcPr>
            <w:tcW w:w="1363" w:type="dxa"/>
            <w:shd w:val="clear" w:color="auto" w:fill="auto"/>
            <w:noWrap/>
            <w:vAlign w:val="bottom"/>
            <w:hideMark/>
          </w:tcPr>
          <w:p w14:paraId="3445E6AF" w14:textId="77777777" w:rsidR="006C4F22" w:rsidRPr="00114508" w:rsidRDefault="006C4F22" w:rsidP="006C4F22">
            <w:pPr>
              <w:jc w:val="center"/>
              <w:rPr>
                <w:color w:val="000000"/>
                <w:lang w:eastAsia="en-CA"/>
              </w:rPr>
            </w:pPr>
            <w:r w:rsidRPr="00114508">
              <w:rPr>
                <w:color w:val="000000"/>
                <w:lang w:eastAsia="en-CA"/>
              </w:rPr>
              <w:t>NA</w:t>
            </w:r>
          </w:p>
        </w:tc>
        <w:tc>
          <w:tcPr>
            <w:tcW w:w="1094" w:type="dxa"/>
            <w:shd w:val="clear" w:color="auto" w:fill="auto"/>
            <w:noWrap/>
            <w:vAlign w:val="bottom"/>
            <w:hideMark/>
          </w:tcPr>
          <w:p w14:paraId="78AF97E5" w14:textId="77777777" w:rsidR="006C4F22" w:rsidRPr="00114508" w:rsidRDefault="006C4F22" w:rsidP="006C4F22">
            <w:pPr>
              <w:jc w:val="center"/>
              <w:rPr>
                <w:color w:val="000000"/>
                <w:lang w:eastAsia="en-CA"/>
              </w:rPr>
            </w:pPr>
            <w:r w:rsidRPr="00114508">
              <w:rPr>
                <w:color w:val="000000"/>
                <w:lang w:eastAsia="en-CA"/>
              </w:rPr>
              <w:t>2</w:t>
            </w:r>
          </w:p>
        </w:tc>
        <w:tc>
          <w:tcPr>
            <w:tcW w:w="1134" w:type="dxa"/>
            <w:shd w:val="clear" w:color="auto" w:fill="auto"/>
            <w:noWrap/>
            <w:vAlign w:val="bottom"/>
            <w:hideMark/>
          </w:tcPr>
          <w:p w14:paraId="0363219C"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09661AEF" w14:textId="77777777" w:rsidTr="003440B3">
        <w:trPr>
          <w:trHeight w:val="315"/>
        </w:trPr>
        <w:tc>
          <w:tcPr>
            <w:tcW w:w="1134" w:type="dxa"/>
            <w:shd w:val="clear" w:color="auto" w:fill="auto"/>
            <w:noWrap/>
            <w:vAlign w:val="bottom"/>
            <w:hideMark/>
          </w:tcPr>
          <w:p w14:paraId="473B48CA" w14:textId="77777777" w:rsidR="006C4F22" w:rsidRPr="00114508" w:rsidRDefault="006C4F22" w:rsidP="006C4F22">
            <w:pPr>
              <w:jc w:val="right"/>
              <w:rPr>
                <w:color w:val="000000"/>
                <w:lang w:eastAsia="en-CA"/>
              </w:rPr>
            </w:pPr>
            <w:r w:rsidRPr="00114508">
              <w:rPr>
                <w:color w:val="000000"/>
                <w:lang w:eastAsia="en-CA"/>
              </w:rPr>
              <w:t>10/27/10</w:t>
            </w:r>
          </w:p>
        </w:tc>
        <w:tc>
          <w:tcPr>
            <w:tcW w:w="851" w:type="dxa"/>
            <w:shd w:val="clear" w:color="auto" w:fill="auto"/>
            <w:noWrap/>
            <w:vAlign w:val="bottom"/>
            <w:hideMark/>
          </w:tcPr>
          <w:p w14:paraId="48644E44" w14:textId="77777777" w:rsidR="006C4F22" w:rsidRPr="00114508" w:rsidRDefault="006C4F22" w:rsidP="006C4F22">
            <w:pPr>
              <w:rPr>
                <w:color w:val="000000"/>
                <w:lang w:eastAsia="en-CA"/>
              </w:rPr>
            </w:pPr>
            <w:r w:rsidRPr="00114508">
              <w:rPr>
                <w:color w:val="000000"/>
                <w:lang w:eastAsia="en-CA"/>
              </w:rPr>
              <w:t>Sk</w:t>
            </w:r>
          </w:p>
        </w:tc>
        <w:tc>
          <w:tcPr>
            <w:tcW w:w="1981" w:type="dxa"/>
            <w:shd w:val="clear" w:color="auto" w:fill="auto"/>
            <w:noWrap/>
            <w:vAlign w:val="bottom"/>
            <w:hideMark/>
          </w:tcPr>
          <w:p w14:paraId="4B1B5B39" w14:textId="77777777" w:rsidR="006C4F22" w:rsidRPr="00114508" w:rsidRDefault="006C4F22" w:rsidP="006C4F22">
            <w:pPr>
              <w:rPr>
                <w:color w:val="000000"/>
                <w:lang w:eastAsia="en-CA"/>
              </w:rPr>
            </w:pPr>
            <w:r w:rsidRPr="00114508">
              <w:rPr>
                <w:color w:val="000000"/>
                <w:lang w:eastAsia="en-CA"/>
              </w:rPr>
              <w:t>Qualopec</w:t>
            </w:r>
          </w:p>
        </w:tc>
        <w:tc>
          <w:tcPr>
            <w:tcW w:w="1176" w:type="dxa"/>
            <w:shd w:val="clear" w:color="auto" w:fill="auto"/>
            <w:noWrap/>
            <w:vAlign w:val="bottom"/>
            <w:hideMark/>
          </w:tcPr>
          <w:p w14:paraId="73876F59"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2DC79AC6" w14:textId="77777777" w:rsidR="006C4F22" w:rsidRPr="00114508" w:rsidRDefault="006C4F22" w:rsidP="006C4F22">
            <w:pPr>
              <w:jc w:val="center"/>
              <w:rPr>
                <w:color w:val="000000"/>
                <w:lang w:eastAsia="en-CA"/>
              </w:rPr>
            </w:pPr>
            <w:r w:rsidRPr="00114508">
              <w:rPr>
                <w:color w:val="000000"/>
                <w:lang w:eastAsia="en-CA"/>
              </w:rPr>
              <w:t>Tec</w:t>
            </w:r>
          </w:p>
        </w:tc>
        <w:tc>
          <w:tcPr>
            <w:tcW w:w="1363" w:type="dxa"/>
            <w:shd w:val="clear" w:color="auto" w:fill="auto"/>
            <w:noWrap/>
            <w:vAlign w:val="bottom"/>
            <w:hideMark/>
          </w:tcPr>
          <w:p w14:paraId="5D8977EB" w14:textId="77777777" w:rsidR="006C4F22" w:rsidRPr="00114508" w:rsidRDefault="006C4F22" w:rsidP="006C4F22">
            <w:pPr>
              <w:jc w:val="center"/>
              <w:rPr>
                <w:color w:val="000000"/>
                <w:lang w:eastAsia="en-CA"/>
              </w:rPr>
            </w:pPr>
            <w:r w:rsidRPr="00114508">
              <w:rPr>
                <w:color w:val="000000"/>
                <w:lang w:eastAsia="en-CA"/>
              </w:rPr>
              <w:t>2</w:t>
            </w:r>
          </w:p>
        </w:tc>
        <w:tc>
          <w:tcPr>
            <w:tcW w:w="1094" w:type="dxa"/>
            <w:shd w:val="clear" w:color="auto" w:fill="auto"/>
            <w:noWrap/>
            <w:vAlign w:val="bottom"/>
            <w:hideMark/>
          </w:tcPr>
          <w:p w14:paraId="7DCA51FA" w14:textId="77777777" w:rsidR="006C4F22" w:rsidRPr="00114508" w:rsidRDefault="006C4F22" w:rsidP="006C4F22">
            <w:pPr>
              <w:jc w:val="center"/>
              <w:rPr>
                <w:color w:val="000000"/>
                <w:lang w:eastAsia="en-CA"/>
              </w:rPr>
            </w:pPr>
            <w:r w:rsidRPr="00114508">
              <w:rPr>
                <w:color w:val="000000"/>
                <w:lang w:eastAsia="en-CA"/>
              </w:rPr>
              <w:t>1</w:t>
            </w:r>
          </w:p>
        </w:tc>
        <w:tc>
          <w:tcPr>
            <w:tcW w:w="1134" w:type="dxa"/>
            <w:shd w:val="clear" w:color="auto" w:fill="auto"/>
            <w:noWrap/>
            <w:vAlign w:val="bottom"/>
            <w:hideMark/>
          </w:tcPr>
          <w:p w14:paraId="55B7DB54" w14:textId="77777777" w:rsidR="006C4F22" w:rsidRPr="00114508" w:rsidRDefault="006C4F22" w:rsidP="006C4F22">
            <w:pPr>
              <w:jc w:val="center"/>
              <w:rPr>
                <w:color w:val="000000"/>
                <w:lang w:eastAsia="en-CA"/>
              </w:rPr>
            </w:pPr>
            <w:r w:rsidRPr="00114508">
              <w:rPr>
                <w:color w:val="000000"/>
                <w:lang w:eastAsia="en-CA"/>
              </w:rPr>
              <w:t>5</w:t>
            </w:r>
          </w:p>
        </w:tc>
      </w:tr>
      <w:tr w:rsidR="006C4F22" w:rsidRPr="00114508" w14:paraId="20A8FB10" w14:textId="77777777" w:rsidTr="003440B3">
        <w:trPr>
          <w:trHeight w:val="315"/>
        </w:trPr>
        <w:tc>
          <w:tcPr>
            <w:tcW w:w="1134" w:type="dxa"/>
            <w:shd w:val="clear" w:color="auto" w:fill="auto"/>
            <w:noWrap/>
            <w:vAlign w:val="bottom"/>
            <w:hideMark/>
          </w:tcPr>
          <w:p w14:paraId="2D23E824" w14:textId="77777777" w:rsidR="006C4F22" w:rsidRPr="00114508" w:rsidRDefault="006C4F22" w:rsidP="006C4F22">
            <w:pPr>
              <w:jc w:val="right"/>
              <w:rPr>
                <w:color w:val="000000"/>
                <w:lang w:eastAsia="en-CA"/>
              </w:rPr>
            </w:pPr>
            <w:r w:rsidRPr="00114508">
              <w:rPr>
                <w:color w:val="000000"/>
                <w:lang w:eastAsia="en-CA"/>
              </w:rPr>
              <w:t>Jul-10</w:t>
            </w:r>
          </w:p>
        </w:tc>
        <w:tc>
          <w:tcPr>
            <w:tcW w:w="851" w:type="dxa"/>
            <w:shd w:val="clear" w:color="auto" w:fill="auto"/>
            <w:noWrap/>
            <w:vAlign w:val="bottom"/>
            <w:hideMark/>
          </w:tcPr>
          <w:p w14:paraId="558D7216" w14:textId="77777777" w:rsidR="006C4F22" w:rsidRPr="00114508" w:rsidRDefault="006C4F22" w:rsidP="006C4F22">
            <w:pPr>
              <w:rPr>
                <w:color w:val="000000"/>
                <w:lang w:eastAsia="en-CA"/>
              </w:rPr>
            </w:pPr>
            <w:r w:rsidRPr="00114508">
              <w:rPr>
                <w:color w:val="000000"/>
                <w:lang w:eastAsia="en-CA"/>
              </w:rPr>
              <w:t>Srv</w:t>
            </w:r>
          </w:p>
        </w:tc>
        <w:tc>
          <w:tcPr>
            <w:tcW w:w="1981" w:type="dxa"/>
            <w:shd w:val="clear" w:color="auto" w:fill="auto"/>
            <w:noWrap/>
            <w:vAlign w:val="bottom"/>
            <w:hideMark/>
          </w:tcPr>
          <w:p w14:paraId="2E5E9AFF" w14:textId="77777777" w:rsidR="006C4F22" w:rsidRPr="00114508" w:rsidRDefault="006C4F22" w:rsidP="006C4F22">
            <w:pPr>
              <w:rPr>
                <w:color w:val="000000"/>
                <w:lang w:eastAsia="en-CA"/>
              </w:rPr>
            </w:pPr>
            <w:r w:rsidRPr="00114508">
              <w:rPr>
                <w:color w:val="000000"/>
                <w:lang w:eastAsia="en-CA"/>
              </w:rPr>
              <w:t>Jean-Yve</w:t>
            </w:r>
          </w:p>
        </w:tc>
        <w:tc>
          <w:tcPr>
            <w:tcW w:w="1176" w:type="dxa"/>
            <w:shd w:val="clear" w:color="auto" w:fill="auto"/>
            <w:noWrap/>
            <w:vAlign w:val="bottom"/>
            <w:hideMark/>
          </w:tcPr>
          <w:p w14:paraId="7E6CFCC7"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362A5DD2" w14:textId="77777777" w:rsidR="006C4F22" w:rsidRPr="00114508" w:rsidRDefault="006C4F22" w:rsidP="006C4F22">
            <w:pPr>
              <w:jc w:val="center"/>
              <w:rPr>
                <w:color w:val="000000"/>
                <w:lang w:eastAsia="en-CA"/>
              </w:rPr>
            </w:pPr>
            <w:r w:rsidRPr="00114508">
              <w:rPr>
                <w:color w:val="000000"/>
                <w:lang w:eastAsia="en-CA"/>
              </w:rPr>
              <w:t>O</w:t>
            </w:r>
          </w:p>
        </w:tc>
        <w:tc>
          <w:tcPr>
            <w:tcW w:w="1363" w:type="dxa"/>
            <w:shd w:val="clear" w:color="auto" w:fill="auto"/>
            <w:noWrap/>
            <w:vAlign w:val="bottom"/>
            <w:hideMark/>
          </w:tcPr>
          <w:p w14:paraId="125E20FA" w14:textId="77777777" w:rsidR="006C4F22" w:rsidRPr="00114508" w:rsidRDefault="006C4F22" w:rsidP="006C4F22">
            <w:pPr>
              <w:jc w:val="center"/>
              <w:rPr>
                <w:color w:val="000000"/>
                <w:lang w:eastAsia="en-CA"/>
              </w:rPr>
            </w:pPr>
            <w:r w:rsidRPr="00114508">
              <w:rPr>
                <w:color w:val="000000"/>
                <w:lang w:eastAsia="en-CA"/>
              </w:rPr>
              <w:t>4</w:t>
            </w:r>
          </w:p>
        </w:tc>
        <w:tc>
          <w:tcPr>
            <w:tcW w:w="1094" w:type="dxa"/>
            <w:shd w:val="clear" w:color="auto" w:fill="auto"/>
            <w:noWrap/>
            <w:vAlign w:val="bottom"/>
            <w:hideMark/>
          </w:tcPr>
          <w:p w14:paraId="4023C893" w14:textId="77777777" w:rsidR="006C4F22" w:rsidRPr="00114508" w:rsidRDefault="006C4F22" w:rsidP="006C4F22">
            <w:pPr>
              <w:jc w:val="center"/>
              <w:rPr>
                <w:color w:val="000000"/>
                <w:lang w:eastAsia="en-CA"/>
              </w:rPr>
            </w:pPr>
            <w:r w:rsidRPr="00114508">
              <w:rPr>
                <w:color w:val="000000"/>
                <w:lang w:eastAsia="en-CA"/>
              </w:rPr>
              <w:t>2</w:t>
            </w:r>
          </w:p>
        </w:tc>
        <w:tc>
          <w:tcPr>
            <w:tcW w:w="1134" w:type="dxa"/>
            <w:shd w:val="clear" w:color="auto" w:fill="auto"/>
            <w:noWrap/>
            <w:vAlign w:val="bottom"/>
            <w:hideMark/>
          </w:tcPr>
          <w:p w14:paraId="37D27A42" w14:textId="77777777" w:rsidR="006C4F22" w:rsidRPr="00114508" w:rsidRDefault="006C4F22" w:rsidP="006C4F22">
            <w:pPr>
              <w:jc w:val="center"/>
              <w:rPr>
                <w:color w:val="000000"/>
                <w:lang w:eastAsia="en-CA"/>
              </w:rPr>
            </w:pPr>
            <w:r w:rsidRPr="00114508">
              <w:rPr>
                <w:color w:val="000000"/>
                <w:lang w:eastAsia="en-CA"/>
              </w:rPr>
              <w:t>NA</w:t>
            </w:r>
          </w:p>
        </w:tc>
      </w:tr>
      <w:tr w:rsidR="006C4F22" w:rsidRPr="00114508" w14:paraId="48F5E60A" w14:textId="77777777" w:rsidTr="003440B3">
        <w:trPr>
          <w:trHeight w:val="315"/>
        </w:trPr>
        <w:tc>
          <w:tcPr>
            <w:tcW w:w="1134" w:type="dxa"/>
            <w:shd w:val="clear" w:color="auto" w:fill="auto"/>
            <w:noWrap/>
            <w:vAlign w:val="bottom"/>
            <w:hideMark/>
          </w:tcPr>
          <w:p w14:paraId="0DB45A6D" w14:textId="77777777" w:rsidR="006C4F22" w:rsidRPr="00114508" w:rsidRDefault="006C4F22" w:rsidP="006C4F22">
            <w:pPr>
              <w:jc w:val="right"/>
              <w:rPr>
                <w:color w:val="000000"/>
                <w:lang w:eastAsia="en-CA"/>
              </w:rPr>
            </w:pPr>
            <w:r w:rsidRPr="00114508">
              <w:rPr>
                <w:color w:val="000000"/>
                <w:lang w:eastAsia="en-CA"/>
              </w:rPr>
              <w:t>Jul-10</w:t>
            </w:r>
          </w:p>
        </w:tc>
        <w:tc>
          <w:tcPr>
            <w:tcW w:w="851" w:type="dxa"/>
            <w:shd w:val="clear" w:color="auto" w:fill="auto"/>
            <w:noWrap/>
            <w:vAlign w:val="bottom"/>
            <w:hideMark/>
          </w:tcPr>
          <w:p w14:paraId="5AFDB142" w14:textId="77777777" w:rsidR="006C4F22" w:rsidRPr="00114508" w:rsidRDefault="006C4F22" w:rsidP="006C4F22">
            <w:pPr>
              <w:rPr>
                <w:color w:val="000000"/>
                <w:lang w:eastAsia="en-CA"/>
              </w:rPr>
            </w:pPr>
            <w:r w:rsidRPr="00114508">
              <w:rPr>
                <w:color w:val="000000"/>
                <w:lang w:eastAsia="en-CA"/>
              </w:rPr>
              <w:t>Srv</w:t>
            </w:r>
          </w:p>
        </w:tc>
        <w:tc>
          <w:tcPr>
            <w:tcW w:w="1981" w:type="dxa"/>
            <w:shd w:val="clear" w:color="auto" w:fill="auto"/>
            <w:noWrap/>
            <w:vAlign w:val="bottom"/>
            <w:hideMark/>
          </w:tcPr>
          <w:p w14:paraId="51860A84" w14:textId="77777777" w:rsidR="006C4F22" w:rsidRPr="00114508" w:rsidRDefault="006C4F22" w:rsidP="006C4F22">
            <w:pPr>
              <w:rPr>
                <w:color w:val="000000"/>
                <w:lang w:eastAsia="en-CA"/>
              </w:rPr>
            </w:pPr>
            <w:r w:rsidRPr="00114508">
              <w:rPr>
                <w:color w:val="000000"/>
                <w:lang w:eastAsia="en-CA"/>
              </w:rPr>
              <w:t>Semerkhe</w:t>
            </w:r>
          </w:p>
        </w:tc>
        <w:tc>
          <w:tcPr>
            <w:tcW w:w="1176" w:type="dxa"/>
            <w:shd w:val="clear" w:color="auto" w:fill="auto"/>
            <w:noWrap/>
            <w:vAlign w:val="bottom"/>
            <w:hideMark/>
          </w:tcPr>
          <w:p w14:paraId="1E4E461E" w14:textId="77777777" w:rsidR="006C4F22" w:rsidRPr="00114508" w:rsidRDefault="006C4F22" w:rsidP="006C4F22">
            <w:pPr>
              <w:jc w:val="center"/>
              <w:rPr>
                <w:color w:val="000000"/>
                <w:lang w:eastAsia="en-CA"/>
              </w:rPr>
            </w:pPr>
            <w:r w:rsidRPr="00114508">
              <w:rPr>
                <w:color w:val="000000"/>
                <w:lang w:eastAsia="en-CA"/>
              </w:rPr>
              <w:t>1</w:t>
            </w:r>
          </w:p>
        </w:tc>
        <w:tc>
          <w:tcPr>
            <w:tcW w:w="812" w:type="dxa"/>
            <w:shd w:val="clear" w:color="auto" w:fill="auto"/>
            <w:noWrap/>
            <w:vAlign w:val="bottom"/>
            <w:hideMark/>
          </w:tcPr>
          <w:p w14:paraId="3BE4B069"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4F5078DF"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5D39DCD9" w14:textId="77777777" w:rsidR="006C4F22" w:rsidRPr="00114508" w:rsidRDefault="006C4F22" w:rsidP="006C4F22">
            <w:pPr>
              <w:jc w:val="center"/>
              <w:rPr>
                <w:color w:val="000000"/>
                <w:lang w:eastAsia="en-CA"/>
              </w:rPr>
            </w:pPr>
            <w:r w:rsidRPr="00114508">
              <w:rPr>
                <w:color w:val="000000"/>
                <w:lang w:eastAsia="en-CA"/>
              </w:rPr>
              <w:t>4</w:t>
            </w:r>
          </w:p>
        </w:tc>
        <w:tc>
          <w:tcPr>
            <w:tcW w:w="1134" w:type="dxa"/>
            <w:shd w:val="clear" w:color="auto" w:fill="auto"/>
            <w:noWrap/>
            <w:vAlign w:val="bottom"/>
            <w:hideMark/>
          </w:tcPr>
          <w:p w14:paraId="0FDA68DF" w14:textId="77777777" w:rsidR="006C4F22" w:rsidRPr="00114508" w:rsidRDefault="006C4F22" w:rsidP="006C4F22">
            <w:pPr>
              <w:jc w:val="center"/>
              <w:rPr>
                <w:color w:val="000000"/>
                <w:lang w:eastAsia="en-CA"/>
              </w:rPr>
            </w:pPr>
            <w:r w:rsidRPr="00114508">
              <w:rPr>
                <w:color w:val="000000"/>
                <w:lang w:eastAsia="en-CA"/>
              </w:rPr>
              <w:t>un</w:t>
            </w:r>
          </w:p>
        </w:tc>
      </w:tr>
      <w:tr w:rsidR="006C4F22" w:rsidRPr="00114508" w14:paraId="12024CDD" w14:textId="77777777" w:rsidTr="003440B3">
        <w:trPr>
          <w:trHeight w:val="315"/>
        </w:trPr>
        <w:tc>
          <w:tcPr>
            <w:tcW w:w="1134" w:type="dxa"/>
            <w:shd w:val="clear" w:color="auto" w:fill="auto"/>
            <w:noWrap/>
            <w:vAlign w:val="bottom"/>
            <w:hideMark/>
          </w:tcPr>
          <w:p w14:paraId="1C86DBDC" w14:textId="77777777" w:rsidR="006C4F22" w:rsidRPr="00114508" w:rsidRDefault="006C4F22" w:rsidP="006C4F22">
            <w:pPr>
              <w:jc w:val="right"/>
              <w:rPr>
                <w:color w:val="000000"/>
                <w:lang w:eastAsia="en-CA"/>
              </w:rPr>
            </w:pPr>
            <w:r w:rsidRPr="00114508">
              <w:rPr>
                <w:color w:val="000000"/>
                <w:lang w:eastAsia="en-CA"/>
              </w:rPr>
              <w:t>Jul-10</w:t>
            </w:r>
          </w:p>
        </w:tc>
        <w:tc>
          <w:tcPr>
            <w:tcW w:w="851" w:type="dxa"/>
            <w:shd w:val="clear" w:color="auto" w:fill="auto"/>
            <w:noWrap/>
            <w:vAlign w:val="bottom"/>
            <w:hideMark/>
          </w:tcPr>
          <w:p w14:paraId="7CAD52AC" w14:textId="77777777" w:rsidR="006C4F22" w:rsidRPr="00114508" w:rsidRDefault="006C4F22" w:rsidP="006C4F22">
            <w:pPr>
              <w:rPr>
                <w:color w:val="000000"/>
                <w:lang w:eastAsia="en-CA"/>
              </w:rPr>
            </w:pPr>
            <w:r w:rsidRPr="00114508">
              <w:rPr>
                <w:color w:val="000000"/>
                <w:lang w:eastAsia="en-CA"/>
              </w:rPr>
              <w:t>Srv</w:t>
            </w:r>
          </w:p>
        </w:tc>
        <w:tc>
          <w:tcPr>
            <w:tcW w:w="1981" w:type="dxa"/>
            <w:shd w:val="clear" w:color="auto" w:fill="auto"/>
            <w:noWrap/>
            <w:vAlign w:val="bottom"/>
            <w:hideMark/>
          </w:tcPr>
          <w:p w14:paraId="204982D4" w14:textId="77777777" w:rsidR="006C4F22" w:rsidRPr="00114508" w:rsidRDefault="006C4F22" w:rsidP="006C4F22">
            <w:pPr>
              <w:rPr>
                <w:color w:val="000000"/>
                <w:lang w:eastAsia="en-CA"/>
              </w:rPr>
            </w:pPr>
            <w:r w:rsidRPr="00114508">
              <w:rPr>
                <w:color w:val="000000"/>
                <w:lang w:eastAsia="en-CA"/>
              </w:rPr>
              <w:t>Tony</w:t>
            </w:r>
          </w:p>
        </w:tc>
        <w:tc>
          <w:tcPr>
            <w:tcW w:w="1176" w:type="dxa"/>
            <w:shd w:val="clear" w:color="auto" w:fill="auto"/>
            <w:noWrap/>
            <w:vAlign w:val="bottom"/>
            <w:hideMark/>
          </w:tcPr>
          <w:p w14:paraId="3F2CB989"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31D6914A"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0F909987"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395E9B1F" w14:textId="77777777" w:rsidR="006C4F22" w:rsidRPr="00114508" w:rsidRDefault="006C4F22" w:rsidP="006C4F22">
            <w:pPr>
              <w:jc w:val="center"/>
              <w:rPr>
                <w:color w:val="000000"/>
                <w:lang w:eastAsia="en-CA"/>
              </w:rPr>
            </w:pPr>
            <w:r w:rsidRPr="00114508">
              <w:rPr>
                <w:color w:val="000000"/>
                <w:lang w:eastAsia="en-CA"/>
              </w:rPr>
              <w:t>4</w:t>
            </w:r>
          </w:p>
        </w:tc>
        <w:tc>
          <w:tcPr>
            <w:tcW w:w="1134" w:type="dxa"/>
            <w:shd w:val="clear" w:color="auto" w:fill="auto"/>
            <w:noWrap/>
            <w:vAlign w:val="bottom"/>
            <w:hideMark/>
          </w:tcPr>
          <w:p w14:paraId="7D71CE3F" w14:textId="77777777" w:rsidR="006C4F22" w:rsidRPr="00114508" w:rsidRDefault="006C4F22" w:rsidP="006C4F22">
            <w:pPr>
              <w:jc w:val="center"/>
              <w:rPr>
                <w:color w:val="000000"/>
                <w:lang w:eastAsia="en-CA"/>
              </w:rPr>
            </w:pPr>
            <w:r w:rsidRPr="00114508">
              <w:rPr>
                <w:color w:val="000000"/>
                <w:lang w:eastAsia="en-CA"/>
              </w:rPr>
              <w:t>4</w:t>
            </w:r>
          </w:p>
        </w:tc>
      </w:tr>
      <w:tr w:rsidR="006C4F22" w:rsidRPr="00114508" w14:paraId="1ACA3384" w14:textId="77777777" w:rsidTr="003440B3">
        <w:trPr>
          <w:trHeight w:val="315"/>
        </w:trPr>
        <w:tc>
          <w:tcPr>
            <w:tcW w:w="1134" w:type="dxa"/>
            <w:shd w:val="clear" w:color="auto" w:fill="auto"/>
            <w:noWrap/>
            <w:vAlign w:val="bottom"/>
            <w:hideMark/>
          </w:tcPr>
          <w:p w14:paraId="7D4B6511" w14:textId="77777777" w:rsidR="006C4F22" w:rsidRPr="00114508" w:rsidRDefault="006C4F22" w:rsidP="006C4F22">
            <w:pPr>
              <w:jc w:val="right"/>
              <w:rPr>
                <w:color w:val="000000"/>
                <w:lang w:eastAsia="en-CA"/>
              </w:rPr>
            </w:pPr>
            <w:r w:rsidRPr="00114508">
              <w:rPr>
                <w:color w:val="000000"/>
                <w:lang w:eastAsia="en-CA"/>
              </w:rPr>
              <w:t>Jul-10</w:t>
            </w:r>
          </w:p>
        </w:tc>
        <w:tc>
          <w:tcPr>
            <w:tcW w:w="851" w:type="dxa"/>
            <w:shd w:val="clear" w:color="auto" w:fill="auto"/>
            <w:noWrap/>
            <w:vAlign w:val="bottom"/>
            <w:hideMark/>
          </w:tcPr>
          <w:p w14:paraId="50713283" w14:textId="77777777" w:rsidR="006C4F22" w:rsidRPr="00114508" w:rsidRDefault="006C4F22" w:rsidP="006C4F22">
            <w:pPr>
              <w:rPr>
                <w:color w:val="000000"/>
                <w:lang w:eastAsia="en-CA"/>
              </w:rPr>
            </w:pPr>
            <w:r w:rsidRPr="00114508">
              <w:rPr>
                <w:color w:val="000000"/>
                <w:lang w:eastAsia="en-CA"/>
              </w:rPr>
              <w:t>Srv</w:t>
            </w:r>
          </w:p>
        </w:tc>
        <w:tc>
          <w:tcPr>
            <w:tcW w:w="1981" w:type="dxa"/>
            <w:shd w:val="clear" w:color="auto" w:fill="auto"/>
            <w:noWrap/>
            <w:vAlign w:val="bottom"/>
            <w:hideMark/>
          </w:tcPr>
          <w:p w14:paraId="21ABB6AA" w14:textId="77777777" w:rsidR="006C4F22" w:rsidRPr="00114508" w:rsidRDefault="006C4F22" w:rsidP="006C4F22">
            <w:pPr>
              <w:rPr>
                <w:color w:val="000000"/>
                <w:lang w:eastAsia="en-CA"/>
              </w:rPr>
            </w:pPr>
            <w:r w:rsidRPr="00114508">
              <w:rPr>
                <w:color w:val="000000"/>
                <w:lang w:eastAsia="en-CA"/>
              </w:rPr>
              <w:t>Puna</w:t>
            </w:r>
          </w:p>
        </w:tc>
        <w:tc>
          <w:tcPr>
            <w:tcW w:w="1176" w:type="dxa"/>
            <w:shd w:val="clear" w:color="auto" w:fill="auto"/>
            <w:noWrap/>
            <w:vAlign w:val="bottom"/>
            <w:hideMark/>
          </w:tcPr>
          <w:p w14:paraId="538B60E3" w14:textId="77777777" w:rsidR="006C4F22" w:rsidRPr="00114508" w:rsidRDefault="006C4F22" w:rsidP="006C4F22">
            <w:pPr>
              <w:jc w:val="center"/>
              <w:rPr>
                <w:color w:val="000000"/>
                <w:lang w:eastAsia="en-CA"/>
              </w:rPr>
            </w:pPr>
            <w:r w:rsidRPr="00114508">
              <w:rPr>
                <w:color w:val="000000"/>
                <w:lang w:eastAsia="en-CA"/>
              </w:rPr>
              <w:t>2</w:t>
            </w:r>
          </w:p>
        </w:tc>
        <w:tc>
          <w:tcPr>
            <w:tcW w:w="812" w:type="dxa"/>
            <w:shd w:val="clear" w:color="auto" w:fill="auto"/>
            <w:noWrap/>
            <w:vAlign w:val="bottom"/>
            <w:hideMark/>
          </w:tcPr>
          <w:p w14:paraId="2510C918" w14:textId="77777777" w:rsidR="006C4F22" w:rsidRPr="00114508" w:rsidRDefault="006C4F22" w:rsidP="006C4F22">
            <w:pPr>
              <w:jc w:val="center"/>
              <w:rPr>
                <w:color w:val="000000"/>
                <w:lang w:eastAsia="en-CA"/>
              </w:rPr>
            </w:pPr>
            <w:r w:rsidRPr="00114508">
              <w:rPr>
                <w:color w:val="000000"/>
                <w:lang w:eastAsia="en-CA"/>
              </w:rPr>
              <w:t>Art</w:t>
            </w:r>
          </w:p>
        </w:tc>
        <w:tc>
          <w:tcPr>
            <w:tcW w:w="1363" w:type="dxa"/>
            <w:shd w:val="clear" w:color="auto" w:fill="auto"/>
            <w:noWrap/>
            <w:vAlign w:val="bottom"/>
            <w:hideMark/>
          </w:tcPr>
          <w:p w14:paraId="0FFF7563" w14:textId="77777777" w:rsidR="006C4F22" w:rsidRPr="00114508" w:rsidRDefault="006C4F22" w:rsidP="006C4F22">
            <w:pPr>
              <w:jc w:val="center"/>
              <w:rPr>
                <w:color w:val="000000"/>
                <w:lang w:eastAsia="en-CA"/>
              </w:rPr>
            </w:pPr>
            <w:r w:rsidRPr="00114508">
              <w:rPr>
                <w:color w:val="000000"/>
                <w:lang w:eastAsia="en-CA"/>
              </w:rPr>
              <w:t>3</w:t>
            </w:r>
          </w:p>
        </w:tc>
        <w:tc>
          <w:tcPr>
            <w:tcW w:w="1094" w:type="dxa"/>
            <w:shd w:val="clear" w:color="auto" w:fill="auto"/>
            <w:noWrap/>
            <w:vAlign w:val="bottom"/>
            <w:hideMark/>
          </w:tcPr>
          <w:p w14:paraId="56471E5F" w14:textId="77777777" w:rsidR="006C4F22" w:rsidRPr="00114508" w:rsidRDefault="006C4F22" w:rsidP="006C4F22">
            <w:pPr>
              <w:jc w:val="center"/>
              <w:rPr>
                <w:color w:val="000000"/>
                <w:lang w:eastAsia="en-CA"/>
              </w:rPr>
            </w:pPr>
            <w:r w:rsidRPr="00114508">
              <w:rPr>
                <w:color w:val="000000"/>
                <w:lang w:eastAsia="en-CA"/>
              </w:rPr>
              <w:t>4</w:t>
            </w:r>
          </w:p>
        </w:tc>
        <w:tc>
          <w:tcPr>
            <w:tcW w:w="1134" w:type="dxa"/>
            <w:shd w:val="clear" w:color="auto" w:fill="auto"/>
            <w:noWrap/>
            <w:vAlign w:val="bottom"/>
            <w:hideMark/>
          </w:tcPr>
          <w:p w14:paraId="01650053" w14:textId="77777777" w:rsidR="006C4F22" w:rsidRPr="00114508" w:rsidRDefault="006C4F22" w:rsidP="006C4F22">
            <w:pPr>
              <w:jc w:val="center"/>
              <w:rPr>
                <w:color w:val="000000"/>
                <w:lang w:eastAsia="en-CA"/>
              </w:rPr>
            </w:pPr>
            <w:r w:rsidRPr="00114508">
              <w:rPr>
                <w:color w:val="000000"/>
                <w:lang w:eastAsia="en-CA"/>
              </w:rPr>
              <w:t>4</w:t>
            </w:r>
          </w:p>
        </w:tc>
      </w:tr>
    </w:tbl>
    <w:p w14:paraId="6E945CEA" w14:textId="77777777" w:rsidR="006C4F22" w:rsidRPr="00A80CED" w:rsidRDefault="006C4F22" w:rsidP="006C4F22">
      <w:pPr>
        <w:pStyle w:val="Heading2"/>
        <w:tabs>
          <w:tab w:val="left" w:pos="993"/>
        </w:tabs>
        <w:rPr>
          <w:rFonts w:cs="Times New Roman"/>
        </w:rPr>
      </w:pPr>
      <w:bookmarkStart w:id="57" w:name="_Toc311786494"/>
      <w:r w:rsidRPr="00A80CED">
        <w:rPr>
          <w:rFonts w:cs="Times New Roman"/>
        </w:rPr>
        <w:t>Interview and Coding Process</w:t>
      </w:r>
      <w:bookmarkEnd w:id="57"/>
    </w:p>
    <w:p w14:paraId="4CBD7485" w14:textId="40F8D03D" w:rsidR="006C4F22" w:rsidRPr="00A80CED" w:rsidRDefault="006C4F22" w:rsidP="006C4F22">
      <w:pPr>
        <w:pStyle w:val="ListParagraph"/>
        <w:tabs>
          <w:tab w:val="left" w:pos="993"/>
        </w:tabs>
        <w:spacing w:line="480" w:lineRule="auto"/>
        <w:ind w:left="0" w:firstLine="709"/>
      </w:pPr>
      <w:r w:rsidRPr="00A80CED">
        <w:rPr>
          <w:bCs/>
        </w:rPr>
        <w:t xml:space="preserve">The primary instrument for data collection was an interview guide </w:t>
      </w:r>
      <w:r w:rsidRPr="000E2412">
        <w:rPr>
          <w:bCs/>
        </w:rPr>
        <w:t xml:space="preserve">(Appendix </w:t>
      </w:r>
      <w:r w:rsidR="009B54AF">
        <w:rPr>
          <w:bCs/>
        </w:rPr>
        <w:t>5</w:t>
      </w:r>
      <w:r>
        <w:rPr>
          <w:bCs/>
        </w:rPr>
        <w:t xml:space="preserve">) </w:t>
      </w:r>
      <w:r w:rsidRPr="00A80CED">
        <w:rPr>
          <w:bCs/>
        </w:rPr>
        <w:t xml:space="preserve">that focused on four </w:t>
      </w:r>
      <w:r>
        <w:rPr>
          <w:bCs/>
        </w:rPr>
        <w:t xml:space="preserve">primary interview </w:t>
      </w:r>
      <w:r w:rsidRPr="00A80CED">
        <w:rPr>
          <w:bCs/>
        </w:rPr>
        <w:t xml:space="preserve">questions designed to solicit the </w:t>
      </w:r>
      <w:r>
        <w:rPr>
          <w:bCs/>
        </w:rPr>
        <w:t>main</w:t>
      </w:r>
      <w:r w:rsidRPr="00A80CED">
        <w:rPr>
          <w:bCs/>
        </w:rPr>
        <w:t xml:space="preserve"> data for analysis. Other secondary and tertiary questions were included in the guide</w:t>
      </w:r>
      <w:r w:rsidR="00DA4846">
        <w:rPr>
          <w:bCs/>
        </w:rPr>
        <w:t>,</w:t>
      </w:r>
      <w:r w:rsidRPr="00A80CED">
        <w:rPr>
          <w:bCs/>
        </w:rPr>
        <w:t xml:space="preserve"> including demographic information </w:t>
      </w:r>
      <w:r w:rsidRPr="00A80CED">
        <w:rPr>
          <w:bCs/>
        </w:rPr>
        <w:lastRenderedPageBreak/>
        <w:t xml:space="preserve">that was considered potentially relevant. </w:t>
      </w:r>
      <w:r w:rsidRPr="00A80CED">
        <w:t>The</w:t>
      </w:r>
      <w:r>
        <w:t xml:space="preserve"> </w:t>
      </w:r>
      <w:r w:rsidRPr="00A80CED">
        <w:t xml:space="preserve">four primary questions </w:t>
      </w:r>
      <w:r>
        <w:t xml:space="preserve">are </w:t>
      </w:r>
      <w:r w:rsidRPr="00A80CED">
        <w:t>label</w:t>
      </w:r>
      <w:r>
        <w:t>led</w:t>
      </w:r>
      <w:r w:rsidRPr="00A80CED">
        <w:t xml:space="preserve"> (P) </w:t>
      </w:r>
      <w:r>
        <w:t>below. T</w:t>
      </w:r>
      <w:r w:rsidRPr="00A80CED">
        <w:t>he Secondary and tertiary interview questions are labelled (S) and (T) respectively. The primary question topics are Negative Characteristics</w:t>
      </w:r>
      <w:r w:rsidR="00DA4846">
        <w:t>,</w:t>
      </w:r>
      <w:r w:rsidRPr="00A80CED">
        <w:t xml:space="preserve"> Causes of Negative Characteristics (with a secondary question regarding example situations where negative characteristics commonly present themselves)</w:t>
      </w:r>
      <w:r w:rsidR="00DA4846">
        <w:t>,</w:t>
      </w:r>
      <w:r w:rsidRPr="00A80CED">
        <w:t xml:space="preserve"> Ideal Characteristics</w:t>
      </w:r>
      <w:r w:rsidR="00DA4846">
        <w:t>,</w:t>
      </w:r>
      <w:r w:rsidRPr="00A80CED">
        <w:t xml:space="preserve"> and Expert Characteristics.</w:t>
      </w:r>
    </w:p>
    <w:p w14:paraId="1B2BE15E" w14:textId="77777777" w:rsidR="006C4F22" w:rsidRPr="00A80CED" w:rsidRDefault="006C4F22" w:rsidP="006C4F22">
      <w:pPr>
        <w:pStyle w:val="BodyText"/>
        <w:numPr>
          <w:ilvl w:val="0"/>
          <w:numId w:val="9"/>
        </w:numPr>
        <w:tabs>
          <w:tab w:val="left" w:pos="993"/>
        </w:tabs>
        <w:ind w:left="426"/>
      </w:pPr>
      <w:r w:rsidRPr="00A80CED">
        <w:t xml:space="preserve">(P) What are 3-5 top contenders for common key </w:t>
      </w:r>
      <w:r w:rsidRPr="00572137">
        <w:rPr>
          <w:i/>
        </w:rPr>
        <w:t>negative characteristics</w:t>
      </w:r>
      <w:r w:rsidRPr="00A80CED">
        <w:t xml:space="preserve"> or behaviours of novices that they have to overcome to be successful in the industry? </w:t>
      </w:r>
    </w:p>
    <w:p w14:paraId="7D719ED3" w14:textId="77777777" w:rsidR="006C4F22" w:rsidRPr="00A80CED" w:rsidRDefault="006C4F22" w:rsidP="006C4F22">
      <w:pPr>
        <w:pStyle w:val="BodyText"/>
        <w:numPr>
          <w:ilvl w:val="0"/>
          <w:numId w:val="9"/>
        </w:numPr>
        <w:tabs>
          <w:tab w:val="left" w:pos="993"/>
        </w:tabs>
        <w:ind w:left="426"/>
      </w:pPr>
      <w:r w:rsidRPr="00A80CED">
        <w:t xml:space="preserve">(P) What is your best guess at the </w:t>
      </w:r>
      <w:r w:rsidRPr="00572137">
        <w:rPr>
          <w:i/>
        </w:rPr>
        <w:t>causes</w:t>
      </w:r>
      <w:r w:rsidRPr="00A80CED">
        <w:t xml:space="preserve"> of negative characteristics?</w:t>
      </w:r>
    </w:p>
    <w:p w14:paraId="0AE6F007" w14:textId="0B122C1B" w:rsidR="006C4F22" w:rsidRPr="00A80CED" w:rsidRDefault="006C4F22" w:rsidP="006C4F22">
      <w:pPr>
        <w:pStyle w:val="BodyText"/>
        <w:numPr>
          <w:ilvl w:val="0"/>
          <w:numId w:val="9"/>
        </w:numPr>
        <w:tabs>
          <w:tab w:val="left" w:pos="993"/>
        </w:tabs>
        <w:ind w:left="426"/>
      </w:pPr>
      <w:r w:rsidRPr="00A80CED">
        <w:t xml:space="preserve">(S) What are the most common </w:t>
      </w:r>
      <w:r w:rsidRPr="00572137">
        <w:rPr>
          <w:i/>
        </w:rPr>
        <w:t>situations</w:t>
      </w:r>
      <w:r w:rsidRPr="00A80CED">
        <w:t xml:space="preserve"> in which negative characteristics or behaviours become most evident and/or where competencies are most needed but missing (gaps)</w:t>
      </w:r>
      <w:r w:rsidR="00DA4846">
        <w:t>,</w:t>
      </w:r>
      <w:r w:rsidRPr="00A80CED">
        <w:t xml:space="preserve"> and/or key scenarios that employers wish new employees could deal with effectively?</w:t>
      </w:r>
    </w:p>
    <w:p w14:paraId="5892FB42" w14:textId="77777777" w:rsidR="006C4F22" w:rsidRPr="00A80CED" w:rsidRDefault="006C4F22" w:rsidP="006C4F22">
      <w:pPr>
        <w:pStyle w:val="BodyText"/>
        <w:numPr>
          <w:ilvl w:val="0"/>
          <w:numId w:val="9"/>
        </w:numPr>
        <w:tabs>
          <w:tab w:val="left" w:pos="993"/>
        </w:tabs>
        <w:ind w:left="426"/>
      </w:pPr>
      <w:r w:rsidRPr="00A80CED">
        <w:t xml:space="preserve">(P) What would be the common and </w:t>
      </w:r>
      <w:r w:rsidRPr="00572137">
        <w:rPr>
          <w:i/>
        </w:rPr>
        <w:t>ideal</w:t>
      </w:r>
      <w:r w:rsidRPr="00A80CED">
        <w:t xml:space="preserve"> ways that novices could/should handle these situations?</w:t>
      </w:r>
    </w:p>
    <w:p w14:paraId="19BDEE18" w14:textId="77777777" w:rsidR="006C4F22" w:rsidRPr="00A80CED" w:rsidRDefault="006C4F22" w:rsidP="00B72BE6">
      <w:pPr>
        <w:pStyle w:val="BodyText"/>
        <w:numPr>
          <w:ilvl w:val="0"/>
          <w:numId w:val="9"/>
        </w:numPr>
        <w:tabs>
          <w:tab w:val="left" w:pos="-2552"/>
        </w:tabs>
        <w:ind w:left="426"/>
      </w:pPr>
      <w:r w:rsidRPr="006A348B">
        <w:t>(S) What</w:t>
      </w:r>
      <w:r w:rsidRPr="00A80CED">
        <w:t xml:space="preserve"> characteristics of an </w:t>
      </w:r>
      <w:r w:rsidRPr="00572137">
        <w:rPr>
          <w:i/>
        </w:rPr>
        <w:t>ideal employee</w:t>
      </w:r>
      <w:r w:rsidRPr="00A80CED">
        <w:t xml:space="preserve"> would management and production see as different or the same?</w:t>
      </w:r>
    </w:p>
    <w:p w14:paraId="2663BD67" w14:textId="77777777" w:rsidR="006C4F22" w:rsidRPr="00A80CED" w:rsidRDefault="006C4F22" w:rsidP="006C4F22">
      <w:pPr>
        <w:pStyle w:val="BodyText"/>
        <w:numPr>
          <w:ilvl w:val="0"/>
          <w:numId w:val="9"/>
        </w:numPr>
        <w:tabs>
          <w:tab w:val="left" w:pos="993"/>
        </w:tabs>
        <w:ind w:left="426"/>
      </w:pPr>
      <w:r w:rsidRPr="00A80CED">
        <w:t xml:space="preserve">(P) What are 3-5 top contenders for common </w:t>
      </w:r>
      <w:r w:rsidRPr="00572137">
        <w:rPr>
          <w:i/>
        </w:rPr>
        <w:t>key characteristics</w:t>
      </w:r>
      <w:r w:rsidRPr="00A80CED">
        <w:t xml:space="preserve"> of </w:t>
      </w:r>
      <w:r w:rsidRPr="006A348B">
        <w:rPr>
          <w:i/>
        </w:rPr>
        <w:t>successful veteran experts</w:t>
      </w:r>
      <w:r w:rsidRPr="00A80CED">
        <w:t>?</w:t>
      </w:r>
    </w:p>
    <w:p w14:paraId="5B65D21D" w14:textId="77777777" w:rsidR="006C4F22" w:rsidRPr="00A80CED" w:rsidRDefault="006C4F22" w:rsidP="00834535">
      <w:pPr>
        <w:pStyle w:val="BodyText"/>
        <w:numPr>
          <w:ilvl w:val="0"/>
          <w:numId w:val="10"/>
        </w:numPr>
        <w:tabs>
          <w:tab w:val="left" w:pos="993"/>
        </w:tabs>
      </w:pPr>
      <w:r w:rsidRPr="00A80CED">
        <w:t xml:space="preserve"> (T) Which characteristics of expertise have you </w:t>
      </w:r>
      <w:r w:rsidRPr="00572137">
        <w:rPr>
          <w:i/>
        </w:rPr>
        <w:t>mastered</w:t>
      </w:r>
      <w:r w:rsidRPr="00A80CED">
        <w:t xml:space="preserve"> and which are you still working on?</w:t>
      </w:r>
    </w:p>
    <w:p w14:paraId="2E10D266" w14:textId="77777777" w:rsidR="009E7914" w:rsidRDefault="009E7914" w:rsidP="006C4F22">
      <w:pPr>
        <w:pStyle w:val="BodyText"/>
        <w:tabs>
          <w:tab w:val="left" w:pos="993"/>
        </w:tabs>
        <w:ind w:firstLine="0"/>
      </w:pPr>
    </w:p>
    <w:p w14:paraId="6C3A7720" w14:textId="77777777" w:rsidR="006C4F22" w:rsidRPr="005A23BE" w:rsidRDefault="006C4F22" w:rsidP="006C4F22">
      <w:pPr>
        <w:pStyle w:val="BodyText"/>
        <w:tabs>
          <w:tab w:val="left" w:pos="993"/>
        </w:tabs>
        <w:ind w:firstLine="0"/>
      </w:pPr>
      <w:r>
        <w:t>Additional s</w:t>
      </w:r>
      <w:r w:rsidRPr="005A23BE">
        <w:t>econdary (S) and tertiary (T) questions</w:t>
      </w:r>
      <w:r>
        <w:t xml:space="preserve"> were:</w:t>
      </w:r>
    </w:p>
    <w:p w14:paraId="19F9099A" w14:textId="5D924251" w:rsidR="006C4F22" w:rsidRDefault="006C4F22" w:rsidP="006C4F22">
      <w:pPr>
        <w:pStyle w:val="BodyText"/>
        <w:numPr>
          <w:ilvl w:val="0"/>
          <w:numId w:val="11"/>
        </w:numPr>
        <w:tabs>
          <w:tab w:val="left" w:pos="993"/>
        </w:tabs>
      </w:pPr>
      <w:r w:rsidRPr="00A80CED">
        <w:t>(S) Is there an identifiable culture unique to the game industry? If so</w:t>
      </w:r>
      <w:r w:rsidR="00DA4846">
        <w:t>,</w:t>
      </w:r>
      <w:r w:rsidRPr="00A80CED">
        <w:t xml:space="preserve"> describe it.</w:t>
      </w:r>
    </w:p>
    <w:p w14:paraId="48BC8322" w14:textId="77777777" w:rsidR="00A24098" w:rsidRPr="00A80CED" w:rsidRDefault="00A24098" w:rsidP="00834535">
      <w:pPr>
        <w:pStyle w:val="BodyText"/>
        <w:tabs>
          <w:tab w:val="left" w:pos="993"/>
        </w:tabs>
        <w:ind w:firstLine="0"/>
      </w:pPr>
    </w:p>
    <w:p w14:paraId="01F21FE8" w14:textId="77777777" w:rsidR="006C4F22" w:rsidRPr="005A23BE" w:rsidRDefault="006C4F22" w:rsidP="006C4F22">
      <w:pPr>
        <w:pStyle w:val="BodyText"/>
        <w:tabs>
          <w:tab w:val="left" w:pos="993"/>
        </w:tabs>
        <w:ind w:firstLine="0"/>
      </w:pPr>
      <w:r>
        <w:lastRenderedPageBreak/>
        <w:t xml:space="preserve">Questions to stimulate reflection </w:t>
      </w:r>
      <w:r w:rsidRPr="005A23BE">
        <w:t>on industry education and training</w:t>
      </w:r>
      <w:r>
        <w:t>:</w:t>
      </w:r>
    </w:p>
    <w:p w14:paraId="40BEBB48" w14:textId="77777777" w:rsidR="006C4F22" w:rsidRPr="00A80CED" w:rsidRDefault="006C4F22" w:rsidP="006C4F22">
      <w:pPr>
        <w:pStyle w:val="BodyText"/>
        <w:numPr>
          <w:ilvl w:val="0"/>
          <w:numId w:val="6"/>
        </w:numPr>
        <w:tabs>
          <w:tab w:val="left" w:pos="993"/>
        </w:tabs>
      </w:pPr>
      <w:r w:rsidRPr="00A80CED">
        <w:t>(T) Is there value in a program paralleling the industry culture (or expectations) and why?</w:t>
      </w:r>
    </w:p>
    <w:p w14:paraId="7023953E" w14:textId="77777777" w:rsidR="006C4F22" w:rsidRPr="00A80CED" w:rsidRDefault="006C4F22" w:rsidP="006C4F22">
      <w:pPr>
        <w:pStyle w:val="BodyText"/>
        <w:numPr>
          <w:ilvl w:val="0"/>
          <w:numId w:val="6"/>
        </w:numPr>
        <w:tabs>
          <w:tab w:val="left" w:pos="993"/>
        </w:tabs>
      </w:pPr>
      <w:r w:rsidRPr="00A80CED">
        <w:t>(T) Why do you think game development programs have the right or wrong balance between technical and higher</w:t>
      </w:r>
      <w:r>
        <w:t>-</w:t>
      </w:r>
      <w:r w:rsidRPr="00A80CED">
        <w:t>level thinking and soft skills?</w:t>
      </w:r>
    </w:p>
    <w:p w14:paraId="2021656F" w14:textId="7F6B01D3" w:rsidR="006C4F22" w:rsidRPr="00A80CED" w:rsidRDefault="006C4F22" w:rsidP="006C4F22">
      <w:pPr>
        <w:pStyle w:val="BodyText"/>
        <w:numPr>
          <w:ilvl w:val="0"/>
          <w:numId w:val="6"/>
        </w:numPr>
        <w:tabs>
          <w:tab w:val="left" w:pos="993"/>
        </w:tabs>
      </w:pPr>
      <w:r w:rsidRPr="00A80CED">
        <w:t>(T) Advice</w:t>
      </w:r>
      <w:r w:rsidR="00DA4846">
        <w:t>,</w:t>
      </w:r>
      <w:r w:rsidRPr="00A80CED">
        <w:t xml:space="preserve"> suggestions</w:t>
      </w:r>
      <w:r w:rsidR="00DA4846">
        <w:t>,</w:t>
      </w:r>
      <w:r w:rsidRPr="00A80CED">
        <w:t xml:space="preserve"> beliefs for education. How can educators improve the preparation of graduates?</w:t>
      </w:r>
    </w:p>
    <w:p w14:paraId="3C3D1B2E" w14:textId="77777777" w:rsidR="006C4F22" w:rsidRPr="00A80CED" w:rsidRDefault="006C4F22" w:rsidP="006C4F22">
      <w:pPr>
        <w:pStyle w:val="BodyText"/>
        <w:numPr>
          <w:ilvl w:val="0"/>
          <w:numId w:val="6"/>
        </w:numPr>
        <w:tabs>
          <w:tab w:val="left" w:pos="993"/>
        </w:tabs>
      </w:pPr>
      <w:r w:rsidRPr="00A80CED">
        <w:t>(T) Any final comments or questions?</w:t>
      </w:r>
    </w:p>
    <w:p w14:paraId="566452E4" w14:textId="77777777" w:rsidR="009E7914" w:rsidRDefault="009E7914" w:rsidP="006C4F22">
      <w:pPr>
        <w:pStyle w:val="BodyText"/>
        <w:tabs>
          <w:tab w:val="left" w:pos="993"/>
        </w:tabs>
        <w:ind w:firstLine="0"/>
      </w:pPr>
    </w:p>
    <w:p w14:paraId="0F4894F9" w14:textId="77777777" w:rsidR="006C4F22" w:rsidRPr="005A23BE" w:rsidRDefault="006C4F22" w:rsidP="006C4F22">
      <w:pPr>
        <w:pStyle w:val="BodyText"/>
        <w:tabs>
          <w:tab w:val="left" w:pos="993"/>
        </w:tabs>
        <w:ind w:firstLine="0"/>
      </w:pPr>
      <w:r>
        <w:t>Questions about c</w:t>
      </w:r>
      <w:r w:rsidRPr="005A23BE">
        <w:t>urriculum objectives and outcomes for game related programs</w:t>
      </w:r>
      <w:r>
        <w:t>:</w:t>
      </w:r>
    </w:p>
    <w:p w14:paraId="6E87BF17" w14:textId="77777777" w:rsidR="006C4F22" w:rsidRPr="00A80CED" w:rsidRDefault="006C4F22" w:rsidP="006C4F22">
      <w:pPr>
        <w:pStyle w:val="BodyText"/>
        <w:numPr>
          <w:ilvl w:val="0"/>
          <w:numId w:val="9"/>
        </w:numPr>
        <w:tabs>
          <w:tab w:val="left" w:pos="993"/>
        </w:tabs>
        <w:ind w:left="426"/>
      </w:pPr>
      <w:r w:rsidRPr="00A80CED">
        <w:t xml:space="preserve">(S) Q1: Summarize the general educational philosophy and methodology of the educational institution you are/were involved in. Q3: Summarize the general educational philosophy and methodology of the </w:t>
      </w:r>
      <w:r w:rsidRPr="00A80CED">
        <w:rPr>
          <w:bCs/>
        </w:rPr>
        <w:t xml:space="preserve">game development program (or related program). </w:t>
      </w:r>
      <w:r w:rsidRPr="00A80CED">
        <w:t>Q2 &amp; Q4: Rate your level of clarity (on a six point Likert scale).</w:t>
      </w:r>
    </w:p>
    <w:p w14:paraId="68BABCC1" w14:textId="77777777" w:rsidR="006C4F22" w:rsidRPr="00A80CED" w:rsidRDefault="006C4F22" w:rsidP="006C4F22">
      <w:pPr>
        <w:pStyle w:val="BodyText"/>
        <w:numPr>
          <w:ilvl w:val="0"/>
          <w:numId w:val="9"/>
        </w:numPr>
        <w:tabs>
          <w:tab w:val="left" w:pos="993"/>
        </w:tabs>
        <w:ind w:left="426"/>
      </w:pPr>
      <w:r w:rsidRPr="00A80CED">
        <w:t>(S) Q5: Summarize the p</w:t>
      </w:r>
      <w:r w:rsidRPr="00A80CED">
        <w:rPr>
          <w:bCs/>
        </w:rPr>
        <w:t>rogram e</w:t>
      </w:r>
      <w:r w:rsidRPr="00A80CED">
        <w:t>ducational objectives and outcomes. Q6: Rate your level of clarity (on a six point Likert scale).</w:t>
      </w:r>
    </w:p>
    <w:p w14:paraId="5EE82B6D" w14:textId="6E40287E" w:rsidR="006C4F22" w:rsidRPr="00A80CED" w:rsidRDefault="006C4F22" w:rsidP="006C4F22">
      <w:pPr>
        <w:pStyle w:val="BodyText"/>
        <w:numPr>
          <w:ilvl w:val="0"/>
          <w:numId w:val="9"/>
        </w:numPr>
        <w:tabs>
          <w:tab w:val="left" w:pos="993"/>
        </w:tabs>
        <w:ind w:left="426"/>
      </w:pPr>
      <w:r w:rsidRPr="00A80CED">
        <w:t>(S) Q7: What methods does your institution use to ensure the program outcomes are relevant</w:t>
      </w:r>
      <w:r w:rsidR="00DA4846">
        <w:t>,</w:t>
      </w:r>
      <w:r w:rsidRPr="00A80CED">
        <w:t xml:space="preserve"> necessary</w:t>
      </w:r>
      <w:r w:rsidR="00DA4846">
        <w:t>,</w:t>
      </w:r>
      <w:r w:rsidRPr="00A80CED">
        <w:t xml:space="preserve"> complete and sufficient? Q8: Rate your level of confidence that the outcomes are relevant</w:t>
      </w:r>
      <w:r w:rsidR="00DA4846">
        <w:t>,</w:t>
      </w:r>
      <w:r w:rsidRPr="00A80CED">
        <w:t xml:space="preserve"> necessary</w:t>
      </w:r>
      <w:r w:rsidR="00DA4846">
        <w:t>,</w:t>
      </w:r>
      <w:r w:rsidRPr="00A80CED">
        <w:t xml:space="preserve"> complete and sufficient (on a six point Likert scale).</w:t>
      </w:r>
    </w:p>
    <w:p w14:paraId="0BD6E358" w14:textId="77777777" w:rsidR="006C4F22" w:rsidRDefault="006C4F22" w:rsidP="006C4F22">
      <w:pPr>
        <w:pStyle w:val="BodyText"/>
        <w:numPr>
          <w:ilvl w:val="0"/>
          <w:numId w:val="9"/>
        </w:numPr>
        <w:tabs>
          <w:tab w:val="left" w:pos="993"/>
        </w:tabs>
        <w:ind w:left="426"/>
      </w:pPr>
      <w:r w:rsidRPr="00A80CED">
        <w:t>(T) Any final comments or questions?</w:t>
      </w:r>
    </w:p>
    <w:p w14:paraId="4DDC6C47" w14:textId="5EC7758E" w:rsidR="006C4F22" w:rsidRPr="00A80CED" w:rsidRDefault="006C4F22" w:rsidP="006C4F22">
      <w:pPr>
        <w:pStyle w:val="BodyText"/>
        <w:tabs>
          <w:tab w:val="left" w:pos="993"/>
        </w:tabs>
        <w:rPr>
          <w:bCs/>
        </w:rPr>
      </w:pPr>
      <w:bookmarkStart w:id="58" w:name="_Toc311786495"/>
      <w:r w:rsidRPr="005D3ED9">
        <w:rPr>
          <w:rStyle w:val="Heading3v2Char"/>
        </w:rPr>
        <w:t>Data collection and coding</w:t>
      </w:r>
      <w:bookmarkEnd w:id="58"/>
      <w:r>
        <w:rPr>
          <w:bCs/>
        </w:rPr>
        <w:t xml:space="preserve">. </w:t>
      </w:r>
      <w:r w:rsidRPr="0027596F">
        <w:rPr>
          <w:bCs/>
        </w:rPr>
        <w:t>Two interview guides were created</w:t>
      </w:r>
      <w:r w:rsidR="00DA4846">
        <w:rPr>
          <w:bCs/>
        </w:rPr>
        <w:t>,</w:t>
      </w:r>
      <w:r w:rsidRPr="0027596F">
        <w:rPr>
          <w:bCs/>
        </w:rPr>
        <w:t xml:space="preserve"> one for industry and one for education</w:t>
      </w:r>
      <w:r w:rsidR="00DA4846">
        <w:rPr>
          <w:bCs/>
        </w:rPr>
        <w:t>,</w:t>
      </w:r>
      <w:r w:rsidRPr="0027596F">
        <w:rPr>
          <w:bCs/>
        </w:rPr>
        <w:t xml:space="preserve"> along with a separate demographics page. For some interviews both guides were used since the interviewees were involved in industry and education. The guide (with questions) was printed out and notes were taken directly on the guide during and after the </w:t>
      </w:r>
      <w:r w:rsidRPr="0027596F">
        <w:rPr>
          <w:bCs/>
        </w:rPr>
        <w:lastRenderedPageBreak/>
        <w:t>interview.</w:t>
      </w:r>
      <w:r w:rsidRPr="00A80CED">
        <w:rPr>
          <w:bCs/>
        </w:rPr>
        <w:t xml:space="preserve"> Along with other information</w:t>
      </w:r>
      <w:r w:rsidR="00DA4846">
        <w:rPr>
          <w:bCs/>
        </w:rPr>
        <w:t>,</w:t>
      </w:r>
      <w:r w:rsidRPr="00A80CED">
        <w:rPr>
          <w:bCs/>
        </w:rPr>
        <w:t xml:space="preserve"> including the consent letter</w:t>
      </w:r>
      <w:r w:rsidR="00DA4846">
        <w:rPr>
          <w:bCs/>
        </w:rPr>
        <w:t>,</w:t>
      </w:r>
      <w:r w:rsidRPr="00A80CED">
        <w:rPr>
          <w:bCs/>
        </w:rPr>
        <w:t xml:space="preserve"> the interview questions were published to a website </w:t>
      </w:r>
      <w:r>
        <w:rPr>
          <w:bCs/>
        </w:rPr>
        <w:t>(</w:t>
      </w:r>
      <w:hyperlink r:id="rId18" w:history="1">
        <w:r w:rsidRPr="003756F9">
          <w:rPr>
            <w:rStyle w:val="Hyperlink"/>
            <w:bCs/>
          </w:rPr>
          <w:t>http://ubc1.shawwebspace.ca</w:t>
        </w:r>
      </w:hyperlink>
      <w:r>
        <w:rPr>
          <w:bCs/>
        </w:rPr>
        <w:t xml:space="preserve">) </w:t>
      </w:r>
      <w:r w:rsidRPr="00A80CED">
        <w:rPr>
          <w:bCs/>
        </w:rPr>
        <w:t>as well as an online survey</w:t>
      </w:r>
      <w:r>
        <w:rPr>
          <w:bCs/>
        </w:rPr>
        <w:t xml:space="preserve"> (</w:t>
      </w:r>
      <w:hyperlink r:id="rId19" w:history="1">
        <w:r w:rsidRPr="003756F9">
          <w:rPr>
            <w:rStyle w:val="Hyperlink"/>
            <w:bCs/>
          </w:rPr>
          <w:t>http://www.surveymonkey.com/s/ubc1</w:t>
        </w:r>
      </w:hyperlink>
      <w:r>
        <w:rPr>
          <w:bCs/>
        </w:rPr>
        <w:t>)</w:t>
      </w:r>
      <w:r w:rsidRPr="00A80CED">
        <w:rPr>
          <w:bCs/>
        </w:rPr>
        <w:t>.</w:t>
      </w:r>
      <w:r>
        <w:rPr>
          <w:bCs/>
        </w:rPr>
        <w:t xml:space="preserve"> </w:t>
      </w:r>
    </w:p>
    <w:p w14:paraId="1C32BA4F" w14:textId="2B2BCDB3" w:rsidR="006C4F22" w:rsidRPr="00834535" w:rsidRDefault="006C4F22" w:rsidP="00834535">
      <w:pPr>
        <w:pStyle w:val="ListParagraph"/>
        <w:numPr>
          <w:ilvl w:val="0"/>
          <w:numId w:val="23"/>
        </w:numPr>
        <w:tabs>
          <w:tab w:val="left" w:pos="-2127"/>
        </w:tabs>
        <w:spacing w:line="480" w:lineRule="auto"/>
        <w:ind w:left="426" w:hanging="426"/>
        <w:rPr>
          <w:bCs/>
        </w:rPr>
      </w:pPr>
      <w:r w:rsidRPr="00834535">
        <w:rPr>
          <w:bCs/>
        </w:rPr>
        <w:t>Data from the online surveys</w:t>
      </w:r>
      <w:r w:rsidR="00DA4846" w:rsidRPr="00834535">
        <w:rPr>
          <w:bCs/>
        </w:rPr>
        <w:t>,</w:t>
      </w:r>
      <w:r w:rsidRPr="00834535">
        <w:rPr>
          <w:bCs/>
        </w:rPr>
        <w:t xml:space="preserve"> paper surveys</w:t>
      </w:r>
      <w:r w:rsidR="00DA4846" w:rsidRPr="00834535">
        <w:rPr>
          <w:bCs/>
        </w:rPr>
        <w:t>,</w:t>
      </w:r>
      <w:r w:rsidRPr="00834535">
        <w:rPr>
          <w:bCs/>
        </w:rPr>
        <w:t xml:space="preserve"> and recorded audio interviews that were conducted in-person and via Skype were used. The website and online survey attracted only four respondents and that data was included in the analysis. There were only two paper surveys submitted.</w:t>
      </w:r>
    </w:p>
    <w:p w14:paraId="61222C5C" w14:textId="4F50D131" w:rsidR="006C4F22" w:rsidRPr="00A80CED" w:rsidRDefault="006C4F22" w:rsidP="00A24098">
      <w:pPr>
        <w:pStyle w:val="ListParagraph"/>
        <w:numPr>
          <w:ilvl w:val="0"/>
          <w:numId w:val="23"/>
        </w:numPr>
        <w:tabs>
          <w:tab w:val="left" w:pos="993"/>
        </w:tabs>
        <w:spacing w:line="480" w:lineRule="auto"/>
        <w:ind w:left="426" w:hanging="426"/>
        <w:rPr>
          <w:bCs/>
        </w:rPr>
      </w:pPr>
      <w:r w:rsidRPr="00A80CED">
        <w:rPr>
          <w:bCs/>
        </w:rPr>
        <w:t>Interview m</w:t>
      </w:r>
      <w:r w:rsidRPr="00A80CED">
        <w:t>eetings were collaboratively arranged with the interviewees according to their convenience and comfort</w:t>
      </w:r>
      <w:r w:rsidR="00DA4846">
        <w:t>,</w:t>
      </w:r>
      <w:r w:rsidRPr="00A80CED">
        <w:t xml:space="preserve"> and were conducted in locations of their choice or online via Skype from wherever they chose. Interviews were scheduled for a minimum of one hour and up to two hours.</w:t>
      </w:r>
      <w:r w:rsidR="00B54527">
        <w:t xml:space="preserve"> </w:t>
      </w:r>
      <w:r w:rsidR="0044585C">
        <w:t>But</w:t>
      </w:r>
      <w:r w:rsidRPr="00A80CED">
        <w:t xml:space="preserve"> most interviews went well over two hours.</w:t>
      </w:r>
    </w:p>
    <w:p w14:paraId="770CA015" w14:textId="2527A373" w:rsidR="006C4F22" w:rsidRPr="00A80CED" w:rsidRDefault="006C4F22" w:rsidP="00A24098">
      <w:pPr>
        <w:pStyle w:val="ListParagraph"/>
        <w:numPr>
          <w:ilvl w:val="0"/>
          <w:numId w:val="23"/>
        </w:numPr>
        <w:tabs>
          <w:tab w:val="left" w:pos="993"/>
        </w:tabs>
        <w:spacing w:line="480" w:lineRule="auto"/>
        <w:ind w:left="426" w:hanging="426"/>
      </w:pPr>
      <w:r w:rsidRPr="00A80CED">
        <w:t>During the interview I would repeat back what I thought the person was saying</w:t>
      </w:r>
      <w:r w:rsidR="00DA4846">
        <w:t>,</w:t>
      </w:r>
      <w:r w:rsidRPr="00A80CED">
        <w:t xml:space="preserve"> particularly after long complex multi-threaded or layered ideas</w:t>
      </w:r>
      <w:r w:rsidR="00DA4846">
        <w:t>,</w:t>
      </w:r>
      <w:r w:rsidRPr="00A80CED">
        <w:t xml:space="preserve"> to check whether I was </w:t>
      </w:r>
      <w:r w:rsidR="004B2E91">
        <w:t>accurate in</w:t>
      </w:r>
      <w:r w:rsidR="004B2E91" w:rsidRPr="00A80CED">
        <w:t xml:space="preserve"> </w:t>
      </w:r>
      <w:r w:rsidRPr="00A80CED">
        <w:t>following their thinking.</w:t>
      </w:r>
    </w:p>
    <w:p w14:paraId="3A663D97" w14:textId="77777777" w:rsidR="006C4F22" w:rsidRPr="00A80CED" w:rsidRDefault="006C4F22" w:rsidP="00A24098">
      <w:pPr>
        <w:pStyle w:val="ListParagraph"/>
        <w:numPr>
          <w:ilvl w:val="0"/>
          <w:numId w:val="23"/>
        </w:numPr>
        <w:tabs>
          <w:tab w:val="left" w:pos="993"/>
        </w:tabs>
        <w:spacing w:line="480" w:lineRule="auto"/>
        <w:ind w:left="426" w:hanging="426"/>
      </w:pPr>
      <w:r>
        <w:t xml:space="preserve">After each interview the </w:t>
      </w:r>
      <w:r w:rsidRPr="00A80CED">
        <w:t xml:space="preserve">recordings </w:t>
      </w:r>
      <w:r>
        <w:t xml:space="preserve">were reviewed </w:t>
      </w:r>
      <w:r w:rsidRPr="00A80CED">
        <w:t xml:space="preserve">and noise reduction or other processing </w:t>
      </w:r>
      <w:r>
        <w:t xml:space="preserve">was </w:t>
      </w:r>
      <w:r w:rsidRPr="00A80CED">
        <w:t>applied if necessary to ready them for importing into NVivo 9.</w:t>
      </w:r>
      <w:r w:rsidRPr="00A80CED">
        <w:rPr>
          <w:rStyle w:val="FootnoteReference"/>
        </w:rPr>
        <w:footnoteReference w:id="9"/>
      </w:r>
      <w:r w:rsidRPr="00A80CED">
        <w:t xml:space="preserve"> NVivo technology allows coding of the audio directly so that textual references can become just that—references—rather than the source itself. NVivo 9 is designed to be used in this way. Audio and text are linked and can both be recalled almost instantly together. </w:t>
      </w:r>
    </w:p>
    <w:p w14:paraId="7F559C59" w14:textId="77777777" w:rsidR="006C4F22" w:rsidRPr="00A80CED" w:rsidRDefault="006C4F22" w:rsidP="00A24098">
      <w:pPr>
        <w:pStyle w:val="ListParagraph"/>
        <w:numPr>
          <w:ilvl w:val="0"/>
          <w:numId w:val="23"/>
        </w:numPr>
        <w:tabs>
          <w:tab w:val="left" w:pos="993"/>
        </w:tabs>
        <w:spacing w:line="480" w:lineRule="auto"/>
        <w:ind w:left="426" w:hanging="426"/>
      </w:pPr>
      <w:r w:rsidRPr="00A80CED">
        <w:t>In NVivo I coded each idea as thoroughly as I could</w:t>
      </w:r>
      <w:r>
        <w:t xml:space="preserve"> </w:t>
      </w:r>
      <w:r w:rsidRPr="00A80CED">
        <w:t>directly from and within the recording</w:t>
      </w:r>
      <w:r>
        <w:t>.</w:t>
      </w:r>
    </w:p>
    <w:p w14:paraId="125C0203" w14:textId="1CA27F50" w:rsidR="006C4F22" w:rsidRPr="00A80CED" w:rsidRDefault="006C4F22" w:rsidP="00A24098">
      <w:pPr>
        <w:pStyle w:val="ListParagraph"/>
        <w:numPr>
          <w:ilvl w:val="0"/>
          <w:numId w:val="23"/>
        </w:numPr>
        <w:tabs>
          <w:tab w:val="left" w:pos="993"/>
        </w:tabs>
        <w:spacing w:line="480" w:lineRule="auto"/>
        <w:ind w:left="426" w:hanging="426"/>
      </w:pPr>
      <w:r w:rsidRPr="00A80CED">
        <w:lastRenderedPageBreak/>
        <w:t>In order to remember the context and specifics of the coded audio</w:t>
      </w:r>
      <w:r w:rsidR="00DA4846">
        <w:t>,</w:t>
      </w:r>
      <w:r w:rsidRPr="00A80CED">
        <w:t xml:space="preserve"> I either transcribed the coded audio completely or paraphrased the ideas that were coded and checked them with my notes.</w:t>
      </w:r>
      <w:r w:rsidRPr="00A80CED">
        <w:rPr>
          <w:rStyle w:val="FootnoteReference"/>
        </w:rPr>
        <w:footnoteReference w:id="10"/>
      </w:r>
    </w:p>
    <w:p w14:paraId="6EC5F458" w14:textId="00A157B0" w:rsidR="006C4F22" w:rsidRPr="00A80CED" w:rsidRDefault="006C4F22" w:rsidP="00A24098">
      <w:pPr>
        <w:pStyle w:val="ListParagraph"/>
        <w:numPr>
          <w:ilvl w:val="0"/>
          <w:numId w:val="23"/>
        </w:numPr>
        <w:tabs>
          <w:tab w:val="left" w:pos="993"/>
        </w:tabs>
        <w:spacing w:line="480" w:lineRule="auto"/>
        <w:ind w:left="426" w:hanging="426"/>
      </w:pPr>
      <w:r w:rsidRPr="00A80CED">
        <w:t>Because I had done all the interviews myself</w:t>
      </w:r>
      <w:r w:rsidR="00DA4846">
        <w:t>,</w:t>
      </w:r>
      <w:r w:rsidRPr="00A80CED">
        <w:t xml:space="preserve"> had taken notes and reviewed the notes afterwards</w:t>
      </w:r>
      <w:r w:rsidR="00DA4846">
        <w:t>,</w:t>
      </w:r>
      <w:r w:rsidRPr="00A80CED">
        <w:t xml:space="preserve"> and had in many cases listened to the recordings additional times before and during the time I was prepping them for NVivo</w:t>
      </w:r>
      <w:r w:rsidR="00DA4846">
        <w:t>,</w:t>
      </w:r>
      <w:r w:rsidRPr="00A80CED">
        <w:t xml:space="preserve"> I was very familiar with all the recordings and the themes and ideas that were being expressed. Nevertheless</w:t>
      </w:r>
      <w:r w:rsidR="00DA4846">
        <w:t>,</w:t>
      </w:r>
      <w:r w:rsidRPr="00A80CED">
        <w:t xml:space="preserve"> other than the actual core interview questions and a few core basic themes that were explicitly repeated by a number of interviewees—for example</w:t>
      </w:r>
      <w:r w:rsidR="00DA4846">
        <w:t>,</w:t>
      </w:r>
      <w:r w:rsidRPr="00A80CED">
        <w:t xml:space="preserve"> collaboration and crunch—I didn</w:t>
      </w:r>
      <w:r w:rsidR="00DA4846">
        <w:t>’</w:t>
      </w:r>
      <w:r w:rsidRPr="00A80CED">
        <w:t xml:space="preserve">t create coding categories in advance. Instead I used NVivo to carefully listen to each interview and created descriptive nodes </w:t>
      </w:r>
      <w:r>
        <w:t xml:space="preserve">(NVivo term for a code category) </w:t>
      </w:r>
      <w:r w:rsidRPr="00A80CED">
        <w:t>for each idea as it came up</w:t>
      </w:r>
      <w:r w:rsidR="00DA4846">
        <w:t>,</w:t>
      </w:r>
      <w:r w:rsidRPr="00A80CED">
        <w:t xml:space="preserve"> then renamed</w:t>
      </w:r>
      <w:r w:rsidR="00DA4846">
        <w:t>,</w:t>
      </w:r>
      <w:r w:rsidRPr="00A80CED">
        <w:t xml:space="preserve"> broadened</w:t>
      </w:r>
      <w:r w:rsidR="00DA4846">
        <w:t>,</w:t>
      </w:r>
      <w:r w:rsidRPr="00A80CED">
        <w:t xml:space="preserve"> narrowed</w:t>
      </w:r>
      <w:r w:rsidR="00DA4846">
        <w:t>,</w:t>
      </w:r>
      <w:r w:rsidRPr="00A80CED">
        <w:t xml:space="preserve"> deleted</w:t>
      </w:r>
      <w:r w:rsidR="00DA4846">
        <w:t>,</w:t>
      </w:r>
      <w:r w:rsidRPr="00A80CED">
        <w:t xml:space="preserve"> combined and collapsed nodes as I systematically went through each interview. This process sometimes took up to four days to complete for a single interview.</w:t>
      </w:r>
    </w:p>
    <w:p w14:paraId="3B3BCA35" w14:textId="7308DBBB" w:rsidR="006C4F22" w:rsidRPr="00A80CED" w:rsidRDefault="006C4F22" w:rsidP="00A24098">
      <w:pPr>
        <w:pStyle w:val="ListParagraph"/>
        <w:numPr>
          <w:ilvl w:val="0"/>
          <w:numId w:val="23"/>
        </w:numPr>
        <w:tabs>
          <w:tab w:val="left" w:pos="993"/>
        </w:tabs>
        <w:spacing w:line="480" w:lineRule="auto"/>
        <w:ind w:left="426" w:hanging="426"/>
      </w:pPr>
      <w:r w:rsidRPr="00A80CED">
        <w:t>Once that process was done I started a general analysis of all the nodes</w:t>
      </w:r>
      <w:r w:rsidR="00DA4846">
        <w:t>,</w:t>
      </w:r>
      <w:r w:rsidRPr="00A80CED">
        <w:t xml:space="preserve"> looking for common themes or other ideas. I revisited literature on relevant topics and explored additional literature that might help me to understand the perceptions of the interviewees and the situation or environment</w:t>
      </w:r>
      <w:r w:rsidR="00DA4846">
        <w:t>,</w:t>
      </w:r>
      <w:r w:rsidRPr="00A80CED">
        <w:t xml:space="preserve"> and I questioned the data from many perspectives including </w:t>
      </w:r>
      <w:r w:rsidR="003935D9">
        <w:t>pragmatic</w:t>
      </w:r>
      <w:r w:rsidRPr="00A80CED">
        <w:t xml:space="preserve"> based questions and </w:t>
      </w:r>
      <w:r w:rsidR="005C2B37">
        <w:t>complexity</w:t>
      </w:r>
      <w:r w:rsidRPr="00A80CED">
        <w:t xml:space="preserve"> theory questions.</w:t>
      </w:r>
    </w:p>
    <w:p w14:paraId="7FC91EDA" w14:textId="1934F3B6" w:rsidR="006C4F22" w:rsidRPr="00A80CED" w:rsidRDefault="006C4F22" w:rsidP="00A24098">
      <w:pPr>
        <w:pStyle w:val="ListParagraph"/>
        <w:numPr>
          <w:ilvl w:val="0"/>
          <w:numId w:val="23"/>
        </w:numPr>
        <w:tabs>
          <w:tab w:val="left" w:pos="993"/>
        </w:tabs>
        <w:spacing w:line="480" w:lineRule="auto"/>
        <w:ind w:left="426" w:hanging="426"/>
      </w:pPr>
      <w:r w:rsidRPr="00A80CED">
        <w:t>As I began writing on the themes and ideas being presented and relating them to the literature and my own experience</w:t>
      </w:r>
      <w:r w:rsidR="00DA4846">
        <w:t>,</w:t>
      </w:r>
      <w:r w:rsidRPr="00A80CED">
        <w:t xml:space="preserve"> I went back to the recordings to ensure I was </w:t>
      </w:r>
      <w:r w:rsidRPr="00A80CED">
        <w:lastRenderedPageBreak/>
        <w:t>summarizing or quoting the interviewees directly from their perspective</w:t>
      </w:r>
      <w:r w:rsidR="00DA4846">
        <w:t>,</w:t>
      </w:r>
      <w:r w:rsidRPr="00A80CED">
        <w:t xml:space="preserve"> particularly if I hadn</w:t>
      </w:r>
      <w:r w:rsidR="00DA4846">
        <w:t>’</w:t>
      </w:r>
      <w:r w:rsidRPr="00A80CED">
        <w:t>t previously fully transcribed a section.</w:t>
      </w:r>
    </w:p>
    <w:p w14:paraId="61B19BF6" w14:textId="77777777" w:rsidR="006C4F22" w:rsidRPr="00A80CED" w:rsidRDefault="006C4F22" w:rsidP="00834535">
      <w:pPr>
        <w:pStyle w:val="ListParagraph"/>
        <w:numPr>
          <w:ilvl w:val="0"/>
          <w:numId w:val="23"/>
        </w:numPr>
        <w:tabs>
          <w:tab w:val="left" w:pos="-3402"/>
        </w:tabs>
        <w:spacing w:line="480" w:lineRule="auto"/>
        <w:ind w:left="426" w:hanging="426"/>
      </w:pPr>
      <w:r w:rsidRPr="00A80CED">
        <w:t>After I felt that I had exhausted the coding of raw data in NVivo I started a new analysis process by exporting from NVivo all references related to each interview question.</w:t>
      </w:r>
    </w:p>
    <w:p w14:paraId="75B9157D" w14:textId="0AFB1D93" w:rsidR="006C4F22" w:rsidRPr="00A80CED" w:rsidRDefault="006C4F22" w:rsidP="00834535">
      <w:pPr>
        <w:pStyle w:val="ListParagraph"/>
        <w:numPr>
          <w:ilvl w:val="0"/>
          <w:numId w:val="23"/>
        </w:numPr>
        <w:tabs>
          <w:tab w:val="left" w:pos="-3686"/>
        </w:tabs>
        <w:spacing w:line="480" w:lineRule="auto"/>
        <w:ind w:left="426" w:hanging="426"/>
      </w:pPr>
      <w:r w:rsidRPr="00A80CED">
        <w:t xml:space="preserve">The references for each question were categorized and coded from scratch using only internal references and not based on the previous NVivo </w:t>
      </w:r>
      <w:r>
        <w:t>n</w:t>
      </w:r>
      <w:r w:rsidRPr="00A80CED">
        <w:t xml:space="preserve">odes. Obviously I was aware of the NVivo </w:t>
      </w:r>
      <w:r>
        <w:t>nodes (</w:t>
      </w:r>
      <w:r w:rsidRPr="00A80CED">
        <w:t>coded themes</w:t>
      </w:r>
      <w:r>
        <w:t>)</w:t>
      </w:r>
      <w:r w:rsidRPr="00A80CED">
        <w:t xml:space="preserve"> and this helped to make decisions regarding identification of themes and concepts</w:t>
      </w:r>
      <w:r w:rsidR="00DA4846">
        <w:t>,</w:t>
      </w:r>
      <w:r w:rsidRPr="00A80CED">
        <w:t xml:space="preserve"> grouping</w:t>
      </w:r>
      <w:r w:rsidR="00DA4846">
        <w:t>,</w:t>
      </w:r>
      <w:r w:rsidRPr="00A80CED">
        <w:t xml:space="preserve"> labelling</w:t>
      </w:r>
      <w:r w:rsidR="00DA4846">
        <w:t>,</w:t>
      </w:r>
      <w:r w:rsidRPr="00A80CED">
        <w:t xml:space="preserve"> condensing</w:t>
      </w:r>
      <w:r w:rsidR="00DA4846">
        <w:t>,</w:t>
      </w:r>
      <w:r w:rsidRPr="00A80CED">
        <w:t xml:space="preserve"> combining or separating words to use. Excel and Word were used for this process.</w:t>
      </w:r>
    </w:p>
    <w:p w14:paraId="587A568B" w14:textId="4CBDA0B5" w:rsidR="006C4F22" w:rsidRPr="00A80CED" w:rsidRDefault="006C4F22" w:rsidP="00A24098">
      <w:pPr>
        <w:pStyle w:val="ListParagraph"/>
        <w:numPr>
          <w:ilvl w:val="0"/>
          <w:numId w:val="23"/>
        </w:numPr>
        <w:tabs>
          <w:tab w:val="left" w:pos="993"/>
        </w:tabs>
        <w:spacing w:line="480" w:lineRule="auto"/>
        <w:ind w:left="426" w:hanging="426"/>
      </w:pPr>
      <w:r w:rsidRPr="00A80CED">
        <w:t>After categories for a question were reasonably solidified I counted the number of references in each category and began ranking the categories by the number of references and percentages. The counts helped me to make decisions regarding separating</w:t>
      </w:r>
      <w:r w:rsidR="00DA4846">
        <w:t>,</w:t>
      </w:r>
      <w:r w:rsidRPr="00A80CED">
        <w:t xml:space="preserve"> collapsing</w:t>
      </w:r>
      <w:r w:rsidR="00DA4846">
        <w:t>,</w:t>
      </w:r>
      <w:r w:rsidRPr="00A80CED">
        <w:t xml:space="preserve"> or combining categories and creating subcategories.</w:t>
      </w:r>
    </w:p>
    <w:p w14:paraId="6856EF2E" w14:textId="2B1AB39C" w:rsidR="006C4F22" w:rsidRPr="00A80CED" w:rsidRDefault="006C4F22" w:rsidP="00A24098">
      <w:pPr>
        <w:pStyle w:val="ListParagraph"/>
        <w:numPr>
          <w:ilvl w:val="0"/>
          <w:numId w:val="23"/>
        </w:numPr>
        <w:tabs>
          <w:tab w:val="left" w:pos="993"/>
        </w:tabs>
        <w:spacing w:line="480" w:lineRule="auto"/>
        <w:ind w:left="426" w:hanging="426"/>
      </w:pPr>
      <w:r w:rsidRPr="00A80CED">
        <w:t>Categories were never considered to be final or closed but instead the coding and categorization process continued as an iterative process as each question was analyzed. The original audio sources were consistently referenced in the iterative process as described previously. The last iteration of categories for the primary interview questions</w:t>
      </w:r>
      <w:r w:rsidR="00DA4846">
        <w:t>,</w:t>
      </w:r>
      <w:r w:rsidRPr="00A80CED">
        <w:t xml:space="preserve"> along with the key references they intend to describe</w:t>
      </w:r>
      <w:r w:rsidR="00DA4846">
        <w:t>,</w:t>
      </w:r>
      <w:r w:rsidRPr="00A80CED">
        <w:t xml:space="preserve"> are included in </w:t>
      </w:r>
      <w:r w:rsidR="009B54AF">
        <w:t>Appendix 3</w:t>
      </w:r>
      <w:r w:rsidRPr="00A80CED">
        <w:t>.</w:t>
      </w:r>
    </w:p>
    <w:p w14:paraId="6A22ABFF" w14:textId="77777777" w:rsidR="006C4F22" w:rsidRPr="00A80CED" w:rsidRDefault="006C4F22" w:rsidP="006C4F22">
      <w:pPr>
        <w:pStyle w:val="Heading2"/>
        <w:tabs>
          <w:tab w:val="left" w:pos="993"/>
        </w:tabs>
        <w:rPr>
          <w:rFonts w:cs="Times New Roman"/>
        </w:rPr>
      </w:pPr>
      <w:bookmarkStart w:id="59" w:name="_Toc311786496"/>
      <w:r w:rsidRPr="00A80CED">
        <w:rPr>
          <w:rFonts w:cs="Times New Roman"/>
        </w:rPr>
        <w:t>Analysis</w:t>
      </w:r>
      <w:bookmarkEnd w:id="59"/>
    </w:p>
    <w:p w14:paraId="4F2D523E" w14:textId="2545030F" w:rsidR="006C4F22" w:rsidRPr="00A80CED" w:rsidRDefault="006C4F22" w:rsidP="006C4F22">
      <w:pPr>
        <w:tabs>
          <w:tab w:val="left" w:pos="993"/>
        </w:tabs>
        <w:autoSpaceDE w:val="0"/>
        <w:autoSpaceDN w:val="0"/>
        <w:adjustRightInd w:val="0"/>
        <w:spacing w:line="480" w:lineRule="auto"/>
      </w:pPr>
      <w:r w:rsidRPr="00A80CED">
        <w:t>Coding of the audio interviews was based on Ritchie and Lewis</w:t>
      </w:r>
      <w:r w:rsidR="00DA4846">
        <w:t>’</w:t>
      </w:r>
      <w:r w:rsidRPr="00A80CED">
        <w:t xml:space="preserve">s </w:t>
      </w:r>
      <w:r w:rsidRPr="00A80CED">
        <w:fldChar w:fldCharType="begin"/>
      </w:r>
      <w:r w:rsidR="002A527E">
        <w:instrText xml:space="preserve"> ADDIN EN.CITE &lt;EndNote&gt;&lt;Cite ExcludeAuth="1"&gt;&lt;Author&gt;Ritchie&lt;/Author&gt;&lt;Year&gt;2003&lt;/Year&gt;&lt;RecNum&gt;443&lt;/RecNum&gt;&lt;DisplayText&gt;(2003)&lt;/DisplayText&gt;&lt;record&gt;&lt;rec-number&gt;443&lt;/rec-number&gt;&lt;foreign-keys&gt;&lt;key app="EN" db-id="et0pea2ebdtefke0wxp5w2aier0pafxdsp9z"&gt;443&lt;/key&gt;&lt;/foreign-keys&gt;&lt;ref-type name="Book"&gt;6&lt;/ref-type&gt;&lt;contributors&gt;&lt;authors&gt;&lt;author&gt;Ritchie, Jane&lt;/author&gt;&lt;author&gt;Lewis, Jane&lt;/author&gt;&lt;/authors&gt;&lt;/contributors&gt;&lt;titles&gt;&lt;title&gt;Qualitative research practice: a guide for social science students and researchers&lt;/title&gt;&lt;/titles&gt;&lt;pages&gt;xv, 336 p.&lt;/pages&gt;&lt;keywords&gt;&lt;keyword&gt;Social sciences Research.&lt;/keyword&gt;&lt;keyword&gt;Social sciences Methodology.&lt;/keyword&gt;&lt;keyword&gt;Qualitative research.&lt;/keyword&gt;&lt;/keywords&gt;&lt;dates&gt;&lt;year&gt;2003&lt;/year&gt;&lt;/dates&gt;&lt;pub-location&gt;London, England&lt;/pub-location&gt;&lt;publisher&gt;Sage&lt;/publisher&gt;&lt;isbn&gt;0761971092 (pbk.)&lt;/isbn&gt;&lt;call-num&gt;Jefferson or Adams Bldg General or Area Studies Reading Rms H62; .Q3546 2003&lt;/call-num&gt;&lt;urls&gt;&lt;related-urls&gt;&lt;url&gt;http://www.loc.gov/catdir/toc/fy037/2002109391.html&lt;/url&gt;&lt;url&gt;http://www.loc.gov/catdir/enhancements/fy0658/2002109391-d.html &lt;/url&gt;&lt;/related-urls&gt;&lt;/urls&gt;&lt;/record&gt;&lt;/Cite&gt;&lt;/EndNote&gt;</w:instrText>
      </w:r>
      <w:r w:rsidRPr="00A80CED">
        <w:fldChar w:fldCharType="separate"/>
      </w:r>
      <w:r>
        <w:rPr>
          <w:noProof/>
        </w:rPr>
        <w:t>(</w:t>
      </w:r>
      <w:hyperlink w:anchor="_ENREF_248" w:tooltip="Ritchie, 2003 #443" w:history="1">
        <w:r w:rsidR="009F3004">
          <w:rPr>
            <w:noProof/>
          </w:rPr>
          <w:t>2003</w:t>
        </w:r>
      </w:hyperlink>
      <w:r>
        <w:rPr>
          <w:noProof/>
        </w:rPr>
        <w:t>)</w:t>
      </w:r>
      <w:r w:rsidRPr="00A80CED">
        <w:fldChar w:fldCharType="end"/>
      </w:r>
      <w:r w:rsidRPr="00A80CED">
        <w:t xml:space="preserve"> </w:t>
      </w:r>
      <w:r>
        <w:t>m</w:t>
      </w:r>
      <w:r w:rsidRPr="00A80CED">
        <w:t>odel</w:t>
      </w:r>
      <w:r>
        <w:t>:</w:t>
      </w:r>
    </w:p>
    <w:p w14:paraId="18B8F0FD" w14:textId="77777777" w:rsidR="006C4F22" w:rsidRPr="00A80CED" w:rsidRDefault="006C4F22" w:rsidP="006C4F22">
      <w:pPr>
        <w:numPr>
          <w:ilvl w:val="0"/>
          <w:numId w:val="7"/>
        </w:numPr>
        <w:tabs>
          <w:tab w:val="left" w:pos="993"/>
        </w:tabs>
        <w:autoSpaceDE w:val="0"/>
        <w:autoSpaceDN w:val="0"/>
        <w:adjustRightInd w:val="0"/>
        <w:spacing w:line="480" w:lineRule="auto"/>
      </w:pPr>
      <w:r w:rsidRPr="00A80CED">
        <w:t>Categorizing (organization and grouping)</w:t>
      </w:r>
    </w:p>
    <w:p w14:paraId="0A01D2EF" w14:textId="3A5EC45F" w:rsidR="006C4F22" w:rsidRPr="00A80CED" w:rsidRDefault="006C4F22" w:rsidP="006C4F22">
      <w:pPr>
        <w:numPr>
          <w:ilvl w:val="1"/>
          <w:numId w:val="7"/>
        </w:numPr>
        <w:tabs>
          <w:tab w:val="left" w:pos="993"/>
        </w:tabs>
        <w:autoSpaceDE w:val="0"/>
        <w:autoSpaceDN w:val="0"/>
        <w:adjustRightInd w:val="0"/>
        <w:spacing w:line="480" w:lineRule="auto"/>
      </w:pPr>
      <w:r w:rsidRPr="00A80CED">
        <w:t xml:space="preserve"> Defining characteristics of perceptions (relevant</w:t>
      </w:r>
      <w:r w:rsidR="00DA4846">
        <w:t>,</w:t>
      </w:r>
      <w:r w:rsidRPr="00A80CED">
        <w:t xml:space="preserve"> exclusive</w:t>
      </w:r>
      <w:r w:rsidR="00DA4846">
        <w:t>,</w:t>
      </w:r>
      <w:r w:rsidRPr="00A80CED">
        <w:t xml:space="preserve"> sufficient</w:t>
      </w:r>
      <w:r w:rsidR="00DA4846">
        <w:t>,</w:t>
      </w:r>
      <w:r w:rsidRPr="00A80CED">
        <w:t xml:space="preserve"> necessary) </w:t>
      </w:r>
    </w:p>
    <w:p w14:paraId="0305D712" w14:textId="77777777" w:rsidR="006C4F22" w:rsidRPr="00A80CED" w:rsidRDefault="006C4F22" w:rsidP="006C4F22">
      <w:pPr>
        <w:numPr>
          <w:ilvl w:val="0"/>
          <w:numId w:val="7"/>
        </w:numPr>
        <w:tabs>
          <w:tab w:val="left" w:pos="993"/>
        </w:tabs>
        <w:autoSpaceDE w:val="0"/>
        <w:autoSpaceDN w:val="0"/>
        <w:adjustRightInd w:val="0"/>
        <w:spacing w:line="480" w:lineRule="auto"/>
      </w:pPr>
      <w:r w:rsidRPr="00A80CED">
        <w:t>Coding (taxonomic analysis) by:</w:t>
      </w:r>
    </w:p>
    <w:p w14:paraId="12188284" w14:textId="77777777" w:rsidR="006C4F22" w:rsidRPr="00A80CED" w:rsidRDefault="006C4F22" w:rsidP="006C4F22">
      <w:pPr>
        <w:numPr>
          <w:ilvl w:val="1"/>
          <w:numId w:val="7"/>
        </w:numPr>
        <w:tabs>
          <w:tab w:val="left" w:pos="993"/>
        </w:tabs>
        <w:autoSpaceDE w:val="0"/>
        <w:autoSpaceDN w:val="0"/>
        <w:adjustRightInd w:val="0"/>
        <w:spacing w:line="480" w:lineRule="auto"/>
      </w:pPr>
      <w:r w:rsidRPr="00A80CED">
        <w:lastRenderedPageBreak/>
        <w:t>Contextual coding: describing the form and nature of perceptions</w:t>
      </w:r>
    </w:p>
    <w:p w14:paraId="5153C58A" w14:textId="77777777" w:rsidR="006C4F22" w:rsidRPr="00A80CED" w:rsidRDefault="006C4F22" w:rsidP="006C4F22">
      <w:pPr>
        <w:numPr>
          <w:ilvl w:val="1"/>
          <w:numId w:val="7"/>
        </w:numPr>
        <w:tabs>
          <w:tab w:val="left" w:pos="993"/>
        </w:tabs>
        <w:autoSpaceDE w:val="0"/>
        <w:autoSpaceDN w:val="0"/>
        <w:adjustRightInd w:val="0"/>
        <w:spacing w:line="480" w:lineRule="auto"/>
      </w:pPr>
      <w:r w:rsidRPr="00A80CED">
        <w:t>Explanatory coding: describing reasons for perceptions</w:t>
      </w:r>
    </w:p>
    <w:p w14:paraId="15CE29D5" w14:textId="77777777" w:rsidR="006C4F22" w:rsidRPr="00A80CED" w:rsidRDefault="006C4F22" w:rsidP="006C4F22">
      <w:pPr>
        <w:numPr>
          <w:ilvl w:val="1"/>
          <w:numId w:val="7"/>
        </w:numPr>
        <w:tabs>
          <w:tab w:val="left" w:pos="993"/>
        </w:tabs>
        <w:autoSpaceDE w:val="0"/>
        <w:autoSpaceDN w:val="0"/>
        <w:adjustRightInd w:val="0"/>
        <w:spacing w:line="480" w:lineRule="auto"/>
      </w:pPr>
      <w:r w:rsidRPr="00A80CED">
        <w:t>Evaluative coding: assessing effectiveness of perceptions</w:t>
      </w:r>
    </w:p>
    <w:p w14:paraId="21279D08" w14:textId="4A1E9533" w:rsidR="006C4F22" w:rsidRPr="00A80CED" w:rsidRDefault="006C4F22" w:rsidP="006C4F22">
      <w:pPr>
        <w:numPr>
          <w:ilvl w:val="1"/>
          <w:numId w:val="7"/>
        </w:numPr>
        <w:tabs>
          <w:tab w:val="left" w:pos="993"/>
        </w:tabs>
        <w:autoSpaceDE w:val="0"/>
        <w:autoSpaceDN w:val="0"/>
        <w:adjustRightInd w:val="0"/>
        <w:spacing w:line="480" w:lineRule="auto"/>
      </w:pPr>
      <w:r w:rsidRPr="00A80CED">
        <w:t>Generative coding: hypothesizing; proposing theories</w:t>
      </w:r>
      <w:r w:rsidR="00DA4846">
        <w:t>,</w:t>
      </w:r>
      <w:r w:rsidRPr="00A80CED">
        <w:t xml:space="preserve"> strategies</w:t>
      </w:r>
      <w:r w:rsidR="00DA4846">
        <w:t>,</w:t>
      </w:r>
      <w:r w:rsidRPr="00A80CED">
        <w:t xml:space="preserve"> and actions</w:t>
      </w:r>
    </w:p>
    <w:p w14:paraId="07C00EC8" w14:textId="4EC58561" w:rsidR="006C4F22" w:rsidRDefault="006C4F22" w:rsidP="006C4F22">
      <w:pPr>
        <w:pStyle w:val="BodyText"/>
        <w:tabs>
          <w:tab w:val="left" w:pos="993"/>
        </w:tabs>
      </w:pPr>
      <w:r w:rsidRPr="00A80CED">
        <w:t>Because a primary purpose is to inform a curriculum relevant to the case</w:t>
      </w:r>
      <w:r w:rsidR="00DA4846">
        <w:t>,</w:t>
      </w:r>
      <w:r w:rsidRPr="00A80CED">
        <w:t xml:space="preserve"> and not to build a substantive theory</w:t>
      </w:r>
      <w:r w:rsidR="00DA4846">
        <w:t>,</w:t>
      </w:r>
      <w:r w:rsidRPr="00A80CED">
        <w:t xml:space="preserve"> analysis followed a Constant Comparative Method (Merriam</w:t>
      </w:r>
      <w:r w:rsidR="00DA4846">
        <w:t>,</w:t>
      </w:r>
      <w:r w:rsidRPr="00A80CED">
        <w:t xml:space="preserve"> 1998)</w:t>
      </w:r>
      <w:r w:rsidR="00DA4846">
        <w:t>,</w:t>
      </w:r>
      <w:r w:rsidRPr="00A80CED">
        <w:t xml:space="preserve"> which considered the data up to the Explanatory </w:t>
      </w:r>
      <w:r w:rsidR="00DD3438">
        <w:t xml:space="preserve">coding </w:t>
      </w:r>
      <w:r w:rsidRPr="00A80CED">
        <w:t xml:space="preserve">of the model (Coding </w:t>
      </w:r>
      <w:r w:rsidR="00DD3438">
        <w:t>taxonomy</w:t>
      </w:r>
      <w:r w:rsidR="00DD3438" w:rsidRPr="00A80CED">
        <w:t xml:space="preserve"> </w:t>
      </w:r>
      <w:r w:rsidRPr="00A80CED">
        <w:t xml:space="preserve">2b above). Explanation of how and why specific perceptions </w:t>
      </w:r>
      <w:r>
        <w:t>about</w:t>
      </w:r>
      <w:r w:rsidRPr="00A80CED">
        <w:t xml:space="preserve"> expertise and gaps exist was</w:t>
      </w:r>
      <w:r>
        <w:t xml:space="preserve"> considered</w:t>
      </w:r>
      <w:r w:rsidRPr="00A80CED">
        <w:t xml:space="preserve"> necessary </w:t>
      </w:r>
      <w:r>
        <w:t xml:space="preserve">for </w:t>
      </w:r>
      <w:r w:rsidRPr="00A80CED">
        <w:t>inform</w:t>
      </w:r>
      <w:r>
        <w:t>ing</w:t>
      </w:r>
      <w:r w:rsidRPr="00A80CED">
        <w:t xml:space="preserve"> a curriculum that seeks to provide an adequate foundation for the acquisition of expertise and </w:t>
      </w:r>
      <w:r>
        <w:t>reduce or eliminate</w:t>
      </w:r>
      <w:r w:rsidRPr="00A80CED">
        <w:t xml:space="preserve"> gaps. </w:t>
      </w:r>
      <w:r>
        <w:t>Although s</w:t>
      </w:r>
      <w:r w:rsidRPr="00A80CED">
        <w:t>o</w:t>
      </w:r>
      <w:r>
        <w:t>me theorizing and hypothesizing did occur</w:t>
      </w:r>
      <w:r w:rsidR="00DA4846">
        <w:t>,</w:t>
      </w:r>
      <w:r w:rsidRPr="00A80CED">
        <w:t xml:space="preserve"> there was no attempt to experimentally prove </w:t>
      </w:r>
      <w:r>
        <w:t xml:space="preserve">or disprove </w:t>
      </w:r>
      <w:r w:rsidRPr="00A80CED">
        <w:t>hypotheses. Quantitative data were not used as statistical evidence</w:t>
      </w:r>
      <w:r w:rsidR="00DA4846">
        <w:t>,</w:t>
      </w:r>
      <w:r>
        <w:t xml:space="preserve"> instead</w:t>
      </w:r>
      <w:r w:rsidR="00DA4846">
        <w:t>,</w:t>
      </w:r>
      <w:r>
        <w:t xml:space="preserve"> </w:t>
      </w:r>
      <w:r w:rsidRPr="00A80CED">
        <w:t>reference count</w:t>
      </w:r>
      <w:r>
        <w:t>s</w:t>
      </w:r>
      <w:r w:rsidRPr="00A80CED">
        <w:t xml:space="preserve"> per category </w:t>
      </w:r>
      <w:r>
        <w:t xml:space="preserve">were </w:t>
      </w:r>
      <w:r w:rsidRPr="00A80CED">
        <w:t>used to aid in decisions to collapse categories or change the descriptive labels. When categories solidified</w:t>
      </w:r>
      <w:r w:rsidR="00DA4846">
        <w:t>,</w:t>
      </w:r>
      <w:r w:rsidRPr="00A80CED">
        <w:t xml:space="preserve"> the counts provided a percentage ranking and a rationale for hierarchical ordering. </w:t>
      </w:r>
      <w:r w:rsidRPr="00BA0DB8">
        <w:t>Counts and percentages are included in some tables based on whether or not they were deemed to have potential informative value</w:t>
      </w:r>
      <w:r w:rsidR="00DA4846" w:rsidRPr="00BA0DB8">
        <w:t>,</w:t>
      </w:r>
      <w:r w:rsidRPr="00BA0DB8">
        <w:t xml:space="preserve"> but again</w:t>
      </w:r>
      <w:r w:rsidR="00DA4846" w:rsidRPr="00BA0DB8">
        <w:t>,</w:t>
      </w:r>
      <w:r w:rsidRPr="00BA0DB8">
        <w:t xml:space="preserve"> not for statistical validation purposes.</w:t>
      </w:r>
    </w:p>
    <w:p w14:paraId="6E03BE15" w14:textId="6BD17466" w:rsidR="006C4F22" w:rsidRPr="00A80CED" w:rsidRDefault="006C4F22" w:rsidP="006C4F22">
      <w:pPr>
        <w:pStyle w:val="BodyText"/>
        <w:tabs>
          <w:tab w:val="left" w:pos="993"/>
        </w:tabs>
        <w:rPr>
          <w:bCs/>
        </w:rPr>
      </w:pPr>
      <w:r w:rsidRPr="00A80CED">
        <w:t>One primary reason that the counts cannot be used statistically is that there are too few samples and far too much subjectivity and sources of error. For example</w:t>
      </w:r>
      <w:r w:rsidR="00DA4846">
        <w:t>,</w:t>
      </w:r>
      <w:r w:rsidRPr="00A80CED">
        <w:t xml:space="preserve"> one verbose person might mention a characteristic numerous times in various contexts while another less verbose person might mention a characteristic only once. Since all instances of the idea were counted</w:t>
      </w:r>
      <w:r w:rsidR="00DA4846">
        <w:t>,</w:t>
      </w:r>
      <w:r w:rsidRPr="00A80CED">
        <w:t xml:space="preserve"> the results will be skewed. This can also be a problem with the methodology of using transcription word counts in small samples and is one reason I abandoned that methodology after some experimentation. I paid attention to this issue and cross-checked references </w:t>
      </w:r>
      <w:r>
        <w:t xml:space="preserve">per </w:t>
      </w:r>
      <w:r w:rsidRPr="00A80CED">
        <w:t xml:space="preserve">case to add some </w:t>
      </w:r>
      <w:r w:rsidRPr="00A80CED">
        <w:lastRenderedPageBreak/>
        <w:t>small level of validation for the hierarchies. The top categories were clearly not founded on verbosity skews</w:t>
      </w:r>
      <w:r w:rsidR="00DA4846">
        <w:t>,</w:t>
      </w:r>
      <w:r w:rsidRPr="00A80CED">
        <w:t xml:space="preserve"> but the lower ranking categories were far more susceptible. This method was used for all questions with experimental variations tried within the iterative process and included in the process if they were valuable for understanding perspectives or increasing confidence in the coding labels or reference grouping. </w:t>
      </w:r>
    </w:p>
    <w:p w14:paraId="20A02B02" w14:textId="6F6710A4" w:rsidR="006C4F22" w:rsidRPr="00A80CED" w:rsidRDefault="006C4F22" w:rsidP="006C4F22">
      <w:pPr>
        <w:pStyle w:val="Heading2"/>
        <w:tabs>
          <w:tab w:val="left" w:pos="993"/>
        </w:tabs>
        <w:rPr>
          <w:rFonts w:cs="Times New Roman"/>
        </w:rPr>
      </w:pPr>
      <w:bookmarkStart w:id="60" w:name="_Toc311786497"/>
      <w:r w:rsidRPr="00A80CED">
        <w:rPr>
          <w:rFonts w:cs="Times New Roman"/>
        </w:rPr>
        <w:t>Generalizability and Validity</w:t>
      </w:r>
      <w:bookmarkEnd w:id="60"/>
    </w:p>
    <w:p w14:paraId="3B9EBD79" w14:textId="1C5AD63E" w:rsidR="006C4F22" w:rsidRPr="00A80CED" w:rsidRDefault="006C4F22" w:rsidP="006C4F22">
      <w:pPr>
        <w:tabs>
          <w:tab w:val="left" w:pos="-1985"/>
        </w:tabs>
        <w:spacing w:line="480" w:lineRule="auto"/>
      </w:pPr>
      <w:r>
        <w:tab/>
      </w:r>
      <w:r w:rsidRPr="00A80CED">
        <w:t>The intention of this research does not include the development of a general theory nor generalizing to larger population</w:t>
      </w:r>
      <w:r>
        <w:t>s</w:t>
      </w:r>
      <w:r w:rsidRPr="00A80CED">
        <w:t>. Instead the intention is to inform curriculum development for maximizing effectiveness of educational programs. Therefore</w:t>
      </w:r>
      <w:r w:rsidR="00DA4846">
        <w:t>,</w:t>
      </w:r>
      <w:r w:rsidRPr="00A80CED">
        <w:t xml:space="preserve"> there is no attempt to defend empirical generalizability</w:t>
      </w:r>
      <w:r w:rsidR="00DA4846">
        <w:t>,</w:t>
      </w:r>
      <w:r w:rsidRPr="00A80CED">
        <w:t xml:space="preserve"> nor </w:t>
      </w:r>
      <w:r w:rsidR="005C2B37">
        <w:t>e</w:t>
      </w:r>
      <w:r w:rsidR="005C2B37" w:rsidRPr="00A80CED">
        <w:t xml:space="preserve">xternal </w:t>
      </w:r>
      <w:r w:rsidR="005C2B37">
        <w:t>v</w:t>
      </w:r>
      <w:r w:rsidR="005C2B37" w:rsidRPr="00A80CED">
        <w:t xml:space="preserve">alidity </w:t>
      </w:r>
      <w:r w:rsidRPr="00A80CED">
        <w:t xml:space="preserve">of the research or analysis. </w:t>
      </w:r>
      <w:r w:rsidR="0044585C">
        <w:t>But</w:t>
      </w:r>
      <w:r w:rsidRPr="00A80CED">
        <w:t xml:space="preserve"> to improve the potential that the data and analysis aligns with the intended </w:t>
      </w:r>
      <w:r w:rsidR="00DD3438">
        <w:t>research questions being</w:t>
      </w:r>
      <w:r w:rsidRPr="00A80CED">
        <w:t xml:space="preserve"> </w:t>
      </w:r>
      <w:r w:rsidR="006A348B" w:rsidRPr="00A80CED">
        <w:t>examined</w:t>
      </w:r>
      <w:r w:rsidR="006A348B">
        <w:t>,</w:t>
      </w:r>
      <w:r w:rsidRPr="00A80CED">
        <w:t xml:space="preserve"> multiple cases (23 audio intervi</w:t>
      </w:r>
      <w:r>
        <w:t xml:space="preserve">ews and 4 </w:t>
      </w:r>
      <w:r w:rsidRPr="00A80CED">
        <w:t>surveys) and multiple sources of data (for instance</w:t>
      </w:r>
      <w:r w:rsidR="00DA4846">
        <w:t>,</w:t>
      </w:r>
      <w:r w:rsidRPr="00A80CED">
        <w:t xml:space="preserve"> the IGDA listserv and similar published research) were used. In addition</w:t>
      </w:r>
      <w:r w:rsidR="00DA4846">
        <w:t>,</w:t>
      </w:r>
      <w:r w:rsidRPr="00A80CED">
        <w:t xml:space="preserve"> the vast amount of validated </w:t>
      </w:r>
      <w:r w:rsidR="008B47F2">
        <w:t>employability skills</w:t>
      </w:r>
      <w:r w:rsidRPr="00A80CED">
        <w:t xml:space="preserve"> research can be considered an external standard and this factored in to the decision to use it as a comparison source. Regarding the small sample size of cases</w:t>
      </w:r>
      <w:r w:rsidR="00DA4846">
        <w:t>,</w:t>
      </w:r>
      <w:r w:rsidRPr="00A80CED">
        <w:t xml:space="preserve"> </w:t>
      </w:r>
      <w:r w:rsidR="00DA4846">
        <w:t>“</w:t>
      </w:r>
      <w:r w:rsidRPr="00A80CED">
        <w:t xml:space="preserve">a single case or small non-random sample is selected precisely </w:t>
      </w:r>
      <w:r w:rsidRPr="00A80CED">
        <w:rPr>
          <w:i/>
        </w:rPr>
        <w:t>because</w:t>
      </w:r>
      <w:r w:rsidRPr="00A80CED">
        <w:t xml:space="preserve"> the researcher wishes to understand the particular in depth</w:t>
      </w:r>
      <w:r w:rsidR="00DA4846">
        <w:t>,</w:t>
      </w:r>
      <w:r w:rsidRPr="00A80CED">
        <w:t xml:space="preserve"> not to find out what is generally true of the many</w:t>
      </w:r>
      <w:r w:rsidR="00DA4846">
        <w:t>”</w:t>
      </w:r>
      <w:r w:rsidRPr="00A80CED">
        <w:t xml:space="preserve"> </w:t>
      </w:r>
      <w:r w:rsidRPr="00A80CED">
        <w:fldChar w:fldCharType="begin"/>
      </w:r>
      <w:r w:rsidR="002A527E">
        <w:instrText xml:space="preserve"> ADDIN EN.CITE &lt;EndNote&gt;&lt;Cite&gt;&lt;Author&gt;Merriam&lt;/Author&gt;&lt;Year&gt;1998&lt;/Year&gt;&lt;RecNum&gt;77&lt;/RecNum&gt;&lt;Pages&gt;208&lt;/Pages&gt;&lt;DisplayText&gt;(Merriam, 1998, p. 208)&lt;/DisplayText&gt;&lt;record&gt;&lt;rec-number&gt;77&lt;/rec-number&gt;&lt;foreign-keys&gt;&lt;key app="EN" db-id="et0pea2ebdtefke0wxp5w2aier0pafxdsp9z"&gt;77&lt;/key&gt;&lt;/foreign-keys&gt;&lt;ref-type name="Book"&gt;6&lt;/ref-type&gt;&lt;contributors&gt;&lt;authors&gt;&lt;author&gt;Merriam, Sharan B.&lt;/author&gt;&lt;/authors&gt;&lt;/contributors&gt;&lt;titles&gt;&lt;title&gt;Qualitative research and case study applications in education&lt;/title&gt;&lt;/titles&gt;&lt;pages&gt;xviii, 275 p.&lt;/pages&gt;&lt;edition&gt;2nd&lt;/edition&gt;&lt;keywords&gt;&lt;keyword&gt;Education Research Methodology.&lt;/keyword&gt;&lt;keyword&gt;Education Research Case studies.&lt;/keyword&gt;&lt;keyword&gt;Case method.&lt;/keyword&gt;&lt;/keywords&gt;&lt;dates&gt;&lt;year&gt;1998&lt;/year&gt;&lt;/dates&gt;&lt;pub-location&gt;San Francisco, CA&lt;/pub-location&gt;&lt;publisher&gt;Jossey-Bass&lt;/publisher&gt;&lt;isbn&gt;0787910090 (acid-free paper)&lt;/isbn&gt;&lt;call-num&gt;EDUCATION LIBRARY stacks LB1028 .M396 1998&lt;/call-num&gt;&lt;label&gt;MR&lt;/label&gt;&lt;urls&gt;&lt;/urls&gt;&lt;/record&gt;&lt;/Cite&gt;&lt;/EndNote&gt;</w:instrText>
      </w:r>
      <w:r w:rsidRPr="00A80CED">
        <w:fldChar w:fldCharType="separate"/>
      </w:r>
      <w:r w:rsidRPr="00A80CED">
        <w:rPr>
          <w:noProof/>
        </w:rPr>
        <w:t>(</w:t>
      </w:r>
      <w:hyperlink w:anchor="_ENREF_204" w:tooltip="Merriam, 1998 #77" w:history="1">
        <w:r w:rsidR="009F3004" w:rsidRPr="00A80CED">
          <w:rPr>
            <w:noProof/>
          </w:rPr>
          <w:t>Merriam</w:t>
        </w:r>
        <w:r w:rsidR="009F3004">
          <w:rPr>
            <w:noProof/>
          </w:rPr>
          <w:t>,</w:t>
        </w:r>
        <w:r w:rsidR="009F3004" w:rsidRPr="00A80CED">
          <w:rPr>
            <w:noProof/>
          </w:rPr>
          <w:t xml:space="preserve"> 1998</w:t>
        </w:r>
        <w:r w:rsidR="009F3004">
          <w:rPr>
            <w:noProof/>
          </w:rPr>
          <w:t>,</w:t>
        </w:r>
        <w:r w:rsidR="009F3004" w:rsidRPr="00A80CED">
          <w:rPr>
            <w:noProof/>
          </w:rPr>
          <w:t xml:space="preserve"> p. 208</w:t>
        </w:r>
      </w:hyperlink>
      <w:r w:rsidRPr="00A80CED">
        <w:rPr>
          <w:noProof/>
        </w:rPr>
        <w:t>)</w:t>
      </w:r>
      <w:r w:rsidRPr="00A80CED">
        <w:fldChar w:fldCharType="end"/>
      </w:r>
      <w:r w:rsidRPr="00A80CED">
        <w:t xml:space="preserve">. Merriam also argues </w:t>
      </w:r>
      <w:r w:rsidRPr="00BA0DB8">
        <w:t xml:space="preserve">that </w:t>
      </w:r>
      <w:r w:rsidR="00BA0DB8" w:rsidRPr="00BA0DB8">
        <w:t>qual</w:t>
      </w:r>
      <w:r w:rsidRPr="00BA0DB8">
        <w:t xml:space="preserve">itative </w:t>
      </w:r>
      <w:r w:rsidRPr="00A80CED">
        <w:t xml:space="preserve">studies must provide enough detail </w:t>
      </w:r>
      <w:r>
        <w:t>for the reader to</w:t>
      </w:r>
      <w:r w:rsidRPr="00A80CED">
        <w:t xml:space="preserve"> </w:t>
      </w:r>
      <w:r>
        <w:t xml:space="preserve">determine whether the conclusion </w:t>
      </w:r>
      <w:r w:rsidRPr="00A80CED">
        <w:t>make</w:t>
      </w:r>
      <w:r>
        <w:t>s</w:t>
      </w:r>
      <w:r w:rsidRPr="00A80CED">
        <w:t xml:space="preserve"> sense</w:t>
      </w:r>
      <w:r w:rsidR="00DA4846">
        <w:t>,</w:t>
      </w:r>
      <w:r w:rsidRPr="00A80CED">
        <w:t xml:space="preserve"> contain </w:t>
      </w:r>
      <w:r>
        <w:t xml:space="preserve">what </w:t>
      </w:r>
      <w:r w:rsidR="00DD3438">
        <w:t>s</w:t>
      </w:r>
      <w:r>
        <w:t>he calls a thick-description</w:t>
      </w:r>
      <w:r w:rsidRPr="00A80CED">
        <w:t xml:space="preserve"> that is sufficient enough for the reader to assess if generalizations </w:t>
      </w:r>
      <w:r>
        <w:t xml:space="preserve">may be relevant or </w:t>
      </w:r>
      <w:r w:rsidRPr="00A80CED">
        <w:t>generalizable</w:t>
      </w:r>
      <w:r>
        <w:t xml:space="preserve"> to their situation</w:t>
      </w:r>
      <w:r w:rsidRPr="00A80CED">
        <w:t>. These principles guided this research</w:t>
      </w:r>
      <w:r w:rsidR="00DA4846">
        <w:t>,</w:t>
      </w:r>
      <w:r w:rsidRPr="00A80CED">
        <w:t xml:space="preserve"> analysis</w:t>
      </w:r>
      <w:r w:rsidR="00DA4846">
        <w:t>,</w:t>
      </w:r>
      <w:r w:rsidRPr="00A80CED">
        <w:t xml:space="preserve"> and presentation.</w:t>
      </w:r>
    </w:p>
    <w:p w14:paraId="53D7AB50" w14:textId="0F82E4A6" w:rsidR="006C4F22" w:rsidRPr="00A80CED" w:rsidRDefault="006C4F22" w:rsidP="006C4F22">
      <w:pPr>
        <w:tabs>
          <w:tab w:val="left" w:pos="993"/>
        </w:tabs>
        <w:spacing w:line="480" w:lineRule="auto"/>
        <w:ind w:firstLine="720"/>
      </w:pPr>
      <w:r w:rsidRPr="00A80CED">
        <w:t xml:space="preserve">The research design did not use triangulation in the strict sense but did use what has been described as qualitative methods triangulation (in this case survey </w:t>
      </w:r>
      <w:r w:rsidR="003D07BF">
        <w:t>and</w:t>
      </w:r>
      <w:r w:rsidRPr="00A80CED">
        <w:t xml:space="preserve"> interview)</w:t>
      </w:r>
      <w:r w:rsidR="00DA4846">
        <w:t>,</w:t>
      </w:r>
      <w:r w:rsidRPr="00A80CED">
        <w:t xml:space="preserve"> triangulation </w:t>
      </w:r>
      <w:r w:rsidRPr="00A80CED">
        <w:lastRenderedPageBreak/>
        <w:t>of sources (previous studies)</w:t>
      </w:r>
      <w:r w:rsidR="00DA4846">
        <w:t>,</w:t>
      </w:r>
      <w:r w:rsidRPr="00A80CED">
        <w:t xml:space="preserve"> and theory triangulation (complexity and pragmatism) to improve research rigor and confidence in the analysis and conclusions </w:t>
      </w:r>
      <w:r w:rsidRPr="00A80CED">
        <w:fldChar w:fldCharType="begin">
          <w:fldData xml:space="preserve">PEVuZE5vdGU+PENpdGU+PEF1dGhvcj5SaXRjaGllPC9BdXRob3I+PFllYXI+MjAwMzwvWWVhcj48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</w:fldData>
        </w:fldChar>
      </w:r>
      <w:r w:rsidR="002A527E">
        <w:instrText xml:space="preserve"> ADDIN EN.CITE </w:instrText>
      </w:r>
      <w:r w:rsidR="002A527E">
        <w:fldChar w:fldCharType="begin">
          <w:fldData xml:space="preserve">PEVuZE5vdGU+PENpdGU+PEF1dGhvcj5SaXRjaGllPC9BdXRob3I+PFllYXI+MjAwMzwvWWVhcj48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</w:fldData>
        </w:fldChar>
      </w:r>
      <w:r w:rsidR="002A527E">
        <w:instrText xml:space="preserve"> ADDIN EN.CITE.DATA </w:instrText>
      </w:r>
      <w:r w:rsidR="002A527E">
        <w:fldChar w:fldCharType="end"/>
      </w:r>
      <w:r w:rsidRPr="00A80CED">
        <w:fldChar w:fldCharType="separate"/>
      </w:r>
      <w:r w:rsidRPr="00A80CED">
        <w:rPr>
          <w:noProof/>
        </w:rPr>
        <w:t>(</w:t>
      </w:r>
      <w:hyperlink w:anchor="_ENREF_248" w:tooltip="Ritchie, 2003 #443" w:history="1">
        <w:r w:rsidR="009F3004" w:rsidRPr="00A80CED">
          <w:rPr>
            <w:noProof/>
          </w:rPr>
          <w:t>Ritchie &amp; Lewis</w:t>
        </w:r>
        <w:r w:rsidR="009F3004">
          <w:rPr>
            <w:noProof/>
          </w:rPr>
          <w:t>,</w:t>
        </w:r>
        <w:r w:rsidR="009F3004" w:rsidRPr="00A80CED">
          <w:rPr>
            <w:noProof/>
          </w:rPr>
          <w:t xml:space="preserve"> 2003</w:t>
        </w:r>
      </w:hyperlink>
      <w:r w:rsidRPr="00A80CED">
        <w:rPr>
          <w:noProof/>
        </w:rPr>
        <w:t>)</w:t>
      </w:r>
      <w:r w:rsidRPr="00A80CED">
        <w:fldChar w:fldCharType="end"/>
      </w:r>
      <w:r w:rsidRPr="00A80CED">
        <w:t>. As well</w:t>
      </w:r>
      <w:r w:rsidR="00DA4846">
        <w:t>,</w:t>
      </w:r>
      <w:r w:rsidRPr="00A80CED">
        <w:t xml:space="preserve"> </w:t>
      </w:r>
      <w:r w:rsidR="00DD3438">
        <w:t>I</w:t>
      </w:r>
      <w:r w:rsidRPr="00A80CED">
        <w:t xml:space="preserve"> accounted for </w:t>
      </w:r>
      <w:r w:rsidR="00DD3438">
        <w:t xml:space="preserve">my </w:t>
      </w:r>
      <w:r w:rsidRPr="00A80CED">
        <w:t xml:space="preserve">own presence as a research instrument </w:t>
      </w:r>
      <w:r w:rsidRPr="00A80CED">
        <w:fldChar w:fldCharType="begin"/>
      </w:r>
      <w:r w:rsidR="00FB608F">
        <w:instrText xml:space="preserve"> ADDIN EN.CITE &lt;EndNote&gt;&lt;Cite&gt;&lt;Author&gt;Creswell&lt;/Author&gt;&lt;Year&gt;1998&lt;/Year&gt;&lt;RecNum&gt;449&lt;/RecNum&gt;&lt;DisplayText&gt;(Creswell, 1998)&lt;/DisplayText&gt;&lt;record&gt;&lt;rec-number&gt;449&lt;/rec-number&gt;&lt;foreign-keys&gt;&lt;key app="EN" db-id="et0pea2ebdtefke0wxp5w2aier0pafxdsp9z"&gt;449&lt;/key&gt;&lt;/foreign-keys&gt;&lt;ref-type name="Book"&gt;6&lt;/ref-type&gt;&lt;contributors&gt;&lt;authors&gt;&lt;author&gt;Creswell, John W&lt;/author&gt;&lt;/authors&gt;&lt;/contributors&gt;&lt;titles&gt;&lt;title&gt;Qualitative inquiry and research design: choosing among five traditions&lt;/title&gt;&lt;/titles&gt;&lt;pages&gt;xv, 403 p.&lt;/pages&gt;&lt;keywords&gt;&lt;keyword&gt;Social sciences Methodology.&lt;/keyword&gt;&lt;/keywords&gt;&lt;dates&gt;&lt;year&gt;1998&lt;/year&gt;&lt;/dates&gt;&lt;pub-location&gt;Thousand Oaks, CA&lt;/pub-location&gt;&lt;publisher&gt;Sage&lt;/publisher&gt;&lt;isbn&gt;0761901434 (cloth acid-free paper)&amp;#xD;0761901442 (pbk. acid-free paper)&lt;/isbn&gt;&lt;call-num&gt;EDUCATION LIBRARY stacks H61 .C73 1998&amp;#xD;KOERNER LIBRARY stacks H61 .C73 1998&amp;#xD;OKANAGAN LIBRARY stacks H61 .C73 1998&lt;/call-num&gt;&lt;urls&gt;&lt;/urls&gt;&lt;/record&gt;&lt;/Cite&gt;&lt;/EndNote&gt;</w:instrText>
      </w:r>
      <w:r w:rsidRPr="00A80CED">
        <w:fldChar w:fldCharType="separate"/>
      </w:r>
      <w:r w:rsidR="00FB608F">
        <w:rPr>
          <w:noProof/>
        </w:rPr>
        <w:t>(</w:t>
      </w:r>
      <w:hyperlink w:anchor="_ENREF_70" w:tooltip="Creswell, 1998 #449" w:history="1">
        <w:r w:rsidR="009F3004">
          <w:rPr>
            <w:noProof/>
          </w:rPr>
          <w:t>Creswell, 1998</w:t>
        </w:r>
      </w:hyperlink>
      <w:r w:rsidR="00FB608F">
        <w:rPr>
          <w:noProof/>
        </w:rPr>
        <w:t>)</w:t>
      </w:r>
      <w:r w:rsidRPr="00A80CED">
        <w:fldChar w:fldCharType="end"/>
      </w:r>
      <w:r w:rsidRPr="00A80CED">
        <w:t xml:space="preserve"> and consciously attempted to apply a refl</w:t>
      </w:r>
      <w:r w:rsidR="00BA0DB8">
        <w:t xml:space="preserve">ective holistic perspective to </w:t>
      </w:r>
      <w:r w:rsidRPr="00A80CED">
        <w:t xml:space="preserve">the process. </w:t>
      </w:r>
      <w:r w:rsidR="00DD3438">
        <w:t>My</w:t>
      </w:r>
      <w:r w:rsidRPr="00A80CED">
        <w:t xml:space="preserve"> perspective includes a generally </w:t>
      </w:r>
      <w:r w:rsidR="003935D9">
        <w:t>pragmatic</w:t>
      </w:r>
      <w:r w:rsidRPr="00A80CED">
        <w:t xml:space="preserve"> philosophical position combined with many years of personal experience in relevant educational and industry relationships</w:t>
      </w:r>
      <w:r w:rsidR="00DA4846">
        <w:t>,</w:t>
      </w:r>
      <w:r w:rsidRPr="00A80CED">
        <w:t xml:space="preserve"> projects</w:t>
      </w:r>
      <w:r w:rsidR="00DA4846">
        <w:t>,</w:t>
      </w:r>
      <w:r w:rsidRPr="00A80CED">
        <w:t xml:space="preserve"> events</w:t>
      </w:r>
      <w:r w:rsidR="00DA4846">
        <w:t>,</w:t>
      </w:r>
      <w:r w:rsidRPr="00A80CED">
        <w:t xml:space="preserve"> and discussions with game developers.</w:t>
      </w:r>
    </w:p>
    <w:p w14:paraId="13D40C88" w14:textId="262F2981" w:rsidR="006C4F22" w:rsidRPr="00A80CED" w:rsidRDefault="006C4F22" w:rsidP="006C4F22">
      <w:pPr>
        <w:tabs>
          <w:tab w:val="left" w:pos="-2127"/>
        </w:tabs>
        <w:spacing w:line="480" w:lineRule="auto"/>
      </w:pPr>
      <w:r>
        <w:tab/>
      </w:r>
      <w:bookmarkStart w:id="61" w:name="_Toc311786498"/>
      <w:r w:rsidRPr="005D3ED9">
        <w:rPr>
          <w:rStyle w:val="Heading3v2Char"/>
        </w:rPr>
        <w:t>Non-statistical qualitative quantities</w:t>
      </w:r>
      <w:bookmarkEnd w:id="61"/>
      <w:r>
        <w:t xml:space="preserve">. </w:t>
      </w:r>
      <w:r w:rsidRPr="00A80CED">
        <w:t>The exploratory case study research design uses all of the information available to arrive at hypotheses for further testing. Reference counting was used extensively for a number of purposes that included assisting in making decisions regarding category creation</w:t>
      </w:r>
      <w:r w:rsidR="00DA4846">
        <w:t>,</w:t>
      </w:r>
      <w:r w:rsidRPr="00A80CED">
        <w:t xml:space="preserve"> providing some evidence for a hierarchical placement of concepts (on the assumption that it would be more informative to order the concepts than not)</w:t>
      </w:r>
      <w:r w:rsidR="00DA4846">
        <w:t>,</w:t>
      </w:r>
      <w:r w:rsidRPr="00A80CED">
        <w:t xml:space="preserve"> and as an instrument for making comparisons and triggering </w:t>
      </w:r>
      <w:r>
        <w:t xml:space="preserve">more </w:t>
      </w:r>
      <w:r w:rsidRPr="00A80CED">
        <w:t>questions. As is mentioned in the presentation of the results in Chapter 4</w:t>
      </w:r>
      <w:r w:rsidR="00DA4846">
        <w:t>,</w:t>
      </w:r>
      <w:r w:rsidRPr="00A80CED">
        <w:t xml:space="preserve"> the top categories were unambiguous in terms of the significantly greater number of references that clearly described the same or closely related concepts. The categorical name was then chosen to descriptively reflect the concepts as accurately as possible. It is reasonable to assume that descriptive category names could be improved</w:t>
      </w:r>
      <w:r w:rsidR="00DA4846">
        <w:t>,</w:t>
      </w:r>
      <w:r w:rsidRPr="00A80CED">
        <w:t xml:space="preserve"> but it is important to keep in mind that first and second stage coding was not based on fitting references into categories but on defining categories based on grouping of like references. The large categories remained fairly unambiguous regarding the fit between reference concepts</w:t>
      </w:r>
      <w:r w:rsidR="00DA4846">
        <w:t>,</w:t>
      </w:r>
      <w:r w:rsidRPr="00A80CED">
        <w:t xml:space="preserve"> </w:t>
      </w:r>
      <w:r w:rsidR="0044585C">
        <w:t>but</w:t>
      </w:r>
      <w:r w:rsidRPr="00A80CED">
        <w:t xml:space="preserve"> collapsing smaller categories into the larger or into new categories require</w:t>
      </w:r>
      <w:r>
        <w:t>d</w:t>
      </w:r>
      <w:r w:rsidRPr="00A80CED">
        <w:t xml:space="preserve"> some broadening </w:t>
      </w:r>
      <w:r>
        <w:t>and</w:t>
      </w:r>
      <w:r w:rsidRPr="00A80CED">
        <w:t xml:space="preserve"> generalizing and re-describing </w:t>
      </w:r>
      <w:r>
        <w:t>that introduced</w:t>
      </w:r>
      <w:r w:rsidRPr="00A80CED">
        <w:t xml:space="preserve"> increased probability of inaccuracy or unrepresentativeness. In addition</w:t>
      </w:r>
      <w:r w:rsidR="00DA4846">
        <w:t>,</w:t>
      </w:r>
      <w:r w:rsidRPr="00A80CED">
        <w:t xml:space="preserve"> because many responses contained numerous interrelated or </w:t>
      </w:r>
      <w:r w:rsidRPr="00A80CED">
        <w:lastRenderedPageBreak/>
        <w:t>integrated concepts</w:t>
      </w:r>
      <w:r w:rsidR="00DA4846">
        <w:t>,</w:t>
      </w:r>
      <w:r w:rsidRPr="00A80CED">
        <w:t xml:space="preserve"> coding included both separating out and counting discrete concepts</w:t>
      </w:r>
      <w:r w:rsidR="00DA4846">
        <w:t>,</w:t>
      </w:r>
      <w:r w:rsidRPr="00A80CED">
        <w:t xml:space="preserve"> as well as considering how to represent integrated concepts as a whole</w:t>
      </w:r>
      <w:r w:rsidR="00DA4846">
        <w:t>,</w:t>
      </w:r>
      <w:r w:rsidRPr="00A80CED">
        <w:t xml:space="preserve"> especially for expert characteristics where multiple integrated concepts were more prevalent. Qualitative judgments are necessary and expected for this aspect of the categorization and coding process and form part of the conclusions of the research. That part of the research is unique to the qualitative </w:t>
      </w:r>
      <w:r w:rsidR="00DD3438">
        <w:t xml:space="preserve">analysis </w:t>
      </w:r>
      <w:r w:rsidRPr="00A80CED">
        <w:t>and not replicable. Nor is that part of the research able to be validated. Instead</w:t>
      </w:r>
      <w:r w:rsidR="00DA4846">
        <w:t>,</w:t>
      </w:r>
      <w:r w:rsidRPr="00A80CED">
        <w:t xml:space="preserve"> what can be validated are the resulting categories that can be tested through a sufficient sample of the industry or by hypotheses testing research. </w:t>
      </w:r>
    </w:p>
    <w:p w14:paraId="48F18988" w14:textId="50658C8B" w:rsidR="006C4F22" w:rsidRDefault="006C4F22" w:rsidP="006C4F22">
      <w:pPr>
        <w:tabs>
          <w:tab w:val="left" w:pos="993"/>
        </w:tabs>
        <w:spacing w:line="480" w:lineRule="auto"/>
        <w:ind w:firstLine="720"/>
      </w:pPr>
      <w:r w:rsidRPr="00A80CED">
        <w:t>As an iterative process the coding can always be improved (more reliable</w:t>
      </w:r>
      <w:r w:rsidR="00DA4846">
        <w:t>,</w:t>
      </w:r>
      <w:r w:rsidRPr="00A80CED">
        <w:t xml:space="preserve"> more generalizable</w:t>
      </w:r>
      <w:r w:rsidR="00DA4846">
        <w:t>,</w:t>
      </w:r>
      <w:r w:rsidRPr="00A80CED">
        <w:t xml:space="preserve"> more valid</w:t>
      </w:r>
      <w:r w:rsidR="00DA4846">
        <w:t>,</w:t>
      </w:r>
      <w:r w:rsidRPr="00A80CED">
        <w:t xml:space="preserve"> more representative).</w:t>
      </w:r>
      <w:r w:rsidR="00B54527">
        <w:t xml:space="preserve"> </w:t>
      </w:r>
      <w:r w:rsidR="0044585C">
        <w:t>But</w:t>
      </w:r>
      <w:r w:rsidRPr="00A80CED">
        <w:t xml:space="preserve"> the goal in exploratory qualitative research is not proof but </w:t>
      </w:r>
      <w:r w:rsidR="00DD3438">
        <w:t>relationships</w:t>
      </w:r>
      <w:r w:rsidR="00DD3438" w:rsidRPr="00A80CED">
        <w:t xml:space="preserve"> </w:t>
      </w:r>
      <w:r w:rsidRPr="00A80CED">
        <w:t>and reasonably sufficient evidence to warrant further research</w:t>
      </w:r>
      <w:r w:rsidR="00DA4846">
        <w:t>,</w:t>
      </w:r>
      <w:r w:rsidRPr="00A80CED">
        <w:t xml:space="preserve"> in this case the accuracy and completeness of the categories and of the coding. The counts and percentages</w:t>
      </w:r>
      <w:r w:rsidR="00DA4846">
        <w:t>,</w:t>
      </w:r>
      <w:r w:rsidRPr="00A80CED">
        <w:t xml:space="preserve"> therefore</w:t>
      </w:r>
      <w:r w:rsidR="00DA4846">
        <w:t>,</w:t>
      </w:r>
      <w:r w:rsidRPr="00A80CED">
        <w:t xml:space="preserve"> are quantitative representation of the qualitative information used as comparison instruments and supplementary data in considering conclusions. They are in no way considered nor used as statistically valid or accurate. Analytical conclusions in the form of representative categories can be carried forward into further research that </w:t>
      </w:r>
      <w:r>
        <w:t>c</w:t>
      </w:r>
      <w:r w:rsidRPr="00A80CED">
        <w:t>ould include quantitative data. For instance</w:t>
      </w:r>
      <w:r w:rsidR="00DA4846">
        <w:t>,</w:t>
      </w:r>
      <w:r w:rsidRPr="00A80CED">
        <w:t xml:space="preserve"> the next step in the original research plan was to send the summary results to the interviewees and then to a larger sample of the industry for evidence of validation. Prior to that</w:t>
      </w:r>
      <w:r w:rsidR="00DA4846">
        <w:t>,</w:t>
      </w:r>
      <w:r w:rsidRPr="00A80CED">
        <w:t xml:space="preserve"> a review and triangulation of the categorizing and coding using two or more additional coders</w:t>
      </w:r>
      <w:r w:rsidR="00DA4846">
        <w:t>,</w:t>
      </w:r>
      <w:r w:rsidRPr="00A80CED">
        <w:t xml:space="preserve"> could increase confidence of the categories but would not be sufficient to validate them</w:t>
      </w:r>
      <w:r w:rsidR="00DA4846">
        <w:t>,</w:t>
      </w:r>
      <w:r w:rsidRPr="00A80CED">
        <w:t xml:space="preserve"> nor would it be necessary for further research</w:t>
      </w:r>
      <w:r w:rsidR="00DA4846">
        <w:t>,</w:t>
      </w:r>
      <w:r w:rsidRPr="00A80CED">
        <w:t xml:space="preserve"> and for this research project it is not considered necessary to triangulate the coding since the counts and percentages are not </w:t>
      </w:r>
      <w:r w:rsidRPr="00A80CED">
        <w:lastRenderedPageBreak/>
        <w:t>statistical anyway</w:t>
      </w:r>
      <w:r w:rsidR="00DA4846">
        <w:t>,</w:t>
      </w:r>
      <w:r w:rsidRPr="00A80CED">
        <w:t xml:space="preserve"> nor are they used to back validity or generalizability claims</w:t>
      </w:r>
      <w:r w:rsidR="00DA4846">
        <w:t>,</w:t>
      </w:r>
      <w:r w:rsidRPr="00A80CED">
        <w:t xml:space="preserve"> but rather are only evidentiary.</w:t>
      </w:r>
    </w:p>
    <w:p w14:paraId="5E9F980A" w14:textId="5E7C0913" w:rsidR="00E56A93" w:rsidRPr="00A80CED" w:rsidRDefault="009D3F1E" w:rsidP="00033F16">
      <w:pPr>
        <w:pStyle w:val="Heading1"/>
        <w:tabs>
          <w:tab w:val="left" w:pos="993"/>
        </w:tabs>
      </w:pPr>
      <w:r>
        <w:br w:type="page"/>
      </w:r>
      <w:bookmarkStart w:id="62" w:name="_Toc311786499"/>
      <w:r w:rsidR="008711E4" w:rsidRPr="00A80CED">
        <w:lastRenderedPageBreak/>
        <w:t xml:space="preserve">Chapter 4 – </w:t>
      </w:r>
      <w:r w:rsidR="00E56A93" w:rsidRPr="00A80CED">
        <w:t>Results</w:t>
      </w:r>
      <w:bookmarkEnd w:id="62"/>
    </w:p>
    <w:p w14:paraId="78085955" w14:textId="029CD2C8" w:rsidR="00A364EB" w:rsidRPr="00A80CED" w:rsidRDefault="00A364EB" w:rsidP="00033F16">
      <w:pPr>
        <w:pStyle w:val="BodyText"/>
        <w:tabs>
          <w:tab w:val="left" w:pos="993"/>
        </w:tabs>
      </w:pPr>
      <w:r w:rsidRPr="00A80CED">
        <w:t>As presented in Chapter 3</w:t>
      </w:r>
      <w:r w:rsidR="00DA4846">
        <w:t>,</w:t>
      </w:r>
      <w:r w:rsidRPr="00A80CED">
        <w:t xml:space="preserve"> there were four primary interview/survey questions directly targeted to the research focus. For the purposes of relevancy</w:t>
      </w:r>
      <w:r w:rsidR="00DA4846">
        <w:t>,</w:t>
      </w:r>
      <w:r w:rsidRPr="00A80CED">
        <w:t xml:space="preserve"> manageability</w:t>
      </w:r>
      <w:r w:rsidR="00DA4846">
        <w:t>,</w:t>
      </w:r>
      <w:r w:rsidRPr="00A80CED">
        <w:t xml:space="preserve"> and alignment with the chosen methodology and ontology</w:t>
      </w:r>
      <w:r w:rsidR="00DA4846">
        <w:t>,</w:t>
      </w:r>
      <w:r w:rsidRPr="00A80CED">
        <w:t xml:space="preserve"> the presentation of</w:t>
      </w:r>
      <w:r w:rsidR="0045400E">
        <w:t xml:space="preserve"> results in this chapter focus</w:t>
      </w:r>
      <w:r w:rsidRPr="00A80CED">
        <w:t xml:space="preserve"> on the integrated results and analysis from the four primary interview/survey questions rather than all of the data from the interviews and surveys. The results from each of the four questions are presented sequentially and the analysis for each question includes supplemental secondary and tertiary data when relevant to the results. Supplemental data </w:t>
      </w:r>
      <w:r w:rsidR="005C2B37" w:rsidRPr="00A80CED">
        <w:t>w</w:t>
      </w:r>
      <w:r w:rsidR="005C2B37">
        <w:t>ere</w:t>
      </w:r>
      <w:r w:rsidR="005C2B37" w:rsidRPr="00A80CED">
        <w:t xml:space="preserve"> </w:t>
      </w:r>
      <w:r w:rsidRPr="00A80CED">
        <w:t>considered throughout the analysis but some material was considered important enough to require inclusion in separate sections under one of the main question headings.</w:t>
      </w:r>
      <w:r w:rsidR="00B54527">
        <w:t xml:space="preserve"> </w:t>
      </w:r>
      <w:r w:rsidRPr="00A80CED">
        <w:t>Some of the larger analysis topics are also presented as separate sections.</w:t>
      </w:r>
    </w:p>
    <w:p w14:paraId="1D58A131" w14:textId="3EFD0816" w:rsidR="00250685" w:rsidRDefault="00814F87" w:rsidP="00033F16">
      <w:pPr>
        <w:pStyle w:val="Heading2"/>
        <w:tabs>
          <w:tab w:val="left" w:pos="993"/>
        </w:tabs>
        <w:rPr>
          <w:rFonts w:cs="Times New Roman"/>
        </w:rPr>
      </w:pPr>
      <w:bookmarkStart w:id="63" w:name="_Toc311786500"/>
      <w:r>
        <w:rPr>
          <w:rFonts w:cs="Times New Roman"/>
        </w:rPr>
        <w:t xml:space="preserve">Interview </w:t>
      </w:r>
      <w:r w:rsidR="00EF59F1" w:rsidRPr="00A80CED">
        <w:rPr>
          <w:rFonts w:cs="Times New Roman"/>
        </w:rPr>
        <w:t xml:space="preserve">Question #1: </w:t>
      </w:r>
      <w:r w:rsidR="00250685" w:rsidRPr="00A80CED">
        <w:rPr>
          <w:rFonts w:cs="Times New Roman"/>
        </w:rPr>
        <w:t>Perceived Negative Characteristics</w:t>
      </w:r>
      <w:bookmarkEnd w:id="63"/>
    </w:p>
    <w:p w14:paraId="4655EB64" w14:textId="0DA74A8C" w:rsidR="00101915" w:rsidRDefault="00101915" w:rsidP="00101915">
      <w:pPr>
        <w:pStyle w:val="BodyText"/>
        <w:tabs>
          <w:tab w:val="left" w:pos="993"/>
        </w:tabs>
      </w:pPr>
      <w:r w:rsidRPr="00A80CED">
        <w:t xml:space="preserve">Through the coding process some concepts were clearly evident in </w:t>
      </w:r>
      <w:r>
        <w:t xml:space="preserve">repeated </w:t>
      </w:r>
      <w:r w:rsidRPr="00A80CED">
        <w:t>terms</w:t>
      </w:r>
      <w:r w:rsidR="00DA4846">
        <w:t>,</w:t>
      </w:r>
      <w:r w:rsidRPr="00A80CED">
        <w:t xml:space="preserve"> for instance the word </w:t>
      </w:r>
      <w:r w:rsidR="00283733">
        <w:t>“</w:t>
      </w:r>
      <w:r w:rsidRPr="00283733">
        <w:t>collaboration</w:t>
      </w:r>
      <w:r w:rsidR="00283733">
        <w:t>”</w:t>
      </w:r>
      <w:r w:rsidRPr="00283733">
        <w:t xml:space="preserve"> </w:t>
      </w:r>
      <w:r w:rsidRPr="00A80CED">
        <w:t xml:space="preserve">and the need to </w:t>
      </w:r>
      <w:r w:rsidR="00283733">
        <w:t>“</w:t>
      </w:r>
      <w:r w:rsidRPr="00283733">
        <w:t>collaborate</w:t>
      </w:r>
      <w:r w:rsidR="00283733">
        <w:t>”</w:t>
      </w:r>
      <w:r w:rsidRPr="00A80CED">
        <w:t xml:space="preserve"> came up significantly more often than others</w:t>
      </w:r>
      <w:r w:rsidR="00DA4846">
        <w:t>,</w:t>
      </w:r>
      <w:r w:rsidRPr="00A80CED">
        <w:t xml:space="preserve"> as did t</w:t>
      </w:r>
      <w:r w:rsidR="00781E2D">
        <w:t xml:space="preserve">he lack of ability and need to </w:t>
      </w:r>
      <w:r w:rsidRPr="00A80CED">
        <w:t xml:space="preserve">be </w:t>
      </w:r>
      <w:r w:rsidR="00DA4846">
        <w:t>“</w:t>
      </w:r>
      <w:r w:rsidRPr="00A80CED">
        <w:t>thick skinned</w:t>
      </w:r>
      <w:r w:rsidR="00DA4846">
        <w:t>”</w:t>
      </w:r>
      <w:r w:rsidRPr="00A80CED">
        <w:t xml:space="preserve"> in order to take criticism effectively and not personally. Although the need to be able to take criticism is easily arguable as a skill required to collaborate I tried to stick with the interviewee definitions and examples and not to collapse categories that had more than four references unless I could find no significant informational value </w:t>
      </w:r>
      <w:r w:rsidRPr="0003406D">
        <w:t xml:space="preserve">to them being </w:t>
      </w:r>
      <w:r w:rsidRPr="00A80CED">
        <w:t>kept in separate categories. Other i</w:t>
      </w:r>
      <w:r>
        <w:t xml:space="preserve">deas were not as clear and easy and I will discuss some of the issues in creating the categories presented in </w:t>
      </w:r>
      <w:r w:rsidR="00A35058" w:rsidRPr="00A35058">
        <w:rPr>
          <w:highlight w:val="yellow"/>
        </w:rPr>
        <w:fldChar w:fldCharType="begin"/>
      </w:r>
      <w:r w:rsidR="00A35058" w:rsidRPr="00A35058">
        <w:instrText xml:space="preserve"> REF _Ref290234107 \h </w:instrText>
      </w:r>
      <w:r w:rsidR="00A35058" w:rsidRPr="00834535">
        <w:rPr>
          <w:highlight w:val="yellow"/>
        </w:rPr>
        <w:instrText xml:space="preserve"> \* MERGEFORMAT </w:instrText>
      </w:r>
      <w:r w:rsidR="00A35058" w:rsidRPr="00A35058">
        <w:rPr>
          <w:highlight w:val="yellow"/>
        </w:rPr>
      </w:r>
      <w:r w:rsidR="00A35058" w:rsidRPr="00A35058">
        <w:rPr>
          <w:highlight w:val="yellow"/>
        </w:rPr>
        <w:fldChar w:fldCharType="separate"/>
      </w:r>
      <w:r w:rsidR="000E1301" w:rsidRPr="000E1301">
        <w:t xml:space="preserve">Table </w:t>
      </w:r>
      <w:r w:rsidR="000E1301" w:rsidRPr="000E1301">
        <w:rPr>
          <w:noProof/>
        </w:rPr>
        <w:t>14</w:t>
      </w:r>
      <w:r w:rsidR="00A35058" w:rsidRPr="00A35058">
        <w:rPr>
          <w:highlight w:val="yellow"/>
        </w:rPr>
        <w:fldChar w:fldCharType="end"/>
      </w:r>
      <w:r>
        <w:t xml:space="preserve">. </w:t>
      </w:r>
    </w:p>
    <w:p w14:paraId="051679DE" w14:textId="77777777" w:rsidR="00101915" w:rsidRDefault="00101915" w:rsidP="00101915">
      <w:pPr>
        <w:pStyle w:val="BodyText"/>
      </w:pPr>
    </w:p>
    <w:p w14:paraId="693427C1" w14:textId="77777777" w:rsidR="00101915" w:rsidRDefault="00101915" w:rsidP="00101915">
      <w:pPr>
        <w:pStyle w:val="BodyText"/>
      </w:pPr>
    </w:p>
    <w:p w14:paraId="059DF945" w14:textId="77777777" w:rsidR="00CC629B" w:rsidRDefault="00CC629B" w:rsidP="00101915">
      <w:pPr>
        <w:pStyle w:val="BodyText"/>
        <w:sectPr w:rsidR="00CC629B" w:rsidSect="007017FD">
          <w:pgSz w:w="12240" w:h="15840" w:code="1"/>
          <w:pgMar w:top="1077" w:right="1077" w:bottom="1077" w:left="1814" w:header="1151" w:footer="720" w:gutter="0"/>
          <w:pgNumType w:start="1"/>
          <w:cols w:space="720"/>
          <w:docGrid w:linePitch="360"/>
        </w:sectPr>
      </w:pPr>
    </w:p>
    <w:tbl>
      <w:tblPr>
        <w:tblW w:w="13325" w:type="dxa"/>
        <w:tblInd w:w="10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51"/>
        <w:gridCol w:w="1417"/>
        <w:gridCol w:w="2552"/>
        <w:gridCol w:w="992"/>
        <w:gridCol w:w="1559"/>
        <w:gridCol w:w="2552"/>
      </w:tblGrid>
      <w:tr w:rsidR="00B63120" w:rsidRPr="00A80CED" w14:paraId="08266769" w14:textId="77777777" w:rsidTr="003440B3">
        <w:trPr>
          <w:trHeight w:val="121"/>
        </w:trPr>
        <w:tc>
          <w:tcPr>
            <w:tcW w:w="13325" w:type="dxa"/>
            <w:gridSpan w:val="7"/>
            <w:shd w:val="clear" w:color="000000" w:fill="D9D9D9"/>
            <w:vAlign w:val="center"/>
          </w:tcPr>
          <w:p w14:paraId="6C2CA798" w14:textId="7E51C338" w:rsidR="00B63120" w:rsidRPr="00A80CED" w:rsidRDefault="00591F69" w:rsidP="00033F16">
            <w:pPr>
              <w:tabs>
                <w:tab w:val="left" w:pos="993"/>
              </w:tabs>
              <w:rPr>
                <w:b/>
                <w:bCs/>
              </w:rPr>
            </w:pPr>
            <w:bookmarkStart w:id="64" w:name="_Ref290234107"/>
            <w:bookmarkStart w:id="65" w:name="TabeCommonNegNovChar"/>
            <w:bookmarkStart w:id="66" w:name="_Toc311786547"/>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14</w:t>
            </w:r>
            <w:r w:rsidRPr="00A80CED">
              <w:rPr>
                <w:b/>
              </w:rPr>
              <w:fldChar w:fldCharType="end"/>
            </w:r>
            <w:bookmarkEnd w:id="64"/>
            <w:r w:rsidR="00B63120" w:rsidRPr="00A80CED">
              <w:rPr>
                <w:b/>
                <w:bCs/>
              </w:rPr>
              <w:t xml:space="preserve">: Common </w:t>
            </w:r>
            <w:r w:rsidR="00B63120" w:rsidRPr="00A80CED">
              <w:rPr>
                <w:b/>
              </w:rPr>
              <w:t>Negative Novice Characteristics</w:t>
            </w:r>
            <w:bookmarkEnd w:id="65"/>
            <w:bookmarkEnd w:id="66"/>
          </w:p>
        </w:tc>
      </w:tr>
      <w:tr w:rsidR="00CC4A86" w:rsidRPr="00A80CED" w14:paraId="0283C9E8" w14:textId="77777777" w:rsidTr="003440B3">
        <w:trPr>
          <w:trHeight w:val="253"/>
        </w:trPr>
        <w:tc>
          <w:tcPr>
            <w:tcW w:w="3402" w:type="dxa"/>
            <w:shd w:val="clear" w:color="000000" w:fill="D9D9D9"/>
            <w:vAlign w:val="center"/>
            <w:hideMark/>
          </w:tcPr>
          <w:p w14:paraId="4459DDEB" w14:textId="7064DF3C" w:rsidR="00CC4A86" w:rsidRPr="00B91F8C" w:rsidRDefault="00CC4A86" w:rsidP="00033F16">
            <w:pPr>
              <w:tabs>
                <w:tab w:val="left" w:pos="993"/>
              </w:tabs>
              <w:rPr>
                <w:b/>
                <w:bCs/>
              </w:rPr>
            </w:pPr>
            <w:r w:rsidRPr="00B91F8C">
              <w:rPr>
                <w:b/>
                <w:bCs/>
              </w:rPr>
              <w:t xml:space="preserve">Negative </w:t>
            </w:r>
            <w:r w:rsidR="00442C5E" w:rsidRPr="00B91F8C">
              <w:rPr>
                <w:b/>
                <w:bCs/>
              </w:rPr>
              <w:t>C</w:t>
            </w:r>
            <w:r w:rsidRPr="00B91F8C">
              <w:rPr>
                <w:b/>
                <w:bCs/>
              </w:rPr>
              <w:t>haracterist</w:t>
            </w:r>
            <w:r w:rsidR="00A55BE7">
              <w:rPr>
                <w:b/>
                <w:bCs/>
              </w:rPr>
              <w:t>i</w:t>
            </w:r>
            <w:r w:rsidRPr="00B91F8C">
              <w:rPr>
                <w:b/>
                <w:bCs/>
              </w:rPr>
              <w:t>cs</w:t>
            </w:r>
          </w:p>
        </w:tc>
        <w:tc>
          <w:tcPr>
            <w:tcW w:w="9923" w:type="dxa"/>
            <w:gridSpan w:val="6"/>
            <w:shd w:val="clear" w:color="auto" w:fill="F2F2F2" w:themeFill="background1" w:themeFillShade="F2"/>
            <w:vAlign w:val="center"/>
            <w:hideMark/>
          </w:tcPr>
          <w:p w14:paraId="46A351BE" w14:textId="76C854B8" w:rsidR="00CC4A86" w:rsidRPr="00B91F8C" w:rsidRDefault="00CC4A86" w:rsidP="00033F16">
            <w:pPr>
              <w:tabs>
                <w:tab w:val="left" w:pos="993"/>
              </w:tabs>
              <w:jc w:val="center"/>
              <w:rPr>
                <w:b/>
                <w:bCs/>
                <w:color w:val="1F497D"/>
              </w:rPr>
            </w:pPr>
            <w:r w:rsidRPr="00C009F6">
              <w:rPr>
                <w:b/>
                <w:bCs/>
              </w:rPr>
              <w:t>Indicators to perception: behaviours</w:t>
            </w:r>
            <w:r w:rsidR="00DA4846">
              <w:rPr>
                <w:b/>
                <w:bCs/>
              </w:rPr>
              <w:t>,</w:t>
            </w:r>
            <w:r w:rsidRPr="00C009F6">
              <w:rPr>
                <w:b/>
                <w:bCs/>
              </w:rPr>
              <w:t xml:space="preserve"> decisions</w:t>
            </w:r>
            <w:r w:rsidR="00DA4846">
              <w:rPr>
                <w:b/>
                <w:bCs/>
              </w:rPr>
              <w:t>,</w:t>
            </w:r>
            <w:r w:rsidRPr="00C009F6">
              <w:rPr>
                <w:b/>
                <w:bCs/>
              </w:rPr>
              <w:t xml:space="preserve"> language</w:t>
            </w:r>
            <w:r w:rsidR="00DA4846">
              <w:rPr>
                <w:b/>
                <w:bCs/>
              </w:rPr>
              <w:t>,</w:t>
            </w:r>
            <w:r w:rsidRPr="00C009F6">
              <w:rPr>
                <w:b/>
                <w:bCs/>
              </w:rPr>
              <w:t xml:space="preserve"> perspectives</w:t>
            </w:r>
          </w:p>
        </w:tc>
      </w:tr>
      <w:tr w:rsidR="00C66A7F" w:rsidRPr="00A80CED" w14:paraId="43AAC7BF" w14:textId="77777777" w:rsidTr="003440B3">
        <w:trPr>
          <w:trHeight w:val="145"/>
        </w:trPr>
        <w:tc>
          <w:tcPr>
            <w:tcW w:w="13325" w:type="dxa"/>
            <w:gridSpan w:val="7"/>
            <w:shd w:val="clear" w:color="auto" w:fill="FFFFFF" w:themeFill="background1"/>
            <w:vAlign w:val="center"/>
          </w:tcPr>
          <w:p w14:paraId="14E581A1" w14:textId="2626AA1B" w:rsidR="00C66A7F" w:rsidRPr="00B91F8C" w:rsidRDefault="00C66A7F" w:rsidP="00697064">
            <w:pPr>
              <w:tabs>
                <w:tab w:val="left" w:pos="993"/>
              </w:tabs>
              <w:rPr>
                <w:color w:val="1F497D"/>
              </w:rPr>
            </w:pPr>
            <w:r w:rsidRPr="00B91F8C">
              <w:rPr>
                <w:color w:val="808080" w:themeColor="background1" w:themeShade="80"/>
              </w:rPr>
              <w:t xml:space="preserve">Note: cp - </w:t>
            </w:r>
            <w:r w:rsidRPr="00B91F8C">
              <w:rPr>
                <w:b/>
                <w:bCs/>
                <w:color w:val="808080" w:themeColor="background1" w:themeShade="80"/>
              </w:rPr>
              <w:t xml:space="preserve">Poor Communication </w:t>
            </w:r>
            <w:r w:rsidR="00697064">
              <w:rPr>
                <w:color w:val="808080" w:themeColor="background1" w:themeShade="80"/>
              </w:rPr>
              <w:t>ha</w:t>
            </w:r>
            <w:r w:rsidRPr="00B91F8C">
              <w:rPr>
                <w:color w:val="808080" w:themeColor="background1" w:themeShade="80"/>
              </w:rPr>
              <w:t xml:space="preserve">s a subcategory </w:t>
            </w:r>
            <w:r w:rsidR="00697064">
              <w:rPr>
                <w:color w:val="808080" w:themeColor="background1" w:themeShade="80"/>
              </w:rPr>
              <w:t xml:space="preserve">% </w:t>
            </w:r>
            <w:r w:rsidRPr="00B91F8C">
              <w:rPr>
                <w:color w:val="808080" w:themeColor="background1" w:themeShade="80"/>
              </w:rPr>
              <w:t xml:space="preserve">&amp; </w:t>
            </w:r>
            <w:r w:rsidR="00697064">
              <w:rPr>
                <w:color w:val="808080" w:themeColor="background1" w:themeShade="80"/>
              </w:rPr>
              <w:t xml:space="preserve">a </w:t>
            </w:r>
            <w:r w:rsidRPr="00B91F8C">
              <w:rPr>
                <w:color w:val="808080" w:themeColor="background1" w:themeShade="80"/>
              </w:rPr>
              <w:t>category</w:t>
            </w:r>
            <w:r w:rsidR="00697064">
              <w:rPr>
                <w:color w:val="808080" w:themeColor="background1" w:themeShade="80"/>
              </w:rPr>
              <w:t xml:space="preserve"> %. The number of references is followed by the %</w:t>
            </w:r>
          </w:p>
        </w:tc>
      </w:tr>
      <w:tr w:rsidR="00CC4A86" w:rsidRPr="00A80CED" w14:paraId="1B68E280" w14:textId="77777777" w:rsidTr="003440B3">
        <w:trPr>
          <w:trHeight w:val="525"/>
        </w:trPr>
        <w:tc>
          <w:tcPr>
            <w:tcW w:w="3402" w:type="dxa"/>
            <w:shd w:val="clear" w:color="000000" w:fill="F2F2F2"/>
            <w:vAlign w:val="center"/>
            <w:hideMark/>
          </w:tcPr>
          <w:p w14:paraId="09BDB518" w14:textId="33BEF116" w:rsidR="00CC4A86" w:rsidRPr="00B91F8C" w:rsidRDefault="00CC4A86" w:rsidP="00697064">
            <w:pPr>
              <w:tabs>
                <w:tab w:val="left" w:pos="993"/>
              </w:tabs>
              <w:rPr>
                <w:b/>
                <w:bCs/>
              </w:rPr>
            </w:pPr>
            <w:r w:rsidRPr="00B91F8C">
              <w:rPr>
                <w:b/>
                <w:bCs/>
              </w:rPr>
              <w:t xml:space="preserve">Poor Communication </w:t>
            </w:r>
            <w:r w:rsidR="00C0723A" w:rsidRPr="00B91F8C">
              <w:rPr>
                <w:b/>
                <w:bCs/>
              </w:rPr>
              <w:t>(49)</w:t>
            </w:r>
            <w:r w:rsidRPr="00B91F8C">
              <w:rPr>
                <w:b/>
                <w:bCs/>
              </w:rPr>
              <w:t>(</w:t>
            </w:r>
            <w:r w:rsidR="00C0723A" w:rsidRPr="00B91F8C">
              <w:rPr>
                <w:b/>
                <w:bCs/>
              </w:rPr>
              <w:t>42</w:t>
            </w:r>
            <w:r w:rsidRPr="00B91F8C">
              <w:rPr>
                <w:b/>
                <w:bCs/>
              </w:rPr>
              <w:t>%)</w:t>
            </w:r>
            <w:r w:rsidR="00B91F8C">
              <w:rPr>
                <w:b/>
                <w:bCs/>
              </w:rPr>
              <w:t xml:space="preserve">  </w:t>
            </w:r>
            <w:r w:rsidR="00C0723A" w:rsidRPr="00B91F8C">
              <w:t>[(cp) = (10) (9</w:t>
            </w:r>
            <w:r w:rsidRPr="00B91F8C">
              <w:t>%)]</w:t>
            </w:r>
          </w:p>
        </w:tc>
        <w:tc>
          <w:tcPr>
            <w:tcW w:w="9923" w:type="dxa"/>
            <w:gridSpan w:val="6"/>
            <w:shd w:val="clear" w:color="auto" w:fill="auto"/>
            <w:vAlign w:val="center"/>
            <w:hideMark/>
          </w:tcPr>
          <w:p w14:paraId="4DD910DE" w14:textId="12F80854" w:rsidR="00CC4A86" w:rsidRPr="00C009F6" w:rsidRDefault="005921B9" w:rsidP="00697064">
            <w:pPr>
              <w:tabs>
                <w:tab w:val="left" w:pos="993"/>
              </w:tabs>
            </w:pPr>
            <w:r w:rsidRPr="00C009F6">
              <w:t>not communicating at all</w:t>
            </w:r>
            <w:r w:rsidR="00DA4846">
              <w:t>,</w:t>
            </w:r>
            <w:r w:rsidRPr="00C009F6">
              <w:t xml:space="preserve"> not communicating negative news</w:t>
            </w:r>
            <w:r w:rsidR="00DA4846">
              <w:t>,</w:t>
            </w:r>
            <w:r w:rsidRPr="00C009F6">
              <w:t xml:space="preserve"> not telling the truth</w:t>
            </w:r>
            <w:r w:rsidR="00DA4846">
              <w:t>,</w:t>
            </w:r>
            <w:r w:rsidRPr="00C009F6">
              <w:t xml:space="preserve"> avoiding discovery of issues…</w:t>
            </w:r>
          </w:p>
        </w:tc>
      </w:tr>
      <w:tr w:rsidR="00CC4A86" w:rsidRPr="00A80CED" w14:paraId="36E06B9A" w14:textId="77777777" w:rsidTr="003440B3">
        <w:trPr>
          <w:trHeight w:val="1141"/>
        </w:trPr>
        <w:tc>
          <w:tcPr>
            <w:tcW w:w="3402" w:type="dxa"/>
            <w:shd w:val="clear" w:color="auto" w:fill="auto"/>
            <w:vAlign w:val="center"/>
            <w:hideMark/>
          </w:tcPr>
          <w:p w14:paraId="21C617C7" w14:textId="4267B6ED" w:rsidR="00CC4A86" w:rsidRPr="00B91F8C" w:rsidRDefault="00697064" w:rsidP="00697064">
            <w:pPr>
              <w:tabs>
                <w:tab w:val="left" w:pos="993"/>
              </w:tabs>
              <w:rPr>
                <w:color w:val="000000"/>
              </w:rPr>
            </w:pPr>
            <w:r>
              <w:rPr>
                <w:color w:val="000000"/>
              </w:rPr>
              <w:t xml:space="preserve">misFit    </w:t>
            </w:r>
            <w:r w:rsidR="00CC4A86" w:rsidRPr="00B91F8C">
              <w:rPr>
                <w:color w:val="000000"/>
              </w:rPr>
              <w:t xml:space="preserve">(Primarily due to poor interpersonal/social </w:t>
            </w:r>
            <w:r w:rsidR="00C0723A" w:rsidRPr="00B91F8C">
              <w:rPr>
                <w:color w:val="000000"/>
              </w:rPr>
              <w:t>behaviours)</w:t>
            </w:r>
            <w:r>
              <w:rPr>
                <w:color w:val="000000"/>
              </w:rPr>
              <w:t xml:space="preserve">   </w:t>
            </w:r>
            <w:r w:rsidR="00C0723A" w:rsidRPr="00B91F8C">
              <w:rPr>
                <w:color w:val="000000"/>
              </w:rPr>
              <w:t>[cf] (9)(8</w:t>
            </w:r>
            <w:r w:rsidR="00CC4A86" w:rsidRPr="00B91F8C">
              <w:rPr>
                <w:color w:val="000000"/>
              </w:rPr>
              <w:t>%)</w:t>
            </w:r>
          </w:p>
        </w:tc>
        <w:tc>
          <w:tcPr>
            <w:tcW w:w="9923" w:type="dxa"/>
            <w:gridSpan w:val="6"/>
            <w:shd w:val="clear" w:color="auto" w:fill="auto"/>
            <w:vAlign w:val="center"/>
            <w:hideMark/>
          </w:tcPr>
          <w:p w14:paraId="478AE783" w14:textId="06D39D1A" w:rsidR="00CC4A86" w:rsidRPr="00C009F6" w:rsidRDefault="00ED7EBF" w:rsidP="00697064">
            <w:pPr>
              <w:tabs>
                <w:tab w:val="left" w:pos="993"/>
              </w:tabs>
            </w:pPr>
            <w:r w:rsidRPr="00C009F6">
              <w:t>Fit</w:t>
            </w:r>
            <w:r w:rsidR="005921B9" w:rsidRPr="00C009F6">
              <w:t xml:space="preserve"> = productive rapport</w:t>
            </w:r>
            <w:r w:rsidR="00DA4846">
              <w:t>,</w:t>
            </w:r>
            <w:r w:rsidR="005921B9" w:rsidRPr="00C009F6">
              <w:t xml:space="preserve"> befriend</w:t>
            </w:r>
            <w:r w:rsidR="00DA4846">
              <w:t>,</w:t>
            </w:r>
            <w:r w:rsidR="005921B9" w:rsidRPr="00C009F6">
              <w:t xml:space="preserve"> clear productive friendly conversation</w:t>
            </w:r>
            <w:r w:rsidR="00DA4846">
              <w:t>,</w:t>
            </w:r>
            <w:r w:rsidR="005921B9" w:rsidRPr="00C009F6">
              <w:t xml:space="preserve"> not too shy or too arrogant. the </w:t>
            </w:r>
            <w:r w:rsidR="00226156" w:rsidRPr="00C009F6">
              <w:t>misFit</w:t>
            </w:r>
            <w:r w:rsidR="005921B9" w:rsidRPr="00C009F6">
              <w:t xml:space="preserve"> category included </w:t>
            </w:r>
            <w:r w:rsidRPr="00C009F6">
              <w:t>Fit</w:t>
            </w:r>
            <w:r w:rsidR="005921B9" w:rsidRPr="00C009F6">
              <w:t xml:space="preserve"> references without specifics as well as general references to lack of interpersonal and social skills that led to some level of alienation from the team</w:t>
            </w:r>
            <w:r w:rsidR="00DA4846">
              <w:t>,</w:t>
            </w:r>
            <w:r w:rsidR="005921B9" w:rsidRPr="00C009F6">
              <w:t xml:space="preserve"> e.g.</w:t>
            </w:r>
            <w:r w:rsidR="00DA4846">
              <w:t>,</w:t>
            </w:r>
            <w:r w:rsidR="005921B9" w:rsidRPr="00C009F6">
              <w:t xml:space="preserve"> lack of social etiquette</w:t>
            </w:r>
            <w:r w:rsidR="00DA4846">
              <w:t>,</w:t>
            </w:r>
            <w:r w:rsidR="005921B9" w:rsidRPr="00C009F6">
              <w:t xml:space="preserve"> unable to develop rapport</w:t>
            </w:r>
            <w:r w:rsidR="00DA4846">
              <w:t>,</w:t>
            </w:r>
            <w:r w:rsidR="005921B9" w:rsidRPr="00C009F6">
              <w:t xml:space="preserve"> value </w:t>
            </w:r>
            <w:r w:rsidR="0076604D" w:rsidRPr="00C009F6">
              <w:t>&amp;</w:t>
            </w:r>
            <w:r w:rsidR="005921B9" w:rsidRPr="00C009F6">
              <w:t xml:space="preserve"> style clashes.</w:t>
            </w:r>
          </w:p>
        </w:tc>
      </w:tr>
      <w:tr w:rsidR="00CC4A86" w:rsidRPr="00A80CED" w14:paraId="30D0C9BE" w14:textId="77777777" w:rsidTr="003440B3">
        <w:trPr>
          <w:trHeight w:val="1107"/>
        </w:trPr>
        <w:tc>
          <w:tcPr>
            <w:tcW w:w="3402" w:type="dxa"/>
            <w:shd w:val="clear" w:color="auto" w:fill="auto"/>
            <w:vAlign w:val="center"/>
            <w:hideMark/>
          </w:tcPr>
          <w:p w14:paraId="5A8CB2B5" w14:textId="0E7CDEEA" w:rsidR="00CC4A86" w:rsidRPr="00B91F8C" w:rsidRDefault="00442C5E" w:rsidP="00033F16">
            <w:pPr>
              <w:tabs>
                <w:tab w:val="left" w:pos="993"/>
              </w:tabs>
              <w:rPr>
                <w:color w:val="000000"/>
              </w:rPr>
            </w:pPr>
            <w:r w:rsidRPr="00B91F8C">
              <w:rPr>
                <w:color w:val="000000"/>
              </w:rPr>
              <w:t>S</w:t>
            </w:r>
            <w:r w:rsidR="00CC4A86" w:rsidRPr="00B91F8C">
              <w:rPr>
                <w:color w:val="000000"/>
              </w:rPr>
              <w:t>uperiority</w:t>
            </w:r>
            <w:r w:rsidR="00CC4A86" w:rsidRPr="00B91F8C">
              <w:rPr>
                <w:color w:val="000000"/>
              </w:rPr>
              <w:br/>
              <w:t>Ent</w:t>
            </w:r>
            <w:r w:rsidR="00C0723A" w:rsidRPr="00B91F8C">
              <w:rPr>
                <w:color w:val="000000"/>
              </w:rPr>
              <w:t>itlement</w:t>
            </w:r>
            <w:r w:rsidR="00C0723A" w:rsidRPr="00B91F8C">
              <w:rPr>
                <w:color w:val="000000"/>
              </w:rPr>
              <w:br/>
            </w:r>
            <w:r w:rsidR="001C7358" w:rsidRPr="00B91F8C">
              <w:rPr>
                <w:color w:val="000000"/>
              </w:rPr>
              <w:t>Ego Myopic</w:t>
            </w:r>
            <w:r w:rsidR="00C0723A" w:rsidRPr="00B91F8C">
              <w:rPr>
                <w:color w:val="000000"/>
              </w:rPr>
              <w:br/>
              <w:t>[ce] (9)(8</w:t>
            </w:r>
            <w:r w:rsidR="00CC4A86" w:rsidRPr="00B91F8C">
              <w:rPr>
                <w:color w:val="000000"/>
              </w:rPr>
              <w:t>%)</w:t>
            </w:r>
          </w:p>
        </w:tc>
        <w:tc>
          <w:tcPr>
            <w:tcW w:w="9923" w:type="dxa"/>
            <w:gridSpan w:val="6"/>
            <w:shd w:val="clear" w:color="auto" w:fill="auto"/>
            <w:vAlign w:val="bottom"/>
            <w:hideMark/>
          </w:tcPr>
          <w:p w14:paraId="62B0B9B2" w14:textId="065FD79E" w:rsidR="00CC4A86" w:rsidRPr="00C009F6" w:rsidRDefault="005921B9" w:rsidP="00697064">
            <w:pPr>
              <w:tabs>
                <w:tab w:val="left" w:pos="993"/>
              </w:tabs>
            </w:pPr>
            <w:r w:rsidRPr="00C009F6">
              <w:t>cocky</w:t>
            </w:r>
            <w:r w:rsidR="00DA4846">
              <w:t>,</w:t>
            </w:r>
            <w:r w:rsidRPr="00C009F6">
              <w:t xml:space="preserve"> brags</w:t>
            </w:r>
            <w:r w:rsidR="00DA4846">
              <w:t>,</w:t>
            </w:r>
            <w:r w:rsidRPr="00C009F6">
              <w:t xml:space="preserve"> opinionated</w:t>
            </w:r>
            <w:r w:rsidR="00DA4846">
              <w:t>,</w:t>
            </w:r>
            <w:r w:rsidRPr="00C009F6">
              <w:t xml:space="preserve"> promises with confide</w:t>
            </w:r>
            <w:r w:rsidR="0076604D" w:rsidRPr="00C009F6">
              <w:t>nce not based on proven results. E</w:t>
            </w:r>
            <w:r w:rsidRPr="00C009F6">
              <w:t>xpects</w:t>
            </w:r>
            <w:r w:rsidR="0076604D" w:rsidRPr="00C009F6">
              <w:t>:</w:t>
            </w:r>
            <w:r w:rsidRPr="00C009F6">
              <w:t xml:space="preserve"> treatment beyond what is earned</w:t>
            </w:r>
            <w:r w:rsidR="0076604D" w:rsidRPr="00C009F6">
              <w:t xml:space="preserve">; </w:t>
            </w:r>
            <w:r w:rsidRPr="00C009F6">
              <w:t>success without hard work</w:t>
            </w:r>
            <w:r w:rsidR="0076604D" w:rsidRPr="00C009F6">
              <w:t xml:space="preserve">; </w:t>
            </w:r>
            <w:r w:rsidRPr="00C009F6">
              <w:t>to be catered to</w:t>
            </w:r>
            <w:r w:rsidR="0076604D" w:rsidRPr="00C009F6">
              <w:t>. G</w:t>
            </w:r>
            <w:r w:rsidRPr="00C009F6">
              <w:t>ets personally attached to work</w:t>
            </w:r>
            <w:r w:rsidR="00DA4846">
              <w:t>,</w:t>
            </w:r>
            <w:r w:rsidRPr="00C009F6">
              <w:t xml:space="preserve"> proclaims being right or best and tells others they are wrong or inferior</w:t>
            </w:r>
            <w:r w:rsidR="00DA4846">
              <w:t>,</w:t>
            </w:r>
            <w:r w:rsidRPr="00C009F6">
              <w:t xml:space="preserve"> persists in arguing or proclaiming personal perspective </w:t>
            </w:r>
            <w:r w:rsidR="0076604D" w:rsidRPr="00C009F6">
              <w:t xml:space="preserve">against the </w:t>
            </w:r>
            <w:r w:rsidRPr="00C009F6">
              <w:t>team</w:t>
            </w:r>
          </w:p>
        </w:tc>
      </w:tr>
      <w:tr w:rsidR="00C0723A" w:rsidRPr="00B91F8C" w14:paraId="66B433A5" w14:textId="77777777" w:rsidTr="003440B3">
        <w:trPr>
          <w:trHeight w:val="1552"/>
        </w:trPr>
        <w:tc>
          <w:tcPr>
            <w:tcW w:w="3402" w:type="dxa"/>
            <w:shd w:val="clear" w:color="auto" w:fill="auto"/>
            <w:vAlign w:val="center"/>
            <w:hideMark/>
          </w:tcPr>
          <w:p w14:paraId="54D83CF6" w14:textId="66457ED5" w:rsidR="00C0723A" w:rsidRPr="00B91F8C" w:rsidRDefault="00013AF8" w:rsidP="00033F16">
            <w:pPr>
              <w:tabs>
                <w:tab w:val="left" w:pos="993"/>
              </w:tabs>
              <w:rPr>
                <w:color w:val="000000"/>
              </w:rPr>
            </w:pPr>
            <w:r w:rsidRPr="00B91F8C">
              <w:rPr>
                <w:color w:val="000000"/>
              </w:rPr>
              <w:t>Non-Collaborative</w:t>
            </w:r>
            <w:r w:rsidR="00C0723A" w:rsidRPr="00B91F8C">
              <w:rPr>
                <w:color w:val="000000"/>
              </w:rPr>
              <w:br/>
              <w:t>[cc] (9)(8%)</w:t>
            </w:r>
          </w:p>
        </w:tc>
        <w:tc>
          <w:tcPr>
            <w:tcW w:w="9923" w:type="dxa"/>
            <w:gridSpan w:val="6"/>
            <w:shd w:val="clear" w:color="auto" w:fill="auto"/>
            <w:vAlign w:val="bottom"/>
            <w:hideMark/>
          </w:tcPr>
          <w:p w14:paraId="06A79964" w14:textId="55B29426" w:rsidR="00C0723A" w:rsidRPr="00C009F6" w:rsidRDefault="0076604D" w:rsidP="00697064">
            <w:pPr>
              <w:tabs>
                <w:tab w:val="left" w:pos="993"/>
              </w:tabs>
            </w:pPr>
            <w:r w:rsidRPr="00C009F6">
              <w:t>Unaware/</w:t>
            </w:r>
            <w:r w:rsidR="005921B9" w:rsidRPr="00C009F6">
              <w:t>uncaring of impact on team or company (e.g.</w:t>
            </w:r>
            <w:r w:rsidR="00DA4846">
              <w:t>,</w:t>
            </w:r>
            <w:r w:rsidR="005921B9" w:rsidRPr="00C009F6">
              <w:t xml:space="preserve"> miss deliverables</w:t>
            </w:r>
            <w:r w:rsidR="00DA4846">
              <w:t>,</w:t>
            </w:r>
            <w:r w:rsidR="005921B9" w:rsidRPr="00C009F6">
              <w:t xml:space="preserve"> distracted or distracting</w:t>
            </w:r>
            <w:r w:rsidR="00DA4846">
              <w:t>,</w:t>
            </w:r>
            <w:r w:rsidR="005921B9" w:rsidRPr="00C009F6">
              <w:t xml:space="preserve"> goes own way &amp; doesn</w:t>
            </w:r>
            <w:r w:rsidR="00DA4846">
              <w:t>’</w:t>
            </w:r>
            <w:r w:rsidR="005921B9" w:rsidRPr="00C009F6">
              <w:t>t follow procedures or standards)</w:t>
            </w:r>
            <w:r w:rsidR="00DA4846">
              <w:t>,</w:t>
            </w:r>
            <w:r w:rsidR="005921B9" w:rsidRPr="00C009F6">
              <w:t xml:space="preserve"> negative to undesirable jobs (lack patience &amp; paying dues)</w:t>
            </w:r>
            <w:r w:rsidR="00DA4846">
              <w:t>,</w:t>
            </w:r>
            <w:r w:rsidR="005921B9" w:rsidRPr="00C009F6">
              <w:t xml:space="preserve"> do</w:t>
            </w:r>
            <w:r w:rsidRPr="00C009F6">
              <w:t>es</w:t>
            </w:r>
            <w:r w:rsidR="005921B9" w:rsidRPr="00C009F6">
              <w:t>n</w:t>
            </w:r>
            <w:r w:rsidR="00DA4846">
              <w:t>’</w:t>
            </w:r>
            <w:r w:rsidR="005921B9" w:rsidRPr="00C009F6">
              <w:t>t ask for help or show work early and often</w:t>
            </w:r>
            <w:r w:rsidR="00DA4846">
              <w:t>,</w:t>
            </w:r>
            <w:r w:rsidR="005921B9" w:rsidRPr="00C009F6">
              <w:t xml:space="preserve"> doesn</w:t>
            </w:r>
            <w:r w:rsidR="00DA4846">
              <w:t>’</w:t>
            </w:r>
            <w:r w:rsidR="005921B9" w:rsidRPr="00C009F6">
              <w:t xml:space="preserve">t show appreciation </w:t>
            </w:r>
            <w:r w:rsidRPr="00C009F6">
              <w:t xml:space="preserve">or </w:t>
            </w:r>
            <w:r w:rsidR="005921B9" w:rsidRPr="00C009F6">
              <w:t>support team goals and people</w:t>
            </w:r>
            <w:r w:rsidR="00DA4846">
              <w:t>,</w:t>
            </w:r>
            <w:r w:rsidR="005921B9" w:rsidRPr="00C009F6">
              <w:t xml:space="preserve"> reacts negatively if their interests are not privileged</w:t>
            </w:r>
            <w:r w:rsidR="00DA4846">
              <w:t>,</w:t>
            </w:r>
            <w:r w:rsidR="005921B9" w:rsidRPr="00C009F6">
              <w:t xml:space="preserve"> unwilling to go above and beyond</w:t>
            </w:r>
            <w:r w:rsidR="00DA4846">
              <w:t>,</w:t>
            </w:r>
            <w:r w:rsidR="005921B9" w:rsidRPr="00C009F6">
              <w:t xml:space="preserve"> doesn</w:t>
            </w:r>
            <w:r w:rsidR="00DA4846">
              <w:t>’</w:t>
            </w:r>
            <w:r w:rsidR="005921B9" w:rsidRPr="00C009F6">
              <w:t>t talk or communicate well across disci</w:t>
            </w:r>
            <w:r w:rsidR="00A55BE7" w:rsidRPr="00C009F6">
              <w:t>plines (or areas)</w:t>
            </w:r>
            <w:r w:rsidR="00DA4846">
              <w:t>,</w:t>
            </w:r>
            <w:r w:rsidR="00A55BE7" w:rsidRPr="00C009F6">
              <w:t xml:space="preserve"> quitting mid</w:t>
            </w:r>
            <w:r w:rsidR="005921B9" w:rsidRPr="00C009F6">
              <w:t>stream (mercenary</w:t>
            </w:r>
            <w:r w:rsidR="00DA4846">
              <w:t>,</w:t>
            </w:r>
            <w:r w:rsidR="005921B9" w:rsidRPr="00C009F6">
              <w:t xml:space="preserve"> not loyal)</w:t>
            </w:r>
            <w:r w:rsidR="00DA4846">
              <w:t>,</w:t>
            </w:r>
            <w:r w:rsidR="005921B9" w:rsidRPr="00C009F6">
              <w:t xml:space="preserve"> competitive win-lose behaviours</w:t>
            </w:r>
          </w:p>
        </w:tc>
      </w:tr>
      <w:tr w:rsidR="00CC4A86" w:rsidRPr="00B91F8C" w14:paraId="17F9C531" w14:textId="77777777" w:rsidTr="003440B3">
        <w:trPr>
          <w:trHeight w:val="300"/>
        </w:trPr>
        <w:tc>
          <w:tcPr>
            <w:tcW w:w="3402" w:type="dxa"/>
            <w:shd w:val="clear" w:color="auto" w:fill="auto"/>
            <w:vAlign w:val="center"/>
            <w:hideMark/>
          </w:tcPr>
          <w:p w14:paraId="2A2E2220" w14:textId="77777777" w:rsidR="00CC4A86" w:rsidRPr="00B91F8C" w:rsidRDefault="00442C5E" w:rsidP="00033F16">
            <w:pPr>
              <w:tabs>
                <w:tab w:val="left" w:pos="993"/>
              </w:tabs>
              <w:rPr>
                <w:color w:val="000000"/>
              </w:rPr>
            </w:pPr>
            <w:r w:rsidRPr="00B91F8C">
              <w:rPr>
                <w:color w:val="000000"/>
              </w:rPr>
              <w:t>D</w:t>
            </w:r>
            <w:r w:rsidR="00C0723A" w:rsidRPr="00B91F8C">
              <w:rPr>
                <w:color w:val="000000"/>
              </w:rPr>
              <w:t>efensive</w:t>
            </w:r>
            <w:r w:rsidR="00C0723A" w:rsidRPr="00B91F8C">
              <w:rPr>
                <w:color w:val="000000"/>
              </w:rPr>
              <w:br/>
              <w:t>[cd] (7</w:t>
            </w:r>
            <w:r w:rsidR="00CC4A86" w:rsidRPr="00B91F8C">
              <w:rPr>
                <w:color w:val="000000"/>
              </w:rPr>
              <w:t>)(</w:t>
            </w:r>
            <w:r w:rsidR="00C0723A" w:rsidRPr="00B91F8C">
              <w:rPr>
                <w:color w:val="000000"/>
              </w:rPr>
              <w:t>6</w:t>
            </w:r>
            <w:r w:rsidR="00CC4A86" w:rsidRPr="00B91F8C">
              <w:rPr>
                <w:color w:val="000000"/>
              </w:rPr>
              <w:t>%)</w:t>
            </w:r>
          </w:p>
        </w:tc>
        <w:tc>
          <w:tcPr>
            <w:tcW w:w="9923" w:type="dxa"/>
            <w:gridSpan w:val="6"/>
            <w:shd w:val="clear" w:color="auto" w:fill="auto"/>
            <w:vAlign w:val="center"/>
            <w:hideMark/>
          </w:tcPr>
          <w:p w14:paraId="46DFEFA7" w14:textId="0C1D2195" w:rsidR="00CC4A86" w:rsidRPr="00C009F6" w:rsidRDefault="005921B9" w:rsidP="00697064">
            <w:pPr>
              <w:tabs>
                <w:tab w:val="left" w:pos="993"/>
              </w:tabs>
            </w:pPr>
            <w:r w:rsidRPr="00C009F6">
              <w:t>reacts to feedback &amp; criticism with negative or resistive verbal and/or body language</w:t>
            </w:r>
            <w:r w:rsidR="00DA4846">
              <w:t>,</w:t>
            </w:r>
            <w:r w:rsidRPr="00C009F6">
              <w:t xml:space="preserve"> refuses to consider alternatives or negotiate</w:t>
            </w:r>
            <w:r w:rsidR="00DA4846">
              <w:t>,</w:t>
            </w:r>
            <w:r w:rsidRPr="00C009F6">
              <w:t xml:space="preserve"> doesn</w:t>
            </w:r>
            <w:r w:rsidR="00DA4846">
              <w:t>’</w:t>
            </w:r>
            <w:r w:rsidRPr="00C009F6">
              <w:t>t take directions</w:t>
            </w:r>
            <w:r w:rsidR="00DA4846">
              <w:t>,</w:t>
            </w:r>
            <w:r w:rsidRPr="00C009F6">
              <w:t xml:space="preserve"> gets emotional</w:t>
            </w:r>
          </w:p>
        </w:tc>
      </w:tr>
      <w:tr w:rsidR="00CC4A86" w:rsidRPr="00B91F8C" w14:paraId="78CB3CFD" w14:textId="77777777" w:rsidTr="003440B3">
        <w:trPr>
          <w:trHeight w:val="180"/>
        </w:trPr>
        <w:tc>
          <w:tcPr>
            <w:tcW w:w="3402" w:type="dxa"/>
            <w:shd w:val="clear" w:color="auto" w:fill="auto"/>
            <w:vAlign w:val="center"/>
            <w:hideMark/>
          </w:tcPr>
          <w:p w14:paraId="640EB560" w14:textId="77777777" w:rsidR="00CC4A86" w:rsidRPr="00B91F8C" w:rsidRDefault="00C0723A" w:rsidP="00033F16">
            <w:pPr>
              <w:tabs>
                <w:tab w:val="left" w:pos="993"/>
              </w:tabs>
              <w:rPr>
                <w:color w:val="000000"/>
              </w:rPr>
            </w:pPr>
            <w:r w:rsidRPr="00B91F8C">
              <w:rPr>
                <w:color w:val="000000"/>
              </w:rPr>
              <w:t>Antisocial</w:t>
            </w:r>
            <w:r w:rsidRPr="00B91F8C">
              <w:rPr>
                <w:color w:val="000000"/>
              </w:rPr>
              <w:br/>
              <w:t>[ca] (3</w:t>
            </w:r>
            <w:r w:rsidR="00CC4A86" w:rsidRPr="00B91F8C">
              <w:rPr>
                <w:color w:val="000000"/>
              </w:rPr>
              <w:t>)(</w:t>
            </w:r>
            <w:r w:rsidRPr="00B91F8C">
              <w:rPr>
                <w:color w:val="000000"/>
              </w:rPr>
              <w:t>3</w:t>
            </w:r>
            <w:r w:rsidR="00CC4A86" w:rsidRPr="00B91F8C">
              <w:rPr>
                <w:color w:val="000000"/>
              </w:rPr>
              <w:t>%)</w:t>
            </w:r>
          </w:p>
        </w:tc>
        <w:tc>
          <w:tcPr>
            <w:tcW w:w="9923" w:type="dxa"/>
            <w:gridSpan w:val="6"/>
            <w:shd w:val="clear" w:color="auto" w:fill="auto"/>
            <w:vAlign w:val="bottom"/>
            <w:hideMark/>
          </w:tcPr>
          <w:p w14:paraId="23511625" w14:textId="32EEC8C1" w:rsidR="00CC4A86" w:rsidRPr="00C009F6" w:rsidRDefault="005921B9" w:rsidP="00697064">
            <w:pPr>
              <w:tabs>
                <w:tab w:val="left" w:pos="993"/>
              </w:tabs>
            </w:pPr>
            <w:r w:rsidRPr="00C009F6">
              <w:t>talk out of turn</w:t>
            </w:r>
            <w:r w:rsidR="00DA4846">
              <w:t>,</w:t>
            </w:r>
            <w:r w:rsidRPr="00C009F6">
              <w:t xml:space="preserve"> in your face</w:t>
            </w:r>
            <w:r w:rsidR="00DA4846">
              <w:t>,</w:t>
            </w:r>
            <w:r w:rsidRPr="00C009F6">
              <w:t xml:space="preserve"> argues</w:t>
            </w:r>
            <w:r w:rsidR="00DA4846">
              <w:t>,</w:t>
            </w:r>
            <w:r w:rsidRPr="00C009F6">
              <w:t xml:space="preserve"> being right</w:t>
            </w:r>
            <w:r w:rsidR="00DA4846">
              <w:t>,</w:t>
            </w:r>
            <w:r w:rsidRPr="00C009F6">
              <w:t xml:space="preserve"> divisive</w:t>
            </w:r>
            <w:r w:rsidR="00DA4846">
              <w:t>,</w:t>
            </w:r>
            <w:r w:rsidRPr="00C009F6">
              <w:t xml:space="preserve"> disrespectful</w:t>
            </w:r>
            <w:r w:rsidR="00DA4846">
              <w:t>,</w:t>
            </w:r>
            <w:r w:rsidRPr="00C009F6">
              <w:t xml:space="preserve"> non-objective</w:t>
            </w:r>
            <w:r w:rsidR="00DA4846">
              <w:t>,</w:t>
            </w:r>
            <w:r w:rsidRPr="00C009F6">
              <w:t xml:space="preserve"> unprofessional (emotional non-objective attacks)</w:t>
            </w:r>
            <w:r w:rsidR="00DA4846">
              <w:t>,</w:t>
            </w:r>
            <w:r w:rsidRPr="00C009F6">
              <w:t xml:space="preserve"> disrespectful actions</w:t>
            </w:r>
          </w:p>
        </w:tc>
      </w:tr>
      <w:tr w:rsidR="00CC4A86" w:rsidRPr="00B91F8C" w14:paraId="36BD3444" w14:textId="77777777" w:rsidTr="003440B3">
        <w:trPr>
          <w:trHeight w:val="266"/>
        </w:trPr>
        <w:tc>
          <w:tcPr>
            <w:tcW w:w="3402" w:type="dxa"/>
            <w:shd w:val="clear" w:color="auto" w:fill="auto"/>
            <w:vAlign w:val="center"/>
            <w:hideMark/>
          </w:tcPr>
          <w:p w14:paraId="27EFB4EA" w14:textId="675398AD" w:rsidR="00CC4A86" w:rsidRPr="00B91F8C" w:rsidRDefault="00E60486" w:rsidP="00033F16">
            <w:pPr>
              <w:tabs>
                <w:tab w:val="left" w:pos="993"/>
              </w:tabs>
              <w:rPr>
                <w:color w:val="000000"/>
              </w:rPr>
            </w:pPr>
            <w:r w:rsidRPr="00B91F8C">
              <w:rPr>
                <w:color w:val="000000"/>
              </w:rPr>
              <w:t>Non-Accountable</w:t>
            </w:r>
            <w:r w:rsidR="00C0723A" w:rsidRPr="00B91F8C">
              <w:rPr>
                <w:color w:val="000000"/>
              </w:rPr>
              <w:t xml:space="preserve">   [cn] (2)(2</w:t>
            </w:r>
            <w:r w:rsidR="00CC4A86" w:rsidRPr="00B91F8C">
              <w:rPr>
                <w:color w:val="000000"/>
              </w:rPr>
              <w:t>%)</w:t>
            </w:r>
          </w:p>
        </w:tc>
        <w:tc>
          <w:tcPr>
            <w:tcW w:w="9923" w:type="dxa"/>
            <w:gridSpan w:val="6"/>
            <w:shd w:val="clear" w:color="auto" w:fill="auto"/>
            <w:vAlign w:val="bottom"/>
            <w:hideMark/>
          </w:tcPr>
          <w:p w14:paraId="31FC4A5A" w14:textId="7ED3F537" w:rsidR="00CC4A86" w:rsidRPr="00C009F6" w:rsidRDefault="005921B9" w:rsidP="00697064">
            <w:pPr>
              <w:tabs>
                <w:tab w:val="left" w:pos="993"/>
              </w:tabs>
            </w:pPr>
            <w:r w:rsidRPr="00C009F6">
              <w:t>blaming</w:t>
            </w:r>
            <w:r w:rsidR="00DA4846">
              <w:t>,</w:t>
            </w:r>
            <w:r w:rsidRPr="00C009F6">
              <w:t xml:space="preserve"> complaining</w:t>
            </w:r>
            <w:r w:rsidR="00DA4846">
              <w:t>,</w:t>
            </w:r>
            <w:r w:rsidRPr="00C009F6">
              <w:t xml:space="preserve"> excuses</w:t>
            </w:r>
          </w:p>
        </w:tc>
      </w:tr>
      <w:tr w:rsidR="00697064" w:rsidRPr="00B91F8C" w14:paraId="04F782B9" w14:textId="77777777" w:rsidTr="003440B3">
        <w:trPr>
          <w:trHeight w:val="141"/>
        </w:trPr>
        <w:tc>
          <w:tcPr>
            <w:tcW w:w="13325" w:type="dxa"/>
            <w:gridSpan w:val="7"/>
            <w:shd w:val="clear" w:color="000000" w:fill="F2F2F2"/>
            <w:noWrap/>
            <w:vAlign w:val="center"/>
            <w:hideMark/>
          </w:tcPr>
          <w:p w14:paraId="50AC81AC" w14:textId="06B2599C" w:rsidR="00697064" w:rsidRPr="00C009F6" w:rsidRDefault="00697064" w:rsidP="00697064">
            <w:pPr>
              <w:tabs>
                <w:tab w:val="left" w:pos="993"/>
              </w:tabs>
              <w:rPr>
                <w:b/>
                <w:bCs/>
              </w:rPr>
            </w:pPr>
            <w:r w:rsidRPr="00C009F6">
              <w:rPr>
                <w:b/>
                <w:bCs/>
              </w:rPr>
              <w:t>Poor Work Habits</w:t>
            </w:r>
            <w:r w:rsidRPr="00C009F6">
              <w:t xml:space="preserve"> [wp](26) (22%)</w:t>
            </w:r>
          </w:p>
        </w:tc>
      </w:tr>
      <w:tr w:rsidR="00C0723A" w:rsidRPr="00B91F8C" w14:paraId="65CB14D2" w14:textId="77777777" w:rsidTr="003440B3">
        <w:trPr>
          <w:trHeight w:val="452"/>
        </w:trPr>
        <w:tc>
          <w:tcPr>
            <w:tcW w:w="3402" w:type="dxa"/>
            <w:shd w:val="clear" w:color="auto" w:fill="auto"/>
            <w:vAlign w:val="center"/>
            <w:hideMark/>
          </w:tcPr>
          <w:p w14:paraId="265EA184" w14:textId="2F861FA0" w:rsidR="00C0723A" w:rsidRPr="00B91F8C" w:rsidRDefault="00F774A4" w:rsidP="00033F16">
            <w:pPr>
              <w:tabs>
                <w:tab w:val="left" w:pos="993"/>
              </w:tabs>
              <w:rPr>
                <w:color w:val="000000"/>
              </w:rPr>
            </w:pPr>
            <w:r w:rsidRPr="00B91F8C">
              <w:rPr>
                <w:color w:val="000000"/>
              </w:rPr>
              <w:t>Lax Work Ethic</w:t>
            </w:r>
            <w:r w:rsidR="00C0723A" w:rsidRPr="00B91F8C">
              <w:rPr>
                <w:color w:val="000000"/>
              </w:rPr>
              <w:br/>
              <w:t>&lt;</w:t>
            </w:r>
            <w:r w:rsidRPr="00B91F8C">
              <w:rPr>
                <w:color w:val="000000"/>
              </w:rPr>
              <w:t>100% Work Effort</w:t>
            </w:r>
            <w:r w:rsidR="00C0723A" w:rsidRPr="00B91F8C">
              <w:rPr>
                <w:color w:val="000000"/>
              </w:rPr>
              <w:br/>
              <w:t>[we] (12)(10%)</w:t>
            </w:r>
          </w:p>
        </w:tc>
        <w:tc>
          <w:tcPr>
            <w:tcW w:w="9923" w:type="dxa"/>
            <w:gridSpan w:val="6"/>
            <w:shd w:val="clear" w:color="auto" w:fill="auto"/>
            <w:vAlign w:val="bottom"/>
            <w:hideMark/>
          </w:tcPr>
          <w:p w14:paraId="1767022C" w14:textId="4426E6CF" w:rsidR="00C0723A" w:rsidRPr="00C009F6" w:rsidRDefault="005921B9" w:rsidP="00697064">
            <w:pPr>
              <w:tabs>
                <w:tab w:val="left" w:pos="993"/>
              </w:tabs>
            </w:pPr>
            <w:r w:rsidRPr="00C009F6">
              <w:t>arrive late</w:t>
            </w:r>
            <w:r w:rsidR="00DA4846">
              <w:t>,</w:t>
            </w:r>
            <w:r w:rsidRPr="00C009F6">
              <w:t xml:space="preserve"> long breaks</w:t>
            </w:r>
            <w:r w:rsidR="00DA4846">
              <w:t>,</w:t>
            </w:r>
            <w:r w:rsidRPr="00C009F6">
              <w:t xml:space="preserve"> unreliable</w:t>
            </w:r>
            <w:r w:rsidR="00DA4846">
              <w:t>,</w:t>
            </w:r>
            <w:r w:rsidRPr="00C009F6">
              <w:t xml:space="preserve"> do</w:t>
            </w:r>
            <w:r w:rsidR="00697064" w:rsidRPr="00C009F6">
              <w:t>es</w:t>
            </w:r>
            <w:r w:rsidRPr="00C009F6">
              <w:t xml:space="preserve"> bare minimum</w:t>
            </w:r>
            <w:r w:rsidR="00DA4846">
              <w:t>,</w:t>
            </w:r>
            <w:r w:rsidRPr="00C009F6">
              <w:t xml:space="preserve"> sloppy mistakes</w:t>
            </w:r>
            <w:r w:rsidR="00DA4846">
              <w:t>,</w:t>
            </w:r>
            <w:r w:rsidRPr="00C009F6">
              <w:t xml:space="preserve"> not focused full attention</w:t>
            </w:r>
            <w:r w:rsidR="00DA4846">
              <w:t>,</w:t>
            </w:r>
            <w:r w:rsidRPr="00C009F6">
              <w:t xml:space="preserve"> socializing too much</w:t>
            </w:r>
            <w:r w:rsidR="00DA4846">
              <w:t>,</w:t>
            </w:r>
            <w:r w:rsidRPr="00C009F6">
              <w:t xml:space="preserve"> procrastinate until things get real bad</w:t>
            </w:r>
            <w:r w:rsidR="00DA4846">
              <w:t>,</w:t>
            </w:r>
            <w:r w:rsidRPr="00C009F6">
              <w:t xml:space="preserve"> getting distracted by little thing</w:t>
            </w:r>
            <w:r w:rsidR="00DA4846">
              <w:t>,</w:t>
            </w:r>
            <w:r w:rsidRPr="00C009F6">
              <w:t xml:space="preserve"> not professional – not giving 100% to art or profession or company or direction or project</w:t>
            </w:r>
          </w:p>
        </w:tc>
      </w:tr>
      <w:tr w:rsidR="00CC4A86" w:rsidRPr="00B91F8C" w14:paraId="1BC6C079" w14:textId="77777777" w:rsidTr="003440B3">
        <w:trPr>
          <w:trHeight w:val="332"/>
        </w:trPr>
        <w:tc>
          <w:tcPr>
            <w:tcW w:w="3402" w:type="dxa"/>
            <w:shd w:val="clear" w:color="auto" w:fill="auto"/>
            <w:vAlign w:val="center"/>
            <w:hideMark/>
          </w:tcPr>
          <w:p w14:paraId="3AEA9707" w14:textId="569A0BA1" w:rsidR="00CC4A86" w:rsidRPr="00B91F8C" w:rsidRDefault="00CC4A86" w:rsidP="00033F16">
            <w:pPr>
              <w:tabs>
                <w:tab w:val="left" w:pos="993"/>
              </w:tabs>
              <w:rPr>
                <w:color w:val="000000"/>
              </w:rPr>
            </w:pPr>
            <w:r w:rsidRPr="00B91F8C">
              <w:rPr>
                <w:color w:val="000000"/>
              </w:rPr>
              <w:t>Non-</w:t>
            </w:r>
            <w:r w:rsidR="006F359B" w:rsidRPr="00B91F8C">
              <w:rPr>
                <w:color w:val="000000"/>
              </w:rPr>
              <w:t>I</w:t>
            </w:r>
            <w:r w:rsidRPr="00B91F8C">
              <w:rPr>
                <w:color w:val="000000"/>
              </w:rPr>
              <w:t>nitiating    [wi] (8)(</w:t>
            </w:r>
            <w:r w:rsidR="00C0723A" w:rsidRPr="00B91F8C">
              <w:rPr>
                <w:color w:val="000000"/>
              </w:rPr>
              <w:t>7</w:t>
            </w:r>
            <w:r w:rsidRPr="00B91F8C">
              <w:rPr>
                <w:color w:val="000000"/>
              </w:rPr>
              <w:t>%)</w:t>
            </w:r>
          </w:p>
        </w:tc>
        <w:tc>
          <w:tcPr>
            <w:tcW w:w="9923" w:type="dxa"/>
            <w:gridSpan w:val="6"/>
            <w:shd w:val="clear" w:color="auto" w:fill="auto"/>
            <w:vAlign w:val="bottom"/>
            <w:hideMark/>
          </w:tcPr>
          <w:p w14:paraId="54B0C01B" w14:textId="53AA10B2" w:rsidR="00CC4A86" w:rsidRPr="00C009F6" w:rsidRDefault="005921B9" w:rsidP="00697064">
            <w:pPr>
              <w:tabs>
                <w:tab w:val="left" w:pos="993"/>
              </w:tabs>
            </w:pPr>
            <w:r w:rsidRPr="00C009F6">
              <w:t xml:space="preserve">waiting </w:t>
            </w:r>
            <w:r w:rsidR="00697064" w:rsidRPr="00C009F6">
              <w:t xml:space="preserve">to be told </w:t>
            </w:r>
            <w:r w:rsidRPr="00C009F6">
              <w:t>what needs to be done next</w:t>
            </w:r>
            <w:r w:rsidR="00DA4846">
              <w:t>,</w:t>
            </w:r>
            <w:r w:rsidRPr="00C009F6">
              <w:t xml:space="preserve"> not challenging themselves to improve</w:t>
            </w:r>
          </w:p>
        </w:tc>
      </w:tr>
      <w:tr w:rsidR="00CC4A86" w:rsidRPr="00B91F8C" w14:paraId="7F02506E" w14:textId="77777777" w:rsidTr="003440B3">
        <w:trPr>
          <w:trHeight w:val="77"/>
        </w:trPr>
        <w:tc>
          <w:tcPr>
            <w:tcW w:w="3402" w:type="dxa"/>
            <w:shd w:val="clear" w:color="auto" w:fill="auto"/>
            <w:vAlign w:val="center"/>
            <w:hideMark/>
          </w:tcPr>
          <w:p w14:paraId="32D2B4AE" w14:textId="77777777" w:rsidR="00CC4A86" w:rsidRPr="00B91F8C" w:rsidRDefault="00CC4A86" w:rsidP="00033F16">
            <w:pPr>
              <w:tabs>
                <w:tab w:val="left" w:pos="993"/>
              </w:tabs>
              <w:rPr>
                <w:color w:val="000000"/>
              </w:rPr>
            </w:pPr>
            <w:r w:rsidRPr="00B91F8C">
              <w:rPr>
                <w:color w:val="000000"/>
              </w:rPr>
              <w:t>Unorganized    [wo] (5)(</w:t>
            </w:r>
            <w:r w:rsidR="00C0723A" w:rsidRPr="00B91F8C">
              <w:rPr>
                <w:color w:val="000000"/>
              </w:rPr>
              <w:t>4</w:t>
            </w:r>
            <w:r w:rsidRPr="00B91F8C">
              <w:rPr>
                <w:color w:val="000000"/>
              </w:rPr>
              <w:t>%)</w:t>
            </w:r>
          </w:p>
        </w:tc>
        <w:tc>
          <w:tcPr>
            <w:tcW w:w="9923" w:type="dxa"/>
            <w:gridSpan w:val="6"/>
            <w:shd w:val="clear" w:color="auto" w:fill="auto"/>
            <w:vAlign w:val="bottom"/>
            <w:hideMark/>
          </w:tcPr>
          <w:p w14:paraId="586A3F11" w14:textId="1F54FEBD" w:rsidR="00CC4A86" w:rsidRPr="00C009F6" w:rsidRDefault="005921B9" w:rsidP="00697064">
            <w:pPr>
              <w:tabs>
                <w:tab w:val="left" w:pos="993"/>
              </w:tabs>
            </w:pPr>
            <w:r w:rsidRPr="00C009F6">
              <w:t>poorly organized</w:t>
            </w:r>
            <w:r w:rsidR="00DA4846">
              <w:t>,</w:t>
            </w:r>
            <w:r w:rsidRPr="00C009F6">
              <w:t xml:space="preserve"> lack of attention to detail</w:t>
            </w:r>
            <w:r w:rsidR="00DA4846">
              <w:t>,</w:t>
            </w:r>
            <w:r w:rsidRPr="00C009F6">
              <w:t xml:space="preserve"> lacks research and note taking skills</w:t>
            </w:r>
          </w:p>
        </w:tc>
      </w:tr>
      <w:tr w:rsidR="00697064" w:rsidRPr="00B91F8C" w14:paraId="6F1E8906" w14:textId="77777777" w:rsidTr="003440B3">
        <w:trPr>
          <w:trHeight w:val="565"/>
        </w:trPr>
        <w:tc>
          <w:tcPr>
            <w:tcW w:w="4253" w:type="dxa"/>
            <w:gridSpan w:val="2"/>
            <w:shd w:val="clear" w:color="000000" w:fill="F2F2F2"/>
            <w:vAlign w:val="center"/>
            <w:hideMark/>
          </w:tcPr>
          <w:p w14:paraId="16D48353" w14:textId="260F3260" w:rsidR="00CC4A86" w:rsidRPr="00B91F8C" w:rsidRDefault="0039219E" w:rsidP="00697064">
            <w:pPr>
              <w:tabs>
                <w:tab w:val="left" w:pos="993"/>
              </w:tabs>
              <w:rPr>
                <w:b/>
                <w:bCs/>
              </w:rPr>
            </w:pPr>
            <w:r w:rsidRPr="00B91F8C">
              <w:rPr>
                <w:b/>
                <w:bCs/>
              </w:rPr>
              <w:t>Holistic Meta</w:t>
            </w:r>
            <w:r w:rsidR="00101915">
              <w:rPr>
                <w:b/>
                <w:bCs/>
              </w:rPr>
              <w:t>-</w:t>
            </w:r>
            <w:r w:rsidR="00CC4A86" w:rsidRPr="00B91F8C">
              <w:rPr>
                <w:b/>
                <w:bCs/>
              </w:rPr>
              <w:t xml:space="preserve">Perspective Gaps (lack awareness </w:t>
            </w:r>
            <w:r w:rsidR="00101915">
              <w:rPr>
                <w:b/>
                <w:bCs/>
              </w:rPr>
              <w:t>&amp;</w:t>
            </w:r>
            <w:r w:rsidR="00CC4A86" w:rsidRPr="00B91F8C">
              <w:rPr>
                <w:b/>
                <w:bCs/>
              </w:rPr>
              <w:t xml:space="preserve"> perspe</w:t>
            </w:r>
            <w:r w:rsidR="00101915">
              <w:rPr>
                <w:b/>
                <w:bCs/>
              </w:rPr>
              <w:t>ctive)</w:t>
            </w:r>
            <w:r w:rsidR="00697064">
              <w:rPr>
                <w:b/>
                <w:bCs/>
              </w:rPr>
              <w:t xml:space="preserve">  </w:t>
            </w:r>
            <w:r w:rsidR="00101915">
              <w:rPr>
                <w:b/>
                <w:bCs/>
              </w:rPr>
              <w:t xml:space="preserve">[h] (42) </w:t>
            </w:r>
            <w:r w:rsidR="00C0723A" w:rsidRPr="00B91F8C">
              <w:rPr>
                <w:b/>
                <w:bCs/>
              </w:rPr>
              <w:t>36</w:t>
            </w:r>
            <w:r w:rsidR="00CC4A86" w:rsidRPr="00B91F8C">
              <w:rPr>
                <w:b/>
                <w:bCs/>
              </w:rPr>
              <w:t>%</w:t>
            </w:r>
          </w:p>
        </w:tc>
        <w:tc>
          <w:tcPr>
            <w:tcW w:w="1417" w:type="dxa"/>
            <w:shd w:val="clear" w:color="000000" w:fill="F2F2F2"/>
            <w:vAlign w:val="center"/>
            <w:hideMark/>
          </w:tcPr>
          <w:p w14:paraId="71BEC843" w14:textId="2ACD7508" w:rsidR="00CC4A86" w:rsidRPr="00B91F8C" w:rsidRDefault="00304A0C" w:rsidP="00033F16">
            <w:pPr>
              <w:tabs>
                <w:tab w:val="left" w:pos="993"/>
              </w:tabs>
              <w:rPr>
                <w:b/>
                <w:bCs/>
              </w:rPr>
            </w:pPr>
            <w:r>
              <w:rPr>
                <w:b/>
                <w:bCs/>
              </w:rPr>
              <w:t xml:space="preserve">of </w:t>
            </w:r>
            <w:r w:rsidR="00E60486" w:rsidRPr="00B91F8C">
              <w:rPr>
                <w:b/>
                <w:bCs/>
              </w:rPr>
              <w:t>I</w:t>
            </w:r>
            <w:r w:rsidR="00CC4A86" w:rsidRPr="00B91F8C">
              <w:rPr>
                <w:b/>
                <w:bCs/>
              </w:rPr>
              <w:t>ndustry (16)</w:t>
            </w:r>
            <w:r w:rsidR="00CC4A86" w:rsidRPr="00B91F8C">
              <w:t xml:space="preserve"> </w:t>
            </w:r>
            <w:r w:rsidR="00C0723A" w:rsidRPr="00B91F8C">
              <w:rPr>
                <w:b/>
                <w:bCs/>
              </w:rPr>
              <w:t>14</w:t>
            </w:r>
            <w:r w:rsidR="00101915">
              <w:rPr>
                <w:b/>
                <w:bCs/>
              </w:rPr>
              <w:t>%</w:t>
            </w:r>
          </w:p>
        </w:tc>
        <w:tc>
          <w:tcPr>
            <w:tcW w:w="2552" w:type="dxa"/>
            <w:shd w:val="clear" w:color="000000" w:fill="F2F2F2"/>
            <w:vAlign w:val="center"/>
            <w:hideMark/>
          </w:tcPr>
          <w:p w14:paraId="3F15ACA0" w14:textId="422CA8C4" w:rsidR="00CC4A86" w:rsidRPr="00B91F8C" w:rsidRDefault="00304A0C" w:rsidP="00033F16">
            <w:pPr>
              <w:tabs>
                <w:tab w:val="left" w:pos="993"/>
              </w:tabs>
              <w:rPr>
                <w:b/>
                <w:bCs/>
              </w:rPr>
            </w:pPr>
            <w:r>
              <w:rPr>
                <w:b/>
                <w:bCs/>
              </w:rPr>
              <w:t xml:space="preserve">of </w:t>
            </w:r>
            <w:r w:rsidR="00CC4A86" w:rsidRPr="00B91F8C">
              <w:rPr>
                <w:b/>
                <w:bCs/>
              </w:rPr>
              <w:t>Pipeline (process</w:t>
            </w:r>
            <w:r w:rsidR="00DA4846">
              <w:rPr>
                <w:b/>
                <w:bCs/>
              </w:rPr>
              <w:t>,</w:t>
            </w:r>
            <w:r w:rsidR="00CC4A86" w:rsidRPr="00B91F8C">
              <w:rPr>
                <w:b/>
                <w:bCs/>
              </w:rPr>
              <w:t xml:space="preserve"> systems</w:t>
            </w:r>
            <w:r w:rsidR="00DA4846">
              <w:rPr>
                <w:b/>
                <w:bCs/>
              </w:rPr>
              <w:t>,</w:t>
            </w:r>
            <w:r w:rsidR="00CC4A86" w:rsidRPr="00B91F8C">
              <w:rPr>
                <w:b/>
                <w:bCs/>
              </w:rPr>
              <w:t xml:space="preserve"> tech) (10)</w:t>
            </w:r>
            <w:r w:rsidR="00CC4A86" w:rsidRPr="00B91F8C">
              <w:t xml:space="preserve"> </w:t>
            </w:r>
            <w:r w:rsidR="00C0723A" w:rsidRPr="00B91F8C">
              <w:rPr>
                <w:b/>
                <w:bCs/>
              </w:rPr>
              <w:t>9</w:t>
            </w:r>
            <w:r w:rsidR="00101915">
              <w:rPr>
                <w:b/>
                <w:bCs/>
              </w:rPr>
              <w:t>%</w:t>
            </w:r>
          </w:p>
        </w:tc>
        <w:tc>
          <w:tcPr>
            <w:tcW w:w="992" w:type="dxa"/>
            <w:shd w:val="clear" w:color="000000" w:fill="F2F2F2"/>
            <w:vAlign w:val="center"/>
            <w:hideMark/>
          </w:tcPr>
          <w:p w14:paraId="3D8C3A63" w14:textId="45AC1DEA" w:rsidR="00CC4A86" w:rsidRPr="00B91F8C" w:rsidRDefault="00304A0C" w:rsidP="00033F16">
            <w:pPr>
              <w:tabs>
                <w:tab w:val="left" w:pos="993"/>
              </w:tabs>
              <w:rPr>
                <w:b/>
                <w:bCs/>
              </w:rPr>
            </w:pPr>
            <w:r>
              <w:rPr>
                <w:b/>
                <w:bCs/>
              </w:rPr>
              <w:t xml:space="preserve">of </w:t>
            </w:r>
            <w:r w:rsidR="00E60486" w:rsidRPr="00B91F8C">
              <w:rPr>
                <w:b/>
                <w:bCs/>
              </w:rPr>
              <w:t>S</w:t>
            </w:r>
            <w:r w:rsidR="00CC4A86" w:rsidRPr="00B91F8C">
              <w:rPr>
                <w:b/>
                <w:bCs/>
              </w:rPr>
              <w:t>elf (7)</w:t>
            </w:r>
            <w:r w:rsidR="00CC4A86" w:rsidRPr="00B91F8C">
              <w:t xml:space="preserve"> </w:t>
            </w:r>
            <w:r w:rsidR="00C0723A" w:rsidRPr="00B91F8C">
              <w:rPr>
                <w:b/>
                <w:bCs/>
              </w:rPr>
              <w:t>6</w:t>
            </w:r>
            <w:r w:rsidR="00101915">
              <w:rPr>
                <w:b/>
                <w:bCs/>
              </w:rPr>
              <w:t>%</w:t>
            </w:r>
          </w:p>
        </w:tc>
        <w:tc>
          <w:tcPr>
            <w:tcW w:w="1559" w:type="dxa"/>
            <w:shd w:val="clear" w:color="000000" w:fill="F2F2F2"/>
            <w:vAlign w:val="center"/>
            <w:hideMark/>
          </w:tcPr>
          <w:p w14:paraId="47A8ADA6" w14:textId="01F3F0F7" w:rsidR="00CC4A86" w:rsidRPr="00B91F8C" w:rsidRDefault="00304A0C" w:rsidP="00033F16">
            <w:pPr>
              <w:tabs>
                <w:tab w:val="left" w:pos="993"/>
              </w:tabs>
              <w:rPr>
                <w:b/>
                <w:bCs/>
              </w:rPr>
            </w:pPr>
            <w:r>
              <w:rPr>
                <w:b/>
                <w:bCs/>
              </w:rPr>
              <w:t xml:space="preserve">of </w:t>
            </w:r>
            <w:r w:rsidR="00E60486" w:rsidRPr="00B91F8C">
              <w:rPr>
                <w:b/>
                <w:bCs/>
              </w:rPr>
              <w:t>C</w:t>
            </w:r>
            <w:r w:rsidR="00CC4A86" w:rsidRPr="00B91F8C">
              <w:rPr>
                <w:b/>
                <w:bCs/>
              </w:rPr>
              <w:t>ompany (5)</w:t>
            </w:r>
            <w:r w:rsidR="00CC4A86" w:rsidRPr="00B91F8C">
              <w:t xml:space="preserve"> </w:t>
            </w:r>
            <w:r w:rsidR="00C0723A" w:rsidRPr="00B91F8C">
              <w:rPr>
                <w:b/>
                <w:bCs/>
              </w:rPr>
              <w:t>4</w:t>
            </w:r>
            <w:r w:rsidR="00101915">
              <w:rPr>
                <w:b/>
                <w:bCs/>
              </w:rPr>
              <w:t>%</w:t>
            </w:r>
          </w:p>
        </w:tc>
        <w:tc>
          <w:tcPr>
            <w:tcW w:w="2552" w:type="dxa"/>
            <w:shd w:val="clear" w:color="000000" w:fill="F2F2F2"/>
            <w:vAlign w:val="center"/>
            <w:hideMark/>
          </w:tcPr>
          <w:p w14:paraId="2D1A904C" w14:textId="066FD6BA" w:rsidR="00CC4A86" w:rsidRPr="00B91F8C" w:rsidRDefault="00304A0C" w:rsidP="00033F16">
            <w:pPr>
              <w:tabs>
                <w:tab w:val="left" w:pos="993"/>
              </w:tabs>
              <w:rPr>
                <w:b/>
                <w:bCs/>
              </w:rPr>
            </w:pPr>
            <w:r>
              <w:rPr>
                <w:b/>
                <w:bCs/>
              </w:rPr>
              <w:t xml:space="preserve">of </w:t>
            </w:r>
            <w:r w:rsidR="00CC4A86" w:rsidRPr="00B91F8C">
              <w:rPr>
                <w:b/>
                <w:bCs/>
              </w:rPr>
              <w:t xml:space="preserve">Social </w:t>
            </w:r>
            <w:r w:rsidR="00E60486" w:rsidRPr="00B91F8C">
              <w:rPr>
                <w:b/>
                <w:bCs/>
              </w:rPr>
              <w:t>E</w:t>
            </w:r>
            <w:r w:rsidR="00CC4A86" w:rsidRPr="00B91F8C">
              <w:rPr>
                <w:b/>
                <w:bCs/>
              </w:rPr>
              <w:t>xpectations (@ work) (4)</w:t>
            </w:r>
            <w:r w:rsidR="00CC4A86" w:rsidRPr="00B91F8C">
              <w:t xml:space="preserve"> </w:t>
            </w:r>
            <w:r w:rsidR="00101915">
              <w:rPr>
                <w:b/>
                <w:bCs/>
              </w:rPr>
              <w:t>3%</w:t>
            </w:r>
          </w:p>
        </w:tc>
      </w:tr>
    </w:tbl>
    <w:p w14:paraId="31384DE2" w14:textId="77777777" w:rsidR="00CC629B" w:rsidRDefault="00CC629B" w:rsidP="00033F16">
      <w:pPr>
        <w:pStyle w:val="BodyText"/>
        <w:tabs>
          <w:tab w:val="left" w:pos="993"/>
        </w:tabs>
        <w:sectPr w:rsidR="00CC629B" w:rsidSect="007017FD">
          <w:pgSz w:w="15840" w:h="12240" w:orient="landscape" w:code="1"/>
          <w:pgMar w:top="1814" w:right="1077" w:bottom="1077" w:left="1077" w:header="1151" w:footer="720" w:gutter="0"/>
          <w:cols w:space="720"/>
          <w:docGrid w:linePitch="360"/>
        </w:sectPr>
      </w:pPr>
    </w:p>
    <w:p w14:paraId="0EA71E66" w14:textId="424C4CAB" w:rsidR="00895830" w:rsidRPr="00A80CED" w:rsidRDefault="00CE3EBB" w:rsidP="00A41A47">
      <w:pPr>
        <w:pStyle w:val="BodyText"/>
        <w:tabs>
          <w:tab w:val="left" w:pos="-2552"/>
        </w:tabs>
        <w:ind w:firstLine="0"/>
      </w:pPr>
      <w:r>
        <w:rPr>
          <w:rStyle w:val="Heading3v2Char"/>
        </w:rPr>
        <w:lastRenderedPageBreak/>
        <w:tab/>
      </w:r>
      <w:bookmarkStart w:id="67" w:name="_Toc311786501"/>
      <w:r w:rsidRPr="00CE3EBB">
        <w:rPr>
          <w:rStyle w:val="Heading3v2Char"/>
        </w:rPr>
        <w:t>Categorization decisions: Entitlement as an example of categorization problems</w:t>
      </w:r>
      <w:bookmarkEnd w:id="67"/>
      <w:r>
        <w:t>.</w:t>
      </w:r>
      <w:r w:rsidRPr="00CE3EBB">
        <w:t xml:space="preserve"> </w:t>
      </w:r>
      <w:r w:rsidR="001134F9" w:rsidRPr="00A80CED">
        <w:t xml:space="preserve">The concept of </w:t>
      </w:r>
      <w:r w:rsidR="001134F9" w:rsidRPr="00956D71">
        <w:rPr>
          <w:i/>
        </w:rPr>
        <w:t>entitlement</w:t>
      </w:r>
      <w:r w:rsidR="001134F9" w:rsidRPr="00A80CED">
        <w:t xml:space="preserve"> </w:t>
      </w:r>
      <w:r w:rsidR="006739FB">
        <w:t>(</w:t>
      </w:r>
      <w:r w:rsidR="00A35058">
        <w:rPr>
          <w:highlight w:val="yellow"/>
        </w:rPr>
        <w:fldChar w:fldCharType="begin"/>
      </w:r>
      <w:r w:rsidR="00A35058" w:rsidRPr="00A35058">
        <w:instrText xml:space="preserve"> REF _Ref290234107 \h </w:instrText>
      </w:r>
      <w:r w:rsidR="00A35058">
        <w:rPr>
          <w:highlight w:val="yellow"/>
        </w:rPr>
        <w:instrText xml:space="preserve"> \* MERGEFORMAT </w:instrText>
      </w:r>
      <w:r w:rsidR="00A35058">
        <w:rPr>
          <w:highlight w:val="yellow"/>
        </w:rPr>
      </w:r>
      <w:r w:rsidR="00A35058">
        <w:rPr>
          <w:highlight w:val="yellow"/>
        </w:rPr>
        <w:fldChar w:fldCharType="separate"/>
      </w:r>
      <w:r w:rsidR="000E1301" w:rsidRPr="000E1301">
        <w:t xml:space="preserve">Table </w:t>
      </w:r>
      <w:r w:rsidR="000E1301" w:rsidRPr="000E1301">
        <w:rPr>
          <w:noProof/>
        </w:rPr>
        <w:t>14</w:t>
      </w:r>
      <w:r w:rsidR="00A35058">
        <w:rPr>
          <w:highlight w:val="yellow"/>
        </w:rPr>
        <w:fldChar w:fldCharType="end"/>
      </w:r>
      <w:r w:rsidR="006739FB">
        <w:t xml:space="preserve">) </w:t>
      </w:r>
      <w:r w:rsidR="001134F9" w:rsidRPr="00A80CED">
        <w:t xml:space="preserve">is an interesting example of categorization problems. Many behaviours </w:t>
      </w:r>
      <w:r w:rsidR="005E5E02" w:rsidRPr="00A80CED">
        <w:t xml:space="preserve">that might be </w:t>
      </w:r>
      <w:r w:rsidR="001134F9" w:rsidRPr="00A80CED">
        <w:t xml:space="preserve">judged as arising from entitlement </w:t>
      </w:r>
      <w:r w:rsidR="005E5E02" w:rsidRPr="00A80CED">
        <w:t>could also</w:t>
      </w:r>
      <w:r w:rsidR="00DA4846">
        <w:t>,</w:t>
      </w:r>
      <w:r w:rsidR="005E5E02" w:rsidRPr="00A80CED">
        <w:t xml:space="preserve"> and arguably more accurately</w:t>
      </w:r>
      <w:r w:rsidR="00DA4846">
        <w:t>,</w:t>
      </w:r>
      <w:r w:rsidR="001134F9" w:rsidRPr="00A80CED">
        <w:t xml:space="preserve"> </w:t>
      </w:r>
      <w:r w:rsidR="00054B6E" w:rsidRPr="00A80CED">
        <w:t xml:space="preserve">be </w:t>
      </w:r>
      <w:r w:rsidR="001134F9" w:rsidRPr="00A80CED">
        <w:t>classified as arrogance or cultural misperceptions or naivety</w:t>
      </w:r>
      <w:r w:rsidR="00DA4846">
        <w:t>,</w:t>
      </w:r>
      <w:r w:rsidR="001134F9" w:rsidRPr="00A80CED">
        <w:t xml:space="preserve"> and vice versa</w:t>
      </w:r>
      <w:r w:rsidR="005E5E02" w:rsidRPr="00A80CED">
        <w:t xml:space="preserve"> for behaviours judged as arrogant that might arise from entitlement</w:t>
      </w:r>
      <w:r w:rsidR="001134F9" w:rsidRPr="00A80CED">
        <w:t xml:space="preserve">. For this study I </w:t>
      </w:r>
      <w:bookmarkStart w:id="68" w:name="defineEntitlement"/>
      <w:r w:rsidR="001134F9" w:rsidRPr="00A80CED">
        <w:t xml:space="preserve">define </w:t>
      </w:r>
      <w:r w:rsidR="001134F9" w:rsidRPr="00C81955">
        <w:t>entitlement</w:t>
      </w:r>
      <w:r w:rsidR="001134F9" w:rsidRPr="00A80CED">
        <w:t xml:space="preserve"> </w:t>
      </w:r>
      <w:bookmarkEnd w:id="68"/>
      <w:r w:rsidR="002776D4" w:rsidRPr="00A80CED">
        <w:t xml:space="preserve">(see </w:t>
      </w:r>
      <w:r w:rsidR="00EE3ACF">
        <w:t>glossary</w:t>
      </w:r>
      <w:r w:rsidR="002776D4" w:rsidRPr="00A80CED">
        <w:t xml:space="preserve">) </w:t>
      </w:r>
      <w:r w:rsidR="001134F9" w:rsidRPr="00A80CED">
        <w:t>as a perspective or position regarding rights</w:t>
      </w:r>
      <w:r w:rsidR="00EE3ACF">
        <w:t xml:space="preserve"> and </w:t>
      </w:r>
      <w:r w:rsidR="001134F9" w:rsidRPr="00A80CED">
        <w:t xml:space="preserve">fairness </w:t>
      </w:r>
      <w:r w:rsidR="00EE3ACF">
        <w:t xml:space="preserve">in relation to </w:t>
      </w:r>
      <w:r w:rsidR="001134F9" w:rsidRPr="00A80CED">
        <w:t>the rights and privileges of other beings</w:t>
      </w:r>
      <w:r w:rsidR="00DA4846">
        <w:t>,</w:t>
      </w:r>
      <w:r w:rsidR="001134F9" w:rsidRPr="00A80CED">
        <w:t xml:space="preserve"> that can be based on a sense of elitism (arrogance</w:t>
      </w:r>
      <w:r w:rsidR="00DA4846">
        <w:t>,</w:t>
      </w:r>
      <w:r w:rsidR="001134F9" w:rsidRPr="00A80CED">
        <w:t xml:space="preserve"> superiority) and/or natural or systemic privilege</w:t>
      </w:r>
      <w:r w:rsidR="0037255A" w:rsidRPr="00A80CED">
        <w:t xml:space="preserve">. </w:t>
      </w:r>
      <w:r w:rsidR="00303529" w:rsidRPr="00A80CED">
        <w:t>Natural and systemic privilege can be perceived to arise from nature</w:t>
      </w:r>
      <w:r w:rsidR="00DA4846">
        <w:t>,</w:t>
      </w:r>
      <w:r w:rsidR="00303529" w:rsidRPr="00A80CED">
        <w:t xml:space="preserve"> spiritual essence</w:t>
      </w:r>
      <w:r w:rsidR="00DA4846">
        <w:t>,</w:t>
      </w:r>
      <w:r w:rsidR="00303529" w:rsidRPr="00A80CED">
        <w:t xml:space="preserve"> political authority or power</w:t>
      </w:r>
      <w:r w:rsidR="00DA4846">
        <w:t>,</w:t>
      </w:r>
      <w:r w:rsidR="00303529" w:rsidRPr="00A80CED">
        <w:t xml:space="preserve"> mystical forces</w:t>
      </w:r>
      <w:r w:rsidR="00DA4846">
        <w:t>,</w:t>
      </w:r>
      <w:r w:rsidR="00303529" w:rsidRPr="00A80CED">
        <w:t xml:space="preserve"> </w:t>
      </w:r>
      <w:r w:rsidR="00895830" w:rsidRPr="00A80CED">
        <w:t xml:space="preserve">or </w:t>
      </w:r>
      <w:r w:rsidR="00303529" w:rsidRPr="00A80CED">
        <w:t>essential truths</w:t>
      </w:r>
      <w:r w:rsidR="00DA4846">
        <w:t>,</w:t>
      </w:r>
      <w:r w:rsidR="00303529" w:rsidRPr="00A80CED">
        <w:t xml:space="preserve"> but it is </w:t>
      </w:r>
      <w:r w:rsidR="00E62C3B" w:rsidRPr="00A80CED">
        <w:t xml:space="preserve">generally a </w:t>
      </w:r>
      <w:r w:rsidR="00BA0DB8">
        <w:t>socially</w:t>
      </w:r>
      <w:r w:rsidR="00E62C3B" w:rsidRPr="00A80CED">
        <w:t xml:space="preserve"> acquired ideology. </w:t>
      </w:r>
      <w:r w:rsidR="0037255A" w:rsidRPr="00A80CED">
        <w:t>Examples include</w:t>
      </w:r>
      <w:r w:rsidR="001134F9" w:rsidRPr="00A80CED">
        <w:t xml:space="preserve"> </w:t>
      </w:r>
      <w:r w:rsidR="00E62C3B" w:rsidRPr="00A80CED">
        <w:t>the perception of privilege</w:t>
      </w:r>
      <w:r w:rsidR="00303529" w:rsidRPr="00A80CED">
        <w:t xml:space="preserve"> arising directly from </w:t>
      </w:r>
      <w:r w:rsidR="0037255A" w:rsidRPr="00A80CED">
        <w:t xml:space="preserve">social </w:t>
      </w:r>
      <w:r w:rsidR="001134F9" w:rsidRPr="00A80CED">
        <w:t>class or birthright</w:t>
      </w:r>
      <w:r w:rsidR="00DA4846">
        <w:t>,</w:t>
      </w:r>
      <w:r w:rsidR="00303529" w:rsidRPr="00A80CED">
        <w:t xml:space="preserve"> as well as</w:t>
      </w:r>
      <w:r w:rsidR="001134F9" w:rsidRPr="00A80CED">
        <w:t xml:space="preserve"> </w:t>
      </w:r>
      <w:r w:rsidR="00E62C3B" w:rsidRPr="00A80CED">
        <w:t xml:space="preserve">the perception of privilege </w:t>
      </w:r>
      <w:r w:rsidR="00303529" w:rsidRPr="00A80CED">
        <w:t xml:space="preserve">that </w:t>
      </w:r>
      <w:r w:rsidR="00E62C3B" w:rsidRPr="00A80CED">
        <w:t>arises</w:t>
      </w:r>
      <w:r w:rsidR="00303529" w:rsidRPr="00A80CED">
        <w:t xml:space="preserve"> from ideological </w:t>
      </w:r>
      <w:r w:rsidR="00E62C3B" w:rsidRPr="00A80CED">
        <w:t>communications</w:t>
      </w:r>
      <w:r w:rsidR="001134F9" w:rsidRPr="00A80CED">
        <w:t xml:space="preserve"> in </w:t>
      </w:r>
      <w:r w:rsidR="006F55EB" w:rsidRPr="00A80CED">
        <w:t>North American</w:t>
      </w:r>
      <w:r w:rsidR="001134F9" w:rsidRPr="00A80CED">
        <w:t xml:space="preserve"> progressive education</w:t>
      </w:r>
      <w:r w:rsidR="00DA4846">
        <w:t>,</w:t>
      </w:r>
      <w:r w:rsidR="001134F9" w:rsidRPr="00A80CED">
        <w:t xml:space="preserve"> new age beliefs</w:t>
      </w:r>
      <w:r w:rsidR="00DA4846">
        <w:t>,</w:t>
      </w:r>
      <w:r w:rsidR="001134F9" w:rsidRPr="00A80CED">
        <w:t xml:space="preserve"> and US ideologies</w:t>
      </w:r>
      <w:r w:rsidR="00D64440">
        <w:t xml:space="preserve"> </w:t>
      </w:r>
      <w:r w:rsidR="00D64440">
        <w:fldChar w:fldCharType="begin"/>
      </w:r>
      <w:r w:rsidR="002A527E">
        <w:instrText xml:space="preserve"> ADDIN EN.CITE &lt;EndNote&gt;&lt;Cite&gt;&lt;Author&gt;Twenge&lt;/Author&gt;&lt;Year&gt;2009&lt;/Year&gt;&lt;RecNum&gt;922&lt;/RecNum&gt;&lt;DisplayText&gt;(Twenge &amp;amp; Campbell, 2009)&lt;/DisplayText&gt;&lt;record&gt;&lt;rec-number&gt;922&lt;/rec-number&gt;&lt;foreign-keys&gt;&lt;key app="EN" db-id="et0pea2ebdtefke0wxp5w2aier0pafxdsp9z"&gt;922&lt;/key&gt;&lt;/foreign-keys&gt;&lt;ref-type name="Book"&gt;6&lt;/ref-type&gt;&lt;contributors&gt;&lt;authors&gt;&lt;author&gt;Twenge, Jean M.&lt;/author&gt;&lt;author&gt;Campbell, W. Keith&lt;/author&gt;&lt;/authors&gt;&lt;/contributors&gt;&lt;titles&gt;&lt;title&gt;The narcissism epidemic: living in the age of entitlement&lt;/title&gt;&lt;/titles&gt;&lt;pages&gt;viii, 339 p.&lt;/pages&gt;&lt;keywords&gt;&lt;keyword&gt;Narcissism United States.&lt;/keyword&gt;&lt;keyword&gt;Entitlement attitudes United States.&lt;/keyword&gt;&lt;/keywords&gt;&lt;dates&gt;&lt;year&gt;2009&lt;/year&gt;&lt;/dates&gt;&lt;pub-location&gt;New York, NY&lt;/pub-location&gt;&lt;publisher&gt;Free Press&lt;/publisher&gt;&lt;isbn&gt;9781416575986&amp;#xD;1416575987&lt;/isbn&gt;&lt;accession-num&gt;15496914&lt;/accession-num&gt;&lt;call-num&gt;Jefferson or Adams Building Reading Rooms BF575.N35; T84 2009&lt;/call-num&gt;&lt;urls&gt;&lt;related-urls&gt;&lt;url&gt;http://www.loc.gov/catdir/enhancements/fy0902/2008044705-b.html&lt;/url&gt;&lt;url&gt;http://www.loc.gov/catdir/enhancements/fy0906/2008044705-d.html&lt;/url&gt;&lt;url&gt;http://www.loc.gov/catdir/enhancements/fy0906/2008044705-s.html&lt;/url&gt;&lt;/related-urls&gt;&lt;/urls&gt;&lt;/record&gt;&lt;/Cite&gt;&lt;/EndNote&gt;</w:instrText>
      </w:r>
      <w:r w:rsidR="00D64440">
        <w:fldChar w:fldCharType="separate"/>
      </w:r>
      <w:r w:rsidR="00D64440">
        <w:rPr>
          <w:noProof/>
        </w:rPr>
        <w:t>(</w:t>
      </w:r>
      <w:hyperlink w:anchor="_ENREF_298" w:tooltip="Twenge, 2009 #922" w:history="1">
        <w:r w:rsidR="009F3004">
          <w:rPr>
            <w:noProof/>
          </w:rPr>
          <w:t>Twenge &amp; Campbell, 2009</w:t>
        </w:r>
      </w:hyperlink>
      <w:r w:rsidR="00D64440">
        <w:rPr>
          <w:noProof/>
        </w:rPr>
        <w:t>)</w:t>
      </w:r>
      <w:r w:rsidR="00D64440">
        <w:fldChar w:fldCharType="end"/>
      </w:r>
      <w:r w:rsidR="00D64440">
        <w:t>.</w:t>
      </w:r>
      <w:r w:rsidR="00D64440" w:rsidRPr="00D64440">
        <w:t xml:space="preserve"> </w:t>
      </w:r>
      <w:r w:rsidR="00D64440">
        <w:t>Ideologies of r</w:t>
      </w:r>
      <w:r w:rsidR="00D64440" w:rsidRPr="00A80CED">
        <w:t xml:space="preserve">ugged individualism </w:t>
      </w:r>
      <w:r w:rsidR="00D64440">
        <w:t xml:space="preserve">and </w:t>
      </w:r>
      <w:r w:rsidR="00D64440" w:rsidRPr="00A80CED">
        <w:t xml:space="preserve">the </w:t>
      </w:r>
      <w:r w:rsidR="0013161E">
        <w:t xml:space="preserve">North </w:t>
      </w:r>
      <w:r w:rsidR="00D64440" w:rsidRPr="00956D71">
        <w:t>American dream</w:t>
      </w:r>
      <w:r w:rsidR="00D64440">
        <w:t xml:space="preserve"> are supported by messages </w:t>
      </w:r>
      <w:r w:rsidR="00D64440" w:rsidRPr="00A80CED">
        <w:t xml:space="preserve">such as </w:t>
      </w:r>
      <w:r w:rsidR="001D7702" w:rsidRPr="00417863">
        <w:rPr>
          <w:i/>
        </w:rPr>
        <w:t>you are special</w:t>
      </w:r>
      <w:r w:rsidR="001D7702" w:rsidRPr="00A80CED">
        <w:t xml:space="preserve">, </w:t>
      </w:r>
      <w:r w:rsidR="001D7702" w:rsidRPr="00417863">
        <w:rPr>
          <w:i/>
        </w:rPr>
        <w:t>you can do anything you want to</w:t>
      </w:r>
      <w:r w:rsidR="001D7702" w:rsidRPr="00A80CED">
        <w:t xml:space="preserve">, </w:t>
      </w:r>
      <w:r w:rsidR="001D7702" w:rsidRPr="00417863">
        <w:rPr>
          <w:i/>
        </w:rPr>
        <w:t>don’t let anyone tell you that you can’t do (or be) something</w:t>
      </w:r>
      <w:r w:rsidR="001D7702" w:rsidRPr="00A80CED">
        <w:t xml:space="preserve">, </w:t>
      </w:r>
      <w:r w:rsidR="001D7702" w:rsidRPr="00417863">
        <w:rPr>
          <w:i/>
        </w:rPr>
        <w:t>you deserve the best</w:t>
      </w:r>
      <w:r w:rsidR="001D7702" w:rsidRPr="00A80CED">
        <w:t xml:space="preserve">, </w:t>
      </w:r>
      <w:r w:rsidR="001D7702" w:rsidRPr="00417863">
        <w:rPr>
          <w:i/>
        </w:rPr>
        <w:t>you can be anything you want to be</w:t>
      </w:r>
      <w:r w:rsidR="001D7702">
        <w:t>.</w:t>
      </w:r>
    </w:p>
    <w:p w14:paraId="3A43E134" w14:textId="4EB025C5" w:rsidR="00B01AD8" w:rsidRPr="00A80CED" w:rsidRDefault="001134F9" w:rsidP="00033F16">
      <w:pPr>
        <w:pStyle w:val="BodyText"/>
        <w:tabs>
          <w:tab w:val="left" w:pos="993"/>
        </w:tabs>
      </w:pPr>
      <w:r w:rsidRPr="00A80CED">
        <w:t>The perceptual judgment</w:t>
      </w:r>
      <w:r w:rsidR="00895830" w:rsidRPr="00A80CED">
        <w:t>s</w:t>
      </w:r>
      <w:r w:rsidRPr="00A80CED">
        <w:t xml:space="preserve"> </w:t>
      </w:r>
      <w:r w:rsidR="00895830" w:rsidRPr="00A80CED">
        <w:t xml:space="preserve">about </w:t>
      </w:r>
      <w:r w:rsidRPr="00A80CED">
        <w:t xml:space="preserve">someone who is overcoming the odds </w:t>
      </w:r>
      <w:r w:rsidR="00E62C3B" w:rsidRPr="00A80CED">
        <w:t xml:space="preserve">to win </w:t>
      </w:r>
      <w:r w:rsidRPr="00A80CED">
        <w:t>(through ingenuity</w:t>
      </w:r>
      <w:r w:rsidR="00DA4846">
        <w:t>,</w:t>
      </w:r>
      <w:r w:rsidRPr="00A80CED">
        <w:t xml:space="preserve"> strength</w:t>
      </w:r>
      <w:r w:rsidR="00DA4846">
        <w:t>,</w:t>
      </w:r>
      <w:r w:rsidRPr="00A80CED">
        <w:t xml:space="preserve"> perseverance fuelled by heart and passion</w:t>
      </w:r>
      <w:r w:rsidR="00DA4846">
        <w:t>,</w:t>
      </w:r>
      <w:r w:rsidRPr="00A80CED">
        <w:t xml:space="preserve"> commitment to higher values</w:t>
      </w:r>
      <w:r w:rsidR="00DA4846">
        <w:t>,</w:t>
      </w:r>
      <w:r w:rsidRPr="00A80CED">
        <w:t xml:space="preserve"> etc.) </w:t>
      </w:r>
      <w:r w:rsidR="00356F58" w:rsidRPr="00A80CED">
        <w:t xml:space="preserve">tend to be </w:t>
      </w:r>
      <w:r w:rsidRPr="00A80CED">
        <w:t>valorized. Simultaneously</w:t>
      </w:r>
      <w:r w:rsidR="00DA4846">
        <w:t>,</w:t>
      </w:r>
      <w:r w:rsidRPr="00A80CED">
        <w:t xml:space="preserve"> elitism </w:t>
      </w:r>
      <w:r w:rsidR="00895830" w:rsidRPr="00A80CED">
        <w:t>in</w:t>
      </w:r>
      <w:r w:rsidRPr="00A80CED">
        <w:t xml:space="preserve"> </w:t>
      </w:r>
      <w:r w:rsidR="00356F58" w:rsidRPr="00A80CED">
        <w:t>North America</w:t>
      </w:r>
      <w:r w:rsidRPr="00A80CED">
        <w:t xml:space="preserve"> </w:t>
      </w:r>
      <w:r w:rsidR="00356F58" w:rsidRPr="00A80CED">
        <w:t xml:space="preserve">is considered </w:t>
      </w:r>
      <w:r w:rsidR="00895830" w:rsidRPr="00A80CED">
        <w:t xml:space="preserve">to be </w:t>
      </w:r>
      <w:r w:rsidRPr="00A80CED">
        <w:t>particularly loathsome</w:t>
      </w:r>
      <w:r w:rsidR="00D936A3" w:rsidRPr="00A80CED">
        <w:t>.</w:t>
      </w:r>
      <w:r w:rsidR="00B54527">
        <w:t xml:space="preserve"> </w:t>
      </w:r>
      <w:r w:rsidR="00D936A3" w:rsidRPr="00A80CED">
        <w:t>As</w:t>
      </w:r>
      <w:r w:rsidRPr="00A80CED">
        <w:t xml:space="preserve"> brought up a number of times by interviewees </w:t>
      </w:r>
      <w:r w:rsidR="00DA4846">
        <w:t>“</w:t>
      </w:r>
      <w:r w:rsidR="00356F58" w:rsidRPr="00A80CED">
        <w:t>t</w:t>
      </w:r>
      <w:r w:rsidRPr="00A80CED">
        <w:t xml:space="preserve">here is a fine line between </w:t>
      </w:r>
      <w:r w:rsidR="00834423" w:rsidRPr="00A80CED">
        <w:t>confidence and arrogance</w:t>
      </w:r>
      <w:r w:rsidR="00DA4846">
        <w:t>”</w:t>
      </w:r>
      <w:r w:rsidR="00834423" w:rsidRPr="00A80CED">
        <w:t xml:space="preserve"> </w:t>
      </w:r>
      <w:r w:rsidR="00113341" w:rsidRPr="00A80CED">
        <w:t>(</w:t>
      </w:r>
      <w:r w:rsidR="008939A7">
        <w:t>Sophia</w:t>
      </w:r>
      <w:r w:rsidR="00DA4846">
        <w:t>,</w:t>
      </w:r>
      <w:r w:rsidR="00113341" w:rsidRPr="00A80CED">
        <w:t xml:space="preserve"> 29:00) </w:t>
      </w:r>
      <w:r w:rsidR="00834423" w:rsidRPr="00A80CED">
        <w:t xml:space="preserve">and according to one interviewee that line is different </w:t>
      </w:r>
      <w:r w:rsidR="00113341" w:rsidRPr="00A80CED">
        <w:t>within</w:t>
      </w:r>
      <w:r w:rsidR="00834423" w:rsidRPr="00A80CED">
        <w:t xml:space="preserve"> development companies and teams.</w:t>
      </w:r>
      <w:r w:rsidRPr="00A80CED">
        <w:t xml:space="preserve"> The message</w:t>
      </w:r>
      <w:r w:rsidR="00D936A3" w:rsidRPr="00A80CED">
        <w:t>s of</w:t>
      </w:r>
      <w:r w:rsidRPr="00A80CED">
        <w:t xml:space="preserve"> praise and admonition that are constantly echoed in </w:t>
      </w:r>
      <w:r w:rsidR="006F55EB" w:rsidRPr="00A80CED">
        <w:t>North America</w:t>
      </w:r>
      <w:r w:rsidRPr="00A80CED">
        <w:t xml:space="preserve"> by parents</w:t>
      </w:r>
      <w:r w:rsidR="00DA4846">
        <w:t>,</w:t>
      </w:r>
      <w:r w:rsidR="00D936A3" w:rsidRPr="00A80CED">
        <w:t xml:space="preserve"> </w:t>
      </w:r>
      <w:r w:rsidRPr="00A80CED">
        <w:t>media</w:t>
      </w:r>
      <w:r w:rsidR="00DA4846">
        <w:t>,</w:t>
      </w:r>
      <w:r w:rsidR="00D936A3" w:rsidRPr="00A80CED">
        <w:t xml:space="preserve"> </w:t>
      </w:r>
      <w:r w:rsidRPr="00A80CED">
        <w:t xml:space="preserve">educators and counsellors is a likely </w:t>
      </w:r>
      <w:r w:rsidRPr="00A80CED">
        <w:lastRenderedPageBreak/>
        <w:t>suspect in the development of what is later perceptually judged as an attitude of entitlement</w:t>
      </w:r>
      <w:r w:rsidR="00C93656">
        <w:t xml:space="preserve"> (</w:t>
      </w:r>
      <w:r w:rsidR="00C93656" w:rsidRPr="00C93656">
        <w:t>Twenge</w:t>
      </w:r>
      <w:r w:rsidR="00C93656">
        <w:t xml:space="preserve"> </w:t>
      </w:r>
      <w:r w:rsidR="00C93656" w:rsidRPr="00C93656">
        <w:t>&amp; Foster</w:t>
      </w:r>
      <w:r w:rsidR="00DA4846">
        <w:t>,</w:t>
      </w:r>
      <w:r w:rsidR="00C93656" w:rsidRPr="00C93656">
        <w:t xml:space="preserve"> 2010)</w:t>
      </w:r>
      <w:r w:rsidRPr="00A80CED">
        <w:t xml:space="preserve">. </w:t>
      </w:r>
      <w:r w:rsidR="0044585C">
        <w:t>But</w:t>
      </w:r>
      <w:r w:rsidRPr="00A80CED">
        <w:t xml:space="preserve"> entitlement is not a behaviour. Regardless of whether or not someone acts and decides from a position of arrogance or rights</w:t>
      </w:r>
      <w:r w:rsidR="00DA4846">
        <w:t>,</w:t>
      </w:r>
      <w:r w:rsidRPr="00A80CED">
        <w:t xml:space="preserve"> or from humility and service</w:t>
      </w:r>
      <w:r w:rsidR="00DA4846">
        <w:t>,</w:t>
      </w:r>
      <w:r w:rsidRPr="00A80CED">
        <w:t xml:space="preserve"> the </w:t>
      </w:r>
      <w:r w:rsidR="008361D6" w:rsidRPr="00A80CED">
        <w:t>actual physical-temporal actions</w:t>
      </w:r>
      <w:r w:rsidR="00DA4846">
        <w:t>,</w:t>
      </w:r>
      <w:r w:rsidR="00D936A3" w:rsidRPr="00A80CED">
        <w:t xml:space="preserve"> for example </w:t>
      </w:r>
      <w:r w:rsidR="008361D6" w:rsidRPr="00A80CED">
        <w:t xml:space="preserve">the </w:t>
      </w:r>
      <w:r w:rsidRPr="00A80CED">
        <w:t xml:space="preserve">behaviours </w:t>
      </w:r>
      <w:r w:rsidR="002776D4" w:rsidRPr="00A80CED">
        <w:t xml:space="preserve">(including body language and verbal tone) </w:t>
      </w:r>
      <w:r w:rsidRPr="00A80CED">
        <w:t>and decisions</w:t>
      </w:r>
      <w:r w:rsidR="00DA4846">
        <w:t>,</w:t>
      </w:r>
      <w:r w:rsidRPr="00A80CED">
        <w:t xml:space="preserve"> are </w:t>
      </w:r>
      <w:r w:rsidR="00956D71">
        <w:t xml:space="preserve">most likely </w:t>
      </w:r>
      <w:r w:rsidR="008361D6" w:rsidRPr="00A80CED">
        <w:t xml:space="preserve">what are </w:t>
      </w:r>
      <w:r w:rsidR="00956D71">
        <w:t xml:space="preserve">being </w:t>
      </w:r>
      <w:r w:rsidRPr="00A80CED">
        <w:t xml:space="preserve">judged. </w:t>
      </w:r>
      <w:r w:rsidR="00BB44C4">
        <w:t>An educational</w:t>
      </w:r>
      <w:r w:rsidR="007B3A51" w:rsidRPr="00A80CED">
        <w:t xml:space="preserve"> </w:t>
      </w:r>
      <w:r w:rsidRPr="00A80CED">
        <w:t>focus on developing functional</w:t>
      </w:r>
      <w:r w:rsidR="00747843" w:rsidRPr="00A80CED">
        <w:t xml:space="preserve"> and</w:t>
      </w:r>
      <w:r w:rsidRPr="00A80CED">
        <w:t xml:space="preserve"> effective behaviours</w:t>
      </w:r>
      <w:r w:rsidR="00DA4846">
        <w:t>,</w:t>
      </w:r>
      <w:r w:rsidRPr="00A80CED">
        <w:t xml:space="preserve"> along with personal awareness regarding external and internal judgments of character and motivation</w:t>
      </w:r>
      <w:r w:rsidR="00BB44C4">
        <w:t xml:space="preserve">, might </w:t>
      </w:r>
      <w:r w:rsidR="00C81955">
        <w:t>inform learners’</w:t>
      </w:r>
      <w:r w:rsidRPr="00A80CED">
        <w:t xml:space="preserve"> choices about how they act and how they model their interior belief systems to achieve the external and internal results they desire.</w:t>
      </w:r>
    </w:p>
    <w:p w14:paraId="5E991A34" w14:textId="2C695C66" w:rsidR="002731B3" w:rsidRDefault="001134F9" w:rsidP="00033F16">
      <w:pPr>
        <w:pStyle w:val="BodyText"/>
        <w:tabs>
          <w:tab w:val="left" w:pos="993"/>
        </w:tabs>
      </w:pPr>
      <w:r w:rsidRPr="00A80CED">
        <w:t xml:space="preserve">For </w:t>
      </w:r>
      <w:r w:rsidR="007B3A51" w:rsidRPr="00A80CED">
        <w:t xml:space="preserve">the </w:t>
      </w:r>
      <w:r w:rsidRPr="00A80CED">
        <w:t xml:space="preserve">purposes </w:t>
      </w:r>
      <w:r w:rsidR="007B3A51" w:rsidRPr="00A80CED">
        <w:t xml:space="preserve">of </w:t>
      </w:r>
      <w:r w:rsidRPr="00A80CED">
        <w:t>this study</w:t>
      </w:r>
      <w:r w:rsidR="00DA4846">
        <w:t>,</w:t>
      </w:r>
      <w:r w:rsidRPr="00A80CED">
        <w:t xml:space="preserve"> I </w:t>
      </w:r>
      <w:r w:rsidR="007B3A51" w:rsidRPr="00A80CED">
        <w:t>d</w:t>
      </w:r>
      <w:r w:rsidR="00215C4F" w:rsidRPr="00A80CED">
        <w:t>id</w:t>
      </w:r>
      <w:r w:rsidR="007B3A51" w:rsidRPr="00A80CED">
        <w:t xml:space="preserve"> not </w:t>
      </w:r>
      <w:r w:rsidR="00B01AD8" w:rsidRPr="00A80CED">
        <w:t xml:space="preserve">create an </w:t>
      </w:r>
      <w:r w:rsidRPr="00A80CED">
        <w:t>entitlement</w:t>
      </w:r>
      <w:r w:rsidR="00215C4F" w:rsidRPr="00A80CED">
        <w:t xml:space="preserve"> </w:t>
      </w:r>
      <w:r w:rsidR="00B01AD8" w:rsidRPr="00A80CED">
        <w:t xml:space="preserve">category </w:t>
      </w:r>
      <w:r w:rsidRPr="00A80CED">
        <w:t xml:space="preserve">because </w:t>
      </w:r>
      <w:r w:rsidR="00215C4F" w:rsidRPr="00A80CED">
        <w:t xml:space="preserve">I could not identify </w:t>
      </w:r>
      <w:r w:rsidR="00B01AD8" w:rsidRPr="00A80CED">
        <w:t xml:space="preserve">sufficient </w:t>
      </w:r>
      <w:r w:rsidR="00215C4F" w:rsidRPr="00A80CED">
        <w:t>action</w:t>
      </w:r>
      <w:r w:rsidR="00B01AD8" w:rsidRPr="00A80CED">
        <w:t>s</w:t>
      </w:r>
      <w:r w:rsidR="00DA4846">
        <w:t>,</w:t>
      </w:r>
      <w:r w:rsidR="00215C4F" w:rsidRPr="00A80CED">
        <w:t xml:space="preserve"> behaviours</w:t>
      </w:r>
      <w:r w:rsidR="00DA4846">
        <w:t>,</w:t>
      </w:r>
      <w:r w:rsidRPr="00A80CED">
        <w:t xml:space="preserve"> </w:t>
      </w:r>
      <w:r w:rsidR="00215C4F" w:rsidRPr="00A80CED">
        <w:t xml:space="preserve">or characteristics </w:t>
      </w:r>
      <w:r w:rsidR="00B01AD8" w:rsidRPr="00A80CED">
        <w:t xml:space="preserve">that interviewees directly attributed to </w:t>
      </w:r>
      <w:r w:rsidR="00215C4F" w:rsidRPr="00A80CED">
        <w:t xml:space="preserve">entitlement and </w:t>
      </w:r>
      <w:r w:rsidRPr="00A80CED">
        <w:t xml:space="preserve">I cannot presume to judge an action as being such. </w:t>
      </w:r>
      <w:r w:rsidR="0044585C">
        <w:t>But</w:t>
      </w:r>
      <w:r w:rsidRPr="00A80CED">
        <w:t xml:space="preserve"> </w:t>
      </w:r>
      <w:r w:rsidR="00356F58" w:rsidRPr="00A80CED">
        <w:t xml:space="preserve">a number of </w:t>
      </w:r>
      <w:r w:rsidRPr="00A80CED">
        <w:t xml:space="preserve">interviewees used </w:t>
      </w:r>
      <w:r w:rsidR="00B01AD8" w:rsidRPr="00A80CED">
        <w:t xml:space="preserve">it </w:t>
      </w:r>
      <w:r w:rsidR="00BF0D16" w:rsidRPr="00A80CED">
        <w:t>as a causal category</w:t>
      </w:r>
      <w:r w:rsidR="00B01AD8" w:rsidRPr="00A80CED">
        <w:t xml:space="preserve"> of behaviours</w:t>
      </w:r>
      <w:r w:rsidR="00DA4846">
        <w:t>,</w:t>
      </w:r>
      <w:r w:rsidR="00356F58" w:rsidRPr="00A80CED">
        <w:t xml:space="preserve"> for example</w:t>
      </w:r>
      <w:r w:rsidR="00DA4846">
        <w:t>,</w:t>
      </w:r>
      <w:r w:rsidR="00356F58" w:rsidRPr="00A80CED">
        <w:t xml:space="preserve"> that </w:t>
      </w:r>
      <w:r w:rsidR="00B01AD8" w:rsidRPr="00A80CED">
        <w:t>people b</w:t>
      </w:r>
      <w:r w:rsidR="00356F58" w:rsidRPr="00A80CED">
        <w:t>ehave a certain way because those people</w:t>
      </w:r>
      <w:r w:rsidR="00B01AD8" w:rsidRPr="00A80CED">
        <w:t xml:space="preserve"> feel entitled</w:t>
      </w:r>
      <w:r w:rsidR="00DA4846">
        <w:t>,</w:t>
      </w:r>
      <w:r w:rsidR="00356F58" w:rsidRPr="00A80CED">
        <w:t xml:space="preserve"> </w:t>
      </w:r>
      <w:r w:rsidR="00BF0D16" w:rsidRPr="00A80CED">
        <w:t xml:space="preserve">and so I </w:t>
      </w:r>
      <w:r w:rsidR="001A08A8">
        <w:t xml:space="preserve">included </w:t>
      </w:r>
      <w:r w:rsidR="00BF0D16" w:rsidRPr="00A80CED">
        <w:t xml:space="preserve">it </w:t>
      </w:r>
      <w:r w:rsidR="00B01AD8" w:rsidRPr="00A80CED">
        <w:t xml:space="preserve">in </w:t>
      </w:r>
      <w:r w:rsidR="00DB7A61">
        <w:t xml:space="preserve">the </w:t>
      </w:r>
      <w:r w:rsidR="001A08A8">
        <w:t xml:space="preserve">results for question #2 on perceived causes of negative behaviour (see </w:t>
      </w:r>
      <w:r w:rsidR="00022E59" w:rsidRPr="001A08A8">
        <w:fldChar w:fldCharType="begin"/>
      </w:r>
      <w:r w:rsidR="00022E59" w:rsidRPr="00022E59">
        <w:instrText xml:space="preserve"> REF _Ref290234136 \h </w:instrText>
      </w:r>
      <w:r w:rsidR="00022E59" w:rsidRPr="00834535">
        <w:instrText xml:space="preserve"> \* MERGEFORMAT </w:instrText>
      </w:r>
      <w:r w:rsidR="00022E59" w:rsidRPr="001A08A8">
        <w:fldChar w:fldCharType="separate"/>
      </w:r>
      <w:r w:rsidR="000E1301" w:rsidRPr="000E1301">
        <w:t xml:space="preserve">Table </w:t>
      </w:r>
      <w:r w:rsidR="000E1301" w:rsidRPr="000E1301">
        <w:rPr>
          <w:noProof/>
        </w:rPr>
        <w:t>16</w:t>
      </w:r>
      <w:r w:rsidR="00022E59" w:rsidRPr="001A08A8">
        <w:fldChar w:fldCharType="end"/>
      </w:r>
      <w:r w:rsidR="001A08A8">
        <w:t>:</w:t>
      </w:r>
      <w:r w:rsidR="001A08A8" w:rsidRPr="001A08A8">
        <w:t xml:space="preserve"> </w:t>
      </w:r>
      <w:r w:rsidR="001A08A8" w:rsidRPr="00022E59">
        <w:t>Causal Categories Linked to Negative Characteristics</w:t>
      </w:r>
      <w:r w:rsidR="00022E59">
        <w:t>)</w:t>
      </w:r>
      <w:r w:rsidRPr="00A80CED">
        <w:t xml:space="preserve">. </w:t>
      </w:r>
    </w:p>
    <w:p w14:paraId="6EF182EB" w14:textId="29F6DC40" w:rsidR="00E01EA9" w:rsidRPr="00A80CED" w:rsidRDefault="002731B3" w:rsidP="00033F16">
      <w:pPr>
        <w:pStyle w:val="BodyText"/>
        <w:tabs>
          <w:tab w:val="left" w:pos="993"/>
        </w:tabs>
      </w:pPr>
      <w:r w:rsidRPr="00834535">
        <w:rPr>
          <w:b/>
        </w:rPr>
        <w:t>Categorization decisions: Attribution tendency</w:t>
      </w:r>
      <w:r>
        <w:t xml:space="preserve">. </w:t>
      </w:r>
      <w:r w:rsidRPr="00A80CED">
        <w:t>Th</w:t>
      </w:r>
      <w:r>
        <w:t>e</w:t>
      </w:r>
      <w:r w:rsidRPr="00A80CED">
        <w:t xml:space="preserve"> </w:t>
      </w:r>
      <w:r w:rsidR="00DB7A61">
        <w:t xml:space="preserve">situation with the word and concept of </w:t>
      </w:r>
      <w:r w:rsidR="001134F9" w:rsidRPr="00C81955">
        <w:t>entitlement</w:t>
      </w:r>
      <w:r w:rsidR="001134F9" w:rsidRPr="00A80CED">
        <w:t xml:space="preserve"> is exemplary of most responses. Even though I asked for general behaviours and characteristics</w:t>
      </w:r>
      <w:r w:rsidR="00DA4846">
        <w:t>,</w:t>
      </w:r>
      <w:r w:rsidR="001134F9" w:rsidRPr="00A80CED">
        <w:t xml:space="preserve"> most respondents started off </w:t>
      </w:r>
      <w:r w:rsidR="00747843" w:rsidRPr="00A80CED">
        <w:t xml:space="preserve">not with behaviours but rather </w:t>
      </w:r>
      <w:r w:rsidR="001134F9" w:rsidRPr="00A80CED">
        <w:t xml:space="preserve">with categories </w:t>
      </w:r>
      <w:r w:rsidR="00747843" w:rsidRPr="00A80CED">
        <w:t xml:space="preserve">that are not descriptive </w:t>
      </w:r>
      <w:r w:rsidR="00A24098">
        <w:t xml:space="preserve">of behaviours </w:t>
      </w:r>
      <w:r w:rsidR="00747843" w:rsidRPr="00A80CED">
        <w:t>but are judgments of</w:t>
      </w:r>
      <w:r w:rsidR="0030564E" w:rsidRPr="00A80CED">
        <w:t xml:space="preserve"> various causes and intentions</w:t>
      </w:r>
      <w:r w:rsidR="00DA4846">
        <w:t>,</w:t>
      </w:r>
      <w:r w:rsidR="0030564E" w:rsidRPr="00A80CED">
        <w:t xml:space="preserve"> in other words attributional</w:t>
      </w:r>
      <w:r w:rsidR="00747843" w:rsidRPr="00A80CED">
        <w:t>.</w:t>
      </w:r>
      <w:r w:rsidR="00B54527">
        <w:t xml:space="preserve"> </w:t>
      </w:r>
      <w:r w:rsidR="00747843" w:rsidRPr="00A80CED">
        <w:t xml:space="preserve">These included such categories as </w:t>
      </w:r>
      <w:r w:rsidR="00AF01D7">
        <w:t>A</w:t>
      </w:r>
      <w:r w:rsidR="001134F9" w:rsidRPr="00A80CED">
        <w:t>ttitude</w:t>
      </w:r>
      <w:r w:rsidR="00DA4846">
        <w:t>,</w:t>
      </w:r>
      <w:r w:rsidR="001134F9" w:rsidRPr="00A80CED">
        <w:t xml:space="preserve"> </w:t>
      </w:r>
      <w:r w:rsidR="0030564E" w:rsidRPr="00A80CED">
        <w:t>Ego</w:t>
      </w:r>
      <w:r w:rsidR="00DA4846">
        <w:t>,</w:t>
      </w:r>
      <w:r w:rsidR="0030564E" w:rsidRPr="00A80CED">
        <w:t xml:space="preserve"> Mercenary</w:t>
      </w:r>
      <w:r w:rsidR="00DA4846">
        <w:t>,</w:t>
      </w:r>
      <w:r w:rsidR="0030564E" w:rsidRPr="00A80CED">
        <w:t xml:space="preserve"> Fearful</w:t>
      </w:r>
      <w:r w:rsidR="00DA4846">
        <w:t>,</w:t>
      </w:r>
      <w:r w:rsidR="0030564E" w:rsidRPr="00A80CED">
        <w:t xml:space="preserve"> Shy</w:t>
      </w:r>
      <w:r w:rsidR="00DA4846">
        <w:t>,</w:t>
      </w:r>
      <w:r w:rsidR="0030564E" w:rsidRPr="00A80CED">
        <w:t xml:space="preserve"> Arrogant</w:t>
      </w:r>
      <w:r w:rsidR="00DA4846">
        <w:t>,</w:t>
      </w:r>
      <w:r w:rsidR="0030564E" w:rsidRPr="00A80CED">
        <w:t xml:space="preserve"> Lack of Understanding</w:t>
      </w:r>
      <w:r w:rsidR="00DA4846">
        <w:t>,</w:t>
      </w:r>
      <w:r w:rsidR="0030564E" w:rsidRPr="00A80CED">
        <w:t xml:space="preserve"> Antisocial</w:t>
      </w:r>
      <w:r w:rsidR="00DA4846">
        <w:t>,</w:t>
      </w:r>
      <w:r w:rsidR="0030564E" w:rsidRPr="00A80CED">
        <w:t xml:space="preserve"> Inflexible</w:t>
      </w:r>
      <w:r w:rsidR="00DA4846">
        <w:t>,</w:t>
      </w:r>
      <w:r w:rsidR="0030564E" w:rsidRPr="00A80CED">
        <w:t xml:space="preserve"> Defensive</w:t>
      </w:r>
      <w:r w:rsidR="00DA4846">
        <w:t>,</w:t>
      </w:r>
      <w:r w:rsidR="0030564E" w:rsidRPr="00A80CED">
        <w:t xml:space="preserve"> </w:t>
      </w:r>
      <w:r w:rsidR="00AF01D7">
        <w:t>a</w:t>
      </w:r>
      <w:r w:rsidR="0030564E" w:rsidRPr="00A80CED">
        <w:t>nd Prima Donna</w:t>
      </w:r>
      <w:r w:rsidR="00054B6E" w:rsidRPr="00A80CED">
        <w:t>.</w:t>
      </w:r>
      <w:r w:rsidR="00E01EA9" w:rsidRPr="00A80CED">
        <w:t xml:space="preserve"> </w:t>
      </w:r>
      <w:r w:rsidR="001134F9" w:rsidRPr="00A80CED">
        <w:t>Althou</w:t>
      </w:r>
      <w:r w:rsidR="00B01AD8" w:rsidRPr="00A80CED">
        <w:t>gh there may be cultural common-</w:t>
      </w:r>
      <w:r w:rsidR="001134F9" w:rsidRPr="00A80CED">
        <w:t xml:space="preserve">sense notions </w:t>
      </w:r>
      <w:r w:rsidR="00D713F3" w:rsidRPr="00A80CED">
        <w:t>regarding the</w:t>
      </w:r>
      <w:r w:rsidR="00E01EA9" w:rsidRPr="00A80CED">
        <w:t>se</w:t>
      </w:r>
      <w:r w:rsidR="00D713F3" w:rsidRPr="00A80CED">
        <w:t xml:space="preserve"> </w:t>
      </w:r>
      <w:r w:rsidR="00184C24" w:rsidRPr="00A80CED">
        <w:t>terms</w:t>
      </w:r>
      <w:r w:rsidR="00DA4846">
        <w:t>,</w:t>
      </w:r>
      <w:r w:rsidR="00D713F3" w:rsidRPr="00A80CED">
        <w:t xml:space="preserve"> </w:t>
      </w:r>
      <w:r w:rsidR="00D713F3" w:rsidRPr="00A80CED">
        <w:lastRenderedPageBreak/>
        <w:t xml:space="preserve">a fuller more validated </w:t>
      </w:r>
      <w:r w:rsidR="00184C24" w:rsidRPr="00A80CED">
        <w:t xml:space="preserve">understanding of </w:t>
      </w:r>
      <w:r w:rsidR="00D713F3" w:rsidRPr="00A80CED">
        <w:t>meaning is required for the purposes of this research</w:t>
      </w:r>
      <w:r w:rsidR="00747843" w:rsidRPr="00A80CED">
        <w:t>.</w:t>
      </w:r>
      <w:r w:rsidR="00B54527">
        <w:t xml:space="preserve"> </w:t>
      </w:r>
      <w:r w:rsidR="00747843" w:rsidRPr="00A80CED">
        <w:t>Further</w:t>
      </w:r>
      <w:r w:rsidR="00DA4846">
        <w:t>,</w:t>
      </w:r>
      <w:r w:rsidR="00D713F3" w:rsidRPr="00A80CED">
        <w:t xml:space="preserve"> f</w:t>
      </w:r>
      <w:r w:rsidR="00E01EA9" w:rsidRPr="00A80CED">
        <w:t>rom an outcomes perspective</w:t>
      </w:r>
      <w:r w:rsidR="00DA4846">
        <w:t>,</w:t>
      </w:r>
      <w:r w:rsidR="001134F9" w:rsidRPr="00A80CED">
        <w:t xml:space="preserve"> </w:t>
      </w:r>
      <w:r w:rsidR="00184C24" w:rsidRPr="00A80CED">
        <w:t xml:space="preserve">generic terms </w:t>
      </w:r>
      <w:r w:rsidR="001134F9" w:rsidRPr="00A80CED">
        <w:t xml:space="preserve">are not specifically useful until they </w:t>
      </w:r>
      <w:r w:rsidR="00184C24" w:rsidRPr="00A80CED">
        <w:t xml:space="preserve">can be validly </w:t>
      </w:r>
      <w:r w:rsidR="001134F9" w:rsidRPr="00A80CED">
        <w:t xml:space="preserve">operationalized into measurable </w:t>
      </w:r>
      <w:r w:rsidR="00E01EA9" w:rsidRPr="00A80CED">
        <w:t>behaviours</w:t>
      </w:r>
      <w:r w:rsidR="001134F9" w:rsidRPr="00A80CED">
        <w:t xml:space="preserve"> </w:t>
      </w:r>
      <w:r w:rsidR="00E01EA9" w:rsidRPr="00A80CED">
        <w:t xml:space="preserve">that </w:t>
      </w:r>
      <w:r w:rsidR="001134F9" w:rsidRPr="00A80CED">
        <w:t>can be practised and reflected upon</w:t>
      </w:r>
      <w:r w:rsidR="00341436" w:rsidRPr="00A80CED">
        <w:t>.</w:t>
      </w:r>
      <w:r w:rsidR="00D713F3" w:rsidRPr="00A80CED">
        <w:t xml:space="preserve"> </w:t>
      </w:r>
    </w:p>
    <w:p w14:paraId="61272C5F" w14:textId="1CEBBC29" w:rsidR="00E01EA9" w:rsidRPr="00A80CED" w:rsidRDefault="00D713F3" w:rsidP="00033F16">
      <w:pPr>
        <w:pStyle w:val="BodyText"/>
        <w:tabs>
          <w:tab w:val="left" w:pos="993"/>
        </w:tabs>
      </w:pPr>
      <w:r w:rsidRPr="00A80CED">
        <w:t xml:space="preserve">Generic </w:t>
      </w:r>
      <w:r w:rsidR="001134F9" w:rsidRPr="00A80CED">
        <w:t xml:space="preserve">and stereotype responses to the question of common characteristics </w:t>
      </w:r>
      <w:r w:rsidR="00F6689A">
        <w:t xml:space="preserve">of novice negative behaviour </w:t>
      </w:r>
      <w:r w:rsidR="001134F9" w:rsidRPr="00A80CED">
        <w:t>were expected</w:t>
      </w:r>
      <w:r w:rsidR="00DA4846">
        <w:t>,</w:t>
      </w:r>
      <w:r w:rsidR="001134F9" w:rsidRPr="00A80CED">
        <w:t xml:space="preserve"> given the focus </w:t>
      </w:r>
      <w:r w:rsidR="005B4DF5" w:rsidRPr="00A80CED">
        <w:t xml:space="preserve">of the question </w:t>
      </w:r>
      <w:r w:rsidR="001134F9" w:rsidRPr="00A80CED">
        <w:t xml:space="preserve">on </w:t>
      </w:r>
      <w:r w:rsidR="001134F9" w:rsidRPr="00DB7A61">
        <w:rPr>
          <w:i/>
        </w:rPr>
        <w:t>common</w:t>
      </w:r>
      <w:r w:rsidR="002C26AE" w:rsidRPr="00A80CED">
        <w:t xml:space="preserve"> and </w:t>
      </w:r>
      <w:r w:rsidR="00087916" w:rsidRPr="00DB7A61">
        <w:rPr>
          <w:i/>
        </w:rPr>
        <w:t>top</w:t>
      </w:r>
      <w:r w:rsidR="001134F9" w:rsidRPr="00A80CED">
        <w:t xml:space="preserve"> characteristics. Therefore</w:t>
      </w:r>
      <w:r w:rsidR="00DA4846">
        <w:t>,</w:t>
      </w:r>
      <w:r w:rsidR="001134F9" w:rsidRPr="00A80CED">
        <w:t xml:space="preserve"> </w:t>
      </w:r>
      <w:r w:rsidRPr="00A80CED">
        <w:t>t</w:t>
      </w:r>
      <w:r w:rsidR="001134F9" w:rsidRPr="00A80CED">
        <w:t xml:space="preserve">he </w:t>
      </w:r>
      <w:r w:rsidRPr="00A80CED">
        <w:t xml:space="preserve">interview process and research </w:t>
      </w:r>
      <w:r w:rsidR="001134F9" w:rsidRPr="00A80CED">
        <w:t>design</w:t>
      </w:r>
      <w:r w:rsidRPr="00A80CED">
        <w:t xml:space="preserve"> included </w:t>
      </w:r>
      <w:r w:rsidR="001134F9" w:rsidRPr="00A80CED">
        <w:t>probes for perceptible actions and decision</w:t>
      </w:r>
      <w:r w:rsidR="00AF01D7">
        <w:t>s</w:t>
      </w:r>
      <w:r w:rsidR="001134F9" w:rsidRPr="00A80CED">
        <w:t xml:space="preserve"> and environmental events by which the characteristics were identified rather than leaving it at generic judgments. So</w:t>
      </w:r>
      <w:r w:rsidR="00DA4846">
        <w:t>,</w:t>
      </w:r>
      <w:r w:rsidR="001134F9" w:rsidRPr="00A80CED">
        <w:t xml:space="preserve"> for instance</w:t>
      </w:r>
      <w:r w:rsidR="00DA4846">
        <w:t>,</w:t>
      </w:r>
      <w:r w:rsidR="001134F9" w:rsidRPr="00A80CED">
        <w:t xml:space="preserve"> a probe into the behaviours that indicate a lack of </w:t>
      </w:r>
      <w:r w:rsidR="00DA4846">
        <w:t>“</w:t>
      </w:r>
      <w:r w:rsidR="001134F9" w:rsidRPr="00A80CED">
        <w:t>loyalty</w:t>
      </w:r>
      <w:r w:rsidR="00DA4846">
        <w:t>”</w:t>
      </w:r>
      <w:r w:rsidR="001134F9" w:rsidRPr="00A80CED">
        <w:t xml:space="preserve"> resulted in a response regarding </w:t>
      </w:r>
      <w:r w:rsidR="00DA4846">
        <w:t>“</w:t>
      </w:r>
      <w:r w:rsidR="001134F9" w:rsidRPr="00A80CED">
        <w:t>quitting mid-stream</w:t>
      </w:r>
      <w:r w:rsidR="00DA4846">
        <w:t>”</w:t>
      </w:r>
      <w:r w:rsidR="001134F9" w:rsidRPr="00A80CED">
        <w:t xml:space="preserve"> for better pay alo</w:t>
      </w:r>
      <w:r w:rsidR="00B57797" w:rsidRPr="00A80CED">
        <w:t xml:space="preserve">ng with a new negative category </w:t>
      </w:r>
      <w:r w:rsidR="00DA4846">
        <w:t>“</w:t>
      </w:r>
      <w:r w:rsidR="00B57797" w:rsidRPr="00A80CED">
        <w:t>mercenary</w:t>
      </w:r>
      <w:r w:rsidR="00DA4846">
        <w:t>”</w:t>
      </w:r>
      <w:r w:rsidR="001134F9" w:rsidRPr="00A80CED">
        <w:t xml:space="preserve"> to explain </w:t>
      </w:r>
      <w:r w:rsidR="00747843" w:rsidRPr="00A80CED">
        <w:t>the behaviour</w:t>
      </w:r>
      <w:r w:rsidR="00E01EA9" w:rsidRPr="00A80CED">
        <w:t xml:space="preserve"> (Totec</w:t>
      </w:r>
      <w:r w:rsidR="00C81955">
        <w:t>, 32:16</w:t>
      </w:r>
      <w:r w:rsidR="00E01EA9" w:rsidRPr="00A80CED">
        <w:t>)</w:t>
      </w:r>
      <w:r w:rsidR="001134F9" w:rsidRPr="00A80CED">
        <w:t>.</w:t>
      </w:r>
      <w:r w:rsidR="00B54527">
        <w:t xml:space="preserve"> </w:t>
      </w:r>
      <w:r w:rsidR="001134F9" w:rsidRPr="00A80CED">
        <w:t>There was also an explanation of how the company expressed loyalty by not firing people the accountants would have cut much earli</w:t>
      </w:r>
      <w:r w:rsidR="004159C6">
        <w:t>er. T</w:t>
      </w:r>
      <w:r w:rsidR="001134F9" w:rsidRPr="00A80CED">
        <w:t>he leadership reject</w:t>
      </w:r>
      <w:r w:rsidR="004159C6">
        <w:t>ed</w:t>
      </w:r>
      <w:r w:rsidR="001134F9" w:rsidRPr="00A80CED">
        <w:t xml:space="preserve"> </w:t>
      </w:r>
      <w:r w:rsidR="002776D4" w:rsidRPr="00A80CED">
        <w:t>termination</w:t>
      </w:r>
      <w:r w:rsidR="001134F9" w:rsidRPr="00A80CED">
        <w:t xml:space="preserve"> based on an understanding of the bigger picture value of people beyond the current </w:t>
      </w:r>
      <w:r w:rsidR="00126CA2" w:rsidRPr="00A80CED">
        <w:t>bottom line</w:t>
      </w:r>
      <w:r w:rsidR="001134F9" w:rsidRPr="00A80CED">
        <w:t>. The company</w:t>
      </w:r>
      <w:r w:rsidR="00DA4846">
        <w:t>’</w:t>
      </w:r>
      <w:r w:rsidR="001134F9" w:rsidRPr="00A80CED">
        <w:t xml:space="preserve">s loyalty was juxtaposed against </w:t>
      </w:r>
      <w:r w:rsidR="00B57797" w:rsidRPr="00A80CED">
        <w:t xml:space="preserve">what was perceived as an </w:t>
      </w:r>
      <w:r w:rsidR="001134F9" w:rsidRPr="00A80CED">
        <w:t>employee</w:t>
      </w:r>
      <w:r w:rsidR="00DA4846">
        <w:t>’</w:t>
      </w:r>
      <w:r w:rsidR="001134F9" w:rsidRPr="00A80CED">
        <w:t xml:space="preserve">s mercenary </w:t>
      </w:r>
      <w:r w:rsidR="00B57797" w:rsidRPr="00A80CED">
        <w:t>behaviours or motivations</w:t>
      </w:r>
      <w:r w:rsidR="001134F9" w:rsidRPr="00A80CED">
        <w:t xml:space="preserve">. </w:t>
      </w:r>
      <w:r w:rsidR="00E01EA9" w:rsidRPr="00A80CED">
        <w:t>For Totec</w:t>
      </w:r>
      <w:r w:rsidR="00DA4846">
        <w:t>,</w:t>
      </w:r>
      <w:r w:rsidR="00E01EA9" w:rsidRPr="00A80CED">
        <w:t xml:space="preserve"> l</w:t>
      </w:r>
      <w:r w:rsidR="001134F9" w:rsidRPr="00A80CED">
        <w:t>oyalty</w:t>
      </w:r>
      <w:r w:rsidR="00E01EA9" w:rsidRPr="00A80CED">
        <w:t xml:space="preserve"> </w:t>
      </w:r>
      <w:r w:rsidR="001134F9" w:rsidRPr="00A80CED">
        <w:t>therefore involved a number of</w:t>
      </w:r>
      <w:r w:rsidR="00B57797" w:rsidRPr="00A80CED">
        <w:t xml:space="preserve"> concepts that include decision-making based on a big-</w:t>
      </w:r>
      <w:r w:rsidR="001134F9" w:rsidRPr="00A80CED">
        <w:t xml:space="preserve">picture </w:t>
      </w:r>
      <w:r w:rsidR="00B57797" w:rsidRPr="00A80CED">
        <w:t xml:space="preserve">perspective of </w:t>
      </w:r>
      <w:r w:rsidR="001134F9" w:rsidRPr="00A80CED">
        <w:t xml:space="preserve">good companies </w:t>
      </w:r>
      <w:r w:rsidR="00B57797" w:rsidRPr="00A80CED">
        <w:t>having</w:t>
      </w:r>
      <w:r w:rsidR="001134F9" w:rsidRPr="00A80CED">
        <w:t xml:space="preserve"> val</w:t>
      </w:r>
      <w:r w:rsidR="00B57797" w:rsidRPr="00A80CED">
        <w:t>ue that may justify lower pay;</w:t>
      </w:r>
      <w:r w:rsidR="001134F9" w:rsidRPr="00A80CED">
        <w:t xml:space="preserve"> that a place to contribute with comrades in pursuit of a shared vision and mission </w:t>
      </w:r>
      <w:r w:rsidR="00B57797" w:rsidRPr="00A80CED">
        <w:t xml:space="preserve">is valuable; </w:t>
      </w:r>
      <w:r w:rsidR="00374B1E" w:rsidRPr="00A80CED">
        <w:t xml:space="preserve">and </w:t>
      </w:r>
      <w:r w:rsidR="00B57797" w:rsidRPr="00A80CED">
        <w:t xml:space="preserve">that </w:t>
      </w:r>
      <w:r w:rsidR="00374B1E" w:rsidRPr="00A80CED">
        <w:t xml:space="preserve">a good </w:t>
      </w:r>
      <w:r w:rsidR="001134F9" w:rsidRPr="00A80CED">
        <w:t>company values employees above and beyond short term economic</w:t>
      </w:r>
      <w:r w:rsidR="00374B1E" w:rsidRPr="00A80CED">
        <w:t>s. The context of a lack of loyalty as a negative characteristic (a gap) includes a lack of empathy and compassion for the business and team. A</w:t>
      </w:r>
      <w:r w:rsidR="001134F9" w:rsidRPr="00A80CED">
        <w:t>s a side note</w:t>
      </w:r>
      <w:r w:rsidR="00DA4846">
        <w:t>,</w:t>
      </w:r>
      <w:r w:rsidR="001134F9" w:rsidRPr="00A80CED">
        <w:t xml:space="preserve"> </w:t>
      </w:r>
      <w:r w:rsidR="00374B1E" w:rsidRPr="00DB7A61">
        <w:rPr>
          <w:i/>
        </w:rPr>
        <w:t>loyalty</w:t>
      </w:r>
      <w:r w:rsidR="00374B1E" w:rsidRPr="00A80CED">
        <w:t xml:space="preserve"> as just described wa</w:t>
      </w:r>
      <w:r w:rsidR="00DB7A61">
        <w:t xml:space="preserve">s included as part of employee </w:t>
      </w:r>
      <w:r w:rsidR="008256BC" w:rsidRPr="00A80CED">
        <w:t>f</w:t>
      </w:r>
      <w:r w:rsidR="00ED7EBF" w:rsidRPr="00A80CED">
        <w:t>it</w:t>
      </w:r>
      <w:r w:rsidR="00374B1E" w:rsidRPr="00A80CED">
        <w:t xml:space="preserve"> for a number of companies. </w:t>
      </w:r>
    </w:p>
    <w:p w14:paraId="3E19DCB1" w14:textId="11F1510D" w:rsidR="001134F9" w:rsidRPr="00A80CED" w:rsidRDefault="00E01EA9" w:rsidP="00033F16">
      <w:pPr>
        <w:pStyle w:val="BodyText"/>
        <w:tabs>
          <w:tab w:val="left" w:pos="993"/>
        </w:tabs>
      </w:pPr>
      <w:r w:rsidRPr="00A80CED">
        <w:t>Totec</w:t>
      </w:r>
      <w:r w:rsidR="00DA4846">
        <w:t>’</w:t>
      </w:r>
      <w:r w:rsidRPr="00A80CED">
        <w:t>s perspective as</w:t>
      </w:r>
      <w:r w:rsidR="001134F9" w:rsidRPr="00A80CED">
        <w:t xml:space="preserve"> an executive</w:t>
      </w:r>
      <w:r w:rsidR="00341436" w:rsidRPr="00A80CED">
        <w:t xml:space="preserve"> could</w:t>
      </w:r>
      <w:r w:rsidR="005D73C8" w:rsidRPr="00A80CED">
        <w:t xml:space="preserve"> </w:t>
      </w:r>
      <w:r w:rsidR="001134F9" w:rsidRPr="00A80CED">
        <w:t>just be a rationale for paying people less</w:t>
      </w:r>
      <w:r w:rsidR="00DA4846">
        <w:t>,</w:t>
      </w:r>
      <w:r w:rsidRPr="00A80CED">
        <w:t xml:space="preserve"> but r</w:t>
      </w:r>
      <w:r w:rsidR="001134F9" w:rsidRPr="00A80CED">
        <w:t>egardless</w:t>
      </w:r>
      <w:r w:rsidR="00DA4846">
        <w:t>,</w:t>
      </w:r>
      <w:r w:rsidR="001134F9" w:rsidRPr="00A80CED">
        <w:t xml:space="preserve"> the idea</w:t>
      </w:r>
      <w:r w:rsidR="00226858">
        <w:t>s</w:t>
      </w:r>
      <w:r w:rsidR="001134F9" w:rsidRPr="00A80CED">
        <w:t xml:space="preserve"> of empathy</w:t>
      </w:r>
      <w:r w:rsidR="00DA4846">
        <w:t>,</w:t>
      </w:r>
      <w:r w:rsidR="001134F9" w:rsidRPr="00A80CED">
        <w:t xml:space="preserve"> compassion</w:t>
      </w:r>
      <w:r w:rsidR="00DA4846">
        <w:t>,</w:t>
      </w:r>
      <w:r w:rsidR="001134F9" w:rsidRPr="00A80CED">
        <w:t xml:space="preserve"> and reciprocity </w:t>
      </w:r>
      <w:r w:rsidR="00226858">
        <w:t>are</w:t>
      </w:r>
      <w:r w:rsidR="001134F9" w:rsidRPr="00A80CED">
        <w:t xml:space="preserve"> clear</w:t>
      </w:r>
      <w:r w:rsidRPr="00A80CED">
        <w:t>. T</w:t>
      </w:r>
      <w:r w:rsidR="001134F9" w:rsidRPr="00A80CED">
        <w:t xml:space="preserve">hese ideas came up a </w:t>
      </w:r>
      <w:r w:rsidR="001134F9" w:rsidRPr="00A80CED">
        <w:lastRenderedPageBreak/>
        <w:t xml:space="preserve">number of times in the </w:t>
      </w:r>
      <w:r w:rsidR="00C70340" w:rsidRPr="00A80CED">
        <w:t>context of</w:t>
      </w:r>
      <w:r w:rsidR="001134F9" w:rsidRPr="00A80CED">
        <w:t xml:space="preserve"> negative characteristic</w:t>
      </w:r>
      <w:r w:rsidR="00C70340" w:rsidRPr="00A80CED">
        <w:t>s</w:t>
      </w:r>
      <w:r w:rsidR="001134F9" w:rsidRPr="00A80CED">
        <w:t xml:space="preserve"> of novices and employees </w:t>
      </w:r>
      <w:r w:rsidR="00C70340" w:rsidRPr="00A80CED">
        <w:t xml:space="preserve">who </w:t>
      </w:r>
      <w:r w:rsidR="001134F9" w:rsidRPr="00A80CED">
        <w:t>lack a holistic perspective of the company as a business</w:t>
      </w:r>
      <w:r w:rsidR="00DA4846">
        <w:t>,</w:t>
      </w:r>
      <w:r w:rsidR="001134F9" w:rsidRPr="00A80CED">
        <w:t xml:space="preserve"> within a tough industry</w:t>
      </w:r>
      <w:r w:rsidR="00B40E23" w:rsidRPr="00A80CED">
        <w:t xml:space="preserve"> that is</w:t>
      </w:r>
      <w:r w:rsidR="005D73C8" w:rsidRPr="00A80CED">
        <w:t xml:space="preserve"> </w:t>
      </w:r>
      <w:r w:rsidR="001134F9" w:rsidRPr="00A80CED">
        <w:t xml:space="preserve">heavily constrained and pressured by economic demands. There was a general sense that if novices understood the big picture they would have some empathy for the necessity of certain </w:t>
      </w:r>
      <w:r w:rsidR="009B649A" w:rsidRPr="00A80CED">
        <w:t xml:space="preserve">company </w:t>
      </w:r>
      <w:r w:rsidR="001134F9" w:rsidRPr="00A80CED">
        <w:t>decisions and actions</w:t>
      </w:r>
      <w:r w:rsidR="00DA4846">
        <w:t>,</w:t>
      </w:r>
      <w:r w:rsidR="001134F9" w:rsidRPr="00A80CED">
        <w:t xml:space="preserve"> rather than taking things personally and positioning themselves </w:t>
      </w:r>
      <w:r w:rsidR="005D73C8" w:rsidRPr="00A80CED">
        <w:t>oppositionally</w:t>
      </w:r>
      <w:r w:rsidR="009B649A" w:rsidRPr="00A80CED">
        <w:t>.</w:t>
      </w:r>
    </w:p>
    <w:p w14:paraId="013437EA" w14:textId="52D51615" w:rsidR="00EE50B6" w:rsidRPr="00877CA5" w:rsidRDefault="002731B3" w:rsidP="00834535">
      <w:pPr>
        <w:pStyle w:val="BODY"/>
        <w:spacing w:before="0" w:after="0" w:line="480" w:lineRule="auto"/>
        <w:ind w:firstLine="720"/>
        <w:rPr>
          <w:bCs/>
        </w:rPr>
      </w:pPr>
      <w:r w:rsidRPr="00834535">
        <w:rPr>
          <w:rFonts w:ascii="Times New Roman" w:hAnsi="Times New Roman"/>
          <w:b/>
        </w:rPr>
        <w:t>Categorization decisions: Social Skills as an example</w:t>
      </w:r>
      <w:r w:rsidRPr="00834535">
        <w:rPr>
          <w:rFonts w:ascii="Times New Roman" w:hAnsi="Times New Roman"/>
        </w:rPr>
        <w:t xml:space="preserve">. </w:t>
      </w:r>
      <w:r w:rsidR="001134F9" w:rsidRPr="00834535">
        <w:rPr>
          <w:rFonts w:ascii="Times New Roman" w:hAnsi="Times New Roman"/>
          <w:bCs/>
        </w:rPr>
        <w:t xml:space="preserve">Another example of </w:t>
      </w:r>
      <w:r w:rsidR="00E37E54" w:rsidRPr="00834535">
        <w:rPr>
          <w:rFonts w:ascii="Times New Roman" w:hAnsi="Times New Roman"/>
          <w:bCs/>
        </w:rPr>
        <w:t xml:space="preserve">the </w:t>
      </w:r>
      <w:r w:rsidR="00866EBD" w:rsidRPr="00834535">
        <w:rPr>
          <w:rFonts w:ascii="Times New Roman" w:hAnsi="Times New Roman"/>
          <w:bCs/>
        </w:rPr>
        <w:t xml:space="preserve">inadequacy of </w:t>
      </w:r>
      <w:r w:rsidR="00E02F41" w:rsidRPr="00834535">
        <w:rPr>
          <w:rFonts w:ascii="Times New Roman" w:hAnsi="Times New Roman"/>
          <w:bCs/>
        </w:rPr>
        <w:t>common categorical judgments</w:t>
      </w:r>
      <w:r w:rsidR="001134F9" w:rsidRPr="00834535">
        <w:rPr>
          <w:rFonts w:ascii="Times New Roman" w:hAnsi="Times New Roman"/>
          <w:bCs/>
        </w:rPr>
        <w:t xml:space="preserve"> came up in conversation </w:t>
      </w:r>
      <w:r w:rsidR="00E37E54" w:rsidRPr="00834535">
        <w:rPr>
          <w:rFonts w:ascii="Times New Roman" w:hAnsi="Times New Roman"/>
          <w:bCs/>
        </w:rPr>
        <w:t xml:space="preserve">regarding the perceived </w:t>
      </w:r>
      <w:r w:rsidR="001134F9" w:rsidRPr="00834535">
        <w:rPr>
          <w:rFonts w:ascii="Times New Roman" w:hAnsi="Times New Roman"/>
          <w:bCs/>
        </w:rPr>
        <w:t>social skills of game developers</w:t>
      </w:r>
      <w:r w:rsidR="00DA4846" w:rsidRPr="00834535">
        <w:rPr>
          <w:rFonts w:ascii="Times New Roman" w:hAnsi="Times New Roman"/>
          <w:bCs/>
        </w:rPr>
        <w:t>,</w:t>
      </w:r>
      <w:r w:rsidR="001134F9" w:rsidRPr="00834535">
        <w:rPr>
          <w:rFonts w:ascii="Times New Roman" w:hAnsi="Times New Roman"/>
          <w:bCs/>
        </w:rPr>
        <w:t xml:space="preserve"> who a</w:t>
      </w:r>
      <w:r w:rsidR="00E02F41" w:rsidRPr="00834535">
        <w:rPr>
          <w:rFonts w:ascii="Times New Roman" w:hAnsi="Times New Roman"/>
          <w:bCs/>
        </w:rPr>
        <w:t xml:space="preserve">re often categorized </w:t>
      </w:r>
      <w:r w:rsidR="00C81955" w:rsidRPr="00834535">
        <w:rPr>
          <w:rFonts w:ascii="Times New Roman" w:hAnsi="Times New Roman"/>
          <w:bCs/>
        </w:rPr>
        <w:t xml:space="preserve">with terms such </w:t>
      </w:r>
      <w:r w:rsidR="00E02F41" w:rsidRPr="00834535">
        <w:rPr>
          <w:rFonts w:ascii="Times New Roman" w:hAnsi="Times New Roman"/>
          <w:bCs/>
        </w:rPr>
        <w:t xml:space="preserve">as </w:t>
      </w:r>
      <w:r w:rsidR="00E02F41" w:rsidRPr="006A348B">
        <w:rPr>
          <w:rFonts w:ascii="Times New Roman" w:hAnsi="Times New Roman"/>
          <w:bCs/>
          <w:i/>
        </w:rPr>
        <w:t>nerds</w:t>
      </w:r>
      <w:r w:rsidR="00E02F41" w:rsidRPr="00834535">
        <w:rPr>
          <w:rFonts w:ascii="Times New Roman" w:hAnsi="Times New Roman"/>
          <w:bCs/>
        </w:rPr>
        <w:t>.</w:t>
      </w:r>
      <w:r w:rsidR="001134F9" w:rsidRPr="00834535">
        <w:rPr>
          <w:rFonts w:ascii="Times New Roman" w:hAnsi="Times New Roman"/>
          <w:bCs/>
        </w:rPr>
        <w:t xml:space="preserve"> </w:t>
      </w:r>
      <w:r w:rsidR="00866EBD" w:rsidRPr="00834535">
        <w:rPr>
          <w:rFonts w:ascii="Times New Roman" w:hAnsi="Times New Roman"/>
          <w:bCs/>
        </w:rPr>
        <w:t>The interviewee</w:t>
      </w:r>
      <w:r w:rsidR="00D77A9F" w:rsidRPr="00834535">
        <w:rPr>
          <w:rFonts w:ascii="Times New Roman" w:hAnsi="Times New Roman"/>
          <w:bCs/>
        </w:rPr>
        <w:t xml:space="preserve"> expressed the problem clearly:</w:t>
      </w:r>
    </w:p>
    <w:p w14:paraId="4B51B5AB" w14:textId="7EC53B8F" w:rsidR="00EE50B6" w:rsidRPr="00877CA5" w:rsidRDefault="00E02F41" w:rsidP="00AF0246">
      <w:pPr>
        <w:pStyle w:val="BODY"/>
        <w:spacing w:before="0" w:after="0"/>
        <w:ind w:left="567"/>
        <w:rPr>
          <w:bCs/>
        </w:rPr>
      </w:pPr>
      <w:r w:rsidRPr="00834535">
        <w:rPr>
          <w:rFonts w:ascii="Times New Roman" w:hAnsi="Times New Roman"/>
          <w:bCs/>
        </w:rPr>
        <w:t xml:space="preserve">I have guys that will come in </w:t>
      </w:r>
      <w:r w:rsidR="001134F9" w:rsidRPr="00834535">
        <w:rPr>
          <w:rFonts w:ascii="Times New Roman" w:hAnsi="Times New Roman"/>
          <w:bCs/>
        </w:rPr>
        <w:t xml:space="preserve">super excited about having removed 1 clock </w:t>
      </w:r>
      <w:r w:rsidR="003B3425" w:rsidRPr="00834535">
        <w:rPr>
          <w:rFonts w:ascii="Times New Roman" w:hAnsi="Times New Roman"/>
          <w:bCs/>
        </w:rPr>
        <w:t xml:space="preserve">cycle </w:t>
      </w:r>
      <w:r w:rsidR="001134F9" w:rsidRPr="00834535">
        <w:rPr>
          <w:rFonts w:ascii="Times New Roman" w:hAnsi="Times New Roman"/>
          <w:bCs/>
        </w:rPr>
        <w:t>out of the interloop of some piece of code</w:t>
      </w:r>
      <w:r w:rsidR="00DA4846" w:rsidRPr="00834535">
        <w:rPr>
          <w:rFonts w:ascii="Times New Roman" w:hAnsi="Times New Roman"/>
          <w:bCs/>
        </w:rPr>
        <w:t>,</w:t>
      </w:r>
      <w:r w:rsidR="001134F9" w:rsidRPr="00834535">
        <w:rPr>
          <w:rFonts w:ascii="Times New Roman" w:hAnsi="Times New Roman"/>
          <w:bCs/>
        </w:rPr>
        <w:t xml:space="preserve"> and from the outside world that</w:t>
      </w:r>
      <w:r w:rsidR="00DA4846" w:rsidRPr="00834535">
        <w:rPr>
          <w:rFonts w:ascii="Times New Roman" w:hAnsi="Times New Roman"/>
          <w:bCs/>
        </w:rPr>
        <w:t>’</w:t>
      </w:r>
      <w:r w:rsidR="001134F9" w:rsidRPr="00834535">
        <w:rPr>
          <w:rFonts w:ascii="Times New Roman" w:hAnsi="Times New Roman"/>
          <w:bCs/>
        </w:rPr>
        <w:t>s a nerd with no social skills</w:t>
      </w:r>
      <w:r w:rsidR="00DA4846" w:rsidRPr="00834535">
        <w:rPr>
          <w:rFonts w:ascii="Times New Roman" w:hAnsi="Times New Roman"/>
          <w:bCs/>
        </w:rPr>
        <w:t>,</w:t>
      </w:r>
      <w:r w:rsidR="001134F9" w:rsidRPr="00834535">
        <w:rPr>
          <w:rFonts w:ascii="Times New Roman" w:hAnsi="Times New Roman"/>
          <w:bCs/>
        </w:rPr>
        <w:t xml:space="preserve"> but really it is not that they have no social skills</w:t>
      </w:r>
      <w:r w:rsidR="00DA4846" w:rsidRPr="00834535">
        <w:rPr>
          <w:rFonts w:ascii="Times New Roman" w:hAnsi="Times New Roman"/>
          <w:bCs/>
        </w:rPr>
        <w:t>,</w:t>
      </w:r>
      <w:r w:rsidR="001134F9" w:rsidRPr="00834535">
        <w:rPr>
          <w:rFonts w:ascii="Times New Roman" w:hAnsi="Times New Roman"/>
          <w:bCs/>
        </w:rPr>
        <w:t xml:space="preserve"> it is just that they are interested in something that most of the world doesn</w:t>
      </w:r>
      <w:r w:rsidR="00DA4846" w:rsidRPr="00834535">
        <w:rPr>
          <w:rFonts w:ascii="Times New Roman" w:hAnsi="Times New Roman"/>
          <w:bCs/>
        </w:rPr>
        <w:t>’</w:t>
      </w:r>
      <w:r w:rsidR="001134F9" w:rsidRPr="00834535">
        <w:rPr>
          <w:rFonts w:ascii="Times New Roman" w:hAnsi="Times New Roman"/>
          <w:bCs/>
        </w:rPr>
        <w:t>t care about. But you put them with another group of people who do care about that</w:t>
      </w:r>
      <w:r w:rsidR="00DA4846" w:rsidRPr="00834535">
        <w:rPr>
          <w:rFonts w:ascii="Times New Roman" w:hAnsi="Times New Roman"/>
          <w:bCs/>
        </w:rPr>
        <w:t>,</w:t>
      </w:r>
      <w:r w:rsidR="001134F9" w:rsidRPr="00834535">
        <w:rPr>
          <w:rFonts w:ascii="Times New Roman" w:hAnsi="Times New Roman"/>
          <w:bCs/>
        </w:rPr>
        <w:t xml:space="preserve"> and they have great social skills.</w:t>
      </w:r>
      <w:r w:rsidR="00087916" w:rsidRPr="00834535">
        <w:rPr>
          <w:rFonts w:ascii="Times New Roman" w:hAnsi="Times New Roman"/>
          <w:bCs/>
        </w:rPr>
        <w:t xml:space="preserve"> (Qualopec</w:t>
      </w:r>
      <w:r w:rsidR="00DA4846" w:rsidRPr="00834535">
        <w:rPr>
          <w:rFonts w:ascii="Times New Roman" w:hAnsi="Times New Roman"/>
          <w:bCs/>
        </w:rPr>
        <w:t>,</w:t>
      </w:r>
      <w:r w:rsidR="00087916" w:rsidRPr="00834535">
        <w:rPr>
          <w:rFonts w:ascii="Times New Roman" w:hAnsi="Times New Roman"/>
          <w:bCs/>
        </w:rPr>
        <w:t xml:space="preserve"> 13:45)</w:t>
      </w:r>
    </w:p>
    <w:p w14:paraId="18B33AAA" w14:textId="77777777" w:rsidR="00EE50B6" w:rsidRPr="00A80CED" w:rsidRDefault="00EE50B6" w:rsidP="00033F16">
      <w:pPr>
        <w:pStyle w:val="BodyText"/>
        <w:tabs>
          <w:tab w:val="left" w:pos="993"/>
        </w:tabs>
        <w:spacing w:line="240" w:lineRule="auto"/>
        <w:ind w:left="709" w:right="868" w:firstLine="11"/>
      </w:pPr>
    </w:p>
    <w:p w14:paraId="55CDC9C4" w14:textId="2DD5BF93" w:rsidR="00B4659E" w:rsidRPr="00A80CED" w:rsidRDefault="00907448" w:rsidP="00033F16">
      <w:pPr>
        <w:pStyle w:val="BodyText"/>
        <w:tabs>
          <w:tab w:val="left" w:pos="993"/>
        </w:tabs>
        <w:ind w:firstLine="0"/>
      </w:pPr>
      <w:r w:rsidRPr="00A80CED">
        <w:t xml:space="preserve">This example also brings up the need for holistic consideration of interdependencies in </w:t>
      </w:r>
      <w:r w:rsidR="00E7448F" w:rsidRPr="00A80CED">
        <w:t xml:space="preserve">analyzing </w:t>
      </w:r>
      <w:r w:rsidRPr="00A80CED">
        <w:t>complex situations. For example</w:t>
      </w:r>
      <w:r w:rsidR="00DA4846">
        <w:t>,</w:t>
      </w:r>
      <w:r w:rsidRPr="00A80CED">
        <w:t xml:space="preserve"> effective communication came up a lot in interviews</w:t>
      </w:r>
      <w:r w:rsidR="00DA4846">
        <w:t>,</w:t>
      </w:r>
      <w:r w:rsidRPr="00A80CED">
        <w:t xml:space="preserve"> both in a negative context as lacking and in a positive context as an ideal characteristic. </w:t>
      </w:r>
      <w:r w:rsidR="00E7448F" w:rsidRPr="00A80CED">
        <w:t>But</w:t>
      </w:r>
      <w:r w:rsidR="00DA4846">
        <w:t>,</w:t>
      </w:r>
      <w:r w:rsidR="00E7448F" w:rsidRPr="00A80CED">
        <w:t xml:space="preserve"> just as with social skills</w:t>
      </w:r>
      <w:r w:rsidR="00DA4846">
        <w:t>,</w:t>
      </w:r>
      <w:r w:rsidR="00E7448F" w:rsidRPr="00A80CED">
        <w:t xml:space="preserve"> </w:t>
      </w:r>
      <w:r w:rsidR="003D4B24">
        <w:t xml:space="preserve">it seems to me that </w:t>
      </w:r>
      <w:r w:rsidRPr="00A80CED">
        <w:t xml:space="preserve">there are many </w:t>
      </w:r>
      <w:r w:rsidR="003D4B24">
        <w:t xml:space="preserve">potential </w:t>
      </w:r>
      <w:r w:rsidR="00E7448F" w:rsidRPr="00A80CED">
        <w:t xml:space="preserve">contexts and </w:t>
      </w:r>
      <w:r w:rsidRPr="00A80CED">
        <w:t xml:space="preserve">variables that impact </w:t>
      </w:r>
      <w:r w:rsidR="00E7448F" w:rsidRPr="00A80CED">
        <w:t xml:space="preserve">the </w:t>
      </w:r>
      <w:r w:rsidRPr="00A80CED">
        <w:t>effective</w:t>
      </w:r>
      <w:r w:rsidR="00E7448F" w:rsidRPr="00A80CED">
        <w:t>ness of a</w:t>
      </w:r>
      <w:r w:rsidRPr="00A80CED">
        <w:t xml:space="preserve"> communication and the perception of it</w:t>
      </w:r>
      <w:r w:rsidR="00DA4846">
        <w:t>,</w:t>
      </w:r>
      <w:r w:rsidR="003D4B24">
        <w:t xml:space="preserve"> for example</w:t>
      </w:r>
      <w:r w:rsidR="00B4659E" w:rsidRPr="00A80CED">
        <w:t>:</w:t>
      </w:r>
    </w:p>
    <w:p w14:paraId="2A3BA17B" w14:textId="431C3D32" w:rsidR="00B4659E" w:rsidRPr="00A80CED" w:rsidRDefault="00B4659E" w:rsidP="00033F16">
      <w:pPr>
        <w:pStyle w:val="BodyText"/>
        <w:numPr>
          <w:ilvl w:val="0"/>
          <w:numId w:val="62"/>
        </w:numPr>
        <w:tabs>
          <w:tab w:val="left" w:pos="993"/>
        </w:tabs>
      </w:pPr>
      <w:r w:rsidRPr="00A80CED">
        <w:t xml:space="preserve">A </w:t>
      </w:r>
      <w:r w:rsidR="008640C4" w:rsidRPr="00A80CED">
        <w:t>communicator</w:t>
      </w:r>
      <w:r w:rsidR="00DA4846">
        <w:t>’</w:t>
      </w:r>
      <w:r w:rsidR="008640C4" w:rsidRPr="00A80CED">
        <w:t>s</w:t>
      </w:r>
      <w:r w:rsidR="00E7448F" w:rsidRPr="00A80CED">
        <w:t xml:space="preserve"> vocabulary</w:t>
      </w:r>
      <w:r w:rsidR="00DA4846">
        <w:t>,</w:t>
      </w:r>
      <w:r w:rsidR="009D4852" w:rsidRPr="00A80CED">
        <w:t xml:space="preserve"> which</w:t>
      </w:r>
      <w:r w:rsidR="00907448" w:rsidRPr="00A80CED">
        <w:t xml:space="preserve"> </w:t>
      </w:r>
      <w:r w:rsidR="00D77A9F" w:rsidRPr="00A80CED">
        <w:t xml:space="preserve">needs to be </w:t>
      </w:r>
      <w:r w:rsidR="00907448" w:rsidRPr="00A80CED">
        <w:t>sufficiently broad</w:t>
      </w:r>
      <w:r w:rsidR="00DA4846">
        <w:t>,</w:t>
      </w:r>
      <w:r w:rsidR="009D4852" w:rsidRPr="00A80CED">
        <w:t xml:space="preserve"> </w:t>
      </w:r>
      <w:r w:rsidR="00630B39">
        <w:t>complete</w:t>
      </w:r>
      <w:r w:rsidR="00DA4846">
        <w:t>,</w:t>
      </w:r>
      <w:r w:rsidR="00907448" w:rsidRPr="00A80CED">
        <w:t xml:space="preserve"> and nuanced </w:t>
      </w:r>
      <w:r w:rsidR="002E7AB1">
        <w:t>for</w:t>
      </w:r>
      <w:r w:rsidR="00B54527">
        <w:t xml:space="preserve"> </w:t>
      </w:r>
      <w:r w:rsidR="00907448" w:rsidRPr="00A80CED">
        <w:t>the task</w:t>
      </w:r>
      <w:r w:rsidR="00D77A9F" w:rsidRPr="00A80CED">
        <w:t xml:space="preserve"> or topic</w:t>
      </w:r>
    </w:p>
    <w:p w14:paraId="0C06352A" w14:textId="77777777" w:rsidR="00B4659E" w:rsidRPr="00A80CED" w:rsidRDefault="00B4659E" w:rsidP="00033F16">
      <w:pPr>
        <w:pStyle w:val="BodyText"/>
        <w:numPr>
          <w:ilvl w:val="0"/>
          <w:numId w:val="62"/>
        </w:numPr>
        <w:tabs>
          <w:tab w:val="left" w:pos="993"/>
        </w:tabs>
      </w:pPr>
      <w:r w:rsidRPr="00A80CED">
        <w:t xml:space="preserve">A </w:t>
      </w:r>
      <w:r w:rsidR="008640C4" w:rsidRPr="00A80CED">
        <w:t>sufficient overlap</w:t>
      </w:r>
      <w:r w:rsidR="00E7448F" w:rsidRPr="00A80CED">
        <w:t xml:space="preserve"> </w:t>
      </w:r>
      <w:r w:rsidR="008640C4" w:rsidRPr="00A80CED">
        <w:t xml:space="preserve">of </w:t>
      </w:r>
      <w:r w:rsidR="00907448" w:rsidRPr="00A80CED">
        <w:t>signifiers and signified</w:t>
      </w:r>
      <w:r w:rsidR="008640C4" w:rsidRPr="00A80CED">
        <w:t xml:space="preserve"> </w:t>
      </w:r>
      <w:r w:rsidR="00D77A9F" w:rsidRPr="00A80CED">
        <w:t>concepts</w:t>
      </w:r>
      <w:r w:rsidRPr="00A80CED">
        <w:t xml:space="preserve"> between the participants</w:t>
      </w:r>
    </w:p>
    <w:p w14:paraId="2B0BB949" w14:textId="4CE3AF69" w:rsidR="00B4659E" w:rsidRPr="00A80CED" w:rsidRDefault="00B4659E" w:rsidP="00033F16">
      <w:pPr>
        <w:pStyle w:val="BodyText"/>
        <w:numPr>
          <w:ilvl w:val="0"/>
          <w:numId w:val="62"/>
        </w:numPr>
        <w:tabs>
          <w:tab w:val="left" w:pos="993"/>
        </w:tabs>
      </w:pPr>
      <w:r w:rsidRPr="00A80CED">
        <w:t>S</w:t>
      </w:r>
      <w:r w:rsidR="00E7448F" w:rsidRPr="00A80CED">
        <w:t>elf-awareness</w:t>
      </w:r>
      <w:r w:rsidR="00907448" w:rsidRPr="00A80CED">
        <w:t xml:space="preserve"> regarding feeling</w:t>
      </w:r>
      <w:r w:rsidR="00D77A9F" w:rsidRPr="00A80CED">
        <w:t>s</w:t>
      </w:r>
      <w:r w:rsidR="00DA4846">
        <w:t>,</w:t>
      </w:r>
      <w:r w:rsidR="00D77A9F" w:rsidRPr="00A80CED">
        <w:t xml:space="preserve"> needs</w:t>
      </w:r>
      <w:r w:rsidR="00DA4846">
        <w:t>,</w:t>
      </w:r>
      <w:r w:rsidR="00D77A9F" w:rsidRPr="00A80CED">
        <w:t xml:space="preserve"> communication outcome intentions</w:t>
      </w:r>
      <w:r w:rsidR="00DA4846">
        <w:t>,</w:t>
      </w:r>
      <w:r w:rsidR="00D77A9F" w:rsidRPr="00A80CED">
        <w:t xml:space="preserve"> and assumptions</w:t>
      </w:r>
    </w:p>
    <w:p w14:paraId="328BDE2A" w14:textId="78BCAAA5" w:rsidR="00B4659E" w:rsidRPr="00A80CED" w:rsidRDefault="00B4659E" w:rsidP="00033F16">
      <w:pPr>
        <w:pStyle w:val="BodyText"/>
        <w:numPr>
          <w:ilvl w:val="0"/>
          <w:numId w:val="62"/>
        </w:numPr>
        <w:tabs>
          <w:tab w:val="left" w:pos="993"/>
        </w:tabs>
      </w:pPr>
      <w:r w:rsidRPr="00A80CED">
        <w:lastRenderedPageBreak/>
        <w:t>A sufficient level of s</w:t>
      </w:r>
      <w:r w:rsidR="00E7448F" w:rsidRPr="00A80CED">
        <w:t>ocial</w:t>
      </w:r>
      <w:r w:rsidR="009D4852" w:rsidRPr="00A80CED">
        <w:t xml:space="preserve"> </w:t>
      </w:r>
      <w:r w:rsidR="00907448" w:rsidRPr="00A80CED">
        <w:t>awareness to perceive what others might be f</w:t>
      </w:r>
      <w:r w:rsidR="00D77A9F" w:rsidRPr="00A80CED">
        <w:t>eeling</w:t>
      </w:r>
      <w:r w:rsidR="00DA4846">
        <w:t>,</w:t>
      </w:r>
      <w:r w:rsidR="009D4852" w:rsidRPr="00A80CED">
        <w:t xml:space="preserve"> </w:t>
      </w:r>
      <w:r w:rsidR="00D77A9F" w:rsidRPr="00A80CED">
        <w:t>thinking and needing</w:t>
      </w:r>
    </w:p>
    <w:p w14:paraId="25533F74" w14:textId="77777777" w:rsidR="00B4659E" w:rsidRPr="00A80CED" w:rsidRDefault="00B4659E" w:rsidP="00033F16">
      <w:pPr>
        <w:pStyle w:val="BodyText"/>
        <w:numPr>
          <w:ilvl w:val="0"/>
          <w:numId w:val="62"/>
        </w:numPr>
        <w:tabs>
          <w:tab w:val="left" w:pos="993"/>
        </w:tabs>
      </w:pPr>
      <w:r w:rsidRPr="00A80CED">
        <w:t>T</w:t>
      </w:r>
      <w:r w:rsidR="00D77A9F" w:rsidRPr="00A80CED">
        <w:t xml:space="preserve">he </w:t>
      </w:r>
      <w:r w:rsidR="00D35493" w:rsidRPr="00A80CED">
        <w:t>developmental-level framing</w:t>
      </w:r>
      <w:r w:rsidR="00D77A9F" w:rsidRPr="00A80CED">
        <w:t xml:space="preserve"> of the situation and </w:t>
      </w:r>
      <w:r w:rsidR="00D35493" w:rsidRPr="00A80CED">
        <w:t xml:space="preserve">the </w:t>
      </w:r>
      <w:r w:rsidR="00D77A9F" w:rsidRPr="00A80CED">
        <w:t>participants</w:t>
      </w:r>
    </w:p>
    <w:p w14:paraId="74DBCBA1" w14:textId="77777777" w:rsidR="00B4659E" w:rsidRPr="00A80CED" w:rsidRDefault="00B4659E" w:rsidP="00033F16">
      <w:pPr>
        <w:pStyle w:val="BodyText"/>
        <w:numPr>
          <w:ilvl w:val="0"/>
          <w:numId w:val="62"/>
        </w:numPr>
        <w:tabs>
          <w:tab w:val="left" w:pos="993"/>
        </w:tabs>
      </w:pPr>
      <w:r w:rsidRPr="00A80CED">
        <w:t>H</w:t>
      </w:r>
      <w:r w:rsidR="00D77A9F" w:rsidRPr="00A80CED">
        <w:t>abits of thinking and behaving/reacting</w:t>
      </w:r>
    </w:p>
    <w:p w14:paraId="2EDE4D06" w14:textId="04668726" w:rsidR="001134F9" w:rsidRPr="00A80CED" w:rsidRDefault="00B4659E" w:rsidP="00033F16">
      <w:pPr>
        <w:pStyle w:val="BodyText"/>
        <w:numPr>
          <w:ilvl w:val="0"/>
          <w:numId w:val="62"/>
        </w:numPr>
        <w:tabs>
          <w:tab w:val="left" w:pos="993"/>
        </w:tabs>
      </w:pPr>
      <w:r w:rsidRPr="00A80CED">
        <w:t>P</w:t>
      </w:r>
      <w:r w:rsidR="00D35493" w:rsidRPr="00A80CED">
        <w:t>erspectives</w:t>
      </w:r>
      <w:r w:rsidR="00DA4846">
        <w:t>,</w:t>
      </w:r>
      <w:r w:rsidR="00D35493" w:rsidRPr="00A80CED">
        <w:t xml:space="preserve"> beliefs</w:t>
      </w:r>
      <w:r w:rsidR="00DA4846">
        <w:t>,</w:t>
      </w:r>
      <w:r w:rsidR="00D77A9F" w:rsidRPr="00A80CED">
        <w:t xml:space="preserve"> assumptions</w:t>
      </w:r>
      <w:r w:rsidR="00DA4846">
        <w:t>,</w:t>
      </w:r>
      <w:r w:rsidR="00907448" w:rsidRPr="00A80CED">
        <w:t xml:space="preserve"> </w:t>
      </w:r>
      <w:r w:rsidR="00D35493" w:rsidRPr="00A80CED">
        <w:t xml:space="preserve">and </w:t>
      </w:r>
      <w:r w:rsidR="00907448" w:rsidRPr="00A80CED">
        <w:t>models</w:t>
      </w:r>
      <w:r w:rsidR="00D35493" w:rsidRPr="00A80CED">
        <w:t xml:space="preserve"> of reality (conscious or subconscious)</w:t>
      </w:r>
    </w:p>
    <w:p w14:paraId="2130A80A" w14:textId="72E2A519" w:rsidR="00F6420A" w:rsidRPr="00A80CED" w:rsidRDefault="00BD5A9F" w:rsidP="001B2EE6">
      <w:pPr>
        <w:pStyle w:val="NormalWeb"/>
        <w:spacing w:before="0" w:beforeAutospacing="0" w:after="0" w:afterAutospacing="0" w:line="480" w:lineRule="auto"/>
        <w:ind w:firstLine="360"/>
      </w:pPr>
      <w:bookmarkStart w:id="69" w:name="_Toc311786502"/>
      <w:r w:rsidRPr="001D1E72">
        <w:rPr>
          <w:rStyle w:val="Heading3v2Char"/>
        </w:rPr>
        <w:t>Categor</w:t>
      </w:r>
      <w:r>
        <w:rPr>
          <w:rStyle w:val="Heading3v2Char"/>
        </w:rPr>
        <w:t>y</w:t>
      </w:r>
      <w:r w:rsidR="001D1E72" w:rsidRPr="001D1E72">
        <w:rPr>
          <w:rStyle w:val="Heading3v2Char"/>
        </w:rPr>
        <w:t xml:space="preserve">: </w:t>
      </w:r>
      <w:r w:rsidRPr="00BD5A9F">
        <w:rPr>
          <w:rStyle w:val="Heading3v2Char"/>
        </w:rPr>
        <w:t>Holistic Meta-Perspective Gaps</w:t>
      </w:r>
      <w:bookmarkEnd w:id="69"/>
      <w:r w:rsidR="001D1E72">
        <w:t xml:space="preserve">. </w:t>
      </w:r>
      <w:r w:rsidR="00C20E6F" w:rsidRPr="001D1E72">
        <w:t xml:space="preserve">One </w:t>
      </w:r>
      <w:r w:rsidR="00735B40" w:rsidRPr="001D1E72">
        <w:t>consistent meta</w:t>
      </w:r>
      <w:r w:rsidR="006A2AAE" w:rsidRPr="001D1E72">
        <w:t xml:space="preserve"> </w:t>
      </w:r>
      <w:r w:rsidR="00735B40" w:rsidRPr="001D1E72">
        <w:t xml:space="preserve">theme </w:t>
      </w:r>
      <w:r w:rsidR="00613689" w:rsidRPr="001D1E72">
        <w:t xml:space="preserve">was </w:t>
      </w:r>
      <w:r w:rsidR="0039219E" w:rsidRPr="001D1E72">
        <w:t>labelled Holistic Meta</w:t>
      </w:r>
      <w:r w:rsidR="001607B8" w:rsidRPr="001D1E72">
        <w:t xml:space="preserve">Perspective Gaps </w:t>
      </w:r>
      <w:r w:rsidR="00613689" w:rsidRPr="001D1E72">
        <w:t xml:space="preserve">in </w:t>
      </w:r>
      <w:r w:rsidR="00613689" w:rsidRPr="001D1E72">
        <w:fldChar w:fldCharType="begin"/>
      </w:r>
      <w:r w:rsidR="00613689" w:rsidRPr="001D1E72">
        <w:instrText xml:space="preserve"> REF _Ref290234107 \h </w:instrText>
      </w:r>
      <w:r w:rsidR="00A80CED" w:rsidRPr="001D1E72">
        <w:instrText xml:space="preserve"> \* MERGEFORMAT </w:instrText>
      </w:r>
      <w:r w:rsidR="00613689" w:rsidRPr="001D1E72">
        <w:fldChar w:fldCharType="separate"/>
      </w:r>
      <w:r w:rsidR="000E1301" w:rsidRPr="000E1301">
        <w:t>Table 14</w:t>
      </w:r>
      <w:r w:rsidR="00613689" w:rsidRPr="001D1E72">
        <w:fldChar w:fldCharType="end"/>
      </w:r>
      <w:r w:rsidR="00613689" w:rsidRPr="001D1E72">
        <w:t xml:space="preserve"> with 42 references coded under it</w:t>
      </w:r>
      <w:r w:rsidR="001607B8" w:rsidRPr="001D1E72">
        <w:t xml:space="preserve">. </w:t>
      </w:r>
      <w:r w:rsidR="000C0F6C" w:rsidRPr="001D1E72">
        <w:t>Within</w:t>
      </w:r>
      <w:r w:rsidR="000C0F6C" w:rsidRPr="00A80CED">
        <w:t xml:space="preserve"> the category are five sub</w:t>
      </w:r>
      <w:r w:rsidR="000E416A" w:rsidRPr="00A80CED">
        <w:t>group</w:t>
      </w:r>
      <w:r w:rsidR="000C0F6C" w:rsidRPr="00A80CED">
        <w:t>s</w:t>
      </w:r>
      <w:r w:rsidR="000E416A" w:rsidRPr="00A80CED">
        <w:t xml:space="preserve"> </w:t>
      </w:r>
      <w:r w:rsidR="00CE2688" w:rsidRPr="00A80CED">
        <w:t xml:space="preserve">that interviewee references pointed to as </w:t>
      </w:r>
      <w:r w:rsidR="000C0F6C" w:rsidRPr="00A80CED">
        <w:t xml:space="preserve">deficient but important. The subgroups are </w:t>
      </w:r>
      <w:r w:rsidR="00397024">
        <w:t xml:space="preserve">1) </w:t>
      </w:r>
      <w:r w:rsidR="000C0F6C" w:rsidRPr="00A80CED">
        <w:t xml:space="preserve">the </w:t>
      </w:r>
      <w:r w:rsidR="00DD3EF4" w:rsidRPr="00A80CED">
        <w:t>Games Industry</w:t>
      </w:r>
      <w:r w:rsidR="000E416A" w:rsidRPr="00A80CED">
        <w:t xml:space="preserve"> </w:t>
      </w:r>
      <w:r w:rsidR="000C0F6C" w:rsidRPr="00A80CED">
        <w:t>itself</w:t>
      </w:r>
      <w:r w:rsidR="00DA4846">
        <w:t>,</w:t>
      </w:r>
      <w:r w:rsidR="007F12FC" w:rsidRPr="00A80CED">
        <w:t xml:space="preserve"> </w:t>
      </w:r>
      <w:r w:rsidR="000C0F6C" w:rsidRPr="00A80CED">
        <w:t xml:space="preserve">especially in the context of related partner </w:t>
      </w:r>
      <w:r w:rsidR="00F002E7">
        <w:t>industries in the entertainment-</w:t>
      </w:r>
      <w:r w:rsidR="000C0F6C" w:rsidRPr="00A80CED">
        <w:t>arts</w:t>
      </w:r>
      <w:r w:rsidR="00DA4846">
        <w:t>,</w:t>
      </w:r>
      <w:r w:rsidR="000C0F6C" w:rsidRPr="00A80CED">
        <w:t xml:space="preserve"> IT and computer technology</w:t>
      </w:r>
      <w:r w:rsidR="00DA4846">
        <w:t>,</w:t>
      </w:r>
      <w:r w:rsidR="000C0F6C" w:rsidRPr="00A80CED">
        <w:t xml:space="preserve"> business</w:t>
      </w:r>
      <w:r w:rsidR="00DA4846">
        <w:t>,</w:t>
      </w:r>
      <w:r w:rsidR="000C0F6C" w:rsidRPr="00A80CED">
        <w:t xml:space="preserve"> manufacturing (merchandising</w:t>
      </w:r>
      <w:r w:rsidR="00EB0207" w:rsidRPr="00A80CED">
        <w:t xml:space="preserve"> for example</w:t>
      </w:r>
      <w:r w:rsidR="000C0F6C" w:rsidRPr="00A80CED">
        <w:t>)</w:t>
      </w:r>
      <w:r w:rsidR="00DA4846">
        <w:t>,</w:t>
      </w:r>
      <w:r w:rsidR="000C0F6C" w:rsidRPr="00A80CED">
        <w:t xml:space="preserve"> and marketing</w:t>
      </w:r>
      <w:r w:rsidR="005E46F2" w:rsidRPr="00A80CED">
        <w:t>;</w:t>
      </w:r>
      <w:r w:rsidR="001134F9" w:rsidRPr="00A80CED">
        <w:t xml:space="preserve"> </w:t>
      </w:r>
      <w:r w:rsidR="00397024">
        <w:t xml:space="preserve">2) </w:t>
      </w:r>
      <w:r w:rsidR="000E416A" w:rsidRPr="00A80CED">
        <w:t xml:space="preserve">the </w:t>
      </w:r>
      <w:r w:rsidR="001A08A8">
        <w:t>p</w:t>
      </w:r>
      <w:r w:rsidR="001A08A8" w:rsidRPr="00A80CED">
        <w:t xml:space="preserve">roduction </w:t>
      </w:r>
      <w:r w:rsidR="00DD3EF4" w:rsidRPr="00A80CED">
        <w:t>Pipeline</w:t>
      </w:r>
      <w:r w:rsidR="001134F9" w:rsidRPr="00A80CED">
        <w:t xml:space="preserve"> (process</w:t>
      </w:r>
      <w:r w:rsidR="00DA4846">
        <w:t>,</w:t>
      </w:r>
      <w:r w:rsidR="001134F9" w:rsidRPr="00A80CED">
        <w:t xml:space="preserve"> systems</w:t>
      </w:r>
      <w:r w:rsidR="00DA4846">
        <w:t>,</w:t>
      </w:r>
      <w:r w:rsidR="001134F9" w:rsidRPr="00A80CED">
        <w:t xml:space="preserve"> technology</w:t>
      </w:r>
      <w:r w:rsidR="00DA4846">
        <w:t>,</w:t>
      </w:r>
      <w:r w:rsidR="001134F9" w:rsidRPr="00A80CED">
        <w:t xml:space="preserve"> assets)</w:t>
      </w:r>
      <w:r w:rsidR="007F12FC" w:rsidRPr="00A80CED">
        <w:t>;</w:t>
      </w:r>
      <w:r w:rsidR="001134F9" w:rsidRPr="00A80CED">
        <w:t xml:space="preserve"> </w:t>
      </w:r>
      <w:r w:rsidR="00397024">
        <w:t xml:space="preserve">3) </w:t>
      </w:r>
      <w:r w:rsidR="00DD3EF4" w:rsidRPr="00A80CED">
        <w:t>Self-</w:t>
      </w:r>
      <w:r w:rsidR="001A08A8">
        <w:t>a</w:t>
      </w:r>
      <w:r w:rsidR="001A08A8" w:rsidRPr="00A80CED">
        <w:t>wareness</w:t>
      </w:r>
      <w:r w:rsidR="007F12FC" w:rsidRPr="00A80CED">
        <w:t>;</w:t>
      </w:r>
      <w:r w:rsidR="001134F9" w:rsidRPr="00A80CED">
        <w:t xml:space="preserve"> </w:t>
      </w:r>
      <w:r w:rsidR="00397024">
        <w:t xml:space="preserve">4) </w:t>
      </w:r>
      <w:r w:rsidR="000E416A" w:rsidRPr="00A80CED">
        <w:t xml:space="preserve">the </w:t>
      </w:r>
      <w:r w:rsidR="00DD3EF4" w:rsidRPr="00A80CED">
        <w:t>Company</w:t>
      </w:r>
      <w:r w:rsidR="000E416A" w:rsidRPr="00A80CED">
        <w:t xml:space="preserve"> overall and its place in the industry</w:t>
      </w:r>
      <w:r w:rsidR="007F12FC" w:rsidRPr="00A80CED">
        <w:t>;</w:t>
      </w:r>
      <w:r w:rsidR="001134F9" w:rsidRPr="00A80CED">
        <w:t xml:space="preserve"> and </w:t>
      </w:r>
      <w:r w:rsidR="00397024">
        <w:t xml:space="preserve">5) </w:t>
      </w:r>
      <w:r w:rsidR="00DD3EF4" w:rsidRPr="00A80CED">
        <w:t xml:space="preserve">Social Expectations </w:t>
      </w:r>
      <w:r w:rsidR="00CE2688" w:rsidRPr="00A80CED">
        <w:t>in the work environment</w:t>
      </w:r>
      <w:r w:rsidR="00DA4846">
        <w:t>,</w:t>
      </w:r>
      <w:r w:rsidR="00CE2688" w:rsidRPr="00A80CED">
        <w:t xml:space="preserve"> or more specifically in the collaborative game development environment</w:t>
      </w:r>
      <w:r w:rsidR="001134F9" w:rsidRPr="00A80CED">
        <w:t xml:space="preserve">. </w:t>
      </w:r>
      <w:r w:rsidR="000E416A" w:rsidRPr="00A80CED">
        <w:t>T</w:t>
      </w:r>
      <w:r w:rsidR="001134F9" w:rsidRPr="00A80CED">
        <w:t xml:space="preserve">hese categories </w:t>
      </w:r>
      <w:r w:rsidR="000E416A" w:rsidRPr="00A80CED">
        <w:t xml:space="preserve">are inclusive of </w:t>
      </w:r>
      <w:r w:rsidR="001134F9" w:rsidRPr="00A80CED">
        <w:t xml:space="preserve">the majority of gaps </w:t>
      </w:r>
      <w:r w:rsidR="000C0F6C" w:rsidRPr="00A80CED">
        <w:t>identified in the responses</w:t>
      </w:r>
      <w:r w:rsidR="007B62A7" w:rsidRPr="00A80CED">
        <w:t xml:space="preserve">. </w:t>
      </w:r>
      <w:r w:rsidR="00613689" w:rsidRPr="00A80CED">
        <w:t>Labelling t</w:t>
      </w:r>
      <w:r w:rsidR="00586B21" w:rsidRPr="00A80CED">
        <w:t>he holistic category</w:t>
      </w:r>
      <w:r w:rsidR="002343E3" w:rsidRPr="00A80CED">
        <w:t xml:space="preserve"> as </w:t>
      </w:r>
      <w:r w:rsidR="0039219E">
        <w:t>a meta</w:t>
      </w:r>
      <w:r w:rsidR="00586B21" w:rsidRPr="00A80CED">
        <w:t xml:space="preserve">category </w:t>
      </w:r>
      <w:r w:rsidR="00613689" w:rsidRPr="00A80CED">
        <w:t xml:space="preserve">highlights </w:t>
      </w:r>
      <w:r w:rsidR="000D2A66" w:rsidRPr="00A80CED">
        <w:t xml:space="preserve">its potential impact on </w:t>
      </w:r>
      <w:r w:rsidR="00613689" w:rsidRPr="00A80CED">
        <w:t>other categories through the employee</w:t>
      </w:r>
      <w:r w:rsidR="00DA4846">
        <w:t>’</w:t>
      </w:r>
      <w:r w:rsidR="00613689" w:rsidRPr="00A80CED">
        <w:t xml:space="preserve">s </w:t>
      </w:r>
      <w:r w:rsidR="000D2A66" w:rsidRPr="00A80CED">
        <w:t>holistic knowledge and/or awareness</w:t>
      </w:r>
      <w:r w:rsidR="00F6420A" w:rsidRPr="00A80CED">
        <w:t xml:space="preserve"> and placing it at the bottom of the chart intends to communicate the foundational nature of holistic perspectives for the other characteristics. </w:t>
      </w:r>
    </w:p>
    <w:p w14:paraId="285C0773" w14:textId="6A725762" w:rsidR="00FD2696" w:rsidRPr="00A80CED" w:rsidRDefault="000D2A66" w:rsidP="001B2EE6">
      <w:pPr>
        <w:pStyle w:val="BodyText"/>
        <w:tabs>
          <w:tab w:val="left" w:pos="993"/>
        </w:tabs>
      </w:pPr>
      <w:r w:rsidRPr="00A80CED">
        <w:t>Personal and propositional knowledge were the primary basis for holistic perspectives related to the subcategories I</w:t>
      </w:r>
      <w:r w:rsidR="00E60486" w:rsidRPr="00A80CED">
        <w:t>ndustry and Company</w:t>
      </w:r>
      <w:r w:rsidRPr="00A80CED">
        <w:t xml:space="preserve"> with an added focus on procedural knowled</w:t>
      </w:r>
      <w:r w:rsidR="00E60486" w:rsidRPr="00A80CED">
        <w:t>ge in the subcategory Pipeline</w:t>
      </w:r>
      <w:r w:rsidR="0013578C" w:rsidRPr="00A80CED">
        <w:t xml:space="preserve"> </w:t>
      </w:r>
      <w:r w:rsidRPr="00A80CED">
        <w:t xml:space="preserve">(typically seen as being gained through experience). </w:t>
      </w:r>
      <w:r w:rsidR="0044585C">
        <w:t>But</w:t>
      </w:r>
      <w:r w:rsidRPr="00A80CED">
        <w:t xml:space="preserve"> awareness was the </w:t>
      </w:r>
      <w:r w:rsidR="00FD2696" w:rsidRPr="00A80CED">
        <w:t xml:space="preserve">primary </w:t>
      </w:r>
      <w:r w:rsidRPr="00A80CED">
        <w:t>basis for the holistic perspectives</w:t>
      </w:r>
      <w:r w:rsidR="00E60486" w:rsidRPr="00A80CED">
        <w:t xml:space="preserve"> Self and </w:t>
      </w:r>
      <w:r w:rsidRPr="00A80CED">
        <w:t>Social Expectations</w:t>
      </w:r>
      <w:r w:rsidR="00DA4846">
        <w:t>,</w:t>
      </w:r>
      <w:r w:rsidR="0013578C" w:rsidRPr="00A80CED">
        <w:t xml:space="preserve"> which </w:t>
      </w:r>
      <w:r w:rsidRPr="00A80CED">
        <w:t xml:space="preserve">also still </w:t>
      </w:r>
      <w:r w:rsidR="00FD2696" w:rsidRPr="00A80CED">
        <w:t xml:space="preserve">required </w:t>
      </w:r>
      <w:r w:rsidRPr="00A80CED">
        <w:t>personal</w:t>
      </w:r>
      <w:r w:rsidR="00DA4846">
        <w:t>,</w:t>
      </w:r>
      <w:r w:rsidRPr="00A80CED">
        <w:t xml:space="preserve"> propositional</w:t>
      </w:r>
      <w:r w:rsidR="00DA4846">
        <w:t>,</w:t>
      </w:r>
      <w:r w:rsidRPr="00A80CED">
        <w:t xml:space="preserve"> and procedural knowledge.</w:t>
      </w:r>
    </w:p>
    <w:p w14:paraId="6D96874A" w14:textId="5E4A2432" w:rsidR="0008633E" w:rsidRPr="00A80CED" w:rsidRDefault="000D2A66" w:rsidP="00033F16">
      <w:pPr>
        <w:pStyle w:val="BodyText"/>
        <w:tabs>
          <w:tab w:val="left" w:pos="993"/>
        </w:tabs>
      </w:pPr>
      <w:r w:rsidRPr="00A80CED">
        <w:lastRenderedPageBreak/>
        <w:t xml:space="preserve">In many cases a </w:t>
      </w:r>
      <w:r w:rsidRPr="006A348B">
        <w:t>metaperspective</w:t>
      </w:r>
      <w:r w:rsidRPr="00A80CED">
        <w:t xml:space="preserve"> was seen as the cause or solution to a negative characteristic. </w:t>
      </w:r>
      <w:r w:rsidR="000C0F6C" w:rsidRPr="00A80CED">
        <w:t>For instance</w:t>
      </w:r>
      <w:r w:rsidR="00DA4846">
        <w:t>,</w:t>
      </w:r>
      <w:r w:rsidR="000C0F6C" w:rsidRPr="00A80CED">
        <w:t xml:space="preserve"> </w:t>
      </w:r>
      <w:r w:rsidR="00346F12" w:rsidRPr="00A80CED">
        <w:t xml:space="preserve">a holistic perspective </w:t>
      </w:r>
      <w:r w:rsidR="00346F12">
        <w:t xml:space="preserve">was seen as improving the probability that a person would </w:t>
      </w:r>
      <w:r w:rsidR="00346F12" w:rsidRPr="00A80CED">
        <w:t>understand ho</w:t>
      </w:r>
      <w:r w:rsidR="00346F12">
        <w:t>w they fit into the big picture</w:t>
      </w:r>
      <w:r w:rsidR="00DA4846">
        <w:t>,</w:t>
      </w:r>
      <w:r w:rsidR="00346F12">
        <w:t xml:space="preserve"> </w:t>
      </w:r>
      <w:r w:rsidR="00346F12" w:rsidRPr="00A80CED">
        <w:t>align themselves with the production demands</w:t>
      </w:r>
      <w:r w:rsidR="00346F12">
        <w:t xml:space="preserve"> </w:t>
      </w:r>
      <w:r w:rsidR="00346F12" w:rsidRPr="00A80CED">
        <w:t>or fight against unreasonable demands</w:t>
      </w:r>
      <w:r w:rsidR="00DA4846">
        <w:t>,</w:t>
      </w:r>
      <w:r w:rsidR="00346F12" w:rsidRPr="00A80CED">
        <w:t xml:space="preserve"> and </w:t>
      </w:r>
      <w:r w:rsidR="00346F12">
        <w:t>be accountable</w:t>
      </w:r>
      <w:r w:rsidR="00DA4846">
        <w:t>,</w:t>
      </w:r>
      <w:r w:rsidR="00346F12">
        <w:t xml:space="preserve"> and therefore</w:t>
      </w:r>
      <w:r w:rsidR="00DA4846">
        <w:t>,</w:t>
      </w:r>
      <w:r w:rsidR="00346F12">
        <w:t xml:space="preserve"> was a partial antidote for </w:t>
      </w:r>
      <w:r w:rsidR="002E7AB1" w:rsidRPr="00A80CED">
        <w:t>Poor Communication</w:t>
      </w:r>
      <w:r w:rsidR="00346F12">
        <w:t xml:space="preserve"> (that included</w:t>
      </w:r>
      <w:r w:rsidR="0008633E" w:rsidRPr="00A80CED">
        <w:t xml:space="preserve"> </w:t>
      </w:r>
      <w:r w:rsidR="000C0F6C" w:rsidRPr="00A80CED">
        <w:t>blaming</w:t>
      </w:r>
      <w:r w:rsidR="00DA4846">
        <w:t>,</w:t>
      </w:r>
      <w:r w:rsidR="000C0F6C" w:rsidRPr="00A80CED">
        <w:t xml:space="preserve"> complaining</w:t>
      </w:r>
      <w:r w:rsidR="00DA4846">
        <w:t>,</w:t>
      </w:r>
      <w:r w:rsidR="000C0F6C" w:rsidRPr="00A80CED">
        <w:t xml:space="preserve"> </w:t>
      </w:r>
      <w:r w:rsidR="0008633E" w:rsidRPr="00A80CED">
        <w:t xml:space="preserve">and </w:t>
      </w:r>
      <w:r w:rsidR="000C0F6C" w:rsidRPr="00A80CED">
        <w:t>excuses</w:t>
      </w:r>
      <w:r w:rsidR="00346F12">
        <w:t>)</w:t>
      </w:r>
      <w:r w:rsidR="0013578C" w:rsidRPr="00A80CED">
        <w:t>.</w:t>
      </w:r>
      <w:r w:rsidR="00B54527">
        <w:t xml:space="preserve"> </w:t>
      </w:r>
      <w:r w:rsidR="0013578C" w:rsidRPr="00A80CED">
        <w:t xml:space="preserve">A holistic perspective included awareness </w:t>
      </w:r>
      <w:r w:rsidR="0008633E" w:rsidRPr="00A80CED">
        <w:t>of their company</w:t>
      </w:r>
      <w:r w:rsidR="00DA4846">
        <w:t>,</w:t>
      </w:r>
      <w:r w:rsidR="0013578C" w:rsidRPr="00A80CED">
        <w:t xml:space="preserve"> </w:t>
      </w:r>
      <w:r w:rsidR="0008633E" w:rsidRPr="00A80CED">
        <w:t>the demands on it from the larger industry and business realities</w:t>
      </w:r>
      <w:r w:rsidR="00DA4846">
        <w:t>,</w:t>
      </w:r>
      <w:r w:rsidR="0013578C" w:rsidRPr="00A80CED">
        <w:t xml:space="preserve"> and</w:t>
      </w:r>
      <w:r w:rsidR="0008633E" w:rsidRPr="00A80CED">
        <w:t xml:space="preserve"> how those demands impact the decisions affect</w:t>
      </w:r>
      <w:r w:rsidR="0013578C" w:rsidRPr="00A80CED">
        <w:t>ing</w:t>
      </w:r>
      <w:r w:rsidR="0008633E" w:rsidRPr="00A80CED">
        <w:t xml:space="preserve"> the production pipeline</w:t>
      </w:r>
      <w:r w:rsidR="00DA4846">
        <w:t>,</w:t>
      </w:r>
      <w:r w:rsidR="0008633E" w:rsidRPr="00A80CED">
        <w:t xml:space="preserve"> which </w:t>
      </w:r>
      <w:r w:rsidR="00346F12">
        <w:t xml:space="preserve">in turn </w:t>
      </w:r>
      <w:r w:rsidR="0008633E" w:rsidRPr="00A80CED">
        <w:t xml:space="preserve">affects the entire team as well as </w:t>
      </w:r>
      <w:r w:rsidR="00035A32" w:rsidRPr="00A80CED">
        <w:t>each team member</w:t>
      </w:r>
      <w:r w:rsidR="00DA4846">
        <w:t>’</w:t>
      </w:r>
      <w:r w:rsidR="00035A32" w:rsidRPr="00A80CED">
        <w:t xml:space="preserve">s </w:t>
      </w:r>
      <w:r w:rsidR="0008633E" w:rsidRPr="00A80CED">
        <w:t>job. If they were also holistically aware of themselves and</w:t>
      </w:r>
      <w:r w:rsidR="00DA6063" w:rsidRPr="00A80CED">
        <w:t xml:space="preserve"> others</w:t>
      </w:r>
      <w:r w:rsidR="00DA4846">
        <w:t>,</w:t>
      </w:r>
      <w:r w:rsidR="00DA6063" w:rsidRPr="00A80CED">
        <w:t xml:space="preserve"> </w:t>
      </w:r>
      <w:r w:rsidR="0013578C" w:rsidRPr="00A80CED">
        <w:t>for example</w:t>
      </w:r>
      <w:r w:rsidR="00DA6063" w:rsidRPr="00A80CED">
        <w:t xml:space="preserve"> their own values</w:t>
      </w:r>
      <w:r w:rsidR="00DA4846">
        <w:t>,</w:t>
      </w:r>
      <w:r w:rsidR="00DA6063" w:rsidRPr="00A80CED">
        <w:t xml:space="preserve"> </w:t>
      </w:r>
      <w:r w:rsidR="0008633E" w:rsidRPr="00A80CED">
        <w:t>needs</w:t>
      </w:r>
      <w:r w:rsidR="00DA4846">
        <w:t>,</w:t>
      </w:r>
      <w:r w:rsidR="0008633E" w:rsidRPr="00A80CED">
        <w:t xml:space="preserve"> desires</w:t>
      </w:r>
      <w:r w:rsidR="00DA4846">
        <w:t>,</w:t>
      </w:r>
      <w:r w:rsidR="00DA6063" w:rsidRPr="00A80CED">
        <w:t xml:space="preserve"> and proclivities</w:t>
      </w:r>
      <w:r w:rsidR="0008633E" w:rsidRPr="00A80CED">
        <w:t xml:space="preserve"> </w:t>
      </w:r>
      <w:r w:rsidR="00346F12">
        <w:t>in the context of</w:t>
      </w:r>
      <w:r w:rsidR="0008633E" w:rsidRPr="00A80CED">
        <w:t xml:space="preserve"> the </w:t>
      </w:r>
      <w:r w:rsidR="00DA6063" w:rsidRPr="00A80CED">
        <w:t>values</w:t>
      </w:r>
      <w:r w:rsidR="00DA4846">
        <w:t>,</w:t>
      </w:r>
      <w:r w:rsidR="00DA6063" w:rsidRPr="00A80CED">
        <w:t xml:space="preserve"> needs</w:t>
      </w:r>
      <w:r w:rsidR="00DA4846">
        <w:t>,</w:t>
      </w:r>
      <w:r w:rsidR="00DA6063" w:rsidRPr="00A80CED">
        <w:t xml:space="preserve"> desires</w:t>
      </w:r>
      <w:r w:rsidR="00DA4846">
        <w:t>,</w:t>
      </w:r>
      <w:r w:rsidR="00DA6063" w:rsidRPr="00A80CED">
        <w:t xml:space="preserve"> and proclivities of other team members and the company</w:t>
      </w:r>
      <w:r w:rsidR="00DA4846">
        <w:t>,</w:t>
      </w:r>
      <w:r w:rsidR="00DA6063" w:rsidRPr="00A80CED">
        <w:t xml:space="preserve"> then they </w:t>
      </w:r>
      <w:r w:rsidR="0013578C" w:rsidRPr="00A80CED">
        <w:t xml:space="preserve">were </w:t>
      </w:r>
      <w:r w:rsidR="00DA6063" w:rsidRPr="00A80CED">
        <w:t>more likely to take a position of accountability</w:t>
      </w:r>
      <w:r w:rsidR="00DA4846">
        <w:t>,</w:t>
      </w:r>
      <w:r w:rsidR="0013578C" w:rsidRPr="00A80CED">
        <w:t xml:space="preserve"> </w:t>
      </w:r>
      <w:r w:rsidR="00DA6063" w:rsidRPr="00A80CED">
        <w:t xml:space="preserve">as long </w:t>
      </w:r>
      <w:r w:rsidR="00AF01D7">
        <w:t xml:space="preserve">as </w:t>
      </w:r>
      <w:r w:rsidR="00DA6063" w:rsidRPr="00A80CED">
        <w:t>they perceive</w:t>
      </w:r>
      <w:r w:rsidR="0013578C" w:rsidRPr="00A80CED">
        <w:t>d</w:t>
      </w:r>
      <w:r w:rsidR="00DA6063" w:rsidRPr="00A80CED">
        <w:t xml:space="preserve"> the company</w:t>
      </w:r>
      <w:r w:rsidR="00DA4846">
        <w:t>,</w:t>
      </w:r>
      <w:r w:rsidR="0013578C" w:rsidRPr="00A80CED">
        <w:t xml:space="preserve"> </w:t>
      </w:r>
      <w:r w:rsidR="00DA6063" w:rsidRPr="00A80CED">
        <w:t xml:space="preserve">team or other individuals </w:t>
      </w:r>
      <w:r w:rsidR="0013578C" w:rsidRPr="00A80CED">
        <w:t xml:space="preserve">as </w:t>
      </w:r>
      <w:r w:rsidR="005A0654">
        <w:t>honest</w:t>
      </w:r>
      <w:r w:rsidR="00DA6063" w:rsidRPr="00A80CED">
        <w:t xml:space="preserve"> enough to provide a basis for a rational choice. Understanding the pipeline enough to be aware of how their decisions </w:t>
      </w:r>
      <w:r w:rsidR="004644D8" w:rsidRPr="00A80CED">
        <w:t xml:space="preserve">would </w:t>
      </w:r>
      <w:r w:rsidR="00DA6063" w:rsidRPr="00A80CED">
        <w:t>affect others down the line and the overall outcomes of the project also provide</w:t>
      </w:r>
      <w:r w:rsidR="004644D8" w:rsidRPr="00A80CED">
        <w:t>d</w:t>
      </w:r>
      <w:r w:rsidR="00DA6063" w:rsidRPr="00A80CED">
        <w:t xml:space="preserve"> them with a position from which to accept accountability for their decisions and actions. </w:t>
      </w:r>
      <w:r w:rsidR="004644D8" w:rsidRPr="00A80CED">
        <w:t>H</w:t>
      </w:r>
      <w:r w:rsidR="00DA6063" w:rsidRPr="00A80CED">
        <w:t xml:space="preserve">olistic awareness </w:t>
      </w:r>
      <w:r w:rsidR="00035A32" w:rsidRPr="00A80CED">
        <w:t>as described above can be seen as a necessary prerequisite to accountability</w:t>
      </w:r>
      <w:r w:rsidR="004644D8" w:rsidRPr="00A80CED">
        <w:t>.</w:t>
      </w:r>
      <w:r w:rsidR="00B54527">
        <w:t xml:space="preserve"> </w:t>
      </w:r>
      <w:r w:rsidR="00F6420A" w:rsidRPr="00A80CED">
        <w:t>Otherwise</w:t>
      </w:r>
      <w:r w:rsidR="00DA4846">
        <w:t>,</w:t>
      </w:r>
      <w:r w:rsidR="00DA6063" w:rsidRPr="00A80CED">
        <w:t xml:space="preserve"> people </w:t>
      </w:r>
      <w:r w:rsidR="00F6420A" w:rsidRPr="00A80CED">
        <w:t xml:space="preserve">would </w:t>
      </w:r>
      <w:r w:rsidR="00DA6063" w:rsidRPr="00A80CED">
        <w:t xml:space="preserve">be </w:t>
      </w:r>
      <w:r w:rsidR="00F6420A" w:rsidRPr="00A80CED">
        <w:t xml:space="preserve">held </w:t>
      </w:r>
      <w:r w:rsidR="00DA6063" w:rsidRPr="00A80CED">
        <w:t>accountable for what they don</w:t>
      </w:r>
      <w:r w:rsidR="00DA4846">
        <w:t>’</w:t>
      </w:r>
      <w:r w:rsidR="00DA6063" w:rsidRPr="00A80CED">
        <w:t>t see and don</w:t>
      </w:r>
      <w:r w:rsidR="00DA4846">
        <w:t>’</w:t>
      </w:r>
      <w:r w:rsidR="00DA6063" w:rsidRPr="00A80CED">
        <w:t xml:space="preserve">t </w:t>
      </w:r>
      <w:r w:rsidR="00035A32" w:rsidRPr="00A80CED">
        <w:t>perceive themselves to</w:t>
      </w:r>
      <w:r w:rsidR="00F6420A" w:rsidRPr="00A80CED">
        <w:t xml:space="preserve"> </w:t>
      </w:r>
      <w:r w:rsidR="00035A32" w:rsidRPr="00A80CED">
        <w:t>control</w:t>
      </w:r>
      <w:r w:rsidR="00F6420A" w:rsidRPr="00A80CED">
        <w:t>.</w:t>
      </w:r>
    </w:p>
    <w:p w14:paraId="6CD58F1B" w14:textId="1FA4A70C" w:rsidR="00817224" w:rsidRPr="00A80CED" w:rsidRDefault="001D1E72" w:rsidP="00033F16">
      <w:pPr>
        <w:pStyle w:val="BodyText"/>
        <w:tabs>
          <w:tab w:val="left" w:pos="993"/>
        </w:tabs>
      </w:pPr>
      <w:bookmarkStart w:id="70" w:name="_Toc311786503"/>
      <w:r w:rsidRPr="001D1E72">
        <w:rPr>
          <w:rStyle w:val="Heading3v2Char"/>
        </w:rPr>
        <w:t xml:space="preserve">Categorization decisions: </w:t>
      </w:r>
      <w:r>
        <w:rPr>
          <w:rStyle w:val="Heading3v2Char"/>
        </w:rPr>
        <w:t>Outlying data</w:t>
      </w:r>
      <w:bookmarkEnd w:id="70"/>
      <w:r>
        <w:t xml:space="preserve">. References that didn’t fit a category were </w:t>
      </w:r>
      <w:r w:rsidR="00F6420A" w:rsidRPr="00A80CED">
        <w:t>considered in order to gain further insight and clues from alternative perspectives and frames</w:t>
      </w:r>
      <w:r w:rsidR="00803A6D">
        <w:t xml:space="preserve"> of reference</w:t>
      </w:r>
      <w:r w:rsidR="00DA4846">
        <w:t>,</w:t>
      </w:r>
      <w:r w:rsidR="00F6420A" w:rsidRPr="00A80CED">
        <w:t xml:space="preserve"> as per </w:t>
      </w:r>
      <w:r w:rsidR="00CD106D" w:rsidRPr="00A80CED">
        <w:t xml:space="preserve">complexity research </w:t>
      </w:r>
      <w:r w:rsidR="003E0F33" w:rsidRPr="00A80CED">
        <w:fldChar w:fldCharType="begin">
          <w:fldData xml:space="preserve">PEVuZE5vdGU+PENpdGU+PEF1dGhvcj5BbmRlcnNvbjwvQXV0aG9yPjxZZWFyPjIwMDU8L1llYXI+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</w:fldData>
        </w:fldChar>
      </w:r>
      <w:r w:rsidR="00DF54CB">
        <w:instrText xml:space="preserve"> ADDIN EN.CITE </w:instrText>
      </w:r>
      <w:r w:rsidR="00DF54CB">
        <w:fldChar w:fldCharType="begin">
          <w:fldData xml:space="preserve">PEVuZE5vdGU+PENpdGU+PEF1dGhvcj5BbmRlcnNvbjwvQXV0aG9yPjxZZWFyPjIwMDU8L1llYXI+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</w:fldData>
        </w:fldChar>
      </w:r>
      <w:r w:rsidR="00DF54CB">
        <w:instrText xml:space="preserve"> ADDIN EN.CITE.DATA </w:instrText>
      </w:r>
      <w:r w:rsidR="00DF54CB">
        <w:fldChar w:fldCharType="end"/>
      </w:r>
      <w:r w:rsidR="003E0F33" w:rsidRPr="00A80CED">
        <w:fldChar w:fldCharType="separate"/>
      </w:r>
      <w:r w:rsidR="00DF54CB">
        <w:rPr>
          <w:noProof/>
        </w:rPr>
        <w:t>(</w:t>
      </w:r>
      <w:hyperlink w:anchor="_ENREF_8" w:tooltip="Anderson, 2005 #321" w:history="1">
        <w:r w:rsidR="009F3004">
          <w:rPr>
            <w:noProof/>
          </w:rPr>
          <w:t>Anderson, Crabtree, Steele, &amp; McDaniel Jr., 2005</w:t>
        </w:r>
      </w:hyperlink>
      <w:r w:rsidR="00DF54CB">
        <w:rPr>
          <w:noProof/>
        </w:rPr>
        <w:t xml:space="preserve">; </w:t>
      </w:r>
      <w:hyperlink w:anchor="_ENREF_26" w:tooltip="Bennett, 2006 #322" w:history="1">
        <w:r w:rsidR="009F3004">
          <w:rPr>
            <w:noProof/>
          </w:rPr>
          <w:t>Bennett &amp; Elman, 2006</w:t>
        </w:r>
      </w:hyperlink>
      <w:r w:rsidR="00DF54CB">
        <w:rPr>
          <w:noProof/>
        </w:rPr>
        <w:t xml:space="preserve">; </w:t>
      </w:r>
      <w:hyperlink w:anchor="_ENREF_75" w:tooltip="Davis, 2006 #78" w:history="1">
        <w:r w:rsidR="009F3004">
          <w:rPr>
            <w:noProof/>
          </w:rPr>
          <w:t>Davis &amp; Sumara, 2006</w:t>
        </w:r>
      </w:hyperlink>
      <w:r w:rsidR="00DF54CB">
        <w:rPr>
          <w:noProof/>
        </w:rPr>
        <w:t>)</w:t>
      </w:r>
      <w:r w:rsidR="003E0F33" w:rsidRPr="00A80CED">
        <w:fldChar w:fldCharType="end"/>
      </w:r>
      <w:r w:rsidR="00F6420A" w:rsidRPr="00A80CED">
        <w:t xml:space="preserve">. </w:t>
      </w:r>
      <w:r w:rsidR="00CD106D" w:rsidRPr="00A80CED">
        <w:t xml:space="preserve">In the negative characteristic category there were only two </w:t>
      </w:r>
      <w:r w:rsidR="00E37D91" w:rsidRPr="00A80CED">
        <w:t>outliers</w:t>
      </w:r>
      <w:r w:rsidR="00CD106D" w:rsidRPr="00A80CED">
        <w:t xml:space="preserve"> that didn</w:t>
      </w:r>
      <w:r w:rsidR="00DA4846">
        <w:t>’</w:t>
      </w:r>
      <w:r w:rsidR="00CD106D" w:rsidRPr="00A80CED">
        <w:t xml:space="preserve">t seem to fit within the categories. The first was a bundling of leadership </w:t>
      </w:r>
      <w:r w:rsidR="00E37D91" w:rsidRPr="00A80CED">
        <w:t xml:space="preserve">characteristics </w:t>
      </w:r>
      <w:r w:rsidR="00CD106D" w:rsidRPr="00A80CED">
        <w:t>with collaboration characteristics</w:t>
      </w:r>
      <w:r w:rsidR="002343E3" w:rsidRPr="00A80CED">
        <w:t xml:space="preserve"> </w:t>
      </w:r>
      <w:r w:rsidR="003E552B" w:rsidRPr="00A80CED">
        <w:t xml:space="preserve">by the interviewee </w:t>
      </w:r>
      <w:r w:rsidR="008939A7">
        <w:t>Kristina</w:t>
      </w:r>
      <w:r w:rsidR="00CD106D" w:rsidRPr="00A80CED">
        <w:t xml:space="preserve">. There </w:t>
      </w:r>
      <w:r w:rsidR="00CD106D" w:rsidRPr="00A80CED">
        <w:lastRenderedPageBreak/>
        <w:t>was not a category for leadership as a novice gap</w:t>
      </w:r>
      <w:r w:rsidR="00DA4846">
        <w:t>,</w:t>
      </w:r>
      <w:r w:rsidR="00A1168C" w:rsidRPr="00A80CED">
        <w:t xml:space="preserve"> t</w:t>
      </w:r>
      <w:r w:rsidR="00CD106D" w:rsidRPr="00A80CED">
        <w:t>herefore I didn</w:t>
      </w:r>
      <w:r w:rsidR="00DA4846">
        <w:t>’</w:t>
      </w:r>
      <w:r w:rsidR="00CD106D" w:rsidRPr="00A80CED">
        <w:t xml:space="preserve">t code it directly but </w:t>
      </w:r>
      <w:r w:rsidR="007951E4" w:rsidRPr="00A80CED">
        <w:t xml:space="preserve">rather </w:t>
      </w:r>
      <w:r w:rsidR="00CD106D" w:rsidRPr="00A80CED">
        <w:t>considered it covered by the coding of later stated attributes of leadership and collaboration</w:t>
      </w:r>
      <w:r w:rsidR="00226858">
        <w:t xml:space="preserve"> that were</w:t>
      </w:r>
      <w:r w:rsidR="00EF083A" w:rsidRPr="00A80CED">
        <w:t xml:space="preserve"> </w:t>
      </w:r>
      <w:r w:rsidR="00A1168C" w:rsidRPr="00A80CED">
        <w:t>distributed under the concepts of contributing</w:t>
      </w:r>
      <w:r w:rsidR="00DA4846">
        <w:t>,</w:t>
      </w:r>
      <w:r w:rsidR="00CD106D" w:rsidRPr="00A80CED">
        <w:t xml:space="preserve"> holistic perspective</w:t>
      </w:r>
      <w:r w:rsidR="00DA4846">
        <w:t>,</w:t>
      </w:r>
      <w:r w:rsidR="00CD106D" w:rsidRPr="00A80CED">
        <w:t xml:space="preserve"> </w:t>
      </w:r>
      <w:r w:rsidR="00EF083A" w:rsidRPr="00A80CED">
        <w:t xml:space="preserve">and </w:t>
      </w:r>
      <w:r w:rsidR="00CD106D" w:rsidRPr="00A80CED">
        <w:t>interpersonal and social skills</w:t>
      </w:r>
      <w:r w:rsidR="002D1536" w:rsidRPr="00A80CED">
        <w:t>. Most of the other references to leadership</w:t>
      </w:r>
      <w:r w:rsidR="00C85ECF" w:rsidRPr="00A80CED">
        <w:t xml:space="preserve"> </w:t>
      </w:r>
      <w:r w:rsidR="002D1536" w:rsidRPr="00A80CED">
        <w:t>were specific to expert characteristics</w:t>
      </w:r>
      <w:r w:rsidR="00DA4846">
        <w:t>,</w:t>
      </w:r>
      <w:r w:rsidR="002D1536" w:rsidRPr="00A80CED">
        <w:t xml:space="preserve"> </w:t>
      </w:r>
      <w:r w:rsidR="007951E4" w:rsidRPr="00A80CED">
        <w:t>al</w:t>
      </w:r>
      <w:r w:rsidR="002D1536" w:rsidRPr="00A80CED">
        <w:t>though s</w:t>
      </w:r>
      <w:r w:rsidR="00A1168C" w:rsidRPr="00A80CED">
        <w:t xml:space="preserve">ome research includes leadership as an emerging specific requirement for employees </w:t>
      </w:r>
      <w:r w:rsidR="00A1168C" w:rsidRPr="00A80CED">
        <w:fldChar w:fldCharType="begin"/>
      </w:r>
      <w:r w:rsidR="005F533E">
        <w:instrText xml:space="preserve"> ADDIN EN.CITE &lt;EndNote&gt;&lt;Cite&gt;&lt;Author&gt;Board&lt;/Author&gt;&lt;Year&gt;2006&lt;/Year&gt;&lt;RecNum&gt;432&lt;/RecNum&gt;&lt;DisplayText&gt;(Conference Board of Canada, 2006)&lt;/DisplayText&gt;&lt;record&gt;&lt;rec-number&gt;432&lt;/rec-number&gt;&lt;foreign-keys&gt;&lt;key app="EN" db-id="et0pea2ebdtefke0wxp5w2aier0pafxdsp9z"&gt;432&lt;/key&gt;&lt;/foreign-keys&gt;&lt;ref-type name="Report"&gt;27&lt;/ref-type&gt;&lt;contributors&gt;&lt;authors&gt;&lt;author&gt;Conference Board of Canada,&lt;/author&gt;&lt;/authors&gt;&lt;tertiary-authors&gt;&lt;author&gt;Conference Board of Canada&lt;/author&gt;&lt;/tertiary-authors&gt;&lt;/contributors&gt;&lt;titles&gt;&lt;title&gt;Are they really ready to work?&lt;/title&gt;&lt;/titles&gt;&lt;dates&gt;&lt;year&gt;2006&lt;/year&gt;&lt;pub-dates&gt;&lt;date&gt;June 15, 2007&lt;/date&gt;&lt;/pub-dates&gt;&lt;/dates&gt;&lt;pub-location&gt;Ottawa, ON&lt;/pub-location&gt;&lt;publisher&gt;Conference Board of Canada&lt;/publisher&gt;&lt;urls&gt;&lt;related-urls&gt;&lt;url&gt;http://www.21stcenturyskills.org/documents/FINAL_REPORT_PDF09-29-06.pdf&lt;/url&gt;&lt;/related-urls&gt;&lt;/urls&gt;&lt;research-notes&gt;4 organizations partnered on this report:&amp;#xD;Conference Board of Canada&amp;#xD;Corporate Voices for Working Families&amp;#xD;Partnership for 21st Century Skills&amp;#xD;Society for Human Resource Management&amp;#xD;&amp;#xD;http://www.21stcenturyskills.org/index.php?Itemid=40&amp;amp;id=82&amp;amp;option=com_content&amp;amp;task=view &lt;/research-notes&gt;&lt;/record&gt;&lt;/Cite&gt;&lt;/EndNote&gt;</w:instrText>
      </w:r>
      <w:r w:rsidR="00A1168C" w:rsidRPr="00A80CED">
        <w:fldChar w:fldCharType="separate"/>
      </w:r>
      <w:r w:rsidR="007D6291">
        <w:rPr>
          <w:noProof/>
        </w:rPr>
        <w:t>(</w:t>
      </w:r>
      <w:hyperlink w:anchor="_ENREF_66" w:tooltip="Conference Board of Canada, 2006 #432" w:history="1">
        <w:r w:rsidR="009F3004">
          <w:rPr>
            <w:noProof/>
          </w:rPr>
          <w:t>Conference Board of Canada, 2006</w:t>
        </w:r>
      </w:hyperlink>
      <w:r w:rsidR="007D6291">
        <w:rPr>
          <w:noProof/>
        </w:rPr>
        <w:t>)</w:t>
      </w:r>
      <w:r w:rsidR="00A1168C" w:rsidRPr="00A80CED">
        <w:fldChar w:fldCharType="end"/>
      </w:r>
      <w:r w:rsidR="002D1536" w:rsidRPr="00A80CED">
        <w:t>.</w:t>
      </w:r>
      <w:r w:rsidR="00A1168C" w:rsidRPr="00A80CED">
        <w:t xml:space="preserve"> </w:t>
      </w:r>
    </w:p>
    <w:p w14:paraId="68977FE2" w14:textId="05A627B0" w:rsidR="00CD106D" w:rsidRPr="00A80CED" w:rsidRDefault="002D1536" w:rsidP="00033F16">
      <w:pPr>
        <w:pStyle w:val="BodyText"/>
        <w:tabs>
          <w:tab w:val="left" w:pos="993"/>
        </w:tabs>
      </w:pPr>
      <w:r w:rsidRPr="00A80CED">
        <w:t xml:space="preserve">Further insight into </w:t>
      </w:r>
      <w:r w:rsidR="008939A7">
        <w:t>Kristina</w:t>
      </w:r>
      <w:r w:rsidR="00DA4846">
        <w:t>’</w:t>
      </w:r>
      <w:r w:rsidR="00421C94" w:rsidRPr="00A80CED">
        <w:t>s</w:t>
      </w:r>
      <w:r w:rsidRPr="00A80CED">
        <w:t xml:space="preserve"> perception of leadership was gained through the question</w:t>
      </w:r>
      <w:r w:rsidR="00EF083A" w:rsidRPr="00A80CED">
        <w:t xml:space="preserve"> </w:t>
      </w:r>
      <w:r w:rsidRPr="00A80CED">
        <w:t xml:space="preserve">on </w:t>
      </w:r>
      <w:r w:rsidR="00EF083A" w:rsidRPr="00A80CED">
        <w:t xml:space="preserve">personal mastery </w:t>
      </w:r>
      <w:r w:rsidRPr="00A80CED">
        <w:t xml:space="preserve">of expertise. In </w:t>
      </w:r>
      <w:r w:rsidR="000476F3" w:rsidRPr="00A80CED">
        <w:t xml:space="preserve">answer to </w:t>
      </w:r>
      <w:r w:rsidRPr="00A80CED">
        <w:t xml:space="preserve">that question </w:t>
      </w:r>
      <w:r w:rsidR="00421C94" w:rsidRPr="00A80CED">
        <w:t>she</w:t>
      </w:r>
      <w:r w:rsidR="003E0F33" w:rsidRPr="00A80CED">
        <w:t xml:space="preserve"> expounded </w:t>
      </w:r>
      <w:r w:rsidR="00EF083A" w:rsidRPr="00A80CED">
        <w:t xml:space="preserve">on team </w:t>
      </w:r>
      <w:r w:rsidR="00CD106D" w:rsidRPr="00A80CED">
        <w:t xml:space="preserve">leadership </w:t>
      </w:r>
      <w:r w:rsidR="003E0F33" w:rsidRPr="00A80CED">
        <w:t xml:space="preserve">characteristics </w:t>
      </w:r>
      <w:r w:rsidR="000476F3" w:rsidRPr="00A80CED">
        <w:t>including</w:t>
      </w:r>
      <w:r w:rsidR="00EF083A" w:rsidRPr="00A80CED">
        <w:t xml:space="preserve"> a desire to mentor</w:t>
      </w:r>
      <w:r w:rsidR="00DA4846">
        <w:t>,</w:t>
      </w:r>
      <w:r w:rsidR="00CD106D" w:rsidRPr="00A80CED">
        <w:t xml:space="preserve"> </w:t>
      </w:r>
      <w:r w:rsidR="000476F3" w:rsidRPr="00A80CED">
        <w:t xml:space="preserve">the </w:t>
      </w:r>
      <w:r w:rsidR="00EF083A" w:rsidRPr="00A80CED">
        <w:t>ability to evaluate</w:t>
      </w:r>
      <w:r w:rsidR="00CD106D" w:rsidRPr="00A80CED">
        <w:t xml:space="preserve"> interpersonal</w:t>
      </w:r>
      <w:r w:rsidR="003E0F33" w:rsidRPr="00A80CED">
        <w:t xml:space="preserve"> dynamics</w:t>
      </w:r>
      <w:r w:rsidR="00DA4846">
        <w:t>,</w:t>
      </w:r>
      <w:r w:rsidR="00EF083A" w:rsidRPr="00A80CED">
        <w:t xml:space="preserve"> </w:t>
      </w:r>
      <w:r w:rsidR="000476F3" w:rsidRPr="00A80CED">
        <w:t xml:space="preserve">the </w:t>
      </w:r>
      <w:r w:rsidR="00EF083A" w:rsidRPr="00A80CED">
        <w:t xml:space="preserve">ability to assess situations and </w:t>
      </w:r>
      <w:r w:rsidR="00CD106D" w:rsidRPr="00A80CED">
        <w:t>recommend solutions in the realm of team dynamics and business/comp</w:t>
      </w:r>
      <w:r w:rsidR="00EF083A" w:rsidRPr="00A80CED">
        <w:t>any</w:t>
      </w:r>
      <w:r w:rsidR="003E0F33" w:rsidRPr="00A80CED">
        <w:t xml:space="preserve"> growth</w:t>
      </w:r>
      <w:r w:rsidR="00DA4846">
        <w:t>,</w:t>
      </w:r>
      <w:r w:rsidR="00CD106D" w:rsidRPr="00A80CED">
        <w:t xml:space="preserve"> and </w:t>
      </w:r>
      <w:r w:rsidR="003E0F33" w:rsidRPr="00A80CED">
        <w:t xml:space="preserve">the </w:t>
      </w:r>
      <w:r w:rsidR="00EF083A" w:rsidRPr="00A80CED">
        <w:t>ability and desire to look</w:t>
      </w:r>
      <w:r w:rsidR="00CD106D" w:rsidRPr="00A80CED">
        <w:t xml:space="preserve"> for additional resources outside of the company </w:t>
      </w:r>
      <w:r w:rsidR="003E0F33" w:rsidRPr="00A80CED">
        <w:t xml:space="preserve">in order </w:t>
      </w:r>
      <w:r w:rsidR="00CD106D" w:rsidRPr="00A80CED">
        <w:t xml:space="preserve">to support </w:t>
      </w:r>
      <w:r w:rsidR="00EF083A" w:rsidRPr="00A80CED">
        <w:t>the team</w:t>
      </w:r>
      <w:r w:rsidR="003E0F33" w:rsidRPr="00A80CED">
        <w:t xml:space="preserve"> and </w:t>
      </w:r>
      <w:r w:rsidR="00EF083A" w:rsidRPr="00A80CED">
        <w:t>company goals. She further stated that r</w:t>
      </w:r>
      <w:r w:rsidR="00CD106D" w:rsidRPr="00A80CED">
        <w:t>egardless of the job</w:t>
      </w:r>
      <w:r w:rsidR="00226858">
        <w:t xml:space="preserve"> it is </w:t>
      </w:r>
      <w:r w:rsidR="00226858" w:rsidRPr="00A80CED">
        <w:t>useful for anyone on a game team</w:t>
      </w:r>
      <w:r w:rsidR="00226858">
        <w:t xml:space="preserve"> to understand</w:t>
      </w:r>
      <w:r w:rsidR="00CD106D" w:rsidRPr="00A80CED">
        <w:t xml:space="preserve"> </w:t>
      </w:r>
      <w:r w:rsidR="003E0F33" w:rsidRPr="00A80CED">
        <w:t>what leadership is</w:t>
      </w:r>
      <w:r w:rsidR="00DA4846">
        <w:t>,</w:t>
      </w:r>
      <w:r w:rsidR="003E0F33" w:rsidRPr="00A80CED">
        <w:t xml:space="preserve"> </w:t>
      </w:r>
      <w:r w:rsidR="00226858">
        <w:t xml:space="preserve">including </w:t>
      </w:r>
      <w:r w:rsidR="00CD106D" w:rsidRPr="00A80CED">
        <w:t xml:space="preserve">the different styles of leadership </w:t>
      </w:r>
      <w:r w:rsidR="000476F3" w:rsidRPr="00A80CED">
        <w:t xml:space="preserve">and </w:t>
      </w:r>
      <w:r w:rsidR="00CD106D" w:rsidRPr="00A80CED">
        <w:t>the skills involved</w:t>
      </w:r>
      <w:r w:rsidR="00DA4846">
        <w:t>,</w:t>
      </w:r>
      <w:r w:rsidR="003E0F33" w:rsidRPr="00A80CED">
        <w:t xml:space="preserve"> as well as</w:t>
      </w:r>
      <w:r w:rsidR="00CD106D" w:rsidRPr="00A80CED">
        <w:t xml:space="preserve"> </w:t>
      </w:r>
      <w:r w:rsidR="003E0F33" w:rsidRPr="00A80CED">
        <w:t>each person clarifying for themselves why they may or may not want to participate in leadership.</w:t>
      </w:r>
      <w:bookmarkStart w:id="71" w:name="annotationDestination_2"/>
      <w:bookmarkEnd w:id="71"/>
    </w:p>
    <w:p w14:paraId="1711EA27" w14:textId="2DB5FDB3" w:rsidR="00CD106D" w:rsidRPr="00A80CED" w:rsidRDefault="008939A7" w:rsidP="00033F16">
      <w:pPr>
        <w:pStyle w:val="BodyText"/>
        <w:tabs>
          <w:tab w:val="left" w:pos="993"/>
        </w:tabs>
      </w:pPr>
      <w:r>
        <w:t>Kristina</w:t>
      </w:r>
      <w:r w:rsidR="00DA4846">
        <w:t>’</w:t>
      </w:r>
      <w:r w:rsidR="007728BA" w:rsidRPr="00A80CED">
        <w:t>s perspective</w:t>
      </w:r>
      <w:r w:rsidR="00CD106D" w:rsidRPr="00A80CED">
        <w:t xml:space="preserve"> </w:t>
      </w:r>
      <w:r w:rsidR="00911C40" w:rsidRPr="00A80CED">
        <w:t xml:space="preserve">cannot help but be </w:t>
      </w:r>
      <w:r w:rsidR="007728BA" w:rsidRPr="00A80CED">
        <w:t xml:space="preserve">influenced by </w:t>
      </w:r>
      <w:r w:rsidR="003D54A8" w:rsidRPr="00A80CED">
        <w:t>he</w:t>
      </w:r>
      <w:r w:rsidR="00911C40" w:rsidRPr="00A80CED">
        <w:t xml:space="preserve">r role as </w:t>
      </w:r>
      <w:r w:rsidR="00CD106D" w:rsidRPr="00A80CED">
        <w:t xml:space="preserve">a leader </w:t>
      </w:r>
      <w:r w:rsidR="007728BA" w:rsidRPr="00A80CED">
        <w:t>and owner</w:t>
      </w:r>
      <w:r w:rsidR="00DA4846">
        <w:t>,</w:t>
      </w:r>
      <w:r w:rsidR="007728BA" w:rsidRPr="00A80CED">
        <w:t xml:space="preserve"> as well as having significant academic exposure to arts and business. The </w:t>
      </w:r>
      <w:r w:rsidR="00CD106D" w:rsidRPr="00A80CED">
        <w:t>importan</w:t>
      </w:r>
      <w:r w:rsidR="007728BA" w:rsidRPr="00A80CED">
        <w:t>ce of</w:t>
      </w:r>
      <w:r w:rsidR="00CD106D" w:rsidRPr="00A80CED">
        <w:t xml:space="preserve"> leadership </w:t>
      </w:r>
      <w:r w:rsidR="007728BA" w:rsidRPr="00A80CED">
        <w:t xml:space="preserve">and management </w:t>
      </w:r>
      <w:r w:rsidR="005C7009" w:rsidRPr="00A80CED">
        <w:t xml:space="preserve">in </w:t>
      </w:r>
      <w:r w:rsidR="007728BA" w:rsidRPr="00A80CED">
        <w:t xml:space="preserve">creating the environment in which a team can </w:t>
      </w:r>
      <w:r w:rsidR="000476F3" w:rsidRPr="00A80CED">
        <w:t xml:space="preserve">practise </w:t>
      </w:r>
      <w:r w:rsidR="007728BA" w:rsidRPr="00A80CED">
        <w:t>collaboration</w:t>
      </w:r>
      <w:r w:rsidR="00CD106D" w:rsidRPr="00A80CED">
        <w:t xml:space="preserve"> is </w:t>
      </w:r>
      <w:r w:rsidR="007728BA" w:rsidRPr="00A80CED">
        <w:t xml:space="preserve">almost certainly </w:t>
      </w:r>
      <w:r w:rsidR="00CD106D" w:rsidRPr="00A80CED">
        <w:t xml:space="preserve">less appreciated or even resisted by production people. </w:t>
      </w:r>
      <w:r w:rsidR="007728BA" w:rsidRPr="00A80CED">
        <w:t xml:space="preserve">A number of interviewees referred to </w:t>
      </w:r>
      <w:r w:rsidR="00CD106D" w:rsidRPr="00A80CED">
        <w:t>management as obstacles</w:t>
      </w:r>
      <w:r w:rsidR="00DA4846">
        <w:t>,</w:t>
      </w:r>
      <w:r w:rsidR="00CD106D" w:rsidRPr="00A80CED">
        <w:t xml:space="preserve"> hindrances</w:t>
      </w:r>
      <w:r w:rsidR="00DA4846">
        <w:t>,</w:t>
      </w:r>
      <w:r w:rsidR="00CD106D" w:rsidRPr="00A80CED">
        <w:t xml:space="preserve"> or a necessary evil</w:t>
      </w:r>
      <w:r w:rsidR="00DA4846">
        <w:t>,</w:t>
      </w:r>
      <w:r w:rsidR="007728BA" w:rsidRPr="00A80CED">
        <w:t xml:space="preserve"> whereas </w:t>
      </w:r>
      <w:r w:rsidR="00911C40" w:rsidRPr="00A80CED">
        <w:t xml:space="preserve">the </w:t>
      </w:r>
      <w:r w:rsidR="00CD106D" w:rsidRPr="00A80CED">
        <w:t xml:space="preserve">perspective </w:t>
      </w:r>
      <w:r w:rsidR="00911C40" w:rsidRPr="00A80CED">
        <w:t xml:space="preserve">presented above </w:t>
      </w:r>
      <w:r w:rsidR="00CD106D" w:rsidRPr="00A80CED">
        <w:t xml:space="preserve">is </w:t>
      </w:r>
      <w:r w:rsidR="00911C40" w:rsidRPr="00A80CED">
        <w:t xml:space="preserve">a </w:t>
      </w:r>
      <w:r w:rsidR="007728BA" w:rsidRPr="00A80CED">
        <w:t xml:space="preserve">senior-management side </w:t>
      </w:r>
      <w:r w:rsidR="00CD106D" w:rsidRPr="00A80CED">
        <w:t xml:space="preserve">of the senior-management </w:t>
      </w:r>
      <w:r w:rsidR="005C7009" w:rsidRPr="00A80CED">
        <w:t xml:space="preserve">versus </w:t>
      </w:r>
      <w:r w:rsidR="00CD106D" w:rsidRPr="00A80CED">
        <w:t>production conflict</w:t>
      </w:r>
      <w:r w:rsidR="007728BA" w:rsidRPr="00A80CED">
        <w:t xml:space="preserve"> </w:t>
      </w:r>
      <w:r w:rsidR="005C7009" w:rsidRPr="00A80CED">
        <w:t xml:space="preserve">and </w:t>
      </w:r>
      <w:r w:rsidR="007728BA" w:rsidRPr="00A80CED">
        <w:t xml:space="preserve">sees leadership as a necessary part of the collaborative production process. Overall I </w:t>
      </w:r>
      <w:r w:rsidR="003D54A8" w:rsidRPr="00A80CED">
        <w:t xml:space="preserve">find </w:t>
      </w:r>
      <w:r>
        <w:t>Kristina</w:t>
      </w:r>
      <w:r w:rsidR="00DA4846">
        <w:t>’</w:t>
      </w:r>
      <w:r w:rsidR="003D54A8" w:rsidRPr="00A80CED">
        <w:t xml:space="preserve">s perspective </w:t>
      </w:r>
      <w:r w:rsidR="007728BA" w:rsidRPr="00A80CED">
        <w:t xml:space="preserve">more holistic than </w:t>
      </w:r>
      <w:r w:rsidR="003D54A8" w:rsidRPr="00A80CED">
        <w:t xml:space="preserve">the </w:t>
      </w:r>
      <w:r w:rsidR="007728BA" w:rsidRPr="00A80CED">
        <w:t>production workers</w:t>
      </w:r>
      <w:r w:rsidR="00DA4846">
        <w:t>’</w:t>
      </w:r>
      <w:r w:rsidR="007728BA" w:rsidRPr="00A80CED">
        <w:t xml:space="preserve"> </w:t>
      </w:r>
      <w:r w:rsidR="007728BA" w:rsidRPr="00A80CED">
        <w:lastRenderedPageBreak/>
        <w:t>perspectives</w:t>
      </w:r>
      <w:r w:rsidR="00226858">
        <w:t xml:space="preserve"> mentioned</w:t>
      </w:r>
      <w:r w:rsidR="00DA4846">
        <w:t>,</w:t>
      </w:r>
      <w:r w:rsidR="00911C40" w:rsidRPr="00A80CED">
        <w:t xml:space="preserve"> but pragmatical</w:t>
      </w:r>
      <w:r w:rsidR="00226858">
        <w:t>ly the question is whether the u</w:t>
      </w:r>
      <w:r w:rsidR="00911C40" w:rsidRPr="00A80CED">
        <w:t>s-</w:t>
      </w:r>
      <w:r w:rsidR="00226858">
        <w:t>versus-t</w:t>
      </w:r>
      <w:r w:rsidR="00911C40" w:rsidRPr="00A80CED">
        <w:t>hem perspective is functional to the community that is asking the question</w:t>
      </w:r>
      <w:r w:rsidR="00DA4846">
        <w:t>,</w:t>
      </w:r>
      <w:r w:rsidR="00911C40" w:rsidRPr="00A80CED">
        <w:t xml:space="preserve"> </w:t>
      </w:r>
      <w:r w:rsidR="00346F12">
        <w:t>judged according to</w:t>
      </w:r>
      <w:r w:rsidR="00911C40" w:rsidRPr="00A80CED">
        <w:t xml:space="preserve"> their agreed upon outcome</w:t>
      </w:r>
      <w:r w:rsidR="003D54A8" w:rsidRPr="00A80CED">
        <w:t>s</w:t>
      </w:r>
      <w:r w:rsidR="00911C40" w:rsidRPr="00A80CED">
        <w:t>. For a novice who desires to be successful in the game development industry working on collaborative teams as an employee</w:t>
      </w:r>
      <w:r w:rsidR="00DA4846">
        <w:t>,</w:t>
      </w:r>
      <w:r w:rsidR="00911C40" w:rsidRPr="00A80CED">
        <w:t xml:space="preserve"> reflective consideration </w:t>
      </w:r>
      <w:r w:rsidR="005C7009" w:rsidRPr="00A80CED">
        <w:t>of</w:t>
      </w:r>
      <w:r w:rsidR="00911C40" w:rsidRPr="00A80CED">
        <w:t xml:space="preserve"> these questions</w:t>
      </w:r>
      <w:r w:rsidR="005C7009" w:rsidRPr="00A80CED">
        <w:t xml:space="preserve"> is required</w:t>
      </w:r>
      <w:r w:rsidR="00DA4846">
        <w:t>,</w:t>
      </w:r>
      <w:r w:rsidR="00911C40" w:rsidRPr="00A80CED">
        <w:t xml:space="preserve"> and that is better served by a holistic perspective </w:t>
      </w:r>
      <w:r w:rsidR="00137E74" w:rsidRPr="00A80CED">
        <w:t xml:space="preserve">and practice of </w:t>
      </w:r>
      <w:r w:rsidR="007728BA" w:rsidRPr="00A80CED">
        <w:t>reflect</w:t>
      </w:r>
      <w:r w:rsidR="00137E74" w:rsidRPr="00A80CED">
        <w:t>ing</w:t>
      </w:r>
      <w:r w:rsidR="007728BA" w:rsidRPr="00A80CED">
        <w:t xml:space="preserve"> on </w:t>
      </w:r>
      <w:r w:rsidR="00137E74" w:rsidRPr="00A80CED">
        <w:t xml:space="preserve">the big picture </w:t>
      </w:r>
      <w:r w:rsidR="007728BA" w:rsidRPr="00A80CED">
        <w:t>objectively from all an</w:t>
      </w:r>
      <w:r w:rsidR="00D928C0" w:rsidRPr="00A80CED">
        <w:t>gles and including all variables</w:t>
      </w:r>
      <w:r w:rsidR="00DA4846">
        <w:t>,</w:t>
      </w:r>
      <w:r w:rsidR="00226858">
        <w:t xml:space="preserve"> as per the senior manager’s perspective</w:t>
      </w:r>
      <w:r w:rsidR="00D928C0" w:rsidRPr="00A80CED">
        <w:t>.</w:t>
      </w:r>
    </w:p>
    <w:p w14:paraId="2550A6F9" w14:textId="70E9C3CB" w:rsidR="00CD106D" w:rsidRPr="00A80CED" w:rsidRDefault="00901060" w:rsidP="00033F16">
      <w:pPr>
        <w:pStyle w:val="BodyText"/>
        <w:tabs>
          <w:tab w:val="left" w:pos="993"/>
        </w:tabs>
      </w:pPr>
      <w:r w:rsidRPr="00A80CED">
        <w:t xml:space="preserve">The second outlier was </w:t>
      </w:r>
      <w:r w:rsidR="00601A46">
        <w:t xml:space="preserve">the concept of </w:t>
      </w:r>
      <w:r w:rsidR="00601A46" w:rsidRPr="007D6879">
        <w:t xml:space="preserve">an </w:t>
      </w:r>
      <w:r w:rsidRPr="006A348B">
        <w:t>e</w:t>
      </w:r>
      <w:r w:rsidR="00CD106D" w:rsidRPr="006A348B">
        <w:t>ntrepreneurial spirit</w:t>
      </w:r>
      <w:r w:rsidR="00DA4846">
        <w:t>,</w:t>
      </w:r>
      <w:r w:rsidR="00CD106D" w:rsidRPr="00A80CED">
        <w:t xml:space="preserve"> </w:t>
      </w:r>
      <w:r w:rsidR="005C7009" w:rsidRPr="00A80CED">
        <w:t xml:space="preserve">which </w:t>
      </w:r>
      <w:r w:rsidRPr="00A80CED">
        <w:t xml:space="preserve">was </w:t>
      </w:r>
      <w:r w:rsidR="00CD106D" w:rsidRPr="00A80CED">
        <w:t xml:space="preserve">brought up in the context of a team skill. This was both interesting and confusing. Perhaps it is meant in a similar way as </w:t>
      </w:r>
      <w:r w:rsidR="00F63449" w:rsidRPr="00A80CED">
        <w:t>the previous leadership outlier</w:t>
      </w:r>
      <w:r w:rsidR="00DA4846">
        <w:t>,</w:t>
      </w:r>
      <w:r w:rsidR="00CD106D" w:rsidRPr="00A80CED">
        <w:t xml:space="preserve"> perhaps it </w:t>
      </w:r>
      <w:r w:rsidRPr="00A80CED">
        <w:t xml:space="preserve">means </w:t>
      </w:r>
      <w:r w:rsidR="00CD106D" w:rsidRPr="00A80CED">
        <w:t>innovativeness</w:t>
      </w:r>
      <w:r w:rsidR="001F2CB1" w:rsidRPr="00A80CED">
        <w:t xml:space="preserve"> </w:t>
      </w:r>
      <w:r w:rsidR="00F60303" w:rsidRPr="00A80CED">
        <w:fldChar w:fldCharType="begin"/>
      </w:r>
      <w:r w:rsidR="00F60303" w:rsidRPr="00A80CED">
        <w:instrText xml:space="preserve"> ADDIN EN.CITE &lt;EndNote&gt;&lt;Cite&gt;&lt;Author&gt;Baron&lt;/Author&gt;&lt;Year&gt;2010&lt;/Year&gt;&lt;RecNum&gt;709&lt;/RecNum&gt;&lt;DisplayText&gt;(Baron &amp;amp; Henry, 2010)&lt;/DisplayText&gt;&lt;record&gt;&lt;rec-number&gt;709&lt;/rec-number&gt;&lt;foreign-keys&gt;&lt;key app="EN" db-id="et0pea2ebdtefke0wxp5w2aier0pafxdsp9z"&gt;709&lt;/key&gt;&lt;/foreign-keys&gt;&lt;ref-type name="Journal Article"&gt;17&lt;/ref-type&gt;&lt;contributors&gt;&lt;authors&gt;&lt;author&gt;Baron, Robert A.&lt;/author&gt;&lt;author&gt;Henry, Rebecca A.&lt;/author&gt;&lt;/authors&gt;&lt;/contributors&gt;&lt;titles&gt;&lt;title&gt;How entrepreneurs acquire the capacity to excel: insights from research on expert performance&lt;/title&gt;&lt;secondary-title&gt;Strategic Entrepreneurship Journal&lt;/secondary-title&gt;&lt;/titles&gt;&lt;periodical&gt;&lt;full-title&gt;Strategic Entrepreneurship Journal&lt;/full-title&gt;&lt;/periodical&gt;&lt;pages&gt;49-65&lt;/pages&gt;&lt;volume&gt;4&lt;/volume&gt;&lt;number&gt;1&lt;/number&gt;&lt;keywords&gt;&lt;keyword&gt;entrepreneurs&lt;/keyword&gt;&lt;keyword&gt;expert performance&lt;/keyword&gt;&lt;keyword&gt;cognition&lt;/keyword&gt;&lt;keyword&gt;entrepreneurial cognition&lt;/keyword&gt;&lt;keyword&gt;new venture performance&lt;/keyword&gt;&lt;/keywords&gt;&lt;dates&gt;&lt;year&gt;2010&lt;/year&gt;&lt;/dates&gt;&lt;publisher&gt;John Wiley &amp;amp; Sons, Ltd.&lt;/publisher&gt;&lt;isbn&gt;1932-443X&lt;/isbn&gt;&lt;urls&gt;&lt;related-urls&gt;&lt;url&gt;http://dx.doi.org/10.1002/sej.82&lt;/url&gt;&lt;/related-urls&gt;&lt;/urls&gt;&lt;electronic-resource-num&gt;10.1002/sej.82&lt;/electronic-resource-num&gt;&lt;/record&gt;&lt;/Cite&gt;&lt;/EndNote&gt;</w:instrText>
      </w:r>
      <w:r w:rsidR="00F60303" w:rsidRPr="00A80CED">
        <w:fldChar w:fldCharType="separate"/>
      </w:r>
      <w:r w:rsidR="00F60303" w:rsidRPr="00A80CED">
        <w:rPr>
          <w:noProof/>
        </w:rPr>
        <w:t>(</w:t>
      </w:r>
      <w:hyperlink w:anchor="_ENREF_15" w:tooltip="Baron, 2010 #709" w:history="1">
        <w:r w:rsidR="009F3004" w:rsidRPr="00A80CED">
          <w:rPr>
            <w:noProof/>
          </w:rPr>
          <w:t>Baron &amp; Henry</w:t>
        </w:r>
        <w:r w:rsidR="009F3004">
          <w:rPr>
            <w:noProof/>
          </w:rPr>
          <w:t>,</w:t>
        </w:r>
        <w:r w:rsidR="009F3004" w:rsidRPr="00A80CED">
          <w:rPr>
            <w:noProof/>
          </w:rPr>
          <w:t xml:space="preserve"> 2010</w:t>
        </w:r>
      </w:hyperlink>
      <w:r w:rsidR="00F60303" w:rsidRPr="00A80CED">
        <w:rPr>
          <w:noProof/>
        </w:rPr>
        <w:t>)</w:t>
      </w:r>
      <w:r w:rsidR="00F60303" w:rsidRPr="00A80CED">
        <w:fldChar w:fldCharType="end"/>
      </w:r>
      <w:r w:rsidR="00DA4846">
        <w:t>,</w:t>
      </w:r>
      <w:r w:rsidR="00CD106D" w:rsidRPr="00A80CED">
        <w:t xml:space="preserve"> or perhaps </w:t>
      </w:r>
      <w:r w:rsidRPr="00A80CED">
        <w:t xml:space="preserve">it is in reference to an </w:t>
      </w:r>
      <w:r w:rsidR="00CD106D" w:rsidRPr="00A80CED">
        <w:t xml:space="preserve">entrepreneur </w:t>
      </w:r>
      <w:r w:rsidRPr="00A80CED">
        <w:t xml:space="preserve">as having a </w:t>
      </w:r>
      <w:r w:rsidR="00CD106D" w:rsidRPr="00A80CED">
        <w:t xml:space="preserve">more holistic </w:t>
      </w:r>
      <w:r w:rsidRPr="00A80CED">
        <w:t xml:space="preserve">perspective </w:t>
      </w:r>
      <w:r w:rsidR="003D54A8" w:rsidRPr="00A80CED">
        <w:t>that places the</w:t>
      </w:r>
      <w:r w:rsidR="00F63449" w:rsidRPr="00A80CED">
        <w:t xml:space="preserve"> team</w:t>
      </w:r>
      <w:r w:rsidR="00DA4846">
        <w:t>,</w:t>
      </w:r>
      <w:r w:rsidR="005C7009" w:rsidRPr="00A80CED">
        <w:t xml:space="preserve"> </w:t>
      </w:r>
      <w:r w:rsidR="00F63449" w:rsidRPr="00A80CED">
        <w:t>company</w:t>
      </w:r>
      <w:r w:rsidR="00DA4846">
        <w:t>,</w:t>
      </w:r>
      <w:r w:rsidR="00F63449" w:rsidRPr="00A80CED">
        <w:t xml:space="preserve"> or industry success above the protection of</w:t>
      </w:r>
      <w:r w:rsidR="00CD106D" w:rsidRPr="00A80CED">
        <w:t xml:space="preserve"> ego</w:t>
      </w:r>
      <w:r w:rsidR="00F63449" w:rsidRPr="00A80CED">
        <w:t xml:space="preserve"> or personal success</w:t>
      </w:r>
      <w:r w:rsidR="00DA4846">
        <w:t>,</w:t>
      </w:r>
      <w:r w:rsidR="00CD106D" w:rsidRPr="00A80CED">
        <w:t xml:space="preserve"> and </w:t>
      </w:r>
      <w:r w:rsidR="005C7009" w:rsidRPr="00A80CED">
        <w:t xml:space="preserve">which </w:t>
      </w:r>
      <w:r w:rsidR="00CD106D" w:rsidRPr="00A80CED">
        <w:t xml:space="preserve">understands </w:t>
      </w:r>
      <w:r w:rsidR="00F63449" w:rsidRPr="00A80CED">
        <w:t xml:space="preserve">and appreciates </w:t>
      </w:r>
      <w:r w:rsidR="00CD106D" w:rsidRPr="00A80CED">
        <w:t>bus</w:t>
      </w:r>
      <w:r w:rsidRPr="00A80CED">
        <w:t>iness and business decisions</w:t>
      </w:r>
      <w:r w:rsidR="00F63449" w:rsidRPr="00A80CED">
        <w:t xml:space="preserve"> objectively rather than personal</w:t>
      </w:r>
      <w:r w:rsidR="003D54A8" w:rsidRPr="00A80CED">
        <w:t>ly</w:t>
      </w:r>
      <w:r w:rsidR="005C7009" w:rsidRPr="00A80CED">
        <w:t>.</w:t>
      </w:r>
      <w:r w:rsidRPr="00A80CED">
        <w:t xml:space="preserve"> </w:t>
      </w:r>
      <w:r w:rsidR="005C7009" w:rsidRPr="00A80CED">
        <w:t xml:space="preserve">This </w:t>
      </w:r>
      <w:r w:rsidRPr="00A80CED">
        <w:t>was interesting to consider but as an outlier it wasn</w:t>
      </w:r>
      <w:r w:rsidR="00DA4846">
        <w:t>’</w:t>
      </w:r>
      <w:r w:rsidRPr="00A80CED">
        <w:t>t coded into any category.</w:t>
      </w:r>
      <w:r w:rsidR="00E35270" w:rsidRPr="00A80CED">
        <w:t xml:space="preserve"> </w:t>
      </w:r>
      <w:r w:rsidR="0044585C">
        <w:t>But</w:t>
      </w:r>
      <w:r w:rsidR="00E35270" w:rsidRPr="00A80CED">
        <w:t xml:space="preserve"> both of these outliers did support </w:t>
      </w:r>
      <w:r w:rsidR="00EC47AE" w:rsidRPr="00A80CED">
        <w:t xml:space="preserve">and add to the conceptualization of holistic metacategory and </w:t>
      </w:r>
      <w:r w:rsidR="00E35270" w:rsidRPr="00A80CED">
        <w:t xml:space="preserve">holistic perspective </w:t>
      </w:r>
      <w:r w:rsidR="00EC47AE" w:rsidRPr="00A80CED">
        <w:t>gaps</w:t>
      </w:r>
      <w:r w:rsidR="00DA4846">
        <w:t>,</w:t>
      </w:r>
      <w:r w:rsidR="00EC47AE" w:rsidRPr="00A80CED">
        <w:t xml:space="preserve"> particularly for the industry and company subcategories</w:t>
      </w:r>
      <w:r w:rsidR="00DA4846">
        <w:t>,</w:t>
      </w:r>
      <w:r w:rsidR="00EC47AE" w:rsidRPr="00A80CED">
        <w:t xml:space="preserve"> </w:t>
      </w:r>
      <w:r w:rsidR="001F3816" w:rsidRPr="00A80CED">
        <w:t xml:space="preserve">in terms of </w:t>
      </w:r>
      <w:r w:rsidR="00E35270" w:rsidRPr="00A80CED">
        <w:t>a</w:t>
      </w:r>
      <w:r w:rsidR="00403F93" w:rsidRPr="00A80CED">
        <w:t xml:space="preserve"> novice negative characteristic. </w:t>
      </w:r>
      <w:r w:rsidR="00EC47AE" w:rsidRPr="00A80CED">
        <w:t>Additionally</w:t>
      </w:r>
      <w:r w:rsidR="00DA4846">
        <w:t>,</w:t>
      </w:r>
      <w:r w:rsidR="00EC47AE" w:rsidRPr="00A80CED">
        <w:t xml:space="preserve"> t</w:t>
      </w:r>
      <w:r w:rsidR="00403F93" w:rsidRPr="00A80CED">
        <w:t xml:space="preserve">he idea of </w:t>
      </w:r>
      <w:r w:rsidR="00EC47AE" w:rsidRPr="00A80CED">
        <w:t>innovativeness</w:t>
      </w:r>
      <w:r w:rsidR="00DA4846">
        <w:t>,</w:t>
      </w:r>
      <w:r w:rsidR="00EC47AE" w:rsidRPr="00A80CED">
        <w:t xml:space="preserve"> as a</w:t>
      </w:r>
      <w:r w:rsidR="00053E7A" w:rsidRPr="00A80CED">
        <w:t xml:space="preserve">n increasingly </w:t>
      </w:r>
      <w:r w:rsidR="00EC47AE" w:rsidRPr="00A80CED">
        <w:t>necessary skill for employees and for university outcomes</w:t>
      </w:r>
      <w:r w:rsidR="00DA4846">
        <w:t>,</w:t>
      </w:r>
      <w:r w:rsidR="00EC47AE" w:rsidRPr="00A80CED">
        <w:t xml:space="preserve"> </w:t>
      </w:r>
      <w:r w:rsidR="00403F93" w:rsidRPr="00A80CED">
        <w:t xml:space="preserve">has surfaced in recent </w:t>
      </w:r>
      <w:r w:rsidR="008B47F2">
        <w:t>employability skills</w:t>
      </w:r>
      <w:r w:rsidR="00403F93" w:rsidRPr="00A80CED">
        <w:t xml:space="preserve"> research and </w:t>
      </w:r>
      <w:r w:rsidR="00EC47AE" w:rsidRPr="00A80CED">
        <w:t xml:space="preserve">in subsequent </w:t>
      </w:r>
      <w:r w:rsidR="00403F93" w:rsidRPr="00A80CED">
        <w:t>US policy</w:t>
      </w:r>
      <w:r w:rsidR="00DA4846">
        <w:t>,</w:t>
      </w:r>
      <w:r w:rsidR="00403F93" w:rsidRPr="00A80CED">
        <w:t xml:space="preserve"> </w:t>
      </w:r>
      <w:r w:rsidR="00EC47AE" w:rsidRPr="00A80CED">
        <w:t xml:space="preserve">and entrepreneurship is identified </w:t>
      </w:r>
      <w:r w:rsidR="00403F93" w:rsidRPr="00A80CED">
        <w:t xml:space="preserve">as a key element </w:t>
      </w:r>
      <w:r w:rsidR="00EC47AE" w:rsidRPr="00A80CED">
        <w:t>of innovativeness</w:t>
      </w:r>
      <w:r w:rsidR="00053E7A" w:rsidRPr="00A80CED">
        <w:t xml:space="preserve"> as those reports </w:t>
      </w:r>
      <w:r w:rsidR="00A67575" w:rsidRPr="00A80CED">
        <w:t xml:space="preserve">and policies </w:t>
      </w:r>
      <w:r w:rsidR="00053E7A" w:rsidRPr="00A80CED">
        <w:t>define it</w:t>
      </w:r>
      <w:r w:rsidR="00A67575" w:rsidRPr="00A80CED">
        <w:t xml:space="preserve"> </w:t>
      </w:r>
      <w:r w:rsidR="00A67575" w:rsidRPr="00A80CED">
        <w:fldChar w:fldCharType="begin">
          <w:fldData xml:space="preserve">PEVuZE5vdGU+PENpdGU+PFllYXI+MjAxMDwvWWVhcj48UmVjTnVtPjU5MjwvUmVjTnVtPjxEaXNw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</w:fldData>
        </w:fldChar>
      </w:r>
      <w:r w:rsidR="002A527E">
        <w:instrText xml:space="preserve"> ADDIN EN.CITE </w:instrText>
      </w:r>
      <w:r w:rsidR="002A527E">
        <w:fldChar w:fldCharType="begin">
          <w:fldData xml:space="preserve">PEVuZE5vdGU+PENpdGU+PFllYXI+MjAxMDwvWWVhcj48UmVjTnVtPjU5MjwvUmVjTnVtPjxEaXNw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</w:fldData>
        </w:fldChar>
      </w:r>
      <w:r w:rsidR="002A527E">
        <w:instrText xml:space="preserve"> ADDIN EN.CITE.DATA </w:instrText>
      </w:r>
      <w:r w:rsidR="002A527E">
        <w:fldChar w:fldCharType="end"/>
      </w:r>
      <w:r w:rsidR="00A67575" w:rsidRPr="00A80CED">
        <w:fldChar w:fldCharType="separate"/>
      </w:r>
      <w:r w:rsidR="002A527E">
        <w:rPr>
          <w:noProof/>
        </w:rPr>
        <w:t>(</w:t>
      </w:r>
      <w:hyperlink w:anchor="_ENREF_6" w:tooltip="America Competes Reauthorization Act of 2010, 2010 #757" w:history="1">
        <w:r w:rsidR="009F3004">
          <w:rPr>
            <w:noProof/>
          </w:rPr>
          <w:t>America Competes Reauthorization Act of 2010, 2010</w:t>
        </w:r>
      </w:hyperlink>
      <w:r w:rsidR="002A527E">
        <w:rPr>
          <w:noProof/>
        </w:rPr>
        <w:t xml:space="preserve">; </w:t>
      </w:r>
      <w:hyperlink w:anchor="_ENREF_64" w:tooltip="Conference Board of Canada, 2003 #229" w:history="1">
        <w:r w:rsidR="009F3004">
          <w:rPr>
            <w:noProof/>
          </w:rPr>
          <w:t>Conference Board of Canada, 2003a</w:t>
        </w:r>
      </w:hyperlink>
      <w:r w:rsidR="002A527E">
        <w:rPr>
          <w:noProof/>
        </w:rPr>
        <w:t xml:space="preserve">, </w:t>
      </w:r>
      <w:hyperlink w:anchor="_ENREF_65" w:tooltip="Conference Board of Canada, 2003 #748" w:history="1">
        <w:r w:rsidR="009F3004">
          <w:rPr>
            <w:noProof/>
          </w:rPr>
          <w:t>2003b</w:t>
        </w:r>
      </w:hyperlink>
      <w:r w:rsidR="002A527E">
        <w:rPr>
          <w:noProof/>
        </w:rPr>
        <w:t xml:space="preserve">; </w:t>
      </w:r>
      <w:hyperlink w:anchor="_ENREF_311" w:tooltip="World Future Society, 2010 #592" w:history="1">
        <w:r w:rsidR="009F3004">
          <w:rPr>
            <w:noProof/>
          </w:rPr>
          <w:t>World Future Society, 2010</w:t>
        </w:r>
      </w:hyperlink>
      <w:r w:rsidR="002A527E">
        <w:rPr>
          <w:noProof/>
        </w:rPr>
        <w:t>)</w:t>
      </w:r>
      <w:r w:rsidR="00A67575" w:rsidRPr="00A80CED">
        <w:fldChar w:fldCharType="end"/>
      </w:r>
      <w:r w:rsidR="00403F93" w:rsidRPr="00A80CED">
        <w:t>.</w:t>
      </w:r>
    </w:p>
    <w:p w14:paraId="57E5A190" w14:textId="1CEB3168" w:rsidR="00CF331F" w:rsidRPr="00A80CED" w:rsidRDefault="00267B60" w:rsidP="00033F16">
      <w:pPr>
        <w:pStyle w:val="BodyText"/>
        <w:tabs>
          <w:tab w:val="left" w:pos="993"/>
        </w:tabs>
      </w:pPr>
      <w:bookmarkStart w:id="72" w:name="_Toc311786504"/>
      <w:r>
        <w:rPr>
          <w:rStyle w:val="Heading3v2Char"/>
        </w:rPr>
        <w:t>Category</w:t>
      </w:r>
      <w:r w:rsidR="001D1E72" w:rsidRPr="001D1E72">
        <w:rPr>
          <w:rStyle w:val="Heading3v2Char"/>
        </w:rPr>
        <w:t xml:space="preserve">: </w:t>
      </w:r>
      <w:r w:rsidR="001D1E72">
        <w:rPr>
          <w:rStyle w:val="Heading3v2Char"/>
        </w:rPr>
        <w:t>Poor Communications</w:t>
      </w:r>
      <w:bookmarkEnd w:id="72"/>
      <w:r w:rsidR="001D1E72">
        <w:t xml:space="preserve">. </w:t>
      </w:r>
      <w:r w:rsidR="001134F9" w:rsidRPr="00A80CED">
        <w:t>Within</w:t>
      </w:r>
      <w:r w:rsidR="00D717B8" w:rsidRPr="00A80CED">
        <w:t xml:space="preserve"> the Poor Communication category there are six</w:t>
      </w:r>
      <w:r w:rsidR="001134F9" w:rsidRPr="00A80CED">
        <w:t xml:space="preserve"> </w:t>
      </w:r>
      <w:r w:rsidR="00474C39" w:rsidRPr="00A80CED">
        <w:t>sub</w:t>
      </w:r>
      <w:r w:rsidR="00D717B8" w:rsidRPr="00A80CED">
        <w:t>categorie</w:t>
      </w:r>
      <w:r w:rsidR="001134F9" w:rsidRPr="00A80CED">
        <w:t>s</w:t>
      </w:r>
      <w:r w:rsidR="00ED784D" w:rsidRPr="00A80CED">
        <w:t xml:space="preserve">: </w:t>
      </w:r>
      <w:r w:rsidR="00226156" w:rsidRPr="00A80CED">
        <w:t>MisFit</w:t>
      </w:r>
      <w:r w:rsidR="00DA4846">
        <w:t>,</w:t>
      </w:r>
      <w:r w:rsidR="00ED784D" w:rsidRPr="00A80CED">
        <w:t xml:space="preserve"> </w:t>
      </w:r>
      <w:r w:rsidR="00F30776" w:rsidRPr="00A80CED">
        <w:t>D</w:t>
      </w:r>
      <w:r w:rsidR="00ED784D" w:rsidRPr="00A80CED">
        <w:t>efensive</w:t>
      </w:r>
      <w:r w:rsidR="00DA4846">
        <w:t>,</w:t>
      </w:r>
      <w:r w:rsidR="00ED784D" w:rsidRPr="00A80CED">
        <w:t xml:space="preserve"> </w:t>
      </w:r>
      <w:r w:rsidR="001E34A8" w:rsidRPr="00A80CED">
        <w:t>Superiority/Entitlement/Ego Myopic</w:t>
      </w:r>
      <w:r w:rsidR="00DA4846">
        <w:t>,</w:t>
      </w:r>
      <w:r w:rsidR="00ED784D" w:rsidRPr="00A80CED">
        <w:t xml:space="preserve"> </w:t>
      </w:r>
      <w:r w:rsidR="00F30776" w:rsidRPr="00A80CED">
        <w:t>A</w:t>
      </w:r>
      <w:r w:rsidR="00ED784D" w:rsidRPr="00A80CED">
        <w:t>ntisocial</w:t>
      </w:r>
      <w:r w:rsidR="00DA4846">
        <w:t>,</w:t>
      </w:r>
      <w:r w:rsidR="00ED784D" w:rsidRPr="00A80CED">
        <w:t xml:space="preserve"> </w:t>
      </w:r>
      <w:r w:rsidR="00013AF8" w:rsidRPr="00A80CED">
        <w:t>Non-</w:t>
      </w:r>
      <w:r w:rsidR="00013AF8" w:rsidRPr="00A80CED">
        <w:lastRenderedPageBreak/>
        <w:t>Collaborative</w:t>
      </w:r>
      <w:r w:rsidR="00DA4846">
        <w:t>,</w:t>
      </w:r>
      <w:r w:rsidR="00ED784D" w:rsidRPr="00A80CED">
        <w:t xml:space="preserve"> </w:t>
      </w:r>
      <w:r w:rsidR="00E60486" w:rsidRPr="00A80CED">
        <w:t>Non-Accountable</w:t>
      </w:r>
      <w:r w:rsidR="00ED784D" w:rsidRPr="00A80CED">
        <w:t>.</w:t>
      </w:r>
      <w:r w:rsidR="00F30776" w:rsidRPr="00A80CED">
        <w:t xml:space="preserve"> </w:t>
      </w:r>
      <w:r w:rsidR="00CF331F" w:rsidRPr="00A80CED">
        <w:t xml:space="preserve">I was somewhat surprised at the number and consistency of responses regarding non-communication as a major negative characteristic as distinct from poor communication. Although </w:t>
      </w:r>
      <w:r w:rsidR="007F4D85" w:rsidRPr="00A80CED">
        <w:t xml:space="preserve">non-communication </w:t>
      </w:r>
      <w:r w:rsidR="00CF331F" w:rsidRPr="00A80CED">
        <w:t xml:space="preserve">was a </w:t>
      </w:r>
      <w:r w:rsidR="007F4D85" w:rsidRPr="00A80CED">
        <w:t>specific characteristic of novices</w:t>
      </w:r>
      <w:r w:rsidR="00DA4846">
        <w:t>,</w:t>
      </w:r>
      <w:r w:rsidR="007F4D85" w:rsidRPr="00A80CED">
        <w:t xml:space="preserve"> references to it implied it to </w:t>
      </w:r>
      <w:r w:rsidR="00CF331F" w:rsidRPr="00A80CED">
        <w:t xml:space="preserve">be a general problem for all staff. One interviewee </w:t>
      </w:r>
      <w:r w:rsidR="003D54A8" w:rsidRPr="00A80CED">
        <w:t>(</w:t>
      </w:r>
      <w:r w:rsidR="008939A7">
        <w:t>Gianni</w:t>
      </w:r>
      <w:r w:rsidR="003D54A8" w:rsidRPr="00A80CED">
        <w:t xml:space="preserve">) </w:t>
      </w:r>
      <w:r w:rsidR="00CF331F" w:rsidRPr="00A80CED">
        <w:t xml:space="preserve">said that it is so prevalent that one major </w:t>
      </w:r>
      <w:r w:rsidR="00D80A2B" w:rsidRPr="00A80CED">
        <w:t>company implemented</w:t>
      </w:r>
      <w:r w:rsidR="007F4D85" w:rsidRPr="00A80CED">
        <w:t xml:space="preserve"> </w:t>
      </w:r>
      <w:r w:rsidR="00CF331F" w:rsidRPr="00A80CED">
        <w:t xml:space="preserve">a </w:t>
      </w:r>
      <w:r w:rsidR="00CF331F" w:rsidRPr="00DB7A61">
        <w:rPr>
          <w:i/>
        </w:rPr>
        <w:t>10 minute rule</w:t>
      </w:r>
      <w:r w:rsidR="00CF331F" w:rsidRPr="00A80CED">
        <w:t xml:space="preserve"> </w:t>
      </w:r>
      <w:r w:rsidR="007F4D85" w:rsidRPr="00A80CED">
        <w:t xml:space="preserve">according to </w:t>
      </w:r>
      <w:r w:rsidR="00CF331F" w:rsidRPr="00A80CED">
        <w:t xml:space="preserve">which no one was allowed to spend more than </w:t>
      </w:r>
      <w:r w:rsidR="00447EC9" w:rsidRPr="00A80CED">
        <w:t xml:space="preserve">10 </w:t>
      </w:r>
      <w:r w:rsidR="00CF331F" w:rsidRPr="00A80CED">
        <w:t xml:space="preserve">minutes at </w:t>
      </w:r>
      <w:r w:rsidR="00B75741" w:rsidRPr="00A80CED">
        <w:t xml:space="preserve">their </w:t>
      </w:r>
      <w:r w:rsidR="00CF331F" w:rsidRPr="00A80CED">
        <w:t xml:space="preserve">workstation without telling someone </w:t>
      </w:r>
      <w:r w:rsidR="00B75741" w:rsidRPr="00A80CED">
        <w:t xml:space="preserve">they were </w:t>
      </w:r>
      <w:r w:rsidR="00557008" w:rsidRPr="00A80CED">
        <w:t>stuck</w:t>
      </w:r>
      <w:r w:rsidR="00DA4846">
        <w:t>,</w:t>
      </w:r>
      <w:r w:rsidR="00557008" w:rsidRPr="00A80CED">
        <w:t xml:space="preserve"> based on t</w:t>
      </w:r>
      <w:r w:rsidR="00B75741" w:rsidRPr="00A80CED">
        <w:t xml:space="preserve">he logic that </w:t>
      </w:r>
      <w:r w:rsidR="00CF331F" w:rsidRPr="00A80CED">
        <w:t xml:space="preserve">after </w:t>
      </w:r>
      <w:r w:rsidR="00447EC9" w:rsidRPr="00A80CED">
        <w:t xml:space="preserve">10 </w:t>
      </w:r>
      <w:r w:rsidR="00CF331F" w:rsidRPr="00A80CED">
        <w:t xml:space="preserve">minutes </w:t>
      </w:r>
      <w:r w:rsidR="00B75741" w:rsidRPr="00A80CED">
        <w:t xml:space="preserve">the person is </w:t>
      </w:r>
      <w:r w:rsidR="00CF331F" w:rsidRPr="00A80CED">
        <w:t xml:space="preserve">wasting </w:t>
      </w:r>
      <w:r w:rsidR="00B75741" w:rsidRPr="00A80CED">
        <w:t xml:space="preserve">team </w:t>
      </w:r>
      <w:r w:rsidR="00CF331F" w:rsidRPr="00A80CED">
        <w:t xml:space="preserve">time and </w:t>
      </w:r>
      <w:r w:rsidR="00B75741" w:rsidRPr="00A80CED">
        <w:t xml:space="preserve">company </w:t>
      </w:r>
      <w:r w:rsidR="00CF331F" w:rsidRPr="00A80CED">
        <w:t xml:space="preserve">money and </w:t>
      </w:r>
      <w:r w:rsidR="00B75741" w:rsidRPr="00A80CED">
        <w:t xml:space="preserve">the company would be better </w:t>
      </w:r>
      <w:r w:rsidR="00557008" w:rsidRPr="00A80CED">
        <w:t xml:space="preserve">off putting someone </w:t>
      </w:r>
      <w:r w:rsidR="00CF331F" w:rsidRPr="00A80CED">
        <w:t>else</w:t>
      </w:r>
      <w:r w:rsidR="00557008" w:rsidRPr="00A80CED">
        <w:t xml:space="preserve"> in that seat</w:t>
      </w:r>
      <w:r w:rsidR="007F4D85" w:rsidRPr="00A80CED">
        <w:t xml:space="preserve">. This was for all staff at a very high-end company with experienced </w:t>
      </w:r>
      <w:r w:rsidR="00A33240" w:rsidRPr="00A80CED">
        <w:t>veterans and experts</w:t>
      </w:r>
      <w:r w:rsidR="000263A8" w:rsidRPr="00A80CED">
        <w:t xml:space="preserve">. </w:t>
      </w:r>
      <w:r w:rsidR="00447EC9" w:rsidRPr="00A80CED">
        <w:t>I</w:t>
      </w:r>
      <w:r w:rsidR="000263A8" w:rsidRPr="00A80CED">
        <w:t>n this study</w:t>
      </w:r>
      <w:r w:rsidR="00DA4846">
        <w:t>,</w:t>
      </w:r>
      <w:r w:rsidR="000263A8" w:rsidRPr="00A80CED">
        <w:t xml:space="preserve"> </w:t>
      </w:r>
      <w:r w:rsidR="00447EC9" w:rsidRPr="00A80CED">
        <w:t>however</w:t>
      </w:r>
      <w:r w:rsidR="00DA4846">
        <w:t>,</w:t>
      </w:r>
      <w:r w:rsidR="00447EC9" w:rsidRPr="00A80CED">
        <w:t xml:space="preserve"> </w:t>
      </w:r>
      <w:r w:rsidR="000263A8" w:rsidRPr="00A80CED">
        <w:t xml:space="preserve">it was mostly referenced as a common novice issue that was either improved </w:t>
      </w:r>
      <w:r w:rsidR="00F30776" w:rsidRPr="00A80CED">
        <w:t>up</w:t>
      </w:r>
      <w:r w:rsidR="000263A8" w:rsidRPr="00A80CED">
        <w:t xml:space="preserve">on or </w:t>
      </w:r>
      <w:r w:rsidR="00AE42EC">
        <w:t xml:space="preserve">contributed to </w:t>
      </w:r>
      <w:r w:rsidR="000263A8" w:rsidRPr="00A80CED">
        <w:t xml:space="preserve">termination. The characteristic is covered more fully in the discussion on </w:t>
      </w:r>
      <w:r w:rsidR="001A08A8">
        <w:t xml:space="preserve">perceived </w:t>
      </w:r>
      <w:r w:rsidR="000263A8" w:rsidRPr="00A80CED">
        <w:t>causes</w:t>
      </w:r>
      <w:r w:rsidR="001A08A8">
        <w:t xml:space="preserve"> of negative behaviour</w:t>
      </w:r>
      <w:r w:rsidR="000263A8" w:rsidRPr="00A80CED">
        <w:t>.</w:t>
      </w:r>
    </w:p>
    <w:p w14:paraId="4412428D" w14:textId="64B6BFDB" w:rsidR="00AB06A8" w:rsidRPr="00A80CED" w:rsidRDefault="007F4D85" w:rsidP="00033F16">
      <w:pPr>
        <w:pStyle w:val="BodyText"/>
        <w:tabs>
          <w:tab w:val="left" w:pos="993"/>
        </w:tabs>
      </w:pPr>
      <w:r w:rsidRPr="00A80CED">
        <w:t xml:space="preserve">Fit encompasses many variables but could be said to boil down to whether the person develops rapport and respect </w:t>
      </w:r>
      <w:r w:rsidR="000263A8" w:rsidRPr="00A80CED">
        <w:t>with</w:t>
      </w:r>
      <w:r w:rsidRPr="00A80CED">
        <w:t xml:space="preserve"> the team</w:t>
      </w:r>
      <w:r w:rsidR="00DA4846">
        <w:t>,</w:t>
      </w:r>
      <w:r w:rsidRPr="00A80CED">
        <w:t xml:space="preserve"> and this is primarily based on interpersonal skills or identity. </w:t>
      </w:r>
      <w:r w:rsidR="00557008" w:rsidRPr="00A80CED">
        <w:t xml:space="preserve">Fit was a consistent topic and </w:t>
      </w:r>
      <w:r w:rsidR="00ED784D" w:rsidRPr="00A80CED">
        <w:t xml:space="preserve">interviewees reported their </w:t>
      </w:r>
      <w:r w:rsidR="00557008" w:rsidRPr="00A80CED">
        <w:t xml:space="preserve">companies </w:t>
      </w:r>
      <w:r w:rsidR="00ED784D" w:rsidRPr="00A80CED">
        <w:t xml:space="preserve">spending </w:t>
      </w:r>
      <w:r w:rsidR="00557008" w:rsidRPr="00A80CED">
        <w:t xml:space="preserve">a lot of thought </w:t>
      </w:r>
      <w:r w:rsidR="000263A8" w:rsidRPr="00A80CED">
        <w:t xml:space="preserve">and effort </w:t>
      </w:r>
      <w:r w:rsidR="00353BE3" w:rsidRPr="00A80CED">
        <w:t xml:space="preserve">on </w:t>
      </w:r>
      <w:r w:rsidR="00557008" w:rsidRPr="00A80CED">
        <w:t xml:space="preserve">how to maximize the potential for </w:t>
      </w:r>
      <w:r w:rsidR="000263A8" w:rsidRPr="00A80CED">
        <w:t xml:space="preserve">identifying fit and screening out misFit </w:t>
      </w:r>
      <w:r w:rsidR="00557008" w:rsidRPr="00A80CED">
        <w:t>in the hiring process</w:t>
      </w:r>
      <w:r w:rsidR="00DA4846">
        <w:t>,</w:t>
      </w:r>
      <w:r w:rsidR="00557008" w:rsidRPr="00A80CED">
        <w:t xml:space="preserve"> rather than paying the significantly higher price of a wrong fit after the production process is </w:t>
      </w:r>
      <w:r w:rsidR="00353BE3" w:rsidRPr="00A80CED">
        <w:t xml:space="preserve">in </w:t>
      </w:r>
      <w:r w:rsidR="00557008" w:rsidRPr="00A80CED">
        <w:t xml:space="preserve">full swing. </w:t>
      </w:r>
      <w:r w:rsidR="00ED784D" w:rsidRPr="00A80CED">
        <w:t>Anecdotally</w:t>
      </w:r>
      <w:r w:rsidR="00DA4846">
        <w:t>,</w:t>
      </w:r>
      <w:r w:rsidR="00ED784D" w:rsidRPr="00A80CED">
        <w:t xml:space="preserve"> I find </w:t>
      </w:r>
      <w:r w:rsidR="00127898" w:rsidRPr="00A80CED">
        <w:t xml:space="preserve">team issues to be </w:t>
      </w:r>
      <w:r w:rsidR="00ED784D" w:rsidRPr="00A80CED">
        <w:t>a common</w:t>
      </w:r>
      <w:r w:rsidR="00127898" w:rsidRPr="00A80CED">
        <w:t xml:space="preserve">ly identified </w:t>
      </w:r>
      <w:r w:rsidR="001A08A8">
        <w:t>point</w:t>
      </w:r>
      <w:r w:rsidR="001A08A8" w:rsidRPr="00A80CED">
        <w:t xml:space="preserve"> </w:t>
      </w:r>
      <w:r w:rsidR="00127898" w:rsidRPr="00A80CED">
        <w:t>of failure</w:t>
      </w:r>
      <w:r w:rsidR="00ED784D" w:rsidRPr="00A80CED">
        <w:t xml:space="preserve"> in the game industry. For example</w:t>
      </w:r>
      <w:r w:rsidR="00DA4846">
        <w:t>,</w:t>
      </w:r>
      <w:r w:rsidR="00ED784D" w:rsidRPr="00A80CED">
        <w:t xml:space="preserve"> a</w:t>
      </w:r>
      <w:r w:rsidR="00557008" w:rsidRPr="00A80CED">
        <w:t xml:space="preserve">t the </w:t>
      </w:r>
      <w:r w:rsidR="00ED784D" w:rsidRPr="00A80CED">
        <w:t xml:space="preserve">March </w:t>
      </w:r>
      <w:r w:rsidR="00557008" w:rsidRPr="00A80CED">
        <w:t xml:space="preserve">2011 GDC conference </w:t>
      </w:r>
      <w:r w:rsidR="0091479A" w:rsidRPr="00A80CED">
        <w:t xml:space="preserve">I attended a presentation in which </w:t>
      </w:r>
      <w:r w:rsidR="00AB06A8" w:rsidRPr="00A80CED">
        <w:t>Alex Parizeau (</w:t>
      </w:r>
      <w:r w:rsidR="00D740DD">
        <w:t xml:space="preserve">from </w:t>
      </w:r>
      <w:r w:rsidR="00AB06A8" w:rsidRPr="00A80CED">
        <w:t xml:space="preserve">Ubisoft Toronto) </w:t>
      </w:r>
      <w:r w:rsidR="00557008" w:rsidRPr="00A80CED">
        <w:t xml:space="preserve">remarked that he </w:t>
      </w:r>
      <w:r w:rsidR="00AB06A8" w:rsidRPr="00A80CED">
        <w:t xml:space="preserve">led </w:t>
      </w:r>
      <w:r w:rsidR="00557008" w:rsidRPr="00A80CED">
        <w:t xml:space="preserve">a </w:t>
      </w:r>
      <w:r w:rsidR="00ED784D" w:rsidRPr="00A80CED">
        <w:t xml:space="preserve">very talented competent </w:t>
      </w:r>
      <w:r w:rsidR="00557008" w:rsidRPr="00A80CED">
        <w:t xml:space="preserve">team but they </w:t>
      </w:r>
      <w:r w:rsidR="00AB06A8" w:rsidRPr="00A80CED">
        <w:t xml:space="preserve">initially </w:t>
      </w:r>
      <w:r w:rsidR="00557008" w:rsidRPr="00A80CED">
        <w:t>failed because they couldn</w:t>
      </w:r>
      <w:r w:rsidR="00DA4846">
        <w:t>’</w:t>
      </w:r>
      <w:r w:rsidR="00557008" w:rsidRPr="00A80CED">
        <w:t xml:space="preserve">t work together </w:t>
      </w:r>
      <w:r w:rsidR="00ED784D" w:rsidRPr="00A80CED">
        <w:t xml:space="preserve">as an </w:t>
      </w:r>
      <w:r w:rsidR="00557008" w:rsidRPr="00A80CED">
        <w:t xml:space="preserve">effective team. </w:t>
      </w:r>
      <w:r w:rsidR="00AB06A8" w:rsidRPr="00A80CED">
        <w:t xml:space="preserve">One interviewee </w:t>
      </w:r>
      <w:r w:rsidR="00A225D4">
        <w:t xml:space="preserve">(Qualopec) </w:t>
      </w:r>
      <w:r w:rsidR="00ED784D" w:rsidRPr="00A80CED">
        <w:t xml:space="preserve">reported that </w:t>
      </w:r>
      <w:r w:rsidR="00AB06A8" w:rsidRPr="00A80CED">
        <w:t xml:space="preserve">their company </w:t>
      </w:r>
      <w:r w:rsidR="00EA7375" w:rsidRPr="00A80CED">
        <w:t>sometimes</w:t>
      </w:r>
      <w:r w:rsidR="00ED784D" w:rsidRPr="00A80CED">
        <w:t xml:space="preserve"> didn</w:t>
      </w:r>
      <w:r w:rsidR="00DA4846">
        <w:t>’</w:t>
      </w:r>
      <w:r w:rsidR="00ED784D" w:rsidRPr="00A80CED">
        <w:t xml:space="preserve">t hire </w:t>
      </w:r>
      <w:r w:rsidR="00ED784D" w:rsidRPr="00A80CED">
        <w:lastRenderedPageBreak/>
        <w:t xml:space="preserve">competent grads because they observed </w:t>
      </w:r>
      <w:r w:rsidR="00EA7375" w:rsidRPr="00A80CED">
        <w:t xml:space="preserve">the inability for that person to work effectively </w:t>
      </w:r>
      <w:r w:rsidR="00ED784D" w:rsidRPr="00A80CED">
        <w:t xml:space="preserve">within student teams. </w:t>
      </w:r>
      <w:r w:rsidR="003A0724" w:rsidRPr="00A80CED">
        <w:t xml:space="preserve">In describing an ideal employee </w:t>
      </w:r>
      <w:r w:rsidR="004B5C36" w:rsidRPr="00A80CED">
        <w:t xml:space="preserve">another </w:t>
      </w:r>
      <w:r w:rsidR="00AB06A8" w:rsidRPr="00A80CED">
        <w:t xml:space="preserve">interviewee </w:t>
      </w:r>
      <w:r w:rsidRPr="00A80CED">
        <w:t>put it this way</w:t>
      </w:r>
      <w:r w:rsidR="00AB06A8" w:rsidRPr="00A80CED">
        <w:t xml:space="preserve">: </w:t>
      </w:r>
    </w:p>
    <w:p w14:paraId="0B8FE81A" w14:textId="586AC1B6" w:rsidR="007F4D85" w:rsidRPr="00A80CED" w:rsidRDefault="00D75F72" w:rsidP="00033F16">
      <w:pPr>
        <w:pStyle w:val="BodyText"/>
        <w:tabs>
          <w:tab w:val="left" w:pos="993"/>
        </w:tabs>
        <w:spacing w:line="240" w:lineRule="auto"/>
        <w:ind w:left="709" w:right="20" w:firstLine="11"/>
      </w:pPr>
      <w:r>
        <w:t>i</w:t>
      </w:r>
      <w:r w:rsidR="007F4D85" w:rsidRPr="00A80CED">
        <w:rPr>
          <w:lang w:val="zh-CN"/>
        </w:rPr>
        <w:t>n a larger company</w:t>
      </w:r>
      <w:r w:rsidR="00353BE3" w:rsidRPr="00A80CED">
        <w:rPr>
          <w:lang w:val="zh-CN"/>
        </w:rPr>
        <w:t xml:space="preserve"> </w:t>
      </w:r>
      <w:r w:rsidR="003A0724" w:rsidRPr="00A80CED">
        <w:rPr>
          <w:lang w:val="zh-CN"/>
        </w:rPr>
        <w:t>...</w:t>
      </w:r>
      <w:r w:rsidR="00353BE3" w:rsidRPr="00A80CED">
        <w:rPr>
          <w:lang w:val="zh-CN"/>
        </w:rPr>
        <w:t xml:space="preserve"> </w:t>
      </w:r>
      <w:r w:rsidR="003A0724" w:rsidRPr="00A80CED">
        <w:t>t</w:t>
      </w:r>
      <w:r w:rsidR="003A0724" w:rsidRPr="00A80CED">
        <w:rPr>
          <w:lang w:val="zh-CN"/>
        </w:rPr>
        <w:t>here</w:t>
      </w:r>
      <w:r w:rsidR="00DA4846">
        <w:rPr>
          <w:lang w:val="zh-CN"/>
        </w:rPr>
        <w:t>’</w:t>
      </w:r>
      <w:r w:rsidR="003A0724" w:rsidRPr="00A80CED">
        <w:rPr>
          <w:lang w:val="zh-CN"/>
        </w:rPr>
        <w:t xml:space="preserve">s only 2 ways you could </w:t>
      </w:r>
      <w:r w:rsidR="003A0724" w:rsidRPr="00A80CED">
        <w:t>l</w:t>
      </w:r>
      <w:r w:rsidR="003A0724" w:rsidRPr="00A80CED">
        <w:rPr>
          <w:lang w:val="zh-CN"/>
        </w:rPr>
        <w:t>ook at that</w:t>
      </w:r>
      <w:r w:rsidR="00353BE3" w:rsidRPr="00A80CED">
        <w:rPr>
          <w:lang w:val="zh-CN"/>
        </w:rPr>
        <w:t xml:space="preserve"> </w:t>
      </w:r>
      <w:r w:rsidR="003A0724" w:rsidRPr="00A80CED">
        <w:t>…</w:t>
      </w:r>
      <w:r w:rsidR="00353BE3" w:rsidRPr="00A80CED">
        <w:t>. O</w:t>
      </w:r>
      <w:r w:rsidR="007F4D85" w:rsidRPr="00A80CED">
        <w:rPr>
          <w:lang w:val="zh-CN"/>
        </w:rPr>
        <w:t>ne is</w:t>
      </w:r>
      <w:r w:rsidR="00DA4846">
        <w:rPr>
          <w:lang w:val="zh-CN"/>
        </w:rPr>
        <w:t>,</w:t>
      </w:r>
      <w:r w:rsidR="007F4D85" w:rsidRPr="00A80CED">
        <w:rPr>
          <w:lang w:val="zh-CN"/>
        </w:rPr>
        <w:t xml:space="preserve"> how brilliant is this person in terms of their very specific skill set</w:t>
      </w:r>
      <w:r w:rsidR="00DA4846">
        <w:rPr>
          <w:lang w:val="zh-CN"/>
        </w:rPr>
        <w:t>,</w:t>
      </w:r>
      <w:r w:rsidR="007F4D85" w:rsidRPr="00A80CED">
        <w:rPr>
          <w:lang w:val="zh-CN"/>
        </w:rPr>
        <w:t xml:space="preserve"> and the other one is just what kind of team fit are they going to be. And I don</w:t>
      </w:r>
      <w:r w:rsidR="00DA4846">
        <w:rPr>
          <w:lang w:val="zh-CN"/>
        </w:rPr>
        <w:t>’</w:t>
      </w:r>
      <w:r w:rsidR="007F4D85" w:rsidRPr="00A80CED">
        <w:rPr>
          <w:lang w:val="zh-CN"/>
        </w:rPr>
        <w:t xml:space="preserve">t think that anybody is under any illusion of </w:t>
      </w:r>
      <w:r w:rsidR="007F4D85" w:rsidRPr="00A80CED">
        <w:rPr>
          <w:bCs/>
          <w:lang w:val="zh-CN"/>
        </w:rPr>
        <w:t>how important team fit is</w:t>
      </w:r>
      <w:r w:rsidR="007F4D85" w:rsidRPr="00A80CED">
        <w:rPr>
          <w:lang w:val="zh-CN"/>
        </w:rPr>
        <w:t>. Because brilliant people</w:t>
      </w:r>
      <w:r w:rsidR="00DA4846">
        <w:rPr>
          <w:lang w:val="zh-CN"/>
        </w:rPr>
        <w:t>,</w:t>
      </w:r>
      <w:r w:rsidR="007F4D85" w:rsidRPr="00A80CED">
        <w:rPr>
          <w:lang w:val="zh-CN"/>
        </w:rPr>
        <w:t xml:space="preserve"> sometimes the most brilliant people are just terrible team players</w:t>
      </w:r>
      <w:r w:rsidR="00DA4846">
        <w:rPr>
          <w:lang w:val="zh-CN"/>
        </w:rPr>
        <w:t>,</w:t>
      </w:r>
      <w:r w:rsidR="007F4D85" w:rsidRPr="00A80CED">
        <w:rPr>
          <w:lang w:val="zh-CN"/>
        </w:rPr>
        <w:t xml:space="preserve"> and they don</w:t>
      </w:r>
      <w:r w:rsidR="00DA4846">
        <w:rPr>
          <w:lang w:val="zh-CN"/>
        </w:rPr>
        <w:t>’</w:t>
      </w:r>
      <w:r w:rsidR="007F4D85" w:rsidRPr="00A80CED">
        <w:rPr>
          <w:lang w:val="zh-CN"/>
        </w:rPr>
        <w:t>t work out. And you will hear this from any creative studio. I heard it from Pixar recently</w:t>
      </w:r>
      <w:r w:rsidR="00353BE3" w:rsidRPr="00A80CED">
        <w:rPr>
          <w:lang w:val="zh-CN"/>
        </w:rPr>
        <w:t xml:space="preserve"> </w:t>
      </w:r>
      <w:r w:rsidR="007F4D85" w:rsidRPr="00A80CED">
        <w:rPr>
          <w:lang w:val="zh-CN"/>
        </w:rPr>
        <w:t>... talking about how some of their most brilliant people they just cannot work with them</w:t>
      </w:r>
      <w:r w:rsidR="00DA4846">
        <w:rPr>
          <w:lang w:val="zh-CN"/>
        </w:rPr>
        <w:t>,</w:t>
      </w:r>
      <w:r w:rsidR="007F4D85" w:rsidRPr="00A80CED">
        <w:rPr>
          <w:lang w:val="zh-CN"/>
        </w:rPr>
        <w:t xml:space="preserve"> so they ended up getting fired. It is the same thing at </w:t>
      </w:r>
      <w:r w:rsidR="00AB06A8" w:rsidRPr="00A80CED">
        <w:t>[game company]</w:t>
      </w:r>
      <w:r w:rsidR="00DA4846">
        <w:rPr>
          <w:lang w:val="zh-CN"/>
        </w:rPr>
        <w:t>,</w:t>
      </w:r>
      <w:r w:rsidR="007F4D85" w:rsidRPr="00A80CED">
        <w:rPr>
          <w:lang w:val="zh-CN"/>
        </w:rPr>
        <w:t xml:space="preserve"> it</w:t>
      </w:r>
      <w:r w:rsidR="00DA4846">
        <w:rPr>
          <w:lang w:val="zh-CN"/>
        </w:rPr>
        <w:t>’</w:t>
      </w:r>
      <w:r w:rsidR="007F4D85" w:rsidRPr="00A80CED">
        <w:rPr>
          <w:lang w:val="zh-CN"/>
        </w:rPr>
        <w:t xml:space="preserve">s the same thing at </w:t>
      </w:r>
      <w:r w:rsidR="00AB06A8" w:rsidRPr="00A80CED">
        <w:t>Radical</w:t>
      </w:r>
      <w:r w:rsidR="00DA4846">
        <w:rPr>
          <w:lang w:val="zh-CN"/>
        </w:rPr>
        <w:t>,</w:t>
      </w:r>
      <w:r w:rsidR="00AB06A8" w:rsidRPr="00A80CED">
        <w:rPr>
          <w:lang w:val="zh-CN"/>
        </w:rPr>
        <w:t xml:space="preserve"> same thing here</w:t>
      </w:r>
      <w:r w:rsidR="00AB06A8" w:rsidRPr="00A80CED">
        <w:t xml:space="preserve"> [game company]</w:t>
      </w:r>
      <w:r w:rsidR="00D740DD">
        <w:rPr>
          <w:lang w:val="zh-CN"/>
        </w:rPr>
        <w:t>.</w:t>
      </w:r>
      <w:r w:rsidR="002A7F52" w:rsidRPr="00A80CED">
        <w:t xml:space="preserve"> (</w:t>
      </w:r>
      <w:r w:rsidR="001E2C38" w:rsidRPr="00A80CED">
        <w:t>Amelia</w:t>
      </w:r>
      <w:r w:rsidR="00DA4846">
        <w:t>,</w:t>
      </w:r>
      <w:r w:rsidR="002A7F52" w:rsidRPr="00A80CED">
        <w:t xml:space="preserve"> 34:22)</w:t>
      </w:r>
    </w:p>
    <w:p w14:paraId="2AC7EEDC" w14:textId="77777777" w:rsidR="00AB06A8" w:rsidRPr="00A80CED" w:rsidRDefault="00AB06A8" w:rsidP="00033F16">
      <w:pPr>
        <w:pStyle w:val="BodyText"/>
        <w:tabs>
          <w:tab w:val="left" w:pos="993"/>
        </w:tabs>
        <w:spacing w:line="240" w:lineRule="auto"/>
      </w:pPr>
    </w:p>
    <w:p w14:paraId="5323375A" w14:textId="1825AA36" w:rsidR="001472B2" w:rsidRPr="00A80CED" w:rsidRDefault="004A4D2E" w:rsidP="004A3BAA">
      <w:pPr>
        <w:pStyle w:val="BodyText"/>
        <w:tabs>
          <w:tab w:val="left" w:pos="993"/>
        </w:tabs>
      </w:pPr>
      <w:r w:rsidRPr="00A80CED">
        <w:t>Responses to the questions on</w:t>
      </w:r>
      <w:r w:rsidR="00EE5B4F" w:rsidRPr="00A80CED">
        <w:t xml:space="preserve"> situations </w:t>
      </w:r>
      <w:r w:rsidRPr="00A80CED">
        <w:t xml:space="preserve">where </w:t>
      </w:r>
      <w:r w:rsidR="001507C9" w:rsidRPr="00A80CED">
        <w:t xml:space="preserve">negative characteristics manifested </w:t>
      </w:r>
      <w:r w:rsidR="004A3BAA">
        <w:t xml:space="preserve">(presented under Interview Question #3) </w:t>
      </w:r>
      <w:r w:rsidR="00EE5B4F" w:rsidRPr="00A80CED">
        <w:t xml:space="preserve">and </w:t>
      </w:r>
      <w:r w:rsidRPr="00A80CED">
        <w:t xml:space="preserve">on </w:t>
      </w:r>
      <w:r w:rsidR="00EE5B4F" w:rsidRPr="00A80CED">
        <w:t>perceptions of</w:t>
      </w:r>
      <w:r w:rsidR="00E51CE1" w:rsidRPr="00A80CED">
        <w:t xml:space="preserve"> cause </w:t>
      </w:r>
      <w:r w:rsidR="00877CA5">
        <w:t>(</w:t>
      </w:r>
      <w:r w:rsidR="00877CA5" w:rsidRPr="00877CA5">
        <w:t>Interview Question #</w:t>
      </w:r>
      <w:r w:rsidR="00877CA5">
        <w:t>2</w:t>
      </w:r>
      <w:r w:rsidR="00877CA5" w:rsidRPr="00877CA5">
        <w:t xml:space="preserve">) </w:t>
      </w:r>
      <w:r w:rsidR="00E51CE1" w:rsidRPr="00A80CED">
        <w:t xml:space="preserve">brought up some interesting insights into the fit issue. </w:t>
      </w:r>
      <w:r w:rsidR="00EE5B4F" w:rsidRPr="00A80CED">
        <w:t xml:space="preserve">I identified three </w:t>
      </w:r>
      <w:r w:rsidR="00C578B2">
        <w:t xml:space="preserve">causal </w:t>
      </w:r>
      <w:r w:rsidR="00EE5B4F" w:rsidRPr="00A80CED">
        <w:t>categories</w:t>
      </w:r>
      <w:r w:rsidR="00B54527">
        <w:t xml:space="preserve"> </w:t>
      </w:r>
      <w:r w:rsidR="00F04ED9">
        <w:t>associated with social and communication issues</w:t>
      </w:r>
      <w:r w:rsidR="004A3BAA">
        <w:t xml:space="preserve"> (</w:t>
      </w:r>
      <w:r w:rsidR="004A3BAA" w:rsidRPr="004A3BAA">
        <w:fldChar w:fldCharType="begin"/>
      </w:r>
      <w:r w:rsidR="004A3BAA" w:rsidRPr="004A3BAA">
        <w:instrText xml:space="preserve"> REF _Ref302233297 \h  \* MERGEFORMAT </w:instrText>
      </w:r>
      <w:r w:rsidR="004A3BAA" w:rsidRPr="004A3BAA">
        <w:fldChar w:fldCharType="separate"/>
      </w:r>
      <w:r w:rsidR="000E1301" w:rsidRPr="000E1301">
        <w:t xml:space="preserve">Table </w:t>
      </w:r>
      <w:r w:rsidR="000E1301" w:rsidRPr="000E1301">
        <w:rPr>
          <w:noProof/>
        </w:rPr>
        <w:t>15</w:t>
      </w:r>
      <w:r w:rsidR="004A3BAA" w:rsidRPr="004A3BAA">
        <w:fldChar w:fldCharType="end"/>
      </w:r>
      <w:r w:rsidR="004A3BAA">
        <w:t>)</w:t>
      </w:r>
      <w:r w:rsidR="00EE5B4F" w:rsidRPr="00A80CED">
        <w:t xml:space="preserve">: </w:t>
      </w:r>
      <w:r w:rsidR="001472B2" w:rsidRPr="00A80CED">
        <w:t xml:space="preserve">1) </w:t>
      </w:r>
      <w:r w:rsidR="004A3BAA">
        <w:t xml:space="preserve">Personal Traits: </w:t>
      </w:r>
      <w:r w:rsidR="00EE5B4F" w:rsidRPr="00A80CED">
        <w:t>such as shyness</w:t>
      </w:r>
      <w:r w:rsidR="00DA4846">
        <w:t>,</w:t>
      </w:r>
      <w:r w:rsidR="00EE5B4F" w:rsidRPr="00A80CED">
        <w:t xml:space="preserve"> inabilities</w:t>
      </w:r>
      <w:r w:rsidR="00DA4846">
        <w:t>,</w:t>
      </w:r>
      <w:r w:rsidR="00EE5B4F" w:rsidRPr="00A80CED">
        <w:t xml:space="preserve"> fears (</w:t>
      </w:r>
      <w:r w:rsidR="00EB0207" w:rsidRPr="00A80CED">
        <w:t xml:space="preserve">such as </w:t>
      </w:r>
      <w:r w:rsidR="00EE5B4F" w:rsidRPr="00A80CED">
        <w:t>looking bad</w:t>
      </w:r>
      <w:r w:rsidR="00DA4846">
        <w:t>,</w:t>
      </w:r>
      <w:r w:rsidR="00EE5B4F" w:rsidRPr="00A80CED">
        <w:t xml:space="preserve"> or social fear)</w:t>
      </w:r>
      <w:r w:rsidR="00DA4846">
        <w:t>,</w:t>
      </w:r>
      <w:r w:rsidR="00EE5B4F" w:rsidRPr="00A80CED">
        <w:t xml:space="preserve"> a desire to prove oneself</w:t>
      </w:r>
      <w:r w:rsidR="00DA4846">
        <w:t>,</w:t>
      </w:r>
      <w:r w:rsidR="00EE5B4F" w:rsidRPr="00A80CED">
        <w:t xml:space="preserve"> and unawareness; </w:t>
      </w:r>
      <w:r w:rsidR="001472B2" w:rsidRPr="00A80CED">
        <w:t xml:space="preserve">2) </w:t>
      </w:r>
      <w:r w:rsidR="004A3BAA">
        <w:t xml:space="preserve">Situation/System, External Factors: </w:t>
      </w:r>
      <w:r w:rsidR="00EE5B4F" w:rsidRPr="00A80CED">
        <w:t xml:space="preserve">systemic causes </w:t>
      </w:r>
      <w:r w:rsidR="00767713" w:rsidRPr="00A80CED">
        <w:t xml:space="preserve">from social systems </w:t>
      </w:r>
      <w:r w:rsidR="00EE5B4F" w:rsidRPr="00A80CED">
        <w:t xml:space="preserve">such as upbringing (including cultural norms) and </w:t>
      </w:r>
      <w:r w:rsidR="00767713" w:rsidRPr="00A80CED">
        <w:t xml:space="preserve">other institutional systems such as </w:t>
      </w:r>
      <w:r w:rsidR="00EE5B4F" w:rsidRPr="00A80CED">
        <w:t xml:space="preserve">industry </w:t>
      </w:r>
      <w:r w:rsidR="00767713" w:rsidRPr="00A80CED">
        <w:t xml:space="preserve">and </w:t>
      </w:r>
      <w:r w:rsidR="00EE5B4F" w:rsidRPr="00A80CED">
        <w:t xml:space="preserve">education; and </w:t>
      </w:r>
      <w:r w:rsidR="001472B2" w:rsidRPr="00A80CED">
        <w:t xml:space="preserve">3) </w:t>
      </w:r>
      <w:r w:rsidR="004A3BAA">
        <w:t xml:space="preserve">Lack of Experience: </w:t>
      </w:r>
      <w:r w:rsidR="00EE5B4F" w:rsidRPr="00A80CED">
        <w:t>lack of appropriate experience.</w:t>
      </w:r>
      <w:r w:rsidR="001507C9" w:rsidRPr="00A80CED">
        <w:t xml:space="preserve"> While explaining a common situation </w:t>
      </w:r>
      <w:r w:rsidR="00EF1DEB" w:rsidRPr="00A80CED">
        <w:t>Laura</w:t>
      </w:r>
      <w:r w:rsidR="00EE5B4F" w:rsidRPr="00A80CED">
        <w:t xml:space="preserve"> pointed out (perhaps </w:t>
      </w:r>
      <w:r w:rsidR="00EE6817" w:rsidRPr="00A80CED">
        <w:t xml:space="preserve">stating </w:t>
      </w:r>
      <w:r w:rsidR="00EE5B4F" w:rsidRPr="00A80CED">
        <w:t>the obvious) that</w:t>
      </w:r>
    </w:p>
    <w:p w14:paraId="090F51D6" w14:textId="16598AD3" w:rsidR="001472B2" w:rsidRPr="00A80CED" w:rsidRDefault="00D75F72" w:rsidP="00033F16">
      <w:pPr>
        <w:pStyle w:val="BodyText"/>
        <w:tabs>
          <w:tab w:val="left" w:pos="993"/>
        </w:tabs>
        <w:spacing w:line="240" w:lineRule="auto"/>
        <w:ind w:left="709" w:right="20" w:firstLine="11"/>
      </w:pPr>
      <w:r>
        <w:t>i</w:t>
      </w:r>
      <w:r w:rsidR="001507C9" w:rsidRPr="00A80CED">
        <w:rPr>
          <w:lang w:val="zh-CN"/>
        </w:rPr>
        <w:t>t</w:t>
      </w:r>
      <w:r w:rsidR="00DA4846">
        <w:t>’</w:t>
      </w:r>
      <w:r w:rsidR="001507C9" w:rsidRPr="00A80CED">
        <w:rPr>
          <w:lang w:val="zh-CN"/>
        </w:rPr>
        <w:t>s the same as any stressful household would be</w:t>
      </w:r>
      <w:r w:rsidR="00EE6817" w:rsidRPr="00A80CED">
        <w:rPr>
          <w:lang w:val="zh-CN"/>
        </w:rPr>
        <w:t xml:space="preserve"> </w:t>
      </w:r>
      <w:r w:rsidR="001507C9" w:rsidRPr="00A80CED">
        <w:t>…</w:t>
      </w:r>
      <w:r w:rsidR="001507C9" w:rsidRPr="00A80CED">
        <w:rPr>
          <w:lang w:val="zh-CN"/>
        </w:rPr>
        <w:t xml:space="preserve"> it</w:t>
      </w:r>
      <w:r w:rsidR="00DA4846">
        <w:rPr>
          <w:lang w:val="zh-CN"/>
        </w:rPr>
        <w:t>’</w:t>
      </w:r>
      <w:r w:rsidR="001507C9" w:rsidRPr="00A80CED">
        <w:rPr>
          <w:lang w:val="zh-CN"/>
        </w:rPr>
        <w:t>s a matter of just tyring to deal with those things inside</w:t>
      </w:r>
      <w:r w:rsidR="00DA4846">
        <w:rPr>
          <w:lang w:val="zh-CN"/>
        </w:rPr>
        <w:t>,</w:t>
      </w:r>
      <w:r w:rsidR="001507C9" w:rsidRPr="00A80CED">
        <w:rPr>
          <w:lang w:val="zh-CN"/>
        </w:rPr>
        <w:t xml:space="preserve"> not</w:t>
      </w:r>
      <w:r w:rsidR="001507C9" w:rsidRPr="00A80CED">
        <w:t>…</w:t>
      </w:r>
      <w:r w:rsidR="001507C9" w:rsidRPr="00A80CED">
        <w:rPr>
          <w:lang w:val="zh-CN"/>
        </w:rPr>
        <w:t>take it out on somebody else</w:t>
      </w:r>
      <w:r w:rsidR="001507C9" w:rsidRPr="00A80CED">
        <w:t>.</w:t>
      </w:r>
      <w:r w:rsidR="001507C9" w:rsidRPr="00A80CED">
        <w:rPr>
          <w:lang w:val="zh-CN"/>
        </w:rPr>
        <w:t xml:space="preserve"> If you</w:t>
      </w:r>
      <w:r w:rsidR="00DA4846">
        <w:rPr>
          <w:lang w:val="zh-CN"/>
        </w:rPr>
        <w:t>’</w:t>
      </w:r>
      <w:r w:rsidR="001507C9" w:rsidRPr="00A80CED">
        <w:rPr>
          <w:lang w:val="zh-CN"/>
        </w:rPr>
        <w:t>re an ass</w:t>
      </w:r>
      <w:r w:rsidR="00EE6817" w:rsidRPr="00A80CED">
        <w:rPr>
          <w:lang w:val="zh-CN"/>
        </w:rPr>
        <w:t xml:space="preserve"> </w:t>
      </w:r>
      <w:r w:rsidR="001507C9" w:rsidRPr="00A80CED">
        <w:t>…</w:t>
      </w:r>
      <w:r w:rsidR="00EE6817" w:rsidRPr="00A80CED">
        <w:t xml:space="preserve"> </w:t>
      </w:r>
      <w:r w:rsidR="001507C9" w:rsidRPr="00A80CED">
        <w:rPr>
          <w:lang w:val="zh-CN"/>
        </w:rPr>
        <w:t>nobody likes to help you</w:t>
      </w:r>
      <w:r w:rsidR="001507C9" w:rsidRPr="00A80CED">
        <w:t>. W</w:t>
      </w:r>
      <w:r w:rsidR="009F5CC2" w:rsidRPr="00A80CED">
        <w:t xml:space="preserve">hat industry could they work in if they are not going to be a nice human being? </w:t>
      </w:r>
      <w:r w:rsidR="001507C9" w:rsidRPr="00A80CED">
        <w:t>…</w:t>
      </w:r>
      <w:r w:rsidR="00EE6817" w:rsidRPr="00A80CED">
        <w:t xml:space="preserve"> I</w:t>
      </w:r>
      <w:r w:rsidR="009F5CC2" w:rsidRPr="00A80CED">
        <w:t>t is a basic human skill. [Interviewer: Can you learn to have a succe</w:t>
      </w:r>
      <w:r w:rsidR="007167D6" w:rsidRPr="00A80CED">
        <w:t>ssful personality?]</w:t>
      </w:r>
      <w:r w:rsidR="00304E5F">
        <w:t>.</w:t>
      </w:r>
      <w:r w:rsidR="007167D6" w:rsidRPr="00A80CED">
        <w:t xml:space="preserve"> </w:t>
      </w:r>
      <w:r w:rsidR="00F30776" w:rsidRPr="00A80CED">
        <w:t xml:space="preserve">Tough </w:t>
      </w:r>
      <w:r w:rsidR="007167D6" w:rsidRPr="00A80CED">
        <w:t>one. H</w:t>
      </w:r>
      <w:r w:rsidR="009F5CC2" w:rsidRPr="00A80CED">
        <w:t>mm</w:t>
      </w:r>
      <w:r w:rsidR="007167D6" w:rsidRPr="00A80CED">
        <w:t xml:space="preserve"> </w:t>
      </w:r>
      <w:r w:rsidR="009F5CC2" w:rsidRPr="00A80CED">
        <w:t>…</w:t>
      </w:r>
      <w:r w:rsidR="00EE6817" w:rsidRPr="00A80CED">
        <w:t xml:space="preserve"> </w:t>
      </w:r>
      <w:r w:rsidR="009F5CC2" w:rsidRPr="00A80CED">
        <w:t>you</w:t>
      </w:r>
      <w:r w:rsidR="00DA4846">
        <w:t>’</w:t>
      </w:r>
      <w:r w:rsidR="009F5CC2" w:rsidRPr="00A80CED">
        <w:t>re not hiring people to learn</w:t>
      </w:r>
      <w:r w:rsidR="00DA4846">
        <w:t>,</w:t>
      </w:r>
      <w:r w:rsidR="009F5CC2" w:rsidRPr="00A80CED">
        <w:t xml:space="preserve"> you expect skills to be in place</w:t>
      </w:r>
      <w:r w:rsidR="00DA4846">
        <w:t>,</w:t>
      </w:r>
      <w:r w:rsidR="009F5CC2" w:rsidRPr="00A80CED">
        <w:t xml:space="preserve"> both technical and personality wise.</w:t>
      </w:r>
      <w:r w:rsidR="00B54527">
        <w:t xml:space="preserve"> </w:t>
      </w:r>
      <w:r w:rsidR="009F5CC2" w:rsidRPr="00A80CED">
        <w:t>[Interviewer: but if the schools don</w:t>
      </w:r>
      <w:r w:rsidR="00DA4846">
        <w:t>’</w:t>
      </w:r>
      <w:r w:rsidR="009F5CC2" w:rsidRPr="00A80CED">
        <w:t>t teach that</w:t>
      </w:r>
      <w:r w:rsidR="00DA4846">
        <w:t>,</w:t>
      </w:r>
      <w:r w:rsidR="009F5CC2" w:rsidRPr="00A80CED">
        <w:t xml:space="preserve"> but it has to happen before they get to the workplace</w:t>
      </w:r>
      <w:r w:rsidR="00DA4846">
        <w:t>,</w:t>
      </w:r>
      <w:r w:rsidR="009F5CC2" w:rsidRPr="00A80CED">
        <w:t xml:space="preserve"> where will this happen?] </w:t>
      </w:r>
      <w:r w:rsidR="001507C9" w:rsidRPr="00A80CED">
        <w:t>Yah</w:t>
      </w:r>
      <w:r w:rsidR="00DA4846">
        <w:t>,</w:t>
      </w:r>
      <w:r w:rsidR="001507C9" w:rsidRPr="00A80CED">
        <w:t xml:space="preserve"> I</w:t>
      </w:r>
      <w:r w:rsidR="009F5CC2" w:rsidRPr="00A80CED">
        <w:t xml:space="preserve"> agree</w:t>
      </w:r>
      <w:r w:rsidR="00DA4846">
        <w:t>,</w:t>
      </w:r>
      <w:r w:rsidR="009F5CC2" w:rsidRPr="00A80CED">
        <w:t xml:space="preserve"> that is the school</w:t>
      </w:r>
      <w:r w:rsidR="00DA4846">
        <w:t>’</w:t>
      </w:r>
      <w:r w:rsidR="009F5CC2" w:rsidRPr="00A80CED">
        <w:t>s main priority</w:t>
      </w:r>
      <w:r w:rsidR="000C65D8" w:rsidRPr="00A80CED">
        <w:t>…</w:t>
      </w:r>
      <w:r w:rsidR="00EE6817" w:rsidRPr="00A80CED">
        <w:t xml:space="preserve">. </w:t>
      </w:r>
      <w:r w:rsidR="009F5CC2" w:rsidRPr="00A80CED">
        <w:t>So</w:t>
      </w:r>
      <w:r w:rsidR="00DA4846">
        <w:t>,</w:t>
      </w:r>
      <w:r w:rsidR="009F5CC2" w:rsidRPr="00A80CED">
        <w:t xml:space="preserve"> what do we tell students? Don</w:t>
      </w:r>
      <w:r w:rsidR="00DA4846">
        <w:t>’</w:t>
      </w:r>
      <w:r w:rsidR="009F5CC2" w:rsidRPr="00A80CED">
        <w:t>t be a jerk</w:t>
      </w:r>
      <w:r w:rsidR="00DA4846">
        <w:t>,</w:t>
      </w:r>
      <w:r w:rsidR="009F5CC2" w:rsidRPr="00A80CED">
        <w:t xml:space="preserve"> even if you</w:t>
      </w:r>
      <w:r w:rsidR="00DA4846">
        <w:t>’</w:t>
      </w:r>
      <w:r w:rsidR="009F5CC2" w:rsidRPr="00A80CED">
        <w:t>re really good. Cause you want to make friends. Making friends in the industry is a huge way of being successful.</w:t>
      </w:r>
      <w:r w:rsidR="00B54527">
        <w:t xml:space="preserve"> </w:t>
      </w:r>
      <w:r w:rsidR="001507C9" w:rsidRPr="00A80CED">
        <w:t>A successful seasoned veteran</w:t>
      </w:r>
      <w:r w:rsidR="009F5CC2" w:rsidRPr="00A80CED">
        <w:t xml:space="preserve"> would likely have a strong network of people that like</w:t>
      </w:r>
      <w:r w:rsidR="001472B2" w:rsidRPr="00A80CED">
        <w:t xml:space="preserve"> him and want to work with him.</w:t>
      </w:r>
      <w:r w:rsidR="00EF1DEB" w:rsidRPr="00A80CED">
        <w:t xml:space="preserve"> (40:00)</w:t>
      </w:r>
    </w:p>
    <w:p w14:paraId="2BC345ED" w14:textId="77777777" w:rsidR="001472B2" w:rsidRPr="00A80CED" w:rsidRDefault="001472B2" w:rsidP="00033F16">
      <w:pPr>
        <w:pStyle w:val="BodyText"/>
        <w:tabs>
          <w:tab w:val="left" w:pos="993"/>
        </w:tabs>
        <w:spacing w:line="240" w:lineRule="auto"/>
        <w:ind w:left="709" w:right="731" w:firstLine="11"/>
      </w:pPr>
    </w:p>
    <w:p w14:paraId="7D5E5E00" w14:textId="09F988F9" w:rsidR="001507C9" w:rsidRPr="00A80CED" w:rsidRDefault="000C65D8" w:rsidP="00033F16">
      <w:pPr>
        <w:pStyle w:val="BodyText"/>
        <w:tabs>
          <w:tab w:val="left" w:pos="993"/>
        </w:tabs>
      </w:pPr>
      <w:r w:rsidRPr="00A80CED">
        <w:lastRenderedPageBreak/>
        <w:t>This discussion and other perspectives on personal traits led me to reflect on whether</w:t>
      </w:r>
      <w:r w:rsidR="00DA4846">
        <w:t>,</w:t>
      </w:r>
      <w:r w:rsidRPr="00A80CED">
        <w:t xml:space="preserve"> or to what extent</w:t>
      </w:r>
      <w:r w:rsidR="00DA4846">
        <w:t>,</w:t>
      </w:r>
      <w:r w:rsidRPr="00A80CED">
        <w:t xml:space="preserve"> behaviours </w:t>
      </w:r>
      <w:r w:rsidR="00F30776" w:rsidRPr="00A80CED">
        <w:t xml:space="preserve">at </w:t>
      </w:r>
      <w:r w:rsidRPr="00A80CED">
        <w:t xml:space="preserve">home and school can be considered a predictor of probable successful or dysfunctional work behaviours. </w:t>
      </w:r>
      <w:r w:rsidR="00DD1312" w:rsidRPr="00A80CED">
        <w:t xml:space="preserve">Interviewees perceived </w:t>
      </w:r>
      <w:r w:rsidRPr="00A80CED">
        <w:t xml:space="preserve">schools </w:t>
      </w:r>
      <w:r w:rsidR="00DD1312" w:rsidRPr="00A80CED">
        <w:t xml:space="preserve">to </w:t>
      </w:r>
      <w:r w:rsidRPr="00A80CED">
        <w:t xml:space="preserve">have an obligation to mentally and experientially prepare students for successful navigation of life and work. </w:t>
      </w:r>
      <w:r w:rsidR="001472B2" w:rsidRPr="00A80CED">
        <w:t xml:space="preserve">As an educator </w:t>
      </w:r>
      <w:r w:rsidR="00893F0C">
        <w:t xml:space="preserve">who is </w:t>
      </w:r>
      <w:r w:rsidR="001472B2" w:rsidRPr="00A80CED">
        <w:t xml:space="preserve">up for the challenge I </w:t>
      </w:r>
      <w:r w:rsidR="00893F0C">
        <w:t xml:space="preserve">questioned whether </w:t>
      </w:r>
      <w:r w:rsidR="001472B2" w:rsidRPr="00A80CED">
        <w:t>o</w:t>
      </w:r>
      <w:r w:rsidRPr="00A80CED">
        <w:t xml:space="preserve">ne way to do this would be to simulate appropriate environments such that success </w:t>
      </w:r>
      <w:r w:rsidR="004E6DF4" w:rsidRPr="00A80CED">
        <w:t xml:space="preserve">in those environments could </w:t>
      </w:r>
      <w:r w:rsidRPr="00A80CED">
        <w:t xml:space="preserve">be a high probability predictor of success in actual environments. </w:t>
      </w:r>
      <w:r w:rsidR="0077378D" w:rsidRPr="00A80CED">
        <w:t>Otherwise</w:t>
      </w:r>
      <w:r w:rsidR="00DA4846">
        <w:t>,</w:t>
      </w:r>
      <w:r w:rsidR="0077378D" w:rsidRPr="00A80CED">
        <w:t xml:space="preserve"> key success variables </w:t>
      </w:r>
      <w:r w:rsidR="00A508A3" w:rsidRPr="00A80CED">
        <w:t xml:space="preserve">related to personal and other awareness and interpersonal skills </w:t>
      </w:r>
      <w:r w:rsidR="0077378D" w:rsidRPr="00A80CED">
        <w:t xml:space="preserve">will be </w:t>
      </w:r>
      <w:r w:rsidR="00A508A3" w:rsidRPr="00A80CED">
        <w:t>left to chance. In that case</w:t>
      </w:r>
      <w:r w:rsidR="00DA4846">
        <w:t>,</w:t>
      </w:r>
      <w:r w:rsidR="00A508A3" w:rsidRPr="00A80CED">
        <w:t xml:space="preserve"> if one</w:t>
      </w:r>
      <w:r w:rsidR="00DA4846">
        <w:t>’</w:t>
      </w:r>
      <w:r w:rsidR="00A508A3" w:rsidRPr="00A80CED">
        <w:t>s identity happens to match</w:t>
      </w:r>
      <w:r w:rsidR="001507C9" w:rsidRPr="00A80CED">
        <w:t xml:space="preserve"> the values</w:t>
      </w:r>
      <w:r w:rsidR="00DA4846">
        <w:t>,</w:t>
      </w:r>
      <w:r w:rsidR="001507C9" w:rsidRPr="00A80CED">
        <w:t xml:space="preserve"> vision</w:t>
      </w:r>
      <w:r w:rsidR="00DA4846">
        <w:t>,</w:t>
      </w:r>
      <w:r w:rsidR="001507C9" w:rsidRPr="00A80CED">
        <w:t xml:space="preserve"> perspectives</w:t>
      </w:r>
      <w:r w:rsidR="00DA4846">
        <w:t>,</w:t>
      </w:r>
      <w:r w:rsidR="001507C9" w:rsidRPr="00A80CED">
        <w:t xml:space="preserve"> lifestyle</w:t>
      </w:r>
      <w:r w:rsidR="00DA4846">
        <w:t>,</w:t>
      </w:r>
      <w:r w:rsidR="001507C9" w:rsidRPr="00A80CED">
        <w:t xml:space="preserve"> work habits</w:t>
      </w:r>
      <w:r w:rsidR="00DA4846">
        <w:t>,</w:t>
      </w:r>
      <w:r w:rsidR="001507C9" w:rsidRPr="00A80CED">
        <w:t xml:space="preserve"> </w:t>
      </w:r>
      <w:r w:rsidR="00A508A3" w:rsidRPr="00A80CED">
        <w:t xml:space="preserve">and </w:t>
      </w:r>
      <w:r w:rsidR="001507C9" w:rsidRPr="00A80CED">
        <w:t>preferences</w:t>
      </w:r>
      <w:r w:rsidR="00A508A3" w:rsidRPr="00A80CED">
        <w:t xml:space="preserve"> of the team</w:t>
      </w:r>
      <w:r w:rsidR="004E6DF4" w:rsidRPr="00A80CED">
        <w:t xml:space="preserve"> </w:t>
      </w:r>
      <w:r w:rsidR="001507C9" w:rsidRPr="00A80CED">
        <w:t>then rapport will be highly probable</w:t>
      </w:r>
      <w:r w:rsidR="00DA4846">
        <w:t>,</w:t>
      </w:r>
      <w:r w:rsidR="001507C9" w:rsidRPr="00A80CED">
        <w:t xml:space="preserve"> but to the degree they are different then the person will require awareness</w:t>
      </w:r>
      <w:r w:rsidR="00DA4846">
        <w:t>,</w:t>
      </w:r>
      <w:r w:rsidR="004E6DF4" w:rsidRPr="00A80CED">
        <w:t xml:space="preserve"> </w:t>
      </w:r>
      <w:r w:rsidR="001507C9" w:rsidRPr="00A80CED">
        <w:t>management of self and the development of productive relationships</w:t>
      </w:r>
      <w:r w:rsidR="00A508A3" w:rsidRPr="00A80CED">
        <w:t xml:space="preserve"> to create a fit</w:t>
      </w:r>
      <w:r w:rsidR="001507C9" w:rsidRPr="00A80CED">
        <w:t xml:space="preserve">. Veterans and older more experienced persons would </w:t>
      </w:r>
      <w:r w:rsidR="00A84E19">
        <w:t xml:space="preserve">most </w:t>
      </w:r>
      <w:r w:rsidR="001507C9" w:rsidRPr="00A80CED">
        <w:t>likely be more aware and more able to manage identity conflicts than younger people and novices.</w:t>
      </w:r>
    </w:p>
    <w:p w14:paraId="3419D856" w14:textId="3E52E43B" w:rsidR="00CF331F" w:rsidRPr="00A80CED" w:rsidRDefault="0064619B" w:rsidP="00033F16">
      <w:pPr>
        <w:pStyle w:val="BodyText"/>
        <w:tabs>
          <w:tab w:val="left" w:pos="993"/>
        </w:tabs>
      </w:pPr>
      <w:r w:rsidRPr="00A80CED">
        <w:t xml:space="preserve">Some of the issues regarding categorizing entitlement have </w:t>
      </w:r>
      <w:r w:rsidR="00585A09" w:rsidRPr="00A80CED">
        <w:t xml:space="preserve">already </w:t>
      </w:r>
      <w:r w:rsidRPr="00A80CED">
        <w:t>been discussed and won</w:t>
      </w:r>
      <w:r w:rsidR="00DA4846">
        <w:t>’</w:t>
      </w:r>
      <w:r w:rsidRPr="00A80CED">
        <w:t>t be revisited here</w:t>
      </w:r>
      <w:r w:rsidR="00DA4846">
        <w:t>,</w:t>
      </w:r>
      <w:r w:rsidRPr="00A80CED">
        <w:t xml:space="preserve"> except to restate that the goal was to categorize actual behaviours rather than judgments </w:t>
      </w:r>
      <w:r w:rsidR="00030A28" w:rsidRPr="00A80CED">
        <w:t>of behaviour</w:t>
      </w:r>
      <w:r w:rsidRPr="00A80CED">
        <w:t xml:space="preserve">. </w:t>
      </w:r>
      <w:r w:rsidR="0044585C">
        <w:t>But</w:t>
      </w:r>
      <w:r w:rsidR="00DA4846">
        <w:t>,</w:t>
      </w:r>
      <w:r w:rsidR="00030A28" w:rsidRPr="00A80CED">
        <w:t xml:space="preserve"> where to categorize a behaviour</w:t>
      </w:r>
      <w:r w:rsidR="00DA4846">
        <w:t>,</w:t>
      </w:r>
      <w:r w:rsidR="00030A28" w:rsidRPr="00A80CED">
        <w:t xml:space="preserve"> which can be an important consideration for </w:t>
      </w:r>
      <w:r w:rsidR="002D52B2" w:rsidRPr="00A80CED">
        <w:t xml:space="preserve">informing </w:t>
      </w:r>
      <w:r w:rsidR="00030A28" w:rsidRPr="00A80CED">
        <w:t>intervention</w:t>
      </w:r>
      <w:r w:rsidR="00D85EC0" w:rsidRPr="00A80CED">
        <w:t>s</w:t>
      </w:r>
      <w:r w:rsidR="00030A28" w:rsidRPr="00A80CED">
        <w:t xml:space="preserve"> and education</w:t>
      </w:r>
      <w:r w:rsidR="00D85EC0" w:rsidRPr="00A80CED">
        <w:t>al methodologies</w:t>
      </w:r>
      <w:r w:rsidR="00DA4846">
        <w:t>,</w:t>
      </w:r>
      <w:r w:rsidR="00030A28" w:rsidRPr="00A80CED">
        <w:t xml:space="preserve"> is </w:t>
      </w:r>
      <w:r w:rsidR="00267B60">
        <w:t xml:space="preserve">connected to </w:t>
      </w:r>
      <w:r w:rsidR="00030A28" w:rsidRPr="00A80CED">
        <w:t>the perceived cause</w:t>
      </w:r>
      <w:r w:rsidR="00267B60">
        <w:t xml:space="preserve"> or motivation behind the behaviour</w:t>
      </w:r>
      <w:r w:rsidR="00030A28" w:rsidRPr="00A80CED">
        <w:t xml:space="preserve">. </w:t>
      </w:r>
      <w:r w:rsidR="00F3362C" w:rsidRPr="00A80CED">
        <w:t xml:space="preserve">Methods to best help someone who is perceived as arrogant might be very different if their behaviour actually arises from insecure fear and poor training than if indeed they simply believe themselves to be superior. Because the study was focused on understanding developers I tried to use categories that reflected their perceptions. The subcategory labels of </w:t>
      </w:r>
      <w:r w:rsidR="001967CC" w:rsidRPr="00A80CED">
        <w:t>S</w:t>
      </w:r>
      <w:r w:rsidR="00F3362C" w:rsidRPr="00A80CED">
        <w:t>uperiority</w:t>
      </w:r>
      <w:r w:rsidR="00DA4846">
        <w:t>,</w:t>
      </w:r>
      <w:r w:rsidR="00F3362C" w:rsidRPr="00A80CED">
        <w:t xml:space="preserve"> Entitlement</w:t>
      </w:r>
      <w:r w:rsidR="00DA4846">
        <w:t>,</w:t>
      </w:r>
      <w:r w:rsidR="00F3362C" w:rsidRPr="00A80CED">
        <w:t xml:space="preserve"> and </w:t>
      </w:r>
      <w:r w:rsidR="001C7358" w:rsidRPr="00A80CED">
        <w:t>Ego Myopic</w:t>
      </w:r>
      <w:r w:rsidRPr="00A80CED">
        <w:t xml:space="preserve"> </w:t>
      </w:r>
      <w:r w:rsidR="00431B34">
        <w:t xml:space="preserve">were chosen to provide a sense </w:t>
      </w:r>
      <w:r w:rsidR="00F3362C" w:rsidRPr="00A80CED">
        <w:t xml:space="preserve">of </w:t>
      </w:r>
      <w:r w:rsidR="00431B34">
        <w:t>how behaviours were being conceptually framed</w:t>
      </w:r>
      <w:r w:rsidR="00F3362C" w:rsidRPr="00A80CED">
        <w:t xml:space="preserve">. A number of interviewees did use </w:t>
      </w:r>
      <w:r w:rsidR="00F3362C" w:rsidRPr="00A80CED">
        <w:lastRenderedPageBreak/>
        <w:t>caveats</w:t>
      </w:r>
      <w:r w:rsidR="00DA4846">
        <w:t>,</w:t>
      </w:r>
      <w:r w:rsidR="00A749EA" w:rsidRPr="00A80CED">
        <w:t xml:space="preserve"> for example</w:t>
      </w:r>
      <w:r w:rsidR="00F3362C" w:rsidRPr="00A80CED">
        <w:t xml:space="preserve"> that behaviours perceived as arrogant</w:t>
      </w:r>
      <w:r w:rsidR="00A749EA" w:rsidRPr="00A80CED">
        <w:t xml:space="preserve"> </w:t>
      </w:r>
      <w:r w:rsidR="00F3362C" w:rsidRPr="00A80CED">
        <w:t xml:space="preserve">could </w:t>
      </w:r>
      <w:r w:rsidR="00431B34">
        <w:t xml:space="preserve">arise out of </w:t>
      </w:r>
      <w:r w:rsidR="00F3362C" w:rsidRPr="00A80CED">
        <w:t>arrogance</w:t>
      </w:r>
      <w:r w:rsidR="00DA4846">
        <w:t>,</w:t>
      </w:r>
      <w:r w:rsidR="00A749EA" w:rsidRPr="00A80CED">
        <w:t xml:space="preserve"> </w:t>
      </w:r>
      <w:r w:rsidR="00F3362C" w:rsidRPr="00A80CED">
        <w:t>insecurity</w:t>
      </w:r>
      <w:r w:rsidR="00431B34">
        <w:t>,</w:t>
      </w:r>
      <w:r w:rsidR="0095025B" w:rsidRPr="00A80CED">
        <w:t xml:space="preserve"> or naivety</w:t>
      </w:r>
      <w:r w:rsidR="00DA4846">
        <w:t>,</w:t>
      </w:r>
      <w:r w:rsidR="00F3362C" w:rsidRPr="00A80CED">
        <w:t xml:space="preserve"> or that </w:t>
      </w:r>
      <w:r w:rsidR="0095025B" w:rsidRPr="00A80CED">
        <w:t xml:space="preserve">stubborn argumentative </w:t>
      </w:r>
      <w:r w:rsidR="00F3362C" w:rsidRPr="00A80CED">
        <w:t xml:space="preserve">behaviour could be </w:t>
      </w:r>
      <w:r w:rsidR="00D85EC0" w:rsidRPr="00A80CED">
        <w:t xml:space="preserve">a display of perceived </w:t>
      </w:r>
      <w:r w:rsidR="00F3362C" w:rsidRPr="00A80CED">
        <w:t>superiority</w:t>
      </w:r>
      <w:r w:rsidR="00DA4846">
        <w:t>,</w:t>
      </w:r>
      <w:r w:rsidR="00D85EC0" w:rsidRPr="00A80CED">
        <w:t xml:space="preserve"> </w:t>
      </w:r>
      <w:r w:rsidR="00431B34">
        <w:t xml:space="preserve">but </w:t>
      </w:r>
      <w:r w:rsidR="00D85EC0" w:rsidRPr="00A80CED">
        <w:t xml:space="preserve">it could </w:t>
      </w:r>
      <w:r w:rsidR="00A749EA" w:rsidRPr="00A80CED">
        <w:t xml:space="preserve">also </w:t>
      </w:r>
      <w:r w:rsidR="00431B34">
        <w:t xml:space="preserve">be motivated by </w:t>
      </w:r>
      <w:r w:rsidR="00D85EC0" w:rsidRPr="00A80CED">
        <w:t xml:space="preserve">a </w:t>
      </w:r>
      <w:r w:rsidR="00F3362C" w:rsidRPr="00A80CED">
        <w:t xml:space="preserve">principled commitment </w:t>
      </w:r>
      <w:r w:rsidR="0095025B" w:rsidRPr="00A80CED">
        <w:t xml:space="preserve">to </w:t>
      </w:r>
      <w:r w:rsidR="00D85EC0" w:rsidRPr="00A80CED">
        <w:t xml:space="preserve">a </w:t>
      </w:r>
      <w:r w:rsidR="0095025B" w:rsidRPr="00A80CED">
        <w:t>team</w:t>
      </w:r>
      <w:r w:rsidR="00DA4846">
        <w:t>’</w:t>
      </w:r>
      <w:r w:rsidR="0095025B" w:rsidRPr="00A80CED">
        <w:t>s highest good</w:t>
      </w:r>
      <w:r w:rsidR="00DA4846">
        <w:t>,</w:t>
      </w:r>
      <w:r w:rsidR="0095025B" w:rsidRPr="00A80CED">
        <w:t xml:space="preserve"> </w:t>
      </w:r>
      <w:r w:rsidR="003559A2" w:rsidRPr="00A80CED">
        <w:t xml:space="preserve">or maybe even </w:t>
      </w:r>
      <w:r w:rsidR="00D85EC0" w:rsidRPr="00A80CED">
        <w:t>a personality disorder</w:t>
      </w:r>
      <w:r w:rsidR="0095025B" w:rsidRPr="00A80CED">
        <w:t>.</w:t>
      </w:r>
    </w:p>
    <w:p w14:paraId="5E8D3AC6" w14:textId="5C879171" w:rsidR="008B1DD5" w:rsidRPr="00A80CED" w:rsidRDefault="004D7C8E" w:rsidP="00033F16">
      <w:pPr>
        <w:pStyle w:val="BodyText"/>
        <w:tabs>
          <w:tab w:val="left" w:pos="993"/>
        </w:tabs>
      </w:pPr>
      <w:r w:rsidRPr="00A80CED">
        <w:t xml:space="preserve">In most cases the perception of entitlement was connected to generational traits and differences. One interviewee mentioned </w:t>
      </w:r>
      <w:r w:rsidR="004335B9" w:rsidRPr="00A80CED">
        <w:t xml:space="preserve">his experience at a recent </w:t>
      </w:r>
      <w:r w:rsidRPr="00A80CED">
        <w:t xml:space="preserve">conference </w:t>
      </w:r>
      <w:r w:rsidR="004335B9" w:rsidRPr="00A80CED">
        <w:t xml:space="preserve">where he had an in-depth </w:t>
      </w:r>
      <w:r w:rsidRPr="00A80CED">
        <w:t>conversation with many international colleagues who collectively came to the conclusion that</w:t>
      </w:r>
      <w:r w:rsidR="00DA4846">
        <w:t>,</w:t>
      </w:r>
      <w:r w:rsidRPr="00A80CED">
        <w:t xml:space="preserve"> </w:t>
      </w:r>
      <w:r w:rsidR="00D813EB" w:rsidRPr="00A80CED">
        <w:t>increasingly</w:t>
      </w:r>
      <w:r w:rsidR="00DA4846">
        <w:t>,</w:t>
      </w:r>
      <w:r w:rsidRPr="00A80CED">
        <w:t xml:space="preserve"> issues arising from young peoples</w:t>
      </w:r>
      <w:r w:rsidR="00DA4846">
        <w:t>’</w:t>
      </w:r>
      <w:r w:rsidRPr="00A80CED">
        <w:t xml:space="preserve"> sense of entitlement </w:t>
      </w:r>
      <w:r w:rsidR="00A749EA" w:rsidRPr="00A80CED">
        <w:t xml:space="preserve">were </w:t>
      </w:r>
      <w:r w:rsidRPr="00A80CED">
        <w:t>a global phenomenon that both educators and employers need to deal with. No interviewees expressed confidence in the current state of education to provide solutions</w:t>
      </w:r>
      <w:r w:rsidR="00DA4846">
        <w:t>,</w:t>
      </w:r>
      <w:r w:rsidRPr="00A80CED">
        <w:t xml:space="preserve"> and some interviewees expressed the perspective that education was a contributor to the problem. </w:t>
      </w:r>
      <w:r w:rsidR="008939A7">
        <w:t>Anaya</w:t>
      </w:r>
      <w:r w:rsidR="004837A5" w:rsidRPr="00A80CED">
        <w:t xml:space="preserve"> </w:t>
      </w:r>
      <w:r w:rsidR="0045536F" w:rsidRPr="00A80CED">
        <w:t>started off by attributing ego issues to personalities</w:t>
      </w:r>
      <w:r w:rsidR="00DA4846">
        <w:t>,</w:t>
      </w:r>
      <w:r w:rsidR="0045536F" w:rsidRPr="00A80CED">
        <w:t xml:space="preserve"> but later gave an </w:t>
      </w:r>
      <w:r w:rsidR="00013AF8" w:rsidRPr="00A80CED">
        <w:t>example of an MA</w:t>
      </w:r>
      <w:r w:rsidR="0045536F" w:rsidRPr="00A80CED">
        <w:t xml:space="preserve"> </w:t>
      </w:r>
      <w:r w:rsidR="0070612C" w:rsidRPr="00A80CED">
        <w:t>s</w:t>
      </w:r>
      <w:r w:rsidR="0045536F" w:rsidRPr="00A80CED">
        <w:t>tudent on a co</w:t>
      </w:r>
      <w:r w:rsidR="0070612C" w:rsidRPr="00A80CED">
        <w:t>-</w:t>
      </w:r>
      <w:r w:rsidR="0045536F" w:rsidRPr="00A80CED">
        <w:t>op who didn</w:t>
      </w:r>
      <w:r w:rsidR="00DA4846">
        <w:t>’</w:t>
      </w:r>
      <w:r w:rsidR="0045536F" w:rsidRPr="00A80CED">
        <w:t xml:space="preserve">t want to do mundane jobs and complained saying </w:t>
      </w:r>
      <w:r w:rsidR="00DA4846">
        <w:t>“</w:t>
      </w:r>
      <w:r w:rsidR="0045536F" w:rsidRPr="00A80CED">
        <w:t>I</w:t>
      </w:r>
      <w:r w:rsidR="00DA4846">
        <w:t>’</w:t>
      </w:r>
      <w:r w:rsidR="0045536F" w:rsidRPr="00A80CED">
        <w:t xml:space="preserve">m a </w:t>
      </w:r>
      <w:r w:rsidR="00DD70A8">
        <w:t>M</w:t>
      </w:r>
      <w:r w:rsidR="0045536F" w:rsidRPr="00A80CED">
        <w:t>aster studen</w:t>
      </w:r>
      <w:r w:rsidR="004837A5" w:rsidRPr="00A80CED">
        <w:t>t</w:t>
      </w:r>
      <w:r w:rsidR="00DA4846">
        <w:t>,</w:t>
      </w:r>
      <w:r w:rsidR="004837A5" w:rsidRPr="00A80CED">
        <w:t xml:space="preserve"> I don</w:t>
      </w:r>
      <w:r w:rsidR="00DA4846">
        <w:t>’</w:t>
      </w:r>
      <w:r w:rsidR="004837A5" w:rsidRPr="00A80CED">
        <w:t>t do that [grunt work]</w:t>
      </w:r>
      <w:r w:rsidR="00DA4846">
        <w:t>”</w:t>
      </w:r>
      <w:r w:rsidR="004837A5" w:rsidRPr="00A80CED">
        <w:t xml:space="preserve"> (39:00).</w:t>
      </w:r>
      <w:r w:rsidR="0045536F" w:rsidRPr="00A80CED">
        <w:t xml:space="preserve"> </w:t>
      </w:r>
      <w:r w:rsidR="008939A7">
        <w:t>Anaya</w:t>
      </w:r>
      <w:r w:rsidR="0045536F" w:rsidRPr="00A80CED">
        <w:t xml:space="preserve"> then reflected further </w:t>
      </w:r>
      <w:r w:rsidR="00596169" w:rsidRPr="00A80CED">
        <w:t xml:space="preserve">and after a minute or so of silence said </w:t>
      </w:r>
      <w:r w:rsidR="00F6400A" w:rsidRPr="00A80CED">
        <w:t xml:space="preserve">that even though it seemed counterintuitive </w:t>
      </w:r>
      <w:r w:rsidR="004837A5" w:rsidRPr="00A80CED">
        <w:t>s</w:t>
      </w:r>
      <w:r w:rsidR="00F6400A" w:rsidRPr="00A80CED">
        <w:t xml:space="preserve">he found </w:t>
      </w:r>
      <w:r w:rsidR="00DA4846">
        <w:t>“</w:t>
      </w:r>
      <w:r w:rsidR="00DD70A8">
        <w:t>t</w:t>
      </w:r>
      <w:r w:rsidR="00F6400A" w:rsidRPr="00A80CED">
        <w:t>he hig</w:t>
      </w:r>
      <w:r w:rsidR="00DD70A8">
        <w:t>her the education</w:t>
      </w:r>
      <w:r w:rsidR="00DA4846">
        <w:t>,</w:t>
      </w:r>
      <w:r w:rsidR="00DD70A8">
        <w:t xml:space="preserve"> the more ego</w:t>
      </w:r>
      <w:r w:rsidR="00DA4846">
        <w:t>”</w:t>
      </w:r>
      <w:r w:rsidR="00DD70A8">
        <w:t xml:space="preserve"> </w:t>
      </w:r>
      <w:r w:rsidR="00DD70A8" w:rsidRPr="00A80CED">
        <w:t>(</w:t>
      </w:r>
      <w:r w:rsidR="00DD70A8">
        <w:t>41</w:t>
      </w:r>
      <w:r w:rsidR="00DD70A8" w:rsidRPr="00A80CED">
        <w:t>:00).</w:t>
      </w:r>
      <w:r w:rsidR="0045536F" w:rsidRPr="00A80CED">
        <w:t xml:space="preserve"> </w:t>
      </w:r>
      <w:r w:rsidR="001E34A8" w:rsidRPr="00A80CED">
        <w:t>Sh</w:t>
      </w:r>
      <w:r w:rsidR="00F6400A" w:rsidRPr="00A80CED">
        <w:t xml:space="preserve">e elaborated on </w:t>
      </w:r>
      <w:r w:rsidR="0045536F" w:rsidRPr="00A80CED">
        <w:t xml:space="preserve">unrealistic expectations that schools can </w:t>
      </w:r>
      <w:r w:rsidR="00F6400A" w:rsidRPr="00A80CED">
        <w:t xml:space="preserve">unintentionally </w:t>
      </w:r>
      <w:r w:rsidR="0045536F" w:rsidRPr="00A80CED">
        <w:t>create in the pursuit of giving students their best because the industry may not have the same level or qua</w:t>
      </w:r>
      <w:r w:rsidR="001E34A8" w:rsidRPr="00A80CED">
        <w:t>lity of service or technology. Sh</w:t>
      </w:r>
      <w:r w:rsidR="0045536F" w:rsidRPr="00A80CED">
        <w:t>e gave an example of students who weren</w:t>
      </w:r>
      <w:r w:rsidR="00DA4846">
        <w:t>’</w:t>
      </w:r>
      <w:r w:rsidR="0045536F" w:rsidRPr="00A80CED">
        <w:t xml:space="preserve">t happy to work at a particular company </w:t>
      </w:r>
      <w:r w:rsidR="0070612C" w:rsidRPr="00A80CED">
        <w:t xml:space="preserve">because it </w:t>
      </w:r>
      <w:r w:rsidR="0045536F" w:rsidRPr="00A80CED">
        <w:t>had what the</w:t>
      </w:r>
      <w:r w:rsidR="008B1DD5" w:rsidRPr="00A80CED">
        <w:t xml:space="preserve"> students perceived as </w:t>
      </w:r>
      <w:r w:rsidR="0045536F" w:rsidRPr="00A80CED">
        <w:t>old</w:t>
      </w:r>
      <w:r w:rsidR="00DA4846">
        <w:t>,</w:t>
      </w:r>
      <w:r w:rsidR="0045536F" w:rsidRPr="00A80CED">
        <w:t xml:space="preserve"> inadequate computers and </w:t>
      </w:r>
      <w:r w:rsidR="00226858">
        <w:t>out</w:t>
      </w:r>
      <w:r w:rsidR="008279C4" w:rsidRPr="00A80CED">
        <w:t>dated</w:t>
      </w:r>
      <w:r w:rsidR="0045536F" w:rsidRPr="00A80CED">
        <w:t xml:space="preserve"> or missing software. </w:t>
      </w:r>
    </w:p>
    <w:p w14:paraId="24F1928D" w14:textId="7B72BD29" w:rsidR="003847CD" w:rsidRDefault="008939A7" w:rsidP="00033F16">
      <w:pPr>
        <w:pStyle w:val="BodyText"/>
        <w:tabs>
          <w:tab w:val="left" w:pos="993"/>
        </w:tabs>
      </w:pPr>
      <w:r>
        <w:t>Anaya</w:t>
      </w:r>
      <w:r w:rsidR="00DA4846">
        <w:t>’</w:t>
      </w:r>
      <w:r w:rsidR="008B1DD5" w:rsidRPr="00A80CED">
        <w:t>s perception of the</w:t>
      </w:r>
      <w:r w:rsidR="00F1642C" w:rsidRPr="00A80CED">
        <w:t xml:space="preserve"> direct correspondence between higher education and bigger egos goes against the perspective that graduate school and graduate students </w:t>
      </w:r>
      <w:r w:rsidR="008B1DD5" w:rsidRPr="00A80CED">
        <w:t xml:space="preserve">are </w:t>
      </w:r>
      <w:r w:rsidR="00F1642C" w:rsidRPr="00A80CED">
        <w:t>more mentally</w:t>
      </w:r>
      <w:r w:rsidR="00DA4846">
        <w:t>,</w:t>
      </w:r>
      <w:r w:rsidR="00F1642C" w:rsidRPr="00A80CED">
        <w:t xml:space="preserve"> emotionally</w:t>
      </w:r>
      <w:r w:rsidR="00DA4846">
        <w:t>,</w:t>
      </w:r>
      <w:r w:rsidR="00F1642C" w:rsidRPr="00A80CED">
        <w:t xml:space="preserve"> and socially mature</w:t>
      </w:r>
      <w:r w:rsidR="00DA4846">
        <w:t>,</w:t>
      </w:r>
      <w:r w:rsidR="00F1642C" w:rsidRPr="00A80CED">
        <w:t xml:space="preserve"> and </w:t>
      </w:r>
      <w:r w:rsidR="0070612C" w:rsidRPr="00A80CED">
        <w:t xml:space="preserve">more </w:t>
      </w:r>
      <w:r w:rsidR="00F1642C" w:rsidRPr="00A80CED">
        <w:t xml:space="preserve">aware and holistic and therefore less sabotaged by </w:t>
      </w:r>
      <w:r w:rsidR="00F1642C" w:rsidRPr="00A80CED">
        <w:lastRenderedPageBreak/>
        <w:t>ego</w:t>
      </w:r>
      <w:r w:rsidR="0070612C" w:rsidRPr="00A80CED">
        <w:t>-</w:t>
      </w:r>
      <w:r w:rsidR="00F1642C" w:rsidRPr="00A80CED">
        <w:t xml:space="preserve">related problems. </w:t>
      </w:r>
      <w:r w:rsidR="0044585C">
        <w:t>But</w:t>
      </w:r>
      <w:r w:rsidR="00F1642C" w:rsidRPr="00A80CED">
        <w:t xml:space="preserve"> </w:t>
      </w:r>
      <w:r w:rsidR="001E34A8" w:rsidRPr="00A80CED">
        <w:t>she</w:t>
      </w:r>
      <w:r w:rsidR="00F1642C" w:rsidRPr="00A80CED">
        <w:t xml:space="preserve"> was saying that along with higher education came a</w:t>
      </w:r>
      <w:r w:rsidR="00635A93" w:rsidRPr="00A80CED">
        <w:t>n increasing</w:t>
      </w:r>
      <w:r w:rsidR="00F1642C" w:rsidRPr="00A80CED">
        <w:t xml:space="preserve"> sense of elitis</w:t>
      </w:r>
      <w:r w:rsidR="00635A93" w:rsidRPr="00A80CED">
        <w:t>m</w:t>
      </w:r>
      <w:r w:rsidR="00DA4846">
        <w:t>,</w:t>
      </w:r>
      <w:r w:rsidR="00635A93" w:rsidRPr="00A80CED">
        <w:t xml:space="preserve"> superiority</w:t>
      </w:r>
      <w:r w:rsidR="00DA4846">
        <w:t>,</w:t>
      </w:r>
      <w:r w:rsidR="00635A93" w:rsidRPr="00A80CED">
        <w:t xml:space="preserve"> or entitlement. </w:t>
      </w:r>
      <w:r w:rsidR="001E34A8" w:rsidRPr="00A80CED">
        <w:t>Sh</w:t>
      </w:r>
      <w:r w:rsidR="00635A93" w:rsidRPr="00A80CED">
        <w:t xml:space="preserve">e was describing </w:t>
      </w:r>
      <w:r w:rsidR="001E34A8" w:rsidRPr="00A80CED">
        <w:t xml:space="preserve">her </w:t>
      </w:r>
      <w:r w:rsidR="00635A93" w:rsidRPr="00A80CED">
        <w:t>experience dealing with university co</w:t>
      </w:r>
      <w:r w:rsidR="0070612C" w:rsidRPr="00A80CED">
        <w:t>-</w:t>
      </w:r>
      <w:r w:rsidR="00635A93" w:rsidRPr="00A80CED">
        <w:t xml:space="preserve">op students so </w:t>
      </w:r>
      <w:r w:rsidR="001E34A8" w:rsidRPr="00A80CED">
        <w:t xml:space="preserve">her </w:t>
      </w:r>
      <w:r w:rsidR="00635A93" w:rsidRPr="00A80CED">
        <w:t>experience may have no generalizability at all</w:t>
      </w:r>
      <w:r w:rsidR="00DA4846">
        <w:t>,</w:t>
      </w:r>
      <w:r w:rsidR="00635A93" w:rsidRPr="00A80CED">
        <w:t xml:space="preserve"> </w:t>
      </w:r>
      <w:r w:rsidR="0070612C" w:rsidRPr="00A80CED">
        <w:t xml:space="preserve">but </w:t>
      </w:r>
      <w:r w:rsidR="00635A93" w:rsidRPr="00A80CED">
        <w:t xml:space="preserve">the general trend </w:t>
      </w:r>
      <w:r w:rsidR="0070612C" w:rsidRPr="00A80CED">
        <w:t xml:space="preserve">in </w:t>
      </w:r>
      <w:r w:rsidR="00635A93" w:rsidRPr="00A80CED">
        <w:t>what is perceived by the older generations as entitlement and narcissism is clear</w:t>
      </w:r>
      <w:r w:rsidR="00DA4846">
        <w:t>,</w:t>
      </w:r>
      <w:r w:rsidR="004E60D5">
        <w:t xml:space="preserve"> as previously presented</w:t>
      </w:r>
      <w:r w:rsidR="00635A93" w:rsidRPr="00A80CED">
        <w:t xml:space="preserve">. </w:t>
      </w:r>
      <w:r w:rsidR="00F1642C" w:rsidRPr="00A80CED">
        <w:t>Another interviewee</w:t>
      </w:r>
      <w:r w:rsidR="00BD1FF1" w:rsidRPr="00A80CED">
        <w:t xml:space="preserve"> </w:t>
      </w:r>
      <w:r w:rsidR="0070612C" w:rsidRPr="00A80CED">
        <w:t>commented</w:t>
      </w:r>
      <w:r w:rsidR="00DA4846">
        <w:t>,</w:t>
      </w:r>
      <w:r w:rsidR="00BD1FF1" w:rsidRPr="00A80CED">
        <w:t xml:space="preserve"> </w:t>
      </w:r>
    </w:p>
    <w:p w14:paraId="467E9242" w14:textId="4343BDA9" w:rsidR="003847CD" w:rsidRDefault="00DD70A8" w:rsidP="003847CD">
      <w:pPr>
        <w:pStyle w:val="BodyText"/>
        <w:tabs>
          <w:tab w:val="left" w:pos="-2552"/>
        </w:tabs>
        <w:spacing w:line="240" w:lineRule="auto"/>
        <w:ind w:left="709" w:firstLine="11"/>
      </w:pPr>
      <w:r>
        <w:t>s</w:t>
      </w:r>
      <w:r w:rsidR="00BD1FF1" w:rsidRPr="00A80CED">
        <w:t>ome of the young guys that come in don</w:t>
      </w:r>
      <w:r w:rsidR="00DA4846">
        <w:t>’</w:t>
      </w:r>
      <w:r w:rsidR="00BD1FF1" w:rsidRPr="00A80CED">
        <w:t>t feel like they have to work as hard to be successful</w:t>
      </w:r>
      <w:r w:rsidR="00DA4846">
        <w:t>,</w:t>
      </w:r>
      <w:r w:rsidR="00BD1FF1" w:rsidRPr="00A80CED">
        <w:t xml:space="preserve"> they don</w:t>
      </w:r>
      <w:r w:rsidR="00DA4846">
        <w:t>’</w:t>
      </w:r>
      <w:r w:rsidR="00BD1FF1" w:rsidRPr="00A80CED">
        <w:t>t feel like they should work on projects that they don</w:t>
      </w:r>
      <w:r w:rsidR="00DA4846">
        <w:t>’</w:t>
      </w:r>
      <w:r w:rsidR="00BD1FF1" w:rsidRPr="00A80CED">
        <w:t>t want to work on</w:t>
      </w:r>
      <w:r w:rsidR="00DA4846">
        <w:t>,</w:t>
      </w:r>
      <w:r w:rsidR="00BD1FF1" w:rsidRPr="00A80CED">
        <w:t xml:space="preserve"> in order to earn their stripes</w:t>
      </w:r>
      <w:r w:rsidR="0070612C" w:rsidRPr="00A80CED">
        <w:t xml:space="preserve"> </w:t>
      </w:r>
      <w:r w:rsidR="00BD1FF1" w:rsidRPr="00A80CED">
        <w:t>…</w:t>
      </w:r>
      <w:r w:rsidR="0070612C" w:rsidRPr="00A80CED">
        <w:t xml:space="preserve"> </w:t>
      </w:r>
      <w:r w:rsidR="008B1DD5" w:rsidRPr="00A80CED">
        <w:t>[</w:t>
      </w:r>
      <w:r w:rsidR="0070612C" w:rsidRPr="00A80CED">
        <w:t xml:space="preserve">and </w:t>
      </w:r>
      <w:r w:rsidR="008B1DD5" w:rsidRPr="00A80CED">
        <w:t xml:space="preserve">they] </w:t>
      </w:r>
      <w:r w:rsidR="00BD1FF1" w:rsidRPr="00A80CED">
        <w:t>don</w:t>
      </w:r>
      <w:r w:rsidR="00DA4846">
        <w:t>’</w:t>
      </w:r>
      <w:r w:rsidR="00BD1FF1" w:rsidRPr="00A80CED">
        <w:t>t feel like they have to prove t</w:t>
      </w:r>
      <w:r w:rsidR="001E34A8" w:rsidRPr="00A80CED">
        <w:t>hemselves before being rewarded</w:t>
      </w:r>
      <w:r w:rsidR="003847CD">
        <w:t>.</w:t>
      </w:r>
      <w:r w:rsidR="00862111" w:rsidRPr="00A80CED">
        <w:t xml:space="preserve"> </w:t>
      </w:r>
      <w:r w:rsidR="001E34A8" w:rsidRPr="00A80CED">
        <w:t>(</w:t>
      </w:r>
      <w:r w:rsidR="001E2C38" w:rsidRPr="00A80CED">
        <w:t>Amelia</w:t>
      </w:r>
      <w:r w:rsidR="00DA4846">
        <w:t>,</w:t>
      </w:r>
      <w:r w:rsidR="003847CD">
        <w:t xml:space="preserve"> 43:00)</w:t>
      </w:r>
    </w:p>
    <w:p w14:paraId="63C347B5" w14:textId="77777777" w:rsidR="003847CD" w:rsidRDefault="003847CD" w:rsidP="003847CD">
      <w:pPr>
        <w:pStyle w:val="BodyText"/>
        <w:tabs>
          <w:tab w:val="left" w:pos="-2552"/>
        </w:tabs>
        <w:spacing w:line="240" w:lineRule="auto"/>
        <w:ind w:left="709" w:firstLine="11"/>
      </w:pPr>
    </w:p>
    <w:p w14:paraId="6B14AE78" w14:textId="54F1FE46" w:rsidR="000D5E5A" w:rsidRPr="00A80CED" w:rsidRDefault="00635A93" w:rsidP="003847CD">
      <w:pPr>
        <w:pStyle w:val="BodyText"/>
        <w:tabs>
          <w:tab w:val="left" w:pos="-2552"/>
        </w:tabs>
        <w:ind w:firstLine="0"/>
        <w:rPr>
          <w:highlight w:val="white"/>
        </w:rPr>
      </w:pPr>
      <w:r w:rsidRPr="00A80CED">
        <w:t xml:space="preserve">And it </w:t>
      </w:r>
      <w:r w:rsidR="004E60D5">
        <w:t xml:space="preserve">appears </w:t>
      </w:r>
      <w:r w:rsidR="000A1087">
        <w:t>probable</w:t>
      </w:r>
      <w:r w:rsidRPr="00A80CED">
        <w:t xml:space="preserve"> </w:t>
      </w:r>
      <w:r w:rsidR="004E60D5">
        <w:t xml:space="preserve">to me </w:t>
      </w:r>
      <w:r w:rsidRPr="00A80CED">
        <w:t>that the systemic factors that create</w:t>
      </w:r>
      <w:r w:rsidR="00DA4846">
        <w:t>,</w:t>
      </w:r>
      <w:r w:rsidR="0070612C" w:rsidRPr="00A80CED">
        <w:t xml:space="preserve"> </w:t>
      </w:r>
      <w:r w:rsidRPr="00A80CED">
        <w:t>encourage</w:t>
      </w:r>
      <w:r w:rsidR="00DA4846">
        <w:t>,</w:t>
      </w:r>
      <w:r w:rsidR="0070612C" w:rsidRPr="00A80CED">
        <w:t xml:space="preserve"> </w:t>
      </w:r>
      <w:r w:rsidRPr="00A80CED">
        <w:t>support and/or don</w:t>
      </w:r>
      <w:r w:rsidR="00DA4846">
        <w:t>’</w:t>
      </w:r>
      <w:r w:rsidRPr="00A80CED">
        <w:t>t oppose those perceived characteristics are ingrained in the educational system as well.</w:t>
      </w:r>
    </w:p>
    <w:p w14:paraId="04D4C1E2" w14:textId="2AEBAEA5" w:rsidR="006A59E3" w:rsidRPr="00A80CED" w:rsidRDefault="00D04596" w:rsidP="00033F16">
      <w:pPr>
        <w:pStyle w:val="BodyText"/>
        <w:tabs>
          <w:tab w:val="left" w:pos="993"/>
        </w:tabs>
        <w:rPr>
          <w:bCs/>
        </w:rPr>
      </w:pPr>
      <w:r w:rsidRPr="00A80CED">
        <w:t xml:space="preserve">Although there are </w:t>
      </w:r>
      <w:r w:rsidR="002879E3" w:rsidRPr="00A80CED">
        <w:t>nine</w:t>
      </w:r>
      <w:r w:rsidRPr="00A80CED">
        <w:t xml:space="preserve"> references directly attributed </w:t>
      </w:r>
      <w:r w:rsidR="0080476C" w:rsidRPr="00A80CED">
        <w:t xml:space="preserve">to </w:t>
      </w:r>
      <w:r w:rsidR="00013AF8" w:rsidRPr="00A80CED">
        <w:t>the Non-Collaborative</w:t>
      </w:r>
      <w:r w:rsidRPr="00A80CED">
        <w:t xml:space="preserve"> category</w:t>
      </w:r>
      <w:r w:rsidR="00DA4846">
        <w:t>,</w:t>
      </w:r>
      <w:r w:rsidRPr="00A80CED">
        <w:t xml:space="preserve"> there were </w:t>
      </w:r>
      <w:r w:rsidR="002879E3" w:rsidRPr="00A80CED">
        <w:t xml:space="preserve">related </w:t>
      </w:r>
      <w:r w:rsidRPr="00A80CED">
        <w:t xml:space="preserve">references </w:t>
      </w:r>
      <w:r w:rsidR="0080476C" w:rsidRPr="00A80CED">
        <w:t xml:space="preserve">attributed to </w:t>
      </w:r>
      <w:r w:rsidR="00ED7EBF" w:rsidRPr="00A80CED">
        <w:t>the F</w:t>
      </w:r>
      <w:r w:rsidRPr="00A80CED">
        <w:t>it category</w:t>
      </w:r>
      <w:r w:rsidR="00DA4846">
        <w:t>,</w:t>
      </w:r>
      <w:r w:rsidRPr="00A80CED">
        <w:t xml:space="preserve"> and the</w:t>
      </w:r>
      <w:r w:rsidR="0070612C" w:rsidRPr="00A80CED">
        <w:t xml:space="preserve"> </w:t>
      </w:r>
      <w:r w:rsidR="00D807B7" w:rsidRPr="00A80CED">
        <w:t xml:space="preserve">interviewees </w:t>
      </w:r>
      <w:r w:rsidR="001307D8" w:rsidRPr="00A80CED">
        <w:t xml:space="preserve">perceived the importance of collaboration </w:t>
      </w:r>
      <w:r w:rsidR="0070612C" w:rsidRPr="00A80CED">
        <w:t xml:space="preserve">as </w:t>
      </w:r>
      <w:r w:rsidR="00D807B7" w:rsidRPr="00A80CED">
        <w:t xml:space="preserve">far </w:t>
      </w:r>
      <w:r w:rsidRPr="00A80CED">
        <w:t xml:space="preserve">greater than the </w:t>
      </w:r>
      <w:r w:rsidR="002879E3" w:rsidRPr="00A80CED">
        <w:t>nine</w:t>
      </w:r>
      <w:r w:rsidRPr="00A80CED">
        <w:t xml:space="preserve"> references </w:t>
      </w:r>
      <w:r w:rsidR="003E552B" w:rsidRPr="00A80CED">
        <w:t>reflect</w:t>
      </w:r>
      <w:r w:rsidRPr="00A80CED">
        <w:t xml:space="preserve">. Collaboration </w:t>
      </w:r>
      <w:r w:rsidR="004D2E18" w:rsidRPr="00A80CED">
        <w:t xml:space="preserve">was seen as an absolute necessity. </w:t>
      </w:r>
      <w:r w:rsidR="007D20D6" w:rsidRPr="00A80CED">
        <w:t>Of course non-collaboration is intricately enmeshed with sociability and fit</w:t>
      </w:r>
      <w:r w:rsidR="00DA4846">
        <w:t>,</w:t>
      </w:r>
      <w:r w:rsidR="007D20D6" w:rsidRPr="00A80CED">
        <w:t xml:space="preserve"> but w</w:t>
      </w:r>
      <w:r w:rsidR="004D2E18" w:rsidRPr="00A80CED">
        <w:t>hereas fit</w:t>
      </w:r>
      <w:r w:rsidR="00DA4846">
        <w:t>,</w:t>
      </w:r>
      <w:r w:rsidR="004D2E18" w:rsidRPr="00A80CED">
        <w:t xml:space="preserve"> poor communication</w:t>
      </w:r>
      <w:r w:rsidR="00DA4846">
        <w:t>,</w:t>
      </w:r>
      <w:r w:rsidR="004D2E18" w:rsidRPr="00A80CED">
        <w:t xml:space="preserve"> and even antisocial behaviour </w:t>
      </w:r>
      <w:r w:rsidR="007D20D6" w:rsidRPr="00A80CED">
        <w:t xml:space="preserve">might </w:t>
      </w:r>
      <w:r w:rsidR="004D2E18" w:rsidRPr="00A80CED">
        <w:t>be tolerated if the person was extraordinary in their productive capacity</w:t>
      </w:r>
      <w:r w:rsidR="00DA4846">
        <w:t>,</w:t>
      </w:r>
      <w:r w:rsidR="004D2E18" w:rsidRPr="00A80CED">
        <w:t xml:space="preserve"> </w:t>
      </w:r>
      <w:r w:rsidR="006A59E3" w:rsidRPr="00A80CED">
        <w:t>the team will be unsuccessful if collaboration does not occur.</w:t>
      </w:r>
      <w:r w:rsidR="00B54527">
        <w:t xml:space="preserve"> </w:t>
      </w:r>
      <w:r w:rsidR="000E7F2D">
        <w:t>I</w:t>
      </w:r>
      <w:r w:rsidR="004D2E18" w:rsidRPr="00A80CED">
        <w:t>n the long</w:t>
      </w:r>
      <w:r w:rsidR="006A59E3" w:rsidRPr="00A80CED">
        <w:t xml:space="preserve"> </w:t>
      </w:r>
      <w:r w:rsidR="004D2E18" w:rsidRPr="00A80CED">
        <w:t>term a</w:t>
      </w:r>
      <w:r w:rsidR="002623AF">
        <w:t>n</w:t>
      </w:r>
      <w:r w:rsidR="004D2E18" w:rsidRPr="00A80CED">
        <w:t xml:space="preserve"> exceptional n</w:t>
      </w:r>
      <w:r w:rsidRPr="00A80CED">
        <w:t>on-</w:t>
      </w:r>
      <w:r w:rsidR="004D2E18" w:rsidRPr="00A80CED">
        <w:t>collaborator</w:t>
      </w:r>
      <w:r w:rsidRPr="00A80CED">
        <w:t xml:space="preserve"> </w:t>
      </w:r>
      <w:r w:rsidR="004D2E18" w:rsidRPr="00A80CED">
        <w:t xml:space="preserve">would more </w:t>
      </w:r>
      <w:r w:rsidR="007D20D6" w:rsidRPr="00A80CED">
        <w:t xml:space="preserve">likely be contracted to work from home or for short specific projects to take advantage of their exceptional value with minimal pain to the team. </w:t>
      </w:r>
      <w:r w:rsidR="00DA4846">
        <w:t>“</w:t>
      </w:r>
      <w:r w:rsidR="006C5752" w:rsidRPr="00A80CED">
        <w:t>Nine out of ten producers prefer good people above technical skills</w:t>
      </w:r>
      <w:r w:rsidR="00DA4846">
        <w:t>,</w:t>
      </w:r>
      <w:r w:rsidR="006C5752" w:rsidRPr="00A80CED">
        <w:t xml:space="preserve"> except for short term contract work for a specific job</w:t>
      </w:r>
      <w:r w:rsidR="00DA4846">
        <w:t>,</w:t>
      </w:r>
      <w:r w:rsidR="006C5752" w:rsidRPr="00A80CED">
        <w:t xml:space="preserve"> especially if they are working </w:t>
      </w:r>
      <w:r w:rsidR="006F1A2D" w:rsidRPr="00A80CED">
        <w:t>remotely</w:t>
      </w:r>
      <w:r w:rsidR="00DA4846">
        <w:t>”</w:t>
      </w:r>
      <w:r w:rsidR="006C5752" w:rsidRPr="00A80CED">
        <w:t xml:space="preserve"> </w:t>
      </w:r>
      <w:r w:rsidR="006F1A2D" w:rsidRPr="00A80CED">
        <w:t>(</w:t>
      </w:r>
      <w:r w:rsidR="008939A7">
        <w:t>Alister</w:t>
      </w:r>
      <w:r w:rsidR="006F1A2D" w:rsidRPr="00A80CED">
        <w:t xml:space="preserve"> 51:00). </w:t>
      </w:r>
      <w:r w:rsidR="0075495D" w:rsidRPr="0075495D">
        <w:t xml:space="preserve">Hewner </w:t>
      </w:r>
      <w:r w:rsidR="003D07BF">
        <w:t>and</w:t>
      </w:r>
      <w:r w:rsidR="0075495D" w:rsidRPr="0075495D">
        <w:t xml:space="preserve"> Guzdial</w:t>
      </w:r>
      <w:r w:rsidR="00DA4846">
        <w:rPr>
          <w:bCs/>
        </w:rPr>
        <w:t>’</w:t>
      </w:r>
      <w:r w:rsidR="006C5752" w:rsidRPr="00A80CED">
        <w:rPr>
          <w:bCs/>
        </w:rPr>
        <w:t xml:space="preserve">s </w:t>
      </w:r>
      <w:r w:rsidR="0075495D">
        <w:rPr>
          <w:bCs/>
        </w:rPr>
        <w:t xml:space="preserve">(2010) </w:t>
      </w:r>
      <w:r w:rsidR="006C5752" w:rsidRPr="00A80CED">
        <w:rPr>
          <w:bCs/>
        </w:rPr>
        <w:t xml:space="preserve">research found the same perceptions </w:t>
      </w:r>
      <w:r w:rsidR="006A59E3" w:rsidRPr="00A80CED">
        <w:rPr>
          <w:bCs/>
        </w:rPr>
        <w:t xml:space="preserve">among </w:t>
      </w:r>
      <w:r w:rsidR="00851C50" w:rsidRPr="00A80CED">
        <w:rPr>
          <w:bCs/>
        </w:rPr>
        <w:t>game developers. People skills ranked extremely high</w:t>
      </w:r>
      <w:r w:rsidR="00DA4846">
        <w:rPr>
          <w:bCs/>
        </w:rPr>
        <w:t>,</w:t>
      </w:r>
      <w:r w:rsidR="00851C50" w:rsidRPr="00A80CED">
        <w:rPr>
          <w:bCs/>
        </w:rPr>
        <w:t xml:space="preserve"> </w:t>
      </w:r>
      <w:r w:rsidR="006C5752" w:rsidRPr="00A80CED">
        <w:rPr>
          <w:bCs/>
        </w:rPr>
        <w:t>higher than technical</w:t>
      </w:r>
      <w:r w:rsidR="00851C50" w:rsidRPr="00A80CED">
        <w:rPr>
          <w:bCs/>
        </w:rPr>
        <w:t xml:space="preserve"> skills</w:t>
      </w:r>
      <w:r w:rsidR="00DA4846">
        <w:rPr>
          <w:bCs/>
        </w:rPr>
        <w:t>,</w:t>
      </w:r>
      <w:r w:rsidR="00851C50" w:rsidRPr="00A80CED">
        <w:rPr>
          <w:bCs/>
        </w:rPr>
        <w:t xml:space="preserve"> </w:t>
      </w:r>
      <w:r w:rsidR="008065E4" w:rsidRPr="00A80CED">
        <w:rPr>
          <w:bCs/>
        </w:rPr>
        <w:t xml:space="preserve">but </w:t>
      </w:r>
      <w:r w:rsidR="00DA4846">
        <w:rPr>
          <w:bCs/>
        </w:rPr>
        <w:t>“</w:t>
      </w:r>
      <w:r w:rsidR="006A59E3" w:rsidRPr="00A80CED">
        <w:rPr>
          <w:bCs/>
        </w:rPr>
        <w:t>t</w:t>
      </w:r>
      <w:r w:rsidR="00851C50" w:rsidRPr="00A80CED">
        <w:rPr>
          <w:bCs/>
        </w:rPr>
        <w:t xml:space="preserve">he skill that was consistently ranked highest was the ability to work </w:t>
      </w:r>
      <w:r w:rsidR="00851C50" w:rsidRPr="00A80CED">
        <w:rPr>
          <w:bCs/>
        </w:rPr>
        <w:lastRenderedPageBreak/>
        <w:t>on a team without excessive ego</w:t>
      </w:r>
      <w:r w:rsidR="00DA4846">
        <w:rPr>
          <w:bCs/>
        </w:rPr>
        <w:t>”</w:t>
      </w:r>
      <w:r w:rsidR="008065E4" w:rsidRPr="00A80CED">
        <w:rPr>
          <w:bCs/>
        </w:rPr>
        <w:t xml:space="preserve"> </w:t>
      </w:r>
      <w:r w:rsidR="008065E4" w:rsidRPr="00A80CED">
        <w:rPr>
          <w:bCs/>
        </w:rPr>
        <w:fldChar w:fldCharType="begin"/>
      </w:r>
      <w:r w:rsidR="002A527E">
        <w:rPr>
          <w:bCs/>
        </w:rPr>
        <w:instrText xml:space="preserve"> ADDIN EN.CITE &lt;EndNote&gt;&lt;Cite ExcludeAuth="1" ExcludeYear="1"&gt;&lt;Author&gt;Hewner&lt;/Author&gt;&lt;Year&gt;2010&lt;/Year&gt;&lt;RecNum&gt;494&lt;/RecNum&gt;&lt;Pages&gt;278&lt;/Pages&gt;&lt;DisplayText&gt;(p. 278)&lt;/DisplayText&gt;&lt;record&gt;&lt;rec-number&gt;494&lt;/rec-number&gt;&lt;foreign-keys&gt;&lt;key app="EN" db-id="et0pea2ebdtefke0wxp5w2aier0pafxdsp9z"&gt;494&lt;/key&gt;&lt;/foreign-keys&gt;&lt;ref-type name="Conference Paper"&gt;47&lt;/ref-type&gt;&lt;contributors&gt;&lt;authors&gt;&lt;author&gt;Hewner, Michael&lt;/author&gt;&lt;author&gt;Guzdial, Mark&lt;/author&gt;&lt;/authors&gt;&lt;/contributors&gt;&lt;titles&gt;&lt;title&gt;What game developers look for in a new graduate: interviews and surveys at one game company&lt;/title&gt;&lt;secondary-title&gt;41st ACM Technical Symposium on Computer Science Education&lt;/secondary-title&gt;&lt;/titles&gt;&lt;pages&gt;275-279&lt;/pages&gt;&lt;dates&gt;&lt;year&gt;2010&lt;/year&gt;&lt;/dates&gt;&lt;pub-location&gt;Milwaukee, Wisconsin, USA&lt;/pub-location&gt;&lt;publisher&gt;ACM&lt;/publisher&gt;&lt;urls&gt;&lt;/urls&gt;&lt;custom1&gt;1734359&lt;/custom1&gt;&lt;electronic-resource-num&gt;http://doi.acm.org/10.1145/1734263.1734359&lt;/electronic-resource-num&gt;&lt;/record&gt;&lt;/Cite&gt;&lt;/EndNote&gt;</w:instrText>
      </w:r>
      <w:r w:rsidR="008065E4" w:rsidRPr="00A80CED">
        <w:rPr>
          <w:bCs/>
        </w:rPr>
        <w:fldChar w:fldCharType="separate"/>
      </w:r>
      <w:r w:rsidR="0075495D">
        <w:rPr>
          <w:bCs/>
          <w:noProof/>
        </w:rPr>
        <w:t>(</w:t>
      </w:r>
      <w:hyperlink w:anchor="_ENREF_140" w:tooltip="Hewner, 2010 #494" w:history="1">
        <w:r w:rsidR="009F3004">
          <w:rPr>
            <w:bCs/>
            <w:noProof/>
          </w:rPr>
          <w:t>p. 278</w:t>
        </w:r>
      </w:hyperlink>
      <w:r w:rsidR="0075495D">
        <w:rPr>
          <w:bCs/>
          <w:noProof/>
        </w:rPr>
        <w:t>)</w:t>
      </w:r>
      <w:r w:rsidR="008065E4" w:rsidRPr="00A80CED">
        <w:rPr>
          <w:bCs/>
        </w:rPr>
        <w:fldChar w:fldCharType="end"/>
      </w:r>
      <w:r w:rsidR="00CE2F79">
        <w:rPr>
          <w:bCs/>
        </w:rPr>
        <w:t xml:space="preserve">. </w:t>
      </w:r>
      <w:r w:rsidR="008065E4" w:rsidRPr="00A80CED">
        <w:rPr>
          <w:bCs/>
        </w:rPr>
        <w:t xml:space="preserve">Other related issues </w:t>
      </w:r>
      <w:r w:rsidR="006A59E3" w:rsidRPr="00A80CED">
        <w:rPr>
          <w:bCs/>
        </w:rPr>
        <w:t xml:space="preserve">raised </w:t>
      </w:r>
      <w:r w:rsidR="008065E4" w:rsidRPr="00A80CED">
        <w:rPr>
          <w:bCs/>
        </w:rPr>
        <w:t>by developers included an u</w:t>
      </w:r>
      <w:r w:rsidR="006C5752" w:rsidRPr="00A80CED">
        <w:rPr>
          <w:bCs/>
        </w:rPr>
        <w:t xml:space="preserve">nwillingness to take advice </w:t>
      </w:r>
      <w:r w:rsidR="008065E4" w:rsidRPr="00A80CED">
        <w:rPr>
          <w:bCs/>
        </w:rPr>
        <w:t xml:space="preserve">and </w:t>
      </w:r>
      <w:r w:rsidR="00C578B2">
        <w:rPr>
          <w:bCs/>
        </w:rPr>
        <w:t xml:space="preserve">poor </w:t>
      </w:r>
      <w:r w:rsidR="008065E4" w:rsidRPr="00A80CED">
        <w:rPr>
          <w:bCs/>
        </w:rPr>
        <w:t>c</w:t>
      </w:r>
      <w:r w:rsidR="006C5752" w:rsidRPr="00A80CED">
        <w:rPr>
          <w:bCs/>
        </w:rPr>
        <w:t>ommunication</w:t>
      </w:r>
      <w:r w:rsidR="008065E4" w:rsidRPr="00A80CED">
        <w:rPr>
          <w:bCs/>
        </w:rPr>
        <w:t>.</w:t>
      </w:r>
      <w:r w:rsidR="006C5752" w:rsidRPr="00A80CED">
        <w:rPr>
          <w:bCs/>
        </w:rPr>
        <w:t xml:space="preserve"> </w:t>
      </w:r>
    </w:p>
    <w:p w14:paraId="0451E20C" w14:textId="4F7CDCF8" w:rsidR="003B35FA" w:rsidRPr="00A80CED" w:rsidRDefault="003B35FA" w:rsidP="00033F16">
      <w:pPr>
        <w:pStyle w:val="BodyText"/>
        <w:tabs>
          <w:tab w:val="left" w:pos="993"/>
        </w:tabs>
      </w:pPr>
      <w:r w:rsidRPr="00A80CED">
        <w:t xml:space="preserve">Defensiveness was categorized separately because of the number of references and the emphasis placed on its opposite as an absolute requirement for success in the industry. Its importance is also less obvious than other categories such as </w:t>
      </w:r>
      <w:r w:rsidR="00DD70A8">
        <w:t>Antisocial.</w:t>
      </w:r>
      <w:r w:rsidRPr="00A80CED">
        <w:t xml:space="preserve"> In this study I described the opposite of a defensive characteristic as </w:t>
      </w:r>
      <w:r w:rsidRPr="00DD70A8">
        <w:rPr>
          <w:i/>
        </w:rPr>
        <w:t>a humble receptive attitude towards feedback and constructive criticism</w:t>
      </w:r>
      <w:r w:rsidR="00DA4846">
        <w:t>,</w:t>
      </w:r>
      <w:r w:rsidRPr="00A80CED">
        <w:t xml:space="preserve"> </w:t>
      </w:r>
      <w:r w:rsidR="006A59E3" w:rsidRPr="00A80CED">
        <w:t xml:space="preserve">which </w:t>
      </w:r>
      <w:r w:rsidRPr="00A80CED">
        <w:t>is necessary because game development is 1) collaborative (it is not a person but a team that makes a game) and 2) iterative</w:t>
      </w:r>
      <w:r w:rsidR="00DA4846">
        <w:t>,</w:t>
      </w:r>
      <w:r w:rsidRPr="00A80CED">
        <w:t xml:space="preserve"> which means that ongoing constant reviews and changes are part of the process.</w:t>
      </w:r>
    </w:p>
    <w:p w14:paraId="6A58C056" w14:textId="0EEE5D4C" w:rsidR="003847CD" w:rsidRDefault="003B35FA" w:rsidP="00033F16">
      <w:pPr>
        <w:pStyle w:val="BodyText"/>
        <w:tabs>
          <w:tab w:val="left" w:pos="993"/>
        </w:tabs>
      </w:pPr>
      <w:r w:rsidRPr="00A80CED">
        <w:t xml:space="preserve">Educating and training students in appropriate social behaviour to minimize unsuccessful antisocial behaviour would appear to be a need for </w:t>
      </w:r>
      <w:r w:rsidR="002C5AF5" w:rsidRPr="00A80CED">
        <w:t xml:space="preserve">game development </w:t>
      </w:r>
      <w:r w:rsidRPr="00A80CED">
        <w:t xml:space="preserve">educators. </w:t>
      </w:r>
      <w:r w:rsidR="0044585C">
        <w:t>But</w:t>
      </w:r>
      <w:r w:rsidRPr="00A80CED">
        <w:t xml:space="preserve"> effective and efficient curriculum development would require more information regarding what percentage of students specifically present with these problems and what </w:t>
      </w:r>
      <w:r w:rsidR="003C5019">
        <w:t xml:space="preserve">are </w:t>
      </w:r>
      <w:r w:rsidRPr="00A80CED">
        <w:t xml:space="preserve">the </w:t>
      </w:r>
      <w:r w:rsidR="005E3376">
        <w:t>source</w:t>
      </w:r>
      <w:r w:rsidR="003C5019">
        <w:t>s</w:t>
      </w:r>
      <w:r w:rsidR="005E3376">
        <w:t xml:space="preserve"> </w:t>
      </w:r>
      <w:r w:rsidRPr="00A80CED">
        <w:t>of the problem</w:t>
      </w:r>
      <w:r w:rsidR="005E3376">
        <w:t xml:space="preserve">s </w:t>
      </w:r>
      <w:r w:rsidRPr="00A80CED">
        <w:t>(which is important for defining the type of curricular intervention). Antisocial</w:t>
      </w:r>
      <w:r w:rsidR="002C5AF5" w:rsidRPr="00A80CED">
        <w:t xml:space="preserve"> behaviour</w:t>
      </w:r>
      <w:r w:rsidRPr="00A80CED">
        <w:t xml:space="preserve"> is a pretty extreme form of poor communication</w:t>
      </w:r>
      <w:r w:rsidR="002C5AF5" w:rsidRPr="00A80CED">
        <w:t>.</w:t>
      </w:r>
      <w:r w:rsidR="00B54527">
        <w:t xml:space="preserve"> </w:t>
      </w:r>
      <w:r w:rsidR="002C5AF5" w:rsidRPr="00A80CED">
        <w:t xml:space="preserve">It </w:t>
      </w:r>
      <w:r w:rsidRPr="00A80CED">
        <w:t>typically results in conflict and</w:t>
      </w:r>
      <w:r w:rsidR="00DA4846">
        <w:t>,</w:t>
      </w:r>
      <w:r w:rsidRPr="00A80CED">
        <w:t xml:space="preserve"> along with extreme cases of the above negative characteristics it will most likely result in being fired</w:t>
      </w:r>
      <w:r w:rsidR="00DA4846">
        <w:t>,</w:t>
      </w:r>
      <w:r w:rsidRPr="00A80CED">
        <w:t xml:space="preserve"> or if it surfaces in the interview process then the company would </w:t>
      </w:r>
      <w:r w:rsidR="000A1087">
        <w:t>probably not</w:t>
      </w:r>
      <w:r w:rsidRPr="00A80CED">
        <w:t xml:space="preserve"> hire </w:t>
      </w:r>
      <w:r w:rsidR="002C5AF5" w:rsidRPr="00A80CED">
        <w:t xml:space="preserve">the person </w:t>
      </w:r>
      <w:r w:rsidRPr="00A80CED">
        <w:t>to begin with. As a production team member viewed it</w:t>
      </w:r>
      <w:r w:rsidR="00DA4846">
        <w:t>,</w:t>
      </w:r>
      <w:r w:rsidRPr="00A80CED">
        <w:t xml:space="preserve"> </w:t>
      </w:r>
    </w:p>
    <w:p w14:paraId="107B0007" w14:textId="28E41153" w:rsidR="003847CD" w:rsidRDefault="0044585C" w:rsidP="003847CD">
      <w:pPr>
        <w:pStyle w:val="BodyText"/>
        <w:tabs>
          <w:tab w:val="left" w:pos="-2552"/>
        </w:tabs>
        <w:spacing w:line="240" w:lineRule="auto"/>
        <w:ind w:left="709" w:firstLine="11"/>
      </w:pPr>
      <w:r>
        <w:t>a</w:t>
      </w:r>
      <w:r w:rsidR="003B35FA" w:rsidRPr="00A80CED">
        <w:t>ttitude is very important</w:t>
      </w:r>
      <w:r w:rsidR="00DA4846">
        <w:t>,</w:t>
      </w:r>
      <w:r w:rsidR="003B35FA" w:rsidRPr="00A80CED">
        <w:t xml:space="preserve"> because I know a lot of people that were very talented but jerks to work with and they didn</w:t>
      </w:r>
      <w:r w:rsidR="00DA4846">
        <w:t>’</w:t>
      </w:r>
      <w:r w:rsidR="003B35FA" w:rsidRPr="00A80CED">
        <w:t>t last</w:t>
      </w:r>
      <w:r w:rsidR="002C5AF5" w:rsidRPr="00A80CED">
        <w:t xml:space="preserve"> </w:t>
      </w:r>
      <w:r w:rsidR="003B35FA" w:rsidRPr="00A80CED">
        <w:t>…</w:t>
      </w:r>
      <w:r w:rsidR="002C5AF5" w:rsidRPr="00A80CED">
        <w:t xml:space="preserve"> </w:t>
      </w:r>
      <w:r w:rsidR="003B35FA" w:rsidRPr="00A80CED">
        <w:t>and</w:t>
      </w:r>
      <w:r w:rsidR="002C5AF5" w:rsidRPr="00A80CED">
        <w:t xml:space="preserve"> </w:t>
      </w:r>
      <w:r w:rsidR="003B35FA" w:rsidRPr="00A80CED">
        <w:t>…</w:t>
      </w:r>
      <w:r w:rsidR="002C5AF5" w:rsidRPr="00A80CED">
        <w:t xml:space="preserve"> </w:t>
      </w:r>
      <w:r w:rsidR="003B35FA" w:rsidRPr="00A80CED">
        <w:t>a lot of the people I work with are still here</w:t>
      </w:r>
      <w:r w:rsidR="002C5AF5" w:rsidRPr="00A80CED">
        <w:t xml:space="preserve"> </w:t>
      </w:r>
      <w:r w:rsidR="003B35FA" w:rsidRPr="00A80CED">
        <w:t>...</w:t>
      </w:r>
      <w:r w:rsidR="002C5AF5" w:rsidRPr="00A80CED">
        <w:t xml:space="preserve"> </w:t>
      </w:r>
      <w:r w:rsidR="003847CD">
        <w:t>because of great attitudes. (</w:t>
      </w:r>
      <w:r w:rsidR="008939A7">
        <w:t>Marco</w:t>
      </w:r>
      <w:r w:rsidR="00DA4846">
        <w:t>,</w:t>
      </w:r>
      <w:r w:rsidR="003847CD">
        <w:t xml:space="preserve"> 1:45)</w:t>
      </w:r>
    </w:p>
    <w:p w14:paraId="524FE43C" w14:textId="77777777" w:rsidR="003847CD" w:rsidRDefault="003847CD" w:rsidP="003847CD">
      <w:pPr>
        <w:pStyle w:val="BodyText"/>
        <w:tabs>
          <w:tab w:val="left" w:pos="993"/>
        </w:tabs>
        <w:spacing w:line="240" w:lineRule="auto"/>
      </w:pPr>
    </w:p>
    <w:p w14:paraId="4F6991AD" w14:textId="02CC2188" w:rsidR="0080498E" w:rsidRPr="00A80CED" w:rsidRDefault="0080498E" w:rsidP="003847CD">
      <w:pPr>
        <w:pStyle w:val="BodyText"/>
        <w:tabs>
          <w:tab w:val="left" w:pos="993"/>
        </w:tabs>
        <w:ind w:firstLine="0"/>
        <w:rPr>
          <w:bCs/>
        </w:rPr>
      </w:pPr>
      <w:r w:rsidRPr="00A80CED">
        <w:t>According to another interviewee</w:t>
      </w:r>
      <w:r w:rsidR="00DA4846">
        <w:t>,</w:t>
      </w:r>
      <w:r w:rsidRPr="00A80CED">
        <w:t xml:space="preserve"> people are most often fired not for a lack of technical skills but for </w:t>
      </w:r>
      <w:r w:rsidR="00C578B2">
        <w:t xml:space="preserve">negative </w:t>
      </w:r>
      <w:r w:rsidRPr="00A80CED">
        <w:t>attitude</w:t>
      </w:r>
      <w:r w:rsidR="00C578B2">
        <w:t>s</w:t>
      </w:r>
      <w:r w:rsidR="00D75F72">
        <w:t>.</w:t>
      </w:r>
    </w:p>
    <w:p w14:paraId="74958B34" w14:textId="6C51F045" w:rsidR="002C5AF5" w:rsidRPr="00A80CED" w:rsidRDefault="001967CC" w:rsidP="00033F16">
      <w:pPr>
        <w:pStyle w:val="BodyText"/>
        <w:tabs>
          <w:tab w:val="left" w:pos="993"/>
        </w:tabs>
        <w:spacing w:line="240" w:lineRule="auto"/>
        <w:ind w:left="567" w:right="-7" w:firstLine="0"/>
      </w:pPr>
      <w:r w:rsidRPr="00A80CED">
        <w:t>I</w:t>
      </w:r>
      <w:r w:rsidR="003B35FA" w:rsidRPr="00A80CED">
        <w:t>t</w:t>
      </w:r>
      <w:r w:rsidR="00DA4846">
        <w:t>’</w:t>
      </w:r>
      <w:r w:rsidR="003B35FA" w:rsidRPr="00A80CED">
        <w:t>s not just in the games industry it</w:t>
      </w:r>
      <w:r w:rsidR="00DA4846">
        <w:t>’</w:t>
      </w:r>
      <w:r w:rsidR="003B35FA" w:rsidRPr="00A80CED">
        <w:t>s everywhere. All ...</w:t>
      </w:r>
      <w:r w:rsidR="002C5AF5" w:rsidRPr="00A80CED">
        <w:t xml:space="preserve"> </w:t>
      </w:r>
      <w:r w:rsidR="003B35FA" w:rsidRPr="00A80CED">
        <w:t>good employers are looking for people who have a positive attitude</w:t>
      </w:r>
      <w:r w:rsidR="00DA4846">
        <w:t>,</w:t>
      </w:r>
      <w:r w:rsidR="003B35FA" w:rsidRPr="00A80CED">
        <w:t xml:space="preserve"> even when times are tough</w:t>
      </w:r>
      <w:r w:rsidR="002C5AF5" w:rsidRPr="00A80CED">
        <w:t xml:space="preserve"> </w:t>
      </w:r>
      <w:r w:rsidR="003B35FA" w:rsidRPr="00A80CED">
        <w:t>…</w:t>
      </w:r>
      <w:r w:rsidR="002C5AF5" w:rsidRPr="00A80CED">
        <w:t xml:space="preserve"> </w:t>
      </w:r>
      <w:r w:rsidR="003B35FA" w:rsidRPr="00A80CED">
        <w:t xml:space="preserve">You can have a brilliant </w:t>
      </w:r>
      <w:r w:rsidR="003B35FA" w:rsidRPr="00A80CED">
        <w:lastRenderedPageBreak/>
        <w:t>guy but if he is constantly being negative</w:t>
      </w:r>
      <w:r w:rsidR="002C5AF5" w:rsidRPr="00A80CED">
        <w:t xml:space="preserve"> </w:t>
      </w:r>
      <w:r w:rsidR="003B35FA" w:rsidRPr="00A80CED">
        <w:t>…</w:t>
      </w:r>
      <w:r w:rsidR="002C5AF5" w:rsidRPr="00A80CED">
        <w:t xml:space="preserve"> </w:t>
      </w:r>
      <w:r w:rsidR="003B35FA" w:rsidRPr="00A80CED">
        <w:t xml:space="preserve">then sooner or later you are going to say </w:t>
      </w:r>
      <w:r w:rsidR="00DA4846">
        <w:t>“</w:t>
      </w:r>
      <w:r w:rsidR="0080498E" w:rsidRPr="00A80CED">
        <w:t>see you later</w:t>
      </w:r>
      <w:r w:rsidR="00AF01D7">
        <w:t>.</w:t>
      </w:r>
      <w:r w:rsidR="00DA4846">
        <w:t>”</w:t>
      </w:r>
      <w:r w:rsidR="003B35FA" w:rsidRPr="00A80CED">
        <w:t xml:space="preserve"> </w:t>
      </w:r>
      <w:r w:rsidR="0080498E" w:rsidRPr="00A80CED">
        <w:t>(Totec</w:t>
      </w:r>
      <w:r w:rsidR="00DA4846">
        <w:t>,</w:t>
      </w:r>
      <w:r w:rsidR="0080498E" w:rsidRPr="00A80CED">
        <w:t xml:space="preserve"> 16:3</w:t>
      </w:r>
      <w:r w:rsidR="00AF01D7">
        <w:t>0)</w:t>
      </w:r>
    </w:p>
    <w:p w14:paraId="22CC277B" w14:textId="77777777" w:rsidR="0080498E" w:rsidRPr="00A80CED" w:rsidRDefault="0080498E" w:rsidP="00033F16">
      <w:pPr>
        <w:pStyle w:val="BodyText"/>
        <w:tabs>
          <w:tab w:val="left" w:pos="993"/>
        </w:tabs>
        <w:spacing w:line="240" w:lineRule="auto"/>
        <w:ind w:firstLine="0"/>
      </w:pPr>
    </w:p>
    <w:p w14:paraId="6917B1DB" w14:textId="19B8499D" w:rsidR="003847CD" w:rsidRDefault="0044585C" w:rsidP="00033F16">
      <w:pPr>
        <w:pStyle w:val="BodyText"/>
        <w:tabs>
          <w:tab w:val="left" w:pos="993"/>
        </w:tabs>
        <w:ind w:firstLine="0"/>
      </w:pPr>
      <w:r>
        <w:t>But</w:t>
      </w:r>
      <w:r w:rsidR="003B35FA" w:rsidRPr="00A80CED">
        <w:t xml:space="preserve"> there is a consistent dilemma that managers and teams must deal with</w:t>
      </w:r>
      <w:r w:rsidR="00DA4846">
        <w:t>,</w:t>
      </w:r>
      <w:r w:rsidR="003B35FA" w:rsidRPr="00A80CED">
        <w:t xml:space="preserve"> </w:t>
      </w:r>
      <w:r w:rsidR="002C5AF5" w:rsidRPr="00A80CED">
        <w:t xml:space="preserve">which </w:t>
      </w:r>
      <w:r w:rsidR="003B35FA" w:rsidRPr="00A80CED">
        <w:t xml:space="preserve">one manager </w:t>
      </w:r>
      <w:r w:rsidR="00EB6C05">
        <w:t xml:space="preserve">(Werner) </w:t>
      </w:r>
      <w:r w:rsidR="003B35FA" w:rsidRPr="00A80CED">
        <w:t xml:space="preserve">named the </w:t>
      </w:r>
      <w:r w:rsidR="00211781" w:rsidRPr="006A348B">
        <w:rPr>
          <w:i/>
        </w:rPr>
        <w:t>t</w:t>
      </w:r>
      <w:r w:rsidR="00DD70A8" w:rsidRPr="006A348B">
        <w:rPr>
          <w:i/>
        </w:rPr>
        <w:t>alent-to-</w:t>
      </w:r>
      <w:r w:rsidR="00211781" w:rsidRPr="006A348B">
        <w:rPr>
          <w:i/>
        </w:rPr>
        <w:t>g</w:t>
      </w:r>
      <w:r w:rsidR="00DD70A8" w:rsidRPr="006A348B">
        <w:rPr>
          <w:i/>
        </w:rPr>
        <w:t>rief</w:t>
      </w:r>
      <w:r w:rsidR="005E3376" w:rsidRPr="006A348B">
        <w:rPr>
          <w:i/>
        </w:rPr>
        <w:t xml:space="preserve"> </w:t>
      </w:r>
      <w:r w:rsidR="00211781" w:rsidRPr="006A348B">
        <w:rPr>
          <w:i/>
        </w:rPr>
        <w:t>r</w:t>
      </w:r>
      <w:r w:rsidR="003B35FA" w:rsidRPr="006A348B">
        <w:rPr>
          <w:i/>
        </w:rPr>
        <w:t>atio</w:t>
      </w:r>
      <w:r w:rsidR="003B35FA" w:rsidRPr="00A80CED">
        <w:t>. The more talented a person is the more grief people will put up with (up to a point). Also</w:t>
      </w:r>
      <w:r w:rsidR="00DA4846">
        <w:t>,</w:t>
      </w:r>
      <w:r w:rsidR="003B35FA" w:rsidRPr="00A80CED">
        <w:t xml:space="preserve"> the more desperate the need and irreplaceable the position</w:t>
      </w:r>
      <w:r w:rsidR="00DA4846">
        <w:t>,</w:t>
      </w:r>
      <w:r w:rsidR="003B35FA" w:rsidRPr="00A80CED">
        <w:t xml:space="preserve"> the more grief the team and company will put up with</w:t>
      </w:r>
      <w:r w:rsidR="00A15503" w:rsidRPr="00A80CED">
        <w:t xml:space="preserve"> </w:t>
      </w:r>
      <w:r w:rsidR="003B35FA" w:rsidRPr="00A80CED">
        <w:t xml:space="preserve">for the greater good or </w:t>
      </w:r>
      <w:r w:rsidR="00A15503" w:rsidRPr="00A80CED">
        <w:t xml:space="preserve">for a particular </w:t>
      </w:r>
      <w:r w:rsidR="003B35FA" w:rsidRPr="00A80CED">
        <w:t xml:space="preserve">purpose. As described by </w:t>
      </w:r>
      <w:r w:rsidR="008939A7">
        <w:t>Anaya</w:t>
      </w:r>
      <w:r w:rsidR="00DA4846">
        <w:t>,</w:t>
      </w:r>
      <w:r w:rsidR="003B35FA" w:rsidRPr="00A80CED">
        <w:t xml:space="preserve"> </w:t>
      </w:r>
    </w:p>
    <w:p w14:paraId="22EDDD35" w14:textId="689F2E7A" w:rsidR="003847CD" w:rsidRDefault="003847CD" w:rsidP="003847CD">
      <w:pPr>
        <w:pStyle w:val="BodyText"/>
        <w:tabs>
          <w:tab w:val="left" w:pos="-2552"/>
        </w:tabs>
        <w:spacing w:line="240" w:lineRule="auto"/>
        <w:ind w:left="709" w:firstLine="0"/>
      </w:pPr>
      <w:r>
        <w:tab/>
        <w:t>e</w:t>
      </w:r>
      <w:r w:rsidR="003B35FA" w:rsidRPr="00A80CED">
        <w:t>ven if you are a superstar and able to do all your work in an hour a day</w:t>
      </w:r>
      <w:r w:rsidR="00DA4846">
        <w:t>,</w:t>
      </w:r>
      <w:r w:rsidR="003B35FA" w:rsidRPr="00A80CED">
        <w:t xml:space="preserve"> you can</w:t>
      </w:r>
      <w:r w:rsidR="00DA4846">
        <w:t>’</w:t>
      </w:r>
      <w:r w:rsidR="003B35FA" w:rsidRPr="00A80CED">
        <w:t>t [be perceived as not working hard] because it is a team effort</w:t>
      </w:r>
      <w:r w:rsidR="00A15503" w:rsidRPr="00A80CED">
        <w:t xml:space="preserve"> </w:t>
      </w:r>
      <w:r w:rsidR="003B35FA" w:rsidRPr="00A80CED">
        <w:t>…</w:t>
      </w:r>
      <w:r w:rsidR="00A15503" w:rsidRPr="00A80CED">
        <w:t xml:space="preserve"> </w:t>
      </w:r>
      <w:r w:rsidR="003B35FA" w:rsidRPr="00A80CED">
        <w:t xml:space="preserve">[but] </w:t>
      </w:r>
      <w:r w:rsidR="003B35FA" w:rsidRPr="00A80CED">
        <w:rPr>
          <w:lang w:eastAsia="en-CA"/>
        </w:rPr>
        <w:t>it</w:t>
      </w:r>
      <w:r w:rsidR="00DA4846">
        <w:t>’</w:t>
      </w:r>
      <w:r w:rsidR="003B35FA" w:rsidRPr="00A80CED">
        <w:rPr>
          <w:lang w:eastAsia="en-CA"/>
        </w:rPr>
        <w:t>s all market driven. If the market needs them badly then it wo</w:t>
      </w:r>
      <w:r w:rsidR="00EF1DEB" w:rsidRPr="00A80CED">
        <w:rPr>
          <w:lang w:eastAsia="en-CA"/>
        </w:rPr>
        <w:t>n</w:t>
      </w:r>
      <w:r w:rsidR="00DA4846">
        <w:rPr>
          <w:lang w:eastAsia="en-CA"/>
        </w:rPr>
        <w:t>’</w:t>
      </w:r>
      <w:r w:rsidR="00EF1DEB" w:rsidRPr="00A80CED">
        <w:rPr>
          <w:lang w:eastAsia="en-CA"/>
        </w:rPr>
        <w:t>t matter about their attitude</w:t>
      </w:r>
      <w:r>
        <w:t>. (21:00)</w:t>
      </w:r>
    </w:p>
    <w:p w14:paraId="135CF916" w14:textId="77777777" w:rsidR="003847CD" w:rsidRDefault="003847CD" w:rsidP="003847CD">
      <w:pPr>
        <w:pStyle w:val="BodyText"/>
        <w:tabs>
          <w:tab w:val="left" w:pos="-2552"/>
        </w:tabs>
        <w:spacing w:line="240" w:lineRule="auto"/>
        <w:ind w:left="709" w:firstLine="0"/>
      </w:pPr>
    </w:p>
    <w:p w14:paraId="5672C2A2" w14:textId="4F630A67" w:rsidR="00A15503" w:rsidRPr="00A80CED" w:rsidRDefault="00EF1DEB" w:rsidP="003847CD">
      <w:pPr>
        <w:pStyle w:val="BodyText"/>
        <w:tabs>
          <w:tab w:val="left" w:pos="-2552"/>
        </w:tabs>
        <w:ind w:firstLine="0"/>
      </w:pPr>
      <w:r w:rsidRPr="00A80CED">
        <w:t>Laura</w:t>
      </w:r>
      <w:r w:rsidR="003B35FA" w:rsidRPr="00A80CED">
        <w:t xml:space="preserve"> gave an example of a guy who worked on the movie </w:t>
      </w:r>
      <w:r w:rsidR="003B35FA" w:rsidRPr="00A80CED">
        <w:rPr>
          <w:i/>
        </w:rPr>
        <w:t>Shrek</w:t>
      </w:r>
      <w:r w:rsidR="003B35FA" w:rsidRPr="00A80CED">
        <w:t xml:space="preserve"> who was a bit of a jerk but his resume was so impressive that the team felt </w:t>
      </w:r>
      <w:r w:rsidR="00226858">
        <w:t>it was worth the price</w:t>
      </w:r>
      <w:r w:rsidR="003B35FA" w:rsidRPr="00A80CED">
        <w:t>.</w:t>
      </w:r>
    </w:p>
    <w:p w14:paraId="0B3FE8AE" w14:textId="206E969C" w:rsidR="003B35FA" w:rsidRDefault="003B35FA" w:rsidP="00226858">
      <w:pPr>
        <w:pStyle w:val="BodyText"/>
      </w:pPr>
      <w:r w:rsidRPr="00A80CED">
        <w:t xml:space="preserve">One implication from these references is that regardless of the </w:t>
      </w:r>
      <w:r w:rsidRPr="006A348B">
        <w:t>level of talent that students believe they might have</w:t>
      </w:r>
      <w:r w:rsidR="00DA4846" w:rsidRPr="007D6879">
        <w:t>,</w:t>
      </w:r>
      <w:r w:rsidRPr="007D6879">
        <w:t xml:space="preserve"> it is highly improbable that their talent will be sufficient enough</w:t>
      </w:r>
      <w:r w:rsidR="00DA4846" w:rsidRPr="007D6879">
        <w:t>,</w:t>
      </w:r>
      <w:r w:rsidRPr="007D6879">
        <w:t xml:space="preserve"> or their abilities developed enough that they can ignore the interpersonal skills that </w:t>
      </w:r>
      <w:r w:rsidR="00C578B2">
        <w:t>contribute to the</w:t>
      </w:r>
      <w:r w:rsidRPr="007D6879">
        <w:t xml:space="preserve"> primary novice gaps</w:t>
      </w:r>
      <w:r w:rsidR="00A15503" w:rsidRPr="007D6879">
        <w:t>.</w:t>
      </w:r>
      <w:r w:rsidR="00B54527">
        <w:t xml:space="preserve"> </w:t>
      </w:r>
      <w:r w:rsidR="00A15503" w:rsidRPr="007D6879">
        <w:t xml:space="preserve">Interpersonal skills are </w:t>
      </w:r>
      <w:r w:rsidRPr="007D6879">
        <w:t>required for being hired</w:t>
      </w:r>
      <w:r w:rsidR="00DA4846" w:rsidRPr="007D6879">
        <w:t>,</w:t>
      </w:r>
      <w:r w:rsidRPr="007D6879">
        <w:t xml:space="preserve"> and </w:t>
      </w:r>
      <w:r w:rsidR="00A15503" w:rsidRPr="007D6879">
        <w:t xml:space="preserve">lack of them is </w:t>
      </w:r>
      <w:r w:rsidRPr="007D6879">
        <w:t xml:space="preserve">the most common </w:t>
      </w:r>
      <w:r w:rsidRPr="006A348B">
        <w:t>reason for people being fired</w:t>
      </w:r>
      <w:r w:rsidR="007D6879">
        <w:t xml:space="preserve"> (</w:t>
      </w:r>
      <w:r w:rsidR="005154EF" w:rsidRPr="005154EF">
        <w:t>Beach, 1982</w:t>
      </w:r>
      <w:r w:rsidR="007D6879">
        <w:t>)</w:t>
      </w:r>
      <w:r w:rsidR="00DA4846">
        <w:t>,</w:t>
      </w:r>
      <w:r w:rsidR="00A15503" w:rsidRPr="00A80CED">
        <w:t xml:space="preserve"> </w:t>
      </w:r>
      <w:r w:rsidRPr="00A80CED">
        <w:t>other than external factors such as a lack of work. As well</w:t>
      </w:r>
      <w:r w:rsidR="00DA4846">
        <w:t>,</w:t>
      </w:r>
      <w:r w:rsidRPr="00A80CED">
        <w:t xml:space="preserve"> it is highly unlikely that students will be able to enter the workforce with enough experience in a desperately needed area that their lack of personal skills will be overlooked. And if through careful planning they are able to enter the industry at the right time and right place with desperately needed skills</w:t>
      </w:r>
      <w:r w:rsidR="00DA4846">
        <w:t>,</w:t>
      </w:r>
      <w:r w:rsidRPr="00A80CED">
        <w:t xml:space="preserve"> once those skills are no longer desperately needed</w:t>
      </w:r>
      <w:r w:rsidR="00DA4846">
        <w:t>,</w:t>
      </w:r>
      <w:r w:rsidRPr="00A80CED">
        <w:t xml:space="preserve"> they will have to face the consequences of their personal-interpersonal </w:t>
      </w:r>
      <w:r w:rsidR="00C578B2">
        <w:t>shortcomings</w:t>
      </w:r>
      <w:r w:rsidRPr="00A80CED">
        <w:t>.</w:t>
      </w:r>
    </w:p>
    <w:p w14:paraId="2592F06E" w14:textId="3CCF01E1" w:rsidR="00226858" w:rsidRPr="00A80CED" w:rsidRDefault="00226858" w:rsidP="00226858">
      <w:pPr>
        <w:pStyle w:val="BodyText"/>
        <w:tabs>
          <w:tab w:val="left" w:pos="-2268"/>
        </w:tabs>
      </w:pPr>
      <w:r>
        <w:t>In the Non-Accountability subcategory, Gandalf had this to say:</w:t>
      </w:r>
    </w:p>
    <w:p w14:paraId="2723EDF9" w14:textId="717E8B7C" w:rsidR="00EA2107" w:rsidRPr="00A80CED" w:rsidRDefault="00B708E6" w:rsidP="004A3657">
      <w:pPr>
        <w:pStyle w:val="BodyText"/>
        <w:tabs>
          <w:tab w:val="left" w:pos="993"/>
          <w:tab w:val="left" w:pos="12900"/>
        </w:tabs>
        <w:spacing w:line="240" w:lineRule="auto"/>
        <w:ind w:left="709" w:right="-7" w:firstLine="11"/>
      </w:pPr>
      <w:r w:rsidRPr="00A80CED">
        <w:t>Teaching students to be accountable…that would be the most valuable…it doesn</w:t>
      </w:r>
      <w:r w:rsidR="00DA4846">
        <w:t>’</w:t>
      </w:r>
      <w:r w:rsidRPr="00A80CED">
        <w:t>t matter what you</w:t>
      </w:r>
      <w:r w:rsidR="00DA4846">
        <w:t>’</w:t>
      </w:r>
      <w:r w:rsidRPr="00A80CED">
        <w:t>re learning</w:t>
      </w:r>
      <w:r w:rsidR="00DA4846">
        <w:t>,</w:t>
      </w:r>
      <w:r w:rsidRPr="00A80CED">
        <w:t xml:space="preserve"> in any industry you have to be accountable</w:t>
      </w:r>
      <w:r w:rsidR="00E9745A" w:rsidRPr="00A80CED">
        <w:t xml:space="preserve"> for your own personal </w:t>
      </w:r>
      <w:r w:rsidR="00E9745A" w:rsidRPr="00A80CED">
        <w:lastRenderedPageBreak/>
        <w:t>growth.</w:t>
      </w:r>
      <w:r w:rsidRPr="00A80CED">
        <w:t>…</w:t>
      </w:r>
      <w:r w:rsidR="00A15503" w:rsidRPr="00A80CED">
        <w:t xml:space="preserve"> </w:t>
      </w:r>
      <w:r w:rsidRPr="00A80CED">
        <w:t>You</w:t>
      </w:r>
      <w:r w:rsidR="00DA4846">
        <w:t>’</w:t>
      </w:r>
      <w:r w:rsidRPr="00A80CED">
        <w:t>re the only person responsible for your actions. They gotta know that right off the hop</w:t>
      </w:r>
      <w:r w:rsidR="00DA4846">
        <w:t>,</w:t>
      </w:r>
      <w:r w:rsidRPr="00A80CED">
        <w:t xml:space="preserve"> because that</w:t>
      </w:r>
      <w:r w:rsidR="00DA4846">
        <w:t>’</w:t>
      </w:r>
      <w:r w:rsidRPr="00A80CED">
        <w:t>s what</w:t>
      </w:r>
      <w:r w:rsidR="00DA4846">
        <w:t>’</w:t>
      </w:r>
      <w:r w:rsidRPr="00A80CED">
        <w:t xml:space="preserve">s gonna make or break them. </w:t>
      </w:r>
      <w:r w:rsidR="001D4960" w:rsidRPr="00A80CED">
        <w:t>(</w:t>
      </w:r>
      <w:r w:rsidR="007511CC">
        <w:t>Gandalf</w:t>
      </w:r>
      <w:r w:rsidR="00DA4846">
        <w:t>,</w:t>
      </w:r>
      <w:r w:rsidR="001D4960" w:rsidRPr="00A80CED">
        <w:t xml:space="preserve"> 55:00)</w:t>
      </w:r>
    </w:p>
    <w:p w14:paraId="286D35BC" w14:textId="77777777" w:rsidR="00EA2107" w:rsidRPr="00A80CED" w:rsidRDefault="00EA2107" w:rsidP="00033F16">
      <w:pPr>
        <w:pStyle w:val="BodyText"/>
        <w:tabs>
          <w:tab w:val="left" w:pos="993"/>
        </w:tabs>
        <w:spacing w:line="240" w:lineRule="auto"/>
        <w:ind w:left="709" w:right="590" w:firstLine="11"/>
      </w:pPr>
    </w:p>
    <w:p w14:paraId="00B343B2" w14:textId="5ADC6944" w:rsidR="00B708E6" w:rsidRPr="00A80CED" w:rsidRDefault="00226858" w:rsidP="00146E14">
      <w:pPr>
        <w:pStyle w:val="BodyText"/>
        <w:ind w:firstLine="0"/>
      </w:pPr>
      <w:r>
        <w:tab/>
      </w:r>
      <w:r w:rsidR="00B708E6" w:rsidRPr="00A80CED">
        <w:t>A</w:t>
      </w:r>
      <w:r w:rsidR="00E9745A" w:rsidRPr="00A80CED">
        <w:t xml:space="preserve">lthough </w:t>
      </w:r>
      <w:r w:rsidR="00EA2107" w:rsidRPr="00A80CED">
        <w:t xml:space="preserve">the </w:t>
      </w:r>
      <w:r w:rsidR="001D4960" w:rsidRPr="00A80CED">
        <w:t>Non-A</w:t>
      </w:r>
      <w:r w:rsidR="00B708E6" w:rsidRPr="00A80CED">
        <w:t>ccountability</w:t>
      </w:r>
      <w:r w:rsidR="0020763C" w:rsidRPr="00A80CED">
        <w:t xml:space="preserve"> subcategory</w:t>
      </w:r>
      <w:r w:rsidR="00B708E6" w:rsidRPr="00A80CED">
        <w:t xml:space="preserve"> </w:t>
      </w:r>
      <w:r w:rsidR="00E9745A" w:rsidRPr="00A80CED">
        <w:t xml:space="preserve">had only </w:t>
      </w:r>
      <w:r w:rsidR="00EA2107" w:rsidRPr="00A80CED">
        <w:t>two</w:t>
      </w:r>
      <w:r w:rsidR="00E9745A" w:rsidRPr="00A80CED">
        <w:t xml:space="preserve"> direct references </w:t>
      </w:r>
      <w:r w:rsidR="0020763C" w:rsidRPr="00A80CED">
        <w:t>it is closely related to Work Habits and Holistic gaps. From my perspective</w:t>
      </w:r>
      <w:r w:rsidR="00DA4846">
        <w:t>,</w:t>
      </w:r>
      <w:r w:rsidR="0020763C" w:rsidRPr="00A80CED">
        <w:t xml:space="preserve"> the </w:t>
      </w:r>
      <w:r w:rsidR="00E9745A" w:rsidRPr="00A80CED">
        <w:t xml:space="preserve">category </w:t>
      </w:r>
      <w:r w:rsidR="0020763C" w:rsidRPr="00A80CED">
        <w:t>represented a type of communication</w:t>
      </w:r>
      <w:r w:rsidR="00E9745A" w:rsidRPr="00A80CED">
        <w:t xml:space="preserve"> tip</w:t>
      </w:r>
      <w:r w:rsidR="00EC6560" w:rsidRPr="00A80CED">
        <w:t>-</w:t>
      </w:r>
      <w:r w:rsidR="00E9745A" w:rsidRPr="00A80CED">
        <w:t>of</w:t>
      </w:r>
      <w:r w:rsidR="00EC6560" w:rsidRPr="00A80CED">
        <w:t>-</w:t>
      </w:r>
      <w:r w:rsidR="00E9745A" w:rsidRPr="00A80CED">
        <w:t>the</w:t>
      </w:r>
      <w:r w:rsidR="00EC6560" w:rsidRPr="00A80CED">
        <w:t>-</w:t>
      </w:r>
      <w:r w:rsidR="00A15503" w:rsidRPr="00A80CED">
        <w:t>H</w:t>
      </w:r>
      <w:r w:rsidR="00E9745A" w:rsidRPr="00A80CED">
        <w:t>ol</w:t>
      </w:r>
      <w:r w:rsidR="0020763C" w:rsidRPr="00A80CED">
        <w:t>istic</w:t>
      </w:r>
      <w:r w:rsidR="00EC6560" w:rsidRPr="00A80CED">
        <w:t>-</w:t>
      </w:r>
      <w:r w:rsidR="0020763C" w:rsidRPr="00A80CED">
        <w:t>and</w:t>
      </w:r>
      <w:r w:rsidR="00EC6560" w:rsidRPr="00A80CED">
        <w:t>-</w:t>
      </w:r>
      <w:r w:rsidR="0020763C" w:rsidRPr="00A80CED">
        <w:t>Work</w:t>
      </w:r>
      <w:r w:rsidR="00EC6560" w:rsidRPr="00A80CED">
        <w:t>-</w:t>
      </w:r>
      <w:r w:rsidR="0020763C" w:rsidRPr="00A80CED">
        <w:t>Habits</w:t>
      </w:r>
      <w:r w:rsidR="00EC6560" w:rsidRPr="00A80CED">
        <w:t>-</w:t>
      </w:r>
      <w:r w:rsidR="0020763C" w:rsidRPr="00A80CED">
        <w:t xml:space="preserve">iceberg. </w:t>
      </w:r>
      <w:r w:rsidR="005A69F0" w:rsidRPr="00A80CED">
        <w:t>B</w:t>
      </w:r>
      <w:r w:rsidR="0020763C" w:rsidRPr="00A80CED">
        <w:t>ehaviours of blaming</w:t>
      </w:r>
      <w:r w:rsidR="00DA4846">
        <w:t>,</w:t>
      </w:r>
      <w:r w:rsidR="0020763C" w:rsidRPr="00A80CED">
        <w:t xml:space="preserve"> </w:t>
      </w:r>
      <w:r w:rsidR="005A69F0" w:rsidRPr="00A80CED">
        <w:t>making excuses</w:t>
      </w:r>
      <w:r w:rsidR="00DA4846">
        <w:t>,</w:t>
      </w:r>
      <w:r w:rsidR="005A69F0" w:rsidRPr="00A80CED">
        <w:t xml:space="preserve"> and complaining</w:t>
      </w:r>
      <w:r w:rsidR="00DA4846">
        <w:t>,</w:t>
      </w:r>
      <w:r w:rsidR="005A69F0" w:rsidRPr="00A80CED">
        <w:t xml:space="preserve"> assuming they </w:t>
      </w:r>
      <w:r w:rsidR="0020763C" w:rsidRPr="00A80CED">
        <w:t xml:space="preserve">are </w:t>
      </w:r>
      <w:r w:rsidR="00EC6560" w:rsidRPr="00A80CED">
        <w:t xml:space="preserve">authentic </w:t>
      </w:r>
      <w:r w:rsidR="0020763C" w:rsidRPr="00A80CED">
        <w:t>and not a fraudulent manipulation</w:t>
      </w:r>
      <w:r w:rsidR="00DA4846">
        <w:t>,</w:t>
      </w:r>
      <w:r w:rsidR="0020763C" w:rsidRPr="00A80CED">
        <w:t xml:space="preserve"> </w:t>
      </w:r>
      <w:r w:rsidR="005A69F0" w:rsidRPr="00A80CED">
        <w:t xml:space="preserve">evidence a perspective of </w:t>
      </w:r>
      <w:r w:rsidR="001D4960" w:rsidRPr="00A80CED">
        <w:t>powerless</w:t>
      </w:r>
      <w:r w:rsidR="005A69F0" w:rsidRPr="00A80CED">
        <w:t xml:space="preserve">ness or lack or choice within a </w:t>
      </w:r>
      <w:r w:rsidR="009E7D31">
        <w:t xml:space="preserve">context </w:t>
      </w:r>
      <w:r w:rsidR="005A69F0" w:rsidRPr="00A80CED">
        <w:t>of some sort of injustice.</w:t>
      </w:r>
      <w:r w:rsidR="00B54527">
        <w:t xml:space="preserve"> </w:t>
      </w:r>
      <w:r w:rsidR="005A69F0" w:rsidRPr="00A80CED">
        <w:t xml:space="preserve">In the context of this research such a perspective could be labeled an </w:t>
      </w:r>
      <w:r w:rsidR="00E9745A" w:rsidRPr="00A80CED">
        <w:t>u</w:t>
      </w:r>
      <w:r w:rsidR="005A69F0" w:rsidRPr="00A80CED">
        <w:t>naware victim perspective</w:t>
      </w:r>
      <w:r w:rsidR="00E9745A" w:rsidRPr="00A80CED">
        <w:t xml:space="preserve"> </w:t>
      </w:r>
      <w:r w:rsidR="00810FE8" w:rsidRPr="00A80CED">
        <w:t>(</w:t>
      </w:r>
      <w:r w:rsidR="00810FE8">
        <w:t xml:space="preserve">unaware </w:t>
      </w:r>
      <w:r w:rsidR="00810FE8" w:rsidRPr="00A80CED">
        <w:t xml:space="preserve">of </w:t>
      </w:r>
      <w:r w:rsidR="00810FE8">
        <w:t xml:space="preserve">having </w:t>
      </w:r>
      <w:r w:rsidR="00810FE8" w:rsidRPr="00A80CED">
        <w:t xml:space="preserve">choices) </w:t>
      </w:r>
      <w:r w:rsidR="00810FE8">
        <w:t xml:space="preserve">in reference </w:t>
      </w:r>
      <w:r w:rsidR="00346F12">
        <w:t xml:space="preserve">to </w:t>
      </w:r>
      <w:r w:rsidR="005A69F0" w:rsidRPr="00A80CED">
        <w:t xml:space="preserve">the desired </w:t>
      </w:r>
      <w:r w:rsidR="00E9745A" w:rsidRPr="00A80CED">
        <w:t>outcomes</w:t>
      </w:r>
      <w:r w:rsidR="0020763C" w:rsidRPr="00A80CED">
        <w:t xml:space="preserve"> </w:t>
      </w:r>
      <w:r w:rsidR="005A69F0" w:rsidRPr="00A80CED">
        <w:t>of both the employee and the game company</w:t>
      </w:r>
      <w:r w:rsidR="0020763C" w:rsidRPr="00A80CED">
        <w:t xml:space="preserve">. That is not to say that </w:t>
      </w:r>
      <w:r w:rsidR="00F249DF" w:rsidRPr="00A80CED">
        <w:t>there are no valid complaints</w:t>
      </w:r>
      <w:r w:rsidR="00DA4846">
        <w:t>,</w:t>
      </w:r>
      <w:r w:rsidR="0020763C" w:rsidRPr="00A80CED">
        <w:t xml:space="preserve"> but </w:t>
      </w:r>
      <w:r w:rsidR="00F249DF" w:rsidRPr="00A80CED">
        <w:t xml:space="preserve">people who </w:t>
      </w:r>
      <w:r w:rsidR="00EC6560" w:rsidRPr="00A80CED">
        <w:t xml:space="preserve">consciously </w:t>
      </w:r>
      <w:r w:rsidR="00F249DF" w:rsidRPr="00A80CED">
        <w:t xml:space="preserve">refuse to </w:t>
      </w:r>
      <w:r w:rsidR="009E7D31">
        <w:t xml:space="preserve">position </w:t>
      </w:r>
      <w:r w:rsidR="00F249DF" w:rsidRPr="00A80CED">
        <w:t>themselves as victims tend to use diffe</w:t>
      </w:r>
      <w:r w:rsidR="00EC6560" w:rsidRPr="00A80CED">
        <w:t>rent language and communication;</w:t>
      </w:r>
      <w:r w:rsidR="00F249DF" w:rsidRPr="00A80CED">
        <w:t xml:space="preserve"> and participation in the games industry (as in all passion industries) is to a significant degree a lifestyle choice and n</w:t>
      </w:r>
      <w:r w:rsidR="00EC6560" w:rsidRPr="00A80CED">
        <w:t>ot just a job or even a career (al</w:t>
      </w:r>
      <w:r w:rsidR="00F249DF" w:rsidRPr="00A80CED">
        <w:t xml:space="preserve">though the industry has </w:t>
      </w:r>
      <w:r w:rsidR="00EC6560" w:rsidRPr="00A80CED">
        <w:t xml:space="preserve">now </w:t>
      </w:r>
      <w:r w:rsidR="00F249DF" w:rsidRPr="00A80CED">
        <w:t>matured and grown to the point where there are jobs and careers without passion</w:t>
      </w:r>
      <w:r w:rsidR="00EC6560" w:rsidRPr="00A80CED">
        <w:t xml:space="preserve"> in it)</w:t>
      </w:r>
      <w:r w:rsidR="00F249DF" w:rsidRPr="00A80CED">
        <w:t>.</w:t>
      </w:r>
    </w:p>
    <w:p w14:paraId="7838A155" w14:textId="379041A7" w:rsidR="00EB1991" w:rsidRPr="00A80CED" w:rsidRDefault="002D258A" w:rsidP="00931186">
      <w:pPr>
        <w:pStyle w:val="BodyText"/>
        <w:tabs>
          <w:tab w:val="left" w:pos="-1985"/>
        </w:tabs>
      </w:pPr>
      <w:r w:rsidRPr="00A80CED">
        <w:t>Interviewees clearly identified the work ethic of the game development industry (as a passion</w:t>
      </w:r>
      <w:r w:rsidR="00A15503" w:rsidRPr="00A80CED">
        <w:t>-</w:t>
      </w:r>
      <w:r w:rsidR="00DC7D0C" w:rsidRPr="00A80CED">
        <w:t xml:space="preserve">based </w:t>
      </w:r>
      <w:r w:rsidRPr="00A80CED">
        <w:t xml:space="preserve">industry) as </w:t>
      </w:r>
      <w:r w:rsidR="00226858">
        <w:t xml:space="preserve">including </w:t>
      </w:r>
      <w:r w:rsidRPr="00A80CED">
        <w:t>full engagement</w:t>
      </w:r>
      <w:r w:rsidR="00DA4846">
        <w:t>,</w:t>
      </w:r>
      <w:r w:rsidRPr="00A80CED">
        <w:t xml:space="preserve"> full participation</w:t>
      </w:r>
      <w:r w:rsidR="00DA4846">
        <w:t>,</w:t>
      </w:r>
      <w:r w:rsidRPr="00A80CED">
        <w:t xml:space="preserve"> and a willingness to do whatever it takes to get the job done. And because the process is collaborative with multithreaded dependencies</w:t>
      </w:r>
      <w:r w:rsidR="00DA4846">
        <w:t>,</w:t>
      </w:r>
      <w:r w:rsidRPr="00A80CED">
        <w:t xml:space="preserve"> if one team member fails to deliver</w:t>
      </w:r>
      <w:r w:rsidR="00DA4846">
        <w:t>,</w:t>
      </w:r>
      <w:r w:rsidRPr="00A80CED">
        <w:t xml:space="preserve"> and failure is not a team option</w:t>
      </w:r>
      <w:r w:rsidR="00DA4846">
        <w:t>,</w:t>
      </w:r>
      <w:r w:rsidRPr="00A80CED">
        <w:t xml:space="preserve"> the other members do whatever it takes to get the job done</w:t>
      </w:r>
      <w:r w:rsidR="00DA4846">
        <w:t>,</w:t>
      </w:r>
      <w:r w:rsidRPr="00A80CED">
        <w:t xml:space="preserve"> which usually means </w:t>
      </w:r>
      <w:r w:rsidR="00EB1991" w:rsidRPr="00A80CED">
        <w:t xml:space="preserve">extra time and stress </w:t>
      </w:r>
      <w:r w:rsidRPr="00A80CED">
        <w:t>doing that person</w:t>
      </w:r>
      <w:r w:rsidR="00DA4846">
        <w:t>’</w:t>
      </w:r>
      <w:r w:rsidRPr="00A80CED">
        <w:t xml:space="preserve">s work. </w:t>
      </w:r>
      <w:r w:rsidR="00F249DF" w:rsidRPr="00A80CED">
        <w:t>Non-</w:t>
      </w:r>
      <w:r w:rsidR="00F774A4" w:rsidRPr="00A80CED">
        <w:t>A</w:t>
      </w:r>
      <w:r w:rsidR="00EB1991" w:rsidRPr="00A80CED">
        <w:t xml:space="preserve">ccountability as intended in the context of this category is about </w:t>
      </w:r>
      <w:r w:rsidR="00F249DF" w:rsidRPr="00A80CED">
        <w:t xml:space="preserve">the perception that team members are not </w:t>
      </w:r>
      <w:r w:rsidR="00EB1991" w:rsidRPr="00A80CED">
        <w:t xml:space="preserve">taking personal ownership of completing </w:t>
      </w:r>
      <w:r w:rsidR="00F249DF" w:rsidRPr="00A80CED">
        <w:t xml:space="preserve">their </w:t>
      </w:r>
      <w:r w:rsidR="00EB1991" w:rsidRPr="00A80CED">
        <w:t>deliverables on ti</w:t>
      </w:r>
      <w:r w:rsidR="006510FE" w:rsidRPr="00A80CED">
        <w:t>me and up to snuff</w:t>
      </w:r>
      <w:r w:rsidR="00DA4846">
        <w:t>,</w:t>
      </w:r>
      <w:r w:rsidR="006510FE" w:rsidRPr="00A80CED">
        <w:t xml:space="preserve"> as evidenced by not delivering and then </w:t>
      </w:r>
      <w:r w:rsidR="00E63C5E" w:rsidRPr="00A80CED">
        <w:t xml:space="preserve">by </w:t>
      </w:r>
      <w:r w:rsidR="00CE6B17" w:rsidRPr="00A80CED">
        <w:t xml:space="preserve">deflecting blame. Personal ownership is at least partly evidenced by self-initiating behaviours as per the </w:t>
      </w:r>
      <w:r w:rsidR="00EB1F9A" w:rsidRPr="00A80CED">
        <w:t>Poor Work Habits</w:t>
      </w:r>
      <w:r w:rsidR="003127C0" w:rsidRPr="00A80CED">
        <w:t xml:space="preserve"> </w:t>
      </w:r>
      <w:r w:rsidR="00CE6B17" w:rsidRPr="00A80CED">
        <w:t>category.</w:t>
      </w:r>
    </w:p>
    <w:p w14:paraId="1AA3ACFE" w14:textId="2109994C" w:rsidR="002D258A" w:rsidRPr="00A80CED" w:rsidRDefault="00267B60" w:rsidP="00033F16">
      <w:pPr>
        <w:pStyle w:val="BodyText"/>
        <w:tabs>
          <w:tab w:val="left" w:pos="993"/>
        </w:tabs>
      </w:pPr>
      <w:bookmarkStart w:id="73" w:name="_Toc311786505"/>
      <w:r>
        <w:rPr>
          <w:rStyle w:val="Heading3v2Char"/>
        </w:rPr>
        <w:lastRenderedPageBreak/>
        <w:t>Category</w:t>
      </w:r>
      <w:r w:rsidRPr="001D1E72">
        <w:rPr>
          <w:rStyle w:val="Heading3v2Char"/>
        </w:rPr>
        <w:t xml:space="preserve">: </w:t>
      </w:r>
      <w:r>
        <w:rPr>
          <w:rStyle w:val="Heading3v2Char"/>
        </w:rPr>
        <w:t xml:space="preserve">Poor </w:t>
      </w:r>
      <w:r w:rsidRPr="00267B60">
        <w:rPr>
          <w:rStyle w:val="Heading3v2Char"/>
        </w:rPr>
        <w:t>Work Habits</w:t>
      </w:r>
      <w:bookmarkEnd w:id="73"/>
      <w:r>
        <w:t xml:space="preserve">. </w:t>
      </w:r>
      <w:r w:rsidR="008B72CB" w:rsidRPr="00A80CED">
        <w:t xml:space="preserve">Within the Poor </w:t>
      </w:r>
      <w:r w:rsidR="00EB1F9A" w:rsidRPr="00A80CED">
        <w:t>Work H</w:t>
      </w:r>
      <w:r w:rsidR="008B72CB" w:rsidRPr="00A80CED">
        <w:t xml:space="preserve">abits category there are three subcategories: </w:t>
      </w:r>
      <w:r w:rsidR="00F774A4" w:rsidRPr="00A80CED">
        <w:t>N</w:t>
      </w:r>
      <w:r w:rsidR="00EB1F9A" w:rsidRPr="00A80CED">
        <w:t>on-</w:t>
      </w:r>
      <w:r w:rsidR="00F774A4" w:rsidRPr="00A80CED">
        <w:t>I</w:t>
      </w:r>
      <w:r w:rsidR="00EB1F9A" w:rsidRPr="00A80CED">
        <w:t>nitiating</w:t>
      </w:r>
      <w:r w:rsidR="00DA4846">
        <w:t>,</w:t>
      </w:r>
      <w:r w:rsidR="00EB1F9A" w:rsidRPr="00A80CED">
        <w:t xml:space="preserve"> </w:t>
      </w:r>
      <w:r w:rsidR="00F774A4" w:rsidRPr="00A80CED">
        <w:t>Lax Work Ethic</w:t>
      </w:r>
      <w:r w:rsidR="00EB1F9A" w:rsidRPr="00A80CED">
        <w:t xml:space="preserve"> &lt;</w:t>
      </w:r>
      <w:r w:rsidR="00F774A4" w:rsidRPr="00A80CED">
        <w:t>100% Work Effort</w:t>
      </w:r>
      <w:r w:rsidR="00DA4846">
        <w:t>,</w:t>
      </w:r>
      <w:r w:rsidR="008B72CB" w:rsidRPr="00A80CED">
        <w:t xml:space="preserve"> and </w:t>
      </w:r>
      <w:r w:rsidR="00F774A4" w:rsidRPr="00A80CED">
        <w:t>U</w:t>
      </w:r>
      <w:r w:rsidR="008B72CB" w:rsidRPr="00A80CED">
        <w:t>norganized</w:t>
      </w:r>
      <w:r w:rsidR="00EB1F9A" w:rsidRPr="00A80CED">
        <w:t>.</w:t>
      </w:r>
      <w:r w:rsidR="00F774A4" w:rsidRPr="00A80CED">
        <w:t xml:space="preserve"> </w:t>
      </w:r>
      <w:r w:rsidR="00EB1F9A" w:rsidRPr="00A80CED">
        <w:t xml:space="preserve">As mentioned under </w:t>
      </w:r>
      <w:r w:rsidR="004335B9" w:rsidRPr="00A80CED">
        <w:t xml:space="preserve">the </w:t>
      </w:r>
      <w:r w:rsidR="00E60486" w:rsidRPr="00A80CED">
        <w:t>Non-Accountable</w:t>
      </w:r>
      <w:r w:rsidR="004335B9" w:rsidRPr="00A80CED">
        <w:t xml:space="preserve"> subcategory</w:t>
      </w:r>
      <w:r w:rsidR="00DA4846">
        <w:t>,</w:t>
      </w:r>
      <w:r w:rsidR="00EB1F9A" w:rsidRPr="00A80CED">
        <w:t xml:space="preserve"> the cultural expectations and demands of the game industry are for passionate fully participating team players working for a common passion</w:t>
      </w:r>
      <w:r w:rsidR="00B36100" w:rsidRPr="00A80CED">
        <w:t>-</w:t>
      </w:r>
      <w:r w:rsidR="00EB1F9A" w:rsidRPr="00A80CED">
        <w:t>based</w:t>
      </w:r>
      <w:r w:rsidR="00E63C5E" w:rsidRPr="00A80CED">
        <w:t xml:space="preserve"> </w:t>
      </w:r>
      <w:r w:rsidR="00EB1F9A" w:rsidRPr="00A80CED">
        <w:t>goal.</w:t>
      </w:r>
      <w:r w:rsidR="00883691" w:rsidRPr="00A80CED">
        <w:t xml:space="preserve"> From the Holistic category </w:t>
      </w:r>
      <w:r w:rsidR="00552F24" w:rsidRPr="00A80CED">
        <w:t>perspective</w:t>
      </w:r>
      <w:r w:rsidR="00DA4846">
        <w:t>,</w:t>
      </w:r>
      <w:r w:rsidR="00552F24" w:rsidRPr="00A80CED">
        <w:t xml:space="preserve"> </w:t>
      </w:r>
      <w:r w:rsidR="00883691" w:rsidRPr="00A80CED">
        <w:t xml:space="preserve">that means </w:t>
      </w:r>
      <w:r w:rsidR="00A21DB5" w:rsidRPr="00A80CED">
        <w:t>informed</w:t>
      </w:r>
      <w:r w:rsidR="00DA4846">
        <w:t>,</w:t>
      </w:r>
      <w:r w:rsidR="00A21DB5" w:rsidRPr="00A80CED">
        <w:t xml:space="preserve"> </w:t>
      </w:r>
      <w:r w:rsidR="00552F24" w:rsidRPr="00A80CED">
        <w:t>aware</w:t>
      </w:r>
      <w:r w:rsidR="00DA4846">
        <w:t>,</w:t>
      </w:r>
      <w:r w:rsidR="00552F24" w:rsidRPr="00A80CED">
        <w:t xml:space="preserve"> </w:t>
      </w:r>
      <w:r w:rsidR="00883691" w:rsidRPr="00A80CED">
        <w:t xml:space="preserve">balanced </w:t>
      </w:r>
      <w:r w:rsidR="00E63C5E" w:rsidRPr="00A80CED">
        <w:t xml:space="preserve">and </w:t>
      </w:r>
      <w:r w:rsidR="00883691" w:rsidRPr="00A80CED">
        <w:t>self-</w:t>
      </w:r>
      <w:r w:rsidR="00A21DB5" w:rsidRPr="00A80CED">
        <w:t>determined participation</w:t>
      </w:r>
      <w:r w:rsidR="00552F24" w:rsidRPr="00A80CED">
        <w:t>. Informed awareness includes a functional level of knowledge (</w:t>
      </w:r>
      <w:r w:rsidR="00642BA9" w:rsidRPr="00A80CED">
        <w:t>self-researched and self-gained</w:t>
      </w:r>
      <w:r w:rsidR="00552F24" w:rsidRPr="00A80CED">
        <w:t xml:space="preserve">) </w:t>
      </w:r>
      <w:r w:rsidR="00642BA9" w:rsidRPr="00A80CED">
        <w:t>combined with</w:t>
      </w:r>
      <w:r w:rsidR="00552F24" w:rsidRPr="00A80CED">
        <w:t xml:space="preserve"> </w:t>
      </w:r>
      <w:r w:rsidR="00642BA9" w:rsidRPr="00A80CED">
        <w:t xml:space="preserve">a functional level of </w:t>
      </w:r>
      <w:r w:rsidR="00552F24" w:rsidRPr="00A80CED">
        <w:t xml:space="preserve">awareness </w:t>
      </w:r>
      <w:r w:rsidR="00642BA9" w:rsidRPr="00A80CED">
        <w:t xml:space="preserve">of </w:t>
      </w:r>
      <w:r w:rsidR="00552F24" w:rsidRPr="00A80CED">
        <w:t>s</w:t>
      </w:r>
      <w:r w:rsidR="00A21DB5" w:rsidRPr="00A80CED">
        <w:t>elf</w:t>
      </w:r>
      <w:r w:rsidR="00DA4846">
        <w:t>,</w:t>
      </w:r>
      <w:r w:rsidR="00A21DB5" w:rsidRPr="00A80CED">
        <w:t xml:space="preserve"> industry</w:t>
      </w:r>
      <w:r w:rsidR="00DA4846">
        <w:t>,</w:t>
      </w:r>
      <w:r w:rsidR="00A21DB5" w:rsidRPr="00A80CED">
        <w:t xml:space="preserve"> company</w:t>
      </w:r>
      <w:r w:rsidR="00D81496" w:rsidRPr="00A80CED">
        <w:t xml:space="preserve"> and </w:t>
      </w:r>
      <w:r w:rsidR="00A21DB5" w:rsidRPr="00A80CED">
        <w:t>production (</w:t>
      </w:r>
      <w:r w:rsidR="00EB0207" w:rsidRPr="00A80CED">
        <w:t>for example</w:t>
      </w:r>
      <w:r w:rsidR="00DA4846">
        <w:t>,</w:t>
      </w:r>
      <w:r w:rsidR="00552F24" w:rsidRPr="00A80CED">
        <w:t xml:space="preserve"> </w:t>
      </w:r>
      <w:r w:rsidR="00A21DB5" w:rsidRPr="00A80CED">
        <w:t>collaborative</w:t>
      </w:r>
      <w:r w:rsidR="00552F24" w:rsidRPr="00A80CED">
        <w:t xml:space="preserve"> process</w:t>
      </w:r>
      <w:r w:rsidR="00DA4846">
        <w:t>,</w:t>
      </w:r>
      <w:r w:rsidR="00A21DB5" w:rsidRPr="00A80CED">
        <w:t xml:space="preserve"> pipeline</w:t>
      </w:r>
      <w:r w:rsidR="00DA4846">
        <w:t>,</w:t>
      </w:r>
      <w:r w:rsidR="00A21DB5" w:rsidRPr="00A80CED">
        <w:t xml:space="preserve"> technology</w:t>
      </w:r>
      <w:r w:rsidR="00DA4846">
        <w:t>,</w:t>
      </w:r>
      <w:r w:rsidR="00A21DB5" w:rsidRPr="00A80CED">
        <w:t xml:space="preserve"> product</w:t>
      </w:r>
      <w:r w:rsidR="00DA4846">
        <w:t>,</w:t>
      </w:r>
      <w:r w:rsidR="00A21DB5" w:rsidRPr="00A80CED">
        <w:t xml:space="preserve"> </w:t>
      </w:r>
      <w:r w:rsidR="00552F24" w:rsidRPr="00A80CED">
        <w:t xml:space="preserve">and </w:t>
      </w:r>
      <w:r w:rsidR="00A21DB5" w:rsidRPr="00A80CED">
        <w:t>vision)</w:t>
      </w:r>
      <w:r w:rsidR="00DA4846">
        <w:t>,</w:t>
      </w:r>
      <w:r w:rsidR="00A21DB5" w:rsidRPr="00A80CED">
        <w:t xml:space="preserve"> and </w:t>
      </w:r>
      <w:r w:rsidR="00552F24" w:rsidRPr="00A80CED">
        <w:t>interpersonal</w:t>
      </w:r>
      <w:r w:rsidR="00A21DB5" w:rsidRPr="00A80CED">
        <w:t xml:space="preserve"> </w:t>
      </w:r>
      <w:r w:rsidR="00552F24" w:rsidRPr="00A80CED">
        <w:t>and social</w:t>
      </w:r>
      <w:r w:rsidR="00A21DB5" w:rsidRPr="00A80CED">
        <w:t xml:space="preserve"> aware</w:t>
      </w:r>
      <w:r w:rsidR="00552F24" w:rsidRPr="00A80CED">
        <w:t>ness</w:t>
      </w:r>
      <w:r w:rsidR="00A21DB5" w:rsidRPr="00A80CED">
        <w:t xml:space="preserve">. </w:t>
      </w:r>
      <w:r w:rsidR="00642BA9" w:rsidRPr="00A80CED">
        <w:t>Behaviours described under the first two categories</w:t>
      </w:r>
      <w:r w:rsidR="00DA4846">
        <w:t>,</w:t>
      </w:r>
      <w:r w:rsidR="00642BA9" w:rsidRPr="00A80CED">
        <w:t xml:space="preserve"> </w:t>
      </w:r>
      <w:r w:rsidR="00F774A4" w:rsidRPr="00A80CED">
        <w:t>Non-Initiating</w:t>
      </w:r>
      <w:r w:rsidR="00642BA9" w:rsidRPr="00A80CED">
        <w:t xml:space="preserve"> and </w:t>
      </w:r>
      <w:r w:rsidR="00F774A4" w:rsidRPr="00A80CED">
        <w:t>Lax Work Ethic</w:t>
      </w:r>
      <w:r w:rsidR="00642BA9" w:rsidRPr="00A80CED">
        <w:t xml:space="preserve"> &lt;</w:t>
      </w:r>
      <w:r w:rsidR="00F774A4" w:rsidRPr="00A80CED">
        <w:t>100% Work Effort</w:t>
      </w:r>
      <w:r w:rsidR="00DA4846">
        <w:t>,</w:t>
      </w:r>
      <w:r w:rsidR="00642BA9" w:rsidRPr="00A80CED">
        <w:t xml:space="preserve"> are seen as characterizing a lack of passion</w:t>
      </w:r>
      <w:r w:rsidR="00DA4846">
        <w:t>,</w:t>
      </w:r>
      <w:r w:rsidR="00D81496" w:rsidRPr="00A80CED">
        <w:t xml:space="preserve"> </w:t>
      </w:r>
      <w:r w:rsidR="00642BA9" w:rsidRPr="00A80CED">
        <w:t>motivation</w:t>
      </w:r>
      <w:r w:rsidR="00DA4846">
        <w:t>,</w:t>
      </w:r>
      <w:r w:rsidR="00D81496" w:rsidRPr="00A80CED">
        <w:t xml:space="preserve"> </w:t>
      </w:r>
      <w:r w:rsidR="00642BA9" w:rsidRPr="00A80CED">
        <w:t>holistic awareness or discipline/commitment</w:t>
      </w:r>
      <w:r w:rsidR="00DA4846">
        <w:t>,</w:t>
      </w:r>
      <w:r w:rsidR="00642BA9" w:rsidRPr="00A80CED">
        <w:t xml:space="preserve"> or </w:t>
      </w:r>
      <w:r w:rsidR="00D81496" w:rsidRPr="00A80CED">
        <w:t>an</w:t>
      </w:r>
      <w:r w:rsidR="00642BA9" w:rsidRPr="00A80CED">
        <w:t xml:space="preserve">other major issue that would make a person an unsuitable fit for the game industry. The Unorganized category is not as critically serious although </w:t>
      </w:r>
      <w:r w:rsidR="00D81496" w:rsidRPr="00A80CED">
        <w:t xml:space="preserve">it is </w:t>
      </w:r>
      <w:r w:rsidR="00642BA9" w:rsidRPr="00A80CED">
        <w:t xml:space="preserve">still </w:t>
      </w:r>
      <w:r w:rsidR="009508BD" w:rsidRPr="00A80CED">
        <w:t xml:space="preserve">perceived as </w:t>
      </w:r>
      <w:r w:rsidR="00642BA9" w:rsidRPr="00A80CED">
        <w:t>important for success.</w:t>
      </w:r>
    </w:p>
    <w:p w14:paraId="725ED60D" w14:textId="0C2C031F" w:rsidR="00FF3598" w:rsidRPr="00A80CED" w:rsidRDefault="00814F87" w:rsidP="00033F16">
      <w:pPr>
        <w:pStyle w:val="Heading2"/>
        <w:tabs>
          <w:tab w:val="left" w:pos="993"/>
        </w:tabs>
        <w:rPr>
          <w:rFonts w:cs="Times New Roman"/>
        </w:rPr>
      </w:pPr>
      <w:bookmarkStart w:id="74" w:name="_Toc311786506"/>
      <w:r>
        <w:rPr>
          <w:rFonts w:cs="Times New Roman"/>
        </w:rPr>
        <w:t xml:space="preserve">Interview </w:t>
      </w:r>
      <w:r w:rsidR="00FF3598" w:rsidRPr="00A80CED">
        <w:rPr>
          <w:rFonts w:cs="Times New Roman"/>
        </w:rPr>
        <w:t>Question #2: Perceived Causes of Negative Characteristics</w:t>
      </w:r>
      <w:bookmarkEnd w:id="74"/>
    </w:p>
    <w:p w14:paraId="4184673B" w14:textId="450B7F1E" w:rsidR="00FF3598" w:rsidRDefault="005046A0" w:rsidP="00DA7494">
      <w:pPr>
        <w:tabs>
          <w:tab w:val="left" w:pos="-2552"/>
        </w:tabs>
        <w:spacing w:line="480" w:lineRule="auto"/>
      </w:pPr>
      <w:r>
        <w:tab/>
      </w:r>
      <w:r w:rsidR="00FF3598" w:rsidRPr="000E2412">
        <w:fldChar w:fldCharType="begin"/>
      </w:r>
      <w:r w:rsidR="00FF3598" w:rsidRPr="000E2412">
        <w:instrText xml:space="preserve"> REF _Ref302233297 \h  \* MERGEFORMAT </w:instrText>
      </w:r>
      <w:r w:rsidR="00FF3598" w:rsidRPr="000E2412">
        <w:fldChar w:fldCharType="separate"/>
      </w:r>
      <w:r w:rsidR="000E1301" w:rsidRPr="000E1301">
        <w:t xml:space="preserve">Table </w:t>
      </w:r>
      <w:r w:rsidR="000E1301" w:rsidRPr="000E1301">
        <w:rPr>
          <w:noProof/>
        </w:rPr>
        <w:t>15</w:t>
      </w:r>
      <w:r w:rsidR="00FF3598" w:rsidRPr="000E2412">
        <w:fldChar w:fldCharType="end"/>
      </w:r>
      <w:r w:rsidR="00FF3598" w:rsidRPr="000E2412">
        <w:t xml:space="preserve"> lists the perceived causes of negative characteristics and </w:t>
      </w:r>
      <w:r w:rsidR="00FF3598" w:rsidRPr="000E2412">
        <w:fldChar w:fldCharType="begin"/>
      </w:r>
      <w:r w:rsidR="00FF3598" w:rsidRPr="000E2412">
        <w:instrText xml:space="preserve"> REF _Ref290234136 \h  \* MERGEFORMAT </w:instrText>
      </w:r>
      <w:r w:rsidR="00FF3598" w:rsidRPr="000E2412">
        <w:fldChar w:fldCharType="separate"/>
      </w:r>
      <w:r w:rsidR="000E1301" w:rsidRPr="000E1301">
        <w:t xml:space="preserve">Table </w:t>
      </w:r>
      <w:r w:rsidR="000E1301" w:rsidRPr="000E1301">
        <w:rPr>
          <w:noProof/>
        </w:rPr>
        <w:t>16</w:t>
      </w:r>
      <w:r w:rsidR="00FF3598" w:rsidRPr="000E2412">
        <w:fldChar w:fldCharType="end"/>
      </w:r>
      <w:r w:rsidR="00FF3598" w:rsidRPr="00A80CED">
        <w:t xml:space="preserve"> lists the negative characteristic categories that could be directly identified with the causal categories. There was no expectation of a one-to-one correspondence between the characteristics and the causes because the two questions were usually separated in the interview.</w:t>
      </w:r>
      <w:r w:rsidR="00B54527">
        <w:t xml:space="preserve"> </w:t>
      </w:r>
      <w:r w:rsidR="00FF3598" w:rsidRPr="00A80CED">
        <w:t>The cause question often came considerably later in the interview</w:t>
      </w:r>
      <w:r w:rsidR="00DA4846">
        <w:t>,</w:t>
      </w:r>
      <w:r w:rsidR="00FF3598" w:rsidRPr="00A80CED">
        <w:t xml:space="preserve"> and interviewees often did not fully remember their specific answers to the negative characteristic question. As well</w:t>
      </w:r>
      <w:r w:rsidR="00DA4846">
        <w:t>,</w:t>
      </w:r>
      <w:r w:rsidR="00FF3598" w:rsidRPr="00A80CED">
        <w:t xml:space="preserve"> many references came out of discussions on other topics. </w:t>
      </w:r>
    </w:p>
    <w:p w14:paraId="23D46AB4" w14:textId="77777777" w:rsidR="0054304D" w:rsidRDefault="0054304D" w:rsidP="00DA7494">
      <w:pPr>
        <w:tabs>
          <w:tab w:val="left" w:pos="-2552"/>
        </w:tabs>
        <w:spacing w:line="480" w:lineRule="auto"/>
      </w:pPr>
    </w:p>
    <w:tbl>
      <w:tblPr>
        <w:tblW w:w="9361" w:type="dxa"/>
        <w:tblInd w:w="103"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5387"/>
      </w:tblGrid>
      <w:tr w:rsidR="00FA363C" w:rsidRPr="00A80CED" w14:paraId="06A02F79" w14:textId="77777777" w:rsidTr="003440B3">
        <w:trPr>
          <w:trHeight w:val="330"/>
        </w:trPr>
        <w:tc>
          <w:tcPr>
            <w:tcW w:w="9361" w:type="dxa"/>
            <w:gridSpan w:val="2"/>
            <w:shd w:val="clear" w:color="000000" w:fill="D9D9D9"/>
            <w:vAlign w:val="center"/>
          </w:tcPr>
          <w:p w14:paraId="1EADA503" w14:textId="434E7BC2" w:rsidR="00FA363C" w:rsidRPr="00835805" w:rsidRDefault="002413A2" w:rsidP="00033F16">
            <w:pPr>
              <w:tabs>
                <w:tab w:val="left" w:pos="993"/>
              </w:tabs>
              <w:rPr>
                <w:b/>
                <w:bCs/>
              </w:rPr>
            </w:pPr>
            <w:bookmarkStart w:id="75" w:name="_Ref302233297"/>
            <w:bookmarkStart w:id="76" w:name="_Toc311786548"/>
            <w:r w:rsidRPr="00835805">
              <w:rPr>
                <w:b/>
              </w:rPr>
              <w:lastRenderedPageBreak/>
              <w:t xml:space="preserve">Table </w:t>
            </w:r>
            <w:r w:rsidRPr="00835805">
              <w:rPr>
                <w:b/>
              </w:rPr>
              <w:fldChar w:fldCharType="begin"/>
            </w:r>
            <w:r w:rsidRPr="00835805">
              <w:rPr>
                <w:b/>
              </w:rPr>
              <w:instrText xml:space="preserve"> SEQ Table \* ARABIC </w:instrText>
            </w:r>
            <w:r w:rsidRPr="00835805">
              <w:rPr>
                <w:b/>
              </w:rPr>
              <w:fldChar w:fldCharType="separate"/>
            </w:r>
            <w:r w:rsidR="000E1301">
              <w:rPr>
                <w:b/>
                <w:noProof/>
              </w:rPr>
              <w:t>15</w:t>
            </w:r>
            <w:r w:rsidRPr="00835805">
              <w:rPr>
                <w:b/>
              </w:rPr>
              <w:fldChar w:fldCharType="end"/>
            </w:r>
            <w:bookmarkEnd w:id="75"/>
            <w:r w:rsidR="00586B21" w:rsidRPr="00835805">
              <w:rPr>
                <w:b/>
                <w:bCs/>
              </w:rPr>
              <w:t xml:space="preserve">: </w:t>
            </w:r>
            <w:r w:rsidRPr="00835805">
              <w:rPr>
                <w:b/>
                <w:bCs/>
              </w:rPr>
              <w:t>Perceived Causes of Negative Characteristics</w:t>
            </w:r>
            <w:bookmarkEnd w:id="76"/>
          </w:p>
        </w:tc>
      </w:tr>
      <w:tr w:rsidR="0008668A" w:rsidRPr="00A80CED" w14:paraId="5D661E34" w14:textId="77777777" w:rsidTr="003440B3">
        <w:trPr>
          <w:trHeight w:val="330"/>
        </w:trPr>
        <w:tc>
          <w:tcPr>
            <w:tcW w:w="9361" w:type="dxa"/>
            <w:gridSpan w:val="2"/>
            <w:shd w:val="clear" w:color="000000" w:fill="D9D9D9"/>
            <w:vAlign w:val="center"/>
          </w:tcPr>
          <w:p w14:paraId="1A8E3A7A" w14:textId="6DA7C59C" w:rsidR="0008668A" w:rsidRPr="00835805" w:rsidRDefault="0008668A" w:rsidP="00033F16">
            <w:pPr>
              <w:tabs>
                <w:tab w:val="left" w:pos="993"/>
              </w:tabs>
              <w:rPr>
                <w:b/>
              </w:rPr>
            </w:pPr>
            <w:r w:rsidRPr="00835805">
              <w:rPr>
                <w:b/>
                <w:bCs/>
              </w:rPr>
              <w:t>Categorized and Coded by Internal References Only (without reference to the case or negative characteristics)</w:t>
            </w:r>
          </w:p>
        </w:tc>
      </w:tr>
      <w:tr w:rsidR="00C71BDD" w:rsidRPr="00A80CED" w14:paraId="5E51EA1D" w14:textId="77777777" w:rsidTr="003440B3">
        <w:trPr>
          <w:trHeight w:val="645"/>
        </w:trPr>
        <w:tc>
          <w:tcPr>
            <w:tcW w:w="3974" w:type="dxa"/>
            <w:shd w:val="clear" w:color="000000" w:fill="D9D9D9"/>
            <w:vAlign w:val="center"/>
            <w:hideMark/>
          </w:tcPr>
          <w:p w14:paraId="4A49DE18" w14:textId="77777777" w:rsidR="00C71BDD" w:rsidRPr="00835805" w:rsidRDefault="00C71BDD" w:rsidP="00033F16">
            <w:pPr>
              <w:tabs>
                <w:tab w:val="left" w:pos="993"/>
              </w:tabs>
              <w:rPr>
                <w:b/>
                <w:bCs/>
              </w:rPr>
            </w:pPr>
            <w:r w:rsidRPr="00835805">
              <w:rPr>
                <w:b/>
                <w:bCs/>
              </w:rPr>
              <w:t>Perceived Causes of Negative Characteristics</w:t>
            </w:r>
          </w:p>
        </w:tc>
        <w:tc>
          <w:tcPr>
            <w:tcW w:w="5387" w:type="dxa"/>
            <w:shd w:val="clear" w:color="auto" w:fill="F2F2F2" w:themeFill="background1" w:themeFillShade="F2"/>
            <w:vAlign w:val="center"/>
            <w:hideMark/>
          </w:tcPr>
          <w:p w14:paraId="0EDA0DD9" w14:textId="31312338" w:rsidR="00C71BDD" w:rsidRPr="00493EFB" w:rsidRDefault="00C71BDD" w:rsidP="00033F16">
            <w:pPr>
              <w:tabs>
                <w:tab w:val="left" w:pos="993"/>
              </w:tabs>
              <w:jc w:val="center"/>
              <w:rPr>
                <w:b/>
                <w:bCs/>
              </w:rPr>
            </w:pPr>
            <w:r w:rsidRPr="00493EFB">
              <w:rPr>
                <w:b/>
                <w:bCs/>
              </w:rPr>
              <w:t>Perceived Cause</w:t>
            </w:r>
            <w:r w:rsidR="00EE6DE5" w:rsidRPr="00493EFB">
              <w:rPr>
                <w:b/>
                <w:bCs/>
              </w:rPr>
              <w:t xml:space="preserve">s of </w:t>
            </w:r>
            <w:r w:rsidR="008A3E97" w:rsidRPr="00493EFB">
              <w:rPr>
                <w:b/>
                <w:bCs/>
              </w:rPr>
              <w:t>N</w:t>
            </w:r>
            <w:r w:rsidR="00EE6DE5" w:rsidRPr="00493EFB">
              <w:rPr>
                <w:b/>
                <w:bCs/>
              </w:rPr>
              <w:t xml:space="preserve">egative </w:t>
            </w:r>
            <w:r w:rsidR="008A3E97" w:rsidRPr="00493EFB">
              <w:rPr>
                <w:b/>
                <w:bCs/>
              </w:rPr>
              <w:t>B</w:t>
            </w:r>
            <w:r w:rsidR="00EE6DE5" w:rsidRPr="00493EFB">
              <w:rPr>
                <w:b/>
                <w:bCs/>
              </w:rPr>
              <w:t>ehaviours</w:t>
            </w:r>
          </w:p>
        </w:tc>
      </w:tr>
      <w:tr w:rsidR="00C71BDD" w:rsidRPr="00A80CED" w14:paraId="0DCB96AE" w14:textId="77777777" w:rsidTr="003440B3">
        <w:trPr>
          <w:trHeight w:val="300"/>
        </w:trPr>
        <w:tc>
          <w:tcPr>
            <w:tcW w:w="3974" w:type="dxa"/>
            <w:shd w:val="clear" w:color="000000" w:fill="F2F2F2"/>
            <w:vAlign w:val="center"/>
            <w:hideMark/>
          </w:tcPr>
          <w:p w14:paraId="078F41CA" w14:textId="77777777" w:rsidR="00C71BDD" w:rsidRPr="00835805" w:rsidRDefault="008A41A9" w:rsidP="00033F16">
            <w:pPr>
              <w:tabs>
                <w:tab w:val="left" w:pos="993"/>
              </w:tabs>
              <w:rPr>
                <w:b/>
                <w:bCs/>
              </w:rPr>
            </w:pPr>
            <w:r w:rsidRPr="00835805">
              <w:rPr>
                <w:b/>
                <w:bCs/>
              </w:rPr>
              <w:t xml:space="preserve">Lack of </w:t>
            </w:r>
            <w:r w:rsidR="00C71BDD" w:rsidRPr="00835805">
              <w:rPr>
                <w:b/>
                <w:bCs/>
              </w:rPr>
              <w:t>Experience 56 (45%)</w:t>
            </w:r>
          </w:p>
        </w:tc>
        <w:tc>
          <w:tcPr>
            <w:tcW w:w="5387" w:type="dxa"/>
            <w:shd w:val="clear" w:color="auto" w:fill="auto"/>
            <w:vAlign w:val="bottom"/>
            <w:hideMark/>
          </w:tcPr>
          <w:p w14:paraId="1DDBA166" w14:textId="77777777" w:rsidR="00C71BDD" w:rsidRPr="00493EFB" w:rsidRDefault="00C71BDD" w:rsidP="00033F16">
            <w:pPr>
              <w:tabs>
                <w:tab w:val="left" w:pos="993"/>
              </w:tabs>
            </w:pPr>
            <w:r w:rsidRPr="00493EFB">
              <w:t> </w:t>
            </w:r>
          </w:p>
        </w:tc>
      </w:tr>
      <w:tr w:rsidR="00C71BDD" w:rsidRPr="00A80CED" w14:paraId="2026BA23" w14:textId="77777777" w:rsidTr="003440B3">
        <w:trPr>
          <w:trHeight w:val="300"/>
        </w:trPr>
        <w:tc>
          <w:tcPr>
            <w:tcW w:w="3974" w:type="dxa"/>
            <w:shd w:val="clear" w:color="auto" w:fill="auto"/>
            <w:noWrap/>
            <w:vAlign w:val="center"/>
            <w:hideMark/>
          </w:tcPr>
          <w:p w14:paraId="566055C5" w14:textId="77777777" w:rsidR="00C71BDD" w:rsidRPr="00835805" w:rsidRDefault="00394895" w:rsidP="00033F16">
            <w:pPr>
              <w:tabs>
                <w:tab w:val="left" w:pos="993"/>
              </w:tabs>
              <w:rPr>
                <w:color w:val="000000"/>
              </w:rPr>
            </w:pPr>
            <w:r w:rsidRPr="00835805">
              <w:rPr>
                <w:color w:val="000000"/>
              </w:rPr>
              <w:t>Inadequate Formal Education</w:t>
            </w:r>
            <w:r w:rsidR="008A41A9" w:rsidRPr="00835805">
              <w:rPr>
                <w:color w:val="000000"/>
              </w:rPr>
              <w:t xml:space="preserve"> </w:t>
            </w:r>
            <w:r w:rsidR="00C71BDD" w:rsidRPr="00835805">
              <w:rPr>
                <w:color w:val="000000"/>
              </w:rPr>
              <w:t>(31) (25%)</w:t>
            </w:r>
          </w:p>
        </w:tc>
        <w:tc>
          <w:tcPr>
            <w:tcW w:w="5387" w:type="dxa"/>
            <w:shd w:val="clear" w:color="auto" w:fill="auto"/>
            <w:vAlign w:val="bottom"/>
            <w:hideMark/>
          </w:tcPr>
          <w:p w14:paraId="48C7481F" w14:textId="5773AB1C" w:rsidR="00C71BDD" w:rsidRPr="00493EFB" w:rsidRDefault="00F774A4" w:rsidP="00033F16">
            <w:pPr>
              <w:tabs>
                <w:tab w:val="left" w:pos="993"/>
              </w:tabs>
            </w:pPr>
            <w:r w:rsidRPr="00493EFB">
              <w:t>uncorrected ignorance</w:t>
            </w:r>
            <w:r w:rsidR="00DA4846">
              <w:t>,</w:t>
            </w:r>
            <w:r w:rsidRPr="00493EFB">
              <w:t xml:space="preserve"> idealism</w:t>
            </w:r>
            <w:r w:rsidR="00DA4846">
              <w:t>,</w:t>
            </w:r>
            <w:r w:rsidRPr="00493EFB">
              <w:t xml:space="preserve"> or naivety</w:t>
            </w:r>
          </w:p>
        </w:tc>
      </w:tr>
      <w:tr w:rsidR="00C71BDD" w:rsidRPr="00A80CED" w14:paraId="61A0629C" w14:textId="77777777" w:rsidTr="003440B3">
        <w:trPr>
          <w:trHeight w:val="300"/>
        </w:trPr>
        <w:tc>
          <w:tcPr>
            <w:tcW w:w="3974" w:type="dxa"/>
            <w:shd w:val="clear" w:color="auto" w:fill="auto"/>
            <w:noWrap/>
            <w:vAlign w:val="center"/>
            <w:hideMark/>
          </w:tcPr>
          <w:p w14:paraId="08BF8146" w14:textId="77777777" w:rsidR="00C71BDD" w:rsidRPr="00835805" w:rsidRDefault="00247B5B" w:rsidP="00033F16">
            <w:pPr>
              <w:tabs>
                <w:tab w:val="left" w:pos="993"/>
              </w:tabs>
              <w:rPr>
                <w:color w:val="000000"/>
              </w:rPr>
            </w:pPr>
            <w:r w:rsidRPr="00835805">
              <w:rPr>
                <w:color w:val="000000"/>
              </w:rPr>
              <w:t>Lack of Work Experience</w:t>
            </w:r>
            <w:r w:rsidR="00C71BDD" w:rsidRPr="00835805">
              <w:rPr>
                <w:color w:val="000000"/>
              </w:rPr>
              <w:t xml:space="preserve"> (20) (16%)</w:t>
            </w:r>
          </w:p>
        </w:tc>
        <w:tc>
          <w:tcPr>
            <w:tcW w:w="5387" w:type="dxa"/>
            <w:shd w:val="clear" w:color="auto" w:fill="auto"/>
            <w:vAlign w:val="bottom"/>
            <w:hideMark/>
          </w:tcPr>
          <w:p w14:paraId="35CF0284" w14:textId="4E813890" w:rsidR="00C71BDD" w:rsidRPr="00493EFB" w:rsidRDefault="00F774A4" w:rsidP="00033F16">
            <w:pPr>
              <w:tabs>
                <w:tab w:val="left" w:pos="993"/>
              </w:tabs>
            </w:pPr>
            <w:r w:rsidRPr="00493EFB">
              <w:t>lack of real relevant experience</w:t>
            </w:r>
          </w:p>
        </w:tc>
      </w:tr>
      <w:tr w:rsidR="00C71BDD" w:rsidRPr="00A80CED" w14:paraId="5E772104" w14:textId="77777777" w:rsidTr="003440B3">
        <w:trPr>
          <w:trHeight w:val="300"/>
        </w:trPr>
        <w:tc>
          <w:tcPr>
            <w:tcW w:w="3974" w:type="dxa"/>
            <w:shd w:val="clear" w:color="auto" w:fill="auto"/>
            <w:noWrap/>
            <w:vAlign w:val="center"/>
            <w:hideMark/>
          </w:tcPr>
          <w:p w14:paraId="60F3E0A6" w14:textId="77777777" w:rsidR="00C71BDD" w:rsidRPr="00835805" w:rsidRDefault="00247B5B" w:rsidP="00033F16">
            <w:pPr>
              <w:tabs>
                <w:tab w:val="left" w:pos="993"/>
              </w:tabs>
              <w:rPr>
                <w:color w:val="000000"/>
              </w:rPr>
            </w:pPr>
            <w:r w:rsidRPr="00835805">
              <w:rPr>
                <w:color w:val="000000"/>
              </w:rPr>
              <w:t xml:space="preserve">Inadequate Home &amp; Life Education </w:t>
            </w:r>
            <w:r w:rsidR="00C71BDD" w:rsidRPr="00835805">
              <w:rPr>
                <w:color w:val="000000"/>
              </w:rPr>
              <w:t>(5) (4%)</w:t>
            </w:r>
          </w:p>
        </w:tc>
        <w:tc>
          <w:tcPr>
            <w:tcW w:w="5387" w:type="dxa"/>
            <w:shd w:val="clear" w:color="auto" w:fill="auto"/>
            <w:vAlign w:val="bottom"/>
            <w:hideMark/>
          </w:tcPr>
          <w:p w14:paraId="06FE2251" w14:textId="0EDB99BE" w:rsidR="00C71BDD" w:rsidRPr="00493EFB" w:rsidRDefault="00F774A4" w:rsidP="00033F16">
            <w:pPr>
              <w:tabs>
                <w:tab w:val="left" w:pos="993"/>
              </w:tabs>
            </w:pPr>
            <w:r w:rsidRPr="00493EFB">
              <w:t>lack of accountability</w:t>
            </w:r>
            <w:r w:rsidR="00DA4846">
              <w:t>,</w:t>
            </w:r>
            <w:r w:rsidRPr="00493EFB">
              <w:t xml:space="preserve"> errant expectations</w:t>
            </w:r>
            <w:r w:rsidR="00DA4846">
              <w:t>,</w:t>
            </w:r>
            <w:r w:rsidRPr="00493EFB">
              <w:t xml:space="preserve"> conflicting values</w:t>
            </w:r>
          </w:p>
        </w:tc>
      </w:tr>
      <w:tr w:rsidR="00C71BDD" w:rsidRPr="00A80CED" w14:paraId="33E83D20" w14:textId="77777777" w:rsidTr="003440B3">
        <w:trPr>
          <w:trHeight w:val="300"/>
        </w:trPr>
        <w:tc>
          <w:tcPr>
            <w:tcW w:w="3974" w:type="dxa"/>
            <w:shd w:val="clear" w:color="000000" w:fill="F2F2F2"/>
            <w:vAlign w:val="center"/>
            <w:hideMark/>
          </w:tcPr>
          <w:p w14:paraId="1B3A7B02" w14:textId="34EEA5E2" w:rsidR="00C71BDD" w:rsidRPr="00835805" w:rsidRDefault="00C71BDD" w:rsidP="004A3BAA">
            <w:pPr>
              <w:tabs>
                <w:tab w:val="left" w:pos="993"/>
              </w:tabs>
              <w:rPr>
                <w:b/>
                <w:bCs/>
              </w:rPr>
            </w:pPr>
            <w:r w:rsidRPr="00835805">
              <w:rPr>
                <w:b/>
                <w:bCs/>
              </w:rPr>
              <w:t xml:space="preserve">Personal </w:t>
            </w:r>
            <w:r w:rsidR="004A3BAA">
              <w:rPr>
                <w:b/>
                <w:bCs/>
              </w:rPr>
              <w:t>T</w:t>
            </w:r>
            <w:r w:rsidR="004A3BAA" w:rsidRPr="00835805">
              <w:rPr>
                <w:b/>
                <w:bCs/>
              </w:rPr>
              <w:t xml:space="preserve">raits </w:t>
            </w:r>
            <w:r w:rsidRPr="00835805">
              <w:rPr>
                <w:b/>
                <w:bCs/>
              </w:rPr>
              <w:t>55 (44%)</w:t>
            </w:r>
          </w:p>
        </w:tc>
        <w:tc>
          <w:tcPr>
            <w:tcW w:w="5387" w:type="dxa"/>
            <w:shd w:val="clear" w:color="auto" w:fill="auto"/>
            <w:vAlign w:val="bottom"/>
            <w:hideMark/>
          </w:tcPr>
          <w:p w14:paraId="2D8DCC6D" w14:textId="36381ED1" w:rsidR="00C71BDD" w:rsidRPr="00493EFB" w:rsidRDefault="00F774A4" w:rsidP="00033F16">
            <w:pPr>
              <w:tabs>
                <w:tab w:val="left" w:pos="993"/>
              </w:tabs>
            </w:pPr>
            <w:r w:rsidRPr="00493EFB">
              <w:t> </w:t>
            </w:r>
          </w:p>
        </w:tc>
      </w:tr>
      <w:tr w:rsidR="00C71BDD" w:rsidRPr="00A80CED" w14:paraId="4C065E35" w14:textId="77777777" w:rsidTr="003440B3">
        <w:trPr>
          <w:trHeight w:val="525"/>
        </w:trPr>
        <w:tc>
          <w:tcPr>
            <w:tcW w:w="3974" w:type="dxa"/>
            <w:shd w:val="clear" w:color="auto" w:fill="auto"/>
            <w:noWrap/>
            <w:vAlign w:val="center"/>
            <w:hideMark/>
          </w:tcPr>
          <w:p w14:paraId="6F7DD20F" w14:textId="3BEB68DA" w:rsidR="00C71BDD" w:rsidRPr="00835805" w:rsidRDefault="00F774A4" w:rsidP="00033F16">
            <w:pPr>
              <w:tabs>
                <w:tab w:val="left" w:pos="993"/>
              </w:tabs>
              <w:rPr>
                <w:color w:val="000000"/>
              </w:rPr>
            </w:pPr>
            <w:r w:rsidRPr="00835805">
              <w:rPr>
                <w:color w:val="000000"/>
              </w:rPr>
              <w:t>Internal Tendencies</w:t>
            </w:r>
            <w:r w:rsidR="00C71BDD" w:rsidRPr="00835805">
              <w:rPr>
                <w:color w:val="000000"/>
              </w:rPr>
              <w:t xml:space="preserve"> (18) (15%)</w:t>
            </w:r>
          </w:p>
        </w:tc>
        <w:tc>
          <w:tcPr>
            <w:tcW w:w="5387" w:type="dxa"/>
            <w:shd w:val="clear" w:color="auto" w:fill="auto"/>
            <w:vAlign w:val="bottom"/>
            <w:hideMark/>
          </w:tcPr>
          <w:p w14:paraId="48F076B2" w14:textId="7E458510" w:rsidR="00C71BDD" w:rsidRPr="00493EFB" w:rsidRDefault="00F774A4" w:rsidP="00033F16">
            <w:pPr>
              <w:tabs>
                <w:tab w:val="left" w:pos="993"/>
              </w:tabs>
            </w:pPr>
            <w:r w:rsidRPr="00493EFB">
              <w:t>lack what it takes</w:t>
            </w:r>
            <w:r w:rsidR="00DA4846">
              <w:t>,</w:t>
            </w:r>
            <w:r w:rsidRPr="00493EFB">
              <w:t xml:space="preserve"> timid</w:t>
            </w:r>
            <w:r w:rsidR="00DA4846">
              <w:t>,</w:t>
            </w:r>
            <w:r w:rsidRPr="00493EFB">
              <w:t xml:space="preserve"> socially challenged</w:t>
            </w:r>
            <w:r w:rsidR="00DA4846">
              <w:t>,</w:t>
            </w:r>
            <w:r w:rsidRPr="00493EFB">
              <w:t xml:space="preserve"> not outgoing</w:t>
            </w:r>
            <w:r w:rsidR="00DA4846">
              <w:t>,</w:t>
            </w:r>
            <w:r w:rsidRPr="00493EFB">
              <w:t xml:space="preserve"> </w:t>
            </w:r>
            <w:r w:rsidR="001B5AD8" w:rsidRPr="00493EFB">
              <w:t>left-brain</w:t>
            </w:r>
            <w:r w:rsidRPr="00493EFB">
              <w:t xml:space="preserve"> artists</w:t>
            </w:r>
            <w:r w:rsidR="00DA4846">
              <w:t>,</w:t>
            </w:r>
            <w:r w:rsidRPr="00493EFB">
              <w:t xml:space="preserve"> shy programmers</w:t>
            </w:r>
            <w:r w:rsidR="00DA4846">
              <w:t>,</w:t>
            </w:r>
            <w:r w:rsidRPr="00493EFB">
              <w:t xml:space="preserve"> entitlement</w:t>
            </w:r>
          </w:p>
        </w:tc>
      </w:tr>
      <w:tr w:rsidR="00C71BDD" w:rsidRPr="00A80CED" w14:paraId="1E1AA917" w14:textId="77777777" w:rsidTr="003440B3">
        <w:trPr>
          <w:trHeight w:val="540"/>
        </w:trPr>
        <w:tc>
          <w:tcPr>
            <w:tcW w:w="3974" w:type="dxa"/>
            <w:shd w:val="clear" w:color="auto" w:fill="auto"/>
            <w:noWrap/>
            <w:vAlign w:val="center"/>
            <w:hideMark/>
          </w:tcPr>
          <w:p w14:paraId="2B590566" w14:textId="77777777" w:rsidR="00C71BDD" w:rsidRPr="00835805" w:rsidRDefault="00C71BDD" w:rsidP="00033F16">
            <w:pPr>
              <w:tabs>
                <w:tab w:val="left" w:pos="993"/>
              </w:tabs>
              <w:rPr>
                <w:color w:val="000000"/>
              </w:rPr>
            </w:pPr>
            <w:r w:rsidRPr="00835805">
              <w:rPr>
                <w:color w:val="000000"/>
              </w:rPr>
              <w:t>Insecurity &amp; Fears (11) (9%)</w:t>
            </w:r>
          </w:p>
        </w:tc>
        <w:tc>
          <w:tcPr>
            <w:tcW w:w="5387" w:type="dxa"/>
            <w:shd w:val="clear" w:color="auto" w:fill="auto"/>
            <w:vAlign w:val="bottom"/>
            <w:hideMark/>
          </w:tcPr>
          <w:p w14:paraId="1130F459" w14:textId="45C6DA37" w:rsidR="00C71BDD" w:rsidRPr="00493EFB" w:rsidRDefault="00F774A4" w:rsidP="00033F16">
            <w:pPr>
              <w:tabs>
                <w:tab w:val="left" w:pos="993"/>
              </w:tabs>
            </w:pPr>
            <w:r w:rsidRPr="00493EFB">
              <w:t>fear of looking stupid</w:t>
            </w:r>
            <w:r w:rsidR="00DA4846">
              <w:t>,</w:t>
            </w:r>
            <w:r w:rsidRPr="00493EFB">
              <w:t xml:space="preserve"> intimidation</w:t>
            </w:r>
            <w:r w:rsidR="00DA4846">
              <w:t>,</w:t>
            </w:r>
            <w:r w:rsidRPr="00493EFB">
              <w:t xml:space="preserve"> low confidence</w:t>
            </w:r>
            <w:r w:rsidR="00DA4846">
              <w:t>,</w:t>
            </w:r>
            <w:r w:rsidRPr="00493EFB">
              <w:t xml:space="preserve"> low self-esteem</w:t>
            </w:r>
            <w:r w:rsidR="00DA4846">
              <w:t>,</w:t>
            </w:r>
            <w:r w:rsidRPr="00493EFB">
              <w:t xml:space="preserve"> fear of rejection</w:t>
            </w:r>
            <w:r w:rsidR="00DA4846">
              <w:t>,</w:t>
            </w:r>
            <w:r w:rsidRPr="00493EFB">
              <w:t xml:space="preserve"> </w:t>
            </w:r>
            <w:r w:rsidR="00DA4846">
              <w:t>“</w:t>
            </w:r>
            <w:r w:rsidRPr="00493EFB">
              <w:t>rather get in trouble for not showing it than facing the criticism</w:t>
            </w:r>
            <w:r w:rsidR="00DA4846">
              <w:t>”</w:t>
            </w:r>
          </w:p>
        </w:tc>
      </w:tr>
      <w:tr w:rsidR="00C71BDD" w:rsidRPr="00A80CED" w14:paraId="6A519C04" w14:textId="77777777" w:rsidTr="003440B3">
        <w:trPr>
          <w:trHeight w:val="600"/>
        </w:trPr>
        <w:tc>
          <w:tcPr>
            <w:tcW w:w="3974" w:type="dxa"/>
            <w:shd w:val="clear" w:color="auto" w:fill="auto"/>
            <w:noWrap/>
            <w:vAlign w:val="center"/>
            <w:hideMark/>
          </w:tcPr>
          <w:p w14:paraId="7FD59804" w14:textId="77777777" w:rsidR="00C71BDD" w:rsidRPr="00835805" w:rsidRDefault="00C71BDD" w:rsidP="00033F16">
            <w:pPr>
              <w:tabs>
                <w:tab w:val="left" w:pos="993"/>
              </w:tabs>
              <w:rPr>
                <w:color w:val="000000"/>
              </w:rPr>
            </w:pPr>
            <w:r w:rsidRPr="00835805">
              <w:rPr>
                <w:color w:val="000000"/>
              </w:rPr>
              <w:t>Proving (4) (3%)</w:t>
            </w:r>
          </w:p>
        </w:tc>
        <w:tc>
          <w:tcPr>
            <w:tcW w:w="5387" w:type="dxa"/>
            <w:shd w:val="clear" w:color="auto" w:fill="auto"/>
            <w:vAlign w:val="bottom"/>
            <w:hideMark/>
          </w:tcPr>
          <w:p w14:paraId="4035C84A" w14:textId="06FD215B" w:rsidR="00C71BDD" w:rsidRPr="00493EFB" w:rsidRDefault="00F774A4" w:rsidP="00033F16">
            <w:pPr>
              <w:tabs>
                <w:tab w:val="left" w:pos="993"/>
              </w:tabs>
            </w:pPr>
            <w:r w:rsidRPr="00493EFB">
              <w:t>focus on impressing</w:t>
            </w:r>
            <w:r w:rsidR="00DA4846">
              <w:t>,</w:t>
            </w:r>
            <w:r w:rsidRPr="00493EFB">
              <w:t xml:space="preserve"> go overboard - too eager/excited</w:t>
            </w:r>
            <w:r w:rsidR="00DA4846">
              <w:t>,</w:t>
            </w:r>
            <w:r w:rsidRPr="00493EFB">
              <w:t xml:space="preserve"> shining and proving</w:t>
            </w:r>
            <w:r w:rsidR="00DA4846">
              <w:t>,</w:t>
            </w:r>
            <w:r w:rsidRPr="00493EFB">
              <w:t xml:space="preserve"> bravado (some deeper need to put on a front</w:t>
            </w:r>
            <w:r w:rsidR="00DA4846">
              <w:t>,</w:t>
            </w:r>
            <w:r w:rsidRPr="00493EFB">
              <w:t xml:space="preserve"> e.g.</w:t>
            </w:r>
            <w:r w:rsidR="00DA4846">
              <w:t>,</w:t>
            </w:r>
            <w:r w:rsidRPr="00493EFB">
              <w:t xml:space="preserve"> fear)</w:t>
            </w:r>
          </w:p>
        </w:tc>
      </w:tr>
      <w:tr w:rsidR="00C71BDD" w:rsidRPr="00A80CED" w14:paraId="46AE8823" w14:textId="77777777" w:rsidTr="003440B3">
        <w:trPr>
          <w:trHeight w:val="300"/>
        </w:trPr>
        <w:tc>
          <w:tcPr>
            <w:tcW w:w="3974" w:type="dxa"/>
            <w:shd w:val="clear" w:color="auto" w:fill="auto"/>
            <w:noWrap/>
            <w:vAlign w:val="center"/>
            <w:hideMark/>
          </w:tcPr>
          <w:p w14:paraId="57DB3D30" w14:textId="77777777" w:rsidR="00C71BDD" w:rsidRPr="00835805" w:rsidRDefault="00C71BDD" w:rsidP="00033F16">
            <w:pPr>
              <w:tabs>
                <w:tab w:val="left" w:pos="993"/>
              </w:tabs>
              <w:rPr>
                <w:color w:val="000000"/>
              </w:rPr>
            </w:pPr>
            <w:r w:rsidRPr="00835805">
              <w:rPr>
                <w:color w:val="000000"/>
              </w:rPr>
              <w:t>Developmental Level (8) (6%)</w:t>
            </w:r>
          </w:p>
        </w:tc>
        <w:tc>
          <w:tcPr>
            <w:tcW w:w="5387" w:type="dxa"/>
            <w:shd w:val="clear" w:color="auto" w:fill="auto"/>
            <w:vAlign w:val="bottom"/>
            <w:hideMark/>
          </w:tcPr>
          <w:p w14:paraId="10C73E52" w14:textId="627E15DD" w:rsidR="00C71BDD" w:rsidRPr="00493EFB" w:rsidRDefault="00F774A4" w:rsidP="00033F16">
            <w:pPr>
              <w:tabs>
                <w:tab w:val="left" w:pos="993"/>
              </w:tabs>
            </w:pPr>
            <w:r w:rsidRPr="00493EFB">
              <w:t>ADHD</w:t>
            </w:r>
            <w:r w:rsidR="00DA4846">
              <w:t>,</w:t>
            </w:r>
            <w:r w:rsidRPr="00493EFB">
              <w:t xml:space="preserve"> age immature</w:t>
            </w:r>
            <w:r w:rsidR="00DA4846">
              <w:t>,</w:t>
            </w:r>
            <w:r w:rsidRPr="00493EFB">
              <w:t xml:space="preserve"> underdeveloped skills that come with years of doing</w:t>
            </w:r>
          </w:p>
        </w:tc>
      </w:tr>
      <w:tr w:rsidR="00C71BDD" w:rsidRPr="00A80CED" w14:paraId="458F491C" w14:textId="77777777" w:rsidTr="003440B3">
        <w:trPr>
          <w:trHeight w:val="315"/>
        </w:trPr>
        <w:tc>
          <w:tcPr>
            <w:tcW w:w="3974" w:type="dxa"/>
            <w:shd w:val="clear" w:color="auto" w:fill="auto"/>
            <w:noWrap/>
            <w:vAlign w:val="center"/>
            <w:hideMark/>
          </w:tcPr>
          <w:p w14:paraId="30A970F8" w14:textId="77777777" w:rsidR="00C71BDD" w:rsidRPr="00835805" w:rsidRDefault="00C71BDD" w:rsidP="00033F16">
            <w:pPr>
              <w:tabs>
                <w:tab w:val="left" w:pos="993"/>
              </w:tabs>
              <w:rPr>
                <w:color w:val="000000"/>
              </w:rPr>
            </w:pPr>
            <w:r w:rsidRPr="00835805">
              <w:rPr>
                <w:color w:val="000000"/>
              </w:rPr>
              <w:t>Self-Awareness (7) (6%)</w:t>
            </w:r>
          </w:p>
        </w:tc>
        <w:tc>
          <w:tcPr>
            <w:tcW w:w="5387" w:type="dxa"/>
            <w:shd w:val="clear" w:color="auto" w:fill="auto"/>
            <w:vAlign w:val="bottom"/>
            <w:hideMark/>
          </w:tcPr>
          <w:p w14:paraId="6F5FB428" w14:textId="12AFF87E" w:rsidR="00C71BDD" w:rsidRPr="00493EFB" w:rsidRDefault="00F774A4" w:rsidP="00033F16">
            <w:pPr>
              <w:tabs>
                <w:tab w:val="left" w:pos="993"/>
              </w:tabs>
            </w:pPr>
            <w:r w:rsidRPr="00493EFB">
              <w:t>self-awareness</w:t>
            </w:r>
            <w:r w:rsidR="00DA4846">
              <w:t>,</w:t>
            </w:r>
            <w:r w:rsidRPr="00493EFB">
              <w:t xml:space="preserve"> lack drive or ambition</w:t>
            </w:r>
            <w:r w:rsidR="00DA4846">
              <w:t>,</w:t>
            </w:r>
            <w:r w:rsidRPr="00493EFB">
              <w:t xml:space="preserve"> </w:t>
            </w:r>
            <w:r w:rsidR="00DA4846">
              <w:t>“</w:t>
            </w:r>
            <w:r w:rsidRPr="00493EFB">
              <w:t>self-assessment is not taught</w:t>
            </w:r>
            <w:r w:rsidR="00DA4846">
              <w:t>”</w:t>
            </w:r>
          </w:p>
        </w:tc>
      </w:tr>
      <w:tr w:rsidR="00C71BDD" w:rsidRPr="00A80CED" w14:paraId="6E644DD0" w14:textId="77777777" w:rsidTr="003440B3">
        <w:trPr>
          <w:trHeight w:val="300"/>
        </w:trPr>
        <w:tc>
          <w:tcPr>
            <w:tcW w:w="3974" w:type="dxa"/>
            <w:shd w:val="clear" w:color="auto" w:fill="auto"/>
            <w:noWrap/>
            <w:vAlign w:val="center"/>
            <w:hideMark/>
          </w:tcPr>
          <w:p w14:paraId="24F48446" w14:textId="77777777" w:rsidR="00C71BDD" w:rsidRPr="00835805" w:rsidRDefault="00C71BDD" w:rsidP="00033F16">
            <w:pPr>
              <w:tabs>
                <w:tab w:val="left" w:pos="993"/>
              </w:tabs>
              <w:rPr>
                <w:color w:val="000000"/>
              </w:rPr>
            </w:pPr>
            <w:r w:rsidRPr="00835805">
              <w:rPr>
                <w:color w:val="000000"/>
              </w:rPr>
              <w:t>Emotional Management (4) (3%)</w:t>
            </w:r>
          </w:p>
        </w:tc>
        <w:tc>
          <w:tcPr>
            <w:tcW w:w="5387" w:type="dxa"/>
            <w:shd w:val="clear" w:color="auto" w:fill="auto"/>
            <w:vAlign w:val="bottom"/>
            <w:hideMark/>
          </w:tcPr>
          <w:p w14:paraId="538347BF" w14:textId="0F655D0B" w:rsidR="00C71BDD" w:rsidRPr="00493EFB" w:rsidRDefault="00F774A4" w:rsidP="00033F16">
            <w:pPr>
              <w:tabs>
                <w:tab w:val="left" w:pos="993"/>
              </w:tabs>
            </w:pPr>
            <w:r w:rsidRPr="00493EFB">
              <w:t>negative emotions</w:t>
            </w:r>
            <w:r w:rsidR="00DA4846">
              <w:t>,</w:t>
            </w:r>
            <w:r w:rsidRPr="00493EFB">
              <w:t xml:space="preserve"> too sensitive</w:t>
            </w:r>
            <w:r w:rsidR="00DA4846">
              <w:t>,</w:t>
            </w:r>
            <w:r w:rsidRPr="00493EFB">
              <w:t xml:space="preserve"> take it personally</w:t>
            </w:r>
          </w:p>
        </w:tc>
      </w:tr>
      <w:tr w:rsidR="00C71BDD" w:rsidRPr="00A80CED" w14:paraId="6D6BBA6D" w14:textId="77777777" w:rsidTr="003440B3">
        <w:trPr>
          <w:trHeight w:val="525"/>
        </w:trPr>
        <w:tc>
          <w:tcPr>
            <w:tcW w:w="3974" w:type="dxa"/>
            <w:shd w:val="clear" w:color="auto" w:fill="auto"/>
            <w:noWrap/>
            <w:vAlign w:val="center"/>
            <w:hideMark/>
          </w:tcPr>
          <w:p w14:paraId="190A2631" w14:textId="77777777" w:rsidR="00C71BDD" w:rsidRPr="00835805" w:rsidRDefault="00C71BDD" w:rsidP="00033F16">
            <w:pPr>
              <w:tabs>
                <w:tab w:val="left" w:pos="993"/>
              </w:tabs>
              <w:rPr>
                <w:color w:val="000000"/>
              </w:rPr>
            </w:pPr>
            <w:r w:rsidRPr="00835805">
              <w:rPr>
                <w:color w:val="000000"/>
              </w:rPr>
              <w:t>Cross Purposes (3) (2%)</w:t>
            </w:r>
          </w:p>
        </w:tc>
        <w:tc>
          <w:tcPr>
            <w:tcW w:w="5387" w:type="dxa"/>
            <w:shd w:val="clear" w:color="auto" w:fill="auto"/>
            <w:vAlign w:val="bottom"/>
            <w:hideMark/>
          </w:tcPr>
          <w:p w14:paraId="3567E292" w14:textId="5FCA4DA1" w:rsidR="00C71BDD" w:rsidRPr="00493EFB" w:rsidRDefault="00F774A4" w:rsidP="00033F16">
            <w:pPr>
              <w:tabs>
                <w:tab w:val="left" w:pos="993"/>
              </w:tabs>
            </w:pPr>
            <w:r w:rsidRPr="00493EFB">
              <w:t>cross purposes: self-interest over team/company</w:t>
            </w:r>
            <w:r w:rsidR="00DA4846">
              <w:t>,</w:t>
            </w:r>
            <w:r w:rsidRPr="00493EFB">
              <w:t xml:space="preserve"> conflicting or subverting goals (</w:t>
            </w:r>
            <w:r w:rsidR="00DA4846">
              <w:t>“</w:t>
            </w:r>
            <w:r w:rsidRPr="00493EFB">
              <w:t>students came over to avoid the draft</w:t>
            </w:r>
            <w:r w:rsidR="00DA4846">
              <w:t>”</w:t>
            </w:r>
            <w:r w:rsidRPr="00493EFB">
              <w:t>)</w:t>
            </w:r>
          </w:p>
        </w:tc>
      </w:tr>
      <w:tr w:rsidR="00C71BDD" w:rsidRPr="00A80CED" w14:paraId="2CD3744A" w14:textId="77777777" w:rsidTr="003440B3">
        <w:trPr>
          <w:trHeight w:val="1305"/>
        </w:trPr>
        <w:tc>
          <w:tcPr>
            <w:tcW w:w="3974" w:type="dxa"/>
            <w:shd w:val="clear" w:color="000000" w:fill="F2F2F2"/>
            <w:vAlign w:val="center"/>
            <w:hideMark/>
          </w:tcPr>
          <w:p w14:paraId="58DBDB10" w14:textId="77777777" w:rsidR="00C71BDD" w:rsidRPr="00835805" w:rsidRDefault="00C71BDD" w:rsidP="00033F16">
            <w:pPr>
              <w:tabs>
                <w:tab w:val="left" w:pos="993"/>
              </w:tabs>
              <w:rPr>
                <w:b/>
                <w:bCs/>
              </w:rPr>
            </w:pPr>
            <w:r w:rsidRPr="00835805">
              <w:rPr>
                <w:b/>
                <w:bCs/>
              </w:rPr>
              <w:t>Situation/System (10%)</w:t>
            </w:r>
            <w:r w:rsidRPr="00835805">
              <w:rPr>
                <w:b/>
                <w:bCs/>
              </w:rPr>
              <w:br/>
              <w:t>External Factors 13 (2%)</w:t>
            </w:r>
          </w:p>
        </w:tc>
        <w:tc>
          <w:tcPr>
            <w:tcW w:w="5387" w:type="dxa"/>
            <w:shd w:val="clear" w:color="auto" w:fill="auto"/>
            <w:vAlign w:val="bottom"/>
            <w:hideMark/>
          </w:tcPr>
          <w:p w14:paraId="056FCB35" w14:textId="5BE9DCBC" w:rsidR="00C71BDD" w:rsidRPr="00493EFB" w:rsidRDefault="00DA4846" w:rsidP="00033F16">
            <w:pPr>
              <w:tabs>
                <w:tab w:val="left" w:pos="993"/>
              </w:tabs>
            </w:pPr>
            <w:r>
              <w:t>“</w:t>
            </w:r>
            <w:r w:rsidR="00F774A4" w:rsidRPr="00493EFB">
              <w:t>every company has different [job] definitions</w:t>
            </w:r>
            <w:r>
              <w:t>,”</w:t>
            </w:r>
            <w:r w:rsidR="00F774A4" w:rsidRPr="00493EFB">
              <w:t xml:space="preserve"> schools</w:t>
            </w:r>
            <w:r>
              <w:t>’</w:t>
            </w:r>
            <w:r w:rsidR="00F774A4" w:rsidRPr="00493EFB">
              <w:t xml:space="preserve"> advertising can confuse</w:t>
            </w:r>
            <w:r>
              <w:t>,</w:t>
            </w:r>
            <w:r w:rsidR="00F774A4" w:rsidRPr="00493EFB">
              <w:t xml:space="preserve"> language (ESL)</w:t>
            </w:r>
            <w:r>
              <w:t>,</w:t>
            </w:r>
            <w:r w:rsidR="00F774A4" w:rsidRPr="00493EFB">
              <w:t xml:space="preserve"> rapid technology changes</w:t>
            </w:r>
            <w:r>
              <w:t>,</w:t>
            </w:r>
            <w:r w:rsidR="00F774A4" w:rsidRPr="00493EFB">
              <w:t xml:space="preserve"> industry promotes misconceptions</w:t>
            </w:r>
            <w:r>
              <w:t>,</w:t>
            </w:r>
            <w:r w:rsidR="00F774A4" w:rsidRPr="00493EFB">
              <w:t xml:space="preserve"> some problems are built into industry culture</w:t>
            </w:r>
            <w:r>
              <w:t>,</w:t>
            </w:r>
            <w:r w:rsidR="00F774A4" w:rsidRPr="00493EFB">
              <w:t xml:space="preserve"> misperceptions come through the media</w:t>
            </w:r>
            <w:r>
              <w:t>,</w:t>
            </w:r>
            <w:r w:rsidR="00F774A4" w:rsidRPr="00493EFB">
              <w:t xml:space="preserve"> expectation of constantly improving technology to solve problems</w:t>
            </w:r>
          </w:p>
        </w:tc>
      </w:tr>
    </w:tbl>
    <w:p w14:paraId="47211206" w14:textId="77777777" w:rsidR="00E95F13" w:rsidRPr="00A80CED" w:rsidRDefault="00E95F13" w:rsidP="00033F16">
      <w:pPr>
        <w:tabs>
          <w:tab w:val="left" w:pos="993"/>
        </w:tabs>
        <w:rPr>
          <w:color w:val="FF0000"/>
          <w:sz w:val="16"/>
          <w:szCs w:val="16"/>
          <w:lang w:eastAsia="en-CA"/>
        </w:rPr>
      </w:pPr>
    </w:p>
    <w:p w14:paraId="5ABD5389" w14:textId="77777777" w:rsidR="00E95F13" w:rsidRPr="00A80CED" w:rsidRDefault="00E95F13" w:rsidP="00033F16">
      <w:pPr>
        <w:tabs>
          <w:tab w:val="left" w:pos="993"/>
        </w:tabs>
        <w:rPr>
          <w:color w:val="FF0000"/>
          <w:sz w:val="16"/>
          <w:szCs w:val="16"/>
          <w:lang w:eastAsia="en-CA"/>
        </w:rPr>
      </w:pPr>
    </w:p>
    <w:p w14:paraId="2C3A8311" w14:textId="0FE27A29" w:rsidR="00A30D37" w:rsidRDefault="00A30D37" w:rsidP="00033F16">
      <w:pPr>
        <w:pStyle w:val="BodyText"/>
        <w:tabs>
          <w:tab w:val="left" w:pos="993"/>
        </w:tabs>
      </w:pPr>
    </w:p>
    <w:p w14:paraId="1CB964CB" w14:textId="77777777" w:rsidR="00D740DD" w:rsidRDefault="00D740DD" w:rsidP="00033F16">
      <w:pPr>
        <w:pStyle w:val="BodyText"/>
        <w:tabs>
          <w:tab w:val="left" w:pos="993"/>
        </w:tabs>
      </w:pPr>
    </w:p>
    <w:p w14:paraId="270E41C0" w14:textId="77777777" w:rsidR="0054304D" w:rsidRDefault="0054304D" w:rsidP="00033F16">
      <w:pPr>
        <w:pStyle w:val="BodyText"/>
        <w:tabs>
          <w:tab w:val="left" w:pos="993"/>
        </w:tabs>
      </w:pPr>
    </w:p>
    <w:p w14:paraId="68FD2BBA" w14:textId="77777777" w:rsidR="0054304D" w:rsidRDefault="0054304D" w:rsidP="00033F16">
      <w:pPr>
        <w:pStyle w:val="BodyText"/>
        <w:tabs>
          <w:tab w:val="left" w:pos="993"/>
        </w:tabs>
      </w:pPr>
    </w:p>
    <w:tbl>
      <w:tblPr>
        <w:tblStyle w:val="TableGrid"/>
        <w:tblW w:w="0" w:type="auto"/>
        <w:tblBorders>
          <w:top w:val="single" w:sz="12" w:space="0" w:color="auto"/>
        </w:tblBorders>
        <w:tblLook w:val="04A0" w:firstRow="1" w:lastRow="0" w:firstColumn="1" w:lastColumn="0" w:noHBand="0" w:noVBand="1"/>
      </w:tblPr>
      <w:tblGrid>
        <w:gridCol w:w="2376"/>
        <w:gridCol w:w="7088"/>
      </w:tblGrid>
      <w:tr w:rsidR="003F252D" w:rsidRPr="00A80CED" w14:paraId="5EAE5F73" w14:textId="77777777" w:rsidTr="003440B3">
        <w:tc>
          <w:tcPr>
            <w:tcW w:w="9464" w:type="dxa"/>
            <w:gridSpan w:val="2"/>
            <w:shd w:val="clear" w:color="auto" w:fill="D9D9D9" w:themeFill="background1" w:themeFillShade="D9"/>
          </w:tcPr>
          <w:p w14:paraId="5BC2E3EA" w14:textId="410E9F0E" w:rsidR="003F252D" w:rsidRPr="00A80CED" w:rsidRDefault="00E76602" w:rsidP="00033F16">
            <w:pPr>
              <w:tabs>
                <w:tab w:val="left" w:pos="993"/>
              </w:tabs>
              <w:rPr>
                <w:b/>
              </w:rPr>
            </w:pPr>
            <w:bookmarkStart w:id="77" w:name="_Ref290234136"/>
            <w:bookmarkStart w:id="78" w:name="_Toc311786549"/>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16</w:t>
            </w:r>
            <w:r w:rsidRPr="00A80CED">
              <w:rPr>
                <w:b/>
              </w:rPr>
              <w:fldChar w:fldCharType="end"/>
            </w:r>
            <w:bookmarkEnd w:id="77"/>
            <w:r w:rsidRPr="00A80CED">
              <w:rPr>
                <w:b/>
              </w:rPr>
              <w:t xml:space="preserve">: </w:t>
            </w:r>
            <w:r w:rsidR="00F96D31" w:rsidRPr="00A80CED">
              <w:rPr>
                <w:b/>
              </w:rPr>
              <w:t xml:space="preserve">Causal Categories Linked to </w:t>
            </w:r>
            <w:r w:rsidR="00BF080E" w:rsidRPr="00A80CED">
              <w:rPr>
                <w:b/>
              </w:rPr>
              <w:t>Negative Characteristics</w:t>
            </w:r>
            <w:bookmarkEnd w:id="78"/>
          </w:p>
        </w:tc>
      </w:tr>
      <w:tr w:rsidR="00F96D31" w:rsidRPr="00A80CED" w14:paraId="601658C0" w14:textId="77777777" w:rsidTr="003440B3">
        <w:tc>
          <w:tcPr>
            <w:tcW w:w="9464" w:type="dxa"/>
            <w:gridSpan w:val="2"/>
            <w:shd w:val="clear" w:color="auto" w:fill="DAEEF3" w:themeFill="accent5" w:themeFillTint="33"/>
          </w:tcPr>
          <w:p w14:paraId="629097A4" w14:textId="39102644" w:rsidR="00F96D31" w:rsidRPr="00A80CED" w:rsidRDefault="00F96D31" w:rsidP="00033F16">
            <w:pPr>
              <w:tabs>
                <w:tab w:val="left" w:pos="993"/>
              </w:tabs>
              <w:rPr>
                <w:b/>
              </w:rPr>
            </w:pPr>
            <w:r w:rsidRPr="00412057">
              <w:rPr>
                <w:b/>
              </w:rPr>
              <w:t>Higher ranking causes are color coded</w:t>
            </w:r>
            <w:r w:rsidR="00412057">
              <w:rPr>
                <w:b/>
              </w:rPr>
              <w:t>:</w:t>
            </w:r>
            <w:r w:rsidRPr="00412057">
              <w:rPr>
                <w:b/>
              </w:rPr>
              <w:t xml:space="preserve"> </w:t>
            </w:r>
            <w:r w:rsidR="00412057" w:rsidRPr="002E1933">
              <w:rPr>
                <w:b/>
                <w:color w:val="7030A0"/>
              </w:rPr>
              <w:t xml:space="preserve">Level 1 (high)  </w:t>
            </w:r>
            <w:r w:rsidR="00412057" w:rsidRPr="002E1933">
              <w:rPr>
                <w:b/>
                <w:color w:val="4F81BD" w:themeColor="accent1"/>
              </w:rPr>
              <w:t xml:space="preserve">Level 2  </w:t>
            </w:r>
            <w:r w:rsidR="00412057" w:rsidRPr="00412057">
              <w:rPr>
                <w:b/>
                <w:color w:val="00B050"/>
              </w:rPr>
              <w:t>Level 3</w:t>
            </w:r>
            <w:r w:rsidR="00412057">
              <w:rPr>
                <w:b/>
                <w:color w:val="00B050"/>
              </w:rPr>
              <w:t xml:space="preserve"> (low)</w:t>
            </w:r>
          </w:p>
        </w:tc>
      </w:tr>
      <w:tr w:rsidR="003F252D" w:rsidRPr="00A80CED" w14:paraId="225D89E5" w14:textId="77777777" w:rsidTr="003440B3">
        <w:tc>
          <w:tcPr>
            <w:tcW w:w="2376" w:type="dxa"/>
            <w:shd w:val="clear" w:color="auto" w:fill="F2F2F2" w:themeFill="background1" w:themeFillShade="F2"/>
          </w:tcPr>
          <w:p w14:paraId="5457A659" w14:textId="77777777" w:rsidR="003F252D" w:rsidRPr="00A80CED" w:rsidRDefault="00BF080E" w:rsidP="00033F16">
            <w:pPr>
              <w:tabs>
                <w:tab w:val="left" w:pos="993"/>
              </w:tabs>
              <w:rPr>
                <w:b/>
              </w:rPr>
            </w:pPr>
            <w:r w:rsidRPr="00A80CED">
              <w:rPr>
                <w:b/>
              </w:rPr>
              <w:t>Negative Characteristics</w:t>
            </w:r>
          </w:p>
        </w:tc>
        <w:tc>
          <w:tcPr>
            <w:tcW w:w="7088" w:type="dxa"/>
            <w:shd w:val="clear" w:color="auto" w:fill="F2F2F2" w:themeFill="background1" w:themeFillShade="F2"/>
          </w:tcPr>
          <w:p w14:paraId="4195940D" w14:textId="77777777" w:rsidR="003F252D" w:rsidRPr="00A80CED" w:rsidRDefault="00BF080E" w:rsidP="00033F16">
            <w:pPr>
              <w:tabs>
                <w:tab w:val="left" w:pos="993"/>
              </w:tabs>
              <w:rPr>
                <w:b/>
              </w:rPr>
            </w:pPr>
            <w:r w:rsidRPr="00A80CED">
              <w:rPr>
                <w:b/>
              </w:rPr>
              <w:t>Causal categories d</w:t>
            </w:r>
            <w:r w:rsidR="003F252D" w:rsidRPr="00A80CED">
              <w:rPr>
                <w:b/>
              </w:rPr>
              <w:t>irectly associated (by one or more interviewees)</w:t>
            </w:r>
          </w:p>
        </w:tc>
      </w:tr>
      <w:tr w:rsidR="003F252D" w:rsidRPr="00A80CED" w14:paraId="5C19AC5D" w14:textId="77777777" w:rsidTr="003440B3">
        <w:tc>
          <w:tcPr>
            <w:tcW w:w="2376" w:type="dxa"/>
            <w:shd w:val="clear" w:color="auto" w:fill="auto"/>
          </w:tcPr>
          <w:p w14:paraId="797FE17E" w14:textId="77777777" w:rsidR="003F252D" w:rsidRPr="00A80CED" w:rsidRDefault="003F252D" w:rsidP="00033F16">
            <w:pPr>
              <w:tabs>
                <w:tab w:val="left" w:pos="993"/>
              </w:tabs>
            </w:pPr>
            <w:r w:rsidRPr="00A80CED">
              <w:rPr>
                <w:b/>
              </w:rPr>
              <w:t>Poor Communication</w:t>
            </w:r>
          </w:p>
        </w:tc>
        <w:tc>
          <w:tcPr>
            <w:tcW w:w="7088" w:type="dxa"/>
          </w:tcPr>
          <w:p w14:paraId="39FA8DAB" w14:textId="0E930516" w:rsidR="003F252D" w:rsidRPr="00A80CED" w:rsidRDefault="003F252D" w:rsidP="00033F16">
            <w:pPr>
              <w:tabs>
                <w:tab w:val="left" w:pos="993"/>
              </w:tabs>
            </w:pPr>
            <w:r w:rsidRPr="00917F11">
              <w:rPr>
                <w:b/>
                <w:color w:val="7030A0"/>
              </w:rPr>
              <w:t>Insecurity &amp; Fears</w:t>
            </w:r>
            <w:r w:rsidR="00DA4846">
              <w:t>,</w:t>
            </w:r>
            <w:r w:rsidRPr="00A80CED">
              <w:t xml:space="preserve"> Lack of Experience</w:t>
            </w:r>
            <w:r w:rsidR="00DA4846">
              <w:t>,</w:t>
            </w:r>
            <w:r w:rsidRPr="00A80CED">
              <w:t xml:space="preserve"> Lack of Work Experience</w:t>
            </w:r>
            <w:r w:rsidR="00DA4846">
              <w:t>,</w:t>
            </w:r>
            <w:r w:rsidRPr="00A80CED">
              <w:t xml:space="preserve"> Personal Traits</w:t>
            </w:r>
            <w:r w:rsidR="00DA4846">
              <w:t>,</w:t>
            </w:r>
            <w:r w:rsidRPr="00A80CED">
              <w:t xml:space="preserve"> Internal </w:t>
            </w:r>
            <w:r w:rsidR="003207CB" w:rsidRPr="00A80CED">
              <w:t>T</w:t>
            </w:r>
            <w:r w:rsidRPr="00A80CED">
              <w:t>endencies</w:t>
            </w:r>
            <w:r w:rsidR="00DA4846">
              <w:t>,</w:t>
            </w:r>
            <w:r w:rsidRPr="00A80CED">
              <w:t xml:space="preserve"> Proving</w:t>
            </w:r>
          </w:p>
        </w:tc>
      </w:tr>
      <w:tr w:rsidR="003F252D" w:rsidRPr="00A80CED" w14:paraId="1D045890" w14:textId="77777777" w:rsidTr="003440B3">
        <w:tc>
          <w:tcPr>
            <w:tcW w:w="2376" w:type="dxa"/>
            <w:shd w:val="clear" w:color="auto" w:fill="auto"/>
          </w:tcPr>
          <w:p w14:paraId="5FF6646B" w14:textId="77777777" w:rsidR="003F252D" w:rsidRPr="00A80CED" w:rsidRDefault="003F252D" w:rsidP="00033F16">
            <w:pPr>
              <w:tabs>
                <w:tab w:val="left" w:pos="993"/>
              </w:tabs>
            </w:pPr>
            <w:r w:rsidRPr="00A80CED">
              <w:rPr>
                <w:b/>
              </w:rPr>
              <w:t>misFit</w:t>
            </w:r>
          </w:p>
        </w:tc>
        <w:tc>
          <w:tcPr>
            <w:tcW w:w="7088" w:type="dxa"/>
          </w:tcPr>
          <w:p w14:paraId="0A7747A6" w14:textId="4D9AA901" w:rsidR="003F252D" w:rsidRPr="00A80CED" w:rsidRDefault="003F252D" w:rsidP="00033F16">
            <w:pPr>
              <w:tabs>
                <w:tab w:val="left" w:pos="993"/>
              </w:tabs>
            </w:pPr>
            <w:r w:rsidRPr="00917F11">
              <w:rPr>
                <w:b/>
                <w:color w:val="7030A0"/>
              </w:rPr>
              <w:t>Lack of Experience</w:t>
            </w:r>
            <w:r w:rsidR="00DA4846">
              <w:rPr>
                <w:b/>
                <w:color w:val="7030A0"/>
              </w:rPr>
              <w:t>,</w:t>
            </w:r>
            <w:r w:rsidRPr="00917F11">
              <w:rPr>
                <w:b/>
                <w:color w:val="7030A0"/>
              </w:rPr>
              <w:t xml:space="preserve"> Insecurity &amp; Fears</w:t>
            </w:r>
            <w:r w:rsidR="00DA4846">
              <w:t>,</w:t>
            </w:r>
            <w:r w:rsidRPr="00A80CED">
              <w:t xml:space="preserve"> Inadequate Home &amp; Life Education</w:t>
            </w:r>
            <w:r w:rsidR="00DA4846">
              <w:t>,</w:t>
            </w:r>
            <w:r w:rsidRPr="00A80CED">
              <w:t xml:space="preserve"> Internal </w:t>
            </w:r>
            <w:r w:rsidR="003207CB" w:rsidRPr="00A80CED">
              <w:t>T</w:t>
            </w:r>
            <w:r w:rsidRPr="00A80CED">
              <w:t>endencies</w:t>
            </w:r>
            <w:r w:rsidR="00DA4846">
              <w:t>,</w:t>
            </w:r>
            <w:r w:rsidRPr="00A80CED">
              <w:t xml:space="preserve"> Emotional Management</w:t>
            </w:r>
            <w:r w:rsidR="00DA4846">
              <w:t>,</w:t>
            </w:r>
            <w:r w:rsidRPr="00A80CED">
              <w:t xml:space="preserve"> </w:t>
            </w:r>
            <w:r w:rsidR="000B66C7" w:rsidRPr="00A80CED">
              <w:t>Situation/System--External Factors</w:t>
            </w:r>
          </w:p>
        </w:tc>
      </w:tr>
      <w:tr w:rsidR="003F252D" w:rsidRPr="00A80CED" w14:paraId="3E6954AD" w14:textId="77777777" w:rsidTr="003440B3">
        <w:tc>
          <w:tcPr>
            <w:tcW w:w="2376" w:type="dxa"/>
            <w:shd w:val="clear" w:color="auto" w:fill="auto"/>
          </w:tcPr>
          <w:p w14:paraId="4AC65B10" w14:textId="77777777" w:rsidR="003F252D" w:rsidRPr="00A80CED" w:rsidRDefault="003F252D" w:rsidP="00033F16">
            <w:pPr>
              <w:tabs>
                <w:tab w:val="left" w:pos="993"/>
              </w:tabs>
            </w:pPr>
            <w:r w:rsidRPr="00A80CED">
              <w:rPr>
                <w:b/>
              </w:rPr>
              <w:t>Defensive</w:t>
            </w:r>
          </w:p>
        </w:tc>
        <w:tc>
          <w:tcPr>
            <w:tcW w:w="7088" w:type="dxa"/>
          </w:tcPr>
          <w:p w14:paraId="36A04AFB" w14:textId="56560D86" w:rsidR="003F252D" w:rsidRPr="00A80CED" w:rsidRDefault="003F252D" w:rsidP="00033F16">
            <w:pPr>
              <w:tabs>
                <w:tab w:val="left" w:pos="993"/>
              </w:tabs>
            </w:pPr>
            <w:r w:rsidRPr="00917F11">
              <w:rPr>
                <w:b/>
                <w:color w:val="7030A0"/>
              </w:rPr>
              <w:t>Insecurity &amp; Fears</w:t>
            </w:r>
            <w:r w:rsidR="00DA4846">
              <w:rPr>
                <w:b/>
                <w:color w:val="7030A0"/>
              </w:rPr>
              <w:t>,</w:t>
            </w:r>
            <w:r w:rsidRPr="00917F11">
              <w:rPr>
                <w:b/>
                <w:color w:val="7030A0"/>
              </w:rPr>
              <w:t xml:space="preserve"> Emotional Management</w:t>
            </w:r>
            <w:r w:rsidR="00DA4846">
              <w:rPr>
                <w:color w:val="00B0F0"/>
              </w:rPr>
              <w:t>,</w:t>
            </w:r>
            <w:r w:rsidR="000B66C7" w:rsidRPr="00A80CED">
              <w:t xml:space="preserve"> </w:t>
            </w:r>
            <w:r w:rsidR="00394895" w:rsidRPr="00A80CED">
              <w:t>Inadequate Formal Education</w:t>
            </w:r>
          </w:p>
        </w:tc>
      </w:tr>
      <w:tr w:rsidR="003F252D" w:rsidRPr="00A80CED" w14:paraId="2A769B32" w14:textId="77777777" w:rsidTr="003440B3">
        <w:tc>
          <w:tcPr>
            <w:tcW w:w="2376" w:type="dxa"/>
            <w:shd w:val="clear" w:color="auto" w:fill="auto"/>
          </w:tcPr>
          <w:p w14:paraId="69E2545A" w14:textId="0050DEAD" w:rsidR="003F252D" w:rsidRPr="00A80CED" w:rsidRDefault="003F252D" w:rsidP="00033F16">
            <w:pPr>
              <w:tabs>
                <w:tab w:val="left" w:pos="993"/>
              </w:tabs>
              <w:rPr>
                <w:b/>
              </w:rPr>
            </w:pPr>
            <w:r w:rsidRPr="00A80CED">
              <w:rPr>
                <w:b/>
              </w:rPr>
              <w:t>Superiority</w:t>
            </w:r>
            <w:r w:rsidR="00DA4846">
              <w:rPr>
                <w:b/>
              </w:rPr>
              <w:t>,</w:t>
            </w:r>
            <w:r w:rsidRPr="00A80CED">
              <w:rPr>
                <w:b/>
              </w:rPr>
              <w:t xml:space="preserve"> Entitlement</w:t>
            </w:r>
            <w:r w:rsidR="00DA4846">
              <w:rPr>
                <w:b/>
              </w:rPr>
              <w:t>,</w:t>
            </w:r>
          </w:p>
          <w:p w14:paraId="2ACAE2EE" w14:textId="3F409F57" w:rsidR="003F252D" w:rsidRPr="00A80CED" w:rsidRDefault="001C7358" w:rsidP="00033F16">
            <w:pPr>
              <w:tabs>
                <w:tab w:val="left" w:pos="993"/>
              </w:tabs>
            </w:pPr>
            <w:r w:rsidRPr="00A80CED">
              <w:rPr>
                <w:b/>
              </w:rPr>
              <w:t>Ego Myopic</w:t>
            </w:r>
          </w:p>
        </w:tc>
        <w:tc>
          <w:tcPr>
            <w:tcW w:w="7088" w:type="dxa"/>
          </w:tcPr>
          <w:p w14:paraId="44707CF5" w14:textId="06C91A2E" w:rsidR="003F252D" w:rsidRPr="00A80CED" w:rsidRDefault="003F252D" w:rsidP="00033F16">
            <w:pPr>
              <w:tabs>
                <w:tab w:val="left" w:pos="993"/>
              </w:tabs>
            </w:pPr>
            <w:r w:rsidRPr="00917F11">
              <w:rPr>
                <w:b/>
                <w:color w:val="7030A0"/>
              </w:rPr>
              <w:t xml:space="preserve">Internal </w:t>
            </w:r>
            <w:r w:rsidR="003207CB" w:rsidRPr="00917F11">
              <w:rPr>
                <w:b/>
                <w:color w:val="7030A0"/>
              </w:rPr>
              <w:t>T</w:t>
            </w:r>
            <w:r w:rsidRPr="00917F11">
              <w:rPr>
                <w:b/>
                <w:color w:val="7030A0"/>
              </w:rPr>
              <w:t>endencies</w:t>
            </w:r>
            <w:r w:rsidR="00DA4846">
              <w:t>,</w:t>
            </w:r>
            <w:r w:rsidRPr="00A80CED">
              <w:t xml:space="preserve"> </w:t>
            </w:r>
            <w:r w:rsidR="00394895" w:rsidRPr="00A80CED">
              <w:t>Inadequate Formal Education</w:t>
            </w:r>
            <w:r w:rsidR="00DA4846">
              <w:t>,</w:t>
            </w:r>
            <w:r w:rsidRPr="00A80CED">
              <w:t xml:space="preserve"> Insecurity &amp; Fears</w:t>
            </w:r>
            <w:r w:rsidR="00DA4846">
              <w:t>,</w:t>
            </w:r>
            <w:r w:rsidRPr="00A80CED">
              <w:t xml:space="preserve"> Self-Awareness</w:t>
            </w:r>
            <w:r w:rsidR="00DA4846">
              <w:t>,</w:t>
            </w:r>
            <w:r w:rsidRPr="00A80CED">
              <w:t xml:space="preserve"> Situ</w:t>
            </w:r>
            <w:r w:rsidR="000B66C7" w:rsidRPr="00A80CED">
              <w:t>ation/System</w:t>
            </w:r>
            <w:r w:rsidRPr="00A80CED">
              <w:t>-</w:t>
            </w:r>
            <w:r w:rsidR="000B66C7" w:rsidRPr="00A80CED">
              <w:t>-</w:t>
            </w:r>
            <w:r w:rsidRPr="00A80CED">
              <w:t>External Factors</w:t>
            </w:r>
          </w:p>
        </w:tc>
      </w:tr>
      <w:tr w:rsidR="003F252D" w:rsidRPr="00A80CED" w14:paraId="7280275B" w14:textId="77777777" w:rsidTr="003440B3">
        <w:tc>
          <w:tcPr>
            <w:tcW w:w="2376" w:type="dxa"/>
            <w:shd w:val="clear" w:color="auto" w:fill="auto"/>
          </w:tcPr>
          <w:p w14:paraId="232C9EFD" w14:textId="77777777" w:rsidR="003F252D" w:rsidRPr="00A80CED" w:rsidRDefault="003F252D" w:rsidP="00033F16">
            <w:pPr>
              <w:tabs>
                <w:tab w:val="left" w:pos="993"/>
              </w:tabs>
            </w:pPr>
            <w:r w:rsidRPr="00A80CED">
              <w:rPr>
                <w:b/>
              </w:rPr>
              <w:t>Antisocial</w:t>
            </w:r>
          </w:p>
        </w:tc>
        <w:tc>
          <w:tcPr>
            <w:tcW w:w="7088" w:type="dxa"/>
          </w:tcPr>
          <w:p w14:paraId="01DC10E1" w14:textId="4511098F" w:rsidR="003F252D" w:rsidRPr="00A80CED" w:rsidRDefault="003F252D" w:rsidP="00033F16">
            <w:pPr>
              <w:tabs>
                <w:tab w:val="left" w:pos="993"/>
              </w:tabs>
            </w:pPr>
            <w:r w:rsidRPr="00A80CED">
              <w:t>Lack of Experience</w:t>
            </w:r>
            <w:r w:rsidR="00DA4846">
              <w:t>,</w:t>
            </w:r>
            <w:r w:rsidRPr="00A80CED">
              <w:t xml:space="preserve"> Lack of Work Experience</w:t>
            </w:r>
            <w:r w:rsidR="00DA4846">
              <w:t>,</w:t>
            </w:r>
            <w:r w:rsidRPr="00A80CED">
              <w:t xml:space="preserve"> Emotional Management</w:t>
            </w:r>
          </w:p>
        </w:tc>
      </w:tr>
      <w:tr w:rsidR="003F252D" w:rsidRPr="00A80CED" w14:paraId="3CB9CE3D" w14:textId="77777777" w:rsidTr="003440B3">
        <w:tc>
          <w:tcPr>
            <w:tcW w:w="2376" w:type="dxa"/>
            <w:shd w:val="clear" w:color="auto" w:fill="auto"/>
          </w:tcPr>
          <w:p w14:paraId="3972C0ED" w14:textId="1D752C83" w:rsidR="003F252D" w:rsidRPr="00A80CED" w:rsidRDefault="00013AF8" w:rsidP="00033F16">
            <w:pPr>
              <w:tabs>
                <w:tab w:val="left" w:pos="993"/>
              </w:tabs>
            </w:pPr>
            <w:r w:rsidRPr="00A80CED">
              <w:rPr>
                <w:b/>
              </w:rPr>
              <w:t>Non-Collaborative</w:t>
            </w:r>
          </w:p>
        </w:tc>
        <w:tc>
          <w:tcPr>
            <w:tcW w:w="7088" w:type="dxa"/>
          </w:tcPr>
          <w:p w14:paraId="0260200A" w14:textId="38225F9B" w:rsidR="003F252D" w:rsidRPr="00A80CED" w:rsidRDefault="00394895" w:rsidP="00033F16">
            <w:pPr>
              <w:tabs>
                <w:tab w:val="left" w:pos="993"/>
              </w:tabs>
            </w:pPr>
            <w:r w:rsidRPr="00917F11">
              <w:rPr>
                <w:b/>
                <w:color w:val="7030A0"/>
              </w:rPr>
              <w:t>Inadequate Formal Education</w:t>
            </w:r>
            <w:r w:rsidR="00DA4846">
              <w:t>,</w:t>
            </w:r>
            <w:r w:rsidR="003F252D" w:rsidRPr="00A80CED">
              <w:t xml:space="preserve"> Lack of Expe</w:t>
            </w:r>
            <w:r w:rsidR="000B66C7" w:rsidRPr="00A80CED">
              <w:t>rience</w:t>
            </w:r>
            <w:r w:rsidR="00DA4846">
              <w:t>,</w:t>
            </w:r>
            <w:r w:rsidR="000B66C7" w:rsidRPr="00A80CED">
              <w:t xml:space="preserve"> </w:t>
            </w:r>
            <w:r w:rsidR="003F252D" w:rsidRPr="00A80CED">
              <w:t>Inadequate Home &amp; Life Education</w:t>
            </w:r>
            <w:r w:rsidR="00DA4846">
              <w:t>,</w:t>
            </w:r>
            <w:r w:rsidR="003F252D" w:rsidRPr="00A80CED">
              <w:t xml:space="preserve"> Developmental Level</w:t>
            </w:r>
            <w:r w:rsidR="00DA4846">
              <w:t>,</w:t>
            </w:r>
            <w:r w:rsidR="003F252D" w:rsidRPr="00A80CED">
              <w:t xml:space="preserve"> Self-Awareness</w:t>
            </w:r>
            <w:r w:rsidR="00DA4846">
              <w:t>,</w:t>
            </w:r>
            <w:r w:rsidR="003F252D" w:rsidRPr="00A80CED">
              <w:t xml:space="preserve"> Emotional Management</w:t>
            </w:r>
          </w:p>
        </w:tc>
      </w:tr>
      <w:tr w:rsidR="003F252D" w:rsidRPr="00A80CED" w14:paraId="2FE25644" w14:textId="77777777" w:rsidTr="003440B3">
        <w:tc>
          <w:tcPr>
            <w:tcW w:w="2376" w:type="dxa"/>
            <w:shd w:val="clear" w:color="auto" w:fill="auto"/>
          </w:tcPr>
          <w:p w14:paraId="3F29D341" w14:textId="0900B320" w:rsidR="003F252D" w:rsidRPr="00A80CED" w:rsidRDefault="00E60486" w:rsidP="00033F16">
            <w:pPr>
              <w:tabs>
                <w:tab w:val="left" w:pos="993"/>
              </w:tabs>
            </w:pPr>
            <w:r w:rsidRPr="00A80CED">
              <w:rPr>
                <w:b/>
              </w:rPr>
              <w:t>Non-Accountable</w:t>
            </w:r>
          </w:p>
        </w:tc>
        <w:tc>
          <w:tcPr>
            <w:tcW w:w="7088" w:type="dxa"/>
          </w:tcPr>
          <w:p w14:paraId="429A2DF8" w14:textId="77777777" w:rsidR="003F252D" w:rsidRPr="00A80CED" w:rsidRDefault="00394895" w:rsidP="00033F16">
            <w:pPr>
              <w:tabs>
                <w:tab w:val="left" w:pos="993"/>
              </w:tabs>
            </w:pPr>
            <w:r w:rsidRPr="00A80CED">
              <w:t>Inadequate Formal Education</w:t>
            </w:r>
          </w:p>
        </w:tc>
      </w:tr>
      <w:tr w:rsidR="003F252D" w:rsidRPr="00A80CED" w14:paraId="45A8E239" w14:textId="77777777" w:rsidTr="003440B3">
        <w:tc>
          <w:tcPr>
            <w:tcW w:w="2376" w:type="dxa"/>
            <w:shd w:val="clear" w:color="auto" w:fill="auto"/>
          </w:tcPr>
          <w:p w14:paraId="19143A02" w14:textId="77777777" w:rsidR="003F252D" w:rsidRPr="00A80CED" w:rsidRDefault="003F252D" w:rsidP="00033F16">
            <w:pPr>
              <w:tabs>
                <w:tab w:val="left" w:pos="993"/>
              </w:tabs>
            </w:pPr>
            <w:r w:rsidRPr="00A80CED">
              <w:rPr>
                <w:b/>
              </w:rPr>
              <w:t>Poor Work Habits</w:t>
            </w:r>
          </w:p>
        </w:tc>
        <w:tc>
          <w:tcPr>
            <w:tcW w:w="7088" w:type="dxa"/>
          </w:tcPr>
          <w:p w14:paraId="38022742" w14:textId="77777777" w:rsidR="003F252D" w:rsidRPr="00A80CED" w:rsidRDefault="003F252D" w:rsidP="00033F16">
            <w:pPr>
              <w:tabs>
                <w:tab w:val="left" w:pos="993"/>
              </w:tabs>
            </w:pPr>
            <w:r w:rsidRPr="00A80CED">
              <w:t>Lack of Experience</w:t>
            </w:r>
          </w:p>
        </w:tc>
      </w:tr>
      <w:tr w:rsidR="003F252D" w:rsidRPr="00A80CED" w14:paraId="36647DEA" w14:textId="77777777" w:rsidTr="003440B3">
        <w:tc>
          <w:tcPr>
            <w:tcW w:w="2376" w:type="dxa"/>
            <w:shd w:val="clear" w:color="auto" w:fill="auto"/>
          </w:tcPr>
          <w:p w14:paraId="7AFB76FA" w14:textId="26A43A36" w:rsidR="003F252D" w:rsidRPr="00A80CED" w:rsidRDefault="003F252D" w:rsidP="00033F16">
            <w:pPr>
              <w:tabs>
                <w:tab w:val="left" w:pos="993"/>
              </w:tabs>
            </w:pPr>
            <w:r w:rsidRPr="00A80CED">
              <w:rPr>
                <w:b/>
              </w:rPr>
              <w:t xml:space="preserve">Lax </w:t>
            </w:r>
            <w:r w:rsidR="003207CB" w:rsidRPr="00A80CED">
              <w:rPr>
                <w:b/>
              </w:rPr>
              <w:t>W</w:t>
            </w:r>
            <w:r w:rsidRPr="00A80CED">
              <w:rPr>
                <w:b/>
              </w:rPr>
              <w:t xml:space="preserve">ork </w:t>
            </w:r>
            <w:r w:rsidR="003207CB" w:rsidRPr="00A80CED">
              <w:rPr>
                <w:b/>
              </w:rPr>
              <w:t>E</w:t>
            </w:r>
            <w:r w:rsidRPr="00A80CED">
              <w:rPr>
                <w:b/>
              </w:rPr>
              <w:t>thic</w:t>
            </w:r>
            <w:r w:rsidR="00DA4846">
              <w:rPr>
                <w:b/>
              </w:rPr>
              <w:t>,</w:t>
            </w:r>
            <w:r w:rsidRPr="00A80CED">
              <w:rPr>
                <w:b/>
              </w:rPr>
              <w:t xml:space="preserve"> &lt;100% </w:t>
            </w:r>
            <w:r w:rsidR="003207CB" w:rsidRPr="00A80CED">
              <w:rPr>
                <w:b/>
              </w:rPr>
              <w:t>W</w:t>
            </w:r>
            <w:r w:rsidRPr="00A80CED">
              <w:rPr>
                <w:b/>
              </w:rPr>
              <w:t xml:space="preserve">ork </w:t>
            </w:r>
            <w:r w:rsidR="003207CB" w:rsidRPr="00A80CED">
              <w:rPr>
                <w:b/>
              </w:rPr>
              <w:t>E</w:t>
            </w:r>
            <w:r w:rsidRPr="00A80CED">
              <w:rPr>
                <w:b/>
              </w:rPr>
              <w:t>ffort</w:t>
            </w:r>
          </w:p>
        </w:tc>
        <w:tc>
          <w:tcPr>
            <w:tcW w:w="7088" w:type="dxa"/>
          </w:tcPr>
          <w:p w14:paraId="1C103F98" w14:textId="7137F97C" w:rsidR="003F252D" w:rsidRPr="00A80CED" w:rsidRDefault="003F252D" w:rsidP="00033F16">
            <w:pPr>
              <w:tabs>
                <w:tab w:val="left" w:pos="993"/>
              </w:tabs>
            </w:pPr>
            <w:r w:rsidRPr="00917F11">
              <w:rPr>
                <w:b/>
                <w:color w:val="7030A0"/>
              </w:rPr>
              <w:t>Lack of Experience</w:t>
            </w:r>
            <w:r w:rsidR="00DA4846">
              <w:rPr>
                <w:b/>
                <w:color w:val="7030A0"/>
              </w:rPr>
              <w:t>,</w:t>
            </w:r>
            <w:r w:rsidRPr="00917F11">
              <w:rPr>
                <w:b/>
                <w:color w:val="7030A0"/>
              </w:rPr>
              <w:t xml:space="preserve"> Inadequate Home &amp; Life Education</w:t>
            </w:r>
            <w:r w:rsidR="00DA4846">
              <w:rPr>
                <w:b/>
                <w:color w:val="7030A0"/>
              </w:rPr>
              <w:t>,</w:t>
            </w:r>
            <w:r w:rsidRPr="00917F11">
              <w:rPr>
                <w:b/>
                <w:color w:val="7030A0"/>
              </w:rPr>
              <w:t xml:space="preserve"> </w:t>
            </w:r>
            <w:r w:rsidR="000B66C7" w:rsidRPr="00917F11">
              <w:rPr>
                <w:b/>
                <w:color w:val="7030A0"/>
              </w:rPr>
              <w:t>Situation/System--External Factors</w:t>
            </w:r>
            <w:r w:rsidR="00DA4846">
              <w:t>,</w:t>
            </w:r>
            <w:r w:rsidRPr="00A80CED">
              <w:t xml:space="preserve"> Lack of Work Experience</w:t>
            </w:r>
            <w:r w:rsidR="00DA4846">
              <w:t>,</w:t>
            </w:r>
            <w:r w:rsidRPr="00A80CED">
              <w:t xml:space="preserve"> Insecurity &amp; Fears</w:t>
            </w:r>
            <w:r w:rsidR="00DA4846">
              <w:t>,</w:t>
            </w:r>
            <w:r w:rsidRPr="00A80CED">
              <w:t xml:space="preserve"> Developmental Level</w:t>
            </w:r>
            <w:r w:rsidR="00DA4846">
              <w:t>,</w:t>
            </w:r>
            <w:r w:rsidRPr="00A80CED">
              <w:t xml:space="preserve"> Self-Awareness</w:t>
            </w:r>
            <w:r w:rsidR="00DA4846">
              <w:t>,</w:t>
            </w:r>
            <w:r w:rsidRPr="00A80CED">
              <w:t xml:space="preserve"> Emotional Management</w:t>
            </w:r>
          </w:p>
        </w:tc>
      </w:tr>
      <w:tr w:rsidR="003F252D" w:rsidRPr="00A80CED" w14:paraId="6B3AD744" w14:textId="77777777" w:rsidTr="003440B3">
        <w:tc>
          <w:tcPr>
            <w:tcW w:w="2376" w:type="dxa"/>
            <w:shd w:val="clear" w:color="auto" w:fill="auto"/>
          </w:tcPr>
          <w:p w14:paraId="483F4FBA" w14:textId="42CB4E8B" w:rsidR="003F252D" w:rsidRPr="00A80CED" w:rsidRDefault="00F774A4" w:rsidP="00033F16">
            <w:pPr>
              <w:tabs>
                <w:tab w:val="left" w:pos="993"/>
              </w:tabs>
            </w:pPr>
            <w:r w:rsidRPr="00A80CED">
              <w:rPr>
                <w:b/>
              </w:rPr>
              <w:t>Non-Initiating</w:t>
            </w:r>
          </w:p>
        </w:tc>
        <w:tc>
          <w:tcPr>
            <w:tcW w:w="7088" w:type="dxa"/>
          </w:tcPr>
          <w:p w14:paraId="3FE2649E" w14:textId="24EB205A" w:rsidR="003F252D" w:rsidRPr="00A80CED" w:rsidRDefault="00394895" w:rsidP="00033F16">
            <w:pPr>
              <w:tabs>
                <w:tab w:val="left" w:pos="993"/>
              </w:tabs>
            </w:pPr>
            <w:r w:rsidRPr="00917F11">
              <w:rPr>
                <w:b/>
                <w:color w:val="7030A0"/>
              </w:rPr>
              <w:t>Inadequate Formal Education</w:t>
            </w:r>
            <w:r w:rsidR="00DA4846">
              <w:rPr>
                <w:b/>
                <w:color w:val="7030A0"/>
              </w:rPr>
              <w:t>,</w:t>
            </w:r>
            <w:r w:rsidR="003F252D" w:rsidRPr="00917F11">
              <w:rPr>
                <w:b/>
                <w:color w:val="7030A0"/>
              </w:rPr>
              <w:t xml:space="preserve"> Developmental Level</w:t>
            </w:r>
            <w:r w:rsidR="00DA4846">
              <w:t>,</w:t>
            </w:r>
            <w:r w:rsidR="003F252D" w:rsidRPr="00A80CED">
              <w:t xml:space="preserve"> Lack of Experience</w:t>
            </w:r>
            <w:r w:rsidR="00DA4846">
              <w:t>,</w:t>
            </w:r>
            <w:r w:rsidR="003F252D" w:rsidRPr="00A80CED">
              <w:t xml:space="preserve"> Inadequate Home &amp; Life Education</w:t>
            </w:r>
            <w:r w:rsidR="00DA4846">
              <w:t>,</w:t>
            </w:r>
            <w:r w:rsidR="003F252D" w:rsidRPr="00A80CED">
              <w:t xml:space="preserve"> Insecurity &amp; Fears</w:t>
            </w:r>
            <w:r w:rsidR="00DA4846">
              <w:t>,</w:t>
            </w:r>
            <w:r w:rsidR="003F252D" w:rsidRPr="00A80CED">
              <w:t xml:space="preserve"> Self-Awareness</w:t>
            </w:r>
          </w:p>
        </w:tc>
      </w:tr>
      <w:tr w:rsidR="003F252D" w:rsidRPr="00A80CED" w14:paraId="4A1870EA" w14:textId="77777777" w:rsidTr="003440B3">
        <w:tc>
          <w:tcPr>
            <w:tcW w:w="2376" w:type="dxa"/>
            <w:shd w:val="clear" w:color="auto" w:fill="auto"/>
          </w:tcPr>
          <w:p w14:paraId="4B612BB0" w14:textId="77777777" w:rsidR="003F252D" w:rsidRPr="00A80CED" w:rsidRDefault="003F252D" w:rsidP="00033F16">
            <w:pPr>
              <w:tabs>
                <w:tab w:val="left" w:pos="993"/>
              </w:tabs>
            </w:pPr>
            <w:r w:rsidRPr="00A80CED">
              <w:rPr>
                <w:b/>
              </w:rPr>
              <w:t>Unorganized</w:t>
            </w:r>
          </w:p>
        </w:tc>
        <w:tc>
          <w:tcPr>
            <w:tcW w:w="7088" w:type="dxa"/>
          </w:tcPr>
          <w:p w14:paraId="69D5CCA3" w14:textId="7E3FDEB4" w:rsidR="003F252D" w:rsidRPr="00A80CED" w:rsidRDefault="00394895" w:rsidP="00033F16">
            <w:pPr>
              <w:tabs>
                <w:tab w:val="left" w:pos="993"/>
              </w:tabs>
            </w:pPr>
            <w:r w:rsidRPr="00A80CED">
              <w:t>Inadequate Formal Education</w:t>
            </w:r>
            <w:r w:rsidR="00DA4846">
              <w:t>,</w:t>
            </w:r>
            <w:r w:rsidR="003F252D" w:rsidRPr="00A80CED">
              <w:t xml:space="preserve"> Internal </w:t>
            </w:r>
            <w:r w:rsidR="003207CB" w:rsidRPr="00A80CED">
              <w:t>T</w:t>
            </w:r>
            <w:r w:rsidR="003F252D" w:rsidRPr="00A80CED">
              <w:t>endencies</w:t>
            </w:r>
            <w:r w:rsidR="00DA4846">
              <w:t>,</w:t>
            </w:r>
            <w:r w:rsidR="003F252D" w:rsidRPr="00A80CED">
              <w:t xml:space="preserve"> </w:t>
            </w:r>
            <w:r w:rsidR="000B66C7" w:rsidRPr="00A80CED">
              <w:t>Situation/System--External Factors</w:t>
            </w:r>
          </w:p>
        </w:tc>
      </w:tr>
      <w:tr w:rsidR="003F252D" w:rsidRPr="00A80CED" w14:paraId="04BA1064" w14:textId="77777777" w:rsidTr="003440B3">
        <w:tc>
          <w:tcPr>
            <w:tcW w:w="2376" w:type="dxa"/>
            <w:shd w:val="clear" w:color="auto" w:fill="auto"/>
          </w:tcPr>
          <w:p w14:paraId="26B0A9D6" w14:textId="23F61156" w:rsidR="003F252D" w:rsidRPr="00A80CED" w:rsidRDefault="003F252D" w:rsidP="00033F16">
            <w:pPr>
              <w:tabs>
                <w:tab w:val="left" w:pos="993"/>
              </w:tabs>
            </w:pPr>
            <w:r w:rsidRPr="00A80CED">
              <w:rPr>
                <w:b/>
              </w:rPr>
              <w:t>Holistic MetaPerspective Gaps</w:t>
            </w:r>
          </w:p>
        </w:tc>
        <w:tc>
          <w:tcPr>
            <w:tcW w:w="7088" w:type="dxa"/>
          </w:tcPr>
          <w:p w14:paraId="62702EA3" w14:textId="050A62D6" w:rsidR="003F252D" w:rsidRPr="00A80CED" w:rsidRDefault="00394895" w:rsidP="00033F16">
            <w:pPr>
              <w:tabs>
                <w:tab w:val="left" w:pos="993"/>
              </w:tabs>
            </w:pPr>
            <w:r w:rsidRPr="00917F11">
              <w:rPr>
                <w:b/>
                <w:color w:val="7030A0"/>
              </w:rPr>
              <w:t>Inadequate Formal Education</w:t>
            </w:r>
            <w:r w:rsidR="00DA4846">
              <w:t>,</w:t>
            </w:r>
            <w:r w:rsidR="003F252D" w:rsidRPr="00A80CED">
              <w:t xml:space="preserve"> </w:t>
            </w:r>
            <w:r w:rsidR="003F252D" w:rsidRPr="00917F11">
              <w:rPr>
                <w:b/>
                <w:color w:val="4F81BD" w:themeColor="accent1"/>
              </w:rPr>
              <w:t>Lack of Work Experience</w:t>
            </w:r>
            <w:r w:rsidR="00DA4846">
              <w:rPr>
                <w:b/>
              </w:rPr>
              <w:t>,</w:t>
            </w:r>
            <w:r w:rsidR="003F252D" w:rsidRPr="00917F11">
              <w:rPr>
                <w:b/>
              </w:rPr>
              <w:t xml:space="preserve"> </w:t>
            </w:r>
            <w:r w:rsidR="003F252D" w:rsidRPr="00917F11">
              <w:rPr>
                <w:b/>
                <w:color w:val="00B050"/>
              </w:rPr>
              <w:t>Lack of Experience</w:t>
            </w:r>
            <w:r w:rsidR="00DA4846">
              <w:rPr>
                <w:b/>
                <w:color w:val="00B050"/>
              </w:rPr>
              <w:t>,</w:t>
            </w:r>
            <w:r w:rsidR="003F252D" w:rsidRPr="00917F11">
              <w:rPr>
                <w:b/>
                <w:color w:val="00B050"/>
              </w:rPr>
              <w:t xml:space="preserve"> Self-Awareness</w:t>
            </w:r>
            <w:r w:rsidR="00DA4846">
              <w:rPr>
                <w:b/>
                <w:color w:val="00B050"/>
              </w:rPr>
              <w:t>,</w:t>
            </w:r>
            <w:r w:rsidR="003F252D" w:rsidRPr="00917F11">
              <w:rPr>
                <w:b/>
                <w:color w:val="00B050"/>
              </w:rPr>
              <w:t xml:space="preserve"> </w:t>
            </w:r>
            <w:r w:rsidR="000B66C7" w:rsidRPr="00917F11">
              <w:rPr>
                <w:b/>
                <w:color w:val="00B050"/>
              </w:rPr>
              <w:t>Situation/System--External Factors</w:t>
            </w:r>
            <w:r w:rsidR="00DA4846">
              <w:t>,</w:t>
            </w:r>
            <w:r w:rsidR="003F252D" w:rsidRPr="00A80CED">
              <w:t xml:space="preserve"> Personal Traits</w:t>
            </w:r>
            <w:r w:rsidR="00DA4846">
              <w:t>,</w:t>
            </w:r>
            <w:r w:rsidR="003F252D" w:rsidRPr="00A80CED">
              <w:t xml:space="preserve"> Internal </w:t>
            </w:r>
            <w:r w:rsidR="003207CB" w:rsidRPr="00A80CED">
              <w:t>T</w:t>
            </w:r>
            <w:r w:rsidR="003F252D" w:rsidRPr="00A80CED">
              <w:t>endencies</w:t>
            </w:r>
            <w:r w:rsidR="00DA4846">
              <w:t>,</w:t>
            </w:r>
            <w:r w:rsidR="003F252D" w:rsidRPr="00A80CED">
              <w:t xml:space="preserve"> Insecurity &amp; Fears</w:t>
            </w:r>
            <w:r w:rsidR="00DA4846">
              <w:t>,</w:t>
            </w:r>
            <w:r w:rsidR="003F252D" w:rsidRPr="00A80CED">
              <w:t xml:space="preserve"> Proving</w:t>
            </w:r>
            <w:r w:rsidR="00DA4846">
              <w:t>,</w:t>
            </w:r>
            <w:r w:rsidR="003F252D" w:rsidRPr="00A80CED">
              <w:t xml:space="preserve"> Emotional Management</w:t>
            </w:r>
            <w:r w:rsidR="00DA4846">
              <w:t>,</w:t>
            </w:r>
            <w:r w:rsidR="003F252D" w:rsidRPr="00A80CED">
              <w:t xml:space="preserve"> Cross Purposes</w:t>
            </w:r>
          </w:p>
        </w:tc>
      </w:tr>
    </w:tbl>
    <w:p w14:paraId="37907FA6" w14:textId="77777777" w:rsidR="003207CB" w:rsidRPr="00A80CED" w:rsidRDefault="003207CB" w:rsidP="00033F16">
      <w:pPr>
        <w:pStyle w:val="BodyText"/>
        <w:tabs>
          <w:tab w:val="left" w:pos="993"/>
        </w:tabs>
      </w:pPr>
    </w:p>
    <w:p w14:paraId="71137264" w14:textId="7C2B9200" w:rsidR="00A30D37" w:rsidRPr="00A80CED" w:rsidRDefault="00FF3598" w:rsidP="00033F16">
      <w:pPr>
        <w:pStyle w:val="BodyText"/>
        <w:tabs>
          <w:tab w:val="left" w:pos="993"/>
        </w:tabs>
      </w:pPr>
      <w:r w:rsidRPr="00A80CED">
        <w:t>S</w:t>
      </w:r>
      <w:r w:rsidR="00A30D37" w:rsidRPr="00A80CED">
        <w:t>ome</w:t>
      </w:r>
      <w:r w:rsidR="00DD0331" w:rsidRPr="00A80CED">
        <w:t xml:space="preserve"> negative characteristics </w:t>
      </w:r>
      <w:r w:rsidR="00BB47EC" w:rsidRPr="00A80CED">
        <w:t xml:space="preserve">without </w:t>
      </w:r>
      <w:r w:rsidR="00DD0331" w:rsidRPr="00A80CED">
        <w:t xml:space="preserve">a specific causal link </w:t>
      </w:r>
      <w:r w:rsidR="00A30D37" w:rsidRPr="00A80CED">
        <w:t xml:space="preserve">were </w:t>
      </w:r>
      <w:r w:rsidR="00DD0331" w:rsidRPr="00A80CED">
        <w:t xml:space="preserve">assigned to a causal category if it </w:t>
      </w:r>
      <w:r w:rsidR="00A30D37" w:rsidRPr="00A80CED">
        <w:t xml:space="preserve">seemed </w:t>
      </w:r>
      <w:r w:rsidR="00E0645B" w:rsidRPr="00A80CED">
        <w:t xml:space="preserve">conservatively reasonable </w:t>
      </w:r>
      <w:r w:rsidR="00A30D37" w:rsidRPr="00A80CED">
        <w:t>to do so</w:t>
      </w:r>
      <w:r w:rsidR="00DA4846">
        <w:t>,</w:t>
      </w:r>
      <w:r w:rsidR="00DD0331" w:rsidRPr="00A80CED">
        <w:t xml:space="preserve"> and these were added to the sum for each category.</w:t>
      </w:r>
      <w:r w:rsidR="00A30D37" w:rsidRPr="00A80CED">
        <w:t xml:space="preserve"> </w:t>
      </w:r>
      <w:r w:rsidR="00BB47EC" w:rsidRPr="00A80CED">
        <w:t>R</w:t>
      </w:r>
      <w:r w:rsidR="00A30D37" w:rsidRPr="00A80CED">
        <w:t xml:space="preserve">eferences </w:t>
      </w:r>
      <w:r w:rsidR="00BB47EC" w:rsidRPr="00A80CED">
        <w:t xml:space="preserve">that </w:t>
      </w:r>
      <w:r w:rsidR="00A30D37" w:rsidRPr="00A80CED">
        <w:t>were self-referring to the category</w:t>
      </w:r>
      <w:r w:rsidR="00593060" w:rsidRPr="00A80CED">
        <w:t xml:space="preserve"> were always coded to the related cause</w:t>
      </w:r>
      <w:r w:rsidR="00DA4846">
        <w:t>,</w:t>
      </w:r>
      <w:r w:rsidR="00A30D37" w:rsidRPr="00A80CED">
        <w:t xml:space="preserve"> </w:t>
      </w:r>
      <w:r w:rsidR="005B4C62" w:rsidRPr="00A80CED">
        <w:t>for example</w:t>
      </w:r>
      <w:r w:rsidR="00A30D37" w:rsidRPr="00A80CED">
        <w:t xml:space="preserve"> characteristics identified </w:t>
      </w:r>
      <w:r w:rsidR="00593060" w:rsidRPr="00A80CED">
        <w:t xml:space="preserve">specifically </w:t>
      </w:r>
      <w:r w:rsidR="00A30D37" w:rsidRPr="00A80CED">
        <w:t xml:space="preserve">as a lack of self-awareness. </w:t>
      </w:r>
      <w:r w:rsidR="00593060" w:rsidRPr="00A80CED">
        <w:t>C</w:t>
      </w:r>
      <w:r w:rsidR="00A30D37" w:rsidRPr="00A80CED">
        <w:t xml:space="preserve">haracteristics </w:t>
      </w:r>
      <w:r w:rsidR="00593060" w:rsidRPr="00A80CED">
        <w:t xml:space="preserve">that </w:t>
      </w:r>
      <w:r w:rsidR="00A30D37" w:rsidRPr="00A80CED">
        <w:t>were considered reasonably clear based on the interview context</w:t>
      </w:r>
      <w:r w:rsidR="00593060" w:rsidRPr="00A80CED">
        <w:t xml:space="preserve"> were also </w:t>
      </w:r>
      <w:r w:rsidR="00593060" w:rsidRPr="00A80CED">
        <w:lastRenderedPageBreak/>
        <w:t>coded for cause</w:t>
      </w:r>
      <w:r w:rsidR="00A30D37" w:rsidRPr="00A80CED">
        <w:t>. For example</w:t>
      </w:r>
      <w:r w:rsidR="00DA4846">
        <w:t>,</w:t>
      </w:r>
      <w:r w:rsidR="00A30D37" w:rsidRPr="00A80CED">
        <w:t xml:space="preserve"> consider the following four characteristics</w:t>
      </w:r>
      <w:r w:rsidR="00DA4846">
        <w:t>,</w:t>
      </w:r>
      <w:r w:rsidR="00206D48" w:rsidRPr="00A80CED">
        <w:t xml:space="preserve"> from </w:t>
      </w:r>
      <w:r w:rsidR="005B4C62" w:rsidRPr="00A80CED">
        <w:t>two</w:t>
      </w:r>
      <w:r w:rsidR="00206D48" w:rsidRPr="00A80CED">
        <w:t xml:space="preserve"> different interviewees</w:t>
      </w:r>
      <w:r w:rsidR="00DA4846">
        <w:t>,</w:t>
      </w:r>
      <w:r w:rsidR="00A30D37" w:rsidRPr="00A80CED">
        <w:t xml:space="preserve"> that didn</w:t>
      </w:r>
      <w:r w:rsidR="00DA4846">
        <w:t>’</w:t>
      </w:r>
      <w:r w:rsidR="00A30D37" w:rsidRPr="00A80CED">
        <w:t xml:space="preserve">t have </w:t>
      </w:r>
      <w:r w:rsidR="00B139F1" w:rsidRPr="00A80CED">
        <w:t xml:space="preserve">specified </w:t>
      </w:r>
      <w:r w:rsidR="00A30D37" w:rsidRPr="00A80CED">
        <w:t xml:space="preserve">causal references and </w:t>
      </w:r>
      <w:r w:rsidR="00E0645B" w:rsidRPr="00A80CED">
        <w:t>[</w:t>
      </w:r>
      <w:r w:rsidR="00A30D37" w:rsidRPr="00412057">
        <w:t>how they were coded</w:t>
      </w:r>
      <w:r w:rsidR="00E0645B" w:rsidRPr="00A80CED">
        <w:t>]</w:t>
      </w:r>
      <w:r w:rsidR="00412057">
        <w:t xml:space="preserve"> in brackets</w:t>
      </w:r>
      <w:r w:rsidR="00A30D37" w:rsidRPr="00A80CED">
        <w:t>:</w:t>
      </w:r>
    </w:p>
    <w:p w14:paraId="12184AA9" w14:textId="61DC81B8" w:rsidR="00A30D37" w:rsidRPr="00A515A6" w:rsidRDefault="00A30D37" w:rsidP="00033F16">
      <w:pPr>
        <w:pStyle w:val="ListParagraph"/>
        <w:numPr>
          <w:ilvl w:val="0"/>
          <w:numId w:val="24"/>
        </w:numPr>
        <w:tabs>
          <w:tab w:val="left" w:pos="993"/>
        </w:tabs>
        <w:rPr>
          <w:rFonts w:eastAsiaTheme="minorHAnsi"/>
        </w:rPr>
      </w:pPr>
      <w:r w:rsidRPr="00A515A6">
        <w:t xml:space="preserve">Unreasonable undoable solutions/decisions </w:t>
      </w:r>
      <w:r w:rsidRPr="00A515A6">
        <w:tab/>
      </w:r>
      <w:r w:rsidR="00B139F1" w:rsidRPr="00A515A6">
        <w:tab/>
      </w:r>
      <w:r w:rsidR="00864178">
        <w:tab/>
      </w:r>
      <w:r w:rsidR="00E0645B" w:rsidRPr="00A515A6">
        <w:t>[</w:t>
      </w:r>
      <w:r w:rsidRPr="00A515A6">
        <w:t>Lack of Work Experience</w:t>
      </w:r>
      <w:r w:rsidR="00E0645B" w:rsidRPr="00A515A6">
        <w:t>]</w:t>
      </w:r>
    </w:p>
    <w:p w14:paraId="406CE298" w14:textId="77777777" w:rsidR="00A515A6" w:rsidRPr="00A515A6" w:rsidRDefault="00A515A6" w:rsidP="00033F16">
      <w:pPr>
        <w:pStyle w:val="ListParagraph"/>
        <w:tabs>
          <w:tab w:val="left" w:pos="993"/>
        </w:tabs>
        <w:ind w:left="360"/>
        <w:rPr>
          <w:rFonts w:eastAsiaTheme="minorHAnsi"/>
        </w:rPr>
      </w:pPr>
    </w:p>
    <w:p w14:paraId="77D87632" w14:textId="3EEE949A" w:rsidR="00E0645B" w:rsidRPr="00A515A6" w:rsidRDefault="00A30D37" w:rsidP="00033F16">
      <w:pPr>
        <w:pStyle w:val="BodyText"/>
        <w:numPr>
          <w:ilvl w:val="0"/>
          <w:numId w:val="24"/>
        </w:numPr>
        <w:tabs>
          <w:tab w:val="left" w:pos="993"/>
        </w:tabs>
        <w:spacing w:line="240" w:lineRule="auto"/>
      </w:pPr>
      <w:r w:rsidRPr="00A515A6">
        <w:t>Don</w:t>
      </w:r>
      <w:r w:rsidR="00DA4846">
        <w:t>’</w:t>
      </w:r>
      <w:r w:rsidRPr="00A515A6">
        <w:t>t communicate</w:t>
      </w:r>
      <w:r w:rsidR="00DA4846">
        <w:t>,</w:t>
      </w:r>
      <w:r w:rsidRPr="00A515A6">
        <w:t xml:space="preserve"> don</w:t>
      </w:r>
      <w:r w:rsidR="00DA4846">
        <w:t>’</w:t>
      </w:r>
      <w:r w:rsidRPr="00A515A6">
        <w:t>t ask for help</w:t>
      </w:r>
      <w:r w:rsidR="00DA4846">
        <w:t>,</w:t>
      </w:r>
      <w:r w:rsidRPr="00A515A6">
        <w:t xml:space="preserve"> struggle on own for too long   </w:t>
      </w:r>
      <w:r w:rsidR="00E0645B" w:rsidRPr="00A515A6">
        <w:t>[</w:t>
      </w:r>
      <w:r w:rsidR="00226858">
        <w:t>Personal Traits</w:t>
      </w:r>
      <w:r w:rsidR="00E0645B" w:rsidRPr="00A515A6">
        <w:t>]</w:t>
      </w:r>
    </w:p>
    <w:p w14:paraId="2C3DC360" w14:textId="77777777" w:rsidR="00A515A6" w:rsidRDefault="00A515A6" w:rsidP="00033F16">
      <w:pPr>
        <w:pStyle w:val="BodyText"/>
        <w:tabs>
          <w:tab w:val="left" w:pos="993"/>
        </w:tabs>
        <w:spacing w:line="240" w:lineRule="auto"/>
        <w:ind w:left="360" w:firstLine="0"/>
      </w:pPr>
    </w:p>
    <w:p w14:paraId="463B5AB8" w14:textId="6886226A" w:rsidR="00E0645B" w:rsidRPr="00A515A6" w:rsidRDefault="00A30D37" w:rsidP="00033F16">
      <w:pPr>
        <w:pStyle w:val="BodyText"/>
        <w:numPr>
          <w:ilvl w:val="0"/>
          <w:numId w:val="24"/>
        </w:numPr>
        <w:tabs>
          <w:tab w:val="left" w:pos="993"/>
        </w:tabs>
        <w:spacing w:line="240" w:lineRule="auto"/>
      </w:pPr>
      <w:r w:rsidRPr="00A515A6">
        <w:t>Poorly organized: naming issues</w:t>
      </w:r>
      <w:r w:rsidRPr="00A515A6">
        <w:tab/>
      </w:r>
      <w:r w:rsidRPr="00A515A6">
        <w:tab/>
      </w:r>
      <w:r w:rsidRPr="00A515A6">
        <w:tab/>
      </w:r>
      <w:r w:rsidR="00864178">
        <w:tab/>
      </w:r>
      <w:r w:rsidR="00864178">
        <w:tab/>
      </w:r>
      <w:r w:rsidR="00E0645B" w:rsidRPr="00A515A6">
        <w:t>[</w:t>
      </w:r>
      <w:r w:rsidR="00226858">
        <w:t>Personal Traits</w:t>
      </w:r>
      <w:r w:rsidR="00E0645B" w:rsidRPr="00A515A6">
        <w:t>]</w:t>
      </w:r>
    </w:p>
    <w:p w14:paraId="587D11C4" w14:textId="77777777" w:rsidR="00A515A6" w:rsidRDefault="00A515A6" w:rsidP="00033F16">
      <w:pPr>
        <w:pStyle w:val="BodyText"/>
        <w:tabs>
          <w:tab w:val="left" w:pos="993"/>
        </w:tabs>
        <w:spacing w:line="240" w:lineRule="auto"/>
        <w:ind w:left="360" w:firstLine="0"/>
      </w:pPr>
    </w:p>
    <w:p w14:paraId="6E1416BD" w14:textId="37DC80AF" w:rsidR="00A30D37" w:rsidRPr="00A515A6" w:rsidRDefault="00A30D37" w:rsidP="00033F16">
      <w:pPr>
        <w:pStyle w:val="BodyText"/>
        <w:numPr>
          <w:ilvl w:val="0"/>
          <w:numId w:val="24"/>
        </w:numPr>
        <w:tabs>
          <w:tab w:val="left" w:pos="993"/>
        </w:tabs>
        <w:spacing w:line="240" w:lineRule="auto"/>
      </w:pPr>
      <w:r w:rsidRPr="00A515A6">
        <w:t>Interpersonal problems</w:t>
      </w:r>
      <w:r w:rsidR="00DA4846">
        <w:t>,</w:t>
      </w:r>
      <w:r w:rsidRPr="00A515A6">
        <w:t xml:space="preserve"> hang</w:t>
      </w:r>
      <w:r w:rsidR="005B4C62" w:rsidRPr="00A515A6">
        <w:t>-</w:t>
      </w:r>
      <w:r w:rsidRPr="00A515A6">
        <w:t>ups</w:t>
      </w:r>
      <w:r w:rsidR="00DA4846">
        <w:t>,</w:t>
      </w:r>
      <w:r w:rsidRPr="00A515A6">
        <w:t xml:space="preserve"> social issues</w:t>
      </w:r>
      <w:r w:rsidRPr="00A515A6">
        <w:tab/>
      </w:r>
      <w:r w:rsidR="00864178">
        <w:tab/>
      </w:r>
      <w:r w:rsidR="00864178">
        <w:tab/>
      </w:r>
      <w:r w:rsidR="00E0645B" w:rsidRPr="00A515A6">
        <w:t>[</w:t>
      </w:r>
      <w:r w:rsidRPr="00A515A6">
        <w:t>Personal Traits</w:t>
      </w:r>
      <w:r w:rsidR="00E0645B" w:rsidRPr="00A515A6">
        <w:t>]</w:t>
      </w:r>
    </w:p>
    <w:p w14:paraId="13B93EF5" w14:textId="77777777" w:rsidR="00A30D37" w:rsidRPr="00A80CED" w:rsidRDefault="00A30D37" w:rsidP="00033F16">
      <w:pPr>
        <w:pStyle w:val="BodyText"/>
        <w:tabs>
          <w:tab w:val="left" w:pos="993"/>
        </w:tabs>
        <w:spacing w:line="240" w:lineRule="auto"/>
        <w:ind w:firstLine="0"/>
      </w:pPr>
    </w:p>
    <w:p w14:paraId="44B0FEDE" w14:textId="3CD4D8EF" w:rsidR="00BC3B85" w:rsidRPr="00A80CED" w:rsidRDefault="00E0645B" w:rsidP="00033F16">
      <w:pPr>
        <w:pStyle w:val="BodyText"/>
        <w:tabs>
          <w:tab w:val="left" w:pos="993"/>
        </w:tabs>
        <w:ind w:firstLine="0"/>
      </w:pPr>
      <w:r w:rsidRPr="00A80CED">
        <w:t xml:space="preserve">The context for response item #1 was the </w:t>
      </w:r>
      <w:r w:rsidR="005B4C62" w:rsidRPr="00A80CED">
        <w:t>novice</w:t>
      </w:r>
      <w:r w:rsidR="00DA4846">
        <w:t>’</w:t>
      </w:r>
      <w:r w:rsidR="005B4C62" w:rsidRPr="00A80CED">
        <w:t xml:space="preserve">s </w:t>
      </w:r>
      <w:r w:rsidR="00A30D37" w:rsidRPr="00A80CED">
        <w:t xml:space="preserve">lack of experience in commercial </w:t>
      </w:r>
      <w:r w:rsidRPr="00A80CED">
        <w:t xml:space="preserve">game development needed for </w:t>
      </w:r>
      <w:r w:rsidR="00A30D37" w:rsidRPr="00A80CED">
        <w:t>quick problem solving</w:t>
      </w:r>
      <w:r w:rsidRPr="00A80CED">
        <w:t>. Until they experience it</w:t>
      </w:r>
      <w:r w:rsidR="00DA4846">
        <w:t>,</w:t>
      </w:r>
      <w:r w:rsidRPr="00A80CED">
        <w:t xml:space="preserve"> novices can</w:t>
      </w:r>
      <w:r w:rsidR="00DA4846">
        <w:t>’</w:t>
      </w:r>
      <w:r w:rsidRPr="00A80CED">
        <w:t>t understand all of the nuanced</w:t>
      </w:r>
      <w:r w:rsidR="00A30D37" w:rsidRPr="00A80CED">
        <w:t xml:space="preserve"> </w:t>
      </w:r>
      <w:r w:rsidRPr="00A80CED">
        <w:t xml:space="preserve">constraints </w:t>
      </w:r>
      <w:r w:rsidR="00A30D37" w:rsidRPr="00A80CED">
        <w:t>encountered over the course of a project</w:t>
      </w:r>
      <w:r w:rsidR="00DA4846">
        <w:t>,</w:t>
      </w:r>
      <w:r w:rsidR="005B4C62" w:rsidRPr="00A80CED">
        <w:t xml:space="preserve"> so a</w:t>
      </w:r>
      <w:r w:rsidR="00A30D37" w:rsidRPr="00A80CED">
        <w:t xml:space="preserve"> </w:t>
      </w:r>
      <w:r w:rsidR="00BC3B85" w:rsidRPr="00A80CED">
        <w:t>novice</w:t>
      </w:r>
      <w:r w:rsidR="00211781">
        <w:t>’s</w:t>
      </w:r>
      <w:r w:rsidR="00BC3B85" w:rsidRPr="00A80CED">
        <w:t xml:space="preserve"> </w:t>
      </w:r>
      <w:r w:rsidR="00A30D37" w:rsidRPr="00A80CED">
        <w:t xml:space="preserve">decision may be unreasonable or </w:t>
      </w:r>
      <w:r w:rsidR="00BC3B85" w:rsidRPr="00A80CED">
        <w:t xml:space="preserve">impossible </w:t>
      </w:r>
      <w:r w:rsidR="00A30D37" w:rsidRPr="00A80CED">
        <w:t xml:space="preserve">to execute. </w:t>
      </w:r>
      <w:r w:rsidR="00BC3B85" w:rsidRPr="00A80CED">
        <w:t>E</w:t>
      </w:r>
      <w:r w:rsidR="00A30D37" w:rsidRPr="00A80CED">
        <w:t xml:space="preserve">ven though </w:t>
      </w:r>
      <w:r w:rsidR="00BC3B85" w:rsidRPr="00A80CED">
        <w:t xml:space="preserve">the response </w:t>
      </w:r>
      <w:r w:rsidR="00A30D37" w:rsidRPr="00A80CED">
        <w:t>wasn</w:t>
      </w:r>
      <w:r w:rsidR="00DA4846">
        <w:t>’</w:t>
      </w:r>
      <w:r w:rsidR="00A30D37" w:rsidRPr="00A80CED">
        <w:t xml:space="preserve">t specifically </w:t>
      </w:r>
      <w:r w:rsidR="00BC3B85" w:rsidRPr="00A80CED">
        <w:t xml:space="preserve">about </w:t>
      </w:r>
      <w:r w:rsidR="00A30D37" w:rsidRPr="00A80CED">
        <w:t>causality</w:t>
      </w:r>
      <w:r w:rsidR="00DA4846">
        <w:t>,</w:t>
      </w:r>
      <w:r w:rsidR="00A30D37" w:rsidRPr="00A80CED">
        <w:t xml:space="preserve"> it was reasonably clear that the characteristic </w:t>
      </w:r>
      <w:r w:rsidR="00BC3B85" w:rsidRPr="00A80CED">
        <w:t xml:space="preserve">being described </w:t>
      </w:r>
      <w:r w:rsidR="00A30D37" w:rsidRPr="00A80CED">
        <w:t xml:space="preserve">was perceived as </w:t>
      </w:r>
      <w:r w:rsidR="00BC3B85" w:rsidRPr="00A80CED">
        <w:t xml:space="preserve">attributable </w:t>
      </w:r>
      <w:r w:rsidR="00A30D37" w:rsidRPr="00A80CED">
        <w:t xml:space="preserve">to inexperience. </w:t>
      </w:r>
      <w:r w:rsidR="00BC3B85" w:rsidRPr="00A80CED">
        <w:t>For item #2</w:t>
      </w:r>
      <w:r w:rsidR="00DA4846">
        <w:t>,</w:t>
      </w:r>
      <w:r w:rsidR="00BC3B85" w:rsidRPr="00A80CED">
        <w:t xml:space="preserve"> </w:t>
      </w:r>
      <w:r w:rsidR="00A30D37" w:rsidRPr="00A80CED">
        <w:t xml:space="preserve">the characteristic of not asking for help came up in the context of </w:t>
      </w:r>
      <w:r w:rsidR="00BC3B85" w:rsidRPr="00A80CED">
        <w:t xml:space="preserve">the </w:t>
      </w:r>
      <w:r w:rsidR="00211781">
        <w:t>C</w:t>
      </w:r>
      <w:r w:rsidR="00A30D37" w:rsidRPr="00211781">
        <w:t xml:space="preserve">ommon </w:t>
      </w:r>
      <w:r w:rsidR="00211781">
        <w:t>S</w:t>
      </w:r>
      <w:r w:rsidR="00A30D37" w:rsidRPr="00211781">
        <w:t>ituations</w:t>
      </w:r>
      <w:r w:rsidR="00BC3B85" w:rsidRPr="00A80CED">
        <w:t xml:space="preserve"> question</w:t>
      </w:r>
      <w:r w:rsidR="00A30D37" w:rsidRPr="00A80CED">
        <w:t xml:space="preserve"> related to interpersonal behavioural issues hindering collaboration. When the interviewer pointed out that a negative novice characteristic</w:t>
      </w:r>
      <w:r w:rsidR="00BC3B85" w:rsidRPr="00A80CED">
        <w:t xml:space="preserve"> had been named</w:t>
      </w:r>
      <w:r w:rsidR="00DA4846">
        <w:t>,</w:t>
      </w:r>
      <w:r w:rsidR="00A30D37" w:rsidRPr="00A80CED">
        <w:t xml:space="preserve"> and suggested some possible causes such as fear or shyness</w:t>
      </w:r>
      <w:r w:rsidR="00DA4846">
        <w:t>,</w:t>
      </w:r>
      <w:r w:rsidR="00A30D37" w:rsidRPr="00A80CED">
        <w:t xml:space="preserve"> </w:t>
      </w:r>
      <w:r w:rsidR="00BC3B85" w:rsidRPr="00A80CED">
        <w:t xml:space="preserve">the interviewee </w:t>
      </w:r>
      <w:r w:rsidR="00A30D37" w:rsidRPr="00A80CED">
        <w:t xml:space="preserve">agreed </w:t>
      </w:r>
      <w:r w:rsidR="00BC3B85" w:rsidRPr="00A80CED">
        <w:t>the</w:t>
      </w:r>
      <w:r w:rsidR="00206D48" w:rsidRPr="00A80CED">
        <w:t>se</w:t>
      </w:r>
      <w:r w:rsidR="00BC3B85" w:rsidRPr="00A80CED">
        <w:t xml:space="preserve"> were possible </w:t>
      </w:r>
      <w:r w:rsidR="005B4C62" w:rsidRPr="00A80CED">
        <w:t>but did not</w:t>
      </w:r>
      <w:r w:rsidR="00A30D37" w:rsidRPr="00A80CED">
        <w:t xml:space="preserve"> comment </w:t>
      </w:r>
      <w:r w:rsidR="005B4C62" w:rsidRPr="00A80CED">
        <w:t xml:space="preserve">further </w:t>
      </w:r>
      <w:r w:rsidR="00A30D37" w:rsidRPr="00A80CED">
        <w:t>except to co</w:t>
      </w:r>
      <w:r w:rsidR="00BC3B85" w:rsidRPr="00A80CED">
        <w:t xml:space="preserve">nfirm that the negative novice </w:t>
      </w:r>
      <w:r w:rsidR="00DD70A8">
        <w:t xml:space="preserve">behaviour would be </w:t>
      </w:r>
      <w:r w:rsidR="00DA4846">
        <w:t>“</w:t>
      </w:r>
      <w:r w:rsidR="00DD70A8">
        <w:t>struggling for too long</w:t>
      </w:r>
      <w:r w:rsidR="00DA4846">
        <w:t>”</w:t>
      </w:r>
      <w:r w:rsidR="00DD70A8">
        <w:t xml:space="preserve"> (</w:t>
      </w:r>
      <w:r w:rsidR="008939A7">
        <w:t>Kristina</w:t>
      </w:r>
      <w:r w:rsidR="00DA4846">
        <w:t>,</w:t>
      </w:r>
      <w:r w:rsidR="00DD70A8">
        <w:t xml:space="preserve"> 31:36).</w:t>
      </w:r>
      <w:r w:rsidR="00A30D37" w:rsidRPr="00A80CED">
        <w:t xml:space="preserve"> The best fit given this context was deemed to be the Personal Traits category </w:t>
      </w:r>
      <w:r w:rsidR="00206D48" w:rsidRPr="00A80CED">
        <w:t xml:space="preserve">without </w:t>
      </w:r>
      <w:r w:rsidR="00A30D37" w:rsidRPr="00A80CED">
        <w:t xml:space="preserve">enough data to subcategorize it. </w:t>
      </w:r>
    </w:p>
    <w:p w14:paraId="552E5786" w14:textId="10E0E10A" w:rsidR="00A30D37" w:rsidRPr="00A80CED" w:rsidRDefault="001C420F" w:rsidP="00033F16">
      <w:pPr>
        <w:pStyle w:val="BodyText"/>
        <w:tabs>
          <w:tab w:val="left" w:pos="993"/>
        </w:tabs>
      </w:pPr>
      <w:r>
        <w:t>The situation was t</w:t>
      </w:r>
      <w:r w:rsidR="00A30D37" w:rsidRPr="00A80CED">
        <w:t xml:space="preserve">he same for </w:t>
      </w:r>
      <w:r w:rsidR="00206D48" w:rsidRPr="00A80CED">
        <w:t>items #3 and #4</w:t>
      </w:r>
      <w:r w:rsidR="00A30D37" w:rsidRPr="00A80CED">
        <w:t xml:space="preserve">. </w:t>
      </w:r>
      <w:r w:rsidR="00B80442">
        <w:t>Margot</w:t>
      </w:r>
      <w:r w:rsidR="00206D48" w:rsidRPr="00A80CED">
        <w:t xml:space="preserve"> </w:t>
      </w:r>
      <w:r w:rsidR="003C5019">
        <w:t>talked about</w:t>
      </w:r>
      <w:r w:rsidR="003C5019" w:rsidRPr="00A80CED">
        <w:t xml:space="preserve"> </w:t>
      </w:r>
      <w:r w:rsidR="00A30D37" w:rsidRPr="00A80CED">
        <w:t>poor organization</w:t>
      </w:r>
      <w:r w:rsidR="00206D48" w:rsidRPr="00A80CED">
        <w:t xml:space="preserve"> </w:t>
      </w:r>
      <w:r w:rsidR="003C5019">
        <w:t xml:space="preserve">skills </w:t>
      </w:r>
      <w:r w:rsidR="00A30D37" w:rsidRPr="00A80CED">
        <w:t>along with personal hang</w:t>
      </w:r>
      <w:r w:rsidR="00476E99" w:rsidRPr="00A80CED">
        <w:t>-</w:t>
      </w:r>
      <w:r w:rsidR="00A30D37" w:rsidRPr="00A80CED">
        <w:t>ups</w:t>
      </w:r>
      <w:r w:rsidR="00DA4846">
        <w:t>,</w:t>
      </w:r>
      <w:r w:rsidR="00476E99" w:rsidRPr="00A80CED">
        <w:t xml:space="preserve"> including </w:t>
      </w:r>
      <w:r w:rsidR="00A30D37" w:rsidRPr="00A80CED">
        <w:t>being unwilling to adapt. Later on when asked about causes</w:t>
      </w:r>
      <w:r w:rsidR="00DA4846">
        <w:t>,</w:t>
      </w:r>
      <w:r w:rsidR="00A30D37" w:rsidRPr="00A80CED">
        <w:t xml:space="preserve"> </w:t>
      </w:r>
      <w:r w:rsidR="00B80442">
        <w:t>s</w:t>
      </w:r>
      <w:r w:rsidR="00A30D37" w:rsidRPr="00A80CED">
        <w:t>he linked the unwillingness characteristic to artists being left</w:t>
      </w:r>
      <w:r w:rsidR="00476E99" w:rsidRPr="00A80CED">
        <w:t>-</w:t>
      </w:r>
      <w:r w:rsidR="003A0405">
        <w:t>brain dominant</w:t>
      </w:r>
      <w:r w:rsidR="00DA4846">
        <w:t>,</w:t>
      </w:r>
      <w:r w:rsidR="003A0405">
        <w:t xml:space="preserve"> by which </w:t>
      </w:r>
      <w:r w:rsidR="00B80442">
        <w:t>s</w:t>
      </w:r>
      <w:r w:rsidR="003A0405">
        <w:t>he meant an artistic mentality</w:t>
      </w:r>
      <w:r w:rsidR="00A30D37" w:rsidRPr="00A80CED">
        <w:t xml:space="preserve"> </w:t>
      </w:r>
      <w:r w:rsidR="003A0405">
        <w:t>that had a disposition towards independence</w:t>
      </w:r>
      <w:r w:rsidR="00A30D37" w:rsidRPr="00A80CED">
        <w:t xml:space="preserve">. </w:t>
      </w:r>
      <w:r w:rsidR="00B80442">
        <w:t xml:space="preserve">I </w:t>
      </w:r>
      <w:r w:rsidR="00A30D37" w:rsidRPr="00A80CED">
        <w:t xml:space="preserve">deemed </w:t>
      </w:r>
      <w:r w:rsidR="00B80442">
        <w:t xml:space="preserve">it </w:t>
      </w:r>
      <w:r w:rsidR="00A30D37" w:rsidRPr="00A80CED">
        <w:lastRenderedPageBreak/>
        <w:t xml:space="preserve">probable that </w:t>
      </w:r>
      <w:r w:rsidR="00B80442">
        <w:t xml:space="preserve">her </w:t>
      </w:r>
      <w:r w:rsidR="00A30D37" w:rsidRPr="00A80CED">
        <w:t xml:space="preserve">perception of the poor organization characteristic was at least partially connected to the </w:t>
      </w:r>
      <w:r w:rsidR="00A30D37" w:rsidRPr="006A348B">
        <w:t xml:space="preserve">left-brain </w:t>
      </w:r>
      <w:r w:rsidR="0038415A">
        <w:t>dominant</w:t>
      </w:r>
      <w:r w:rsidR="0038415A" w:rsidRPr="00A80CED">
        <w:t xml:space="preserve"> </w:t>
      </w:r>
      <w:r w:rsidR="00B80442">
        <w:t xml:space="preserve">tendency </w:t>
      </w:r>
      <w:r w:rsidR="00206D48" w:rsidRPr="00A80CED">
        <w:t xml:space="preserve">as well </w:t>
      </w:r>
      <w:r w:rsidR="00A30D37" w:rsidRPr="00A80CED">
        <w:t xml:space="preserve">and </w:t>
      </w:r>
      <w:r w:rsidR="00206D48" w:rsidRPr="00A80CED">
        <w:t xml:space="preserve">therefore </w:t>
      </w:r>
      <w:r w:rsidR="00A30D37" w:rsidRPr="00A80CED">
        <w:t xml:space="preserve">would fit best under the general category of Personal Traits </w:t>
      </w:r>
      <w:r w:rsidR="00206D48" w:rsidRPr="00A80CED">
        <w:t xml:space="preserve">and </w:t>
      </w:r>
      <w:r w:rsidR="00476E99" w:rsidRPr="00A80CED">
        <w:t xml:space="preserve">could </w:t>
      </w:r>
      <w:r w:rsidR="00206D48" w:rsidRPr="00A80CED">
        <w:t xml:space="preserve">not be </w:t>
      </w:r>
      <w:r w:rsidR="00476E99" w:rsidRPr="00A80CED">
        <w:t xml:space="preserve">further </w:t>
      </w:r>
      <w:r w:rsidR="00A30D37" w:rsidRPr="00A80CED">
        <w:t>define</w:t>
      </w:r>
      <w:r w:rsidR="00476E99" w:rsidRPr="00A80CED">
        <w:t>d</w:t>
      </w:r>
      <w:r w:rsidR="00A30D37" w:rsidRPr="00A80CED">
        <w:t xml:space="preserve"> </w:t>
      </w:r>
      <w:r w:rsidR="00476E99" w:rsidRPr="00A80CED">
        <w:t>by</w:t>
      </w:r>
      <w:r w:rsidR="00206D48" w:rsidRPr="00A80CED">
        <w:t xml:space="preserve"> </w:t>
      </w:r>
      <w:r w:rsidR="00B43CD9" w:rsidRPr="00A80CED">
        <w:t xml:space="preserve">a </w:t>
      </w:r>
      <w:r w:rsidR="00A30D37" w:rsidRPr="00A80CED">
        <w:t>subcategory.</w:t>
      </w:r>
    </w:p>
    <w:p w14:paraId="296B9721" w14:textId="5F96B3F3" w:rsidR="00282A6E" w:rsidRDefault="00DD0331" w:rsidP="00282A6E">
      <w:pPr>
        <w:pStyle w:val="BodyText"/>
        <w:tabs>
          <w:tab w:val="left" w:pos="993"/>
        </w:tabs>
      </w:pPr>
      <w:r w:rsidRPr="00A80CED">
        <w:t>T</w:t>
      </w:r>
      <w:r w:rsidR="00226858">
        <w:t xml:space="preserve">able 17 compares the counts of causes that were directly identified </w:t>
      </w:r>
      <w:r w:rsidR="00C578B2">
        <w:t>with</w:t>
      </w:r>
      <w:r w:rsidR="00226858">
        <w:t xml:space="preserve"> those that were considered implied. </w:t>
      </w:r>
      <w:r w:rsidR="001B76D5" w:rsidRPr="00A80CED">
        <w:t>A</w:t>
      </w:r>
      <w:r w:rsidR="00BB47EC" w:rsidRPr="00A80CED">
        <w:t>s discussed previously</w:t>
      </w:r>
      <w:r w:rsidR="00DA4846">
        <w:t>,</w:t>
      </w:r>
      <w:r w:rsidR="001B76D5" w:rsidRPr="00A80CED">
        <w:t xml:space="preserve"> </w:t>
      </w:r>
      <w:r w:rsidR="00BB47EC" w:rsidRPr="00A80CED">
        <w:t>comparing sums wa</w:t>
      </w:r>
      <w:r w:rsidR="001B76D5" w:rsidRPr="00A80CED">
        <w:t xml:space="preserve">s not meant </w:t>
      </w:r>
      <w:r w:rsidR="00BB47EC" w:rsidRPr="00A80CED">
        <w:t xml:space="preserve">as </w:t>
      </w:r>
      <w:r w:rsidR="001B76D5" w:rsidRPr="00A80CED">
        <w:t xml:space="preserve">statistical </w:t>
      </w:r>
      <w:r w:rsidR="00BB47EC" w:rsidRPr="00A80CED">
        <w:t xml:space="preserve">analysis </w:t>
      </w:r>
      <w:r w:rsidR="001B76D5" w:rsidRPr="00A80CED">
        <w:t xml:space="preserve">but only as </w:t>
      </w:r>
      <w:r w:rsidR="00BB47EC" w:rsidRPr="00A80CED">
        <w:t xml:space="preserve">an additional qualitative </w:t>
      </w:r>
      <w:r w:rsidR="001B76D5" w:rsidRPr="00A80CED">
        <w:t>check</w:t>
      </w:r>
      <w:r w:rsidR="00BB47EC" w:rsidRPr="00A80CED">
        <w:t xml:space="preserve"> on the categories</w:t>
      </w:r>
      <w:r w:rsidR="00DA4846">
        <w:t>,</w:t>
      </w:r>
      <w:r w:rsidR="001B76D5" w:rsidRPr="00A80CED">
        <w:t xml:space="preserve"> </w:t>
      </w:r>
      <w:r w:rsidR="00AB7BF8" w:rsidRPr="00A80CED">
        <w:t>that is</w:t>
      </w:r>
      <w:r w:rsidR="00DA4846">
        <w:t>,</w:t>
      </w:r>
      <w:r w:rsidR="00AB7BF8" w:rsidRPr="00A80CED">
        <w:t xml:space="preserve"> </w:t>
      </w:r>
      <w:r w:rsidR="001B76D5" w:rsidRPr="00A80CED">
        <w:t xml:space="preserve">a type of triage that approaches the data from a </w:t>
      </w:r>
      <w:r w:rsidR="00476E99" w:rsidRPr="00A80CED">
        <w:t xml:space="preserve">slightly </w:t>
      </w:r>
      <w:r w:rsidR="001B76D5" w:rsidRPr="00A80CED">
        <w:t xml:space="preserve">different angle. </w:t>
      </w:r>
      <w:r w:rsidRPr="00A80CED">
        <w:t>Although t</w:t>
      </w:r>
      <w:r w:rsidR="00FF1C24" w:rsidRPr="00A80CED">
        <w:t xml:space="preserve">he </w:t>
      </w:r>
      <w:r w:rsidRPr="00A80CED">
        <w:t xml:space="preserve">total number of references was greater </w:t>
      </w:r>
      <w:r w:rsidR="00BE52B5">
        <w:t xml:space="preserve">for indirect references </w:t>
      </w:r>
      <w:r w:rsidRPr="00A80CED">
        <w:t>because of adding probable causes</w:t>
      </w:r>
      <w:r w:rsidR="00DA4846">
        <w:t>,</w:t>
      </w:r>
      <w:r w:rsidRPr="00A80CED">
        <w:t xml:space="preserve"> the percentages between the two sum totals </w:t>
      </w:r>
      <w:r w:rsidR="00D40AFB">
        <w:t>were</w:t>
      </w:r>
      <w:r w:rsidRPr="00A80CED">
        <w:t xml:space="preserve"> almost identical.</w:t>
      </w:r>
    </w:p>
    <w:p w14:paraId="63F1B031" w14:textId="798A1F56" w:rsidR="00282A6E" w:rsidRPr="00A80CED" w:rsidRDefault="00282A6E" w:rsidP="00BE52B5">
      <w:pPr>
        <w:pStyle w:val="BodyText"/>
        <w:tabs>
          <w:tab w:val="left" w:pos="-2268"/>
        </w:tabs>
      </w:pPr>
      <w:r w:rsidRPr="00A80CED">
        <w:t xml:space="preserve">In </w:t>
      </w:r>
      <w:r w:rsidRPr="000E2412">
        <w:fldChar w:fldCharType="begin"/>
      </w:r>
      <w:r w:rsidRPr="000E2412">
        <w:instrText xml:space="preserve"> REF _Ref290234168 \h  \* MERGEFORMAT </w:instrText>
      </w:r>
      <w:r w:rsidRPr="000E2412">
        <w:fldChar w:fldCharType="separate"/>
      </w:r>
      <w:r w:rsidR="000E1301" w:rsidRPr="000E1301">
        <w:t xml:space="preserve">Table </w:t>
      </w:r>
      <w:r w:rsidR="000E1301" w:rsidRPr="000E1301">
        <w:rPr>
          <w:noProof/>
        </w:rPr>
        <w:t>17</w:t>
      </w:r>
      <w:r w:rsidRPr="000E2412">
        <w:fldChar w:fldCharType="end"/>
      </w:r>
      <w:r w:rsidRPr="00A80CED">
        <w:t xml:space="preserve"> the subcategory Proving is placed ahead of Developmental Level even though it has fewer references in order to better associate it with the Insecurity &amp; Fear subcategory. In the perceptions of interviewees the two categories were closely related and consideration was given to collapsing the subcategory Proving into Insecurity &amp; Fear. The decision to keep them separate was based primarily on the subtlety within the responses and the informative value of representing the differences. While Insecurity &amp; Fear could </w:t>
      </w:r>
      <w:r>
        <w:t xml:space="preserve">be the motivation </w:t>
      </w:r>
      <w:r w:rsidRPr="00A80CED">
        <w:t xml:space="preserve">to </w:t>
      </w:r>
      <w:r>
        <w:rPr>
          <w:i/>
        </w:rPr>
        <w:t>p</w:t>
      </w:r>
      <w:r w:rsidRPr="00DD70A8">
        <w:rPr>
          <w:i/>
        </w:rPr>
        <w:t>rove</w:t>
      </w:r>
      <w:r w:rsidR="00BE52B5">
        <w:rPr>
          <w:i/>
        </w:rPr>
        <w:t>,</w:t>
      </w:r>
      <w:r w:rsidRPr="00A80CED">
        <w:t xml:space="preserve"> other </w:t>
      </w:r>
      <w:r>
        <w:t xml:space="preserve">factors </w:t>
      </w:r>
      <w:r w:rsidRPr="00A80CED">
        <w:t>were possible and so they were kept separate because interviewees mentioned them separately and seemed to separate them conceptually.</w:t>
      </w:r>
    </w:p>
    <w:p w14:paraId="6DE09774" w14:textId="1524DA07" w:rsidR="00CA2D79" w:rsidRPr="00A80CED" w:rsidRDefault="00282A6E" w:rsidP="00033F16">
      <w:pPr>
        <w:pStyle w:val="BodyText"/>
        <w:tabs>
          <w:tab w:val="left" w:pos="993"/>
        </w:tabs>
      </w:pPr>
      <w:r w:rsidRPr="00A80CED">
        <w:t>Behaviours that were grouped together to arrive at the categories</w:t>
      </w:r>
      <w:r>
        <w:t>,</w:t>
      </w:r>
      <w:r w:rsidRPr="00A80CED">
        <w:t xml:space="preserve"> such as </w:t>
      </w:r>
      <w:r>
        <w:t>“</w:t>
      </w:r>
      <w:r w:rsidRPr="00A80CED">
        <w:t>hiding issues</w:t>
      </w:r>
      <w:r>
        <w:t>”</w:t>
      </w:r>
      <w:r w:rsidRPr="00A80CED">
        <w:t xml:space="preserve"> and </w:t>
      </w:r>
      <w:r>
        <w:t>“</w:t>
      </w:r>
      <w:r w:rsidRPr="00A80CED">
        <w:t>spending too much time on a problem</w:t>
      </w:r>
      <w:r>
        <w:t>,”</w:t>
      </w:r>
      <w:r w:rsidRPr="00A80CED">
        <w:t xml:space="preserve"> were viewed by some interviewees as arising from the same source</w:t>
      </w:r>
      <w:r>
        <w:t>,</w:t>
      </w:r>
      <w:r w:rsidRPr="00A80CED">
        <w:t xml:space="preserve"> for instance a fear of being proven inadequate</w:t>
      </w:r>
      <w:r>
        <w:t>,</w:t>
      </w:r>
      <w:r w:rsidRPr="00A80CED">
        <w:t xml:space="preserve"> and by other interviewees as arising from different sources or multiple related and unrelated sources</w:t>
      </w:r>
      <w:r>
        <w:t>,</w:t>
      </w:r>
      <w:r w:rsidRPr="00A80CED">
        <w:t xml:space="preserve"> such as some</w:t>
      </w:r>
      <w:r w:rsidRPr="00282A6E">
        <w:t xml:space="preserve"> </w:t>
      </w:r>
      <w:r w:rsidRPr="00A80CED">
        <w:t>combination of ignorance and lack of experience</w:t>
      </w:r>
      <w:r>
        <w:t>,</w:t>
      </w:r>
      <w:r w:rsidRPr="00A80CED">
        <w:t xml:space="preserve"> high standards</w:t>
      </w:r>
      <w:r>
        <w:t>,</w:t>
      </w:r>
      <w:r w:rsidRPr="00A80CED">
        <w:t xml:space="preserve"> over eagerness</w:t>
      </w:r>
      <w:r>
        <w:t>,</w:t>
      </w:r>
      <w:r w:rsidRPr="00A80CED">
        <w:t xml:space="preserve"> a need</w:t>
      </w:r>
      <w:r w:rsidR="00BE52B5" w:rsidRPr="00BE52B5">
        <w:t xml:space="preserve"> </w:t>
      </w:r>
      <w:r w:rsidR="00BE52B5" w:rsidRPr="00A80CED">
        <w:t>to prove oneself</w:t>
      </w:r>
      <w:r w:rsidR="00BE52B5">
        <w:t>,</w:t>
      </w:r>
      <w:r w:rsidR="00BE52B5" w:rsidRPr="00A80CED">
        <w:t xml:space="preserve"> and artistic tendencies. Behaviour judged by team members as arising from</w:t>
      </w:r>
    </w:p>
    <w:tbl>
      <w:tblPr>
        <w:tblW w:w="8936" w:type="dxa"/>
        <w:tblInd w:w="103"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8"/>
        <w:gridCol w:w="992"/>
        <w:gridCol w:w="992"/>
        <w:gridCol w:w="993"/>
        <w:gridCol w:w="992"/>
        <w:gridCol w:w="709"/>
      </w:tblGrid>
      <w:tr w:rsidR="006D63DD" w:rsidRPr="00A80CED" w14:paraId="52EB8DBB" w14:textId="77777777" w:rsidTr="00C578B2">
        <w:trPr>
          <w:trHeight w:val="502"/>
        </w:trPr>
        <w:tc>
          <w:tcPr>
            <w:tcW w:w="4258" w:type="dxa"/>
            <w:vMerge w:val="restart"/>
            <w:shd w:val="clear" w:color="000000" w:fill="D9D9D9"/>
            <w:vAlign w:val="center"/>
            <w:hideMark/>
          </w:tcPr>
          <w:p w14:paraId="5C1F2CEF" w14:textId="4B3C77BC" w:rsidR="006D63DD" w:rsidRPr="00A80CED" w:rsidRDefault="006D63DD" w:rsidP="00033F16">
            <w:pPr>
              <w:tabs>
                <w:tab w:val="left" w:pos="993"/>
              </w:tabs>
              <w:rPr>
                <w:b/>
                <w:bCs/>
              </w:rPr>
            </w:pPr>
            <w:bookmarkStart w:id="79" w:name="_Ref290234168"/>
            <w:bookmarkStart w:id="80" w:name="_Toc311786550"/>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17</w:t>
            </w:r>
            <w:r w:rsidRPr="00A80CED">
              <w:rPr>
                <w:b/>
              </w:rPr>
              <w:fldChar w:fldCharType="end"/>
            </w:r>
            <w:bookmarkEnd w:id="79"/>
            <w:r w:rsidRPr="00A80CED">
              <w:rPr>
                <w:b/>
              </w:rPr>
              <w:t xml:space="preserve">: </w:t>
            </w:r>
            <w:r w:rsidRPr="00A80CED">
              <w:rPr>
                <w:b/>
                <w:bCs/>
              </w:rPr>
              <w:t>Comparative Counts for the Causes of Negative Characteristics</w:t>
            </w:r>
            <w:bookmarkEnd w:id="80"/>
            <w:r w:rsidRPr="00A80CED">
              <w:rPr>
                <w:b/>
                <w:bCs/>
              </w:rPr>
              <w:t xml:space="preserve"> </w:t>
            </w:r>
          </w:p>
        </w:tc>
        <w:tc>
          <w:tcPr>
            <w:tcW w:w="1984" w:type="dxa"/>
            <w:gridSpan w:val="2"/>
            <w:shd w:val="clear" w:color="000000" w:fill="D9D9D9" w:themeFill="background1" w:themeFillShade="D9"/>
            <w:vAlign w:val="bottom"/>
          </w:tcPr>
          <w:p w14:paraId="330BA6F7" w14:textId="77777777" w:rsidR="006D63DD" w:rsidRPr="001B2EE6" w:rsidRDefault="006D63DD" w:rsidP="00033F16">
            <w:pPr>
              <w:tabs>
                <w:tab w:val="left" w:pos="993"/>
              </w:tabs>
              <w:jc w:val="center"/>
              <w:rPr>
                <w:b/>
                <w:bCs/>
              </w:rPr>
            </w:pPr>
            <w:r w:rsidRPr="001B2EE6">
              <w:rPr>
                <w:b/>
                <w:bCs/>
              </w:rPr>
              <w:t>Direct References</w:t>
            </w:r>
          </w:p>
        </w:tc>
        <w:tc>
          <w:tcPr>
            <w:tcW w:w="2694" w:type="dxa"/>
            <w:gridSpan w:val="3"/>
            <w:vMerge w:val="restart"/>
            <w:shd w:val="clear" w:color="000000" w:fill="D9D9D9"/>
            <w:hideMark/>
          </w:tcPr>
          <w:p w14:paraId="611118E9" w14:textId="77777777" w:rsidR="006D63DD" w:rsidRPr="001B2EE6" w:rsidRDefault="006D63DD" w:rsidP="00033F16">
            <w:pPr>
              <w:tabs>
                <w:tab w:val="left" w:pos="993"/>
              </w:tabs>
              <w:rPr>
                <w:b/>
                <w:bCs/>
                <w:color w:val="000000"/>
              </w:rPr>
            </w:pPr>
            <w:r w:rsidRPr="001B2EE6">
              <w:rPr>
                <w:b/>
                <w:bCs/>
              </w:rPr>
              <w:t>Including Indirect References</w:t>
            </w:r>
          </w:p>
          <w:p w14:paraId="67F591E9" w14:textId="77777777" w:rsidR="006D63DD" w:rsidRPr="001B2EE6" w:rsidRDefault="006D63DD" w:rsidP="00033F16">
            <w:pPr>
              <w:tabs>
                <w:tab w:val="left" w:pos="993"/>
              </w:tabs>
              <w:rPr>
                <w:b/>
                <w:bCs/>
                <w:color w:val="000000"/>
              </w:rPr>
            </w:pPr>
            <w:r w:rsidRPr="001B2EE6">
              <w:rPr>
                <w:b/>
                <w:bCs/>
                <w:color w:val="000000"/>
              </w:rPr>
              <w:t>Count             %</w:t>
            </w:r>
          </w:p>
        </w:tc>
      </w:tr>
      <w:tr w:rsidR="006D63DD" w:rsidRPr="00A80CED" w14:paraId="458B9C88" w14:textId="77777777" w:rsidTr="00C578B2">
        <w:trPr>
          <w:trHeight w:val="363"/>
        </w:trPr>
        <w:tc>
          <w:tcPr>
            <w:tcW w:w="4258" w:type="dxa"/>
            <w:vMerge/>
            <w:shd w:val="clear" w:color="000000" w:fill="D9D9D9"/>
            <w:vAlign w:val="center"/>
          </w:tcPr>
          <w:p w14:paraId="31A922F7" w14:textId="77777777" w:rsidR="006D63DD" w:rsidRPr="00A80CED" w:rsidRDefault="006D63DD" w:rsidP="00033F16">
            <w:pPr>
              <w:tabs>
                <w:tab w:val="left" w:pos="993"/>
              </w:tabs>
              <w:rPr>
                <w:b/>
              </w:rPr>
            </w:pPr>
          </w:p>
        </w:tc>
        <w:tc>
          <w:tcPr>
            <w:tcW w:w="992" w:type="dxa"/>
            <w:shd w:val="clear" w:color="000000" w:fill="D9D9D9" w:themeFill="background1" w:themeFillShade="D9"/>
            <w:vAlign w:val="bottom"/>
          </w:tcPr>
          <w:p w14:paraId="40AF2403" w14:textId="77777777" w:rsidR="006D63DD" w:rsidRPr="00A80CED" w:rsidRDefault="006D63DD" w:rsidP="00033F16">
            <w:pPr>
              <w:tabs>
                <w:tab w:val="left" w:pos="993"/>
              </w:tabs>
              <w:jc w:val="center"/>
              <w:rPr>
                <w:b/>
                <w:bCs/>
              </w:rPr>
            </w:pPr>
            <w:r w:rsidRPr="00A80CED">
              <w:rPr>
                <w:b/>
                <w:bCs/>
              </w:rPr>
              <w:t>Count</w:t>
            </w:r>
          </w:p>
        </w:tc>
        <w:tc>
          <w:tcPr>
            <w:tcW w:w="992" w:type="dxa"/>
            <w:shd w:val="clear" w:color="000000" w:fill="D9D9D9" w:themeFill="background1" w:themeFillShade="D9"/>
            <w:vAlign w:val="bottom"/>
          </w:tcPr>
          <w:p w14:paraId="1A056F78" w14:textId="77777777" w:rsidR="006D63DD" w:rsidRPr="00A80CED" w:rsidRDefault="006D63DD" w:rsidP="00033F16">
            <w:pPr>
              <w:tabs>
                <w:tab w:val="left" w:pos="993"/>
              </w:tabs>
              <w:jc w:val="center"/>
              <w:rPr>
                <w:b/>
                <w:bCs/>
              </w:rPr>
            </w:pPr>
            <w:r w:rsidRPr="00A80CED">
              <w:rPr>
                <w:b/>
                <w:bCs/>
              </w:rPr>
              <w:t>%</w:t>
            </w:r>
          </w:p>
        </w:tc>
        <w:tc>
          <w:tcPr>
            <w:tcW w:w="2694" w:type="dxa"/>
            <w:gridSpan w:val="3"/>
            <w:vMerge/>
            <w:shd w:val="clear" w:color="000000" w:fill="D9D9D9"/>
          </w:tcPr>
          <w:p w14:paraId="5D92030B" w14:textId="77777777" w:rsidR="006D63DD" w:rsidRPr="00A80CED" w:rsidRDefault="006D63DD" w:rsidP="00033F16">
            <w:pPr>
              <w:tabs>
                <w:tab w:val="left" w:pos="993"/>
              </w:tabs>
              <w:rPr>
                <w:bCs/>
              </w:rPr>
            </w:pPr>
          </w:p>
        </w:tc>
      </w:tr>
      <w:tr w:rsidR="006D63DD" w:rsidRPr="00A80CED" w14:paraId="1B96ED1E" w14:textId="77777777" w:rsidTr="00C578B2">
        <w:trPr>
          <w:trHeight w:val="315"/>
        </w:trPr>
        <w:tc>
          <w:tcPr>
            <w:tcW w:w="4258" w:type="dxa"/>
            <w:shd w:val="clear" w:color="000000" w:fill="F2F2F2"/>
            <w:vAlign w:val="center"/>
            <w:hideMark/>
          </w:tcPr>
          <w:p w14:paraId="1800D797" w14:textId="647BCAD8" w:rsidR="006D63DD" w:rsidRPr="00A80CED" w:rsidRDefault="006D63DD" w:rsidP="00834535">
            <w:pPr>
              <w:tabs>
                <w:tab w:val="left" w:pos="993"/>
              </w:tabs>
              <w:rPr>
                <w:b/>
                <w:bCs/>
              </w:rPr>
            </w:pPr>
            <w:r w:rsidRPr="00A80CED">
              <w:rPr>
                <w:b/>
                <w:bCs/>
              </w:rPr>
              <w:t>Lack of Experience 56</w:t>
            </w:r>
          </w:p>
        </w:tc>
        <w:tc>
          <w:tcPr>
            <w:tcW w:w="992" w:type="dxa"/>
            <w:shd w:val="clear" w:color="auto" w:fill="auto"/>
            <w:vAlign w:val="bottom"/>
            <w:hideMark/>
          </w:tcPr>
          <w:p w14:paraId="735B6896" w14:textId="77777777" w:rsidR="006D63DD" w:rsidRPr="00A80CED" w:rsidRDefault="006D63DD" w:rsidP="00033F16">
            <w:pPr>
              <w:tabs>
                <w:tab w:val="left" w:pos="993"/>
              </w:tabs>
              <w:jc w:val="right"/>
              <w:rPr>
                <w:color w:val="000000"/>
              </w:rPr>
            </w:pPr>
            <w:r w:rsidRPr="00A80CED">
              <w:rPr>
                <w:color w:val="000000"/>
              </w:rPr>
              <w:t>56</w:t>
            </w:r>
          </w:p>
        </w:tc>
        <w:tc>
          <w:tcPr>
            <w:tcW w:w="992" w:type="dxa"/>
            <w:shd w:val="clear" w:color="auto" w:fill="auto"/>
            <w:noWrap/>
            <w:vAlign w:val="bottom"/>
            <w:hideMark/>
          </w:tcPr>
          <w:p w14:paraId="14C82D31" w14:textId="338254B5" w:rsidR="006D63DD" w:rsidRPr="00A80CED" w:rsidRDefault="006D63DD" w:rsidP="00033F16">
            <w:pPr>
              <w:tabs>
                <w:tab w:val="left" w:pos="993"/>
              </w:tabs>
              <w:jc w:val="right"/>
              <w:rPr>
                <w:b/>
                <w:bCs/>
                <w:color w:val="000000"/>
              </w:rPr>
            </w:pPr>
            <w:r w:rsidRPr="00A80CED">
              <w:rPr>
                <w:b/>
                <w:bCs/>
                <w:color w:val="000000"/>
              </w:rPr>
              <w:t>45</w:t>
            </w:r>
          </w:p>
        </w:tc>
        <w:tc>
          <w:tcPr>
            <w:tcW w:w="993" w:type="dxa"/>
            <w:shd w:val="clear" w:color="000000" w:fill="F2F2F2"/>
            <w:hideMark/>
          </w:tcPr>
          <w:p w14:paraId="5E7A7D73" w14:textId="4116AE5B" w:rsidR="006D63DD" w:rsidRPr="00A80CED" w:rsidRDefault="00C578B2" w:rsidP="00C578B2">
            <w:pPr>
              <w:tabs>
                <w:tab w:val="left" w:pos="993"/>
              </w:tabs>
            </w:pPr>
            <w:r>
              <w:t xml:space="preserve">(92) </w:t>
            </w:r>
            <w:r w:rsidR="006D63DD" w:rsidRPr="00A80CED">
              <w:t>21</w:t>
            </w:r>
          </w:p>
        </w:tc>
        <w:tc>
          <w:tcPr>
            <w:tcW w:w="992" w:type="dxa"/>
            <w:shd w:val="clear" w:color="000000" w:fill="F2F2F2"/>
            <w:vAlign w:val="center"/>
            <w:hideMark/>
          </w:tcPr>
          <w:p w14:paraId="1C2B9E04" w14:textId="1E2BAB2F" w:rsidR="006D63DD" w:rsidRPr="00A80CED" w:rsidRDefault="00C578B2" w:rsidP="00033F16">
            <w:pPr>
              <w:tabs>
                <w:tab w:val="left" w:pos="993"/>
              </w:tabs>
              <w:jc w:val="right"/>
            </w:pPr>
            <w:r>
              <w:t xml:space="preserve">(43) </w:t>
            </w:r>
            <w:r w:rsidR="006D63DD" w:rsidRPr="00A80CED">
              <w:t>10</w:t>
            </w:r>
          </w:p>
        </w:tc>
        <w:tc>
          <w:tcPr>
            <w:tcW w:w="709" w:type="dxa"/>
            <w:shd w:val="clear" w:color="000000" w:fill="F2F2F2"/>
            <w:vAlign w:val="center"/>
            <w:hideMark/>
          </w:tcPr>
          <w:p w14:paraId="5059AEE2" w14:textId="67B34C7B" w:rsidR="006D63DD" w:rsidRPr="00A80CED" w:rsidRDefault="006D63DD" w:rsidP="00033F16">
            <w:pPr>
              <w:tabs>
                <w:tab w:val="left" w:pos="993"/>
              </w:tabs>
              <w:jc w:val="right"/>
              <w:rPr>
                <w:b/>
                <w:bCs/>
              </w:rPr>
            </w:pPr>
            <w:r w:rsidRPr="00A80CED">
              <w:rPr>
                <w:b/>
                <w:bCs/>
              </w:rPr>
              <w:t>44</w:t>
            </w:r>
          </w:p>
        </w:tc>
      </w:tr>
      <w:tr w:rsidR="006D63DD" w:rsidRPr="00A80CED" w14:paraId="0BDEF33A" w14:textId="77777777" w:rsidTr="00C578B2">
        <w:trPr>
          <w:trHeight w:val="315"/>
        </w:trPr>
        <w:tc>
          <w:tcPr>
            <w:tcW w:w="4258" w:type="dxa"/>
            <w:shd w:val="clear" w:color="auto" w:fill="auto"/>
            <w:noWrap/>
            <w:vAlign w:val="center"/>
            <w:hideMark/>
          </w:tcPr>
          <w:p w14:paraId="081369A6" w14:textId="33DE2FB2" w:rsidR="006D63DD" w:rsidRPr="00A80CED" w:rsidRDefault="006D63DD" w:rsidP="00834535">
            <w:pPr>
              <w:tabs>
                <w:tab w:val="left" w:pos="993"/>
              </w:tabs>
              <w:rPr>
                <w:color w:val="000000"/>
              </w:rPr>
            </w:pPr>
            <w:r w:rsidRPr="00A80CED">
              <w:rPr>
                <w:color w:val="000000"/>
              </w:rPr>
              <w:t>Inadeq</w:t>
            </w:r>
            <w:r w:rsidR="00DB5A3C">
              <w:rPr>
                <w:color w:val="000000"/>
              </w:rPr>
              <w:t>uate Formal Education (31)</w:t>
            </w:r>
          </w:p>
        </w:tc>
        <w:tc>
          <w:tcPr>
            <w:tcW w:w="992" w:type="dxa"/>
            <w:shd w:val="clear" w:color="auto" w:fill="auto"/>
            <w:vAlign w:val="bottom"/>
            <w:hideMark/>
          </w:tcPr>
          <w:p w14:paraId="6BC8BF4C" w14:textId="77777777" w:rsidR="006D63DD" w:rsidRPr="00A80CED" w:rsidRDefault="006D63DD" w:rsidP="00033F16">
            <w:pPr>
              <w:tabs>
                <w:tab w:val="left" w:pos="993"/>
              </w:tabs>
              <w:jc w:val="right"/>
              <w:rPr>
                <w:color w:val="1F497D"/>
              </w:rPr>
            </w:pPr>
            <w:r w:rsidRPr="00A80CED">
              <w:rPr>
                <w:color w:val="1F497D"/>
              </w:rPr>
              <w:t>31</w:t>
            </w:r>
          </w:p>
        </w:tc>
        <w:tc>
          <w:tcPr>
            <w:tcW w:w="992" w:type="dxa"/>
            <w:shd w:val="clear" w:color="auto" w:fill="auto"/>
            <w:noWrap/>
            <w:vAlign w:val="bottom"/>
            <w:hideMark/>
          </w:tcPr>
          <w:p w14:paraId="0F5FB714" w14:textId="29F87F05" w:rsidR="006D63DD" w:rsidRPr="00A80CED" w:rsidRDefault="006D63DD" w:rsidP="00033F16">
            <w:pPr>
              <w:tabs>
                <w:tab w:val="left" w:pos="993"/>
              </w:tabs>
              <w:jc w:val="right"/>
              <w:rPr>
                <w:color w:val="000000"/>
              </w:rPr>
            </w:pPr>
            <w:r w:rsidRPr="00A80CED">
              <w:rPr>
                <w:color w:val="000000"/>
              </w:rPr>
              <w:t>25</w:t>
            </w:r>
          </w:p>
        </w:tc>
        <w:tc>
          <w:tcPr>
            <w:tcW w:w="993" w:type="dxa"/>
            <w:shd w:val="clear" w:color="auto" w:fill="auto"/>
            <w:noWrap/>
            <w:hideMark/>
          </w:tcPr>
          <w:p w14:paraId="65FF4677" w14:textId="77777777" w:rsidR="006D63DD" w:rsidRPr="00A80CED" w:rsidRDefault="006D63DD" w:rsidP="00C578B2">
            <w:pPr>
              <w:tabs>
                <w:tab w:val="left" w:pos="993"/>
              </w:tabs>
              <w:rPr>
                <w:color w:val="000000"/>
              </w:rPr>
            </w:pPr>
            <w:r w:rsidRPr="00A80CED">
              <w:rPr>
                <w:color w:val="000000"/>
              </w:rPr>
              <w:t>43</w:t>
            </w:r>
          </w:p>
        </w:tc>
        <w:tc>
          <w:tcPr>
            <w:tcW w:w="992" w:type="dxa"/>
            <w:shd w:val="clear" w:color="auto" w:fill="auto"/>
            <w:noWrap/>
            <w:vAlign w:val="bottom"/>
            <w:hideMark/>
          </w:tcPr>
          <w:p w14:paraId="0D3F3905" w14:textId="6CB18A47" w:rsidR="006D63DD" w:rsidRPr="00A80CED" w:rsidRDefault="006D63DD" w:rsidP="00033F16">
            <w:pPr>
              <w:tabs>
                <w:tab w:val="left" w:pos="993"/>
              </w:tabs>
              <w:jc w:val="right"/>
              <w:rPr>
                <w:color w:val="000000"/>
              </w:rPr>
            </w:pPr>
            <w:r w:rsidRPr="00A80CED">
              <w:rPr>
                <w:color w:val="000000"/>
              </w:rPr>
              <w:t>20</w:t>
            </w:r>
          </w:p>
        </w:tc>
        <w:tc>
          <w:tcPr>
            <w:tcW w:w="709" w:type="dxa"/>
            <w:shd w:val="clear" w:color="auto" w:fill="auto"/>
            <w:noWrap/>
            <w:vAlign w:val="bottom"/>
            <w:hideMark/>
          </w:tcPr>
          <w:p w14:paraId="4D7B3CF9" w14:textId="77777777" w:rsidR="006D63DD" w:rsidRPr="00A80CED" w:rsidRDefault="006D63DD" w:rsidP="00033F16">
            <w:pPr>
              <w:tabs>
                <w:tab w:val="left" w:pos="993"/>
              </w:tabs>
              <w:rPr>
                <w:color w:val="000000"/>
              </w:rPr>
            </w:pPr>
          </w:p>
        </w:tc>
      </w:tr>
      <w:tr w:rsidR="006D63DD" w:rsidRPr="00A80CED" w14:paraId="623D520A" w14:textId="77777777" w:rsidTr="00C578B2">
        <w:trPr>
          <w:trHeight w:val="315"/>
        </w:trPr>
        <w:tc>
          <w:tcPr>
            <w:tcW w:w="4258" w:type="dxa"/>
            <w:shd w:val="clear" w:color="auto" w:fill="auto"/>
            <w:noWrap/>
            <w:vAlign w:val="center"/>
            <w:hideMark/>
          </w:tcPr>
          <w:p w14:paraId="0325B896" w14:textId="6DD887D1" w:rsidR="006D63DD" w:rsidRPr="00A80CED" w:rsidRDefault="006D63DD" w:rsidP="00834535">
            <w:pPr>
              <w:tabs>
                <w:tab w:val="left" w:pos="993"/>
              </w:tabs>
              <w:rPr>
                <w:color w:val="000000"/>
              </w:rPr>
            </w:pPr>
            <w:r w:rsidRPr="00A80CED">
              <w:rPr>
                <w:color w:val="000000"/>
              </w:rPr>
              <w:t>Lack of Work Experience (20)</w:t>
            </w:r>
          </w:p>
        </w:tc>
        <w:tc>
          <w:tcPr>
            <w:tcW w:w="992" w:type="dxa"/>
            <w:shd w:val="clear" w:color="auto" w:fill="auto"/>
            <w:vAlign w:val="bottom"/>
            <w:hideMark/>
          </w:tcPr>
          <w:p w14:paraId="59271507" w14:textId="77777777" w:rsidR="006D63DD" w:rsidRPr="00A80CED" w:rsidRDefault="006D63DD" w:rsidP="00033F16">
            <w:pPr>
              <w:tabs>
                <w:tab w:val="left" w:pos="993"/>
              </w:tabs>
              <w:jc w:val="right"/>
              <w:rPr>
                <w:color w:val="1F497D"/>
              </w:rPr>
            </w:pPr>
            <w:r w:rsidRPr="00A80CED">
              <w:rPr>
                <w:color w:val="1F497D"/>
              </w:rPr>
              <w:t>20</w:t>
            </w:r>
          </w:p>
        </w:tc>
        <w:tc>
          <w:tcPr>
            <w:tcW w:w="992" w:type="dxa"/>
            <w:shd w:val="clear" w:color="auto" w:fill="auto"/>
            <w:noWrap/>
            <w:vAlign w:val="bottom"/>
            <w:hideMark/>
          </w:tcPr>
          <w:p w14:paraId="4B5E92C6" w14:textId="3D2D9F6F" w:rsidR="006D63DD" w:rsidRPr="00A80CED" w:rsidRDefault="006D63DD" w:rsidP="00033F16">
            <w:pPr>
              <w:tabs>
                <w:tab w:val="left" w:pos="993"/>
              </w:tabs>
              <w:jc w:val="right"/>
              <w:rPr>
                <w:color w:val="000000"/>
              </w:rPr>
            </w:pPr>
            <w:r w:rsidRPr="00A80CED">
              <w:rPr>
                <w:color w:val="000000"/>
              </w:rPr>
              <w:t>16</w:t>
            </w:r>
          </w:p>
        </w:tc>
        <w:tc>
          <w:tcPr>
            <w:tcW w:w="993" w:type="dxa"/>
            <w:shd w:val="clear" w:color="auto" w:fill="auto"/>
            <w:noWrap/>
            <w:hideMark/>
          </w:tcPr>
          <w:p w14:paraId="06318F9F" w14:textId="77777777" w:rsidR="006D63DD" w:rsidRPr="00A80CED" w:rsidRDefault="006D63DD" w:rsidP="00C578B2">
            <w:pPr>
              <w:tabs>
                <w:tab w:val="left" w:pos="993"/>
              </w:tabs>
              <w:rPr>
                <w:color w:val="000000"/>
              </w:rPr>
            </w:pPr>
            <w:r w:rsidRPr="00A80CED">
              <w:rPr>
                <w:color w:val="000000"/>
              </w:rPr>
              <w:t>15</w:t>
            </w:r>
          </w:p>
        </w:tc>
        <w:tc>
          <w:tcPr>
            <w:tcW w:w="992" w:type="dxa"/>
            <w:shd w:val="clear" w:color="auto" w:fill="auto"/>
            <w:noWrap/>
            <w:vAlign w:val="bottom"/>
            <w:hideMark/>
          </w:tcPr>
          <w:p w14:paraId="365F8A7F" w14:textId="7212B402" w:rsidR="006D63DD" w:rsidRPr="00A80CED" w:rsidRDefault="006D63DD" w:rsidP="00033F16">
            <w:pPr>
              <w:tabs>
                <w:tab w:val="left" w:pos="993"/>
              </w:tabs>
              <w:jc w:val="right"/>
              <w:rPr>
                <w:color w:val="000000"/>
              </w:rPr>
            </w:pPr>
            <w:r w:rsidRPr="00A80CED">
              <w:rPr>
                <w:color w:val="000000"/>
              </w:rPr>
              <w:t>7</w:t>
            </w:r>
          </w:p>
        </w:tc>
        <w:tc>
          <w:tcPr>
            <w:tcW w:w="709" w:type="dxa"/>
            <w:shd w:val="clear" w:color="auto" w:fill="auto"/>
            <w:noWrap/>
            <w:vAlign w:val="bottom"/>
            <w:hideMark/>
          </w:tcPr>
          <w:p w14:paraId="0A510BC6" w14:textId="77777777" w:rsidR="006D63DD" w:rsidRPr="00A80CED" w:rsidRDefault="006D63DD" w:rsidP="00033F16">
            <w:pPr>
              <w:tabs>
                <w:tab w:val="left" w:pos="993"/>
              </w:tabs>
              <w:rPr>
                <w:color w:val="000000"/>
              </w:rPr>
            </w:pPr>
          </w:p>
        </w:tc>
      </w:tr>
      <w:tr w:rsidR="006D63DD" w:rsidRPr="00A80CED" w14:paraId="54009B17" w14:textId="77777777" w:rsidTr="00C578B2">
        <w:trPr>
          <w:trHeight w:val="315"/>
        </w:trPr>
        <w:tc>
          <w:tcPr>
            <w:tcW w:w="4258" w:type="dxa"/>
            <w:shd w:val="clear" w:color="auto" w:fill="auto"/>
            <w:noWrap/>
            <w:vAlign w:val="center"/>
            <w:hideMark/>
          </w:tcPr>
          <w:p w14:paraId="658142CA" w14:textId="26DF5A0F" w:rsidR="006D63DD" w:rsidRPr="00A80CED" w:rsidRDefault="006D63DD" w:rsidP="00834535">
            <w:pPr>
              <w:tabs>
                <w:tab w:val="left" w:pos="993"/>
              </w:tabs>
              <w:rPr>
                <w:color w:val="000000"/>
              </w:rPr>
            </w:pPr>
            <w:r w:rsidRPr="00A80CED">
              <w:rPr>
                <w:color w:val="000000"/>
              </w:rPr>
              <w:t>Inadequate Home &amp; Life Education (5)</w:t>
            </w:r>
          </w:p>
        </w:tc>
        <w:tc>
          <w:tcPr>
            <w:tcW w:w="992" w:type="dxa"/>
            <w:shd w:val="clear" w:color="auto" w:fill="auto"/>
            <w:vAlign w:val="bottom"/>
            <w:hideMark/>
          </w:tcPr>
          <w:p w14:paraId="2AEC3493" w14:textId="77777777" w:rsidR="006D63DD" w:rsidRPr="00A80CED" w:rsidRDefault="006D63DD" w:rsidP="00033F16">
            <w:pPr>
              <w:tabs>
                <w:tab w:val="left" w:pos="993"/>
              </w:tabs>
              <w:jc w:val="right"/>
              <w:rPr>
                <w:color w:val="1F497D"/>
              </w:rPr>
            </w:pPr>
            <w:r w:rsidRPr="00A80CED">
              <w:rPr>
                <w:color w:val="1F497D"/>
              </w:rPr>
              <w:t>5</w:t>
            </w:r>
          </w:p>
        </w:tc>
        <w:tc>
          <w:tcPr>
            <w:tcW w:w="992" w:type="dxa"/>
            <w:shd w:val="clear" w:color="auto" w:fill="auto"/>
            <w:noWrap/>
            <w:vAlign w:val="bottom"/>
            <w:hideMark/>
          </w:tcPr>
          <w:p w14:paraId="42A9A22D" w14:textId="1A4A3D25" w:rsidR="006D63DD" w:rsidRPr="00A80CED" w:rsidRDefault="006D63DD" w:rsidP="00033F16">
            <w:pPr>
              <w:tabs>
                <w:tab w:val="left" w:pos="993"/>
              </w:tabs>
              <w:jc w:val="right"/>
              <w:rPr>
                <w:color w:val="000000"/>
              </w:rPr>
            </w:pPr>
            <w:r w:rsidRPr="00A80CED">
              <w:rPr>
                <w:color w:val="000000"/>
              </w:rPr>
              <w:t>4</w:t>
            </w:r>
          </w:p>
        </w:tc>
        <w:tc>
          <w:tcPr>
            <w:tcW w:w="993" w:type="dxa"/>
            <w:shd w:val="clear" w:color="auto" w:fill="auto"/>
            <w:noWrap/>
            <w:hideMark/>
          </w:tcPr>
          <w:p w14:paraId="00BF69B9" w14:textId="77777777" w:rsidR="006D63DD" w:rsidRPr="00A80CED" w:rsidRDefault="006D63DD" w:rsidP="00C578B2">
            <w:pPr>
              <w:tabs>
                <w:tab w:val="left" w:pos="993"/>
              </w:tabs>
              <w:rPr>
                <w:color w:val="000000"/>
              </w:rPr>
            </w:pPr>
            <w:r w:rsidRPr="00A80CED">
              <w:rPr>
                <w:color w:val="000000"/>
              </w:rPr>
              <w:t>13</w:t>
            </w:r>
          </w:p>
        </w:tc>
        <w:tc>
          <w:tcPr>
            <w:tcW w:w="992" w:type="dxa"/>
            <w:shd w:val="clear" w:color="auto" w:fill="auto"/>
            <w:noWrap/>
            <w:vAlign w:val="bottom"/>
            <w:hideMark/>
          </w:tcPr>
          <w:p w14:paraId="4A479BB9" w14:textId="5290B86C" w:rsidR="006D63DD" w:rsidRPr="00A80CED" w:rsidRDefault="006D63DD" w:rsidP="00033F16">
            <w:pPr>
              <w:tabs>
                <w:tab w:val="left" w:pos="993"/>
              </w:tabs>
              <w:jc w:val="right"/>
              <w:rPr>
                <w:color w:val="000000"/>
              </w:rPr>
            </w:pPr>
            <w:r w:rsidRPr="00A80CED">
              <w:rPr>
                <w:color w:val="000000"/>
              </w:rPr>
              <w:t>6</w:t>
            </w:r>
          </w:p>
        </w:tc>
        <w:tc>
          <w:tcPr>
            <w:tcW w:w="709" w:type="dxa"/>
            <w:shd w:val="clear" w:color="auto" w:fill="auto"/>
            <w:noWrap/>
            <w:vAlign w:val="bottom"/>
            <w:hideMark/>
          </w:tcPr>
          <w:p w14:paraId="382DE6EB" w14:textId="77777777" w:rsidR="006D63DD" w:rsidRPr="00A80CED" w:rsidRDefault="006D63DD" w:rsidP="00033F16">
            <w:pPr>
              <w:tabs>
                <w:tab w:val="left" w:pos="993"/>
              </w:tabs>
              <w:rPr>
                <w:color w:val="000000"/>
              </w:rPr>
            </w:pPr>
          </w:p>
        </w:tc>
      </w:tr>
      <w:tr w:rsidR="006D63DD" w:rsidRPr="00A80CED" w14:paraId="13333871" w14:textId="77777777" w:rsidTr="00C578B2">
        <w:trPr>
          <w:trHeight w:val="315"/>
        </w:trPr>
        <w:tc>
          <w:tcPr>
            <w:tcW w:w="4258" w:type="dxa"/>
            <w:shd w:val="clear" w:color="000000" w:fill="F2F2F2"/>
            <w:vAlign w:val="center"/>
            <w:hideMark/>
          </w:tcPr>
          <w:p w14:paraId="364A9367" w14:textId="618EB1F6" w:rsidR="006D63DD" w:rsidRPr="00A80CED" w:rsidRDefault="006D63DD" w:rsidP="00834535">
            <w:pPr>
              <w:tabs>
                <w:tab w:val="left" w:pos="993"/>
              </w:tabs>
              <w:rPr>
                <w:b/>
                <w:bCs/>
              </w:rPr>
            </w:pPr>
            <w:r w:rsidRPr="00A80CED">
              <w:rPr>
                <w:b/>
                <w:bCs/>
              </w:rPr>
              <w:t xml:space="preserve">Personal Traits 55 </w:t>
            </w:r>
          </w:p>
        </w:tc>
        <w:tc>
          <w:tcPr>
            <w:tcW w:w="992" w:type="dxa"/>
            <w:shd w:val="clear" w:color="auto" w:fill="auto"/>
            <w:vAlign w:val="bottom"/>
            <w:hideMark/>
          </w:tcPr>
          <w:p w14:paraId="6605AC49" w14:textId="77777777" w:rsidR="006D63DD" w:rsidRPr="00A80CED" w:rsidRDefault="006D63DD" w:rsidP="00033F16">
            <w:pPr>
              <w:tabs>
                <w:tab w:val="left" w:pos="993"/>
              </w:tabs>
              <w:jc w:val="right"/>
              <w:rPr>
                <w:color w:val="1F497D"/>
              </w:rPr>
            </w:pPr>
            <w:r w:rsidRPr="00A80CED">
              <w:rPr>
                <w:color w:val="1F497D"/>
              </w:rPr>
              <w:t>55</w:t>
            </w:r>
          </w:p>
        </w:tc>
        <w:tc>
          <w:tcPr>
            <w:tcW w:w="992" w:type="dxa"/>
            <w:shd w:val="clear" w:color="auto" w:fill="auto"/>
            <w:noWrap/>
            <w:vAlign w:val="bottom"/>
            <w:hideMark/>
          </w:tcPr>
          <w:p w14:paraId="02AF4C82" w14:textId="2D18636C" w:rsidR="006D63DD" w:rsidRPr="00A80CED" w:rsidRDefault="006D63DD" w:rsidP="00033F16">
            <w:pPr>
              <w:tabs>
                <w:tab w:val="left" w:pos="993"/>
              </w:tabs>
              <w:jc w:val="right"/>
              <w:rPr>
                <w:b/>
                <w:bCs/>
                <w:color w:val="000000"/>
              </w:rPr>
            </w:pPr>
            <w:r w:rsidRPr="00A80CED">
              <w:rPr>
                <w:b/>
                <w:bCs/>
                <w:color w:val="000000"/>
              </w:rPr>
              <w:t>44</w:t>
            </w:r>
          </w:p>
        </w:tc>
        <w:tc>
          <w:tcPr>
            <w:tcW w:w="993" w:type="dxa"/>
            <w:shd w:val="clear" w:color="auto" w:fill="F2F2F2" w:themeFill="background1" w:themeFillShade="F2"/>
            <w:hideMark/>
          </w:tcPr>
          <w:p w14:paraId="1A16BE7E" w14:textId="77777777" w:rsidR="006D63DD" w:rsidRPr="00A80CED" w:rsidRDefault="006D63DD" w:rsidP="00C578B2">
            <w:pPr>
              <w:tabs>
                <w:tab w:val="left" w:pos="993"/>
              </w:tabs>
            </w:pPr>
            <w:r w:rsidRPr="00A80CED">
              <w:t>22</w:t>
            </w:r>
          </w:p>
        </w:tc>
        <w:tc>
          <w:tcPr>
            <w:tcW w:w="992" w:type="dxa"/>
            <w:shd w:val="clear" w:color="auto" w:fill="F2F2F2" w:themeFill="background1" w:themeFillShade="F2"/>
            <w:vAlign w:val="center"/>
            <w:hideMark/>
          </w:tcPr>
          <w:p w14:paraId="7596A224" w14:textId="14FFDF47" w:rsidR="006D63DD" w:rsidRPr="00A80CED" w:rsidRDefault="006D63DD" w:rsidP="00033F16">
            <w:pPr>
              <w:tabs>
                <w:tab w:val="left" w:pos="993"/>
              </w:tabs>
              <w:jc w:val="right"/>
            </w:pPr>
            <w:r w:rsidRPr="00A80CED">
              <w:t>10</w:t>
            </w:r>
          </w:p>
        </w:tc>
        <w:tc>
          <w:tcPr>
            <w:tcW w:w="709" w:type="dxa"/>
            <w:shd w:val="clear" w:color="000000" w:fill="F2F2F2"/>
            <w:vAlign w:val="center"/>
            <w:hideMark/>
          </w:tcPr>
          <w:p w14:paraId="2ED74307" w14:textId="6489F47B" w:rsidR="006D63DD" w:rsidRPr="00A80CED" w:rsidRDefault="006D63DD" w:rsidP="00033F16">
            <w:pPr>
              <w:tabs>
                <w:tab w:val="left" w:pos="993"/>
              </w:tabs>
              <w:jc w:val="right"/>
              <w:rPr>
                <w:b/>
                <w:bCs/>
              </w:rPr>
            </w:pPr>
            <w:r w:rsidRPr="00A80CED">
              <w:rPr>
                <w:b/>
                <w:bCs/>
              </w:rPr>
              <w:t>47</w:t>
            </w:r>
          </w:p>
        </w:tc>
      </w:tr>
      <w:tr w:rsidR="006D63DD" w:rsidRPr="00A80CED" w14:paraId="460ADF85" w14:textId="77777777" w:rsidTr="00C578B2">
        <w:trPr>
          <w:trHeight w:val="315"/>
        </w:trPr>
        <w:tc>
          <w:tcPr>
            <w:tcW w:w="4258" w:type="dxa"/>
            <w:shd w:val="clear" w:color="auto" w:fill="auto"/>
            <w:noWrap/>
            <w:vAlign w:val="center"/>
            <w:hideMark/>
          </w:tcPr>
          <w:p w14:paraId="2F08F2CF" w14:textId="3A4E1344" w:rsidR="006D63DD" w:rsidRPr="00A80CED" w:rsidRDefault="006D63DD" w:rsidP="00834535">
            <w:pPr>
              <w:tabs>
                <w:tab w:val="left" w:pos="993"/>
              </w:tabs>
              <w:rPr>
                <w:color w:val="000000"/>
              </w:rPr>
            </w:pPr>
            <w:r w:rsidRPr="00A80CED">
              <w:rPr>
                <w:color w:val="000000"/>
              </w:rPr>
              <w:t xml:space="preserve">Internal </w:t>
            </w:r>
            <w:r w:rsidR="00476E99" w:rsidRPr="00A80CED">
              <w:rPr>
                <w:color w:val="000000"/>
              </w:rPr>
              <w:t>T</w:t>
            </w:r>
            <w:r w:rsidRPr="00A80CED">
              <w:rPr>
                <w:color w:val="000000"/>
              </w:rPr>
              <w:t>endencies (18)</w:t>
            </w:r>
          </w:p>
        </w:tc>
        <w:tc>
          <w:tcPr>
            <w:tcW w:w="992" w:type="dxa"/>
            <w:shd w:val="clear" w:color="auto" w:fill="auto"/>
            <w:vAlign w:val="bottom"/>
            <w:hideMark/>
          </w:tcPr>
          <w:p w14:paraId="0557CC0A" w14:textId="77777777" w:rsidR="006D63DD" w:rsidRPr="00A80CED" w:rsidRDefault="006D63DD" w:rsidP="00033F16">
            <w:pPr>
              <w:tabs>
                <w:tab w:val="left" w:pos="993"/>
              </w:tabs>
              <w:jc w:val="right"/>
              <w:rPr>
                <w:color w:val="1F497D"/>
              </w:rPr>
            </w:pPr>
            <w:r w:rsidRPr="00A80CED">
              <w:rPr>
                <w:color w:val="1F497D"/>
              </w:rPr>
              <w:t>18</w:t>
            </w:r>
          </w:p>
        </w:tc>
        <w:tc>
          <w:tcPr>
            <w:tcW w:w="992" w:type="dxa"/>
            <w:shd w:val="clear" w:color="auto" w:fill="auto"/>
            <w:noWrap/>
            <w:vAlign w:val="bottom"/>
            <w:hideMark/>
          </w:tcPr>
          <w:p w14:paraId="143B5122" w14:textId="1BAAFBCE" w:rsidR="006D63DD" w:rsidRPr="00A80CED" w:rsidRDefault="006D63DD" w:rsidP="00033F16">
            <w:pPr>
              <w:tabs>
                <w:tab w:val="left" w:pos="993"/>
              </w:tabs>
              <w:jc w:val="right"/>
              <w:rPr>
                <w:color w:val="000000"/>
              </w:rPr>
            </w:pPr>
            <w:r w:rsidRPr="00A80CED">
              <w:rPr>
                <w:color w:val="000000"/>
              </w:rPr>
              <w:t>15</w:t>
            </w:r>
          </w:p>
        </w:tc>
        <w:tc>
          <w:tcPr>
            <w:tcW w:w="993" w:type="dxa"/>
            <w:shd w:val="clear" w:color="auto" w:fill="auto"/>
            <w:noWrap/>
            <w:hideMark/>
          </w:tcPr>
          <w:p w14:paraId="42A4535A" w14:textId="77777777" w:rsidR="006D63DD" w:rsidRPr="00A80CED" w:rsidRDefault="006D63DD" w:rsidP="00C578B2">
            <w:pPr>
              <w:tabs>
                <w:tab w:val="left" w:pos="993"/>
              </w:tabs>
              <w:rPr>
                <w:color w:val="000000"/>
              </w:rPr>
            </w:pPr>
            <w:r w:rsidRPr="00A80CED">
              <w:rPr>
                <w:color w:val="000000"/>
              </w:rPr>
              <w:t>16</w:t>
            </w:r>
          </w:p>
        </w:tc>
        <w:tc>
          <w:tcPr>
            <w:tcW w:w="992" w:type="dxa"/>
            <w:shd w:val="clear" w:color="auto" w:fill="auto"/>
            <w:noWrap/>
            <w:vAlign w:val="bottom"/>
            <w:hideMark/>
          </w:tcPr>
          <w:p w14:paraId="351E80E8" w14:textId="37256AAE" w:rsidR="006D63DD" w:rsidRPr="00A80CED" w:rsidRDefault="006D63DD" w:rsidP="00033F16">
            <w:pPr>
              <w:tabs>
                <w:tab w:val="left" w:pos="993"/>
              </w:tabs>
              <w:jc w:val="right"/>
              <w:rPr>
                <w:color w:val="000000"/>
              </w:rPr>
            </w:pPr>
            <w:r w:rsidRPr="00A80CED">
              <w:rPr>
                <w:color w:val="000000"/>
              </w:rPr>
              <w:t>8</w:t>
            </w:r>
          </w:p>
        </w:tc>
        <w:tc>
          <w:tcPr>
            <w:tcW w:w="709" w:type="dxa"/>
            <w:shd w:val="clear" w:color="auto" w:fill="auto"/>
            <w:noWrap/>
            <w:vAlign w:val="bottom"/>
            <w:hideMark/>
          </w:tcPr>
          <w:p w14:paraId="6E441C9F" w14:textId="77777777" w:rsidR="006D63DD" w:rsidRPr="00A80CED" w:rsidRDefault="006D63DD" w:rsidP="00033F16">
            <w:pPr>
              <w:tabs>
                <w:tab w:val="left" w:pos="993"/>
              </w:tabs>
              <w:rPr>
                <w:color w:val="000000"/>
              </w:rPr>
            </w:pPr>
          </w:p>
        </w:tc>
      </w:tr>
      <w:tr w:rsidR="006D63DD" w:rsidRPr="00A80CED" w14:paraId="08FA6A47" w14:textId="77777777" w:rsidTr="00C578B2">
        <w:trPr>
          <w:trHeight w:val="315"/>
        </w:trPr>
        <w:tc>
          <w:tcPr>
            <w:tcW w:w="4258" w:type="dxa"/>
            <w:shd w:val="clear" w:color="auto" w:fill="auto"/>
            <w:noWrap/>
            <w:vAlign w:val="center"/>
            <w:hideMark/>
          </w:tcPr>
          <w:p w14:paraId="2A2DD08D" w14:textId="6045FCEE" w:rsidR="006D63DD" w:rsidRPr="00A80CED" w:rsidRDefault="006D63DD" w:rsidP="00834535">
            <w:pPr>
              <w:tabs>
                <w:tab w:val="left" w:pos="993"/>
              </w:tabs>
              <w:rPr>
                <w:color w:val="000000"/>
              </w:rPr>
            </w:pPr>
            <w:r w:rsidRPr="00A80CED">
              <w:rPr>
                <w:color w:val="000000"/>
              </w:rPr>
              <w:t>Insecurity &amp; Fear (11)</w:t>
            </w:r>
          </w:p>
        </w:tc>
        <w:tc>
          <w:tcPr>
            <w:tcW w:w="992" w:type="dxa"/>
            <w:shd w:val="clear" w:color="auto" w:fill="auto"/>
            <w:vAlign w:val="bottom"/>
            <w:hideMark/>
          </w:tcPr>
          <w:p w14:paraId="3AA685E4" w14:textId="77777777" w:rsidR="006D63DD" w:rsidRPr="00A80CED" w:rsidRDefault="006D63DD" w:rsidP="00033F16">
            <w:pPr>
              <w:tabs>
                <w:tab w:val="left" w:pos="993"/>
              </w:tabs>
              <w:jc w:val="right"/>
              <w:rPr>
                <w:color w:val="1F497D"/>
              </w:rPr>
            </w:pPr>
            <w:r w:rsidRPr="00A80CED">
              <w:rPr>
                <w:color w:val="1F497D"/>
              </w:rPr>
              <w:t>11</w:t>
            </w:r>
          </w:p>
        </w:tc>
        <w:tc>
          <w:tcPr>
            <w:tcW w:w="992" w:type="dxa"/>
            <w:shd w:val="clear" w:color="auto" w:fill="auto"/>
            <w:noWrap/>
            <w:vAlign w:val="bottom"/>
            <w:hideMark/>
          </w:tcPr>
          <w:p w14:paraId="216B5F69" w14:textId="098AD1F3" w:rsidR="006D63DD" w:rsidRPr="00A80CED" w:rsidRDefault="006D63DD" w:rsidP="00033F16">
            <w:pPr>
              <w:tabs>
                <w:tab w:val="left" w:pos="993"/>
              </w:tabs>
              <w:jc w:val="right"/>
              <w:rPr>
                <w:color w:val="000000"/>
              </w:rPr>
            </w:pPr>
            <w:r w:rsidRPr="00A80CED">
              <w:rPr>
                <w:color w:val="000000"/>
              </w:rPr>
              <w:t>9</w:t>
            </w:r>
          </w:p>
        </w:tc>
        <w:tc>
          <w:tcPr>
            <w:tcW w:w="993" w:type="dxa"/>
            <w:shd w:val="clear" w:color="auto" w:fill="auto"/>
            <w:noWrap/>
            <w:hideMark/>
          </w:tcPr>
          <w:p w14:paraId="2F3801FB" w14:textId="77777777" w:rsidR="006D63DD" w:rsidRPr="00A80CED" w:rsidRDefault="006D63DD" w:rsidP="00C578B2">
            <w:pPr>
              <w:tabs>
                <w:tab w:val="left" w:pos="993"/>
              </w:tabs>
              <w:rPr>
                <w:color w:val="000000"/>
              </w:rPr>
            </w:pPr>
            <w:r w:rsidRPr="00A80CED">
              <w:rPr>
                <w:color w:val="000000"/>
              </w:rPr>
              <w:t>15</w:t>
            </w:r>
          </w:p>
        </w:tc>
        <w:tc>
          <w:tcPr>
            <w:tcW w:w="992" w:type="dxa"/>
            <w:shd w:val="clear" w:color="auto" w:fill="auto"/>
            <w:noWrap/>
            <w:vAlign w:val="bottom"/>
            <w:hideMark/>
          </w:tcPr>
          <w:p w14:paraId="12B0D4ED" w14:textId="317A5E6B" w:rsidR="006D63DD" w:rsidRPr="00A80CED" w:rsidRDefault="006D63DD" w:rsidP="00033F16">
            <w:pPr>
              <w:tabs>
                <w:tab w:val="left" w:pos="993"/>
              </w:tabs>
              <w:jc w:val="right"/>
              <w:rPr>
                <w:color w:val="000000"/>
              </w:rPr>
            </w:pPr>
            <w:r w:rsidRPr="00A80CED">
              <w:rPr>
                <w:color w:val="000000"/>
              </w:rPr>
              <w:t>7</w:t>
            </w:r>
          </w:p>
        </w:tc>
        <w:tc>
          <w:tcPr>
            <w:tcW w:w="709" w:type="dxa"/>
            <w:shd w:val="clear" w:color="auto" w:fill="auto"/>
            <w:noWrap/>
            <w:vAlign w:val="bottom"/>
            <w:hideMark/>
          </w:tcPr>
          <w:p w14:paraId="24E53A4D" w14:textId="77777777" w:rsidR="006D63DD" w:rsidRPr="00A80CED" w:rsidRDefault="006D63DD" w:rsidP="00033F16">
            <w:pPr>
              <w:tabs>
                <w:tab w:val="left" w:pos="993"/>
              </w:tabs>
              <w:rPr>
                <w:color w:val="000000"/>
              </w:rPr>
            </w:pPr>
          </w:p>
        </w:tc>
      </w:tr>
      <w:tr w:rsidR="006D63DD" w:rsidRPr="00A80CED" w14:paraId="7801A1CA" w14:textId="77777777" w:rsidTr="00C578B2">
        <w:trPr>
          <w:trHeight w:val="315"/>
        </w:trPr>
        <w:tc>
          <w:tcPr>
            <w:tcW w:w="4258" w:type="dxa"/>
            <w:shd w:val="clear" w:color="auto" w:fill="auto"/>
            <w:noWrap/>
            <w:vAlign w:val="center"/>
            <w:hideMark/>
          </w:tcPr>
          <w:p w14:paraId="09CBD227" w14:textId="78051F82" w:rsidR="006D63DD" w:rsidRPr="00A80CED" w:rsidRDefault="006D63DD" w:rsidP="00834535">
            <w:pPr>
              <w:tabs>
                <w:tab w:val="left" w:pos="993"/>
              </w:tabs>
              <w:rPr>
                <w:color w:val="000000"/>
              </w:rPr>
            </w:pPr>
            <w:r w:rsidRPr="00A80CED">
              <w:rPr>
                <w:color w:val="000000"/>
              </w:rPr>
              <w:t>Proving (4)</w:t>
            </w:r>
          </w:p>
        </w:tc>
        <w:tc>
          <w:tcPr>
            <w:tcW w:w="992" w:type="dxa"/>
            <w:shd w:val="clear" w:color="auto" w:fill="auto"/>
            <w:vAlign w:val="bottom"/>
            <w:hideMark/>
          </w:tcPr>
          <w:p w14:paraId="6B49EA06" w14:textId="77777777" w:rsidR="006D63DD" w:rsidRPr="00A80CED" w:rsidRDefault="006D63DD" w:rsidP="00033F16">
            <w:pPr>
              <w:tabs>
                <w:tab w:val="left" w:pos="993"/>
              </w:tabs>
              <w:jc w:val="right"/>
              <w:rPr>
                <w:color w:val="1F497D"/>
              </w:rPr>
            </w:pPr>
            <w:r w:rsidRPr="00A80CED">
              <w:rPr>
                <w:color w:val="1F497D"/>
              </w:rPr>
              <w:t>4</w:t>
            </w:r>
          </w:p>
        </w:tc>
        <w:tc>
          <w:tcPr>
            <w:tcW w:w="992" w:type="dxa"/>
            <w:shd w:val="clear" w:color="auto" w:fill="auto"/>
            <w:noWrap/>
            <w:vAlign w:val="bottom"/>
            <w:hideMark/>
          </w:tcPr>
          <w:p w14:paraId="0DA3C971" w14:textId="2DA50F07" w:rsidR="006D63DD" w:rsidRPr="00A80CED" w:rsidRDefault="006D63DD" w:rsidP="00033F16">
            <w:pPr>
              <w:tabs>
                <w:tab w:val="left" w:pos="993"/>
              </w:tabs>
              <w:jc w:val="right"/>
              <w:rPr>
                <w:color w:val="000000"/>
              </w:rPr>
            </w:pPr>
            <w:r w:rsidRPr="00A80CED">
              <w:rPr>
                <w:color w:val="000000"/>
              </w:rPr>
              <w:t>3</w:t>
            </w:r>
          </w:p>
        </w:tc>
        <w:tc>
          <w:tcPr>
            <w:tcW w:w="993" w:type="dxa"/>
            <w:shd w:val="clear" w:color="auto" w:fill="auto"/>
            <w:noWrap/>
            <w:hideMark/>
          </w:tcPr>
          <w:p w14:paraId="5F739ED5" w14:textId="77777777" w:rsidR="006D63DD" w:rsidRPr="00A80CED" w:rsidRDefault="006D63DD" w:rsidP="00C578B2">
            <w:pPr>
              <w:tabs>
                <w:tab w:val="left" w:pos="993"/>
              </w:tabs>
              <w:rPr>
                <w:color w:val="000000"/>
              </w:rPr>
            </w:pPr>
            <w:r w:rsidRPr="00A80CED">
              <w:rPr>
                <w:color w:val="000000"/>
              </w:rPr>
              <w:t>6</w:t>
            </w:r>
          </w:p>
        </w:tc>
        <w:tc>
          <w:tcPr>
            <w:tcW w:w="992" w:type="dxa"/>
            <w:shd w:val="clear" w:color="auto" w:fill="auto"/>
            <w:noWrap/>
            <w:vAlign w:val="bottom"/>
            <w:hideMark/>
          </w:tcPr>
          <w:p w14:paraId="71A146B7" w14:textId="3E84F41B" w:rsidR="006D63DD" w:rsidRPr="00A80CED" w:rsidRDefault="006D63DD" w:rsidP="00033F16">
            <w:pPr>
              <w:tabs>
                <w:tab w:val="left" w:pos="993"/>
              </w:tabs>
              <w:jc w:val="right"/>
              <w:rPr>
                <w:color w:val="000000"/>
              </w:rPr>
            </w:pPr>
            <w:r w:rsidRPr="00A80CED">
              <w:rPr>
                <w:color w:val="000000"/>
              </w:rPr>
              <w:t>3</w:t>
            </w:r>
          </w:p>
        </w:tc>
        <w:tc>
          <w:tcPr>
            <w:tcW w:w="709" w:type="dxa"/>
            <w:shd w:val="clear" w:color="auto" w:fill="auto"/>
            <w:noWrap/>
            <w:vAlign w:val="bottom"/>
            <w:hideMark/>
          </w:tcPr>
          <w:p w14:paraId="5322C58D" w14:textId="77777777" w:rsidR="006D63DD" w:rsidRPr="00A80CED" w:rsidRDefault="006D63DD" w:rsidP="00033F16">
            <w:pPr>
              <w:tabs>
                <w:tab w:val="left" w:pos="993"/>
              </w:tabs>
              <w:rPr>
                <w:color w:val="000000"/>
              </w:rPr>
            </w:pPr>
          </w:p>
        </w:tc>
      </w:tr>
      <w:tr w:rsidR="006D63DD" w:rsidRPr="00A80CED" w14:paraId="55F8A5FD" w14:textId="77777777" w:rsidTr="00C578B2">
        <w:trPr>
          <w:trHeight w:val="262"/>
        </w:trPr>
        <w:tc>
          <w:tcPr>
            <w:tcW w:w="4258" w:type="dxa"/>
            <w:shd w:val="clear" w:color="auto" w:fill="auto"/>
            <w:noWrap/>
            <w:vAlign w:val="center"/>
            <w:hideMark/>
          </w:tcPr>
          <w:p w14:paraId="71A8ADFA" w14:textId="7796B163" w:rsidR="006D63DD" w:rsidRPr="00A80CED" w:rsidRDefault="006D63DD" w:rsidP="00834535">
            <w:pPr>
              <w:tabs>
                <w:tab w:val="left" w:pos="993"/>
              </w:tabs>
              <w:rPr>
                <w:color w:val="000000"/>
              </w:rPr>
            </w:pPr>
            <w:r w:rsidRPr="00A80CED">
              <w:rPr>
                <w:color w:val="000000"/>
              </w:rPr>
              <w:t>Developmental Level (8)</w:t>
            </w:r>
          </w:p>
        </w:tc>
        <w:tc>
          <w:tcPr>
            <w:tcW w:w="992" w:type="dxa"/>
            <w:shd w:val="clear" w:color="auto" w:fill="auto"/>
            <w:vAlign w:val="bottom"/>
            <w:hideMark/>
          </w:tcPr>
          <w:p w14:paraId="6F2749BA" w14:textId="77777777" w:rsidR="006D63DD" w:rsidRPr="00A80CED" w:rsidRDefault="006D63DD" w:rsidP="00033F16">
            <w:pPr>
              <w:tabs>
                <w:tab w:val="left" w:pos="993"/>
              </w:tabs>
              <w:jc w:val="right"/>
              <w:rPr>
                <w:color w:val="1F497D"/>
              </w:rPr>
            </w:pPr>
            <w:r w:rsidRPr="00A80CED">
              <w:rPr>
                <w:color w:val="1F497D"/>
              </w:rPr>
              <w:t>8</w:t>
            </w:r>
          </w:p>
        </w:tc>
        <w:tc>
          <w:tcPr>
            <w:tcW w:w="992" w:type="dxa"/>
            <w:shd w:val="clear" w:color="auto" w:fill="auto"/>
            <w:noWrap/>
            <w:vAlign w:val="bottom"/>
            <w:hideMark/>
          </w:tcPr>
          <w:p w14:paraId="514452CA" w14:textId="303E386A" w:rsidR="006D63DD" w:rsidRPr="00A80CED" w:rsidRDefault="006D63DD" w:rsidP="00033F16">
            <w:pPr>
              <w:tabs>
                <w:tab w:val="left" w:pos="993"/>
              </w:tabs>
              <w:jc w:val="right"/>
              <w:rPr>
                <w:color w:val="000000"/>
              </w:rPr>
            </w:pPr>
            <w:r w:rsidRPr="00A80CED">
              <w:rPr>
                <w:color w:val="000000"/>
              </w:rPr>
              <w:t>6</w:t>
            </w:r>
          </w:p>
        </w:tc>
        <w:tc>
          <w:tcPr>
            <w:tcW w:w="993" w:type="dxa"/>
            <w:shd w:val="clear" w:color="auto" w:fill="auto"/>
            <w:noWrap/>
            <w:hideMark/>
          </w:tcPr>
          <w:p w14:paraId="4528F0B7" w14:textId="77777777" w:rsidR="006D63DD" w:rsidRPr="00A80CED" w:rsidRDefault="006D63DD" w:rsidP="00C578B2">
            <w:pPr>
              <w:tabs>
                <w:tab w:val="left" w:pos="993"/>
              </w:tabs>
              <w:rPr>
                <w:color w:val="000000"/>
              </w:rPr>
            </w:pPr>
            <w:r w:rsidRPr="00A80CED">
              <w:rPr>
                <w:color w:val="000000"/>
              </w:rPr>
              <w:t>8</w:t>
            </w:r>
          </w:p>
        </w:tc>
        <w:tc>
          <w:tcPr>
            <w:tcW w:w="992" w:type="dxa"/>
            <w:shd w:val="clear" w:color="auto" w:fill="auto"/>
            <w:noWrap/>
            <w:vAlign w:val="bottom"/>
            <w:hideMark/>
          </w:tcPr>
          <w:p w14:paraId="4EA77472" w14:textId="0D95835B" w:rsidR="006D63DD" w:rsidRPr="00A80CED" w:rsidRDefault="006D63DD" w:rsidP="00033F16">
            <w:pPr>
              <w:tabs>
                <w:tab w:val="left" w:pos="993"/>
              </w:tabs>
              <w:jc w:val="right"/>
              <w:rPr>
                <w:color w:val="000000"/>
              </w:rPr>
            </w:pPr>
            <w:r w:rsidRPr="00A80CED">
              <w:rPr>
                <w:color w:val="000000"/>
              </w:rPr>
              <w:t>4</w:t>
            </w:r>
          </w:p>
        </w:tc>
        <w:tc>
          <w:tcPr>
            <w:tcW w:w="709" w:type="dxa"/>
            <w:shd w:val="clear" w:color="auto" w:fill="auto"/>
            <w:noWrap/>
            <w:vAlign w:val="bottom"/>
            <w:hideMark/>
          </w:tcPr>
          <w:p w14:paraId="092B1CB3" w14:textId="77777777" w:rsidR="006D63DD" w:rsidRPr="00A80CED" w:rsidRDefault="006D63DD" w:rsidP="00033F16">
            <w:pPr>
              <w:tabs>
                <w:tab w:val="left" w:pos="993"/>
              </w:tabs>
              <w:rPr>
                <w:color w:val="000000"/>
              </w:rPr>
            </w:pPr>
          </w:p>
        </w:tc>
      </w:tr>
      <w:tr w:rsidR="006D63DD" w:rsidRPr="00A80CED" w14:paraId="18B2D2FB" w14:textId="77777777" w:rsidTr="00C578B2">
        <w:trPr>
          <w:trHeight w:val="315"/>
        </w:trPr>
        <w:tc>
          <w:tcPr>
            <w:tcW w:w="4258" w:type="dxa"/>
            <w:shd w:val="clear" w:color="auto" w:fill="auto"/>
            <w:noWrap/>
            <w:vAlign w:val="center"/>
            <w:hideMark/>
          </w:tcPr>
          <w:p w14:paraId="3F04C622" w14:textId="6B202A35" w:rsidR="006D63DD" w:rsidRPr="00A80CED" w:rsidRDefault="006D63DD" w:rsidP="00834535">
            <w:pPr>
              <w:tabs>
                <w:tab w:val="left" w:pos="993"/>
              </w:tabs>
              <w:rPr>
                <w:color w:val="000000"/>
              </w:rPr>
            </w:pPr>
            <w:r w:rsidRPr="00A80CED">
              <w:rPr>
                <w:color w:val="000000"/>
              </w:rPr>
              <w:t>Self-Awareness (7)</w:t>
            </w:r>
          </w:p>
        </w:tc>
        <w:tc>
          <w:tcPr>
            <w:tcW w:w="992" w:type="dxa"/>
            <w:shd w:val="clear" w:color="auto" w:fill="auto"/>
            <w:vAlign w:val="bottom"/>
            <w:hideMark/>
          </w:tcPr>
          <w:p w14:paraId="3531DD6B" w14:textId="77777777" w:rsidR="006D63DD" w:rsidRPr="00A80CED" w:rsidRDefault="006D63DD" w:rsidP="00033F16">
            <w:pPr>
              <w:tabs>
                <w:tab w:val="left" w:pos="993"/>
              </w:tabs>
              <w:jc w:val="right"/>
              <w:rPr>
                <w:color w:val="1F497D"/>
              </w:rPr>
            </w:pPr>
            <w:r w:rsidRPr="00A80CED">
              <w:rPr>
                <w:color w:val="1F497D"/>
              </w:rPr>
              <w:t>7</w:t>
            </w:r>
          </w:p>
        </w:tc>
        <w:tc>
          <w:tcPr>
            <w:tcW w:w="992" w:type="dxa"/>
            <w:shd w:val="clear" w:color="auto" w:fill="auto"/>
            <w:noWrap/>
            <w:vAlign w:val="bottom"/>
            <w:hideMark/>
          </w:tcPr>
          <w:p w14:paraId="55082E42" w14:textId="5E070F2D" w:rsidR="006D63DD" w:rsidRPr="00A80CED" w:rsidRDefault="006D63DD" w:rsidP="00033F16">
            <w:pPr>
              <w:tabs>
                <w:tab w:val="left" w:pos="993"/>
              </w:tabs>
              <w:jc w:val="right"/>
              <w:rPr>
                <w:color w:val="000000"/>
              </w:rPr>
            </w:pPr>
            <w:r w:rsidRPr="00A80CED">
              <w:rPr>
                <w:color w:val="000000"/>
              </w:rPr>
              <w:t>6</w:t>
            </w:r>
          </w:p>
        </w:tc>
        <w:tc>
          <w:tcPr>
            <w:tcW w:w="993" w:type="dxa"/>
            <w:shd w:val="clear" w:color="auto" w:fill="auto"/>
            <w:noWrap/>
            <w:hideMark/>
          </w:tcPr>
          <w:p w14:paraId="35E37265" w14:textId="77777777" w:rsidR="006D63DD" w:rsidRPr="00A80CED" w:rsidRDefault="006D63DD" w:rsidP="00C578B2">
            <w:pPr>
              <w:tabs>
                <w:tab w:val="left" w:pos="993"/>
              </w:tabs>
              <w:rPr>
                <w:color w:val="000000"/>
              </w:rPr>
            </w:pPr>
            <w:r w:rsidRPr="00A80CED">
              <w:rPr>
                <w:color w:val="000000"/>
              </w:rPr>
              <w:t>19</w:t>
            </w:r>
          </w:p>
        </w:tc>
        <w:tc>
          <w:tcPr>
            <w:tcW w:w="992" w:type="dxa"/>
            <w:shd w:val="clear" w:color="auto" w:fill="auto"/>
            <w:noWrap/>
            <w:vAlign w:val="bottom"/>
            <w:hideMark/>
          </w:tcPr>
          <w:p w14:paraId="71A84D0D" w14:textId="3BDD01D7" w:rsidR="006D63DD" w:rsidRPr="00A80CED" w:rsidRDefault="006D63DD" w:rsidP="00033F16">
            <w:pPr>
              <w:tabs>
                <w:tab w:val="left" w:pos="993"/>
              </w:tabs>
              <w:jc w:val="right"/>
              <w:rPr>
                <w:color w:val="000000"/>
              </w:rPr>
            </w:pPr>
            <w:r w:rsidRPr="00A80CED">
              <w:rPr>
                <w:color w:val="000000"/>
              </w:rPr>
              <w:t>9</w:t>
            </w:r>
          </w:p>
        </w:tc>
        <w:tc>
          <w:tcPr>
            <w:tcW w:w="709" w:type="dxa"/>
            <w:shd w:val="clear" w:color="auto" w:fill="auto"/>
            <w:noWrap/>
            <w:vAlign w:val="bottom"/>
            <w:hideMark/>
          </w:tcPr>
          <w:p w14:paraId="60A0ED0C" w14:textId="77777777" w:rsidR="006D63DD" w:rsidRPr="00A80CED" w:rsidRDefault="006D63DD" w:rsidP="00033F16">
            <w:pPr>
              <w:tabs>
                <w:tab w:val="left" w:pos="993"/>
              </w:tabs>
              <w:rPr>
                <w:color w:val="000000"/>
              </w:rPr>
            </w:pPr>
          </w:p>
        </w:tc>
      </w:tr>
      <w:tr w:rsidR="006D63DD" w:rsidRPr="00A80CED" w14:paraId="3644ED4A" w14:textId="77777777" w:rsidTr="00C578B2">
        <w:trPr>
          <w:trHeight w:val="315"/>
        </w:trPr>
        <w:tc>
          <w:tcPr>
            <w:tcW w:w="4258" w:type="dxa"/>
            <w:shd w:val="clear" w:color="auto" w:fill="auto"/>
            <w:noWrap/>
            <w:vAlign w:val="center"/>
            <w:hideMark/>
          </w:tcPr>
          <w:p w14:paraId="1F54B70F" w14:textId="4C002E36" w:rsidR="006D63DD" w:rsidRPr="00A80CED" w:rsidRDefault="006D63DD" w:rsidP="00834535">
            <w:pPr>
              <w:tabs>
                <w:tab w:val="left" w:pos="993"/>
              </w:tabs>
              <w:rPr>
                <w:color w:val="000000"/>
              </w:rPr>
            </w:pPr>
            <w:r w:rsidRPr="00A80CED">
              <w:rPr>
                <w:color w:val="000000"/>
              </w:rPr>
              <w:t>Emotional Management (4)</w:t>
            </w:r>
          </w:p>
        </w:tc>
        <w:tc>
          <w:tcPr>
            <w:tcW w:w="992" w:type="dxa"/>
            <w:shd w:val="clear" w:color="auto" w:fill="auto"/>
            <w:vAlign w:val="bottom"/>
            <w:hideMark/>
          </w:tcPr>
          <w:p w14:paraId="0FFF860E" w14:textId="77777777" w:rsidR="006D63DD" w:rsidRPr="00A80CED" w:rsidRDefault="006D63DD" w:rsidP="00033F16">
            <w:pPr>
              <w:tabs>
                <w:tab w:val="left" w:pos="993"/>
              </w:tabs>
              <w:jc w:val="right"/>
              <w:rPr>
                <w:color w:val="1F497D"/>
              </w:rPr>
            </w:pPr>
            <w:r w:rsidRPr="00A80CED">
              <w:rPr>
                <w:color w:val="1F497D"/>
              </w:rPr>
              <w:t>4</w:t>
            </w:r>
          </w:p>
        </w:tc>
        <w:tc>
          <w:tcPr>
            <w:tcW w:w="992" w:type="dxa"/>
            <w:shd w:val="clear" w:color="auto" w:fill="auto"/>
            <w:noWrap/>
            <w:vAlign w:val="bottom"/>
            <w:hideMark/>
          </w:tcPr>
          <w:p w14:paraId="58C68520" w14:textId="4FDE14ED" w:rsidR="006D63DD" w:rsidRPr="00A80CED" w:rsidRDefault="006D63DD" w:rsidP="00033F16">
            <w:pPr>
              <w:tabs>
                <w:tab w:val="left" w:pos="993"/>
              </w:tabs>
              <w:jc w:val="right"/>
              <w:rPr>
                <w:color w:val="000000"/>
              </w:rPr>
            </w:pPr>
            <w:r w:rsidRPr="00A80CED">
              <w:rPr>
                <w:color w:val="000000"/>
              </w:rPr>
              <w:t>3</w:t>
            </w:r>
          </w:p>
        </w:tc>
        <w:tc>
          <w:tcPr>
            <w:tcW w:w="993" w:type="dxa"/>
            <w:shd w:val="clear" w:color="auto" w:fill="auto"/>
            <w:noWrap/>
            <w:hideMark/>
          </w:tcPr>
          <w:p w14:paraId="52EE05C0" w14:textId="77777777" w:rsidR="006D63DD" w:rsidRPr="00A80CED" w:rsidRDefault="006D63DD" w:rsidP="00C578B2">
            <w:pPr>
              <w:tabs>
                <w:tab w:val="left" w:pos="993"/>
              </w:tabs>
              <w:rPr>
                <w:color w:val="000000"/>
              </w:rPr>
            </w:pPr>
            <w:r w:rsidRPr="00A80CED">
              <w:rPr>
                <w:color w:val="000000"/>
              </w:rPr>
              <w:t>5</w:t>
            </w:r>
          </w:p>
        </w:tc>
        <w:tc>
          <w:tcPr>
            <w:tcW w:w="992" w:type="dxa"/>
            <w:shd w:val="clear" w:color="auto" w:fill="auto"/>
            <w:noWrap/>
            <w:vAlign w:val="bottom"/>
            <w:hideMark/>
          </w:tcPr>
          <w:p w14:paraId="105F6A86" w14:textId="289C6F65" w:rsidR="006D63DD" w:rsidRPr="00A80CED" w:rsidRDefault="006D63DD" w:rsidP="00033F16">
            <w:pPr>
              <w:tabs>
                <w:tab w:val="left" w:pos="993"/>
              </w:tabs>
              <w:jc w:val="right"/>
              <w:rPr>
                <w:color w:val="000000"/>
              </w:rPr>
            </w:pPr>
            <w:r w:rsidRPr="00A80CED">
              <w:rPr>
                <w:color w:val="000000"/>
              </w:rPr>
              <w:t>2</w:t>
            </w:r>
          </w:p>
        </w:tc>
        <w:tc>
          <w:tcPr>
            <w:tcW w:w="709" w:type="dxa"/>
            <w:shd w:val="clear" w:color="auto" w:fill="auto"/>
            <w:noWrap/>
            <w:vAlign w:val="bottom"/>
            <w:hideMark/>
          </w:tcPr>
          <w:p w14:paraId="37864D01" w14:textId="77777777" w:rsidR="006D63DD" w:rsidRPr="00A80CED" w:rsidRDefault="006D63DD" w:rsidP="00033F16">
            <w:pPr>
              <w:tabs>
                <w:tab w:val="left" w:pos="993"/>
              </w:tabs>
              <w:rPr>
                <w:color w:val="000000"/>
              </w:rPr>
            </w:pPr>
          </w:p>
        </w:tc>
      </w:tr>
      <w:tr w:rsidR="006D63DD" w:rsidRPr="00A80CED" w14:paraId="65C343E5" w14:textId="77777777" w:rsidTr="00C578B2">
        <w:trPr>
          <w:trHeight w:val="315"/>
        </w:trPr>
        <w:tc>
          <w:tcPr>
            <w:tcW w:w="4258" w:type="dxa"/>
            <w:shd w:val="clear" w:color="auto" w:fill="auto"/>
            <w:noWrap/>
            <w:vAlign w:val="center"/>
            <w:hideMark/>
          </w:tcPr>
          <w:p w14:paraId="0D500621" w14:textId="3DF9AA4E" w:rsidR="006D63DD" w:rsidRPr="00A80CED" w:rsidRDefault="006D63DD" w:rsidP="00834535">
            <w:pPr>
              <w:tabs>
                <w:tab w:val="left" w:pos="993"/>
              </w:tabs>
              <w:rPr>
                <w:color w:val="000000"/>
              </w:rPr>
            </w:pPr>
            <w:r w:rsidRPr="00A80CED">
              <w:rPr>
                <w:color w:val="000000"/>
              </w:rPr>
              <w:t>Cross Purposes (3)</w:t>
            </w:r>
          </w:p>
        </w:tc>
        <w:tc>
          <w:tcPr>
            <w:tcW w:w="992" w:type="dxa"/>
            <w:shd w:val="clear" w:color="auto" w:fill="auto"/>
            <w:vAlign w:val="bottom"/>
            <w:hideMark/>
          </w:tcPr>
          <w:p w14:paraId="5207D616" w14:textId="77777777" w:rsidR="006D63DD" w:rsidRPr="00A80CED" w:rsidRDefault="006D63DD" w:rsidP="00033F16">
            <w:pPr>
              <w:tabs>
                <w:tab w:val="left" w:pos="993"/>
              </w:tabs>
              <w:jc w:val="right"/>
              <w:rPr>
                <w:color w:val="1F497D"/>
              </w:rPr>
            </w:pPr>
            <w:r w:rsidRPr="00A80CED">
              <w:rPr>
                <w:color w:val="1F497D"/>
              </w:rPr>
              <w:t>3</w:t>
            </w:r>
          </w:p>
        </w:tc>
        <w:tc>
          <w:tcPr>
            <w:tcW w:w="992" w:type="dxa"/>
            <w:shd w:val="clear" w:color="auto" w:fill="auto"/>
            <w:noWrap/>
            <w:vAlign w:val="bottom"/>
            <w:hideMark/>
          </w:tcPr>
          <w:p w14:paraId="11ACE961" w14:textId="15D5B14D" w:rsidR="006D63DD" w:rsidRPr="00A80CED" w:rsidRDefault="006D63DD" w:rsidP="00033F16">
            <w:pPr>
              <w:tabs>
                <w:tab w:val="left" w:pos="993"/>
              </w:tabs>
              <w:jc w:val="right"/>
              <w:rPr>
                <w:color w:val="000000"/>
              </w:rPr>
            </w:pPr>
            <w:r w:rsidRPr="00A80CED">
              <w:rPr>
                <w:color w:val="000000"/>
              </w:rPr>
              <w:t>2</w:t>
            </w:r>
          </w:p>
        </w:tc>
        <w:tc>
          <w:tcPr>
            <w:tcW w:w="993" w:type="dxa"/>
            <w:shd w:val="clear" w:color="auto" w:fill="auto"/>
            <w:noWrap/>
            <w:hideMark/>
          </w:tcPr>
          <w:p w14:paraId="3181EA7B" w14:textId="77777777" w:rsidR="006D63DD" w:rsidRPr="00A80CED" w:rsidRDefault="006D63DD" w:rsidP="00C578B2">
            <w:pPr>
              <w:tabs>
                <w:tab w:val="left" w:pos="993"/>
              </w:tabs>
              <w:rPr>
                <w:color w:val="000000"/>
              </w:rPr>
            </w:pPr>
            <w:r w:rsidRPr="00A80CED">
              <w:rPr>
                <w:color w:val="000000"/>
              </w:rPr>
              <w:t>7</w:t>
            </w:r>
          </w:p>
        </w:tc>
        <w:tc>
          <w:tcPr>
            <w:tcW w:w="992" w:type="dxa"/>
            <w:shd w:val="clear" w:color="auto" w:fill="auto"/>
            <w:noWrap/>
            <w:vAlign w:val="bottom"/>
            <w:hideMark/>
          </w:tcPr>
          <w:p w14:paraId="600D4C05" w14:textId="146A4AD0" w:rsidR="006D63DD" w:rsidRPr="00A80CED" w:rsidRDefault="006D63DD" w:rsidP="00033F16">
            <w:pPr>
              <w:tabs>
                <w:tab w:val="left" w:pos="993"/>
              </w:tabs>
              <w:jc w:val="right"/>
              <w:rPr>
                <w:color w:val="000000"/>
              </w:rPr>
            </w:pPr>
            <w:r w:rsidRPr="00A80CED">
              <w:rPr>
                <w:color w:val="000000"/>
              </w:rPr>
              <w:t>3</w:t>
            </w:r>
          </w:p>
        </w:tc>
        <w:tc>
          <w:tcPr>
            <w:tcW w:w="709" w:type="dxa"/>
            <w:shd w:val="clear" w:color="auto" w:fill="auto"/>
            <w:noWrap/>
            <w:vAlign w:val="bottom"/>
            <w:hideMark/>
          </w:tcPr>
          <w:p w14:paraId="792A45C3" w14:textId="77777777" w:rsidR="006D63DD" w:rsidRPr="00A80CED" w:rsidRDefault="006D63DD" w:rsidP="00033F16">
            <w:pPr>
              <w:tabs>
                <w:tab w:val="left" w:pos="993"/>
              </w:tabs>
              <w:rPr>
                <w:color w:val="000000"/>
              </w:rPr>
            </w:pPr>
          </w:p>
        </w:tc>
      </w:tr>
      <w:tr w:rsidR="006D63DD" w:rsidRPr="00A80CED" w14:paraId="32BFF89B" w14:textId="77777777" w:rsidTr="00C578B2">
        <w:trPr>
          <w:trHeight w:val="315"/>
        </w:trPr>
        <w:tc>
          <w:tcPr>
            <w:tcW w:w="4258" w:type="dxa"/>
            <w:shd w:val="clear" w:color="000000" w:fill="F2F2F2"/>
            <w:noWrap/>
            <w:vAlign w:val="center"/>
            <w:hideMark/>
          </w:tcPr>
          <w:p w14:paraId="0F10A45A" w14:textId="2E074043" w:rsidR="006D63DD" w:rsidRPr="00A80CED" w:rsidRDefault="006D63DD" w:rsidP="00033F16">
            <w:pPr>
              <w:tabs>
                <w:tab w:val="left" w:pos="993"/>
              </w:tabs>
            </w:pPr>
            <w:r w:rsidRPr="00A80CED">
              <w:rPr>
                <w:b/>
                <w:bCs/>
                <w:color w:val="000000"/>
              </w:rPr>
              <w:t>Situation/System 13</w:t>
            </w:r>
            <w:r w:rsidRPr="00A80CED">
              <w:t xml:space="preserve"> </w:t>
            </w:r>
          </w:p>
          <w:p w14:paraId="0C7DC35A" w14:textId="67392095" w:rsidR="006D63DD" w:rsidRPr="00A80CED" w:rsidRDefault="006D63DD" w:rsidP="00834535">
            <w:pPr>
              <w:tabs>
                <w:tab w:val="left" w:pos="993"/>
              </w:tabs>
              <w:rPr>
                <w:b/>
                <w:bCs/>
                <w:color w:val="000000"/>
              </w:rPr>
            </w:pPr>
            <w:r w:rsidRPr="00A80CED">
              <w:t>External Factors</w:t>
            </w:r>
          </w:p>
        </w:tc>
        <w:tc>
          <w:tcPr>
            <w:tcW w:w="992" w:type="dxa"/>
            <w:shd w:val="clear" w:color="auto" w:fill="auto"/>
            <w:vAlign w:val="bottom"/>
            <w:hideMark/>
          </w:tcPr>
          <w:p w14:paraId="4FBBFF14" w14:textId="77777777" w:rsidR="006D63DD" w:rsidRPr="00A80CED" w:rsidRDefault="006D63DD" w:rsidP="00033F16">
            <w:pPr>
              <w:tabs>
                <w:tab w:val="left" w:pos="993"/>
              </w:tabs>
              <w:jc w:val="right"/>
              <w:rPr>
                <w:color w:val="1F497D"/>
              </w:rPr>
            </w:pPr>
            <w:r w:rsidRPr="00A80CED">
              <w:rPr>
                <w:color w:val="1F497D"/>
              </w:rPr>
              <w:t>13</w:t>
            </w:r>
          </w:p>
        </w:tc>
        <w:tc>
          <w:tcPr>
            <w:tcW w:w="992" w:type="dxa"/>
            <w:shd w:val="clear" w:color="auto" w:fill="auto"/>
            <w:noWrap/>
            <w:vAlign w:val="bottom"/>
            <w:hideMark/>
          </w:tcPr>
          <w:p w14:paraId="7A35829F" w14:textId="41FF8B59" w:rsidR="006D63DD" w:rsidRPr="00A80CED" w:rsidRDefault="006D63DD" w:rsidP="00033F16">
            <w:pPr>
              <w:tabs>
                <w:tab w:val="left" w:pos="993"/>
              </w:tabs>
              <w:jc w:val="right"/>
              <w:rPr>
                <w:b/>
                <w:bCs/>
                <w:color w:val="000000"/>
              </w:rPr>
            </w:pPr>
            <w:r w:rsidRPr="00A80CED">
              <w:rPr>
                <w:b/>
                <w:bCs/>
                <w:color w:val="000000"/>
              </w:rPr>
              <w:t>10</w:t>
            </w:r>
          </w:p>
        </w:tc>
        <w:tc>
          <w:tcPr>
            <w:tcW w:w="993" w:type="dxa"/>
            <w:shd w:val="clear" w:color="000000" w:fill="F2F2F2"/>
            <w:noWrap/>
            <w:hideMark/>
          </w:tcPr>
          <w:p w14:paraId="71E0FE3A" w14:textId="77777777" w:rsidR="006D63DD" w:rsidRPr="00A80CED" w:rsidRDefault="006D63DD" w:rsidP="00C578B2">
            <w:pPr>
              <w:tabs>
                <w:tab w:val="left" w:pos="993"/>
              </w:tabs>
              <w:rPr>
                <w:color w:val="000000"/>
              </w:rPr>
            </w:pPr>
            <w:r w:rsidRPr="00A80CED">
              <w:rPr>
                <w:color w:val="000000"/>
              </w:rPr>
              <w:t> 20</w:t>
            </w:r>
          </w:p>
        </w:tc>
        <w:tc>
          <w:tcPr>
            <w:tcW w:w="992" w:type="dxa"/>
            <w:shd w:val="clear" w:color="000000" w:fill="F2F2F2"/>
            <w:noWrap/>
            <w:vAlign w:val="bottom"/>
            <w:hideMark/>
          </w:tcPr>
          <w:p w14:paraId="5F85E9A2" w14:textId="4CC4CE3A" w:rsidR="006D63DD" w:rsidRPr="00A80CED" w:rsidRDefault="006D63DD" w:rsidP="00033F16">
            <w:pPr>
              <w:tabs>
                <w:tab w:val="left" w:pos="993"/>
              </w:tabs>
              <w:jc w:val="right"/>
              <w:rPr>
                <w:color w:val="000000"/>
              </w:rPr>
            </w:pPr>
            <w:r w:rsidRPr="00A80CED">
              <w:rPr>
                <w:color w:val="000000"/>
              </w:rPr>
              <w:t>10</w:t>
            </w:r>
          </w:p>
        </w:tc>
        <w:tc>
          <w:tcPr>
            <w:tcW w:w="709" w:type="dxa"/>
            <w:shd w:val="clear" w:color="000000" w:fill="F2F2F2"/>
            <w:noWrap/>
            <w:vAlign w:val="bottom"/>
            <w:hideMark/>
          </w:tcPr>
          <w:p w14:paraId="2F60E1B7" w14:textId="1B74FECF" w:rsidR="006D63DD" w:rsidRPr="00A80CED" w:rsidRDefault="006D63DD" w:rsidP="00033F16">
            <w:pPr>
              <w:tabs>
                <w:tab w:val="left" w:pos="993"/>
              </w:tabs>
              <w:jc w:val="right"/>
              <w:rPr>
                <w:b/>
                <w:bCs/>
                <w:color w:val="000000"/>
              </w:rPr>
            </w:pPr>
            <w:r w:rsidRPr="00A80CED">
              <w:rPr>
                <w:b/>
                <w:bCs/>
                <w:color w:val="000000"/>
              </w:rPr>
              <w:t>10</w:t>
            </w:r>
          </w:p>
        </w:tc>
      </w:tr>
      <w:tr w:rsidR="006D63DD" w:rsidRPr="00A80CED" w14:paraId="25417969" w14:textId="77777777" w:rsidTr="00C578B2">
        <w:trPr>
          <w:trHeight w:val="181"/>
        </w:trPr>
        <w:tc>
          <w:tcPr>
            <w:tcW w:w="4258" w:type="dxa"/>
            <w:shd w:val="clear" w:color="auto" w:fill="auto"/>
            <w:noWrap/>
            <w:vAlign w:val="bottom"/>
            <w:hideMark/>
          </w:tcPr>
          <w:p w14:paraId="09B124F5" w14:textId="77777777" w:rsidR="006D63DD" w:rsidRPr="00A80CED" w:rsidRDefault="006D63DD" w:rsidP="00033F16">
            <w:pPr>
              <w:tabs>
                <w:tab w:val="left" w:pos="993"/>
              </w:tabs>
              <w:jc w:val="right"/>
              <w:rPr>
                <w:b/>
                <w:bCs/>
                <w:color w:val="000000"/>
              </w:rPr>
            </w:pPr>
            <w:r w:rsidRPr="00A80CED">
              <w:rPr>
                <w:b/>
                <w:bCs/>
                <w:color w:val="000000"/>
              </w:rPr>
              <w:t>Totals</w:t>
            </w:r>
          </w:p>
        </w:tc>
        <w:tc>
          <w:tcPr>
            <w:tcW w:w="992" w:type="dxa"/>
            <w:shd w:val="clear" w:color="auto" w:fill="auto"/>
            <w:noWrap/>
            <w:vAlign w:val="bottom"/>
            <w:hideMark/>
          </w:tcPr>
          <w:p w14:paraId="6BE38BE4" w14:textId="77777777" w:rsidR="006D63DD" w:rsidRPr="00A80CED" w:rsidRDefault="006D63DD" w:rsidP="00033F16">
            <w:pPr>
              <w:tabs>
                <w:tab w:val="left" w:pos="993"/>
              </w:tabs>
              <w:jc w:val="right"/>
              <w:rPr>
                <w:b/>
                <w:bCs/>
                <w:color w:val="000000"/>
              </w:rPr>
            </w:pPr>
            <w:r w:rsidRPr="00A80CED">
              <w:rPr>
                <w:b/>
                <w:bCs/>
                <w:color w:val="000000"/>
              </w:rPr>
              <w:t>124</w:t>
            </w:r>
          </w:p>
        </w:tc>
        <w:tc>
          <w:tcPr>
            <w:tcW w:w="992" w:type="dxa"/>
            <w:shd w:val="clear" w:color="auto" w:fill="auto"/>
            <w:noWrap/>
            <w:vAlign w:val="bottom"/>
            <w:hideMark/>
          </w:tcPr>
          <w:p w14:paraId="137A8F36" w14:textId="0391ADE7" w:rsidR="006D63DD" w:rsidRPr="00A80CED" w:rsidRDefault="006D63DD" w:rsidP="00033F16">
            <w:pPr>
              <w:tabs>
                <w:tab w:val="left" w:pos="993"/>
              </w:tabs>
              <w:jc w:val="right"/>
              <w:rPr>
                <w:b/>
                <w:bCs/>
                <w:color w:val="000000"/>
              </w:rPr>
            </w:pPr>
            <w:r w:rsidRPr="00A80CED">
              <w:rPr>
                <w:b/>
                <w:bCs/>
                <w:color w:val="000000"/>
              </w:rPr>
              <w:t>100</w:t>
            </w:r>
          </w:p>
        </w:tc>
        <w:tc>
          <w:tcPr>
            <w:tcW w:w="993" w:type="dxa"/>
            <w:shd w:val="clear" w:color="auto" w:fill="auto"/>
            <w:noWrap/>
            <w:hideMark/>
          </w:tcPr>
          <w:p w14:paraId="5FD4B4F3" w14:textId="77777777" w:rsidR="006D63DD" w:rsidRPr="00A80CED" w:rsidRDefault="006D63DD" w:rsidP="00C578B2">
            <w:pPr>
              <w:tabs>
                <w:tab w:val="left" w:pos="993"/>
              </w:tabs>
              <w:rPr>
                <w:b/>
                <w:bCs/>
                <w:color w:val="000000"/>
              </w:rPr>
            </w:pPr>
            <w:r w:rsidRPr="00A80CED">
              <w:rPr>
                <w:b/>
                <w:bCs/>
                <w:color w:val="000000"/>
              </w:rPr>
              <w:t>210</w:t>
            </w:r>
          </w:p>
        </w:tc>
        <w:tc>
          <w:tcPr>
            <w:tcW w:w="992" w:type="dxa"/>
            <w:shd w:val="clear" w:color="auto" w:fill="auto"/>
            <w:noWrap/>
            <w:vAlign w:val="bottom"/>
            <w:hideMark/>
          </w:tcPr>
          <w:p w14:paraId="7E2EC02A" w14:textId="3528578B" w:rsidR="006D63DD" w:rsidRPr="00A80CED" w:rsidRDefault="006D63DD" w:rsidP="00033F16">
            <w:pPr>
              <w:tabs>
                <w:tab w:val="left" w:pos="993"/>
              </w:tabs>
              <w:jc w:val="right"/>
              <w:rPr>
                <w:b/>
                <w:bCs/>
                <w:color w:val="000000"/>
              </w:rPr>
            </w:pPr>
            <w:r w:rsidRPr="00A80CED">
              <w:rPr>
                <w:b/>
                <w:bCs/>
                <w:color w:val="000000"/>
              </w:rPr>
              <w:t>100</w:t>
            </w:r>
          </w:p>
        </w:tc>
        <w:tc>
          <w:tcPr>
            <w:tcW w:w="709" w:type="dxa"/>
            <w:shd w:val="clear" w:color="auto" w:fill="auto"/>
            <w:noWrap/>
            <w:vAlign w:val="bottom"/>
            <w:hideMark/>
          </w:tcPr>
          <w:p w14:paraId="628F0F0E" w14:textId="726002CB" w:rsidR="006D63DD" w:rsidRPr="00A80CED" w:rsidRDefault="006D63DD" w:rsidP="00033F16">
            <w:pPr>
              <w:tabs>
                <w:tab w:val="left" w:pos="993"/>
              </w:tabs>
              <w:jc w:val="right"/>
              <w:rPr>
                <w:b/>
                <w:bCs/>
                <w:color w:val="000000"/>
              </w:rPr>
            </w:pPr>
            <w:r w:rsidRPr="00A80CED">
              <w:rPr>
                <w:b/>
                <w:bCs/>
                <w:color w:val="000000"/>
              </w:rPr>
              <w:t>100</w:t>
            </w:r>
          </w:p>
        </w:tc>
      </w:tr>
    </w:tbl>
    <w:p w14:paraId="5BDB6525" w14:textId="77777777" w:rsidR="00DD0331" w:rsidRPr="00A80CED" w:rsidRDefault="00DD0331" w:rsidP="00033F16">
      <w:pPr>
        <w:pStyle w:val="BodyText"/>
        <w:tabs>
          <w:tab w:val="left" w:pos="993"/>
        </w:tabs>
      </w:pPr>
    </w:p>
    <w:p w14:paraId="1FEDD5F3" w14:textId="71A7A31B" w:rsidR="00D22EB5" w:rsidRPr="00A80CED" w:rsidRDefault="00D22EB5" w:rsidP="00834535">
      <w:pPr>
        <w:pStyle w:val="BodyText"/>
        <w:tabs>
          <w:tab w:val="left" w:pos="993"/>
        </w:tabs>
        <w:ind w:firstLine="0"/>
      </w:pPr>
      <w:r w:rsidRPr="00A80CED">
        <w:t xml:space="preserve">even </w:t>
      </w:r>
      <w:r w:rsidR="00DF7B16" w:rsidRPr="00A80CED">
        <w:t xml:space="preserve">a </w:t>
      </w:r>
      <w:r w:rsidRPr="00A80CED">
        <w:t>marginally</w:t>
      </w:r>
      <w:r w:rsidR="00DF7B16" w:rsidRPr="00A80CED">
        <w:t xml:space="preserve"> negative source </w:t>
      </w:r>
      <w:r w:rsidR="00B7708D" w:rsidRPr="00A80CED">
        <w:t xml:space="preserve">such as </w:t>
      </w:r>
      <w:r w:rsidR="00B62550" w:rsidRPr="00A80CED">
        <w:t xml:space="preserve">insecurity </w:t>
      </w:r>
      <w:r w:rsidR="00B7708D" w:rsidRPr="00A80CED">
        <w:t xml:space="preserve">would </w:t>
      </w:r>
      <w:r w:rsidR="00163F97" w:rsidRPr="00A80CED">
        <w:t xml:space="preserve">likely </w:t>
      </w:r>
      <w:r w:rsidR="00B62550" w:rsidRPr="00A80CED">
        <w:t xml:space="preserve">have different results </w:t>
      </w:r>
      <w:r w:rsidR="00B7708D" w:rsidRPr="00A80CED">
        <w:t xml:space="preserve">for </w:t>
      </w:r>
      <w:r w:rsidR="00E7234D" w:rsidRPr="00A80CED">
        <w:t xml:space="preserve">the team </w:t>
      </w:r>
      <w:r w:rsidR="00B62550" w:rsidRPr="00A80CED">
        <w:t xml:space="preserve">than if it is judged as </w:t>
      </w:r>
      <w:r w:rsidR="00D57057" w:rsidRPr="00A80CED">
        <w:t xml:space="preserve">based on </w:t>
      </w:r>
      <w:r w:rsidR="00B62550" w:rsidRPr="00A80CED">
        <w:t xml:space="preserve">a </w:t>
      </w:r>
      <w:r w:rsidR="00DF7B16" w:rsidRPr="00A80CED">
        <w:t>positively perceived source</w:t>
      </w:r>
      <w:r w:rsidR="00DA4846">
        <w:t>,</w:t>
      </w:r>
      <w:r w:rsidR="00DF7B16" w:rsidRPr="00A80CED">
        <w:t xml:space="preserve"> such as the </w:t>
      </w:r>
      <w:r w:rsidR="00B62550" w:rsidRPr="00A80CED">
        <w:t xml:space="preserve">desire to </w:t>
      </w:r>
      <w:r w:rsidR="00DF7B16" w:rsidRPr="00A80CED">
        <w:t xml:space="preserve">prove </w:t>
      </w:r>
      <w:r w:rsidR="00B62550" w:rsidRPr="00A80CED">
        <w:t>value</w:t>
      </w:r>
      <w:r w:rsidR="00DA4846">
        <w:t>,</w:t>
      </w:r>
      <w:r w:rsidR="00DF7B16" w:rsidRPr="00A80CED">
        <w:t xml:space="preserve"> or take ownership</w:t>
      </w:r>
      <w:r w:rsidR="00B62550" w:rsidRPr="00A80CED">
        <w:t>. Further</w:t>
      </w:r>
      <w:r w:rsidR="00DA4846">
        <w:t>,</w:t>
      </w:r>
      <w:r w:rsidR="00B62550" w:rsidRPr="00A80CED">
        <w:t xml:space="preserve"> </w:t>
      </w:r>
      <w:r w:rsidR="00DF7B16" w:rsidRPr="00A80CED">
        <w:t xml:space="preserve">sources such as </w:t>
      </w:r>
      <w:r w:rsidR="00B62550" w:rsidRPr="00A80CED">
        <w:t xml:space="preserve">the desire to prove value can in turn be perceived as arising from </w:t>
      </w:r>
      <w:r w:rsidR="00AD3954" w:rsidRPr="00A80CED">
        <w:t xml:space="preserve">other </w:t>
      </w:r>
      <w:r w:rsidR="00356A96">
        <w:t>sources</w:t>
      </w:r>
      <w:r w:rsidR="00356A96" w:rsidRPr="00A80CED">
        <w:t xml:space="preserve"> </w:t>
      </w:r>
      <w:r w:rsidR="00D57057" w:rsidRPr="00A80CED">
        <w:t xml:space="preserve">such as </w:t>
      </w:r>
      <w:r w:rsidR="00B62550" w:rsidRPr="00A80CED">
        <w:t>a desire to contribute</w:t>
      </w:r>
      <w:r w:rsidR="00996AC1" w:rsidRPr="00A80CED">
        <w:t xml:space="preserve"> or </w:t>
      </w:r>
      <w:r w:rsidR="00B62550" w:rsidRPr="00A80CED">
        <w:t>to be accepted</w:t>
      </w:r>
      <w:r w:rsidR="00DA4846">
        <w:t>,</w:t>
      </w:r>
      <w:r w:rsidR="00B62550" w:rsidRPr="00A80CED">
        <w:t xml:space="preserve"> or a fear of not being accepted or of being proven </w:t>
      </w:r>
      <w:r w:rsidR="00AD3954" w:rsidRPr="00A80CED">
        <w:t>inadequate</w:t>
      </w:r>
      <w:r w:rsidR="00B62550" w:rsidRPr="00A80CED">
        <w:t>.</w:t>
      </w:r>
      <w:r w:rsidR="00CA7889" w:rsidRPr="00A80CED">
        <w:t xml:space="preserve"> </w:t>
      </w:r>
      <w:r w:rsidR="00AD2B00" w:rsidRPr="00A80CED">
        <w:t>In the final analysis</w:t>
      </w:r>
      <w:r w:rsidR="00DA4846">
        <w:t>,</w:t>
      </w:r>
      <w:r w:rsidR="00AD2B00" w:rsidRPr="00A80CED">
        <w:t xml:space="preserve"> k</w:t>
      </w:r>
      <w:r w:rsidR="00A250F2" w:rsidRPr="00A80CED">
        <w:t xml:space="preserve">eeping the Proving </w:t>
      </w:r>
      <w:r w:rsidR="00996AC1" w:rsidRPr="00A80CED">
        <w:t xml:space="preserve">subcategory </w:t>
      </w:r>
      <w:r w:rsidR="00A250F2" w:rsidRPr="00A80CED">
        <w:t>separate was deemed more representative of interviewees</w:t>
      </w:r>
      <w:r w:rsidR="00DA4846">
        <w:t>’</w:t>
      </w:r>
      <w:r w:rsidR="00A250F2" w:rsidRPr="00A80CED">
        <w:t xml:space="preserve"> perceptions and more informative.</w:t>
      </w:r>
    </w:p>
    <w:p w14:paraId="02359C21" w14:textId="0C52E08D" w:rsidR="00DA2D5E" w:rsidRPr="00A80CED" w:rsidRDefault="00AD3954" w:rsidP="00033F16">
      <w:pPr>
        <w:pStyle w:val="BodyText"/>
        <w:tabs>
          <w:tab w:val="left" w:pos="993"/>
        </w:tabs>
      </w:pPr>
      <w:r w:rsidRPr="00A80CED">
        <w:t xml:space="preserve">Causes were also regularly convoluted with </w:t>
      </w:r>
      <w:r w:rsidR="00782538">
        <w:t>c</w:t>
      </w:r>
      <w:r w:rsidRPr="00A80CED">
        <w:t>haracteristics and m</w:t>
      </w:r>
      <w:r w:rsidR="00633020" w:rsidRPr="00A80CED">
        <w:t xml:space="preserve">any </w:t>
      </w:r>
      <w:r w:rsidR="00DF3EA5" w:rsidRPr="00A80CED">
        <w:t xml:space="preserve">references to </w:t>
      </w:r>
      <w:r w:rsidR="008F4F74" w:rsidRPr="00A80CED">
        <w:t>characteristics</w:t>
      </w:r>
      <w:r w:rsidR="00DA4846">
        <w:t>,</w:t>
      </w:r>
      <w:r w:rsidR="008F4F74" w:rsidRPr="00A80CED">
        <w:t xml:space="preserve"> behaviours</w:t>
      </w:r>
      <w:r w:rsidR="00DA4846">
        <w:t>,</w:t>
      </w:r>
      <w:r w:rsidR="008F4F74" w:rsidRPr="00A80CED">
        <w:t xml:space="preserve"> and causes </w:t>
      </w:r>
      <w:r w:rsidR="00DF3EA5" w:rsidRPr="00A80CED">
        <w:t xml:space="preserve">were </w:t>
      </w:r>
      <w:r w:rsidR="008F4F74" w:rsidRPr="00A80CED">
        <w:t>used interchangeably</w:t>
      </w:r>
      <w:r w:rsidR="00C578B2">
        <w:t xml:space="preserve"> by interviewees</w:t>
      </w:r>
      <w:r w:rsidR="008F4F74" w:rsidRPr="00A80CED">
        <w:t>. F</w:t>
      </w:r>
      <w:r w:rsidR="009A3BA2" w:rsidRPr="00A80CED">
        <w:t>or example</w:t>
      </w:r>
      <w:r w:rsidR="00DA4846">
        <w:t>,</w:t>
      </w:r>
      <w:r w:rsidR="009A3BA2" w:rsidRPr="00A80CED">
        <w:t xml:space="preserve"> </w:t>
      </w:r>
      <w:r w:rsidR="00DA4846">
        <w:t>“</w:t>
      </w:r>
      <w:r w:rsidR="009A3BA2" w:rsidRPr="00A80CED">
        <w:t>f</w:t>
      </w:r>
      <w:r w:rsidR="008F4F74" w:rsidRPr="00A80CED">
        <w:t>ear</w:t>
      </w:r>
      <w:r w:rsidR="00DA4846">
        <w:t>”</w:t>
      </w:r>
      <w:r w:rsidR="008F4F74" w:rsidRPr="00A80CED">
        <w:t xml:space="preserve"> and </w:t>
      </w:r>
      <w:r w:rsidR="00DA4846">
        <w:t>“</w:t>
      </w:r>
      <w:r w:rsidR="008F4F74" w:rsidRPr="00A80CED">
        <w:t>unaware</w:t>
      </w:r>
      <w:r w:rsidR="00633020" w:rsidRPr="00A80CED">
        <w:t>ness</w:t>
      </w:r>
      <w:r w:rsidR="00DA4846">
        <w:t>”</w:t>
      </w:r>
      <w:r w:rsidR="008F4F74" w:rsidRPr="00A80CED">
        <w:t xml:space="preserve"> </w:t>
      </w:r>
      <w:r w:rsidR="009A3BA2" w:rsidRPr="00A80CED">
        <w:t xml:space="preserve">were referenced </w:t>
      </w:r>
      <w:r w:rsidR="008F4F74" w:rsidRPr="00A80CED">
        <w:t>as both characteristics and as causes</w:t>
      </w:r>
      <w:r w:rsidR="009A3BA2" w:rsidRPr="00A80CED">
        <w:t xml:space="preserve"> of characteristics. Similarly </w:t>
      </w:r>
      <w:r w:rsidR="00DA4846">
        <w:t>“</w:t>
      </w:r>
      <w:r w:rsidR="009A3BA2" w:rsidRPr="00A80CED">
        <w:t>shyness</w:t>
      </w:r>
      <w:r w:rsidR="00DA4846">
        <w:t>”</w:t>
      </w:r>
      <w:r w:rsidR="009A3BA2" w:rsidRPr="00A80CED">
        <w:t xml:space="preserve"> was referenced as </w:t>
      </w:r>
      <w:r w:rsidR="00E84810" w:rsidRPr="00A80CED">
        <w:t xml:space="preserve">a cause of negative behaviour </w:t>
      </w:r>
      <w:r w:rsidR="00633020" w:rsidRPr="00A80CED">
        <w:t xml:space="preserve">based on </w:t>
      </w:r>
      <w:r w:rsidR="00ED5ABC" w:rsidRPr="00A80CED">
        <w:t xml:space="preserve">it </w:t>
      </w:r>
      <w:r w:rsidR="00633020" w:rsidRPr="00A80CED">
        <w:lastRenderedPageBreak/>
        <w:t xml:space="preserve">being </w:t>
      </w:r>
      <w:r w:rsidR="00356A96">
        <w:t>a</w:t>
      </w:r>
      <w:r w:rsidR="009A3BA2" w:rsidRPr="00A80CED">
        <w:t xml:space="preserve"> personality trait</w:t>
      </w:r>
      <w:r w:rsidR="00DA4846">
        <w:t>,</w:t>
      </w:r>
      <w:r w:rsidR="00E84810" w:rsidRPr="00A80CED">
        <w:t xml:space="preserve"> </w:t>
      </w:r>
      <w:r w:rsidR="00ED5ABC" w:rsidRPr="00A80CED">
        <w:t>but it was</w:t>
      </w:r>
      <w:r w:rsidR="00E84810" w:rsidRPr="00A80CED">
        <w:t xml:space="preserve"> </w:t>
      </w:r>
      <w:r w:rsidR="00ED5ABC" w:rsidRPr="00A80CED">
        <w:t xml:space="preserve">also </w:t>
      </w:r>
      <w:r w:rsidR="00633020" w:rsidRPr="00A80CED">
        <w:t xml:space="preserve">referenced as </w:t>
      </w:r>
      <w:r w:rsidR="00E84810" w:rsidRPr="00A80CED">
        <w:t>a normal behaviour</w:t>
      </w:r>
      <w:r w:rsidR="009A3BA2" w:rsidRPr="00A80CED">
        <w:t xml:space="preserve"> </w:t>
      </w:r>
      <w:r w:rsidR="00633020" w:rsidRPr="00A80CED">
        <w:t xml:space="preserve">(although negative) </w:t>
      </w:r>
      <w:r w:rsidR="009A3BA2" w:rsidRPr="00A80CED">
        <w:t>arising when people face new unknown social</w:t>
      </w:r>
      <w:r w:rsidR="00ED5ABC" w:rsidRPr="00A80CED">
        <w:t>/</w:t>
      </w:r>
      <w:r w:rsidR="009A3BA2" w:rsidRPr="00A80CED">
        <w:t>work environments.</w:t>
      </w:r>
    </w:p>
    <w:p w14:paraId="5DB35117" w14:textId="0F4DACD3" w:rsidR="00D568EE" w:rsidRPr="00A80CED" w:rsidRDefault="00D568EE" w:rsidP="00033F16">
      <w:pPr>
        <w:pStyle w:val="BodyText"/>
        <w:tabs>
          <w:tab w:val="left" w:pos="993"/>
        </w:tabs>
      </w:pPr>
      <w:r w:rsidRPr="00A80CED">
        <w:t xml:space="preserve">From a </w:t>
      </w:r>
      <w:r w:rsidR="003935D9">
        <w:t>pragmatic</w:t>
      </w:r>
      <w:r w:rsidRPr="00A80CED">
        <w:t xml:space="preserve"> holistic perspective the distinctions being made in the categorizations cannot in practice be separated. Holistically viewed</w:t>
      </w:r>
      <w:r w:rsidR="00DA4846">
        <w:t>,</w:t>
      </w:r>
      <w:r w:rsidRPr="00A80CED">
        <w:t xml:space="preserve"> a person</w:t>
      </w:r>
      <w:r w:rsidR="00DA4846">
        <w:t>’</w:t>
      </w:r>
      <w:r w:rsidRPr="00A80CED">
        <w:t>s characteristics and behaviours are a confluence of all the environmental and situational variables</w:t>
      </w:r>
      <w:r w:rsidR="00DA4846">
        <w:t>,</w:t>
      </w:r>
      <w:r w:rsidR="00ED5ABC" w:rsidRPr="00A80CED">
        <w:t xml:space="preserve"> </w:t>
      </w:r>
      <w:r w:rsidRPr="00A80CED">
        <w:t>includ</w:t>
      </w:r>
      <w:r w:rsidR="00ED5ABC" w:rsidRPr="00A80CED">
        <w:t>ing</w:t>
      </w:r>
      <w:r w:rsidRPr="00A80CED">
        <w:t xml:space="preserve"> proclivities</w:t>
      </w:r>
      <w:r w:rsidR="00DA4846">
        <w:t>,</w:t>
      </w:r>
      <w:r w:rsidRPr="00A80CED">
        <w:t xml:space="preserve"> upbringing</w:t>
      </w:r>
      <w:r w:rsidR="00DA4846">
        <w:t>,</w:t>
      </w:r>
      <w:r w:rsidRPr="00A80CED">
        <w:t xml:space="preserve"> education</w:t>
      </w:r>
      <w:r w:rsidR="00DA4846">
        <w:t>,</w:t>
      </w:r>
      <w:r w:rsidRPr="00A80CED">
        <w:t xml:space="preserve"> environment</w:t>
      </w:r>
      <w:r w:rsidR="00DA4846">
        <w:t>,</w:t>
      </w:r>
      <w:r w:rsidRPr="00A80CED">
        <w:t xml:space="preserve"> and situations. </w:t>
      </w:r>
      <w:r w:rsidR="0044585C">
        <w:t>But</w:t>
      </w:r>
      <w:r w:rsidRPr="00A80CED">
        <w:t xml:space="preserve"> there is pragmatic explanatory value in the categorizations</w:t>
      </w:r>
      <w:r w:rsidR="00DA4846">
        <w:t>,</w:t>
      </w:r>
      <w:r w:rsidRPr="00A80CED">
        <w:t xml:space="preserve"> and in this case the concepts of personal traits and lack of experience were differentiated from a systemic category named Situation/System because the interviewees</w:t>
      </w:r>
      <w:r w:rsidR="00DA4846">
        <w:t>’</w:t>
      </w:r>
      <w:r w:rsidRPr="00A80CED">
        <w:t xml:space="preserve"> responses indicated a perceptual differentiation. </w:t>
      </w:r>
    </w:p>
    <w:p w14:paraId="433AB48D" w14:textId="76E857FC" w:rsidR="00D568EE" w:rsidRPr="00A80CED" w:rsidRDefault="00D568EE" w:rsidP="00033F16">
      <w:pPr>
        <w:pStyle w:val="BodyText"/>
        <w:tabs>
          <w:tab w:val="left" w:pos="993"/>
        </w:tabs>
      </w:pPr>
      <w:bookmarkStart w:id="81" w:name="_Toc311786507"/>
      <w:r w:rsidRPr="00BE52B5">
        <w:rPr>
          <w:rStyle w:val="Heading3v2Char"/>
        </w:rPr>
        <w:t>The systemic category</w:t>
      </w:r>
      <w:bookmarkEnd w:id="81"/>
      <w:r w:rsidRPr="00A80CED">
        <w:t xml:space="preserve"> </w:t>
      </w:r>
      <w:r w:rsidR="00F671DC">
        <w:t>(</w:t>
      </w:r>
      <w:r w:rsidR="00BE52B5">
        <w:t xml:space="preserve">Table 15: </w:t>
      </w:r>
      <w:r w:rsidR="00F671DC">
        <w:t xml:space="preserve">Situation/System, External Factors) </w:t>
      </w:r>
      <w:r w:rsidRPr="00A80CED">
        <w:t xml:space="preserve">was created to represent </w:t>
      </w:r>
      <w:r w:rsidR="00356A96">
        <w:t xml:space="preserve">perceived </w:t>
      </w:r>
      <w:r w:rsidRPr="00A80CED">
        <w:t>causes that reside in identifiable entities</w:t>
      </w:r>
      <w:r w:rsidR="00BE1412" w:rsidRPr="00A80CED">
        <w:t xml:space="preserve"> </w:t>
      </w:r>
      <w:r w:rsidR="00BE52B5">
        <w:t xml:space="preserve">that </w:t>
      </w:r>
      <w:r w:rsidR="00BE1412" w:rsidRPr="00A80CED">
        <w:t>people have relationships with</w:t>
      </w:r>
      <w:r w:rsidR="00DA4846">
        <w:t>,</w:t>
      </w:r>
      <w:r w:rsidR="00BE1412" w:rsidRPr="00A80CED">
        <w:t xml:space="preserve"> and which impose an identifiable external consciousness on top of the environment.</w:t>
      </w:r>
      <w:r w:rsidR="00B54527">
        <w:t xml:space="preserve"> </w:t>
      </w:r>
      <w:r w:rsidR="00BE1412" w:rsidRPr="00A80CED">
        <w:t xml:space="preserve">For the most part these entities are </w:t>
      </w:r>
      <w:r w:rsidRPr="00A80CED">
        <w:t>organizations</w:t>
      </w:r>
      <w:r w:rsidR="00DA4846">
        <w:t>,</w:t>
      </w:r>
      <w:r w:rsidRPr="00A80CED">
        <w:t xml:space="preserve"> but technology itself</w:t>
      </w:r>
      <w:r w:rsidR="00BE1412" w:rsidRPr="00A80CED">
        <w:t xml:space="preserve"> can be an entity</w:t>
      </w:r>
      <w:r w:rsidRPr="00A80CED">
        <w:t>. Whereas familial and cultural agents primarily influence through implicit enculturation (of knowledge development</w:t>
      </w:r>
      <w:r w:rsidR="00DA4846">
        <w:t>,</w:t>
      </w:r>
      <w:r w:rsidRPr="00A80CED">
        <w:t xml:space="preserve"> perspectives</w:t>
      </w:r>
      <w:r w:rsidR="00DA4846">
        <w:t>,</w:t>
      </w:r>
      <w:r w:rsidRPr="00A80CED">
        <w:t xml:space="preserve"> and assumptions)</w:t>
      </w:r>
      <w:r w:rsidR="00DA4846">
        <w:t>,</w:t>
      </w:r>
      <w:r w:rsidRPr="00A80CED">
        <w:t xml:space="preserve"> organizations such as businesses and colleges </w:t>
      </w:r>
      <w:r w:rsidR="00BE1412" w:rsidRPr="00A80CED">
        <w:t>vying</w:t>
      </w:r>
      <w:r w:rsidRPr="00A80CED">
        <w:t xml:space="preserve"> for clients and customers also create influence through media products</w:t>
      </w:r>
      <w:r w:rsidR="00DA4846">
        <w:t>,</w:t>
      </w:r>
      <w:r w:rsidRPr="00A80CED">
        <w:t xml:space="preserve"> promotions</w:t>
      </w:r>
      <w:r w:rsidR="00DA4846">
        <w:t>,</w:t>
      </w:r>
      <w:r w:rsidRPr="00A80CED">
        <w:t xml:space="preserve"> and advertising. </w:t>
      </w:r>
    </w:p>
    <w:p w14:paraId="3E2D63DC" w14:textId="525F0711" w:rsidR="00D568EE" w:rsidRPr="00A80CED" w:rsidRDefault="00BD06D9" w:rsidP="00033F16">
      <w:pPr>
        <w:pStyle w:val="BodyText"/>
        <w:tabs>
          <w:tab w:val="left" w:pos="993"/>
        </w:tabs>
      </w:pPr>
      <w:r w:rsidRPr="00A80CED">
        <w:t>T</w:t>
      </w:r>
      <w:r w:rsidR="00D568EE" w:rsidRPr="00A80CED">
        <w:t xml:space="preserve">he systemic category </w:t>
      </w:r>
      <w:r w:rsidRPr="00A80CED">
        <w:t xml:space="preserve">also </w:t>
      </w:r>
      <w:r w:rsidR="00D568EE" w:rsidRPr="00A80CED">
        <w:t>include</w:t>
      </w:r>
      <w:r w:rsidRPr="00A80CED">
        <w:t>s</w:t>
      </w:r>
      <w:r w:rsidR="00D568EE" w:rsidRPr="00A80CED">
        <w:t xml:space="preserve"> political</w:t>
      </w:r>
      <w:r w:rsidR="00DA4846">
        <w:t>,</w:t>
      </w:r>
      <w:r w:rsidR="00D568EE" w:rsidRPr="00A80CED">
        <w:t xml:space="preserve"> legal</w:t>
      </w:r>
      <w:r w:rsidR="00DA4846">
        <w:t>,</w:t>
      </w:r>
      <w:r w:rsidR="00D568EE" w:rsidRPr="00A80CED">
        <w:t xml:space="preserve"> and regulatory systems </w:t>
      </w:r>
      <w:r w:rsidRPr="00A80CED">
        <w:t>in which problem</w:t>
      </w:r>
      <w:r w:rsidR="00D568EE" w:rsidRPr="00A80CED">
        <w:t xml:space="preserve"> situations </w:t>
      </w:r>
      <w:r w:rsidRPr="00A80CED">
        <w:t>occur</w:t>
      </w:r>
      <w:r w:rsidR="00D568EE" w:rsidRPr="00A80CED">
        <w:t xml:space="preserve"> that would not otherwise arise within a more insulated community. Similarly</w:t>
      </w:r>
      <w:r w:rsidR="00DA4846">
        <w:t>,</w:t>
      </w:r>
      <w:r w:rsidR="00D568EE" w:rsidRPr="00A80CED">
        <w:t xml:space="preserve"> environments immersed in continuous technological innovation</w:t>
      </w:r>
      <w:r w:rsidR="00DA4846">
        <w:t>,</w:t>
      </w:r>
      <w:r w:rsidR="00D568EE" w:rsidRPr="00A80CED">
        <w:t xml:space="preserve"> such as the game industry</w:t>
      </w:r>
      <w:r w:rsidR="00DA4846">
        <w:t>,</w:t>
      </w:r>
      <w:r w:rsidR="00D568EE" w:rsidRPr="00A80CED">
        <w:t xml:space="preserve"> create acclimatization to</w:t>
      </w:r>
      <w:r w:rsidR="00F671DC">
        <w:t>,</w:t>
      </w:r>
      <w:r w:rsidR="00D568EE" w:rsidRPr="00A80CED">
        <w:t xml:space="preserve"> and expectations of</w:t>
      </w:r>
      <w:r w:rsidR="00F671DC">
        <w:t>,</w:t>
      </w:r>
      <w:r w:rsidR="00D568EE" w:rsidRPr="00A80CED">
        <w:t xml:space="preserve"> leveraged value from the ongoing adoption of leading edge technology. </w:t>
      </w:r>
      <w:r w:rsidR="00BA70C2">
        <w:t>I consider r</w:t>
      </w:r>
      <w:r w:rsidR="00D568EE" w:rsidRPr="00A80CED">
        <w:t>egulatory</w:t>
      </w:r>
      <w:r w:rsidR="00DA4846">
        <w:t>,</w:t>
      </w:r>
      <w:r w:rsidR="00D568EE" w:rsidRPr="00A80CED">
        <w:t xml:space="preserve"> technological</w:t>
      </w:r>
      <w:r w:rsidR="00DA4846">
        <w:t>,</w:t>
      </w:r>
      <w:r w:rsidR="00D568EE" w:rsidRPr="00A80CED">
        <w:t xml:space="preserve"> and other such variables </w:t>
      </w:r>
      <w:r w:rsidR="00BA70C2">
        <w:t xml:space="preserve">to be </w:t>
      </w:r>
      <w:r w:rsidR="00D568EE" w:rsidRPr="00A80CED">
        <w:t>more temporary</w:t>
      </w:r>
      <w:r w:rsidR="00DA4846">
        <w:t>,</w:t>
      </w:r>
      <w:r w:rsidR="00D568EE" w:rsidRPr="00A80CED">
        <w:t xml:space="preserve"> externally perceived or objectified</w:t>
      </w:r>
      <w:r w:rsidR="00DA4846">
        <w:t>,</w:t>
      </w:r>
      <w:r w:rsidR="00D568EE" w:rsidRPr="00A80CED">
        <w:t xml:space="preserve"> and therefore tend to produce less ego</w:t>
      </w:r>
      <w:r w:rsidRPr="00A80CED">
        <w:t>-</w:t>
      </w:r>
      <w:r w:rsidR="00D568EE" w:rsidRPr="00A80CED">
        <w:t xml:space="preserve">identified outcomes than more traditional socialization and enculturation </w:t>
      </w:r>
      <w:r w:rsidR="00D568EE" w:rsidRPr="00A80CED">
        <w:lastRenderedPageBreak/>
        <w:t xml:space="preserve">systems </w:t>
      </w:r>
      <w:r w:rsidRPr="00A80CED">
        <w:t xml:space="preserve">such as </w:t>
      </w:r>
      <w:r w:rsidR="00D568EE" w:rsidRPr="00A80CED">
        <w:t>family</w:t>
      </w:r>
      <w:r w:rsidR="00DA4846">
        <w:t>,</w:t>
      </w:r>
      <w:r w:rsidR="00D568EE" w:rsidRPr="00A80CED">
        <w:t xml:space="preserve"> religion</w:t>
      </w:r>
      <w:r w:rsidR="00DA4846">
        <w:t>,</w:t>
      </w:r>
      <w:r w:rsidR="00D568EE" w:rsidRPr="00A80CED">
        <w:t xml:space="preserve"> and school systems. College advertising and recruitment for customers is a more temporal event than</w:t>
      </w:r>
      <w:r w:rsidR="00DA4846">
        <w:t>,</w:t>
      </w:r>
      <w:r w:rsidR="00D568EE" w:rsidRPr="00A80CED">
        <w:t xml:space="preserve"> say</w:t>
      </w:r>
      <w:r w:rsidR="00DA4846">
        <w:t>,</w:t>
      </w:r>
      <w:r w:rsidR="00D568EE" w:rsidRPr="00A80CED">
        <w:t xml:space="preserve"> the hidden curriculum </w:t>
      </w:r>
      <w:r w:rsidR="00BE52B5">
        <w:t xml:space="preserve">(discussed further on) </w:t>
      </w:r>
      <w:r w:rsidR="00D568EE" w:rsidRPr="00A80CED">
        <w:t>in the K-12 system.</w:t>
      </w:r>
      <w:r w:rsidR="00B54527">
        <w:t xml:space="preserve"> </w:t>
      </w:r>
      <w:r w:rsidR="00D568EE" w:rsidRPr="00A80CED">
        <w:t xml:space="preserve">These variables are also distinguished as being more external than personal traits perceived to be controllable </w:t>
      </w:r>
      <w:r w:rsidR="00BE52B5">
        <w:t xml:space="preserve">by </w:t>
      </w:r>
      <w:r w:rsidR="00D568EE" w:rsidRPr="00A80CED">
        <w:t>the person.</w:t>
      </w:r>
    </w:p>
    <w:p w14:paraId="1EFD6F2B" w14:textId="5E07705C" w:rsidR="003810F0" w:rsidRPr="00A80CED" w:rsidRDefault="002269BC" w:rsidP="00033F16">
      <w:pPr>
        <w:pStyle w:val="BodyText"/>
        <w:tabs>
          <w:tab w:val="left" w:pos="993"/>
        </w:tabs>
      </w:pPr>
      <w:bookmarkStart w:id="82" w:name="_Toc311786508"/>
      <w:r w:rsidRPr="00BE52B5">
        <w:rPr>
          <w:rStyle w:val="Heading3v2Char"/>
        </w:rPr>
        <w:t>The Lack of Experience category</w:t>
      </w:r>
      <w:bookmarkEnd w:id="82"/>
      <w:r w:rsidRPr="00A80CED">
        <w:t xml:space="preserve"> was divided into three subcategories focused on </w:t>
      </w:r>
      <w:r w:rsidR="00C97E27" w:rsidRPr="00A80CED">
        <w:t xml:space="preserve">the </w:t>
      </w:r>
      <w:r w:rsidR="00F671DC">
        <w:t xml:space="preserve">perceived </w:t>
      </w:r>
      <w:r w:rsidR="00C97E27" w:rsidRPr="00A80CED">
        <w:t xml:space="preserve">cause of negative characteristics </w:t>
      </w:r>
      <w:r w:rsidR="003C7F10" w:rsidRPr="00A80CED">
        <w:t>arising</w:t>
      </w:r>
      <w:r w:rsidR="00C97E27" w:rsidRPr="00A80CED">
        <w:t xml:space="preserve"> from</w:t>
      </w:r>
      <w:r w:rsidRPr="00A80CED">
        <w:t xml:space="preserve"> </w:t>
      </w:r>
      <w:r w:rsidR="00345563" w:rsidRPr="00A80CED">
        <w:t xml:space="preserve">1) </w:t>
      </w:r>
      <w:r w:rsidRPr="00A80CED">
        <w:t>formal educational experience</w:t>
      </w:r>
      <w:r w:rsidR="00C97E27" w:rsidRPr="00A80CED">
        <w:t xml:space="preserve"> or for which education was seen as accountable</w:t>
      </w:r>
      <w:r w:rsidR="00DA4846">
        <w:t>,</w:t>
      </w:r>
      <w:r w:rsidRPr="00A80CED">
        <w:t xml:space="preserve"> </w:t>
      </w:r>
      <w:r w:rsidR="00DB30E0" w:rsidRPr="00A80CED">
        <w:t xml:space="preserve">2) </w:t>
      </w:r>
      <w:r w:rsidRPr="00A80CED">
        <w:t>gaps based on a lack of work experience</w:t>
      </w:r>
      <w:r w:rsidR="00DA4846">
        <w:t>,</w:t>
      </w:r>
      <w:r w:rsidRPr="00A80CED">
        <w:t xml:space="preserve"> and </w:t>
      </w:r>
      <w:r w:rsidR="00DB30E0" w:rsidRPr="00A80CED">
        <w:t xml:space="preserve">3) gaps and dysfunctional </w:t>
      </w:r>
      <w:r w:rsidRPr="00A80CED">
        <w:t xml:space="preserve">training from </w:t>
      </w:r>
      <w:r w:rsidR="000D008B" w:rsidRPr="00A80CED">
        <w:t>primary socializing and enculturating agents. These categories were all generally perceived to contribute to a lack of adequate or appropriate holistic perspective</w:t>
      </w:r>
      <w:r w:rsidR="00DA4846">
        <w:t>,</w:t>
      </w:r>
      <w:r w:rsidR="000D008B" w:rsidRPr="00A80CED">
        <w:t xml:space="preserve"> knowledge</w:t>
      </w:r>
      <w:r w:rsidR="00DA4846">
        <w:t>,</w:t>
      </w:r>
      <w:r w:rsidR="000D008B" w:rsidRPr="00A80CED">
        <w:t xml:space="preserve"> skills and experience</w:t>
      </w:r>
      <w:r w:rsidR="00DA4846">
        <w:t>,</w:t>
      </w:r>
      <w:r w:rsidR="000D008B" w:rsidRPr="00A80CED">
        <w:t xml:space="preserve"> but were also seen as directly responsible for some negative </w:t>
      </w:r>
      <w:r w:rsidR="00C97E27" w:rsidRPr="00A80CED">
        <w:t>characteristics</w:t>
      </w:r>
      <w:r w:rsidR="000D008B" w:rsidRPr="00A80CED">
        <w:t>. Of the three</w:t>
      </w:r>
      <w:r w:rsidR="00DA4846">
        <w:t>,</w:t>
      </w:r>
      <w:r w:rsidR="000D008B" w:rsidRPr="00A80CED">
        <w:t xml:space="preserve"> education received the harshest and </w:t>
      </w:r>
      <w:r w:rsidR="00C97E27" w:rsidRPr="00A80CED">
        <w:t xml:space="preserve">largest number of </w:t>
      </w:r>
      <w:r w:rsidR="000D008B" w:rsidRPr="00A80CED">
        <w:t>criticism</w:t>
      </w:r>
      <w:r w:rsidR="00C97E27" w:rsidRPr="00A80CED">
        <w:t>s</w:t>
      </w:r>
      <w:r w:rsidR="00DA4846">
        <w:t>,</w:t>
      </w:r>
      <w:r w:rsidR="000D008B" w:rsidRPr="00A80CED">
        <w:t xml:space="preserve"> </w:t>
      </w:r>
      <w:r w:rsidR="000A1087">
        <w:t>probably</w:t>
      </w:r>
      <w:r w:rsidR="000D008B" w:rsidRPr="00A80CED">
        <w:t xml:space="preserve"> due</w:t>
      </w:r>
      <w:r w:rsidR="00DA4846">
        <w:t>,</w:t>
      </w:r>
      <w:r w:rsidR="000D008B" w:rsidRPr="00A80CED">
        <w:t xml:space="preserve"> at least partially</w:t>
      </w:r>
      <w:r w:rsidR="00DA4846">
        <w:t>,</w:t>
      </w:r>
      <w:r w:rsidR="000D008B" w:rsidRPr="00A80CED">
        <w:t xml:space="preserve"> to its primary and self-proclaimed role in educating game developers and successful citizens</w:t>
      </w:r>
      <w:r w:rsidR="00DA4846">
        <w:t>,</w:t>
      </w:r>
      <w:r w:rsidR="00345563" w:rsidRPr="00A80CED">
        <w:t xml:space="preserve"> and because the research context was education</w:t>
      </w:r>
      <w:r w:rsidR="000D008B" w:rsidRPr="00A80CED">
        <w:t xml:space="preserve">. </w:t>
      </w:r>
    </w:p>
    <w:p w14:paraId="0910095F" w14:textId="3EA17671" w:rsidR="008F5638" w:rsidRPr="00A80CED" w:rsidRDefault="00086950" w:rsidP="00033F16">
      <w:pPr>
        <w:pStyle w:val="BodyText"/>
        <w:tabs>
          <w:tab w:val="left" w:pos="993"/>
        </w:tabs>
      </w:pPr>
      <w:r w:rsidRPr="00A80CED">
        <w:t xml:space="preserve">The </w:t>
      </w:r>
      <w:r w:rsidR="00A6687D" w:rsidRPr="00A80CED">
        <w:t xml:space="preserve">Situation/System </w:t>
      </w:r>
      <w:r w:rsidRPr="00A80CED">
        <w:t>category include</w:t>
      </w:r>
      <w:r w:rsidR="00292633" w:rsidRPr="00A80CED">
        <w:t>d</w:t>
      </w:r>
      <w:r w:rsidRPr="00A80CED">
        <w:t xml:space="preserve"> responses that identified education as </w:t>
      </w:r>
      <w:r w:rsidR="00822259" w:rsidRPr="00A80CED">
        <w:t xml:space="preserve">a </w:t>
      </w:r>
      <w:r w:rsidRPr="00A80CED">
        <w:t>systemic contributor to negative characteristics</w:t>
      </w:r>
      <w:r w:rsidR="00DA4846">
        <w:t>,</w:t>
      </w:r>
      <w:r w:rsidRPr="00A80CED">
        <w:t xml:space="preserve"> </w:t>
      </w:r>
      <w:r w:rsidR="00822259" w:rsidRPr="00A80CED">
        <w:t xml:space="preserve">as well as </w:t>
      </w:r>
      <w:r w:rsidRPr="00A80CED">
        <w:t xml:space="preserve">systemic issues within education that contributed to negative characteristics. The </w:t>
      </w:r>
      <w:r w:rsidR="00BE52B5">
        <w:t xml:space="preserve">Inadequate Formal Education </w:t>
      </w:r>
      <w:r w:rsidR="00E4466D" w:rsidRPr="00A80CED">
        <w:t>subcategory</w:t>
      </w:r>
      <w:r w:rsidRPr="00A80CED">
        <w:t xml:space="preserve"> </w:t>
      </w:r>
      <w:r w:rsidR="002572D8" w:rsidRPr="00A80CED">
        <w:t>includes</w:t>
      </w:r>
      <w:r w:rsidRPr="00A80CED">
        <w:t xml:space="preserve"> responses </w:t>
      </w:r>
      <w:r w:rsidR="002572D8" w:rsidRPr="00A80CED">
        <w:t xml:space="preserve">where </w:t>
      </w:r>
      <w:r w:rsidRPr="00A80CED">
        <w:t xml:space="preserve">negative characteristics </w:t>
      </w:r>
      <w:r w:rsidR="002572D8" w:rsidRPr="00A80CED">
        <w:t xml:space="preserve">were perceived </w:t>
      </w:r>
      <w:r w:rsidRPr="00A80CED">
        <w:t xml:space="preserve">as correctable problems that should have been addressed by educational programs </w:t>
      </w:r>
      <w:r w:rsidR="008F5638" w:rsidRPr="00A80CED">
        <w:t xml:space="preserve">because those programs claim to </w:t>
      </w:r>
      <w:r w:rsidRPr="00A80CED">
        <w:t xml:space="preserve">be designed to prepare graduates for work and world. </w:t>
      </w:r>
    </w:p>
    <w:p w14:paraId="1D24F16E" w14:textId="4740503C" w:rsidR="00FE1B79" w:rsidRPr="00A80CED" w:rsidRDefault="00D43A7E" w:rsidP="00BE52B5">
      <w:pPr>
        <w:pStyle w:val="BodyText"/>
        <w:tabs>
          <w:tab w:val="left" w:pos="993"/>
        </w:tabs>
      </w:pPr>
      <w:r w:rsidRPr="00A80CED">
        <w:t>In reflecting on whether</w:t>
      </w:r>
      <w:r w:rsidR="00E27BEB" w:rsidRPr="00A80CED">
        <w:t xml:space="preserve"> education is best </w:t>
      </w:r>
      <w:r w:rsidR="00803A6D">
        <w:t>position</w:t>
      </w:r>
      <w:r w:rsidR="00E27BEB" w:rsidRPr="00A80CED">
        <w:t xml:space="preserve">ed </w:t>
      </w:r>
      <w:r w:rsidR="00DD78F4">
        <w:t xml:space="preserve">as </w:t>
      </w:r>
      <w:r w:rsidR="00DD78F4" w:rsidRPr="00A80CED">
        <w:t xml:space="preserve">a solution </w:t>
      </w:r>
      <w:r w:rsidR="00DD78F4">
        <w:t xml:space="preserve">or </w:t>
      </w:r>
      <w:r w:rsidR="00E27BEB" w:rsidRPr="00A80CED">
        <w:t xml:space="preserve">as </w:t>
      </w:r>
      <w:r w:rsidR="00DD78F4">
        <w:t xml:space="preserve">part of the systemic </w:t>
      </w:r>
      <w:r w:rsidR="00E27BEB" w:rsidRPr="00A80CED">
        <w:t>cause</w:t>
      </w:r>
      <w:r w:rsidR="00DA4846">
        <w:t>,</w:t>
      </w:r>
      <w:r w:rsidRPr="00A80CED">
        <w:t xml:space="preserve"> </w:t>
      </w:r>
      <w:r w:rsidR="00E27BEB" w:rsidRPr="00A80CED">
        <w:t xml:space="preserve">it would not </w:t>
      </w:r>
      <w:r w:rsidRPr="00A80CED">
        <w:t xml:space="preserve">seem valuable </w:t>
      </w:r>
      <w:r w:rsidR="00E27BEB" w:rsidRPr="00A80CED">
        <w:t>to assign causality to education for not addressing any particular problem</w:t>
      </w:r>
      <w:r w:rsidRPr="00A80CED">
        <w:t xml:space="preserve"> simply because the problem could be addressed </w:t>
      </w:r>
      <w:r w:rsidR="004B48AF">
        <w:t>by</w:t>
      </w:r>
      <w:r w:rsidRPr="00A80CED">
        <w:t xml:space="preserve"> education</w:t>
      </w:r>
      <w:r w:rsidR="00E27BEB" w:rsidRPr="00A80CED">
        <w:t xml:space="preserve">. </w:t>
      </w:r>
      <w:r w:rsidRPr="00A80CED">
        <w:t xml:space="preserve">From a </w:t>
      </w:r>
      <w:r w:rsidR="003935D9">
        <w:t>pragmatic</w:t>
      </w:r>
      <w:r w:rsidRPr="00A80CED">
        <w:t xml:space="preserve"> perspective</w:t>
      </w:r>
      <w:r w:rsidR="00DA4846">
        <w:t>,</w:t>
      </w:r>
      <w:r w:rsidRPr="00A80CED">
        <w:t xml:space="preserve"> a </w:t>
      </w:r>
      <w:r w:rsidR="00E27BEB" w:rsidRPr="00A80CED">
        <w:t xml:space="preserve">relevant and appropriate group </w:t>
      </w:r>
      <w:r w:rsidRPr="00A80CED">
        <w:t xml:space="preserve">would need to </w:t>
      </w:r>
      <w:r w:rsidR="00E27BEB" w:rsidRPr="00A80CED">
        <w:t xml:space="preserve">agree that education </w:t>
      </w:r>
      <w:r w:rsidRPr="00A80CED">
        <w:t xml:space="preserve">will </w:t>
      </w:r>
      <w:r w:rsidRPr="00A80CED">
        <w:lastRenderedPageBreak/>
        <w:t>be the agent</w:t>
      </w:r>
      <w:r w:rsidR="00E27BEB" w:rsidRPr="00A80CED">
        <w:t xml:space="preserve"> to address </w:t>
      </w:r>
      <w:r w:rsidRPr="00A80CED">
        <w:t>the issue</w:t>
      </w:r>
      <w:r w:rsidR="00E27BEB" w:rsidRPr="00A80CED">
        <w:t xml:space="preserve"> </w:t>
      </w:r>
      <w:r w:rsidRPr="00A80CED">
        <w:t xml:space="preserve">or </w:t>
      </w:r>
      <w:r w:rsidR="00E27BEB" w:rsidRPr="00A80CED">
        <w:t xml:space="preserve">to pass on </w:t>
      </w:r>
      <w:r w:rsidRPr="00A80CED">
        <w:t xml:space="preserve">specific </w:t>
      </w:r>
      <w:r w:rsidR="00E27BEB" w:rsidRPr="00A80CED">
        <w:t>cultural capital</w:t>
      </w:r>
      <w:r w:rsidR="00DA4846">
        <w:t>,</w:t>
      </w:r>
      <w:r w:rsidR="00E27BEB" w:rsidRPr="00A80CED">
        <w:t xml:space="preserve"> and </w:t>
      </w:r>
      <w:r w:rsidR="002572D8" w:rsidRPr="00A80CED">
        <w:t xml:space="preserve">if </w:t>
      </w:r>
      <w:r w:rsidR="00E27BEB" w:rsidRPr="00A80CED">
        <w:t xml:space="preserve">it </w:t>
      </w:r>
      <w:r w:rsidRPr="00A80CED">
        <w:t xml:space="preserve">then </w:t>
      </w:r>
      <w:r w:rsidR="00E27BEB" w:rsidRPr="00A80CED">
        <w:t>fails to do that</w:t>
      </w:r>
      <w:r w:rsidR="00DA4846">
        <w:t>,</w:t>
      </w:r>
      <w:r w:rsidR="00E27BEB" w:rsidRPr="00A80CED">
        <w:t xml:space="preserve"> there is justification in requiring an accounting. </w:t>
      </w:r>
      <w:r w:rsidR="0044585C">
        <w:t>But</w:t>
      </w:r>
      <w:r w:rsidRPr="00A80CED">
        <w:t xml:space="preserve"> </w:t>
      </w:r>
      <w:r w:rsidR="00FD7282" w:rsidRPr="00A80CED">
        <w:t xml:space="preserve">my sense is that </w:t>
      </w:r>
      <w:r w:rsidRPr="00A80CED">
        <w:t xml:space="preserve">interviewees assume </w:t>
      </w:r>
      <w:r w:rsidR="002572D8" w:rsidRPr="00A80CED">
        <w:t>as common</w:t>
      </w:r>
      <w:r w:rsidR="00333D18" w:rsidRPr="00A80CED">
        <w:t xml:space="preserve"> </w:t>
      </w:r>
      <w:r w:rsidRPr="00A80CED">
        <w:t xml:space="preserve">sense </w:t>
      </w:r>
      <w:r w:rsidR="002572D8" w:rsidRPr="00A80CED">
        <w:t xml:space="preserve">that </w:t>
      </w:r>
      <w:r w:rsidR="00C42067" w:rsidRPr="00A80CED">
        <w:t xml:space="preserve">education </w:t>
      </w:r>
      <w:r w:rsidR="00C42067">
        <w:t xml:space="preserve">is </w:t>
      </w:r>
      <w:r w:rsidR="00C42067" w:rsidRPr="00A80CED">
        <w:t>the agent</w:t>
      </w:r>
      <w:r w:rsidR="00DA4846">
        <w:t>,</w:t>
      </w:r>
      <w:r w:rsidRPr="00A80CED">
        <w:t xml:space="preserve"> though</w:t>
      </w:r>
      <w:r w:rsidR="00923810">
        <w:t xml:space="preserve"> </w:t>
      </w:r>
      <w:r w:rsidR="00DD78F4">
        <w:t xml:space="preserve">this is a contested position within the </w:t>
      </w:r>
      <w:r w:rsidR="00C42067">
        <w:t>previously discussed</w:t>
      </w:r>
      <w:r w:rsidR="00DD78F4">
        <w:t xml:space="preserve"> purposes of education. </w:t>
      </w:r>
      <w:r w:rsidR="00041D1C">
        <w:t>I</w:t>
      </w:r>
      <w:r w:rsidR="00E27BEB" w:rsidRPr="00A80CED">
        <w:t xml:space="preserve">f </w:t>
      </w:r>
      <w:r w:rsidR="00041D1C">
        <w:t xml:space="preserve">significant </w:t>
      </w:r>
      <w:r w:rsidR="00E27BEB" w:rsidRPr="00A80CED">
        <w:t>problem</w:t>
      </w:r>
      <w:r w:rsidR="00041D1C">
        <w:t>s</w:t>
      </w:r>
      <w:r w:rsidR="00E27BEB" w:rsidRPr="00A80CED">
        <w:t xml:space="preserve"> arise from a systemic base outside of education</w:t>
      </w:r>
      <w:r w:rsidR="00DA4846">
        <w:t>,</w:t>
      </w:r>
      <w:r w:rsidR="00E27BEB" w:rsidRPr="00A80CED">
        <w:t xml:space="preserve"> and if th</w:t>
      </w:r>
      <w:r w:rsidR="00041D1C">
        <w:t>ose</w:t>
      </w:r>
      <w:r w:rsidR="00E27BEB" w:rsidRPr="00A80CED">
        <w:t xml:space="preserve"> problem</w:t>
      </w:r>
      <w:r w:rsidR="00041D1C">
        <w:t>s</w:t>
      </w:r>
      <w:r w:rsidR="00E27BEB" w:rsidRPr="00A80CED">
        <w:t xml:space="preserve"> could </w:t>
      </w:r>
      <w:r w:rsidR="00041D1C">
        <w:t xml:space="preserve">be </w:t>
      </w:r>
      <w:r w:rsidR="00E27BEB" w:rsidRPr="00A80CED">
        <w:t>averted with education</w:t>
      </w:r>
      <w:r w:rsidR="00DA4846">
        <w:t>,</w:t>
      </w:r>
      <w:r w:rsidR="00E27BEB" w:rsidRPr="00A80CED">
        <w:t xml:space="preserve"> then education might be better </w:t>
      </w:r>
      <w:r w:rsidR="00803A6D">
        <w:t>position</w:t>
      </w:r>
      <w:r w:rsidR="00803A6D" w:rsidRPr="00A80CED">
        <w:t xml:space="preserve">ed </w:t>
      </w:r>
      <w:r w:rsidR="00E27BEB" w:rsidRPr="00A80CED">
        <w:t xml:space="preserve">as a potential solution. </w:t>
      </w:r>
      <w:r w:rsidR="0044585C">
        <w:t>But</w:t>
      </w:r>
      <w:r w:rsidR="00BE52B5">
        <w:t xml:space="preserve"> </w:t>
      </w:r>
      <w:r w:rsidR="00E27BEB" w:rsidRPr="00A80CED">
        <w:t xml:space="preserve">if the job and purpose of educators and their curriculum is to uncover the relevant variables and use education to empower people to overcome obstacles then they could </w:t>
      </w:r>
      <w:r w:rsidR="00FE1B79" w:rsidRPr="00A80CED">
        <w:t xml:space="preserve">reasonably </w:t>
      </w:r>
      <w:r w:rsidR="00E27BEB" w:rsidRPr="00A80CED">
        <w:t xml:space="preserve">be held accountable for either not uncovering the necessary variables or </w:t>
      </w:r>
      <w:r w:rsidR="00333D18" w:rsidRPr="00A80CED">
        <w:t xml:space="preserve">for </w:t>
      </w:r>
      <w:r w:rsidR="00E27BEB" w:rsidRPr="00A80CED">
        <w:t xml:space="preserve">failing to empower students. </w:t>
      </w:r>
      <w:r w:rsidR="00FE1B79" w:rsidRPr="00A80CED">
        <w:t xml:space="preserve">This seems to be </w:t>
      </w:r>
      <w:r w:rsidR="00BE52B5">
        <w:t xml:space="preserve">the </w:t>
      </w:r>
      <w:r w:rsidR="00FE1B79" w:rsidRPr="00A80CED">
        <w:t>implicit perspective of some interviewees. For example</w:t>
      </w:r>
      <w:r w:rsidR="00DA4846">
        <w:t>,</w:t>
      </w:r>
      <w:r w:rsidR="00FE1B79" w:rsidRPr="00A80CED">
        <w:t xml:space="preserve"> there is general agreement that motivation is important for learning</w:t>
      </w:r>
      <w:r w:rsidR="00DA4846">
        <w:t>,</w:t>
      </w:r>
      <w:r w:rsidR="00FE1B79" w:rsidRPr="00A80CED">
        <w:t xml:space="preserve"> and </w:t>
      </w:r>
      <w:r w:rsidR="00333D18" w:rsidRPr="00A80CED">
        <w:t xml:space="preserve">there is </w:t>
      </w:r>
      <w:r w:rsidR="00FE1B79" w:rsidRPr="00A80CED">
        <w:t xml:space="preserve">considerable </w:t>
      </w:r>
      <w:r w:rsidR="00284B88" w:rsidRPr="00A80CED">
        <w:t>evidence</w:t>
      </w:r>
      <w:r w:rsidR="00FE1B79" w:rsidRPr="00A80CED">
        <w:t xml:space="preserve"> and agreement that </w:t>
      </w:r>
      <w:r w:rsidR="00333D18" w:rsidRPr="00A80CED">
        <w:t xml:space="preserve">experience of </w:t>
      </w:r>
      <w:r w:rsidR="004B48AF">
        <w:t>real-</w:t>
      </w:r>
      <w:r w:rsidR="00FE1B79" w:rsidRPr="00A80CED">
        <w:t xml:space="preserve">world </w:t>
      </w:r>
      <w:r w:rsidR="00084F05" w:rsidRPr="00A80CED">
        <w:t xml:space="preserve">activities </w:t>
      </w:r>
      <w:r w:rsidR="004B48AF">
        <w:t xml:space="preserve">and </w:t>
      </w:r>
      <w:r w:rsidR="00084F05" w:rsidRPr="00A80CED">
        <w:t>consequences is motivating</w:t>
      </w:r>
      <w:r w:rsidR="00333D18" w:rsidRPr="00A80CED">
        <w:t>.</w:t>
      </w:r>
      <w:r w:rsidR="00B54527">
        <w:t xml:space="preserve"> </w:t>
      </w:r>
      <w:r w:rsidR="00333D18" w:rsidRPr="00A80CED">
        <w:t>O</w:t>
      </w:r>
      <w:r w:rsidR="00084F05" w:rsidRPr="00A80CED">
        <w:t xml:space="preserve">ne interviewee stated that </w:t>
      </w:r>
      <w:r w:rsidR="00DA4846">
        <w:t>“</w:t>
      </w:r>
      <w:r w:rsidR="00DD70A8">
        <w:t>h</w:t>
      </w:r>
      <w:r w:rsidR="00084F05" w:rsidRPr="00A80CED">
        <w:t xml:space="preserve">aving real world incentives tied to industry is important. I would advise </w:t>
      </w:r>
      <w:r w:rsidR="00C233B3">
        <w:t>e</w:t>
      </w:r>
      <w:r w:rsidR="00084F05" w:rsidRPr="00A80CED">
        <w:t>ducation to do this</w:t>
      </w:r>
      <w:r w:rsidR="00DA4846">
        <w:t>”</w:t>
      </w:r>
      <w:r w:rsidR="00E111D7">
        <w:t xml:space="preserve"> (</w:t>
      </w:r>
      <w:r w:rsidR="007720E6">
        <w:t>Pierre</w:t>
      </w:r>
      <w:r w:rsidR="00DA4846">
        <w:t>,</w:t>
      </w:r>
      <w:r w:rsidR="00E111D7">
        <w:t xml:space="preserve"> 30:00).</w:t>
      </w:r>
      <w:r w:rsidR="00084F05" w:rsidRPr="00A80CED">
        <w:t xml:space="preserve"> This is sound advice </w:t>
      </w:r>
      <w:r w:rsidR="00BB173E" w:rsidRPr="00A80CED">
        <w:t>in alignment</w:t>
      </w:r>
      <w:r w:rsidR="00084F05" w:rsidRPr="00A80CED">
        <w:t xml:space="preserve"> with common educational wisdom</w:t>
      </w:r>
      <w:r w:rsidR="004B48AF">
        <w:t>. B</w:t>
      </w:r>
      <w:r w:rsidR="00084F05" w:rsidRPr="00A80CED">
        <w:t>ut would it be of value to say a school that doesn</w:t>
      </w:r>
      <w:r w:rsidR="00DA4846">
        <w:t>’</w:t>
      </w:r>
      <w:r w:rsidR="00084F05" w:rsidRPr="00A80CED">
        <w:t>t make this a practice</w:t>
      </w:r>
      <w:r w:rsidR="00DA4846">
        <w:t>,</w:t>
      </w:r>
      <w:r w:rsidR="00084F05" w:rsidRPr="00A80CED">
        <w:t xml:space="preserve"> for whatever reason</w:t>
      </w:r>
      <w:r w:rsidR="00DA4846">
        <w:t>,</w:t>
      </w:r>
      <w:r w:rsidR="00084F05" w:rsidRPr="00A80CED">
        <w:t xml:space="preserve"> is</w:t>
      </w:r>
      <w:r w:rsidR="00F06ADD">
        <w:t xml:space="preserve"> a significant cause of </w:t>
      </w:r>
      <w:r w:rsidR="004B48AF">
        <w:t>the problem</w:t>
      </w:r>
      <w:r w:rsidR="00F06ADD">
        <w:t xml:space="preserve"> of low motivation</w:t>
      </w:r>
      <w:r w:rsidR="00084F05" w:rsidRPr="00A80CED">
        <w:t>?</w:t>
      </w:r>
      <w:r w:rsidR="007D3AA3" w:rsidRPr="00A80CED">
        <w:t xml:space="preserve"> </w:t>
      </w:r>
      <w:r w:rsidR="00F06ADD">
        <w:t xml:space="preserve">It is not surprising that people would </w:t>
      </w:r>
      <w:r w:rsidR="007D3AA3" w:rsidRPr="00A80CED">
        <w:t xml:space="preserve">hold the education system accountable </w:t>
      </w:r>
      <w:r w:rsidR="00F06ADD">
        <w:t xml:space="preserve">for </w:t>
      </w:r>
      <w:r w:rsidR="007D3AA3" w:rsidRPr="00A80CED">
        <w:t xml:space="preserve">what </w:t>
      </w:r>
      <w:r w:rsidR="00F06ADD">
        <w:t xml:space="preserve">they perceive as </w:t>
      </w:r>
      <w:r w:rsidR="007D3AA3" w:rsidRPr="00A80CED">
        <w:t xml:space="preserve">needed </w:t>
      </w:r>
      <w:r w:rsidR="00F06ADD">
        <w:t xml:space="preserve">based on their </w:t>
      </w:r>
      <w:r w:rsidR="007D3AA3" w:rsidRPr="00A80CED">
        <w:t>common</w:t>
      </w:r>
      <w:r w:rsidR="00BB173E" w:rsidRPr="00A80CED">
        <w:t xml:space="preserve"> </w:t>
      </w:r>
      <w:r w:rsidR="007D3AA3" w:rsidRPr="00A80CED">
        <w:t>sense</w:t>
      </w:r>
      <w:r w:rsidR="001D075C" w:rsidRPr="001D075C">
        <w:t xml:space="preserve"> </w:t>
      </w:r>
      <w:r w:rsidR="001D075C">
        <w:t>perceptions</w:t>
      </w:r>
      <w:r w:rsidR="007D3AA3" w:rsidRPr="00A80CED">
        <w:t>.</w:t>
      </w:r>
    </w:p>
    <w:p w14:paraId="2D4EDB9C" w14:textId="1349CFC0" w:rsidR="00E27BEB" w:rsidRPr="00A80CED" w:rsidRDefault="00E27BEB" w:rsidP="00033F16">
      <w:pPr>
        <w:pStyle w:val="BodyText"/>
        <w:tabs>
          <w:tab w:val="left" w:pos="993"/>
        </w:tabs>
      </w:pPr>
      <w:r w:rsidRPr="00A80CED">
        <w:t xml:space="preserve">As </w:t>
      </w:r>
      <w:r w:rsidR="00163B0A" w:rsidRPr="00A80CED">
        <w:t xml:space="preserve">previously </w:t>
      </w:r>
      <w:r w:rsidRPr="00A80CED">
        <w:t>mentioned</w:t>
      </w:r>
      <w:r w:rsidR="00DA4846">
        <w:t>,</w:t>
      </w:r>
      <w:r w:rsidRPr="00A80CED">
        <w:t xml:space="preserve"> perceived causes (however diagnosed) can impact </w:t>
      </w:r>
      <w:r w:rsidR="00893F0C">
        <w:t xml:space="preserve">the </w:t>
      </w:r>
      <w:r w:rsidRPr="00A80CED">
        <w:t xml:space="preserve">choices </w:t>
      </w:r>
      <w:r w:rsidR="00893F0C">
        <w:t xml:space="preserve">educators make </w:t>
      </w:r>
      <w:r w:rsidRPr="00A80CED">
        <w:t>for curricular intervention</w:t>
      </w:r>
      <w:r w:rsidR="00893F0C">
        <w:t>s</w:t>
      </w:r>
      <w:r w:rsidR="00FE1B79" w:rsidRPr="00A80CED">
        <w:t xml:space="preserve"> </w:t>
      </w:r>
      <w:r w:rsidR="00893F0C">
        <w:t>in</w:t>
      </w:r>
      <w:r w:rsidR="00DC62BA" w:rsidRPr="00A80CED">
        <w:t xml:space="preserve">to </w:t>
      </w:r>
      <w:r w:rsidR="00893F0C">
        <w:t xml:space="preserve">what they perceive as </w:t>
      </w:r>
      <w:r w:rsidR="00FE1B79" w:rsidRPr="00A80CED">
        <w:t>negative behaviours</w:t>
      </w:r>
      <w:r w:rsidRPr="00A80CED">
        <w:t xml:space="preserve">. If fear and insecurity are </w:t>
      </w:r>
      <w:r w:rsidR="00171C79">
        <w:t xml:space="preserve">believed to be </w:t>
      </w:r>
      <w:r w:rsidRPr="00A80CED">
        <w:t xml:space="preserve">the cause of behaviours that </w:t>
      </w:r>
      <w:r w:rsidR="00171C79">
        <w:t xml:space="preserve">are being perceived as </w:t>
      </w:r>
      <w:r w:rsidRPr="00A80CED">
        <w:t>arrogant</w:t>
      </w:r>
      <w:r w:rsidR="00DA4846">
        <w:t>,</w:t>
      </w:r>
      <w:r w:rsidR="00171C79">
        <w:t xml:space="preserve"> as opposed to a belief that they arise</w:t>
      </w:r>
      <w:r w:rsidRPr="00A80CED">
        <w:t xml:space="preserve"> </w:t>
      </w:r>
      <w:r w:rsidR="00171C79" w:rsidRPr="00A80CED">
        <w:t>from a belief in superiority</w:t>
      </w:r>
      <w:r w:rsidR="00DA4846">
        <w:t>,</w:t>
      </w:r>
      <w:r w:rsidR="00171C79" w:rsidRPr="00A80CED">
        <w:t xml:space="preserve"> </w:t>
      </w:r>
      <w:r w:rsidRPr="00A80CED">
        <w:t>then</w:t>
      </w:r>
      <w:r w:rsidR="00171C79">
        <w:t xml:space="preserve"> very different interventions into the behaviours may be chosen</w:t>
      </w:r>
      <w:r w:rsidRPr="00A80CED">
        <w:t xml:space="preserve">. </w:t>
      </w:r>
      <w:r w:rsidR="0044585C">
        <w:t>But</w:t>
      </w:r>
      <w:r w:rsidRPr="00A80CED">
        <w:t xml:space="preserve"> </w:t>
      </w:r>
      <w:r w:rsidR="00D82DCA" w:rsidRPr="00A80CED">
        <w:t xml:space="preserve">many fields </w:t>
      </w:r>
      <w:r w:rsidR="00527470" w:rsidRPr="00A80CED">
        <w:t>including</w:t>
      </w:r>
      <w:r w:rsidR="00D82DCA" w:rsidRPr="00A80CED">
        <w:t xml:space="preserve"> psychology</w:t>
      </w:r>
      <w:r w:rsidR="00DA4846">
        <w:t>,</w:t>
      </w:r>
      <w:r w:rsidR="00163B0A" w:rsidRPr="00A80CED">
        <w:t xml:space="preserve"> </w:t>
      </w:r>
      <w:r w:rsidR="00D82DCA" w:rsidRPr="00A80CED">
        <w:t xml:space="preserve">business </w:t>
      </w:r>
      <w:r w:rsidR="00163B0A" w:rsidRPr="00A80CED">
        <w:t>change managers</w:t>
      </w:r>
      <w:r w:rsidR="00DA4846">
        <w:t>,</w:t>
      </w:r>
      <w:r w:rsidR="00163B0A" w:rsidRPr="00A80CED">
        <w:t xml:space="preserve"> and conflict resolution specialists </w:t>
      </w:r>
      <w:r w:rsidR="00D82DCA" w:rsidRPr="00A80CED">
        <w:fldChar w:fldCharType="begin">
          <w:fldData xml:space="preserve">PEVuZE5vdGU+PENpdGU+PEF1dGhvcj5HcmVlbmJlcmc8L0F1dGhvcj48WWVhcj4yMDAzPC9ZZWFy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</w:fldData>
        </w:fldChar>
      </w:r>
      <w:r w:rsidR="005A39AF">
        <w:instrText xml:space="preserve"> ADDIN EN.CITE </w:instrText>
      </w:r>
      <w:r w:rsidR="005A39AF">
        <w:fldChar w:fldCharType="begin">
          <w:fldData xml:space="preserve">PEVuZE5vdGU+PENpdGU+PEF1dGhvcj5HcmVlbmJlcmc8L0F1dGhvcj48WWVhcj4yMDAzPC9ZZWFy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</w:fldData>
        </w:fldChar>
      </w:r>
      <w:r w:rsidR="005A39AF">
        <w:instrText xml:space="preserve"> ADDIN EN.CITE.DATA </w:instrText>
      </w:r>
      <w:r w:rsidR="005A39AF">
        <w:fldChar w:fldCharType="end"/>
      </w:r>
      <w:r w:rsidR="00D82DCA" w:rsidRPr="00A80CED">
        <w:fldChar w:fldCharType="separate"/>
      </w:r>
      <w:r w:rsidR="005A39AF">
        <w:rPr>
          <w:noProof/>
        </w:rPr>
        <w:t>(</w:t>
      </w:r>
      <w:hyperlink w:anchor="_ENREF_130" w:tooltip="Greenberg, 2003 #662" w:history="1">
        <w:r w:rsidR="009F3004">
          <w:rPr>
            <w:noProof/>
          </w:rPr>
          <w:t>Greenberg et al., 2003</w:t>
        </w:r>
      </w:hyperlink>
      <w:r w:rsidR="005A39AF">
        <w:rPr>
          <w:noProof/>
        </w:rPr>
        <w:t xml:space="preserve">; </w:t>
      </w:r>
      <w:hyperlink w:anchor="_ENREF_159" w:tooltip="Kegan, 2001 #11" w:history="1">
        <w:r w:rsidR="009F3004">
          <w:rPr>
            <w:noProof/>
          </w:rPr>
          <w:t xml:space="preserve">Kegan &amp; </w:t>
        </w:r>
        <w:r w:rsidR="009F3004">
          <w:rPr>
            <w:noProof/>
          </w:rPr>
          <w:lastRenderedPageBreak/>
          <w:t>Lahey, 2001</w:t>
        </w:r>
      </w:hyperlink>
      <w:r w:rsidR="005A39AF">
        <w:rPr>
          <w:noProof/>
        </w:rPr>
        <w:t xml:space="preserve">; </w:t>
      </w:r>
      <w:hyperlink w:anchor="_ENREF_183" w:tooltip="Logan, 2008 #687" w:history="1">
        <w:r w:rsidR="009F3004">
          <w:rPr>
            <w:noProof/>
          </w:rPr>
          <w:t>Logan, King, &amp; Fischer-Wright, 2008</w:t>
        </w:r>
      </w:hyperlink>
      <w:r w:rsidR="005A39AF">
        <w:rPr>
          <w:noProof/>
        </w:rPr>
        <w:t xml:space="preserve">; </w:t>
      </w:r>
      <w:hyperlink w:anchor="_ENREF_252" w:tooltip="Rosenberg, 1999 #777" w:history="1">
        <w:r w:rsidR="009F3004">
          <w:rPr>
            <w:noProof/>
          </w:rPr>
          <w:t>Rosenberg, 1999b</w:t>
        </w:r>
      </w:hyperlink>
      <w:r w:rsidR="005A39AF">
        <w:rPr>
          <w:noProof/>
        </w:rPr>
        <w:t>)</w:t>
      </w:r>
      <w:r w:rsidR="00D82DCA" w:rsidRPr="00A80CED">
        <w:fldChar w:fldCharType="end"/>
      </w:r>
      <w:r w:rsidR="00D82DCA" w:rsidRPr="00A80CED">
        <w:t xml:space="preserve"> have demonstrated the effectiveness of </w:t>
      </w:r>
      <w:r w:rsidR="00171C79">
        <w:t>abandoning</w:t>
      </w:r>
      <w:r w:rsidR="00C03B1C" w:rsidRPr="00A80CED">
        <w:t xml:space="preserve"> character judgments</w:t>
      </w:r>
      <w:r w:rsidR="00DA4846">
        <w:t>,</w:t>
      </w:r>
      <w:r w:rsidR="00C03B1C" w:rsidRPr="00A80CED">
        <w:t xml:space="preserve"> that are likely to be perceived simply as attacks</w:t>
      </w:r>
      <w:r w:rsidR="00DA4846">
        <w:t>,</w:t>
      </w:r>
      <w:r w:rsidR="00C03B1C" w:rsidRPr="00A80CED">
        <w:t xml:space="preserve"> and instead </w:t>
      </w:r>
      <w:r w:rsidR="008F7088" w:rsidRPr="00A80CED">
        <w:t xml:space="preserve">facilitating self-reflection on </w:t>
      </w:r>
      <w:r w:rsidRPr="00A80CED">
        <w:t>behaviour</w:t>
      </w:r>
      <w:r w:rsidR="00DC62BA" w:rsidRPr="00A80CED">
        <w:t>al</w:t>
      </w:r>
      <w:r w:rsidRPr="00A80CED">
        <w:t xml:space="preserve"> consequences relevant to the </w:t>
      </w:r>
      <w:r w:rsidR="008F7088" w:rsidRPr="00A80CED">
        <w:t>individual</w:t>
      </w:r>
      <w:r w:rsidR="00DA4846">
        <w:t>’</w:t>
      </w:r>
      <w:r w:rsidR="008F7088" w:rsidRPr="00A80CED">
        <w:t>s goals</w:t>
      </w:r>
      <w:r w:rsidR="00171C79">
        <w:t>. This method</w:t>
      </w:r>
      <w:r w:rsidR="00C03B1C" w:rsidRPr="00A80CED">
        <w:t xml:space="preserve"> </w:t>
      </w:r>
      <w:r w:rsidR="00171C79">
        <w:t>empowers</w:t>
      </w:r>
      <w:r w:rsidR="00C03B1C" w:rsidRPr="00A80CED">
        <w:t xml:space="preserve"> people to </w:t>
      </w:r>
      <w:r w:rsidRPr="00A80CED">
        <w:t xml:space="preserve">decide for themselves if their schema works for </w:t>
      </w:r>
      <w:r w:rsidR="008F7088" w:rsidRPr="00A80CED">
        <w:t>their needs</w:t>
      </w:r>
      <w:r w:rsidRPr="00A80CED">
        <w:t>.</w:t>
      </w:r>
    </w:p>
    <w:p w14:paraId="26DEBA12" w14:textId="3895F700" w:rsidR="00430A55" w:rsidRPr="00A80CED" w:rsidRDefault="00213504" w:rsidP="00033F16">
      <w:pPr>
        <w:pStyle w:val="BodyText"/>
        <w:tabs>
          <w:tab w:val="left" w:pos="993"/>
        </w:tabs>
      </w:pPr>
      <w:r w:rsidRPr="00A80CED">
        <w:t xml:space="preserve">Many references were made to formal education being accountable for </w:t>
      </w:r>
      <w:r w:rsidR="00E27BEB" w:rsidRPr="00A80CED">
        <w:t>a lack of experience as a cause of negative characteristics</w:t>
      </w:r>
      <w:r w:rsidRPr="00A80CED">
        <w:t>.</w:t>
      </w:r>
      <w:r w:rsidR="00B54527">
        <w:t xml:space="preserve"> </w:t>
      </w:r>
      <w:r w:rsidRPr="00A80CED">
        <w:t>References included</w:t>
      </w:r>
      <w:r w:rsidR="00430A55" w:rsidRPr="00A80CED">
        <w:t xml:space="preserve"> </w:t>
      </w:r>
      <w:r w:rsidR="00E72E3E" w:rsidRPr="00A80CED">
        <w:t>school being to</w:t>
      </w:r>
      <w:r w:rsidR="00E27BEB" w:rsidRPr="00A80CED">
        <w:t>o</w:t>
      </w:r>
      <w:r w:rsidR="00E72E3E" w:rsidRPr="00A80CED">
        <w:t xml:space="preserve"> algorithmically laid out such that </w:t>
      </w:r>
      <w:r w:rsidR="00E27BEB" w:rsidRPr="00A80CED">
        <w:t>students did not receive sufficient practice</w:t>
      </w:r>
      <w:r w:rsidR="00E72E3E" w:rsidRPr="00A80CED">
        <w:t xml:space="preserve"> in filling in the gaps; the </w:t>
      </w:r>
      <w:r w:rsidR="00085964" w:rsidRPr="00A80CED">
        <w:t xml:space="preserve">lack of </w:t>
      </w:r>
      <w:r w:rsidR="0053789A" w:rsidRPr="00A80CED">
        <w:t>holistic</w:t>
      </w:r>
      <w:r w:rsidR="00430A55" w:rsidRPr="00A80CED">
        <w:t xml:space="preserve"> </w:t>
      </w:r>
      <w:r w:rsidR="0053789A" w:rsidRPr="00A80CED">
        <w:t>perspective-</w:t>
      </w:r>
      <w:r w:rsidR="00E72E3E" w:rsidRPr="00A80CED">
        <w:t xml:space="preserve">taking </w:t>
      </w:r>
      <w:r w:rsidR="0053789A" w:rsidRPr="00A80CED">
        <w:t xml:space="preserve">that is </w:t>
      </w:r>
      <w:r w:rsidR="00085964" w:rsidRPr="00A80CED">
        <w:t xml:space="preserve">needed </w:t>
      </w:r>
      <w:r w:rsidR="00E72E3E" w:rsidRPr="00A80CED">
        <w:t>to avoid common myopic tendencies</w:t>
      </w:r>
      <w:r w:rsidR="00085964" w:rsidRPr="00A80CED">
        <w:t>; teachers that didn</w:t>
      </w:r>
      <w:r w:rsidR="00DA4846">
        <w:t>’</w:t>
      </w:r>
      <w:r w:rsidR="00085964" w:rsidRPr="00A80CED">
        <w:t xml:space="preserve">t inspire greatness; and </w:t>
      </w:r>
      <w:r w:rsidR="0053789A" w:rsidRPr="00A80CED">
        <w:t xml:space="preserve">a </w:t>
      </w:r>
      <w:r w:rsidR="00430A55" w:rsidRPr="00A80CED">
        <w:t>failure to deal</w:t>
      </w:r>
      <w:r w:rsidR="00085964" w:rsidRPr="00A80CED">
        <w:t xml:space="preserve"> with negative characteristics</w:t>
      </w:r>
      <w:r w:rsidR="00DA4846">
        <w:t>,</w:t>
      </w:r>
      <w:r w:rsidR="00085964" w:rsidRPr="00A80CED">
        <w:t xml:space="preserve"> </w:t>
      </w:r>
      <w:r w:rsidR="00430A55" w:rsidRPr="00A80CED">
        <w:t>for example</w:t>
      </w:r>
      <w:r w:rsidR="00085964" w:rsidRPr="00A80CED">
        <w:t xml:space="preserve"> </w:t>
      </w:r>
      <w:r w:rsidR="00DA4846">
        <w:t>“</w:t>
      </w:r>
      <w:r w:rsidR="00C03B1C" w:rsidRPr="00A80CED">
        <w:t>q</w:t>
      </w:r>
      <w:r w:rsidR="00E72E3E" w:rsidRPr="00A80CED">
        <w:t>uirky problems</w:t>
      </w:r>
      <w:r w:rsidR="00DA4846">
        <w:t>,”</w:t>
      </w:r>
      <w:r w:rsidR="00085964" w:rsidRPr="00A80CED">
        <w:t xml:space="preserve"> </w:t>
      </w:r>
      <w:r w:rsidR="00E72E3E" w:rsidRPr="00A80CED">
        <w:t>that will hinder</w:t>
      </w:r>
      <w:r w:rsidR="00085964" w:rsidRPr="00A80CED">
        <w:t xml:space="preserve"> </w:t>
      </w:r>
      <w:r w:rsidR="00E72E3E" w:rsidRPr="00A80CED">
        <w:t xml:space="preserve">success. </w:t>
      </w:r>
      <w:r w:rsidR="00430A55" w:rsidRPr="00A80CED">
        <w:t>A</w:t>
      </w:r>
      <w:r w:rsidR="00085964" w:rsidRPr="00A80CED">
        <w:t xml:space="preserve"> number of points came up repeatedly. One was </w:t>
      </w:r>
      <w:r w:rsidR="00BE52B5">
        <w:t xml:space="preserve">a </w:t>
      </w:r>
      <w:r w:rsidR="0053789A" w:rsidRPr="00A80CED">
        <w:t>failing to educate students</w:t>
      </w:r>
      <w:r w:rsidR="00086950" w:rsidRPr="00A80CED">
        <w:t xml:space="preserve"> </w:t>
      </w:r>
      <w:r w:rsidR="001D404B" w:rsidRPr="00A80CED">
        <w:t xml:space="preserve">in </w:t>
      </w:r>
      <w:r w:rsidR="00086950" w:rsidRPr="00A80CED">
        <w:t xml:space="preserve">the </w:t>
      </w:r>
      <w:r w:rsidR="001D404B" w:rsidRPr="00A80CED">
        <w:t xml:space="preserve">hard </w:t>
      </w:r>
      <w:r w:rsidR="00086950" w:rsidRPr="00A80CED">
        <w:t>harsh realities of the industry</w:t>
      </w:r>
      <w:r w:rsidR="00430A55" w:rsidRPr="00A80CED">
        <w:t>.</w:t>
      </w:r>
      <w:r w:rsidR="00B54527">
        <w:t xml:space="preserve"> </w:t>
      </w:r>
      <w:r w:rsidR="00430A55" w:rsidRPr="00A80CED">
        <w:t>M</w:t>
      </w:r>
      <w:r w:rsidR="0053789A" w:rsidRPr="00A80CED">
        <w:t xml:space="preserve">any </w:t>
      </w:r>
      <w:r w:rsidR="00C03B1C" w:rsidRPr="00A80CED">
        <w:t xml:space="preserve">interviewees </w:t>
      </w:r>
      <w:r w:rsidR="0053789A" w:rsidRPr="00A80CED">
        <w:t xml:space="preserve">seemed to perceive </w:t>
      </w:r>
      <w:r w:rsidR="00430A55" w:rsidRPr="00A80CED">
        <w:t xml:space="preserve">this </w:t>
      </w:r>
      <w:r w:rsidR="0053789A" w:rsidRPr="00A80CED">
        <w:t>as an obvious responsibility</w:t>
      </w:r>
      <w:r w:rsidR="00430A55" w:rsidRPr="00A80CED">
        <w:t xml:space="preserve"> of education</w:t>
      </w:r>
      <w:r w:rsidR="00DA4846">
        <w:t>,</w:t>
      </w:r>
      <w:r w:rsidR="0053789A" w:rsidRPr="00A80CED">
        <w:t xml:space="preserve"> with failure potentially classified as </w:t>
      </w:r>
      <w:r w:rsidR="001D404B" w:rsidRPr="00A80CED">
        <w:t xml:space="preserve">misleading </w:t>
      </w:r>
      <w:r w:rsidR="00430A55" w:rsidRPr="00A80CED">
        <w:t>students</w:t>
      </w:r>
      <w:r w:rsidR="001D404B" w:rsidRPr="00A80CED">
        <w:t>. For example</w:t>
      </w:r>
      <w:r w:rsidR="00DA4846">
        <w:t>,</w:t>
      </w:r>
      <w:r w:rsidR="001D404B" w:rsidRPr="00A80CED">
        <w:t xml:space="preserve"> </w:t>
      </w:r>
      <w:r w:rsidR="00DD70A8">
        <w:t>Gandalf</w:t>
      </w:r>
      <w:r w:rsidR="00D242B3" w:rsidRPr="00A80CED">
        <w:t xml:space="preserve"> portrayed </w:t>
      </w:r>
      <w:r w:rsidR="001D404B" w:rsidRPr="00A80CED">
        <w:t xml:space="preserve">some instructors as trying to build confidence or sell the school by telling students </w:t>
      </w:r>
      <w:r w:rsidR="00DA4846">
        <w:t>“</w:t>
      </w:r>
      <w:r w:rsidR="00C03B1C" w:rsidRPr="00A80CED">
        <w:t>i</w:t>
      </w:r>
      <w:r w:rsidR="00680E4E" w:rsidRPr="00A80CED">
        <w:t>f you</w:t>
      </w:r>
      <w:r w:rsidR="00DA4846">
        <w:t>’</w:t>
      </w:r>
      <w:r w:rsidR="00680E4E" w:rsidRPr="00A80CED">
        <w:t>re good enough you</w:t>
      </w:r>
      <w:r w:rsidR="00DA4846">
        <w:t>’</w:t>
      </w:r>
      <w:r w:rsidR="00680E4E" w:rsidRPr="00A80CED">
        <w:t>ll get in</w:t>
      </w:r>
      <w:r w:rsidR="00DA4846">
        <w:t>,”</w:t>
      </w:r>
      <w:r w:rsidR="00680E4E" w:rsidRPr="00A80CED">
        <w:t xml:space="preserve"> </w:t>
      </w:r>
      <w:r w:rsidR="001D404B" w:rsidRPr="00A80CED">
        <w:t xml:space="preserve">or </w:t>
      </w:r>
      <w:r w:rsidR="00DA4846">
        <w:t>“</w:t>
      </w:r>
      <w:r w:rsidR="00C03B1C" w:rsidRPr="00A80CED">
        <w:t>d</w:t>
      </w:r>
      <w:r w:rsidR="001D404B" w:rsidRPr="00A80CED">
        <w:t>on</w:t>
      </w:r>
      <w:r w:rsidR="00DA4846">
        <w:t>’</w:t>
      </w:r>
      <w:r w:rsidR="001D404B" w:rsidRPr="00A80CED">
        <w:t>t worry you</w:t>
      </w:r>
      <w:r w:rsidR="00DA4846">
        <w:t>’</w:t>
      </w:r>
      <w:r w:rsidR="001D404B" w:rsidRPr="00A80CED">
        <w:t>ll get a job</w:t>
      </w:r>
      <w:r w:rsidR="00DA4846">
        <w:t>”</w:t>
      </w:r>
      <w:r w:rsidR="00680E4E" w:rsidRPr="00A80CED">
        <w:t xml:space="preserve"> </w:t>
      </w:r>
      <w:r w:rsidR="001D404B" w:rsidRPr="00A80CED">
        <w:t xml:space="preserve">when they should have been saying </w:t>
      </w:r>
      <w:r w:rsidR="00DA4846">
        <w:t>“</w:t>
      </w:r>
      <w:r w:rsidR="00C03B1C" w:rsidRPr="00A80CED">
        <w:t>y</w:t>
      </w:r>
      <w:r w:rsidR="00680E4E" w:rsidRPr="00A80CED">
        <w:t>ou</w:t>
      </w:r>
      <w:r w:rsidR="00DA4846">
        <w:t>’</w:t>
      </w:r>
      <w:r w:rsidR="00680E4E" w:rsidRPr="00A80CED">
        <w:t xml:space="preserve">re crazy to be </w:t>
      </w:r>
      <w:r w:rsidR="001D404B" w:rsidRPr="00A80CED">
        <w:t xml:space="preserve">[trying to get] </w:t>
      </w:r>
      <w:r w:rsidR="00680E4E" w:rsidRPr="00A80CED">
        <w:t xml:space="preserve">in this business right now. </w:t>
      </w:r>
      <w:r w:rsidR="001D404B" w:rsidRPr="00A80CED">
        <w:t xml:space="preserve">I </w:t>
      </w:r>
      <w:r w:rsidR="00D242B3" w:rsidRPr="00A80CED">
        <w:t>c</w:t>
      </w:r>
      <w:r w:rsidR="00680E4E" w:rsidRPr="00A80CED">
        <w:t>an</w:t>
      </w:r>
      <w:r w:rsidR="00DA4846">
        <w:t>’</w:t>
      </w:r>
      <w:r w:rsidR="00680E4E" w:rsidRPr="00A80CED">
        <w:t>t believe you</w:t>
      </w:r>
      <w:r w:rsidR="00DA4846">
        <w:t>’</w:t>
      </w:r>
      <w:r w:rsidR="00680E4E" w:rsidRPr="00A80CED">
        <w:t>r</w:t>
      </w:r>
      <w:r w:rsidR="00C03B1C" w:rsidRPr="00A80CED">
        <w:t>e</w:t>
      </w:r>
      <w:r w:rsidR="00680E4E" w:rsidRPr="00A80CED">
        <w:t xml:space="preserve"> taking this course.</w:t>
      </w:r>
      <w:r w:rsidR="00DA4846">
        <w:t>”</w:t>
      </w:r>
      <w:r w:rsidR="00680E4E" w:rsidRPr="00A80CED">
        <w:t xml:space="preserve"> </w:t>
      </w:r>
      <w:r w:rsidR="00DD70A8">
        <w:t>He went on to say</w:t>
      </w:r>
      <w:r w:rsidR="001D404B" w:rsidRPr="00A80CED">
        <w:t xml:space="preserve"> that other instructors told him not to talk to students this way but his reply was </w:t>
      </w:r>
    </w:p>
    <w:p w14:paraId="76797AE7" w14:textId="3C02CF42" w:rsidR="00430A55" w:rsidRPr="00A80CED" w:rsidRDefault="00BE52B5" w:rsidP="00033F16">
      <w:pPr>
        <w:pStyle w:val="BodyText"/>
        <w:tabs>
          <w:tab w:val="left" w:pos="993"/>
        </w:tabs>
        <w:spacing w:line="240" w:lineRule="auto"/>
        <w:ind w:left="720" w:right="27" w:firstLine="0"/>
      </w:pPr>
      <w:r>
        <w:t>y</w:t>
      </w:r>
      <w:r w:rsidR="001D404B" w:rsidRPr="00A80CED">
        <w:t>ou got</w:t>
      </w:r>
      <w:r w:rsidR="00D242B3" w:rsidRPr="00A80CED">
        <w:t xml:space="preserve"> </w:t>
      </w:r>
      <w:r w:rsidR="001D404B" w:rsidRPr="00A80CED">
        <w:t>t</w:t>
      </w:r>
      <w:r w:rsidR="00D242B3" w:rsidRPr="00A80CED">
        <w:t>o</w:t>
      </w:r>
      <w:r w:rsidR="00680E4E" w:rsidRPr="00A80CED">
        <w:t xml:space="preserve"> tell them</w:t>
      </w:r>
      <w:r w:rsidR="00430A55" w:rsidRPr="00A80CED">
        <w:t xml:space="preserve"> </w:t>
      </w:r>
      <w:r w:rsidR="001D404B" w:rsidRPr="00A80CED">
        <w:t>...</w:t>
      </w:r>
      <w:r w:rsidR="00430A55" w:rsidRPr="00A80CED">
        <w:t xml:space="preserve"> </w:t>
      </w:r>
      <w:r w:rsidR="00680E4E" w:rsidRPr="00A80CED">
        <w:t>because they</w:t>
      </w:r>
      <w:r w:rsidR="00DA4846">
        <w:t>’</w:t>
      </w:r>
      <w:r w:rsidR="00680E4E" w:rsidRPr="00A80CED">
        <w:t xml:space="preserve">re going to go out and blame the school </w:t>
      </w:r>
      <w:r w:rsidR="00D242B3" w:rsidRPr="00A80CED">
        <w:t>otherwise</w:t>
      </w:r>
      <w:r w:rsidR="00430A55" w:rsidRPr="00A80CED">
        <w:t xml:space="preserve"> </w:t>
      </w:r>
      <w:r w:rsidR="00D242B3" w:rsidRPr="00A80CED">
        <w:t>…</w:t>
      </w:r>
      <w:r w:rsidR="00430A55" w:rsidRPr="00A80CED">
        <w:t xml:space="preserve"> </w:t>
      </w:r>
      <w:r w:rsidR="00D242B3" w:rsidRPr="00A80CED">
        <w:t>students</w:t>
      </w:r>
      <w:r w:rsidR="00430A55" w:rsidRPr="00A80CED">
        <w:t xml:space="preserve"> </w:t>
      </w:r>
      <w:r w:rsidR="00D242B3" w:rsidRPr="00A80CED">
        <w:t>…</w:t>
      </w:r>
      <w:r w:rsidR="00430A55" w:rsidRPr="00A80CED">
        <w:t xml:space="preserve"> </w:t>
      </w:r>
      <w:r w:rsidR="00680E4E" w:rsidRPr="00A80CED">
        <w:t xml:space="preserve">think </w:t>
      </w:r>
      <w:r w:rsidR="00DA4846">
        <w:t>“</w:t>
      </w:r>
      <w:r w:rsidR="00680E4E" w:rsidRPr="00A80CED">
        <w:t>I</w:t>
      </w:r>
      <w:r w:rsidR="00DA4846">
        <w:t>’</w:t>
      </w:r>
      <w:r w:rsidR="00680E4E" w:rsidRPr="00A80CED">
        <w:t>m go</w:t>
      </w:r>
      <w:r w:rsidR="004D5C3F" w:rsidRPr="00A80CED">
        <w:t xml:space="preserve">ing to </w:t>
      </w:r>
      <w:r w:rsidR="00680E4E" w:rsidRPr="00A80CED">
        <w:t>come out and get that six f</w:t>
      </w:r>
      <w:r w:rsidR="004D5C3F" w:rsidRPr="00A80CED">
        <w:t>igure job and everything</w:t>
      </w:r>
      <w:r w:rsidR="00DA4846">
        <w:t>’</w:t>
      </w:r>
      <w:r w:rsidR="004D5C3F" w:rsidRPr="00A80CED">
        <w:t>s going to</w:t>
      </w:r>
      <w:r w:rsidR="00680E4E" w:rsidRPr="00A80CED">
        <w:t xml:space="preserve"> be gre</w:t>
      </w:r>
      <w:r w:rsidR="001D404B" w:rsidRPr="00A80CED">
        <w:t>at.</w:t>
      </w:r>
      <w:r w:rsidR="00DA4846">
        <w:t>”</w:t>
      </w:r>
      <w:r w:rsidR="001D404B" w:rsidRPr="00A80CED">
        <w:t xml:space="preserve"> It doesn</w:t>
      </w:r>
      <w:r w:rsidR="00DA4846">
        <w:t>’</w:t>
      </w:r>
      <w:r w:rsidR="001D404B" w:rsidRPr="00A80CED">
        <w:t xml:space="preserve">t happen that way. </w:t>
      </w:r>
      <w:r w:rsidR="00FF3598" w:rsidRPr="00A80CED">
        <w:t>(</w:t>
      </w:r>
      <w:r w:rsidR="007511CC">
        <w:t>Gandalf</w:t>
      </w:r>
      <w:r w:rsidR="00DA4846">
        <w:t>,</w:t>
      </w:r>
      <w:r w:rsidR="00FF3598" w:rsidRPr="00A80CED">
        <w:t xml:space="preserve"> </w:t>
      </w:r>
      <w:r w:rsidR="00580E0F" w:rsidRPr="00A80CED">
        <w:t>54:00</w:t>
      </w:r>
      <w:r w:rsidR="00FF3598" w:rsidRPr="00A80CED">
        <w:t>)</w:t>
      </w:r>
    </w:p>
    <w:p w14:paraId="1E305B48" w14:textId="77777777" w:rsidR="00430A55" w:rsidRPr="00A80CED" w:rsidRDefault="00430A55" w:rsidP="00033F16">
      <w:pPr>
        <w:pStyle w:val="BodyText"/>
        <w:tabs>
          <w:tab w:val="left" w:pos="993"/>
        </w:tabs>
        <w:spacing w:line="240" w:lineRule="auto"/>
        <w:ind w:left="720" w:right="27" w:firstLine="0"/>
      </w:pPr>
    </w:p>
    <w:p w14:paraId="454BB08F" w14:textId="673C0DF9" w:rsidR="003810F0" w:rsidRPr="00A80CED" w:rsidRDefault="001D404B" w:rsidP="00033F16">
      <w:pPr>
        <w:pStyle w:val="BodyText"/>
        <w:tabs>
          <w:tab w:val="left" w:pos="993"/>
        </w:tabs>
        <w:ind w:firstLine="0"/>
      </w:pPr>
      <w:r w:rsidRPr="00A80CED">
        <w:t xml:space="preserve">This reference </w:t>
      </w:r>
      <w:r w:rsidR="00A2516E" w:rsidRPr="00A80CED">
        <w:t xml:space="preserve">touches on </w:t>
      </w:r>
      <w:r w:rsidRPr="00A80CED">
        <w:t xml:space="preserve">educational issues </w:t>
      </w:r>
      <w:r w:rsidR="00346F12">
        <w:t>of</w:t>
      </w:r>
      <w:r w:rsidR="00A2516E" w:rsidRPr="00A80CED">
        <w:t xml:space="preserve"> </w:t>
      </w:r>
      <w:r w:rsidRPr="00A80CED">
        <w:t>mislead</w:t>
      </w:r>
      <w:r w:rsidR="00A2516E" w:rsidRPr="00A80CED">
        <w:t>ing</w:t>
      </w:r>
      <w:r w:rsidRPr="00A80CED">
        <w:t xml:space="preserve"> students</w:t>
      </w:r>
      <w:r w:rsidR="00DA4846">
        <w:t>,</w:t>
      </w:r>
      <w:r w:rsidRPr="00A80CED">
        <w:t xml:space="preserve"> </w:t>
      </w:r>
      <w:r w:rsidR="00A2516E" w:rsidRPr="00A80CED">
        <w:t xml:space="preserve">not </w:t>
      </w:r>
      <w:r w:rsidRPr="00A80CED">
        <w:t>correct</w:t>
      </w:r>
      <w:r w:rsidR="00A2516E" w:rsidRPr="00A80CED">
        <w:t>ing</w:t>
      </w:r>
      <w:r w:rsidRPr="00A80CED">
        <w:t xml:space="preserve"> negative characteristics and misperceptions</w:t>
      </w:r>
      <w:r w:rsidR="00DA4846">
        <w:t>,</w:t>
      </w:r>
      <w:r w:rsidRPr="00A80CED">
        <w:t xml:space="preserve"> </w:t>
      </w:r>
      <w:r w:rsidR="00A2516E" w:rsidRPr="00A80CED">
        <w:t xml:space="preserve">not </w:t>
      </w:r>
      <w:r w:rsidRPr="00A80CED">
        <w:t>teach</w:t>
      </w:r>
      <w:r w:rsidR="00A2516E" w:rsidRPr="00A80CED">
        <w:t>ing</w:t>
      </w:r>
      <w:r w:rsidRPr="00A80CED">
        <w:t xml:space="preserve"> necessary characte</w:t>
      </w:r>
      <w:r w:rsidR="00A2516E" w:rsidRPr="00A80CED">
        <w:t>ristics such as accountability</w:t>
      </w:r>
      <w:r w:rsidR="00DA4846">
        <w:t>,</w:t>
      </w:r>
      <w:r w:rsidR="00A2516E" w:rsidRPr="00A80CED">
        <w:t xml:space="preserve"> and protecting from</w:t>
      </w:r>
      <w:r w:rsidR="00DA4846">
        <w:t>,</w:t>
      </w:r>
      <w:r w:rsidR="00A2516E" w:rsidRPr="00A80CED">
        <w:t xml:space="preserve"> rather than preparing students for</w:t>
      </w:r>
      <w:r w:rsidR="00DA4846">
        <w:t>,</w:t>
      </w:r>
      <w:r w:rsidR="00A2516E" w:rsidRPr="00A80CED">
        <w:t xml:space="preserve"> work and world realities</w:t>
      </w:r>
      <w:r w:rsidR="004D5C3F" w:rsidRPr="00A80CED">
        <w:t xml:space="preserve">. Students are </w:t>
      </w:r>
      <w:r w:rsidR="004D5C3F" w:rsidRPr="00A80CED">
        <w:lastRenderedPageBreak/>
        <w:t xml:space="preserve">not provided with </w:t>
      </w:r>
      <w:r w:rsidR="00A2516E" w:rsidRPr="00A80CED">
        <w:t xml:space="preserve">significant opportunities for deliberate practice in </w:t>
      </w:r>
      <w:r w:rsidR="004D5C3F" w:rsidRPr="00A80CED">
        <w:t>environments and situations</w:t>
      </w:r>
      <w:r w:rsidR="00E5528E">
        <w:t xml:space="preserve"> that are experientially accurate to work production environments.</w:t>
      </w:r>
    </w:p>
    <w:p w14:paraId="03C14355" w14:textId="0DFBEE59" w:rsidR="00BB6C34" w:rsidRPr="00A80CED" w:rsidRDefault="00BB6C34" w:rsidP="00033F16">
      <w:pPr>
        <w:pStyle w:val="BodyText"/>
        <w:tabs>
          <w:tab w:val="left" w:pos="993"/>
        </w:tabs>
      </w:pPr>
      <w:r w:rsidRPr="00A80CED">
        <w:t xml:space="preserve">Educators </w:t>
      </w:r>
      <w:r w:rsidR="00BE52B5">
        <w:t xml:space="preserve">were not seen as </w:t>
      </w:r>
      <w:r w:rsidRPr="00A80CED">
        <w:t>purposely mislead</w:t>
      </w:r>
      <w:r w:rsidR="00BE52B5">
        <w:t>ing</w:t>
      </w:r>
      <w:r w:rsidRPr="00A80CED">
        <w:t xml:space="preserve"> students</w:t>
      </w:r>
      <w:r w:rsidR="00DA4846">
        <w:t>,</w:t>
      </w:r>
      <w:r w:rsidRPr="00A80CED">
        <w:t xml:space="preserve"> </w:t>
      </w:r>
      <w:r w:rsidR="008616F5" w:rsidRPr="00A80CED">
        <w:t>but</w:t>
      </w:r>
      <w:r w:rsidRPr="00A80CED">
        <w:t xml:space="preserve"> that </w:t>
      </w:r>
      <w:r w:rsidR="00BE52B5">
        <w:t xml:space="preserve">didn’t </w:t>
      </w:r>
      <w:r w:rsidRPr="00A80CED">
        <w:t xml:space="preserve">absolve them </w:t>
      </w:r>
      <w:r w:rsidR="00BE52B5">
        <w:t xml:space="preserve">of </w:t>
      </w:r>
      <w:r w:rsidRPr="00A80CED">
        <w:t xml:space="preserve">accountability. </w:t>
      </w:r>
      <w:r w:rsidR="0044585C">
        <w:t>But</w:t>
      </w:r>
      <w:r w:rsidR="00BE52B5">
        <w:t xml:space="preserve"> w</w:t>
      </w:r>
      <w:r w:rsidRPr="00A80CED">
        <w:t>ithout getting deep into systemic issues</w:t>
      </w:r>
      <w:r w:rsidR="00DA4846">
        <w:t>,</w:t>
      </w:r>
      <w:r w:rsidRPr="00A80CED">
        <w:t xml:space="preserve"> I want to point out that it is unreasonable to expect every school counsellor or advisor to fully understand the game industry as well as all other industries that students would be interested in. </w:t>
      </w:r>
      <w:r w:rsidR="008616F5" w:rsidRPr="00A80CED">
        <w:t>T</w:t>
      </w:r>
      <w:r w:rsidRPr="00A80CED">
        <w:t>hey might unknowingly mislead students regarding the realities of any specific career</w:t>
      </w:r>
      <w:r w:rsidR="00DA4846">
        <w:t>,</w:t>
      </w:r>
      <w:r w:rsidRPr="00A80CED">
        <w:t xml:space="preserve"> especially those that change rapidly. But surely the program itself s</w:t>
      </w:r>
      <w:r w:rsidR="006538E8" w:rsidRPr="00A80CED">
        <w:t>hould paint an accurate picture</w:t>
      </w:r>
      <w:r w:rsidR="00DA4846">
        <w:t>,</w:t>
      </w:r>
      <w:r w:rsidR="006538E8" w:rsidRPr="00A80CED">
        <w:t xml:space="preserve"> should it not?</w:t>
      </w:r>
      <w:r w:rsidRPr="00A80CED">
        <w:t xml:space="preserve"> </w:t>
      </w:r>
      <w:r w:rsidR="006538E8" w:rsidRPr="00A80CED">
        <w:t>Unfortunately</w:t>
      </w:r>
      <w:r w:rsidR="00DA4846">
        <w:t>,</w:t>
      </w:r>
      <w:r w:rsidR="006538E8" w:rsidRPr="00A80CED">
        <w:t xml:space="preserve"> </w:t>
      </w:r>
      <w:r w:rsidR="00EA77BB">
        <w:t xml:space="preserve">some of </w:t>
      </w:r>
      <w:r w:rsidR="006538E8" w:rsidRPr="00A80CED">
        <w:t xml:space="preserve">the results of this research support </w:t>
      </w:r>
      <w:r w:rsidR="00EA77BB">
        <w:t xml:space="preserve">a </w:t>
      </w:r>
      <w:r w:rsidR="006538E8" w:rsidRPr="00A80CED">
        <w:t xml:space="preserve">conclusion that there is a significant gap in accuracy. </w:t>
      </w:r>
      <w:r w:rsidR="00EA77BB">
        <w:t xml:space="preserve">Consider for example the implications of the previously mentioned </w:t>
      </w:r>
      <w:r w:rsidRPr="00A80CED">
        <w:t>university game development champion</w:t>
      </w:r>
      <w:r w:rsidR="00DA4846">
        <w:t>,</w:t>
      </w:r>
      <w:r w:rsidRPr="00A80CED">
        <w:t xml:space="preserve"> </w:t>
      </w:r>
      <w:r w:rsidR="008616F5" w:rsidRPr="00A80CED">
        <w:t xml:space="preserve">who </w:t>
      </w:r>
      <w:r w:rsidR="006538E8" w:rsidRPr="00A80CED">
        <w:t xml:space="preserve">had </w:t>
      </w:r>
      <w:r w:rsidRPr="00A80CED">
        <w:t>developed and taught a prestigious game development program</w:t>
      </w:r>
      <w:r w:rsidR="006538E8" w:rsidRPr="00A80CED">
        <w:t xml:space="preserve"> with significant initial and ongoing industry input</w:t>
      </w:r>
      <w:r w:rsidR="00DA4846">
        <w:t>,</w:t>
      </w:r>
      <w:r w:rsidRPr="00A80CED">
        <w:t xml:space="preserve"> </w:t>
      </w:r>
      <w:r w:rsidR="006538E8" w:rsidRPr="00A80CED">
        <w:t xml:space="preserve">then </w:t>
      </w:r>
      <w:r w:rsidR="00EA77BB">
        <w:t xml:space="preserve">after spending </w:t>
      </w:r>
      <w:r w:rsidRPr="00A80CED">
        <w:t>a summer as an intern at a major game developer</w:t>
      </w:r>
      <w:r w:rsidR="00EA77BB">
        <w:t xml:space="preserve"> declared his realization that </w:t>
      </w:r>
      <w:r w:rsidR="006538E8" w:rsidRPr="00A80CED">
        <w:t xml:space="preserve">academia </w:t>
      </w:r>
      <w:r w:rsidR="00EA77BB">
        <w:t>and the game development company were nearly clueless about how each other operated (Pausch</w:t>
      </w:r>
      <w:r w:rsidR="00DA4846">
        <w:t>,</w:t>
      </w:r>
      <w:r w:rsidR="00EA77BB">
        <w:t xml:space="preserve"> 2004</w:t>
      </w:r>
      <w:r w:rsidR="006538E8" w:rsidRPr="00A80CED">
        <w:t>)</w:t>
      </w:r>
      <w:r w:rsidR="008616F5" w:rsidRPr="00A80CED">
        <w:t>.</w:t>
      </w:r>
    </w:p>
    <w:p w14:paraId="2840BE24" w14:textId="461942EA" w:rsidR="00E214B4" w:rsidRPr="00A80CED" w:rsidRDefault="00CE36F0" w:rsidP="00033F16">
      <w:pPr>
        <w:pStyle w:val="BodyText"/>
        <w:tabs>
          <w:tab w:val="left" w:pos="993"/>
        </w:tabs>
      </w:pPr>
      <w:r w:rsidRPr="00A80CED">
        <w:t xml:space="preserve">The </w:t>
      </w:r>
      <w:r w:rsidR="00637CD1" w:rsidRPr="00A80CED">
        <w:t>misperception</w:t>
      </w:r>
      <w:r w:rsidRPr="00A80CED">
        <w:t>s</w:t>
      </w:r>
      <w:r w:rsidR="000D6498" w:rsidRPr="00A80CED">
        <w:t xml:space="preserve"> (also referred to as naivety</w:t>
      </w:r>
      <w:r w:rsidR="00DA4846">
        <w:t>,</w:t>
      </w:r>
      <w:r w:rsidR="000D6498" w:rsidRPr="00A80CED">
        <w:t xml:space="preserve"> ignorance</w:t>
      </w:r>
      <w:r w:rsidR="00DA4846">
        <w:t>,</w:t>
      </w:r>
      <w:r w:rsidR="000D6498" w:rsidRPr="00A80CED">
        <w:t xml:space="preserve"> idealism) </w:t>
      </w:r>
      <w:r w:rsidR="004E60D5" w:rsidRPr="00A80CED">
        <w:t xml:space="preserve">that education was seen as failing to nip in the bud </w:t>
      </w:r>
      <w:r w:rsidR="00282367" w:rsidRPr="00A80CED">
        <w:t>included</w:t>
      </w:r>
      <w:r w:rsidRPr="00A80CED">
        <w:t xml:space="preserve"> </w:t>
      </w:r>
      <w:r w:rsidR="00637CD1" w:rsidRPr="00A80CED">
        <w:t xml:space="preserve">the student perception </w:t>
      </w:r>
      <w:r w:rsidR="00680E4E" w:rsidRPr="00A80CED">
        <w:t xml:space="preserve">that </w:t>
      </w:r>
      <w:r w:rsidR="000D6498" w:rsidRPr="00A80CED">
        <w:t>making games is fun</w:t>
      </w:r>
      <w:r w:rsidR="00637CD1" w:rsidRPr="00A80CED">
        <w:t xml:space="preserve"> (like playing games is)</w:t>
      </w:r>
      <w:r w:rsidR="00DA4846">
        <w:t>,</w:t>
      </w:r>
      <w:r w:rsidR="000D6498" w:rsidRPr="00A80CED">
        <w:t xml:space="preserve"> that game developers play games all day</w:t>
      </w:r>
      <w:r w:rsidR="00DA4846">
        <w:t>,</w:t>
      </w:r>
      <w:r w:rsidR="000D6498" w:rsidRPr="00A80CED">
        <w:t xml:space="preserve"> that </w:t>
      </w:r>
      <w:r w:rsidR="00D82229" w:rsidRPr="00A80CED">
        <w:t>a game design job</w:t>
      </w:r>
      <w:r w:rsidR="000D6498" w:rsidRPr="00A80CED">
        <w:t xml:space="preserve"> would be like </w:t>
      </w:r>
      <w:r w:rsidR="00637CD1" w:rsidRPr="00A80CED">
        <w:t xml:space="preserve">a </w:t>
      </w:r>
      <w:r w:rsidR="00D82229" w:rsidRPr="00A80CED">
        <w:t xml:space="preserve">paid </w:t>
      </w:r>
      <w:r w:rsidR="000D6498" w:rsidRPr="00A80CED">
        <w:t>auteur</w:t>
      </w:r>
      <w:r w:rsidR="00D82229" w:rsidRPr="00A80CED">
        <w:t>ship</w:t>
      </w:r>
      <w:r w:rsidR="00DF4C3E">
        <w:rPr>
          <w:rStyle w:val="FootnoteReference"/>
        </w:rPr>
        <w:footnoteReference w:id="11"/>
      </w:r>
      <w:r w:rsidR="005137C1">
        <w:t xml:space="preserve"> </w:t>
      </w:r>
      <w:r w:rsidR="00DF4C3E">
        <w:t xml:space="preserve">(like being the </w:t>
      </w:r>
      <w:r w:rsidR="000D6498" w:rsidRPr="00A80CED">
        <w:t xml:space="preserve">movie </w:t>
      </w:r>
      <w:r w:rsidR="00BB038C" w:rsidRPr="00A80CED">
        <w:t>direct</w:t>
      </w:r>
      <w:r w:rsidR="00BB038C">
        <w:t>or</w:t>
      </w:r>
      <w:r w:rsidR="00BB038C" w:rsidRPr="00A80CED">
        <w:t xml:space="preserve"> </w:t>
      </w:r>
      <w:r w:rsidR="000D6498" w:rsidRPr="00A80CED">
        <w:t>with full artistic control</w:t>
      </w:r>
      <w:r w:rsidR="00DF4C3E">
        <w:t>)</w:t>
      </w:r>
      <w:r w:rsidR="00DA4846">
        <w:t>,</w:t>
      </w:r>
      <w:r w:rsidR="00282367" w:rsidRPr="00A80CED">
        <w:t xml:space="preserve"> </w:t>
      </w:r>
      <w:r w:rsidR="00D82229" w:rsidRPr="00A80CED">
        <w:t>and other job related misperceptions. Students arrive for work without an experiential understanding or accurate knowledge</w:t>
      </w:r>
      <w:r w:rsidR="00680E4E" w:rsidRPr="00A80CED">
        <w:t xml:space="preserve"> </w:t>
      </w:r>
      <w:r w:rsidR="00D82229" w:rsidRPr="00A80CED">
        <w:t xml:space="preserve">of </w:t>
      </w:r>
      <w:r w:rsidR="00680E4E" w:rsidRPr="00A80CED">
        <w:t xml:space="preserve">what it takes to make </w:t>
      </w:r>
      <w:r w:rsidR="00D82229" w:rsidRPr="00A80CED">
        <w:t xml:space="preserve">a </w:t>
      </w:r>
      <w:r w:rsidR="00680E4E" w:rsidRPr="00A80CED">
        <w:t xml:space="preserve">game. </w:t>
      </w:r>
      <w:r w:rsidR="00D82229" w:rsidRPr="00A80CED">
        <w:t xml:space="preserve">One interviewee paralleled </w:t>
      </w:r>
      <w:r w:rsidR="00E214B4" w:rsidRPr="00A80CED">
        <w:t xml:space="preserve">the situation with how </w:t>
      </w:r>
      <w:r w:rsidR="00D82229" w:rsidRPr="00A80CED">
        <w:t xml:space="preserve">some </w:t>
      </w:r>
      <w:r w:rsidR="00E214B4" w:rsidRPr="00A80CED">
        <w:t xml:space="preserve">children </w:t>
      </w:r>
      <w:r w:rsidR="00680E4E" w:rsidRPr="00A80CED">
        <w:t xml:space="preserve">might think it </w:t>
      </w:r>
      <w:r w:rsidR="00D82229" w:rsidRPr="00A80CED">
        <w:t xml:space="preserve">fun and </w:t>
      </w:r>
      <w:r w:rsidR="00680E4E" w:rsidRPr="00A80CED">
        <w:t>cool to</w:t>
      </w:r>
      <w:r w:rsidR="00D82229" w:rsidRPr="00A80CED">
        <w:t xml:space="preserve"> make the toys they like</w:t>
      </w:r>
      <w:r w:rsidR="00DA4846">
        <w:t>,</w:t>
      </w:r>
      <w:r w:rsidR="00D82229" w:rsidRPr="00A80CED">
        <w:t xml:space="preserve"> but </w:t>
      </w:r>
      <w:r w:rsidR="00E214B4" w:rsidRPr="00A80CED">
        <w:t xml:space="preserve">the reality of </w:t>
      </w:r>
      <w:r w:rsidR="00D82229" w:rsidRPr="00A80CED">
        <w:t xml:space="preserve">actually working in a toy manufacturing plant would </w:t>
      </w:r>
      <w:r w:rsidR="000A1087">
        <w:t xml:space="preserve">probably </w:t>
      </w:r>
      <w:r w:rsidR="00D82229" w:rsidRPr="00A80CED">
        <w:t>not be fun</w:t>
      </w:r>
      <w:r w:rsidR="00E214B4" w:rsidRPr="00A80CED">
        <w:t xml:space="preserve"> at all</w:t>
      </w:r>
      <w:r w:rsidR="00680E4E" w:rsidRPr="00A80CED">
        <w:t xml:space="preserve">. </w:t>
      </w:r>
      <w:r w:rsidR="00E214B4" w:rsidRPr="00A80CED">
        <w:t xml:space="preserve">Consider the list </w:t>
      </w:r>
      <w:r w:rsidR="00E214B4" w:rsidRPr="00A80CED">
        <w:lastRenderedPageBreak/>
        <w:t xml:space="preserve">of student illusions in </w:t>
      </w:r>
      <w:r w:rsidR="00E26B92" w:rsidRPr="00A80CED">
        <w:rPr>
          <w:b/>
        </w:rPr>
        <w:fldChar w:fldCharType="begin"/>
      </w:r>
      <w:r w:rsidR="00E26B92" w:rsidRPr="00A80CED">
        <w:instrText xml:space="preserve"> REF _Ref290234200 \h </w:instrText>
      </w:r>
      <w:r w:rsidR="00A80CED">
        <w:rPr>
          <w:b/>
        </w:rPr>
        <w:instrText xml:space="preserve"> \* MERGEFORMAT </w:instrText>
      </w:r>
      <w:r w:rsidR="00E26B92" w:rsidRPr="00A80CED">
        <w:rPr>
          <w:b/>
        </w:rPr>
      </w:r>
      <w:r w:rsidR="00E26B92" w:rsidRPr="00A80CED">
        <w:rPr>
          <w:b/>
        </w:rPr>
        <w:fldChar w:fldCharType="separate"/>
      </w:r>
      <w:r w:rsidR="000E1301" w:rsidRPr="000E1301">
        <w:t>Table</w:t>
      </w:r>
      <w:r w:rsidR="000E1301" w:rsidRPr="00A16C22">
        <w:rPr>
          <w:b/>
        </w:rPr>
        <w:t xml:space="preserve"> </w:t>
      </w:r>
      <w:r w:rsidR="000E1301" w:rsidRPr="000E1301">
        <w:rPr>
          <w:noProof/>
        </w:rPr>
        <w:t>18</w:t>
      </w:r>
      <w:r w:rsidR="00E26B92" w:rsidRPr="00A80CED">
        <w:rPr>
          <w:b/>
        </w:rPr>
        <w:fldChar w:fldCharType="end"/>
      </w:r>
      <w:r w:rsidR="00B234DF" w:rsidRPr="00A80CED">
        <w:rPr>
          <w:b/>
        </w:rPr>
        <w:t xml:space="preserve"> </w:t>
      </w:r>
      <w:r w:rsidR="00E214B4" w:rsidRPr="00A80CED">
        <w:t>that an educator who is also a game developer collected from teaching game development to university students. Interviewees in this research identified many of the same illusions</w:t>
      </w:r>
      <w:r w:rsidR="00282367" w:rsidRPr="00A80CED">
        <w:t>.</w:t>
      </w:r>
      <w:r w:rsidR="00B54527">
        <w:t xml:space="preserve"> </w:t>
      </w:r>
      <w:r w:rsidR="00282367" w:rsidRPr="00A80CED">
        <w:t>M</w:t>
      </w:r>
      <w:r w:rsidR="00E214B4" w:rsidRPr="00A80CED">
        <w:t xml:space="preserve">ost seemed mystified how adults who have reached a university level education and with a passion for game </w:t>
      </w:r>
      <w:r w:rsidR="005574C1" w:rsidRPr="00A80CED">
        <w:t xml:space="preserve">development </w:t>
      </w:r>
      <w:r w:rsidR="00E214B4" w:rsidRPr="00A80CED">
        <w:t xml:space="preserve">(or </w:t>
      </w:r>
      <w:r w:rsidR="005574C1" w:rsidRPr="00A80CED">
        <w:t xml:space="preserve">related fields such as </w:t>
      </w:r>
      <w:r w:rsidR="00E214B4" w:rsidRPr="00A80CED">
        <w:t xml:space="preserve">art </w:t>
      </w:r>
      <w:r w:rsidR="005574C1" w:rsidRPr="00A80CED">
        <w:t xml:space="preserve">or animation) </w:t>
      </w:r>
      <w:r w:rsidR="00E214B4" w:rsidRPr="00A80CED">
        <w:t>could enrol in</w:t>
      </w:r>
      <w:r w:rsidR="005574C1" w:rsidRPr="00A80CED">
        <w:t xml:space="preserve"> a program and still have these illusions</w:t>
      </w:r>
      <w:r w:rsidR="00DA4846">
        <w:t>,</w:t>
      </w:r>
      <w:r w:rsidR="005574C1" w:rsidRPr="00A80CED">
        <w:t xml:space="preserve"> much less how they could graduate and arrive on their first day of work with them. Educational institutions were seen as having the main accountability and no reasonable excuse.</w:t>
      </w:r>
    </w:p>
    <w:p w14:paraId="56CB2FA3" w14:textId="492DBB6B" w:rsidR="00D82229" w:rsidRPr="00A80CED" w:rsidRDefault="009C63F5" w:rsidP="00033F16">
      <w:pPr>
        <w:pStyle w:val="BodyText"/>
        <w:tabs>
          <w:tab w:val="left" w:pos="993"/>
        </w:tabs>
      </w:pPr>
      <w:r w:rsidRPr="00A80CED">
        <w:t xml:space="preserve">Some interviewees suggested </w:t>
      </w:r>
      <w:r w:rsidR="005574C1" w:rsidRPr="00A80CED">
        <w:t xml:space="preserve">the industry </w:t>
      </w:r>
      <w:r w:rsidR="007771AE" w:rsidRPr="00A80CED">
        <w:t xml:space="preserve">and students themselves </w:t>
      </w:r>
      <w:r w:rsidR="005574C1" w:rsidRPr="00A80CED">
        <w:t xml:space="preserve">also </w:t>
      </w:r>
      <w:r w:rsidR="007771AE" w:rsidRPr="00A80CED">
        <w:t xml:space="preserve">have </w:t>
      </w:r>
      <w:r w:rsidR="005574C1" w:rsidRPr="00A80CED">
        <w:t xml:space="preserve">some accountability for the novice </w:t>
      </w:r>
      <w:r w:rsidR="005574C1" w:rsidRPr="00C15C98">
        <w:rPr>
          <w:i/>
        </w:rPr>
        <w:t>illusion</w:t>
      </w:r>
      <w:r w:rsidR="005574C1" w:rsidRPr="00A80CED">
        <w:t xml:space="preserve"> issue. </w:t>
      </w:r>
      <w:r w:rsidR="007771AE" w:rsidRPr="00A80CED">
        <w:t>T</w:t>
      </w:r>
      <w:r w:rsidRPr="00A80CED">
        <w:t>he issues are complex</w:t>
      </w:r>
      <w:r w:rsidR="00DA4846">
        <w:t>,</w:t>
      </w:r>
      <w:r w:rsidR="007771AE" w:rsidRPr="00A80CED">
        <w:t xml:space="preserve"> however</w:t>
      </w:r>
      <w:r w:rsidRPr="00A80CED">
        <w:t xml:space="preserve">. </w:t>
      </w:r>
      <w:r w:rsidR="005574C1" w:rsidRPr="00A80CED">
        <w:t xml:space="preserve">One </w:t>
      </w:r>
      <w:r w:rsidR="00D82229" w:rsidRPr="00A80CED">
        <w:t xml:space="preserve">interviewee </w:t>
      </w:r>
      <w:r w:rsidR="005574C1" w:rsidRPr="00A80CED">
        <w:t xml:space="preserve">confided </w:t>
      </w:r>
      <w:r w:rsidR="00D82229" w:rsidRPr="00A80CED">
        <w:t xml:space="preserve">that </w:t>
      </w:r>
      <w:r w:rsidR="005574C1" w:rsidRPr="00A80CED">
        <w:t xml:space="preserve">although she had known with clarity that she </w:t>
      </w:r>
      <w:r w:rsidR="00D82229" w:rsidRPr="00A80CED">
        <w:t xml:space="preserve">wanted to be an animator since before </w:t>
      </w:r>
      <w:r w:rsidR="005574C1" w:rsidRPr="00A80CED">
        <w:t xml:space="preserve">she was </w:t>
      </w:r>
      <w:r w:rsidR="00D82229" w:rsidRPr="00A80CED">
        <w:t>a teenager</w:t>
      </w:r>
      <w:r w:rsidR="00DA4846">
        <w:t>,</w:t>
      </w:r>
      <w:r w:rsidR="00D82229" w:rsidRPr="00A80CED">
        <w:t xml:space="preserve"> </w:t>
      </w:r>
      <w:r w:rsidR="005574C1" w:rsidRPr="00A80CED">
        <w:t xml:space="preserve">she </w:t>
      </w:r>
      <w:r w:rsidR="00D82229" w:rsidRPr="00A80CED">
        <w:t>didn</w:t>
      </w:r>
      <w:r w:rsidR="00DA4846">
        <w:t>’</w:t>
      </w:r>
      <w:r w:rsidR="00D82229" w:rsidRPr="00A80CED">
        <w:t xml:space="preserve">t </w:t>
      </w:r>
      <w:r w:rsidR="002623AF">
        <w:t>fully</w:t>
      </w:r>
      <w:r w:rsidR="00D82229" w:rsidRPr="00A80CED">
        <w:t xml:space="preserve"> underst</w:t>
      </w:r>
      <w:r w:rsidR="00580CD1">
        <w:t>and</w:t>
      </w:r>
      <w:r w:rsidR="00D82229" w:rsidRPr="00A80CED">
        <w:t xml:space="preserve"> what that meant until </w:t>
      </w:r>
      <w:r w:rsidR="005574C1" w:rsidRPr="00A80CED">
        <w:t xml:space="preserve">she </w:t>
      </w:r>
      <w:r w:rsidR="00D82229" w:rsidRPr="00A80CED">
        <w:t xml:space="preserve">started working in the field. </w:t>
      </w:r>
      <w:r w:rsidR="008A0947" w:rsidRPr="00A80CED">
        <w:t xml:space="preserve">From a </w:t>
      </w:r>
      <w:r w:rsidR="003935D9">
        <w:t>pragmatic</w:t>
      </w:r>
      <w:r w:rsidR="008A0947" w:rsidRPr="00A80CED">
        <w:t xml:space="preserve"> perspective this aligns with the theory that </w:t>
      </w:r>
      <w:r w:rsidR="00D82229" w:rsidRPr="00A80CED">
        <w:t xml:space="preserve">humans require </w:t>
      </w:r>
      <w:r w:rsidR="002A7EFE">
        <w:t xml:space="preserve">what </w:t>
      </w:r>
      <w:r w:rsidR="00923810">
        <w:t>Schön</w:t>
      </w:r>
      <w:r w:rsidR="005137C1">
        <w:t xml:space="preserve">, Dewey, and others </w:t>
      </w:r>
      <w:r w:rsidR="002A7EFE">
        <w:t xml:space="preserve">have referred to as </w:t>
      </w:r>
      <w:r w:rsidR="008A0947" w:rsidRPr="00A80CED">
        <w:t xml:space="preserve">knowing in </w:t>
      </w:r>
      <w:r w:rsidR="002A7EFE">
        <w:t xml:space="preserve">or through </w:t>
      </w:r>
      <w:r w:rsidR="008A0947" w:rsidRPr="00A80CED">
        <w:t>action</w:t>
      </w:r>
      <w:r w:rsidR="005137C1">
        <w:t xml:space="preserve"> </w:t>
      </w:r>
      <w:r w:rsidR="008A0947" w:rsidRPr="00A80CED">
        <w:t xml:space="preserve">and </w:t>
      </w:r>
      <w:r w:rsidR="0036047B" w:rsidRPr="00A80CED">
        <w:t>helps to explain how the situation occurs</w:t>
      </w:r>
      <w:r w:rsidR="008A0947" w:rsidRPr="00A80CED">
        <w:t xml:space="preserve">. The situation </w:t>
      </w:r>
      <w:r w:rsidR="0036047B" w:rsidRPr="00A80CED">
        <w:t xml:space="preserve">is demystified </w:t>
      </w:r>
      <w:r w:rsidR="008A0947" w:rsidRPr="00A80CED">
        <w:t xml:space="preserve">even </w:t>
      </w:r>
      <w:r w:rsidR="0036047B" w:rsidRPr="00A80CED">
        <w:t xml:space="preserve">more if </w:t>
      </w:r>
      <w:r w:rsidR="008A0947" w:rsidRPr="00A80CED">
        <w:t xml:space="preserve">it is </w:t>
      </w:r>
      <w:r w:rsidR="0036047B" w:rsidRPr="00A80CED">
        <w:t xml:space="preserve">considered in the context of common heuristic thinking (rather than formal logic) </w:t>
      </w:r>
      <w:r w:rsidR="008A0947" w:rsidRPr="00A80CED">
        <w:t xml:space="preserve">with </w:t>
      </w:r>
      <w:r w:rsidR="0036047B" w:rsidRPr="00A80CED">
        <w:t xml:space="preserve">cognitive biases such as </w:t>
      </w:r>
      <w:r w:rsidR="00BE52B5">
        <w:t>d</w:t>
      </w:r>
      <w:r w:rsidR="0036047B" w:rsidRPr="00A80CED">
        <w:t xml:space="preserve">urability </w:t>
      </w:r>
      <w:r w:rsidR="00BE52B5">
        <w:t>b</w:t>
      </w:r>
      <w:r w:rsidR="0036047B" w:rsidRPr="00A80CED">
        <w:t xml:space="preserve">ias </w:t>
      </w:r>
      <w:r w:rsidR="00612D99" w:rsidRPr="00A80CED">
        <w:fldChar w:fldCharType="begin"/>
      </w:r>
      <w:r w:rsidR="00DF54CB">
        <w:instrText xml:space="preserve"> ADDIN EN.CITE &lt;EndNote&gt;&lt;Cite&gt;&lt;Author&gt;Gilbert&lt;/Author&gt;&lt;Year&gt;1998&lt;/Year&gt;&lt;RecNum&gt;707&lt;/RecNum&gt;&lt;DisplayText&gt;(Gilbert, Pinel, Wilson, Blumberg, &amp;amp; Wheatley, 1998)&lt;/DisplayText&gt;&lt;record&gt;&lt;rec-number&gt;707&lt;/rec-number&gt;&lt;foreign-keys&gt;&lt;key app="EN" db-id="et0pea2ebdtefke0wxp5w2aier0pafxdsp9z"&gt;707&lt;/key&gt;&lt;/foreign-keys&gt;&lt;ref-type name="Journal Article"&gt;17&lt;/ref-type&gt;&lt;contributors&gt;&lt;authors&gt;&lt;author&gt;Gilbert, D.T.&lt;/author&gt;&lt;author&gt;Pinel, E.C.&lt;/author&gt;&lt;author&gt;Wilson, T.D.&lt;/author&gt;&lt;author&gt;Blumberg, S.J.&lt;/author&gt;&lt;author&gt;Wheatley, T.P.&lt;/author&gt;&lt;/authors&gt;&lt;/contributors&gt;&lt;titles&gt;&lt;title&gt;Immune neglect: A source of durability bias in affective forecasting&lt;/title&gt;&lt;secondary-title&gt;Journal of Personality and Social Psychology&lt;/secondary-title&gt;&lt;/titles&gt;&lt;periodical&gt;&lt;full-title&gt;Journal of Personality and Social Psychology&lt;/full-title&gt;&lt;/periodical&gt;&lt;pages&gt;617-638&lt;/pages&gt;&lt;volume&gt;75&lt;/volume&gt;&lt;number&gt;3&lt;/number&gt;&lt;dates&gt;&lt;year&gt;1998&lt;/year&gt;&lt;/dates&gt;&lt;label&gt;CogBias&lt;/label&gt;&lt;urls&gt;&lt;related-urls&gt;&lt;url&gt;http://www.wjh.harvard.edu/~dtg/Gilbert%20et%20al%20(IMMUNE%20NEGLECT).pdf&lt;/url&gt;&lt;/related-urls&gt;&lt;/urls&gt;&lt;access-date&gt;March 11, 2011&lt;/access-date&gt;&lt;/record&gt;&lt;/Cite&gt;&lt;/EndNote&gt;</w:instrText>
      </w:r>
      <w:r w:rsidR="00612D99" w:rsidRPr="00A80CED">
        <w:fldChar w:fldCharType="separate"/>
      </w:r>
      <w:r w:rsidR="00DF54CB">
        <w:rPr>
          <w:noProof/>
        </w:rPr>
        <w:t>(</w:t>
      </w:r>
      <w:hyperlink w:anchor="_ENREF_121" w:tooltip="Gilbert, 1998 #707" w:history="1">
        <w:r w:rsidR="009F3004">
          <w:rPr>
            <w:noProof/>
          </w:rPr>
          <w:t>Gilbert, Pinel, Wilson, Blumberg, &amp; Wheatley, 1998</w:t>
        </w:r>
      </w:hyperlink>
      <w:r w:rsidR="00DF54CB">
        <w:rPr>
          <w:noProof/>
        </w:rPr>
        <w:t>)</w:t>
      </w:r>
      <w:r w:rsidR="00612D99" w:rsidRPr="00A80CED">
        <w:fldChar w:fldCharType="end"/>
      </w:r>
      <w:r w:rsidR="00ED4534" w:rsidRPr="00ED4534">
        <w:t xml:space="preserve"> </w:t>
      </w:r>
      <w:r w:rsidR="00ED4534" w:rsidRPr="00A80CED">
        <w:t xml:space="preserve">and in </w:t>
      </w:r>
      <w:r w:rsidR="00BE52B5">
        <w:t>b</w:t>
      </w:r>
      <w:r w:rsidR="00ED4534" w:rsidRPr="00A80CED">
        <w:t>etter-</w:t>
      </w:r>
      <w:r w:rsidR="00BE52B5">
        <w:t>t</w:t>
      </w:r>
      <w:r w:rsidR="00ED4534" w:rsidRPr="00A80CED">
        <w:t>han-</w:t>
      </w:r>
      <w:r w:rsidR="00BE52B5">
        <w:t>a</w:t>
      </w:r>
      <w:r w:rsidR="00ED4534" w:rsidRPr="00A80CED">
        <w:t xml:space="preserve">verage </w:t>
      </w:r>
      <w:r w:rsidR="00BE52B5">
        <w:t>e</w:t>
      </w:r>
      <w:r w:rsidR="00ED4534" w:rsidRPr="00A80CED">
        <w:t>ffects</w:t>
      </w:r>
      <w:r w:rsidR="00ED4534">
        <w:t xml:space="preserve"> </w:t>
      </w:r>
      <w:r w:rsidR="00612D99" w:rsidRPr="00A80CED">
        <w:fldChar w:fldCharType="begin">
          <w:fldData xml:space="preserve">PEVuZE5vdGU+PENpdGU+PEF1dGhvcj5CdXJzb248L0F1dGhvcj48WWVhcj4yMDA2PC9ZZWFyPjxS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=
</w:fldData>
        </w:fldChar>
      </w:r>
      <w:r w:rsidR="00612D99" w:rsidRPr="00A80CED">
        <w:instrText xml:space="preserve"> ADDIN EN.CITE </w:instrText>
      </w:r>
      <w:r w:rsidR="00612D99" w:rsidRPr="00A80CED">
        <w:fldChar w:fldCharType="begin">
          <w:fldData xml:space="preserve">PEVuZE5vdGU+PENpdGU+PEF1dGhvcj5CdXJzb248L0F1dGhvcj48WWVhcj4yMDA2PC9ZZWFyPjxS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=
</w:fldData>
        </w:fldChar>
      </w:r>
      <w:r w:rsidR="00612D99" w:rsidRPr="00A80CED">
        <w:instrText xml:space="preserve"> ADDIN EN.CITE.DATA </w:instrText>
      </w:r>
      <w:r w:rsidR="00612D99" w:rsidRPr="00A80CED">
        <w:fldChar w:fldCharType="end"/>
      </w:r>
      <w:r w:rsidR="00612D99" w:rsidRPr="00A80CED">
        <w:fldChar w:fldCharType="separate"/>
      </w:r>
      <w:r w:rsidR="00612D99" w:rsidRPr="00A80CED">
        <w:rPr>
          <w:noProof/>
        </w:rPr>
        <w:t>(</w:t>
      </w:r>
      <w:hyperlink w:anchor="_ENREF_46" w:tooltip="Burson, 2006 #553" w:history="1">
        <w:r w:rsidR="009F3004" w:rsidRPr="00A80CED">
          <w:rPr>
            <w:noProof/>
          </w:rPr>
          <w:t>Burson</w:t>
        </w:r>
        <w:r w:rsidR="009F3004">
          <w:rPr>
            <w:noProof/>
          </w:rPr>
          <w:t>,</w:t>
        </w:r>
        <w:r w:rsidR="009F3004" w:rsidRPr="00A80CED">
          <w:rPr>
            <w:noProof/>
          </w:rPr>
          <w:t xml:space="preserve"> Larrick</w:t>
        </w:r>
        <w:r w:rsidR="009F3004">
          <w:rPr>
            <w:noProof/>
          </w:rPr>
          <w:t>,</w:t>
        </w:r>
        <w:r w:rsidR="009F3004" w:rsidRPr="00A80CED">
          <w:rPr>
            <w:noProof/>
          </w:rPr>
          <w:t xml:space="preserve"> &amp; Klayman</w:t>
        </w:r>
        <w:r w:rsidR="009F3004">
          <w:rPr>
            <w:noProof/>
          </w:rPr>
          <w:t>,</w:t>
        </w:r>
        <w:r w:rsidR="009F3004" w:rsidRPr="00A80CED">
          <w:rPr>
            <w:noProof/>
          </w:rPr>
          <w:t xml:space="preserve"> 2006</w:t>
        </w:r>
      </w:hyperlink>
      <w:r w:rsidR="00612D99" w:rsidRPr="00A80CED">
        <w:rPr>
          <w:noProof/>
        </w:rPr>
        <w:t xml:space="preserve">; </w:t>
      </w:r>
      <w:hyperlink w:anchor="_ENREF_171" w:tooltip="Kruger, 1999 #551" w:history="1">
        <w:r w:rsidR="009F3004" w:rsidRPr="00A80CED">
          <w:rPr>
            <w:noProof/>
          </w:rPr>
          <w:t>Kruger &amp; Dunning</w:t>
        </w:r>
        <w:r w:rsidR="009F3004">
          <w:rPr>
            <w:noProof/>
          </w:rPr>
          <w:t>,</w:t>
        </w:r>
        <w:r w:rsidR="009F3004" w:rsidRPr="00A80CED">
          <w:rPr>
            <w:noProof/>
          </w:rPr>
          <w:t xml:space="preserve"> 1999</w:t>
        </w:r>
      </w:hyperlink>
      <w:r w:rsidR="00612D99" w:rsidRPr="00A80CED">
        <w:rPr>
          <w:noProof/>
        </w:rPr>
        <w:t>)</w:t>
      </w:r>
      <w:r w:rsidR="00612D99" w:rsidRPr="00A80CED">
        <w:fldChar w:fldCharType="end"/>
      </w:r>
      <w:r w:rsidR="00BB6C34" w:rsidRPr="00A80CED">
        <w:t>.</w:t>
      </w:r>
      <w:r w:rsidR="00ED4534">
        <w:t xml:space="preserve"> Durability bias results in consistent</w:t>
      </w:r>
      <w:r w:rsidR="00ED4534" w:rsidRPr="00A80CED">
        <w:t xml:space="preserve"> overestimate</w:t>
      </w:r>
      <w:r w:rsidR="00ED4534">
        <w:t>s</w:t>
      </w:r>
      <w:r w:rsidR="00ED4534" w:rsidRPr="00A80CED">
        <w:t xml:space="preserve"> </w:t>
      </w:r>
      <w:r w:rsidR="00ED4534">
        <w:t xml:space="preserve">of </w:t>
      </w:r>
      <w:r w:rsidR="00ED4534" w:rsidRPr="00A80CED">
        <w:t xml:space="preserve">satisfaction and happiness </w:t>
      </w:r>
      <w:r w:rsidR="00ED4534">
        <w:t>levels</w:t>
      </w:r>
      <w:r w:rsidR="00ED4534" w:rsidRPr="00A80CED">
        <w:t xml:space="preserve"> and longevity resulting from specific activities such as career choices</w:t>
      </w:r>
      <w:r w:rsidR="00ED4534">
        <w:t xml:space="preserve">. The </w:t>
      </w:r>
      <w:r w:rsidR="00BE52B5">
        <w:t>b</w:t>
      </w:r>
      <w:r w:rsidR="00ED4534" w:rsidRPr="00A80CED">
        <w:t>etter-</w:t>
      </w:r>
      <w:r w:rsidR="00BE52B5">
        <w:t>t</w:t>
      </w:r>
      <w:r w:rsidR="00ED4534" w:rsidRPr="00A80CED">
        <w:t>han-</w:t>
      </w:r>
      <w:r w:rsidR="00BE52B5">
        <w:t>a</w:t>
      </w:r>
      <w:r w:rsidR="00ED4534" w:rsidRPr="00A80CED">
        <w:t xml:space="preserve">verage </w:t>
      </w:r>
      <w:r w:rsidR="00BE52B5">
        <w:t>e</w:t>
      </w:r>
      <w:r w:rsidR="00ED4534" w:rsidRPr="00A80CED">
        <w:t xml:space="preserve">ffects </w:t>
      </w:r>
      <w:r w:rsidR="00ED4534">
        <w:t xml:space="preserve">occurs when </w:t>
      </w:r>
      <w:r w:rsidR="00ED4534" w:rsidRPr="00A80CED">
        <w:t xml:space="preserve">a lack of metacognitive insight </w:t>
      </w:r>
      <w:r w:rsidR="001D075C">
        <w:t>result</w:t>
      </w:r>
      <w:r w:rsidR="001D075C" w:rsidRPr="00A80CED">
        <w:t xml:space="preserve">s </w:t>
      </w:r>
      <w:r w:rsidR="001D075C">
        <w:t xml:space="preserve">in </w:t>
      </w:r>
      <w:r w:rsidR="00ED4534" w:rsidRPr="00A80CED">
        <w:t xml:space="preserve">poor decision making based on </w:t>
      </w:r>
      <w:r w:rsidR="00ED4534">
        <w:t xml:space="preserve">an </w:t>
      </w:r>
      <w:r w:rsidR="00ED4534" w:rsidRPr="00A80CED">
        <w:t xml:space="preserve">inability to perceive the limits of </w:t>
      </w:r>
      <w:r w:rsidR="00ED4534">
        <w:t>one</w:t>
      </w:r>
      <w:r w:rsidR="00DA4846">
        <w:t>’</w:t>
      </w:r>
      <w:r w:rsidR="00ED4534">
        <w:t xml:space="preserve">s </w:t>
      </w:r>
      <w:r w:rsidR="00ED4534" w:rsidRPr="00A80CED">
        <w:t xml:space="preserve">abilities and </w:t>
      </w:r>
      <w:r w:rsidR="00ED4534">
        <w:t xml:space="preserve">to </w:t>
      </w:r>
      <w:r w:rsidR="00ED4534" w:rsidRPr="00A80CED">
        <w:t>accurately predict performance</w:t>
      </w:r>
      <w:r w:rsidR="00ED4534">
        <w:t xml:space="preserve">. </w:t>
      </w:r>
      <w:r w:rsidR="005574C1" w:rsidRPr="00A80CED">
        <w:t xml:space="preserve">From an educational perspective this means that accurate simulated or real experience is an absolute requirement for some educational goals. </w:t>
      </w:r>
    </w:p>
    <w:tbl>
      <w:tblPr>
        <w:tblStyle w:val="TableGrid"/>
        <w:tblW w:w="0" w:type="auto"/>
        <w:tblBorders>
          <w:top w:val="single" w:sz="12" w:space="0" w:color="auto"/>
        </w:tblBorders>
        <w:tblLook w:val="04A0" w:firstRow="1" w:lastRow="0" w:firstColumn="1" w:lastColumn="0" w:noHBand="0" w:noVBand="1"/>
      </w:tblPr>
      <w:tblGrid>
        <w:gridCol w:w="9464"/>
      </w:tblGrid>
      <w:tr w:rsidR="00E00AF5" w:rsidRPr="00A80CED" w14:paraId="3986AF70" w14:textId="77777777" w:rsidTr="003440B3">
        <w:tc>
          <w:tcPr>
            <w:tcW w:w="9464" w:type="dxa"/>
            <w:shd w:val="clear" w:color="auto" w:fill="D9D9D9" w:themeFill="background1" w:themeFillShade="D9"/>
          </w:tcPr>
          <w:p w14:paraId="4BEF61C5" w14:textId="412AD448" w:rsidR="00E00AF5" w:rsidRPr="00A16C22" w:rsidRDefault="00E00AF5" w:rsidP="009F3004">
            <w:pPr>
              <w:pStyle w:val="BODY"/>
              <w:tabs>
                <w:tab w:val="left" w:pos="993"/>
              </w:tabs>
              <w:rPr>
                <w:rFonts w:ascii="Times New Roman" w:hAnsi="Times New Roman"/>
                <w:b/>
                <w:bCs/>
                <w:szCs w:val="24"/>
              </w:rPr>
            </w:pPr>
            <w:bookmarkStart w:id="83" w:name="_Ref290234200"/>
            <w:bookmarkStart w:id="84" w:name="_Toc311786551"/>
            <w:bookmarkStart w:id="85" w:name="_Toc302790581"/>
            <w:r w:rsidRPr="00A16C22">
              <w:rPr>
                <w:rFonts w:ascii="Times New Roman" w:hAnsi="Times New Roman"/>
                <w:b/>
                <w:szCs w:val="24"/>
              </w:rPr>
              <w:lastRenderedPageBreak/>
              <w:t xml:space="preserve">Table </w:t>
            </w:r>
            <w:r w:rsidRPr="00A16C22">
              <w:rPr>
                <w:rFonts w:ascii="Times New Roman" w:hAnsi="Times New Roman"/>
                <w:b/>
                <w:szCs w:val="24"/>
              </w:rPr>
              <w:fldChar w:fldCharType="begin"/>
            </w:r>
            <w:r w:rsidRPr="00A16C22">
              <w:rPr>
                <w:rFonts w:ascii="Times New Roman" w:hAnsi="Times New Roman"/>
                <w:b/>
                <w:szCs w:val="24"/>
              </w:rPr>
              <w:instrText xml:space="preserve"> SEQ Table \* ARABIC </w:instrText>
            </w:r>
            <w:r w:rsidRPr="00A16C22">
              <w:rPr>
                <w:rFonts w:ascii="Times New Roman" w:hAnsi="Times New Roman"/>
                <w:b/>
                <w:szCs w:val="24"/>
              </w:rPr>
              <w:fldChar w:fldCharType="separate"/>
            </w:r>
            <w:r w:rsidR="000E1301">
              <w:rPr>
                <w:rFonts w:ascii="Times New Roman" w:hAnsi="Times New Roman"/>
                <w:b/>
                <w:noProof/>
                <w:szCs w:val="24"/>
              </w:rPr>
              <w:t>18</w:t>
            </w:r>
            <w:r w:rsidRPr="00A16C22">
              <w:rPr>
                <w:rFonts w:ascii="Times New Roman" w:hAnsi="Times New Roman"/>
                <w:b/>
                <w:szCs w:val="24"/>
              </w:rPr>
              <w:fldChar w:fldCharType="end"/>
            </w:r>
            <w:bookmarkEnd w:id="83"/>
            <w:r w:rsidRPr="00A16C22">
              <w:rPr>
                <w:rFonts w:ascii="Times New Roman" w:hAnsi="Times New Roman"/>
                <w:b/>
                <w:szCs w:val="24"/>
              </w:rPr>
              <w:t xml:space="preserve">: </w:t>
            </w:r>
            <w:r w:rsidRPr="00A16C22">
              <w:rPr>
                <w:rFonts w:ascii="Times New Roman" w:hAnsi="Times New Roman"/>
                <w:b/>
                <w:bCs/>
                <w:szCs w:val="24"/>
              </w:rPr>
              <w:t xml:space="preserve">Student Illusions About Being a Game Designer </w:t>
            </w:r>
            <w:r w:rsidR="00B5376B" w:rsidRPr="00A16C22">
              <w:rPr>
                <w:rFonts w:ascii="Times New Roman" w:hAnsi="Times New Roman"/>
                <w:b/>
                <w:szCs w:val="24"/>
              </w:rPr>
              <w:fldChar w:fldCharType="begin"/>
            </w:r>
            <w:r w:rsidR="00B5376B" w:rsidRPr="00A16C22">
              <w:rPr>
                <w:rFonts w:ascii="Times New Roman" w:hAnsi="Times New Roman"/>
                <w:b/>
                <w:szCs w:val="24"/>
              </w:rPr>
              <w:instrText xml:space="preserve"> ADDIN EN.CITE &lt;EndNote&gt;&lt;Cite&gt;&lt;Author&gt;Pulsipher&lt;/Author&gt;&lt;Year&gt;2009&lt;/Year&gt;&lt;RecNum&gt;706&lt;/RecNum&gt;&lt;DisplayText&gt;(Pulsipher, 2009)&lt;/DisplayText&gt;&lt;record&gt;&lt;rec-number&gt;706&lt;/rec-number&gt;&lt;foreign-keys&gt;&lt;key app="EN" db-id="et0pea2ebdtefke0wxp5w2aier0pafxdsp9z"&gt;706&lt;/key&gt;&lt;/foreign-keys&gt;&lt;ref-type name="Electronic Article"&gt;43&lt;/ref-type&gt;&lt;contributors&gt;&lt;authors&gt;&lt;author&gt;Pulsipher, Lewis&lt;/author&gt;&lt;/authors&gt;&lt;/contributors&gt;&lt;titles&gt;&lt;title&gt;Student Illusions About Being a Game Designer&lt;/title&gt;&lt;secondary-title&gt;Game Career Guide&lt;/secondary-title&gt;&lt;/titles&gt;&lt;periodical&gt;&lt;full-title&gt;Game Career Guide&lt;/full-title&gt;&lt;/periodical&gt;&lt;section&gt;May 7, 2009&lt;/section&gt;&lt;dates&gt;&lt;year&gt;2009&lt;/year&gt;&lt;/dates&gt;&lt;publisher&gt;UBM TechWeb&lt;/publisher&gt;&lt;label&gt;gaps&lt;/label&gt;&lt;urls&gt;&lt;related-urls&gt;&lt;url&gt;http://www.gamecareerguide.com/features/701/student_illusions_about_being_a_.php &lt;/url&gt;&lt;/related-urls&gt;&lt;/urls&gt;&lt;/record&gt;&lt;/Cite&gt;&lt;/EndNote&gt;</w:instrText>
            </w:r>
            <w:r w:rsidR="00B5376B" w:rsidRPr="00A16C22">
              <w:rPr>
                <w:rFonts w:ascii="Times New Roman" w:hAnsi="Times New Roman"/>
                <w:b/>
                <w:szCs w:val="24"/>
              </w:rPr>
              <w:fldChar w:fldCharType="separate"/>
            </w:r>
            <w:r w:rsidR="00B5376B" w:rsidRPr="00A16C22">
              <w:rPr>
                <w:rFonts w:ascii="Times New Roman" w:hAnsi="Times New Roman"/>
                <w:b/>
                <w:noProof/>
                <w:szCs w:val="24"/>
              </w:rPr>
              <w:t>(</w:t>
            </w:r>
            <w:hyperlink w:anchor="_ENREF_233" w:tooltip="Pulsipher, 2009 #706" w:history="1">
              <w:r w:rsidR="009F3004" w:rsidRPr="00A16C22">
                <w:rPr>
                  <w:rFonts w:ascii="Times New Roman" w:hAnsi="Times New Roman"/>
                  <w:b/>
                  <w:noProof/>
                  <w:szCs w:val="24"/>
                </w:rPr>
                <w:t>Pulsipher</w:t>
              </w:r>
              <w:r w:rsidR="009F3004">
                <w:rPr>
                  <w:rFonts w:ascii="Times New Roman" w:hAnsi="Times New Roman"/>
                  <w:b/>
                  <w:noProof/>
                  <w:szCs w:val="24"/>
                </w:rPr>
                <w:t>,</w:t>
              </w:r>
              <w:r w:rsidR="009F3004" w:rsidRPr="00A16C22">
                <w:rPr>
                  <w:rFonts w:ascii="Times New Roman" w:hAnsi="Times New Roman"/>
                  <w:b/>
                  <w:noProof/>
                  <w:szCs w:val="24"/>
                </w:rPr>
                <w:t xml:space="preserve"> 2009</w:t>
              </w:r>
            </w:hyperlink>
            <w:r w:rsidR="00B5376B" w:rsidRPr="00A16C22">
              <w:rPr>
                <w:rFonts w:ascii="Times New Roman" w:hAnsi="Times New Roman"/>
                <w:b/>
                <w:noProof/>
                <w:szCs w:val="24"/>
              </w:rPr>
              <w:t>)</w:t>
            </w:r>
            <w:bookmarkEnd w:id="84"/>
            <w:r w:rsidR="00B5376B" w:rsidRPr="00A16C22">
              <w:rPr>
                <w:rFonts w:ascii="Times New Roman" w:hAnsi="Times New Roman"/>
                <w:b/>
                <w:szCs w:val="24"/>
              </w:rPr>
              <w:fldChar w:fldCharType="end"/>
            </w:r>
            <w:bookmarkEnd w:id="85"/>
          </w:p>
        </w:tc>
      </w:tr>
      <w:tr w:rsidR="00E00AF5" w:rsidRPr="00A80CED" w14:paraId="0AE383C7" w14:textId="77777777" w:rsidTr="003440B3">
        <w:tc>
          <w:tcPr>
            <w:tcW w:w="9464" w:type="dxa"/>
          </w:tcPr>
          <w:p w14:paraId="7F05329A" w14:textId="148D55DD" w:rsidR="00E00AF5" w:rsidRPr="00A80CED" w:rsidRDefault="00E00AF5" w:rsidP="00033F16">
            <w:pPr>
              <w:pStyle w:val="ListParagraph"/>
              <w:numPr>
                <w:ilvl w:val="0"/>
                <w:numId w:val="12"/>
              </w:numPr>
              <w:tabs>
                <w:tab w:val="left" w:pos="993"/>
              </w:tabs>
              <w:ind w:left="357" w:hanging="357"/>
              <w:rPr>
                <w:iCs/>
              </w:rPr>
            </w:pPr>
            <w:r w:rsidRPr="00A80CED">
              <w:rPr>
                <w:iCs/>
              </w:rPr>
              <w:t>They</w:t>
            </w:r>
            <w:r w:rsidR="00DA4846">
              <w:rPr>
                <w:iCs/>
              </w:rPr>
              <w:t>’</w:t>
            </w:r>
            <w:r w:rsidRPr="00A80CED">
              <w:rPr>
                <w:iCs/>
              </w:rPr>
              <w:t>ll design a game and someone else will do all the work</w:t>
            </w:r>
          </w:p>
          <w:p w14:paraId="057332C3" w14:textId="2C90BFE5" w:rsidR="00E00AF5" w:rsidRPr="00A80CED" w:rsidRDefault="00E00AF5" w:rsidP="00033F16">
            <w:pPr>
              <w:pStyle w:val="ListParagraph"/>
              <w:numPr>
                <w:ilvl w:val="0"/>
                <w:numId w:val="12"/>
              </w:numPr>
              <w:tabs>
                <w:tab w:val="left" w:pos="993"/>
              </w:tabs>
              <w:ind w:left="357" w:hanging="357"/>
              <w:rPr>
                <w:iCs/>
              </w:rPr>
            </w:pPr>
            <w:r w:rsidRPr="00A80CED">
              <w:rPr>
                <w:iCs/>
              </w:rPr>
              <w:t>It</w:t>
            </w:r>
            <w:r w:rsidR="00DA4846">
              <w:rPr>
                <w:iCs/>
              </w:rPr>
              <w:t>’</w:t>
            </w:r>
            <w:r w:rsidRPr="00A80CED">
              <w:rPr>
                <w:iCs/>
              </w:rPr>
              <w:t>s all creativity instead of work</w:t>
            </w:r>
          </w:p>
          <w:p w14:paraId="2F6F1D36" w14:textId="158A2021" w:rsidR="00E00AF5" w:rsidRPr="00A80CED" w:rsidRDefault="00E00AF5" w:rsidP="00033F16">
            <w:pPr>
              <w:pStyle w:val="ListParagraph"/>
              <w:numPr>
                <w:ilvl w:val="0"/>
                <w:numId w:val="12"/>
              </w:numPr>
              <w:tabs>
                <w:tab w:val="left" w:pos="993"/>
              </w:tabs>
              <w:ind w:left="357" w:hanging="357"/>
              <w:rPr>
                <w:iCs/>
              </w:rPr>
            </w:pPr>
            <w:r w:rsidRPr="00A80CED">
              <w:rPr>
                <w:iCs/>
              </w:rPr>
              <w:t>Ideas will just come to them</w:t>
            </w:r>
            <w:r w:rsidR="00DA4846">
              <w:rPr>
                <w:iCs/>
              </w:rPr>
              <w:t>,</w:t>
            </w:r>
            <w:r w:rsidRPr="00A80CED">
              <w:rPr>
                <w:iCs/>
              </w:rPr>
              <w:t xml:space="preserve"> floating in out of the ether -- and that one idea is all they need</w:t>
            </w:r>
          </w:p>
          <w:p w14:paraId="54C06733" w14:textId="77777777" w:rsidR="00E00AF5" w:rsidRPr="00A80CED" w:rsidRDefault="00E00AF5" w:rsidP="00033F16">
            <w:pPr>
              <w:pStyle w:val="ListParagraph"/>
              <w:numPr>
                <w:ilvl w:val="0"/>
                <w:numId w:val="12"/>
              </w:numPr>
              <w:tabs>
                <w:tab w:val="left" w:pos="993"/>
              </w:tabs>
              <w:ind w:left="357" w:hanging="357"/>
              <w:rPr>
                <w:iCs/>
              </w:rPr>
            </w:pPr>
            <w:r w:rsidRPr="00A80CED">
              <w:rPr>
                <w:iCs/>
              </w:rPr>
              <w:t>AAA list games can be produced easily</w:t>
            </w:r>
          </w:p>
          <w:p w14:paraId="7443ED69" w14:textId="54057F90" w:rsidR="00E00AF5" w:rsidRPr="00A80CED" w:rsidRDefault="00E00AF5" w:rsidP="00033F16">
            <w:pPr>
              <w:pStyle w:val="ListParagraph"/>
              <w:numPr>
                <w:ilvl w:val="0"/>
                <w:numId w:val="12"/>
              </w:numPr>
              <w:tabs>
                <w:tab w:val="left" w:pos="993"/>
              </w:tabs>
              <w:ind w:left="357" w:hanging="357"/>
              <w:rPr>
                <w:iCs/>
              </w:rPr>
            </w:pPr>
            <w:r w:rsidRPr="00A80CED">
              <w:rPr>
                <w:iCs/>
              </w:rPr>
              <w:t>They</w:t>
            </w:r>
            <w:r w:rsidR="00DA4846">
              <w:rPr>
                <w:iCs/>
              </w:rPr>
              <w:t>’</w:t>
            </w:r>
            <w:r w:rsidRPr="00A80CED">
              <w:rPr>
                <w:iCs/>
              </w:rPr>
              <w:t>ll play games all day in the job</w:t>
            </w:r>
          </w:p>
          <w:p w14:paraId="6CF7C5D6" w14:textId="5F12A7C3" w:rsidR="00E00AF5" w:rsidRPr="00A80CED" w:rsidRDefault="00E00AF5" w:rsidP="00033F16">
            <w:pPr>
              <w:pStyle w:val="ListParagraph"/>
              <w:numPr>
                <w:ilvl w:val="0"/>
                <w:numId w:val="12"/>
              </w:numPr>
              <w:tabs>
                <w:tab w:val="left" w:pos="993"/>
              </w:tabs>
              <w:ind w:left="357" w:hanging="357"/>
              <w:rPr>
                <w:iCs/>
              </w:rPr>
            </w:pPr>
            <w:r w:rsidRPr="00A80CED">
              <w:rPr>
                <w:iCs/>
              </w:rPr>
              <w:t>It matters that they</w:t>
            </w:r>
            <w:r w:rsidR="00DA4846">
              <w:rPr>
                <w:iCs/>
              </w:rPr>
              <w:t>’</w:t>
            </w:r>
            <w:r w:rsidRPr="00A80CED">
              <w:rPr>
                <w:iCs/>
              </w:rPr>
              <w:t xml:space="preserve">re expert game players </w:t>
            </w:r>
          </w:p>
          <w:p w14:paraId="786D83C5" w14:textId="4124932B" w:rsidR="00E00AF5" w:rsidRPr="00A80CED" w:rsidRDefault="00E00AF5" w:rsidP="00033F16">
            <w:pPr>
              <w:pStyle w:val="ListParagraph"/>
              <w:numPr>
                <w:ilvl w:val="0"/>
                <w:numId w:val="12"/>
              </w:numPr>
              <w:tabs>
                <w:tab w:val="left" w:pos="993"/>
              </w:tabs>
              <w:ind w:left="357" w:hanging="357"/>
            </w:pPr>
            <w:r w:rsidRPr="00A80CED">
              <w:rPr>
                <w:iCs/>
              </w:rPr>
              <w:t>They</w:t>
            </w:r>
            <w:r w:rsidR="00DA4846">
              <w:rPr>
                <w:iCs/>
              </w:rPr>
              <w:t>’</w:t>
            </w:r>
            <w:r w:rsidRPr="00A80CED">
              <w:rPr>
                <w:iCs/>
              </w:rPr>
              <w:t>ll be able to design what they want</w:t>
            </w:r>
          </w:p>
          <w:p w14:paraId="1C652577" w14:textId="22C31C0E" w:rsidR="00E00AF5" w:rsidRPr="00A80CED" w:rsidRDefault="00E00AF5" w:rsidP="00033F16">
            <w:pPr>
              <w:pStyle w:val="ListParagraph"/>
              <w:numPr>
                <w:ilvl w:val="0"/>
                <w:numId w:val="12"/>
              </w:numPr>
              <w:tabs>
                <w:tab w:val="left" w:pos="993"/>
              </w:tabs>
              <w:ind w:left="357" w:hanging="357"/>
            </w:pPr>
            <w:r w:rsidRPr="00A80CED">
              <w:rPr>
                <w:iCs/>
              </w:rPr>
              <w:t>They</w:t>
            </w:r>
            <w:r w:rsidR="00DA4846">
              <w:rPr>
                <w:iCs/>
              </w:rPr>
              <w:t>’</w:t>
            </w:r>
            <w:r w:rsidRPr="00A80CED">
              <w:rPr>
                <w:iCs/>
              </w:rPr>
              <w:t>re going to have a big effect on a</w:t>
            </w:r>
            <w:r w:rsidR="00F4110D" w:rsidRPr="00A80CED">
              <w:rPr>
                <w:iCs/>
              </w:rPr>
              <w:t>n</w:t>
            </w:r>
            <w:r w:rsidRPr="00A80CED">
              <w:rPr>
                <w:iCs/>
              </w:rPr>
              <w:t xml:space="preserve"> AAA game soon after getting a job </w:t>
            </w:r>
          </w:p>
          <w:p w14:paraId="6F5AF44F" w14:textId="38485F24" w:rsidR="00E00AF5" w:rsidRPr="00A80CED" w:rsidRDefault="00E00AF5" w:rsidP="00033F16">
            <w:pPr>
              <w:pStyle w:val="ListParagraph"/>
              <w:numPr>
                <w:ilvl w:val="0"/>
                <w:numId w:val="12"/>
              </w:numPr>
              <w:tabs>
                <w:tab w:val="left" w:pos="993"/>
              </w:tabs>
              <w:ind w:left="357" w:hanging="357"/>
            </w:pPr>
            <w:r w:rsidRPr="00A80CED">
              <w:rPr>
                <w:iCs/>
              </w:rPr>
              <w:t xml:space="preserve">Getting a degree is going to get them a job </w:t>
            </w:r>
          </w:p>
          <w:p w14:paraId="0F5B6FBE" w14:textId="53D0841D" w:rsidR="00E00AF5" w:rsidRPr="00A80CED" w:rsidRDefault="00E00AF5" w:rsidP="00033F16">
            <w:pPr>
              <w:pStyle w:val="BodyText"/>
              <w:numPr>
                <w:ilvl w:val="0"/>
                <w:numId w:val="12"/>
              </w:numPr>
              <w:tabs>
                <w:tab w:val="left" w:pos="993"/>
              </w:tabs>
              <w:spacing w:line="240" w:lineRule="auto"/>
              <w:ind w:left="357" w:hanging="357"/>
            </w:pPr>
            <w:r w:rsidRPr="00A80CED">
              <w:rPr>
                <w:iCs/>
              </w:rPr>
              <w:t>If they just make a game that includes all the currently-popular elements (a market-driven game)</w:t>
            </w:r>
            <w:r w:rsidR="00DA4846">
              <w:rPr>
                <w:iCs/>
              </w:rPr>
              <w:t>,</w:t>
            </w:r>
            <w:r w:rsidRPr="00A80CED">
              <w:rPr>
                <w:iCs/>
              </w:rPr>
              <w:t xml:space="preserve"> theirs will be instantly popular</w:t>
            </w:r>
          </w:p>
          <w:p w14:paraId="41DA7502" w14:textId="6227FE9D" w:rsidR="00E00AF5" w:rsidRPr="00A80CED" w:rsidRDefault="00E00AF5" w:rsidP="00033F16">
            <w:pPr>
              <w:pStyle w:val="BodyText"/>
              <w:numPr>
                <w:ilvl w:val="0"/>
                <w:numId w:val="12"/>
              </w:numPr>
              <w:tabs>
                <w:tab w:val="left" w:pos="993"/>
              </w:tabs>
              <w:spacing w:line="240" w:lineRule="auto"/>
              <w:ind w:left="357" w:hanging="357"/>
            </w:pPr>
            <w:r w:rsidRPr="00A80CED">
              <w:rPr>
                <w:iCs/>
              </w:rPr>
              <w:t>They</w:t>
            </w:r>
            <w:r w:rsidR="00DA4846">
              <w:rPr>
                <w:iCs/>
              </w:rPr>
              <w:t>’</w:t>
            </w:r>
            <w:r w:rsidR="004E60D5">
              <w:rPr>
                <w:iCs/>
              </w:rPr>
              <w:t xml:space="preserve">ll </w:t>
            </w:r>
            <w:r w:rsidRPr="00A80CED">
              <w:rPr>
                <w:iCs/>
              </w:rPr>
              <w:t>be able to assemble a development team without salaries and get things done on schedule with the promise of royalties once the game goes commercial</w:t>
            </w:r>
            <w:r w:rsidRPr="00A80CED">
              <w:t xml:space="preserve"> (</w:t>
            </w:r>
            <w:r w:rsidR="00F4110D" w:rsidRPr="00A80CED">
              <w:t>alt</w:t>
            </w:r>
            <w:r w:rsidRPr="00A80CED">
              <w:t>hough at least this happens every once in a while)</w:t>
            </w:r>
          </w:p>
          <w:p w14:paraId="74C7B546" w14:textId="799719C4" w:rsidR="00E00AF5" w:rsidRPr="00A80CED" w:rsidRDefault="00E00AF5" w:rsidP="00033F16">
            <w:pPr>
              <w:pStyle w:val="BodyText"/>
              <w:numPr>
                <w:ilvl w:val="0"/>
                <w:numId w:val="12"/>
              </w:numPr>
              <w:tabs>
                <w:tab w:val="left" w:pos="993"/>
              </w:tabs>
              <w:spacing w:line="240" w:lineRule="auto"/>
              <w:ind w:left="357" w:hanging="357"/>
            </w:pPr>
            <w:r w:rsidRPr="00A80CED">
              <w:rPr>
                <w:iCs/>
              </w:rPr>
              <w:t>They</w:t>
            </w:r>
            <w:r w:rsidR="00DA4846">
              <w:rPr>
                <w:iCs/>
              </w:rPr>
              <w:t>’</w:t>
            </w:r>
            <w:r w:rsidRPr="00A80CED">
              <w:rPr>
                <w:iCs/>
              </w:rPr>
              <w:t>ll start their career working in the position they want to achieve in the long run</w:t>
            </w:r>
          </w:p>
          <w:p w14:paraId="2C823FAF" w14:textId="7286EE25" w:rsidR="00E00AF5" w:rsidRPr="00A80CED" w:rsidRDefault="00E00AF5" w:rsidP="00033F16">
            <w:pPr>
              <w:pStyle w:val="BodyText"/>
              <w:numPr>
                <w:ilvl w:val="0"/>
                <w:numId w:val="12"/>
              </w:numPr>
              <w:tabs>
                <w:tab w:val="left" w:pos="993"/>
              </w:tabs>
              <w:spacing w:line="240" w:lineRule="auto"/>
              <w:ind w:left="357" w:hanging="357"/>
            </w:pPr>
            <w:r w:rsidRPr="00A80CED">
              <w:rPr>
                <w:iCs/>
              </w:rPr>
              <w:t>Th</w:t>
            </w:r>
            <w:r w:rsidR="00F4110D" w:rsidRPr="00A80CED">
              <w:rPr>
                <w:iCs/>
              </w:rPr>
              <w:t>ey th</w:t>
            </w:r>
            <w:r w:rsidRPr="00A80CED">
              <w:rPr>
                <w:iCs/>
              </w:rPr>
              <w:t>ink the college curriculum is an extension of high school and act as such</w:t>
            </w:r>
          </w:p>
          <w:p w14:paraId="1BD1DCCA" w14:textId="3D6AFEF2" w:rsidR="00E00AF5" w:rsidRPr="00A80CED" w:rsidRDefault="00E00AF5" w:rsidP="00033F16">
            <w:pPr>
              <w:pStyle w:val="BodyText"/>
              <w:numPr>
                <w:ilvl w:val="0"/>
                <w:numId w:val="12"/>
              </w:numPr>
              <w:tabs>
                <w:tab w:val="left" w:pos="993"/>
              </w:tabs>
              <w:spacing w:line="240" w:lineRule="auto"/>
              <w:ind w:left="357" w:hanging="357"/>
            </w:pPr>
            <w:r w:rsidRPr="00A80CED">
              <w:rPr>
                <w:iCs/>
              </w:rPr>
              <w:t xml:space="preserve">They will only work on hard core games </w:t>
            </w:r>
          </w:p>
          <w:p w14:paraId="5D0FFE68" w14:textId="4CC36D58" w:rsidR="00E00AF5" w:rsidRPr="00A80CED" w:rsidRDefault="00E00AF5" w:rsidP="00033F16">
            <w:pPr>
              <w:pStyle w:val="BodyText"/>
              <w:numPr>
                <w:ilvl w:val="0"/>
                <w:numId w:val="12"/>
              </w:numPr>
              <w:tabs>
                <w:tab w:val="left" w:pos="993"/>
              </w:tabs>
              <w:spacing w:line="240" w:lineRule="auto"/>
              <w:ind w:left="357" w:hanging="357"/>
            </w:pPr>
            <w:r w:rsidRPr="00A80CED">
              <w:rPr>
                <w:iCs/>
              </w:rPr>
              <w:t>Work will always be fun and they will always enjoy playing the game they create at the end</w:t>
            </w:r>
          </w:p>
          <w:p w14:paraId="499FD17E" w14:textId="0046A43C" w:rsidR="00E00AF5" w:rsidRPr="00A80CED" w:rsidRDefault="00E00AF5" w:rsidP="00033F16">
            <w:pPr>
              <w:pStyle w:val="BodyText"/>
              <w:numPr>
                <w:ilvl w:val="0"/>
                <w:numId w:val="12"/>
              </w:numPr>
              <w:tabs>
                <w:tab w:val="left" w:pos="993"/>
              </w:tabs>
              <w:spacing w:line="240" w:lineRule="auto"/>
              <w:ind w:left="357" w:hanging="357"/>
            </w:pPr>
            <w:r w:rsidRPr="00A80CED">
              <w:rPr>
                <w:iCs/>
              </w:rPr>
              <w:t>They will never make a game that gets cancel</w:t>
            </w:r>
            <w:r w:rsidR="00F4110D" w:rsidRPr="00A80CED">
              <w:rPr>
                <w:iCs/>
              </w:rPr>
              <w:t>l</w:t>
            </w:r>
            <w:r w:rsidRPr="00A80CED">
              <w:rPr>
                <w:iCs/>
              </w:rPr>
              <w:t>ed</w:t>
            </w:r>
          </w:p>
          <w:p w14:paraId="1334B654" w14:textId="31174E6A" w:rsidR="00E00AF5" w:rsidRPr="00A80CED" w:rsidRDefault="00E00AF5" w:rsidP="00033F16">
            <w:pPr>
              <w:pStyle w:val="BodyText"/>
              <w:numPr>
                <w:ilvl w:val="0"/>
                <w:numId w:val="12"/>
              </w:numPr>
              <w:tabs>
                <w:tab w:val="left" w:pos="993"/>
              </w:tabs>
              <w:spacing w:line="240" w:lineRule="auto"/>
              <w:ind w:left="357" w:hanging="357"/>
            </w:pPr>
            <w:r w:rsidRPr="00A80CED">
              <w:rPr>
                <w:iCs/>
              </w:rPr>
              <w:t>Testing is only about playing games</w:t>
            </w:r>
          </w:p>
          <w:p w14:paraId="6843690A" w14:textId="6DB2E28C" w:rsidR="00E00AF5" w:rsidRPr="00A80CED" w:rsidRDefault="00E00AF5" w:rsidP="00033F16">
            <w:pPr>
              <w:pStyle w:val="BodyText"/>
              <w:numPr>
                <w:ilvl w:val="0"/>
                <w:numId w:val="12"/>
              </w:numPr>
              <w:tabs>
                <w:tab w:val="left" w:pos="993"/>
              </w:tabs>
              <w:spacing w:line="240" w:lineRule="auto"/>
              <w:ind w:left="357" w:hanging="357"/>
            </w:pPr>
            <w:r w:rsidRPr="00A80CED">
              <w:t>They can sneer at and ignore non-AAA titles as though there was something wrong with them and they</w:t>
            </w:r>
            <w:r w:rsidR="00DA4846">
              <w:t>’</w:t>
            </w:r>
            <w:r w:rsidRPr="00A80CED">
              <w:t>d never need to work on such a thing</w:t>
            </w:r>
          </w:p>
          <w:p w14:paraId="7D218B22" w14:textId="3D225DD2" w:rsidR="00E00AF5" w:rsidRPr="00A80CED" w:rsidRDefault="00E00AF5" w:rsidP="00033F16">
            <w:pPr>
              <w:pStyle w:val="BodyText"/>
              <w:numPr>
                <w:ilvl w:val="0"/>
                <w:numId w:val="12"/>
              </w:numPr>
              <w:tabs>
                <w:tab w:val="left" w:pos="993"/>
              </w:tabs>
              <w:spacing w:line="240" w:lineRule="auto"/>
              <w:ind w:left="357" w:hanging="357"/>
            </w:pPr>
            <w:r w:rsidRPr="00A80CED">
              <w:rPr>
                <w:iCs/>
              </w:rPr>
              <w:t>It will be easy</w:t>
            </w:r>
            <w:r w:rsidR="00E930CF" w:rsidRPr="00A80CED">
              <w:rPr>
                <w:iCs/>
              </w:rPr>
              <w:t>.</w:t>
            </w:r>
            <w:r w:rsidRPr="00A80CED">
              <w:rPr>
                <w:iCs/>
              </w:rPr>
              <w:t xml:space="preserve"> There</w:t>
            </w:r>
            <w:r w:rsidR="00DA4846">
              <w:rPr>
                <w:iCs/>
              </w:rPr>
              <w:t>’</w:t>
            </w:r>
            <w:r w:rsidRPr="00A80CED">
              <w:rPr>
                <w:iCs/>
              </w:rPr>
              <w:t>s always an Easy Button</w:t>
            </w:r>
            <w:r w:rsidR="00DA4846">
              <w:rPr>
                <w:iCs/>
              </w:rPr>
              <w:t>,</w:t>
            </w:r>
            <w:r w:rsidRPr="00A80CED">
              <w:rPr>
                <w:iCs/>
              </w:rPr>
              <w:t xml:space="preserve"> isn</w:t>
            </w:r>
            <w:r w:rsidR="00DA4846">
              <w:rPr>
                <w:iCs/>
              </w:rPr>
              <w:t>’</w:t>
            </w:r>
            <w:r w:rsidRPr="00A80CED">
              <w:rPr>
                <w:iCs/>
              </w:rPr>
              <w:t>t there?</w:t>
            </w:r>
          </w:p>
        </w:tc>
      </w:tr>
    </w:tbl>
    <w:p w14:paraId="55431679" w14:textId="77777777" w:rsidR="00E00AF5" w:rsidRPr="00A80CED" w:rsidRDefault="0077344E" w:rsidP="00033F16">
      <w:pPr>
        <w:pStyle w:val="BodyText"/>
        <w:tabs>
          <w:tab w:val="left" w:pos="993"/>
        </w:tabs>
      </w:pPr>
      <w:r w:rsidRPr="00A80CED">
        <w:t>.</w:t>
      </w:r>
    </w:p>
    <w:p w14:paraId="09C20E1B" w14:textId="73409830" w:rsidR="00D82229" w:rsidRPr="00A80CED" w:rsidRDefault="00822259" w:rsidP="00033F16">
      <w:pPr>
        <w:pStyle w:val="BodyText"/>
        <w:tabs>
          <w:tab w:val="left" w:pos="993"/>
        </w:tabs>
      </w:pPr>
      <w:r w:rsidRPr="00A80CED">
        <w:t>Regarding collaboration</w:t>
      </w:r>
      <w:r w:rsidR="00DA4846">
        <w:t>,</w:t>
      </w:r>
      <w:r w:rsidRPr="00A80CED">
        <w:t xml:space="preserve"> some </w:t>
      </w:r>
      <w:r w:rsidR="00DF4228" w:rsidRPr="00A80CED">
        <w:t xml:space="preserve">interviewees reported on </w:t>
      </w:r>
      <w:r w:rsidRPr="00A80CED">
        <w:t>programs that are attacking the problem directly.</w:t>
      </w:r>
      <w:r w:rsidR="00B54527">
        <w:t xml:space="preserve"> </w:t>
      </w:r>
      <w:r w:rsidR="003E7EA9" w:rsidRPr="00A80CED">
        <w:t>O</w:t>
      </w:r>
      <w:r w:rsidRPr="00A80CED">
        <w:t xml:space="preserve">ne </w:t>
      </w:r>
      <w:r w:rsidR="003E7EA9" w:rsidRPr="00A80CED">
        <w:t xml:space="preserve">interviewee described </w:t>
      </w:r>
      <w:r w:rsidRPr="00A80CED">
        <w:t>a group production project where the expectation was that students would fight</w:t>
      </w:r>
      <w:r w:rsidR="00DA4846">
        <w:t>,</w:t>
      </w:r>
      <w:r w:rsidRPr="00A80CED">
        <w:t xml:space="preserve"> butt heads about artistic decisions</w:t>
      </w:r>
      <w:r w:rsidR="00DA4846">
        <w:t>,</w:t>
      </w:r>
      <w:r w:rsidRPr="00A80CED">
        <w:t xml:space="preserve"> and ultimately fail miserably</w:t>
      </w:r>
      <w:r w:rsidR="00DA4846">
        <w:t>,</w:t>
      </w:r>
      <w:r w:rsidRPr="00A80CED">
        <w:t xml:space="preserve"> because the intended learning wasn</w:t>
      </w:r>
      <w:r w:rsidR="00DA4846">
        <w:t>’</w:t>
      </w:r>
      <w:r w:rsidRPr="00A80CED">
        <w:t xml:space="preserve">t about production </w:t>
      </w:r>
      <w:r w:rsidR="006316B4">
        <w:t xml:space="preserve">process </w:t>
      </w:r>
      <w:r w:rsidRPr="00A80CED">
        <w:t xml:space="preserve">or techniques but </w:t>
      </w:r>
      <w:r w:rsidR="003E7EA9" w:rsidRPr="00A80CED">
        <w:t xml:space="preserve">about </w:t>
      </w:r>
      <w:r w:rsidRPr="00A80CED">
        <w:t xml:space="preserve">the direct experience of how hard it is to work as a </w:t>
      </w:r>
      <w:r w:rsidRPr="006A348B">
        <w:t>team and produce product based on complex</w:t>
      </w:r>
      <w:r w:rsidRPr="00A80CED">
        <w:t xml:space="preserve"> integrated dependencies. Another course was described </w:t>
      </w:r>
      <w:r w:rsidR="00383881" w:rsidRPr="00A80CED">
        <w:t xml:space="preserve">that was designed </w:t>
      </w:r>
      <w:r w:rsidRPr="00A80CED">
        <w:t xml:space="preserve">specifically for a </w:t>
      </w:r>
      <w:r w:rsidR="003A0405">
        <w:t>Computer Science</w:t>
      </w:r>
      <w:r w:rsidR="003A0405" w:rsidRPr="00A80CED">
        <w:t xml:space="preserve"> </w:t>
      </w:r>
      <w:r w:rsidR="003A0405">
        <w:t>(</w:t>
      </w:r>
      <w:r w:rsidRPr="00A80CED">
        <w:t>CS</w:t>
      </w:r>
      <w:r w:rsidR="003A0405">
        <w:t>)</w:t>
      </w:r>
      <w:r w:rsidRPr="00A80CED">
        <w:t xml:space="preserve"> program </w:t>
      </w:r>
      <w:r w:rsidR="00DF4228" w:rsidRPr="00A80CED">
        <w:t xml:space="preserve">because the CS program </w:t>
      </w:r>
      <w:r w:rsidR="00F30D1E" w:rsidRPr="00A80CED">
        <w:t>didn</w:t>
      </w:r>
      <w:r w:rsidR="00DA4846">
        <w:t>’</w:t>
      </w:r>
      <w:r w:rsidR="00F30D1E" w:rsidRPr="00A80CED">
        <w:t xml:space="preserve">t </w:t>
      </w:r>
      <w:r w:rsidRPr="00A80CED">
        <w:t xml:space="preserve">teach </w:t>
      </w:r>
      <w:r w:rsidR="00F30D1E" w:rsidRPr="00A80CED">
        <w:t xml:space="preserve">the </w:t>
      </w:r>
      <w:r w:rsidRPr="00A80CED">
        <w:t>necessary interpersonal skills and psycho-social awareness</w:t>
      </w:r>
      <w:r w:rsidR="00F30D1E" w:rsidRPr="00A80CED">
        <w:t xml:space="preserve">. </w:t>
      </w:r>
      <w:r w:rsidR="003E7EA9" w:rsidRPr="00A80CED">
        <w:t xml:space="preserve">This interviewee </w:t>
      </w:r>
      <w:r w:rsidR="00DF4228" w:rsidRPr="00A80CED">
        <w:t xml:space="preserve">said that in general </w:t>
      </w:r>
      <w:r w:rsidR="005137C1">
        <w:t xml:space="preserve">the </w:t>
      </w:r>
      <w:r w:rsidR="00DF4228" w:rsidRPr="00A80CED">
        <w:t>CS curriculum does not give students the guidance they need about what they should be doing. He added</w:t>
      </w:r>
      <w:r w:rsidR="00DA4846">
        <w:t>,</w:t>
      </w:r>
      <w:r w:rsidR="00DF4228" w:rsidRPr="00A80CED">
        <w:t xml:space="preserve"> </w:t>
      </w:r>
      <w:r w:rsidR="00DA4846">
        <w:t>“</w:t>
      </w:r>
      <w:r w:rsidR="00C15C98">
        <w:t>w</w:t>
      </w:r>
      <w:r w:rsidR="00383881" w:rsidRPr="00A80CED">
        <w:t xml:space="preserve">e turn </w:t>
      </w:r>
      <w:r w:rsidR="00383881" w:rsidRPr="00A80CED">
        <w:lastRenderedPageBreak/>
        <w:t>people out who are really good at solving problems</w:t>
      </w:r>
      <w:r w:rsidR="00DA4846">
        <w:t>,</w:t>
      </w:r>
      <w:r w:rsidR="00383881" w:rsidRPr="00A80CED">
        <w:t xml:space="preserve"> they just don</w:t>
      </w:r>
      <w:r w:rsidR="00DA4846">
        <w:t>’</w:t>
      </w:r>
      <w:r w:rsidR="00383881" w:rsidRPr="00A80CED">
        <w:t>t know what the problems are</w:t>
      </w:r>
      <w:r w:rsidR="00DA4846">
        <w:t>”</w:t>
      </w:r>
      <w:r w:rsidR="00DF4228" w:rsidRPr="00A80CED">
        <w:t xml:space="preserve"> </w:t>
      </w:r>
      <w:r w:rsidR="00C15C98">
        <w:t>(</w:t>
      </w:r>
      <w:r w:rsidR="00C15C98" w:rsidRPr="0087409A">
        <w:t>Yarofev</w:t>
      </w:r>
      <w:r w:rsidR="00DA4846">
        <w:t>,</w:t>
      </w:r>
      <w:r w:rsidR="00C15C98">
        <w:t xml:space="preserve"> 1:21).</w:t>
      </w:r>
      <w:r w:rsidR="00BE52B5">
        <w:t xml:space="preserve"> </w:t>
      </w:r>
      <w:r w:rsidR="00DF4228" w:rsidRPr="00A80CED">
        <w:t>In the</w:t>
      </w:r>
      <w:r w:rsidR="00383881" w:rsidRPr="00A80CED">
        <w:t xml:space="preserve"> course</w:t>
      </w:r>
      <w:r w:rsidR="00DF4228" w:rsidRPr="00A80CED">
        <w:t xml:space="preserve"> being described</w:t>
      </w:r>
      <w:r w:rsidR="00DA4846">
        <w:t>,</w:t>
      </w:r>
      <w:r w:rsidR="00383881" w:rsidRPr="00A80CED">
        <w:t xml:space="preserve"> s</w:t>
      </w:r>
      <w:r w:rsidR="00F30D1E" w:rsidRPr="00A80CED">
        <w:t>tud</w:t>
      </w:r>
      <w:r w:rsidR="00DF4228" w:rsidRPr="00A80CED">
        <w:t>ents were informed that the two-</w:t>
      </w:r>
      <w:r w:rsidR="00F30D1E" w:rsidRPr="00A80CED">
        <w:t xml:space="preserve">term </w:t>
      </w:r>
      <w:r w:rsidR="00DF4228" w:rsidRPr="00A80CED">
        <w:t xml:space="preserve">(one year) </w:t>
      </w:r>
      <w:r w:rsidR="00F30D1E" w:rsidRPr="00A80CED">
        <w:t xml:space="preserve">course was far longer than any of them needed to complete the project </w:t>
      </w:r>
      <w:r w:rsidR="00DF4228" w:rsidRPr="00A80CED">
        <w:t xml:space="preserve">working </w:t>
      </w:r>
      <w:r w:rsidR="003E7EA9" w:rsidRPr="00A80CED">
        <w:t>alone</w:t>
      </w:r>
      <w:r w:rsidR="00DA4846">
        <w:t>,</w:t>
      </w:r>
      <w:r w:rsidR="00F30D1E" w:rsidRPr="00A80CED">
        <w:t xml:space="preserve"> </w:t>
      </w:r>
      <w:r w:rsidRPr="00A80CED">
        <w:t xml:space="preserve">but </w:t>
      </w:r>
      <w:r w:rsidR="00F30D1E" w:rsidRPr="00A80CED">
        <w:t xml:space="preserve">they had to </w:t>
      </w:r>
      <w:r w:rsidRPr="00A80CED">
        <w:t xml:space="preserve">do it in teams of </w:t>
      </w:r>
      <w:r w:rsidR="00F30D1E" w:rsidRPr="00A80CED">
        <w:t>at least eight</w:t>
      </w:r>
      <w:r w:rsidR="00DA4846">
        <w:t>,</w:t>
      </w:r>
      <w:r w:rsidR="00DF4228" w:rsidRPr="00A80CED">
        <w:t xml:space="preserve"> and </w:t>
      </w:r>
      <w:r w:rsidR="00F30D1E" w:rsidRPr="00A80CED">
        <w:t xml:space="preserve">after a year some of them will discover that they were unable to do </w:t>
      </w:r>
      <w:r w:rsidR="00DF4228" w:rsidRPr="00A80CED">
        <w:t>it</w:t>
      </w:r>
      <w:r w:rsidR="00F30D1E" w:rsidRPr="00A80CED">
        <w:t>. The</w:t>
      </w:r>
      <w:r w:rsidR="00383881" w:rsidRPr="00A80CED">
        <w:t xml:space="preserve"> </w:t>
      </w:r>
      <w:r w:rsidR="00DF4228" w:rsidRPr="00A80CED">
        <w:t xml:space="preserve">sole learning outcome of the course </w:t>
      </w:r>
      <w:r w:rsidR="00383881" w:rsidRPr="00A80CED">
        <w:t xml:space="preserve">was </w:t>
      </w:r>
      <w:r w:rsidR="002E32C7">
        <w:t xml:space="preserve">the understanding </w:t>
      </w:r>
      <w:r w:rsidRPr="00A80CED">
        <w:t xml:space="preserve">that </w:t>
      </w:r>
      <w:r w:rsidR="00F30D1E" w:rsidRPr="00A80CED">
        <w:t>teamwork</w:t>
      </w:r>
      <w:r w:rsidRPr="00A80CED">
        <w:t xml:space="preserve"> is </w:t>
      </w:r>
      <w:r w:rsidR="00F30D1E" w:rsidRPr="00A80CED">
        <w:t xml:space="preserve">a </w:t>
      </w:r>
      <w:r w:rsidRPr="00A80CED">
        <w:t>lot harder</w:t>
      </w:r>
      <w:r w:rsidR="00F30D1E" w:rsidRPr="00A80CED">
        <w:t xml:space="preserve"> </w:t>
      </w:r>
      <w:r w:rsidR="00383881" w:rsidRPr="00A80CED">
        <w:t xml:space="preserve">than working </w:t>
      </w:r>
      <w:r w:rsidR="00F30D1E" w:rsidRPr="00A80CED">
        <w:t>individual</w:t>
      </w:r>
      <w:r w:rsidR="00383881" w:rsidRPr="00A80CED">
        <w:t>ly</w:t>
      </w:r>
      <w:r w:rsidRPr="00A80CED">
        <w:t xml:space="preserve">. </w:t>
      </w:r>
      <w:r w:rsidR="003E7EA9" w:rsidRPr="00A80CED">
        <w:t xml:space="preserve">The course </w:t>
      </w:r>
      <w:r w:rsidR="002E32C7">
        <w:t>tried to achieve this in a</w:t>
      </w:r>
      <w:r w:rsidR="00DF4228" w:rsidRPr="00A80CED">
        <w:t xml:space="preserve"> context </w:t>
      </w:r>
      <w:r w:rsidR="002E32C7">
        <w:t xml:space="preserve">that was authentic to what graduates may find themselves in </w:t>
      </w:r>
      <w:r w:rsidR="00DF4228" w:rsidRPr="00A80CED">
        <w:t>by simulating</w:t>
      </w:r>
      <w:r w:rsidR="00383881" w:rsidRPr="00A80CED">
        <w:t xml:space="preserve"> </w:t>
      </w:r>
      <w:r w:rsidR="00F30D1E" w:rsidRPr="00A80CED">
        <w:t xml:space="preserve">chaotic stressful </w:t>
      </w:r>
      <w:r w:rsidR="00383881" w:rsidRPr="00A80CED">
        <w:t xml:space="preserve">work </w:t>
      </w:r>
      <w:r w:rsidR="00F30D1E" w:rsidRPr="00A80CED">
        <w:t>real</w:t>
      </w:r>
      <w:r w:rsidR="00383881" w:rsidRPr="00A80CED">
        <w:t>ities</w:t>
      </w:r>
      <w:r w:rsidR="00F30D1E" w:rsidRPr="00A80CED">
        <w:t xml:space="preserve"> </w:t>
      </w:r>
      <w:r w:rsidR="00383881" w:rsidRPr="00A80CED">
        <w:t xml:space="preserve">in </w:t>
      </w:r>
      <w:r w:rsidR="00F30D1E" w:rsidRPr="00A80CED">
        <w:t xml:space="preserve">various </w:t>
      </w:r>
      <w:r w:rsidR="00383881" w:rsidRPr="00A80CED">
        <w:t>ways</w:t>
      </w:r>
      <w:r w:rsidR="00F30D1E" w:rsidRPr="00A80CED">
        <w:t xml:space="preserve">. One </w:t>
      </w:r>
      <w:r w:rsidR="00383881" w:rsidRPr="00A80CED">
        <w:t xml:space="preserve">way </w:t>
      </w:r>
      <w:r w:rsidR="00F30D1E" w:rsidRPr="00A80CED">
        <w:t xml:space="preserve">was to send each team a </w:t>
      </w:r>
      <w:r w:rsidRPr="00A80CED">
        <w:t xml:space="preserve">memo </w:t>
      </w:r>
      <w:r w:rsidR="00F30D1E" w:rsidRPr="00A80CED">
        <w:t xml:space="preserve">during the term break informing them </w:t>
      </w:r>
      <w:r w:rsidR="005137C1">
        <w:t xml:space="preserve">that </w:t>
      </w:r>
      <w:r w:rsidRPr="00A80CED">
        <w:t xml:space="preserve">their company had been bought and that half the team </w:t>
      </w:r>
      <w:r w:rsidR="00CC6D6D" w:rsidRPr="00A80CED">
        <w:t xml:space="preserve">would </w:t>
      </w:r>
      <w:r w:rsidR="00F30D1E" w:rsidRPr="00A80CED">
        <w:t xml:space="preserve">be </w:t>
      </w:r>
      <w:r w:rsidRPr="00A80CED">
        <w:t>split off and joined with a different team</w:t>
      </w:r>
      <w:r w:rsidR="00DA4846">
        <w:t>,</w:t>
      </w:r>
      <w:r w:rsidR="004604AF" w:rsidRPr="00A80CED">
        <w:t xml:space="preserve"> which the teacher </w:t>
      </w:r>
      <w:r w:rsidR="00DF4228" w:rsidRPr="00A80CED">
        <w:t xml:space="preserve">assigned </w:t>
      </w:r>
      <w:r w:rsidR="00F30D1E" w:rsidRPr="00A80CED">
        <w:t>randomly</w:t>
      </w:r>
      <w:r w:rsidR="004604AF" w:rsidRPr="00A80CED">
        <w:t>.</w:t>
      </w:r>
      <w:r w:rsidR="00F30D1E" w:rsidRPr="00A80CED">
        <w:t xml:space="preserve"> </w:t>
      </w:r>
      <w:r w:rsidR="004604AF" w:rsidRPr="00A80CED">
        <w:t>S</w:t>
      </w:r>
      <w:r w:rsidR="00BE52B5">
        <w:t>pecifications</w:t>
      </w:r>
      <w:r w:rsidRPr="00A80CED">
        <w:t xml:space="preserve"> </w:t>
      </w:r>
      <w:r w:rsidR="004604AF" w:rsidRPr="00A80CED">
        <w:t>might also be changed randomly</w:t>
      </w:r>
      <w:r w:rsidRPr="00A80CED">
        <w:t xml:space="preserve">. </w:t>
      </w:r>
      <w:r w:rsidR="004604AF" w:rsidRPr="00A80CED">
        <w:t>Students would of course complain and be indignant at the unfairness</w:t>
      </w:r>
      <w:r w:rsidR="00383881" w:rsidRPr="00A80CED">
        <w:t xml:space="preserve"> but it was explained to them </w:t>
      </w:r>
      <w:r w:rsidR="004604AF" w:rsidRPr="00A80CED">
        <w:t xml:space="preserve">that </w:t>
      </w:r>
      <w:r w:rsidR="00B70AC6">
        <w:t>this is what happens in real-</w:t>
      </w:r>
      <w:r w:rsidRPr="00A80CED">
        <w:t>life</w:t>
      </w:r>
      <w:r w:rsidR="00CC6D6D" w:rsidRPr="00A80CED">
        <w:t>.</w:t>
      </w:r>
      <w:r w:rsidR="00B54527">
        <w:t xml:space="preserve"> </w:t>
      </w:r>
      <w:r w:rsidR="00CC6D6D" w:rsidRPr="00A80CED">
        <w:t>E</w:t>
      </w:r>
      <w:r w:rsidR="00745B61" w:rsidRPr="00A80CED">
        <w:t>ducation/curriculum mode</w:t>
      </w:r>
      <w:r w:rsidR="00064667">
        <w:t>l</w:t>
      </w:r>
      <w:r w:rsidR="00B70AC6">
        <w:t>led on real-</w:t>
      </w:r>
      <w:r w:rsidR="00745B61" w:rsidRPr="00A80CED">
        <w:t>life production environments</w:t>
      </w:r>
      <w:r w:rsidR="001078B9" w:rsidRPr="00A80CED">
        <w:t xml:space="preserve"> was a very big shock</w:t>
      </w:r>
      <w:r w:rsidR="00683C52" w:rsidRPr="00A80CED">
        <w:t xml:space="preserve"> </w:t>
      </w:r>
      <w:r w:rsidR="001078B9" w:rsidRPr="00A80CED">
        <w:t xml:space="preserve">and </w:t>
      </w:r>
      <w:r w:rsidR="00683C52" w:rsidRPr="00A80CED">
        <w:t xml:space="preserve">conflicted with their beliefs </w:t>
      </w:r>
      <w:r w:rsidR="00F551BD">
        <w:t>about</w:t>
      </w:r>
      <w:r w:rsidR="00683C52" w:rsidRPr="00A80CED">
        <w:t xml:space="preserve"> educational entitlement</w:t>
      </w:r>
      <w:r w:rsidR="00745B61" w:rsidRPr="00A80CED">
        <w:t>. Other interviewees perceived school to be too insula</w:t>
      </w:r>
      <w:r w:rsidR="00FE2A41" w:rsidRPr="00A80CED">
        <w:t>r</w:t>
      </w:r>
      <w:r w:rsidR="00745B61" w:rsidRPr="00A80CED">
        <w:t xml:space="preserve"> and insufficient in exposing students to the vulnerabilities of the private business world. Suggested solutions included allowing students to be fired from their teams</w:t>
      </w:r>
      <w:r w:rsidR="0087433F" w:rsidRPr="00A80CED">
        <w:t xml:space="preserve"> and </w:t>
      </w:r>
      <w:r w:rsidR="00745B61" w:rsidRPr="00A80CED">
        <w:t xml:space="preserve">360 </w:t>
      </w:r>
      <w:r w:rsidR="00923810">
        <w:t xml:space="preserve">(peer) </w:t>
      </w:r>
      <w:r w:rsidR="00745B61" w:rsidRPr="00A80CED">
        <w:t>reviews regarding all aspects of their performance</w:t>
      </w:r>
      <w:r w:rsidR="0087433F" w:rsidRPr="00A80CED">
        <w:t>.</w:t>
      </w:r>
    </w:p>
    <w:p w14:paraId="74A3D5BB" w14:textId="3167E2E5" w:rsidR="00822259" w:rsidRPr="00A80CED" w:rsidRDefault="00E72E3E" w:rsidP="00033F16">
      <w:pPr>
        <w:pStyle w:val="BodyText"/>
        <w:tabs>
          <w:tab w:val="left" w:pos="993"/>
        </w:tabs>
      </w:pPr>
      <w:r w:rsidRPr="00A80CED">
        <w:t xml:space="preserve">On the </w:t>
      </w:r>
      <w:r w:rsidR="0087433F" w:rsidRPr="00A80CED">
        <w:t>opposite side of this coin</w:t>
      </w:r>
      <w:r w:rsidR="00DA4846">
        <w:t>,</w:t>
      </w:r>
      <w:r w:rsidRPr="00A80CED">
        <w:t xml:space="preserve"> some </w:t>
      </w:r>
      <w:r w:rsidR="005137C1">
        <w:t xml:space="preserve">university </w:t>
      </w:r>
      <w:r w:rsidRPr="00A80CED">
        <w:t xml:space="preserve">interviewees </w:t>
      </w:r>
      <w:r w:rsidR="0087433F" w:rsidRPr="00A80CED">
        <w:t xml:space="preserve">presented a perspective that the </w:t>
      </w:r>
      <w:r w:rsidRPr="00A80CED">
        <w:t xml:space="preserve">educational duty </w:t>
      </w:r>
      <w:r w:rsidR="0087433F" w:rsidRPr="00A80CED">
        <w:t xml:space="preserve">is </w:t>
      </w:r>
      <w:r w:rsidRPr="00A80CED">
        <w:t>to empower students with alternative ways of viewing work and world realities</w:t>
      </w:r>
      <w:r w:rsidR="00DA4846">
        <w:t>,</w:t>
      </w:r>
      <w:r w:rsidRPr="00A80CED">
        <w:t xml:space="preserve"> </w:t>
      </w:r>
      <w:r w:rsidR="0087433F" w:rsidRPr="00A80CED">
        <w:t xml:space="preserve">and </w:t>
      </w:r>
      <w:r w:rsidRPr="00A80CED">
        <w:t xml:space="preserve">not necessarily </w:t>
      </w:r>
      <w:r w:rsidR="00FE2A41" w:rsidRPr="00A80CED">
        <w:t xml:space="preserve">to </w:t>
      </w:r>
      <w:r w:rsidRPr="00A80CED">
        <w:t>promot</w:t>
      </w:r>
      <w:r w:rsidR="00FE2A41" w:rsidRPr="00A80CED">
        <w:t>e</w:t>
      </w:r>
      <w:r w:rsidRPr="00A80CED">
        <w:t xml:space="preserve"> an acceptance of the harsh realities</w:t>
      </w:r>
      <w:r w:rsidR="00DA4846">
        <w:t>,</w:t>
      </w:r>
      <w:r w:rsidRPr="00A80CED">
        <w:t xml:space="preserve"> particularly </w:t>
      </w:r>
      <w:r w:rsidR="00F551BD">
        <w:t>when it concerned</w:t>
      </w:r>
      <w:r w:rsidRPr="00A80CED">
        <w:t xml:space="preserve"> the issue of crunch</w:t>
      </w:r>
      <w:r w:rsidR="00F06ADD">
        <w:t>-time</w:t>
      </w:r>
      <w:r w:rsidR="00F551BD">
        <w:t xml:space="preserve"> </w:t>
      </w:r>
      <w:r w:rsidRPr="00A80CED">
        <w:t>or the treatment of people as cogs in the machinery (mostly a big company issue)</w:t>
      </w:r>
      <w:r w:rsidR="00DA4846">
        <w:t>,</w:t>
      </w:r>
      <w:r w:rsidRPr="00A80CED">
        <w:t xml:space="preserve"> but also </w:t>
      </w:r>
      <w:r w:rsidR="00F551BD">
        <w:t xml:space="preserve">for </w:t>
      </w:r>
      <w:r w:rsidRPr="00A80CED">
        <w:t>provoking reflection on alternative careers and ways of being in the world. This point brings up questions about the purpose of education</w:t>
      </w:r>
      <w:r w:rsidR="00DA4846">
        <w:t>,</w:t>
      </w:r>
      <w:r w:rsidRPr="00A80CED">
        <w:t xml:space="preserve"> </w:t>
      </w:r>
      <w:r w:rsidR="00FE2A41" w:rsidRPr="00A80CED">
        <w:t>for example</w:t>
      </w:r>
      <w:r w:rsidRPr="00A80CED">
        <w:t xml:space="preserve"> </w:t>
      </w:r>
      <w:r w:rsidRPr="00A80CED">
        <w:lastRenderedPageBreak/>
        <w:t>as emancipatory rather than vocational</w:t>
      </w:r>
      <w:r w:rsidR="00DA4846">
        <w:t>,</w:t>
      </w:r>
      <w:r w:rsidRPr="00A80CED">
        <w:t xml:space="preserve"> and the difference between education</w:t>
      </w:r>
      <w:r w:rsidR="00DA4846">
        <w:t>,</w:t>
      </w:r>
      <w:r w:rsidRPr="00A80CED">
        <w:t xml:space="preserve"> training</w:t>
      </w:r>
      <w:r w:rsidR="00DA4846">
        <w:t>,</w:t>
      </w:r>
      <w:r w:rsidRPr="00A80CED">
        <w:t xml:space="preserve"> and indoctrination</w:t>
      </w:r>
      <w:r w:rsidR="006F5FC9" w:rsidRPr="00A80CED">
        <w:t>.</w:t>
      </w:r>
      <w:r w:rsidRPr="00A80CED">
        <w:t xml:space="preserve"> </w:t>
      </w:r>
    </w:p>
    <w:p w14:paraId="091C1060" w14:textId="2EF7B84C" w:rsidR="00F90DAA" w:rsidRPr="00A80CED" w:rsidRDefault="00544642" w:rsidP="00033F16">
      <w:pPr>
        <w:pStyle w:val="BodyText"/>
        <w:tabs>
          <w:tab w:val="left" w:pos="993"/>
        </w:tabs>
      </w:pPr>
      <w:r w:rsidRPr="00A80CED">
        <w:t>The lack of actual production experience was often an initial default response for the cause of negative characteristics. After all</w:t>
      </w:r>
      <w:r w:rsidR="00DA4846">
        <w:t>,</w:t>
      </w:r>
      <w:r w:rsidRPr="00A80CED">
        <w:t xml:space="preserve"> if a veteran and expert arrive at those titles </w:t>
      </w:r>
      <w:r w:rsidR="0043324C" w:rsidRPr="00A80CED">
        <w:t>through the path of</w:t>
      </w:r>
      <w:r w:rsidRPr="00A80CED">
        <w:t xml:space="preserve"> experience</w:t>
      </w:r>
      <w:r w:rsidR="00DA4846">
        <w:t>,</w:t>
      </w:r>
      <w:r w:rsidRPr="00A80CED">
        <w:t xml:space="preserve"> then a lack of experience is a reasonable cause of any non-veteran or non-expert characteristic. One of the key ideas that emerged from interviewee discussions on this topic however</w:t>
      </w:r>
      <w:r w:rsidR="00DA4846">
        <w:t>,</w:t>
      </w:r>
      <w:r w:rsidRPr="00A80CED">
        <w:t xml:space="preserve"> was the perceived correlation that </w:t>
      </w:r>
      <w:r w:rsidR="00F90DAA" w:rsidRPr="00A80CED">
        <w:t xml:space="preserve">a lack of </w:t>
      </w:r>
      <w:r w:rsidRPr="00A80CED">
        <w:t xml:space="preserve">real world experience had with a critical </w:t>
      </w:r>
      <w:r w:rsidR="00F90DAA" w:rsidRPr="00A80CED">
        <w:t>negative characteristic</w:t>
      </w:r>
      <w:r w:rsidR="00DA4846">
        <w:t>,</w:t>
      </w:r>
      <w:r w:rsidR="00F90DAA" w:rsidRPr="00A80CED">
        <w:t xml:space="preserve"> which was the lack of a holistic perspective and knowledge. </w:t>
      </w:r>
      <w:r w:rsidR="00FE2A41" w:rsidRPr="00A80CED">
        <w:t>Some perceived w</w:t>
      </w:r>
      <w:r w:rsidR="00F90DAA" w:rsidRPr="00A80CED">
        <w:t>ork experience as the best and sometimes the only effective path to acquiring expert holistically</w:t>
      </w:r>
      <w:r w:rsidR="00FE2A41" w:rsidRPr="00A80CED">
        <w:t>-</w:t>
      </w:r>
      <w:r w:rsidR="00F90DAA" w:rsidRPr="00A80CED">
        <w:t>derived abilities and perspective</w:t>
      </w:r>
      <w:r w:rsidR="00C200E0" w:rsidRPr="00A80CED">
        <w:t>s</w:t>
      </w:r>
      <w:r w:rsidR="00F90DAA" w:rsidRPr="00A80CED">
        <w:t xml:space="preserve"> </w:t>
      </w:r>
      <w:r w:rsidR="00FE2A41" w:rsidRPr="00A80CED">
        <w:t xml:space="preserve">related </w:t>
      </w:r>
      <w:r w:rsidR="00F90DAA" w:rsidRPr="00A80CED">
        <w:t>to the business and process of game development</w:t>
      </w:r>
      <w:r w:rsidR="00FE2A41" w:rsidRPr="00A80CED">
        <w:t xml:space="preserve"> and to</w:t>
      </w:r>
      <w:r w:rsidR="00EE49C7" w:rsidRPr="00A80CED">
        <w:t xml:space="preserve"> good decision making that accounted for </w:t>
      </w:r>
      <w:r w:rsidR="00C200E0" w:rsidRPr="00A80CED">
        <w:t>below</w:t>
      </w:r>
      <w:r w:rsidR="00FE2A41" w:rsidRPr="00A80CED">
        <w:t>-</w:t>
      </w:r>
      <w:r w:rsidR="00C200E0" w:rsidRPr="00A80CED">
        <w:t>the</w:t>
      </w:r>
      <w:r w:rsidR="00FE2A41" w:rsidRPr="00A80CED">
        <w:t>-</w:t>
      </w:r>
      <w:r w:rsidR="00C200E0" w:rsidRPr="00A80CED">
        <w:t xml:space="preserve">surface </w:t>
      </w:r>
      <w:r w:rsidR="00EE49C7" w:rsidRPr="00A80CED">
        <w:t xml:space="preserve">effects of decisions on seemingly unrelated aspects of the process and organization. </w:t>
      </w:r>
      <w:r w:rsidR="008B2117">
        <w:t xml:space="preserve">Good decision making </w:t>
      </w:r>
      <w:r w:rsidR="00F90DAA" w:rsidRPr="00A80CED">
        <w:t xml:space="preserve">included </w:t>
      </w:r>
      <w:r w:rsidR="004B48AF">
        <w:t>accurate</w:t>
      </w:r>
      <w:r w:rsidR="00F90DAA" w:rsidRPr="00A80CED">
        <w:t xml:space="preserve"> estimating</w:t>
      </w:r>
      <w:r w:rsidR="00DA4846">
        <w:t>,</w:t>
      </w:r>
      <w:r w:rsidR="00EE49C7" w:rsidRPr="00A80CED">
        <w:t xml:space="preserve"> problem solving in complex situations</w:t>
      </w:r>
      <w:r w:rsidR="00DA4846">
        <w:t>,</w:t>
      </w:r>
      <w:r w:rsidR="00EE49C7" w:rsidRPr="00A80CED">
        <w:t xml:space="preserve"> ability to prioritize and </w:t>
      </w:r>
      <w:r w:rsidR="005E027C" w:rsidRPr="00A80CED">
        <w:t>accept or let go of certain ideas (</w:t>
      </w:r>
      <w:r w:rsidR="00214959" w:rsidRPr="00A80CED">
        <w:t>for instance when</w:t>
      </w:r>
      <w:r w:rsidR="005E027C" w:rsidRPr="00A80CED">
        <w:t xml:space="preserve"> </w:t>
      </w:r>
      <w:r w:rsidR="00EE49C7" w:rsidRPr="00A80CED">
        <w:t>corners or features</w:t>
      </w:r>
      <w:r w:rsidR="00214959" w:rsidRPr="00A80CED">
        <w:t xml:space="preserve"> had to be cut</w:t>
      </w:r>
      <w:r w:rsidR="005E027C" w:rsidRPr="00A80CED">
        <w:t>)</w:t>
      </w:r>
      <w:r w:rsidR="00EE49C7" w:rsidRPr="00A80CED">
        <w:t xml:space="preserve"> based on the big picture</w:t>
      </w:r>
      <w:r w:rsidR="005E027C" w:rsidRPr="00A80CED">
        <w:t xml:space="preserve"> and overall purpose</w:t>
      </w:r>
      <w:r w:rsidR="00DA4846">
        <w:t>,</w:t>
      </w:r>
      <w:r w:rsidR="00F90DAA" w:rsidRPr="00A80CED">
        <w:t xml:space="preserve"> and</w:t>
      </w:r>
      <w:r w:rsidR="00EE49C7" w:rsidRPr="00A80CED">
        <w:t xml:space="preserve"> </w:t>
      </w:r>
      <w:r w:rsidR="00F90DAA" w:rsidRPr="00A80CED">
        <w:t xml:space="preserve">decisions that </w:t>
      </w:r>
      <w:r w:rsidR="00EE49C7" w:rsidRPr="00A80CED">
        <w:t xml:space="preserve">made the team and/or pipeline more efficient and effective. One example </w:t>
      </w:r>
      <w:r w:rsidR="005E027C" w:rsidRPr="00A80CED">
        <w:t xml:space="preserve">given by a few </w:t>
      </w:r>
      <w:r w:rsidR="0033505F" w:rsidRPr="00A80CED">
        <w:t>artists</w:t>
      </w:r>
      <w:r w:rsidR="005E027C" w:rsidRPr="00A80CED">
        <w:t xml:space="preserve"> </w:t>
      </w:r>
      <w:r w:rsidR="008B2117">
        <w:t xml:space="preserve">demonstrated </w:t>
      </w:r>
      <w:r w:rsidR="007C078A" w:rsidRPr="00A80CED">
        <w:t>the lack of novice holistic perspective</w:t>
      </w:r>
      <w:r w:rsidR="008B2117">
        <w:t>. In the example novices</w:t>
      </w:r>
      <w:r w:rsidR="007C078A" w:rsidRPr="00A80CED">
        <w:t xml:space="preserve"> create</w:t>
      </w:r>
      <w:r w:rsidR="008B2117">
        <w:t>d</w:t>
      </w:r>
      <w:r w:rsidR="007C078A" w:rsidRPr="00A80CED">
        <w:t xml:space="preserve"> a </w:t>
      </w:r>
      <w:r w:rsidR="00214959" w:rsidRPr="00A80CED">
        <w:t>base (template) model</w:t>
      </w:r>
      <w:r w:rsidR="005E027C" w:rsidRPr="00A80CED">
        <w:t xml:space="preserve"> </w:t>
      </w:r>
      <w:r w:rsidR="007C078A" w:rsidRPr="00A80CED">
        <w:t xml:space="preserve">without fully understanding </w:t>
      </w:r>
      <w:r w:rsidR="008B2117">
        <w:t xml:space="preserve">or researching </w:t>
      </w:r>
      <w:r w:rsidR="007C078A" w:rsidRPr="00A80CED">
        <w:t xml:space="preserve">the </w:t>
      </w:r>
      <w:r w:rsidR="005E027C" w:rsidRPr="00A80CED">
        <w:t>need</w:t>
      </w:r>
      <w:r w:rsidR="007C078A" w:rsidRPr="00A80CED">
        <w:t xml:space="preserve">s for that model in </w:t>
      </w:r>
      <w:r w:rsidR="005E027C" w:rsidRPr="00A80CED">
        <w:t xml:space="preserve">the game. </w:t>
      </w:r>
      <w:r w:rsidR="0033505F" w:rsidRPr="00A80CED">
        <w:t>F</w:t>
      </w:r>
      <w:r w:rsidR="005E027C" w:rsidRPr="00A80CED">
        <w:t>or instance in a boxing game</w:t>
      </w:r>
      <w:r w:rsidR="00DA4846">
        <w:t>,</w:t>
      </w:r>
      <w:r w:rsidR="005E027C" w:rsidRPr="00A80CED">
        <w:t xml:space="preserve"> the </w:t>
      </w:r>
      <w:r w:rsidR="00214959" w:rsidRPr="00A80CED">
        <w:t xml:space="preserve">model </w:t>
      </w:r>
      <w:r w:rsidR="005E027C" w:rsidRPr="00A80CED">
        <w:t>must be able to handle impact</w:t>
      </w:r>
      <w:r w:rsidR="00DA4846">
        <w:t>,</w:t>
      </w:r>
      <w:r w:rsidR="005E027C" w:rsidRPr="00A80CED">
        <w:t xml:space="preserve"> bruises</w:t>
      </w:r>
      <w:r w:rsidR="00DA4846">
        <w:t>,</w:t>
      </w:r>
      <w:r w:rsidR="005E027C" w:rsidRPr="00A80CED">
        <w:t xml:space="preserve"> cuts</w:t>
      </w:r>
      <w:r w:rsidR="00DA4846">
        <w:t>,</w:t>
      </w:r>
      <w:r w:rsidR="005E027C" w:rsidRPr="00A80CED">
        <w:t xml:space="preserve"> etc.</w:t>
      </w:r>
      <w:r w:rsidR="00DA4846">
        <w:t>,</w:t>
      </w:r>
      <w:r w:rsidR="005E027C" w:rsidRPr="00A80CED">
        <w:t xml:space="preserve"> </w:t>
      </w:r>
      <w:r w:rsidR="0033505F" w:rsidRPr="00A80CED">
        <w:t xml:space="preserve">but </w:t>
      </w:r>
      <w:r w:rsidR="005E027C" w:rsidRPr="00A80CED">
        <w:t xml:space="preserve">if </w:t>
      </w:r>
      <w:r w:rsidR="0033505F" w:rsidRPr="00A80CED">
        <w:t xml:space="preserve">the </w:t>
      </w:r>
      <w:r w:rsidR="00214959" w:rsidRPr="00A80CED">
        <w:t xml:space="preserve">original </w:t>
      </w:r>
      <w:r w:rsidR="005E027C" w:rsidRPr="00A80CED">
        <w:t xml:space="preserve">base head </w:t>
      </w:r>
      <w:r w:rsidR="007C078A" w:rsidRPr="00A80CED">
        <w:t>did</w:t>
      </w:r>
      <w:r w:rsidR="00214959" w:rsidRPr="00A80CED">
        <w:t>n</w:t>
      </w:r>
      <w:r w:rsidR="00DA4846">
        <w:t>’</w:t>
      </w:r>
      <w:r w:rsidR="00214959" w:rsidRPr="00A80CED">
        <w:t xml:space="preserve">t </w:t>
      </w:r>
      <w:r w:rsidR="00C200E0" w:rsidRPr="00A80CED">
        <w:t>account for this adequately</w:t>
      </w:r>
      <w:r w:rsidR="00DA4846">
        <w:t>,</w:t>
      </w:r>
      <w:r w:rsidR="005E027C" w:rsidRPr="00A80CED">
        <w:t xml:space="preserve"> </w:t>
      </w:r>
      <w:r w:rsidR="00C200E0" w:rsidRPr="00A80CED">
        <w:t xml:space="preserve">someone </w:t>
      </w:r>
      <w:r w:rsidR="00214959" w:rsidRPr="00A80CED">
        <w:t xml:space="preserve">will have to </w:t>
      </w:r>
      <w:r w:rsidR="00C200E0" w:rsidRPr="00A80CED">
        <w:t>go back and fix</w:t>
      </w:r>
      <w:r w:rsidR="005E027C" w:rsidRPr="00A80CED">
        <w:t xml:space="preserve"> every </w:t>
      </w:r>
      <w:r w:rsidR="007C078A" w:rsidRPr="00A80CED">
        <w:t xml:space="preserve">individual </w:t>
      </w:r>
      <w:r w:rsidR="005E027C" w:rsidRPr="00A80CED">
        <w:t>character</w:t>
      </w:r>
      <w:r w:rsidR="00214959" w:rsidRPr="00A80CED">
        <w:t xml:space="preserve"> derived from it</w:t>
      </w:r>
      <w:r w:rsidR="005E027C" w:rsidRPr="00A80CED">
        <w:t>.</w:t>
      </w:r>
    </w:p>
    <w:p w14:paraId="14ACE275" w14:textId="17A9DB47" w:rsidR="00757476" w:rsidRPr="00A80CED" w:rsidRDefault="0033505F" w:rsidP="00033F16">
      <w:pPr>
        <w:pStyle w:val="BodyText"/>
        <w:tabs>
          <w:tab w:val="left" w:pos="993"/>
        </w:tabs>
      </w:pPr>
      <w:r w:rsidRPr="00A80CED">
        <w:t>O</w:t>
      </w:r>
      <w:r w:rsidR="00D61D8A" w:rsidRPr="00A80CED">
        <w:t xml:space="preserve">ne interviewee made </w:t>
      </w:r>
      <w:r w:rsidRPr="00A80CED">
        <w:t xml:space="preserve">a further distinction between work experience and specific work experience that </w:t>
      </w:r>
      <w:r w:rsidR="00E67EBE" w:rsidRPr="00A80CED">
        <w:t>may be significant</w:t>
      </w:r>
      <w:r w:rsidR="00D61D8A" w:rsidRPr="00A80CED">
        <w:t xml:space="preserve">. </w:t>
      </w:r>
      <w:r w:rsidRPr="00A80CED">
        <w:t>In his words</w:t>
      </w:r>
      <w:r w:rsidR="00DA4846">
        <w:t>,</w:t>
      </w:r>
    </w:p>
    <w:p w14:paraId="47786318" w14:textId="500D17BA" w:rsidR="00757476" w:rsidRPr="00A80CED" w:rsidRDefault="00D75F72" w:rsidP="00033F16">
      <w:pPr>
        <w:pStyle w:val="BodyText"/>
        <w:tabs>
          <w:tab w:val="left" w:pos="993"/>
        </w:tabs>
        <w:spacing w:line="240" w:lineRule="auto"/>
        <w:ind w:left="709" w:right="-7" w:firstLine="11"/>
      </w:pPr>
      <w:r>
        <w:t>i</w:t>
      </w:r>
      <w:r w:rsidR="001B1723" w:rsidRPr="00A80CED">
        <w:t>f you came to me and said</w:t>
      </w:r>
      <w:r w:rsidR="00DA4846">
        <w:t>,</w:t>
      </w:r>
      <w:r w:rsidR="001B1723" w:rsidRPr="00A80CED">
        <w:t xml:space="preserve"> yah</w:t>
      </w:r>
      <w:r w:rsidR="00DA4846">
        <w:t>,</w:t>
      </w:r>
      <w:r w:rsidR="001B1723" w:rsidRPr="00A80CED">
        <w:t xml:space="preserve"> this is a guy who has been involved in games for ten years</w:t>
      </w:r>
      <w:r w:rsidR="00DA4846">
        <w:t>,</w:t>
      </w:r>
      <w:r w:rsidR="001B1723" w:rsidRPr="00A80CED">
        <w:t xml:space="preserve"> but has never been involved in shipping a game</w:t>
      </w:r>
      <w:r w:rsidR="00DA4846">
        <w:t>,</w:t>
      </w:r>
      <w:r w:rsidR="001B1723" w:rsidRPr="00A80CED">
        <w:t xml:space="preserve"> and you compare that to a guy </w:t>
      </w:r>
      <w:r w:rsidR="001B1723" w:rsidRPr="00A80CED">
        <w:lastRenderedPageBreak/>
        <w:t>who has been in the industry for 3 years and has shipped two games</w:t>
      </w:r>
      <w:r w:rsidR="00DA4846">
        <w:t>,</w:t>
      </w:r>
      <w:r w:rsidR="001B1723" w:rsidRPr="00A80CED">
        <w:t xml:space="preserve"> the guy who has been in the industry for 3 years and has shipped two games</w:t>
      </w:r>
      <w:r w:rsidR="00DA4846">
        <w:t>,</w:t>
      </w:r>
      <w:r w:rsidR="001B1723" w:rsidRPr="00A80CED">
        <w:t xml:space="preserve"> is gonna </w:t>
      </w:r>
      <w:r w:rsidR="00E67EBE" w:rsidRPr="00A80CED">
        <w:t>…</w:t>
      </w:r>
      <w:r w:rsidR="00FE2A41" w:rsidRPr="00A80CED">
        <w:t xml:space="preserve"> </w:t>
      </w:r>
      <w:r w:rsidR="001B1723" w:rsidRPr="00A80CED">
        <w:t>have this certain somet</w:t>
      </w:r>
      <w:r w:rsidR="00E67EBE" w:rsidRPr="00A80CED">
        <w:t>h</w:t>
      </w:r>
      <w:r w:rsidR="001B1723" w:rsidRPr="00A80CED">
        <w:t>ing</w:t>
      </w:r>
      <w:r w:rsidR="00DA4846">
        <w:t>,</w:t>
      </w:r>
      <w:r w:rsidR="001B1723" w:rsidRPr="00A80CED">
        <w:t xml:space="preserve"> I</w:t>
      </w:r>
      <w:r w:rsidR="00DA4846">
        <w:t>’</w:t>
      </w:r>
      <w:r w:rsidR="001B1723" w:rsidRPr="00A80CED">
        <w:t>m not sure I can really explain what it is</w:t>
      </w:r>
      <w:r w:rsidR="00DA4846">
        <w:t>,</w:t>
      </w:r>
      <w:r w:rsidR="001B1723" w:rsidRPr="00A80CED">
        <w:t xml:space="preserve"> it</w:t>
      </w:r>
      <w:r w:rsidR="00DA4846">
        <w:t>’</w:t>
      </w:r>
      <w:r w:rsidR="001B1723" w:rsidRPr="00A80CED">
        <w:t>s the real experience of actually all the little things it takes to actually get the product out the door. It</w:t>
      </w:r>
      <w:r w:rsidR="00DA4846">
        <w:t>’</w:t>
      </w:r>
      <w:r w:rsidR="001B1723" w:rsidRPr="00A80CED">
        <w:t>s a really hard skill to learn.</w:t>
      </w:r>
      <w:r w:rsidR="00580E0F" w:rsidRPr="00A80CED">
        <w:t xml:space="preserve"> (Qualopec</w:t>
      </w:r>
      <w:r w:rsidR="00DA4846">
        <w:t>,</w:t>
      </w:r>
      <w:r w:rsidR="00580E0F" w:rsidRPr="00A80CED">
        <w:t xml:space="preserve"> 51:10)</w:t>
      </w:r>
    </w:p>
    <w:p w14:paraId="707E5939" w14:textId="77777777" w:rsidR="00757476" w:rsidRPr="00A80CED" w:rsidRDefault="00757476" w:rsidP="00033F16">
      <w:pPr>
        <w:pStyle w:val="BodyText"/>
        <w:tabs>
          <w:tab w:val="left" w:pos="993"/>
        </w:tabs>
        <w:spacing w:line="240" w:lineRule="auto"/>
        <w:ind w:left="709" w:right="729" w:firstLine="11"/>
      </w:pPr>
    </w:p>
    <w:p w14:paraId="3A31C0D1" w14:textId="3F98EBD4" w:rsidR="00D61D8A" w:rsidRPr="00A80CED" w:rsidRDefault="0033505F" w:rsidP="00033F16">
      <w:pPr>
        <w:pStyle w:val="BodyText"/>
        <w:tabs>
          <w:tab w:val="left" w:pos="993"/>
        </w:tabs>
        <w:ind w:firstLine="0"/>
      </w:pPr>
      <w:r w:rsidRPr="00A80CED">
        <w:t>In support of this perspective</w:t>
      </w:r>
      <w:r w:rsidR="00DA4846">
        <w:t>,</w:t>
      </w:r>
      <w:r w:rsidRPr="00A80CED">
        <w:t xml:space="preserve"> some e</w:t>
      </w:r>
      <w:r w:rsidR="00E67EBE" w:rsidRPr="00A80CED">
        <w:t xml:space="preserve">xpertise research </w:t>
      </w:r>
      <w:r w:rsidRPr="00A80CED">
        <w:t>has identified</w:t>
      </w:r>
      <w:r w:rsidR="00E67EBE" w:rsidRPr="00A80CED">
        <w:t xml:space="preserve"> a specific type of experience</w:t>
      </w:r>
      <w:r w:rsidR="00DA4846">
        <w:t>,</w:t>
      </w:r>
      <w:r w:rsidR="00E67EBE" w:rsidRPr="00A80CED">
        <w:t xml:space="preserve"> </w:t>
      </w:r>
      <w:r w:rsidRPr="00A80CED">
        <w:t xml:space="preserve">labelled </w:t>
      </w:r>
      <w:r w:rsidR="00C612C1">
        <w:t>d</w:t>
      </w:r>
      <w:r w:rsidR="00E67EBE" w:rsidRPr="00A80CED">
        <w:t>eliberate practice</w:t>
      </w:r>
      <w:r w:rsidR="00DA4846">
        <w:t>,</w:t>
      </w:r>
      <w:r w:rsidR="00E67EBE" w:rsidRPr="00A80CED">
        <w:t xml:space="preserve"> that is </w:t>
      </w:r>
      <w:r w:rsidR="00EF2950" w:rsidRPr="00A80CED">
        <w:t xml:space="preserve">optimally </w:t>
      </w:r>
      <w:r w:rsidR="00E67EBE" w:rsidRPr="00A80CED">
        <w:t>effective and efficient for acquiring expertise</w:t>
      </w:r>
      <w:r w:rsidR="00EF2950" w:rsidRPr="00A80CED">
        <w:t xml:space="preserve"> </w:t>
      </w:r>
      <w:r w:rsidR="00757476" w:rsidRPr="00A80CED">
        <w:fldChar w:fldCharType="begin"/>
      </w:r>
      <w:r w:rsidR="00B068AA">
        <w:instrText xml:space="preserve"> ADDIN EN.CITE &lt;EndNote&gt;&lt;Cite&gt;&lt;Author&gt;Ericsson&lt;/Author&gt;&lt;Year&gt;2000&lt;/Year&gt;&lt;RecNum&gt;171&lt;/RecNum&gt;&lt;DisplayText&gt;(Ericsson, 2000a)&lt;/DisplayText&gt;&lt;record&gt;&lt;rec-number&gt;171&lt;/rec-number&gt;&lt;foreign-keys&gt;&lt;key app="EN" db-id="et0pea2ebdtefke0wxp5w2aier0pafxdsp9z"&gt;171&lt;/key&gt;&lt;/foreign-keys&gt;&lt;ref-type name="Electronic Article"&gt;43&lt;/ref-type&gt;&lt;contributors&gt;&lt;authors&gt;&lt;author&gt;Ericsson, K. Anders&lt;/author&gt;&lt;/authors&gt;&lt;/contributors&gt;&lt;titles&gt;&lt;title&gt;Expert Performance and Deliberate Practice: An updated excerpt from Ericsson (2000)&lt;/title&gt;&lt;/titles&gt;&lt;dates&gt;&lt;year&gt;2000&lt;/year&gt;&lt;pub-dates&gt;&lt;date&gt;January 2, 2008&lt;/date&gt;&lt;/pub-dates&gt;&lt;/dates&gt;&lt;label&gt;SD Expertise&lt;/label&gt;&lt;urls&gt;&lt;related-urls&gt;&lt;url&gt;http://www.psy.fsu.edu/faculty/ericsson/ericsson.exp.perf.html &lt;/url&gt;&lt;/related-urls&gt;&lt;/urls&gt;&lt;/record&gt;&lt;/Cite&gt;&lt;/EndNote&gt;</w:instrText>
      </w:r>
      <w:r w:rsidR="00757476" w:rsidRPr="00A80CED">
        <w:fldChar w:fldCharType="separate"/>
      </w:r>
      <w:r w:rsidR="00757476" w:rsidRPr="00A80CED">
        <w:rPr>
          <w:noProof/>
        </w:rPr>
        <w:t>(</w:t>
      </w:r>
      <w:hyperlink w:anchor="_ENREF_96" w:tooltip="Ericsson, 2000 #171" w:history="1">
        <w:r w:rsidR="009F3004" w:rsidRPr="00A80CED">
          <w:rPr>
            <w:noProof/>
          </w:rPr>
          <w:t>Ericsson</w:t>
        </w:r>
        <w:r w:rsidR="009F3004">
          <w:rPr>
            <w:noProof/>
          </w:rPr>
          <w:t>,</w:t>
        </w:r>
        <w:r w:rsidR="009F3004" w:rsidRPr="00A80CED">
          <w:rPr>
            <w:noProof/>
          </w:rPr>
          <w:t xml:space="preserve"> 2000a</w:t>
        </w:r>
      </w:hyperlink>
      <w:r w:rsidR="00757476" w:rsidRPr="00A80CED">
        <w:rPr>
          <w:noProof/>
        </w:rPr>
        <w:t>)</w:t>
      </w:r>
      <w:r w:rsidR="00757476" w:rsidRPr="00A80CED">
        <w:fldChar w:fldCharType="end"/>
      </w:r>
      <w:r w:rsidR="00E67EBE" w:rsidRPr="00A80CED">
        <w:t>. It is not necessaril</w:t>
      </w:r>
      <w:r w:rsidR="00B70AC6">
        <w:t>y real-</w:t>
      </w:r>
      <w:r w:rsidR="00EF2950" w:rsidRPr="00A80CED">
        <w:t>life (work) experience</w:t>
      </w:r>
      <w:r w:rsidR="00DA4846">
        <w:t>,</w:t>
      </w:r>
      <w:r w:rsidR="00EF2950" w:rsidRPr="00A80CED">
        <w:t xml:space="preserve"> because life experience is often uncons</w:t>
      </w:r>
      <w:r w:rsidR="00757476" w:rsidRPr="00A80CED">
        <w:t>cious</w:t>
      </w:r>
      <w:r w:rsidR="00DA4846">
        <w:t>,</w:t>
      </w:r>
      <w:r w:rsidR="00757476" w:rsidRPr="00A80CED">
        <w:t xml:space="preserve"> unreflective</w:t>
      </w:r>
      <w:r w:rsidR="00DA4846">
        <w:t>,</w:t>
      </w:r>
      <w:r w:rsidR="00757476" w:rsidRPr="00A80CED">
        <w:t xml:space="preserve"> and random</w:t>
      </w:r>
      <w:r w:rsidR="00EF2950" w:rsidRPr="00A80CED">
        <w:t>.</w:t>
      </w:r>
      <w:r w:rsidR="00E67EBE" w:rsidRPr="00A80CED">
        <w:t xml:space="preserve"> Educators may do well to consider the ramifications of this perspective </w:t>
      </w:r>
      <w:r w:rsidR="00FE2A41" w:rsidRPr="00A80CED">
        <w:t xml:space="preserve">for </w:t>
      </w:r>
      <w:r w:rsidR="00E67EBE" w:rsidRPr="00A80CED">
        <w:t>curriculum.</w:t>
      </w:r>
    </w:p>
    <w:p w14:paraId="02DD8827" w14:textId="029479AA" w:rsidR="003810F0" w:rsidRPr="00A80CED" w:rsidRDefault="002B29D1" w:rsidP="00033F16">
      <w:pPr>
        <w:pStyle w:val="BodyText"/>
        <w:tabs>
          <w:tab w:val="left" w:pos="993"/>
        </w:tabs>
      </w:pPr>
      <w:r w:rsidRPr="00A80CED">
        <w:t>Relative to other topics</w:t>
      </w:r>
      <w:r w:rsidR="00DA4846">
        <w:t>,</w:t>
      </w:r>
      <w:r w:rsidRPr="00A80CED">
        <w:t xml:space="preserve"> </w:t>
      </w:r>
      <w:r w:rsidR="00AD1C8E" w:rsidRPr="00A80CED">
        <w:t>the references in the subcategory Inadequate Home &amp; Life Education</w:t>
      </w:r>
      <w:r w:rsidR="00DA4846">
        <w:t>,</w:t>
      </w:r>
      <w:r w:rsidR="00AD1C8E" w:rsidRPr="00A80CED">
        <w:t xml:space="preserve"> </w:t>
      </w:r>
      <w:r w:rsidR="00FD75AB" w:rsidRPr="00A80CED">
        <w:t xml:space="preserve">which </w:t>
      </w:r>
      <w:r w:rsidR="00AD1C8E" w:rsidRPr="00A80CED">
        <w:t xml:space="preserve">focused primarily on </w:t>
      </w:r>
      <w:r w:rsidRPr="00A80CED">
        <w:t>c</w:t>
      </w:r>
      <w:r w:rsidR="003810F0" w:rsidRPr="00A80CED">
        <w:t>ulture and upbringing</w:t>
      </w:r>
      <w:r w:rsidR="00DA4846">
        <w:t>,</w:t>
      </w:r>
      <w:r w:rsidR="003810F0" w:rsidRPr="00A80CED">
        <w:t xml:space="preserve"> </w:t>
      </w:r>
      <w:r w:rsidRPr="00A80CED">
        <w:t xml:space="preserve">did not bring up </w:t>
      </w:r>
      <w:r w:rsidR="00AD1C8E" w:rsidRPr="00A80CED">
        <w:t xml:space="preserve">as </w:t>
      </w:r>
      <w:r w:rsidRPr="00A80CED">
        <w:t>much discussion or elaboration</w:t>
      </w:r>
      <w:r w:rsidR="00DA4846">
        <w:t>,</w:t>
      </w:r>
      <w:r w:rsidRPr="00A80CED">
        <w:t xml:space="preserve"> </w:t>
      </w:r>
      <w:r w:rsidR="000A1087">
        <w:t>probably</w:t>
      </w:r>
      <w:r w:rsidRPr="00A80CED">
        <w:t xml:space="preserve"> because the issues and causes (of the categorical cause) were perceived as obvious and relatively out of the control of education and industry. Some of the points brought up were that Asians were perceived to be generally quieter than other groups</w:t>
      </w:r>
      <w:r w:rsidR="008B2117">
        <w:t>;</w:t>
      </w:r>
      <w:r w:rsidR="00C33954" w:rsidRPr="00A80CED">
        <w:t xml:space="preserve"> </w:t>
      </w:r>
      <w:r w:rsidR="006748B2" w:rsidRPr="00A80CED">
        <w:t xml:space="preserve">communication issues caused by </w:t>
      </w:r>
      <w:r w:rsidR="00C33954" w:rsidRPr="00A80CED">
        <w:t xml:space="preserve">language </w:t>
      </w:r>
      <w:r w:rsidR="006748B2" w:rsidRPr="00A80CED">
        <w:t>could be serious</w:t>
      </w:r>
      <w:r w:rsidR="00DA4846">
        <w:t>,</w:t>
      </w:r>
      <w:r w:rsidR="00FD75AB" w:rsidRPr="00A80CED">
        <w:t xml:space="preserve"> </w:t>
      </w:r>
      <w:r w:rsidR="006748B2" w:rsidRPr="00A80CED">
        <w:t xml:space="preserve">especially for games where additional </w:t>
      </w:r>
      <w:r w:rsidR="00C33954" w:rsidRPr="00A80CED">
        <w:t>technical language</w:t>
      </w:r>
      <w:r w:rsidR="006748B2" w:rsidRPr="00A80CED">
        <w:t xml:space="preserve"> is used</w:t>
      </w:r>
      <w:r w:rsidR="008B2117">
        <w:t>;</w:t>
      </w:r>
      <w:r w:rsidR="006748B2" w:rsidRPr="00A80CED">
        <w:t xml:space="preserve"> generational </w:t>
      </w:r>
      <w:r w:rsidR="00AD1C8E" w:rsidRPr="00A80CED">
        <w:t xml:space="preserve">differences </w:t>
      </w:r>
      <w:r w:rsidR="006748B2" w:rsidRPr="00A80CED">
        <w:t>are evident in the game industry</w:t>
      </w:r>
      <w:r w:rsidR="00AD1C8E" w:rsidRPr="00A80CED">
        <w:t xml:space="preserve"> and contribute to issues</w:t>
      </w:r>
      <w:r w:rsidR="008B2117">
        <w:t>;</w:t>
      </w:r>
      <w:r w:rsidR="006748B2" w:rsidRPr="00A80CED">
        <w:t xml:space="preserve"> and </w:t>
      </w:r>
      <w:r w:rsidRPr="00A80CED">
        <w:t>some families</w:t>
      </w:r>
      <w:r w:rsidR="00DA4846">
        <w:t>,</w:t>
      </w:r>
      <w:r w:rsidR="00FD75AB" w:rsidRPr="00A80CED">
        <w:t xml:space="preserve"> </w:t>
      </w:r>
      <w:r w:rsidRPr="00A80CED">
        <w:t>cultures</w:t>
      </w:r>
      <w:r w:rsidR="008B2117">
        <w:t>,</w:t>
      </w:r>
      <w:r w:rsidRPr="00A80CED">
        <w:t xml:space="preserve"> and religions have values and/or practices that may </w:t>
      </w:r>
      <w:r w:rsidR="00AD1C8E" w:rsidRPr="00A80CED">
        <w:t xml:space="preserve">result in behaviours that conflict with </w:t>
      </w:r>
      <w:r w:rsidRPr="00A80CED">
        <w:t>expect</w:t>
      </w:r>
      <w:r w:rsidR="00AD1C8E" w:rsidRPr="00A80CED">
        <w:t xml:space="preserve">ations and </w:t>
      </w:r>
      <w:r w:rsidR="001D075C">
        <w:t>create</w:t>
      </w:r>
      <w:r w:rsidR="001D075C" w:rsidRPr="00A80CED">
        <w:t xml:space="preserve"> </w:t>
      </w:r>
      <w:r w:rsidR="00AD1C8E" w:rsidRPr="00A80CED">
        <w:t xml:space="preserve">discord or </w:t>
      </w:r>
      <w:r w:rsidRPr="00A80CED">
        <w:t>confusion</w:t>
      </w:r>
      <w:r w:rsidR="006748B2" w:rsidRPr="00A80CED">
        <w:t>. Greed</w:t>
      </w:r>
      <w:r w:rsidR="00DA4846">
        <w:t>,</w:t>
      </w:r>
      <w:r w:rsidR="006748B2" w:rsidRPr="00A80CED">
        <w:t xml:space="preserve"> </w:t>
      </w:r>
      <w:r w:rsidR="00037581" w:rsidRPr="00A80CED">
        <w:t>competitiveness</w:t>
      </w:r>
      <w:r w:rsidR="00DA4846">
        <w:t>,</w:t>
      </w:r>
      <w:r w:rsidR="00037581" w:rsidRPr="00A80CED">
        <w:t xml:space="preserve"> and materialism </w:t>
      </w:r>
      <w:r w:rsidR="00117C29" w:rsidRPr="00A80CED">
        <w:t>were mentioned</w:t>
      </w:r>
      <w:r w:rsidR="00037581" w:rsidRPr="00A80CED">
        <w:t xml:space="preserve"> </w:t>
      </w:r>
      <w:r w:rsidR="006748B2" w:rsidRPr="00A80CED">
        <w:t>as learned value</w:t>
      </w:r>
      <w:r w:rsidR="00037581" w:rsidRPr="00A80CED">
        <w:t xml:space="preserve">s that </w:t>
      </w:r>
      <w:r w:rsidR="00AD1C8E" w:rsidRPr="00A80CED">
        <w:t>can be the cause of negative characteristics. As well</w:t>
      </w:r>
      <w:r w:rsidR="00DA4846">
        <w:t>,</w:t>
      </w:r>
      <w:r w:rsidR="00AD1C8E" w:rsidRPr="00A80CED">
        <w:t xml:space="preserve"> </w:t>
      </w:r>
      <w:r w:rsidR="00037581" w:rsidRPr="00A80CED">
        <w:t xml:space="preserve">a lack of accountability </w:t>
      </w:r>
      <w:r w:rsidR="00117C29" w:rsidRPr="00A80CED">
        <w:t>was attributed to upbringing. F</w:t>
      </w:r>
      <w:r w:rsidR="00037581" w:rsidRPr="00A80CED">
        <w:t xml:space="preserve">amilies were likened to </w:t>
      </w:r>
      <w:r w:rsidR="00DA4846">
        <w:t>“</w:t>
      </w:r>
      <w:r w:rsidR="00B70AC6">
        <w:t>t</w:t>
      </w:r>
      <w:r w:rsidR="00037581" w:rsidRPr="00A80CED">
        <w:t>he first company we work for. D</w:t>
      </w:r>
      <w:r w:rsidR="00C33954" w:rsidRPr="00A80CED">
        <w:t xml:space="preserve">id your parents </w:t>
      </w:r>
      <w:r w:rsidR="00037581" w:rsidRPr="00A80CED">
        <w:t>…</w:t>
      </w:r>
      <w:r w:rsidR="00C33954" w:rsidRPr="00A80CED">
        <w:t>model perseverance and consistency in how they dealt with you? If they didn</w:t>
      </w:r>
      <w:r w:rsidR="00DA4846">
        <w:t>’</w:t>
      </w:r>
      <w:r w:rsidR="00C33954" w:rsidRPr="00A80CED">
        <w:t>t hold you accountable then you le</w:t>
      </w:r>
      <w:r w:rsidR="00352ACF">
        <w:t>arn that is how the world works</w:t>
      </w:r>
      <w:r w:rsidR="00DA4846">
        <w:t>”</w:t>
      </w:r>
      <w:r w:rsidR="00352ACF">
        <w:t xml:space="preserve"> (Totec</w:t>
      </w:r>
      <w:r w:rsidR="00DA4846">
        <w:t>,</w:t>
      </w:r>
      <w:r w:rsidR="00352ACF">
        <w:t xml:space="preserve"> </w:t>
      </w:r>
      <w:r w:rsidR="00B70AC6">
        <w:t>51:57</w:t>
      </w:r>
      <w:r w:rsidR="00352ACF">
        <w:t>).</w:t>
      </w:r>
      <w:r w:rsidR="00B54527">
        <w:t xml:space="preserve"> </w:t>
      </w:r>
      <w:r w:rsidR="00EC3E46" w:rsidRPr="00A80CED">
        <w:t>A generational issue was also brought up regarding an older ethic of hard work and appreciation for what one has</w:t>
      </w:r>
      <w:r w:rsidR="00DA4846">
        <w:t>,</w:t>
      </w:r>
      <w:r w:rsidR="00EC3E46" w:rsidRPr="00A80CED">
        <w:t xml:space="preserve"> vers</w:t>
      </w:r>
      <w:r w:rsidR="00F0046F">
        <w:t>u</w:t>
      </w:r>
      <w:r w:rsidR="00EC3E46" w:rsidRPr="00A80CED">
        <w:t xml:space="preserve">s </w:t>
      </w:r>
      <w:r w:rsidR="00EC3E46" w:rsidRPr="00A80CED">
        <w:lastRenderedPageBreak/>
        <w:t xml:space="preserve">younger people </w:t>
      </w:r>
      <w:r w:rsidR="00904C28" w:rsidRPr="00A80CED">
        <w:t xml:space="preserve">with a sense of entitlement and </w:t>
      </w:r>
      <w:r w:rsidR="00DA4846">
        <w:t>“</w:t>
      </w:r>
      <w:r w:rsidR="007C078A" w:rsidRPr="00A80CED">
        <w:t>t</w:t>
      </w:r>
      <w:r w:rsidR="00C33954" w:rsidRPr="00A80CED">
        <w:t>ake things for granted and ar</w:t>
      </w:r>
      <w:r w:rsidR="00904C28" w:rsidRPr="00A80CED">
        <w:t>e not careful with them at all</w:t>
      </w:r>
      <w:r w:rsidR="00FD75AB" w:rsidRPr="00A80CED">
        <w:t xml:space="preserve"> </w:t>
      </w:r>
      <w:r w:rsidR="00904C28" w:rsidRPr="00A80CED">
        <w:t>...</w:t>
      </w:r>
      <w:r w:rsidR="00FD75AB" w:rsidRPr="00A80CED">
        <w:t xml:space="preserve"> </w:t>
      </w:r>
      <w:r w:rsidR="00C33954" w:rsidRPr="00A80CED">
        <w:t>i</w:t>
      </w:r>
      <w:r w:rsidR="001967CC" w:rsidRPr="00A80CED">
        <w:t>P</w:t>
      </w:r>
      <w:r w:rsidR="00C33954" w:rsidRPr="00A80CED">
        <w:t>ods in back pockets and through the washing machine. They j</w:t>
      </w:r>
      <w:r w:rsidR="00EC3E46" w:rsidRPr="00A80CED">
        <w:t>u</w:t>
      </w:r>
      <w:r w:rsidR="00904C28" w:rsidRPr="00A80CED">
        <w:t>st consume and consume</w:t>
      </w:r>
      <w:r w:rsidR="007C078A" w:rsidRPr="00A80CED">
        <w:t xml:space="preserve"> things</w:t>
      </w:r>
      <w:r w:rsidR="00DA4846">
        <w:t>”</w:t>
      </w:r>
      <w:r w:rsidR="007C078A" w:rsidRPr="00A80CED">
        <w:t xml:space="preserve"> (</w:t>
      </w:r>
      <w:r w:rsidR="007720E6">
        <w:t>Pierre</w:t>
      </w:r>
      <w:r w:rsidR="00DA4846">
        <w:t>,</w:t>
      </w:r>
      <w:r w:rsidR="007C078A" w:rsidRPr="00A80CED">
        <w:t xml:space="preserve"> 48:10).</w:t>
      </w:r>
    </w:p>
    <w:p w14:paraId="1E482EDA" w14:textId="0B1109C5" w:rsidR="00DD2FE4" w:rsidRPr="00A80CED" w:rsidRDefault="008B2117" w:rsidP="00033F16">
      <w:pPr>
        <w:pStyle w:val="BodyText"/>
        <w:tabs>
          <w:tab w:val="left" w:pos="993"/>
        </w:tabs>
      </w:pPr>
      <w:bookmarkStart w:id="86" w:name="_Toc311786509"/>
      <w:r w:rsidRPr="008B2117">
        <w:rPr>
          <w:rStyle w:val="Heading3v2Char"/>
        </w:rPr>
        <w:t>The Personal Traits category</w:t>
      </w:r>
      <w:bookmarkEnd w:id="86"/>
      <w:r>
        <w:t xml:space="preserve">. </w:t>
      </w:r>
      <w:r w:rsidR="00434662" w:rsidRPr="00A80CED">
        <w:t xml:space="preserve">The </w:t>
      </w:r>
      <w:r w:rsidR="00E35347" w:rsidRPr="00A80CED">
        <w:t xml:space="preserve">causal attribution </w:t>
      </w:r>
      <w:r w:rsidR="00434662" w:rsidRPr="00A80CED">
        <w:t>of traits w</w:t>
      </w:r>
      <w:r w:rsidR="00E35347" w:rsidRPr="00A80CED">
        <w:t xml:space="preserve">as brought up in </w:t>
      </w:r>
      <w:r w:rsidR="00C831DF" w:rsidRPr="00A80CED">
        <w:t>C</w:t>
      </w:r>
      <w:r w:rsidR="00434662" w:rsidRPr="00A80CED">
        <w:t>hapter 1 regarding student resistance to soft skills curricul</w:t>
      </w:r>
      <w:r w:rsidR="004B48AF">
        <w:t>a</w:t>
      </w:r>
      <w:r w:rsidR="00DA4846">
        <w:t>,</w:t>
      </w:r>
      <w:r w:rsidR="00434662" w:rsidRPr="00A80CED">
        <w:t xml:space="preserve"> </w:t>
      </w:r>
      <w:r w:rsidR="00352ACF">
        <w:t xml:space="preserve">then </w:t>
      </w:r>
      <w:r w:rsidR="000B681A" w:rsidRPr="00A80CED">
        <w:t xml:space="preserve">again </w:t>
      </w:r>
      <w:r w:rsidR="00434662" w:rsidRPr="00A80CED">
        <w:t>under the subcategory of mis</w:t>
      </w:r>
      <w:r w:rsidR="006E7906" w:rsidRPr="00A80CED">
        <w:t>F</w:t>
      </w:r>
      <w:r w:rsidR="00434662" w:rsidRPr="00A80CED">
        <w:t xml:space="preserve">it </w:t>
      </w:r>
      <w:r w:rsidR="00352ACF">
        <w:t xml:space="preserve">in relation to </w:t>
      </w:r>
      <w:r w:rsidR="00434662" w:rsidRPr="00A80CED">
        <w:t>negative behaviours common to life and home</w:t>
      </w:r>
      <w:r w:rsidR="00DA4846">
        <w:t>,</w:t>
      </w:r>
      <w:r w:rsidR="00C364CF" w:rsidRPr="00A80CED">
        <w:t xml:space="preserve"> and </w:t>
      </w:r>
      <w:r w:rsidR="000B681A" w:rsidRPr="00A80CED">
        <w:t xml:space="preserve">also </w:t>
      </w:r>
      <w:r w:rsidR="00C364CF" w:rsidRPr="00A80CED">
        <w:t xml:space="preserve">in the </w:t>
      </w:r>
      <w:r w:rsidR="00434662" w:rsidRPr="00A80CED">
        <w:t>intro</w:t>
      </w:r>
      <w:r w:rsidR="00C364CF" w:rsidRPr="00A80CED">
        <w:t>duction</w:t>
      </w:r>
      <w:r w:rsidR="00434662" w:rsidRPr="00A80CED">
        <w:t xml:space="preserve"> to </w:t>
      </w:r>
      <w:r w:rsidR="002272DF">
        <w:t xml:space="preserve">the perceived </w:t>
      </w:r>
      <w:r w:rsidR="00434662" w:rsidRPr="00A80CED">
        <w:t>causes</w:t>
      </w:r>
      <w:r w:rsidR="00C364CF" w:rsidRPr="00A80CED">
        <w:t xml:space="preserve"> </w:t>
      </w:r>
      <w:r w:rsidR="002272DF">
        <w:t xml:space="preserve">of negative characteristics </w:t>
      </w:r>
      <w:r w:rsidR="00C364CF" w:rsidRPr="00A80CED">
        <w:t xml:space="preserve">where an </w:t>
      </w:r>
      <w:r w:rsidR="00434662" w:rsidRPr="00A80CED">
        <w:t xml:space="preserve">example </w:t>
      </w:r>
      <w:r w:rsidR="00C364CF" w:rsidRPr="00A80CED">
        <w:t xml:space="preserve">was given </w:t>
      </w:r>
      <w:r w:rsidR="00412EFB" w:rsidRPr="00A80CED">
        <w:t xml:space="preserve">of </w:t>
      </w:r>
      <w:r w:rsidR="00C364CF" w:rsidRPr="00A80CED">
        <w:t xml:space="preserve">issues </w:t>
      </w:r>
      <w:r w:rsidR="006E7906" w:rsidRPr="00A80CED">
        <w:t>that arise from artists</w:t>
      </w:r>
      <w:r w:rsidR="00DA4846">
        <w:t>’</w:t>
      </w:r>
      <w:r w:rsidR="006E7906" w:rsidRPr="00A80CED">
        <w:t xml:space="preserve"> </w:t>
      </w:r>
      <w:r w:rsidR="001B5AD8">
        <w:t>left-brain</w:t>
      </w:r>
      <w:r w:rsidR="006E7906" w:rsidRPr="00A80CED">
        <w:t xml:space="preserve"> traits.</w:t>
      </w:r>
      <w:r w:rsidR="00C364CF" w:rsidRPr="00A80CED">
        <w:t xml:space="preserve"> </w:t>
      </w:r>
      <w:r w:rsidR="00352ACF">
        <w:t xml:space="preserve">The </w:t>
      </w:r>
      <w:r w:rsidR="00352ACF" w:rsidRPr="00A80CED">
        <w:rPr>
          <w:color w:val="000000"/>
        </w:rPr>
        <w:t xml:space="preserve">Internal Tendencies </w:t>
      </w:r>
      <w:r>
        <w:rPr>
          <w:color w:val="000000"/>
        </w:rPr>
        <w:t>sub</w:t>
      </w:r>
      <w:r w:rsidR="00352ACF">
        <w:rPr>
          <w:color w:val="000000"/>
        </w:rPr>
        <w:t xml:space="preserve">category </w:t>
      </w:r>
      <w:r w:rsidR="00DD2FE4" w:rsidRPr="00A80CED">
        <w:t xml:space="preserve">was based on references that directly attributed </w:t>
      </w:r>
      <w:r w:rsidR="00F43C16">
        <w:t xml:space="preserve">characteristics to fixed or innate traits </w:t>
      </w:r>
      <w:r w:rsidR="00DD2FE4" w:rsidRPr="00A80CED">
        <w:t>or clearly implied it</w:t>
      </w:r>
      <w:r w:rsidR="00DA4846">
        <w:t>,</w:t>
      </w:r>
      <w:r w:rsidR="00DD2FE4" w:rsidRPr="00A80CED">
        <w:t xml:space="preserve"> for i</w:t>
      </w:r>
      <w:r w:rsidR="009F1BA0">
        <w:t xml:space="preserve">nstance in statements such as </w:t>
      </w:r>
      <w:r w:rsidR="00DA4846">
        <w:t>“</w:t>
      </w:r>
      <w:r w:rsidR="009F1BA0">
        <w:t>i</w:t>
      </w:r>
      <w:r w:rsidR="00DD2FE4" w:rsidRPr="00A80CED">
        <w:t>t</w:t>
      </w:r>
      <w:r w:rsidR="00DA4846">
        <w:t>’</w:t>
      </w:r>
      <w:r w:rsidR="00DD2FE4" w:rsidRPr="00A80CED">
        <w:t>s not the school it</w:t>
      </w:r>
      <w:r w:rsidR="00DA4846">
        <w:t>’</w:t>
      </w:r>
      <w:r w:rsidR="00DD2FE4" w:rsidRPr="00A80CED">
        <w:t>s the person</w:t>
      </w:r>
      <w:r w:rsidR="00DA4846">
        <w:t>,”</w:t>
      </w:r>
      <w:r w:rsidR="00CD765C" w:rsidRPr="00A80CED">
        <w:t xml:space="preserve"> (Totec</w:t>
      </w:r>
      <w:r w:rsidR="00DA4846">
        <w:t>,</w:t>
      </w:r>
      <w:r w:rsidR="00CD765C" w:rsidRPr="00A80CED">
        <w:t xml:space="preserve"> 21:00)</w:t>
      </w:r>
      <w:r w:rsidR="00DD2FE4" w:rsidRPr="00A80CED">
        <w:t xml:space="preserve"> </w:t>
      </w:r>
      <w:r w:rsidR="00412EFB" w:rsidRPr="00A80CED">
        <w:t xml:space="preserve">when </w:t>
      </w:r>
      <w:r w:rsidR="00DD2FE4" w:rsidRPr="00A80CED">
        <w:t xml:space="preserve">speaking of the motivation </w:t>
      </w:r>
      <w:r w:rsidR="00C43C82" w:rsidRPr="00A80CED">
        <w:t xml:space="preserve">and </w:t>
      </w:r>
      <w:r w:rsidR="00DD2FE4" w:rsidRPr="00A80CED">
        <w:t xml:space="preserve">drive </w:t>
      </w:r>
      <w:r w:rsidR="00C43C82" w:rsidRPr="00A80CED">
        <w:t xml:space="preserve">fuelled by </w:t>
      </w:r>
      <w:r w:rsidR="00412EFB" w:rsidRPr="00A80CED">
        <w:t xml:space="preserve">the </w:t>
      </w:r>
      <w:r w:rsidR="00C43C82" w:rsidRPr="00A80CED">
        <w:t xml:space="preserve">passion </w:t>
      </w:r>
      <w:r w:rsidR="00DD2FE4" w:rsidRPr="00A80CED">
        <w:t xml:space="preserve">of ideal </w:t>
      </w:r>
      <w:r w:rsidR="00C43C82" w:rsidRPr="00A80CED">
        <w:t xml:space="preserve">new </w:t>
      </w:r>
      <w:r w:rsidR="00DD2FE4" w:rsidRPr="00A80CED">
        <w:t xml:space="preserve">hires; </w:t>
      </w:r>
      <w:r w:rsidR="00DA4846">
        <w:t>“</w:t>
      </w:r>
      <w:r w:rsidR="00CD765C" w:rsidRPr="00A80CED">
        <w:t>h</w:t>
      </w:r>
      <w:r w:rsidR="00DD2FE4" w:rsidRPr="00A80CED">
        <w:t>er problem is that she just doesn</w:t>
      </w:r>
      <w:r w:rsidR="00DA4846">
        <w:t>’</w:t>
      </w:r>
      <w:r w:rsidR="00DD2FE4" w:rsidRPr="00A80CED">
        <w:t>t have the talent</w:t>
      </w:r>
      <w:r w:rsidR="00DA4846">
        <w:t>”</w:t>
      </w:r>
      <w:r w:rsidR="00CD765C" w:rsidRPr="00A80CED">
        <w:t xml:space="preserve"> (</w:t>
      </w:r>
      <w:r w:rsidR="008939A7">
        <w:t>Alister</w:t>
      </w:r>
      <w:r w:rsidR="00DA4846">
        <w:t>,</w:t>
      </w:r>
      <w:r w:rsidR="00CD765C" w:rsidRPr="00A80CED">
        <w:t xml:space="preserve"> 55:00)</w:t>
      </w:r>
      <w:r w:rsidR="00412EFB" w:rsidRPr="00A80CED">
        <w:t>;</w:t>
      </w:r>
      <w:r w:rsidR="00DD2FE4" w:rsidRPr="00A80CED">
        <w:t xml:space="preserve"> </w:t>
      </w:r>
      <w:r w:rsidR="00DA4846">
        <w:t>“</w:t>
      </w:r>
      <w:r w:rsidR="00DD2FE4" w:rsidRPr="00A80CED">
        <w:t>I don</w:t>
      </w:r>
      <w:r w:rsidR="00DA4846">
        <w:t>’</w:t>
      </w:r>
      <w:r w:rsidR="00DD2FE4" w:rsidRPr="00A80CED">
        <w:t>t think they will ever get it…some people are just better suited</w:t>
      </w:r>
      <w:r w:rsidR="00DA4846">
        <w:t>”</w:t>
      </w:r>
      <w:r w:rsidR="00CD765C" w:rsidRPr="00A80CED">
        <w:t xml:space="preserve"> (</w:t>
      </w:r>
      <w:r w:rsidR="007720E6">
        <w:t>Werner</w:t>
      </w:r>
      <w:r w:rsidR="00DA4846">
        <w:t>,</w:t>
      </w:r>
      <w:r w:rsidR="00CD765C" w:rsidRPr="00A80CED">
        <w:t xml:space="preserve"> 30:00)</w:t>
      </w:r>
      <w:r w:rsidR="00412EFB" w:rsidRPr="00A80CED">
        <w:t>;</w:t>
      </w:r>
      <w:r w:rsidR="00DD2FE4" w:rsidRPr="00A80CED">
        <w:t xml:space="preserve"> and </w:t>
      </w:r>
      <w:r w:rsidR="00DA4846">
        <w:t>“</w:t>
      </w:r>
      <w:r w:rsidR="00DD2FE4" w:rsidRPr="00A80CED">
        <w:t>some [people with interpersonal issues] just will never change</w:t>
      </w:r>
      <w:r w:rsidR="00DA4846">
        <w:t>”</w:t>
      </w:r>
      <w:r w:rsidR="00730EBF" w:rsidRPr="00A80CED">
        <w:t xml:space="preserve"> (</w:t>
      </w:r>
      <w:r w:rsidR="007720E6">
        <w:t>Werner</w:t>
      </w:r>
      <w:r w:rsidR="00DA4846">
        <w:t>,</w:t>
      </w:r>
      <w:r w:rsidR="00730EBF" w:rsidRPr="00A80CED">
        <w:t xml:space="preserve"> 1:10:00).</w:t>
      </w:r>
      <w:r w:rsidR="00DD2FE4" w:rsidRPr="00A80CED">
        <w:t xml:space="preserve"> </w:t>
      </w:r>
      <w:r w:rsidR="00DA4846">
        <w:t>“</w:t>
      </w:r>
      <w:r w:rsidR="006157AF" w:rsidRPr="00A80CED">
        <w:t>Arrogance</w:t>
      </w:r>
      <w:r w:rsidR="00DA4846">
        <w:t>”</w:t>
      </w:r>
      <w:r w:rsidR="006157AF" w:rsidRPr="00A80CED">
        <w:t xml:space="preserve"> or </w:t>
      </w:r>
      <w:r w:rsidR="00DA4846">
        <w:t>“</w:t>
      </w:r>
      <w:r w:rsidR="006157AF" w:rsidRPr="00A80CED">
        <w:t>cockiness</w:t>
      </w:r>
      <w:r w:rsidR="00DA4846">
        <w:t>”</w:t>
      </w:r>
      <w:r w:rsidR="006157AF" w:rsidRPr="00A80CED">
        <w:t xml:space="preserve"> was a trait identified </w:t>
      </w:r>
      <w:r w:rsidR="00C16AD6" w:rsidRPr="00A80CED">
        <w:t xml:space="preserve">a number of times </w:t>
      </w:r>
      <w:r w:rsidR="006157AF" w:rsidRPr="00A80CED">
        <w:t>as potentially innate</w:t>
      </w:r>
      <w:r w:rsidR="00DA4846">
        <w:t>,</w:t>
      </w:r>
      <w:r w:rsidR="006157AF" w:rsidRPr="00A80CED">
        <w:t xml:space="preserve"> but </w:t>
      </w:r>
      <w:r w:rsidR="00C16AD6" w:rsidRPr="00A80CED">
        <w:t>interpersonal</w:t>
      </w:r>
      <w:r w:rsidR="002635C3" w:rsidRPr="00A80CED">
        <w:t xml:space="preserve"> and </w:t>
      </w:r>
      <w:r w:rsidR="00D631A3" w:rsidRPr="00A80CED">
        <w:t>social</w:t>
      </w:r>
      <w:r w:rsidR="00C16AD6" w:rsidRPr="00A80CED">
        <w:t xml:space="preserve"> issue</w:t>
      </w:r>
      <w:r w:rsidR="00412EFB" w:rsidRPr="00A80CED">
        <w:t>s</w:t>
      </w:r>
      <w:r w:rsidR="00C16AD6" w:rsidRPr="00A80CED">
        <w:t xml:space="preserve"> were the most </w:t>
      </w:r>
      <w:r w:rsidR="006157AF" w:rsidRPr="00A80CED">
        <w:t>often cited</w:t>
      </w:r>
      <w:r w:rsidR="00D622E2" w:rsidRPr="00A80CED">
        <w:t xml:space="preserve"> as </w:t>
      </w:r>
      <w:r w:rsidR="00F43C16">
        <w:t xml:space="preserve">resulting from personal </w:t>
      </w:r>
      <w:r w:rsidR="00D622E2" w:rsidRPr="00A80CED">
        <w:t>traits</w:t>
      </w:r>
      <w:r w:rsidR="00DA4846">
        <w:t>,</w:t>
      </w:r>
      <w:r w:rsidR="00C16AD6" w:rsidRPr="00A80CED">
        <w:t xml:space="preserve"> </w:t>
      </w:r>
      <w:r w:rsidR="00412EFB" w:rsidRPr="00A80CED">
        <w:t>for example</w:t>
      </w:r>
      <w:r w:rsidR="00C16AD6" w:rsidRPr="00A80CED">
        <w:t xml:space="preserve"> shyness</w:t>
      </w:r>
      <w:r w:rsidR="00DA4846">
        <w:t>,</w:t>
      </w:r>
      <w:r w:rsidR="00C16AD6" w:rsidRPr="00A80CED">
        <w:t xml:space="preserve"> timidity</w:t>
      </w:r>
      <w:r w:rsidR="00DA4846">
        <w:t>,</w:t>
      </w:r>
      <w:r w:rsidR="00C16AD6" w:rsidRPr="00A80CED">
        <w:t xml:space="preserve"> not outgoing</w:t>
      </w:r>
      <w:r w:rsidR="00E33299" w:rsidRPr="00A80CED">
        <w:t xml:space="preserve"> (introversion)</w:t>
      </w:r>
      <w:r w:rsidR="00DA4846">
        <w:t>,</w:t>
      </w:r>
      <w:r w:rsidR="00C16AD6" w:rsidRPr="00A80CED">
        <w:t xml:space="preserve"> authority avoidance</w:t>
      </w:r>
      <w:r w:rsidR="00DA4846">
        <w:t>,</w:t>
      </w:r>
      <w:r w:rsidR="00C16AD6" w:rsidRPr="00A80CED">
        <w:t xml:space="preserve"> fear of judgment</w:t>
      </w:r>
      <w:r w:rsidR="00DA4846">
        <w:t>,</w:t>
      </w:r>
      <w:r w:rsidR="00C16AD6" w:rsidRPr="00A80CED">
        <w:t xml:space="preserve"> socially challenged.</w:t>
      </w:r>
    </w:p>
    <w:p w14:paraId="523A315E" w14:textId="002B411F" w:rsidR="000A3409" w:rsidRPr="00A80CED" w:rsidRDefault="006157AF" w:rsidP="00033F16">
      <w:pPr>
        <w:pStyle w:val="BodyText"/>
        <w:tabs>
          <w:tab w:val="left" w:pos="993"/>
        </w:tabs>
      </w:pPr>
      <w:r w:rsidRPr="00A80CED">
        <w:t>Interpersonal and s</w:t>
      </w:r>
      <w:r w:rsidR="00DD2FE4" w:rsidRPr="00A80CED">
        <w:t>ocial</w:t>
      </w:r>
      <w:r w:rsidRPr="00A80CED">
        <w:t xml:space="preserve"> issues </w:t>
      </w:r>
      <w:r w:rsidR="00DD2FE4" w:rsidRPr="00A80CED">
        <w:t xml:space="preserve">were </w:t>
      </w:r>
      <w:r w:rsidR="000B681A" w:rsidRPr="00A80CED">
        <w:t>seen as related to the games industry</w:t>
      </w:r>
      <w:r w:rsidR="00DA4846">
        <w:t>,</w:t>
      </w:r>
      <w:r w:rsidR="002635C3" w:rsidRPr="00A80CED">
        <w:t xml:space="preserve"> which </w:t>
      </w:r>
      <w:r w:rsidR="000B681A" w:rsidRPr="00A80CED">
        <w:t>attract</w:t>
      </w:r>
      <w:r w:rsidR="002635C3" w:rsidRPr="00A80CED">
        <w:t>s</w:t>
      </w:r>
      <w:r w:rsidR="000B681A" w:rsidRPr="00A80CED">
        <w:t xml:space="preserve"> people with th</w:t>
      </w:r>
      <w:r w:rsidR="002635C3" w:rsidRPr="00A80CED">
        <w:t>e</w:t>
      </w:r>
      <w:r w:rsidR="000B681A" w:rsidRPr="00A80CED">
        <w:t xml:space="preserve">se traits. Programmers </w:t>
      </w:r>
      <w:r w:rsidR="00082072" w:rsidRPr="00A80CED">
        <w:t>were referenced as tending</w:t>
      </w:r>
      <w:r w:rsidR="00BF7D65" w:rsidRPr="00A80CED">
        <w:t xml:space="preserve"> towards </w:t>
      </w:r>
      <w:r w:rsidR="002635C3" w:rsidRPr="00A80CED">
        <w:t xml:space="preserve">these </w:t>
      </w:r>
      <w:r w:rsidR="00BF7D65" w:rsidRPr="00A80CED">
        <w:t>trait</w:t>
      </w:r>
      <w:r w:rsidR="002635C3" w:rsidRPr="00A80CED">
        <w:t>s</w:t>
      </w:r>
      <w:r w:rsidR="000B681A" w:rsidRPr="00A80CED">
        <w:t xml:space="preserve"> </w:t>
      </w:r>
      <w:r w:rsidR="00BF7D65" w:rsidRPr="00A80CED">
        <w:t xml:space="preserve">more than other groups. One </w:t>
      </w:r>
      <w:r w:rsidR="00E33299" w:rsidRPr="00A80CED">
        <w:t xml:space="preserve">educator introduced the idea that </w:t>
      </w:r>
      <w:r w:rsidR="00BF7D65" w:rsidRPr="00A80CED">
        <w:t>the computing science field attract</w:t>
      </w:r>
      <w:r w:rsidR="00E33299" w:rsidRPr="00A80CED">
        <w:t>s</w:t>
      </w:r>
      <w:r w:rsidR="00BF7D65" w:rsidRPr="00A80CED">
        <w:t xml:space="preserve"> a </w:t>
      </w:r>
      <w:r w:rsidR="008B2117">
        <w:t>“</w:t>
      </w:r>
      <w:r w:rsidR="00BF7D65" w:rsidRPr="00A80CED">
        <w:t>technical mentality</w:t>
      </w:r>
      <w:r w:rsidR="008B2117">
        <w:t>”</w:t>
      </w:r>
      <w:r w:rsidR="002635C3" w:rsidRPr="00A80CED">
        <w:t xml:space="preserve"> </w:t>
      </w:r>
      <w:r w:rsidR="008B2117">
        <w:t xml:space="preserve">(Yarofev, 35:99), </w:t>
      </w:r>
      <w:r w:rsidR="002635C3" w:rsidRPr="00A80CED">
        <w:t>which</w:t>
      </w:r>
      <w:r w:rsidR="00E33299" w:rsidRPr="00A80CED">
        <w:t xml:space="preserve"> </w:t>
      </w:r>
      <w:r w:rsidR="00BF7D65" w:rsidRPr="00A80CED">
        <w:t xml:space="preserve">tends </w:t>
      </w:r>
      <w:r w:rsidR="00E33299" w:rsidRPr="00A80CED">
        <w:t xml:space="preserve">to focus on technical solutions and overlook </w:t>
      </w:r>
      <w:r w:rsidR="00BF7D65" w:rsidRPr="00A80CED">
        <w:t>social aspects of problems</w:t>
      </w:r>
      <w:r w:rsidR="00DA4846">
        <w:t>,</w:t>
      </w:r>
      <w:r w:rsidR="00E33299" w:rsidRPr="00A80CED">
        <w:t xml:space="preserve"> </w:t>
      </w:r>
      <w:r w:rsidR="002635C3" w:rsidRPr="00A80CED">
        <w:t>for example</w:t>
      </w:r>
      <w:r w:rsidR="00DA4846">
        <w:t>,</w:t>
      </w:r>
      <w:r w:rsidR="003A0405">
        <w:t xml:space="preserve"> </w:t>
      </w:r>
      <w:r w:rsidR="003A0405" w:rsidRPr="00A80CED">
        <w:t>thinking</w:t>
      </w:r>
      <w:r w:rsidR="002635C3" w:rsidRPr="00A80CED">
        <w:t xml:space="preserve"> that</w:t>
      </w:r>
      <w:r w:rsidR="00E33299" w:rsidRPr="00A80CED">
        <w:t xml:space="preserve"> </w:t>
      </w:r>
      <w:r w:rsidR="00BF7D65" w:rsidRPr="00A80CED">
        <w:t xml:space="preserve">if the code is fixed the problem is fixed. He </w:t>
      </w:r>
      <w:r w:rsidR="00E33299" w:rsidRPr="00A80CED">
        <w:t xml:space="preserve">also </w:t>
      </w:r>
      <w:r w:rsidR="00BF7D65" w:rsidRPr="00A80CED">
        <w:t xml:space="preserve">mentioned that </w:t>
      </w:r>
      <w:r w:rsidR="00E33299" w:rsidRPr="00A80CED">
        <w:t xml:space="preserve">in his experience the technical mentality was </w:t>
      </w:r>
      <w:r w:rsidR="00BF7D65" w:rsidRPr="00A80CED">
        <w:t xml:space="preserve">more prominent in men </w:t>
      </w:r>
      <w:r w:rsidR="00BF7D65" w:rsidRPr="00A80CED">
        <w:lastRenderedPageBreak/>
        <w:t>than women.</w:t>
      </w:r>
      <w:r w:rsidR="000A3409" w:rsidRPr="00A80CED">
        <w:t xml:space="preserve"> </w:t>
      </w:r>
      <w:r w:rsidR="00BF7D65" w:rsidRPr="00A80CED">
        <w:t>Similarly</w:t>
      </w:r>
      <w:r w:rsidR="00DA4846">
        <w:t>,</w:t>
      </w:r>
      <w:r w:rsidR="00BF7D65" w:rsidRPr="00A80CED">
        <w:t xml:space="preserve"> artists were seen to have general traits such as being flighty</w:t>
      </w:r>
      <w:r w:rsidR="00DA4846">
        <w:t>,</w:t>
      </w:r>
      <w:r w:rsidR="00BF7D65" w:rsidRPr="00A80CED">
        <w:t xml:space="preserve"> anarchist</w:t>
      </w:r>
      <w:r w:rsidR="003A0405">
        <w:t>ic</w:t>
      </w:r>
      <w:r w:rsidR="00DA4846">
        <w:t>,</w:t>
      </w:r>
      <w:r w:rsidR="00BF7D65" w:rsidRPr="00A80CED">
        <w:t xml:space="preserve"> and </w:t>
      </w:r>
      <w:r w:rsidR="002635C3" w:rsidRPr="00A80CED">
        <w:t xml:space="preserve">having </w:t>
      </w:r>
      <w:r w:rsidR="00BF7D65" w:rsidRPr="00A80CED">
        <w:t>auteur</w:t>
      </w:r>
      <w:r w:rsidR="002635C3" w:rsidRPr="00A80CED">
        <w:t>-</w:t>
      </w:r>
      <w:r w:rsidR="00BF7D65" w:rsidRPr="00A80CED">
        <w:t xml:space="preserve">type </w:t>
      </w:r>
      <w:r w:rsidR="007816FF" w:rsidRPr="00A80CED">
        <w:t>big egos</w:t>
      </w:r>
      <w:r w:rsidR="00BF7D65" w:rsidRPr="00A80CED">
        <w:t xml:space="preserve">. </w:t>
      </w:r>
      <w:r w:rsidR="007816FF" w:rsidRPr="00A80CED">
        <w:t xml:space="preserve">These CS and artist tendencies were perceived as </w:t>
      </w:r>
      <w:r w:rsidR="00303F09" w:rsidRPr="00A80CED">
        <w:t xml:space="preserve">not </w:t>
      </w:r>
      <w:r w:rsidR="007816FF" w:rsidRPr="00A80CED">
        <w:t>all bad</w:t>
      </w:r>
      <w:r w:rsidR="00DA4846">
        <w:t>,</w:t>
      </w:r>
      <w:r w:rsidR="007816FF" w:rsidRPr="00A80CED">
        <w:t xml:space="preserve"> but simply </w:t>
      </w:r>
      <w:r w:rsidR="002635C3" w:rsidRPr="00A80CED">
        <w:t>as contributing to</w:t>
      </w:r>
      <w:r w:rsidR="007816FF" w:rsidRPr="00A80CED">
        <w:t xml:space="preserve"> negative characteristics. </w:t>
      </w:r>
    </w:p>
    <w:p w14:paraId="1D84CAA0" w14:textId="21E326F3" w:rsidR="000D008B" w:rsidRPr="00A80CED" w:rsidRDefault="007816FF" w:rsidP="00033F16">
      <w:pPr>
        <w:pStyle w:val="BodyText"/>
        <w:tabs>
          <w:tab w:val="left" w:pos="993"/>
        </w:tabs>
      </w:pPr>
      <w:r w:rsidRPr="00A80CED">
        <w:t xml:space="preserve">One interesting comment </w:t>
      </w:r>
      <w:r w:rsidR="00301B8A" w:rsidRPr="00A80CED">
        <w:t xml:space="preserve">associated </w:t>
      </w:r>
      <w:r w:rsidRPr="00A80CED">
        <w:t xml:space="preserve">disorganization </w:t>
      </w:r>
      <w:r w:rsidR="00301B8A" w:rsidRPr="00A80CED">
        <w:t xml:space="preserve">with </w:t>
      </w:r>
      <w:r w:rsidRPr="00A80CED">
        <w:t>artistic traits as well as art itself</w:t>
      </w:r>
      <w:r w:rsidR="00DA4846">
        <w:t>,</w:t>
      </w:r>
      <w:r w:rsidRPr="00A80CED">
        <w:t xml:space="preserve"> </w:t>
      </w:r>
      <w:r w:rsidR="00181202" w:rsidRPr="00A80CED">
        <w:t xml:space="preserve">because </w:t>
      </w:r>
      <w:r w:rsidR="00301B8A" w:rsidRPr="00A80CED">
        <w:t xml:space="preserve">art was perceived as </w:t>
      </w:r>
      <w:r w:rsidRPr="00A80CED">
        <w:t xml:space="preserve">a complex process that </w:t>
      </w:r>
      <w:r w:rsidR="00181202" w:rsidRPr="00A80CED">
        <w:t>can</w:t>
      </w:r>
      <w:r w:rsidRPr="00A80CED">
        <w:t>not be reduced to an algorithm</w:t>
      </w:r>
      <w:r w:rsidR="00181202" w:rsidRPr="00A80CED">
        <w:t xml:space="preserve"> (a step</w:t>
      </w:r>
      <w:r w:rsidR="002635C3" w:rsidRPr="00A80CED">
        <w:t>-</w:t>
      </w:r>
      <w:r w:rsidR="00181202" w:rsidRPr="00A80CED">
        <w:t>by</w:t>
      </w:r>
      <w:r w:rsidR="002635C3" w:rsidRPr="00A80CED">
        <w:t>-</w:t>
      </w:r>
      <w:r w:rsidR="00181202" w:rsidRPr="00A80CED">
        <w:t>step process)</w:t>
      </w:r>
      <w:r w:rsidRPr="00A80CED">
        <w:t xml:space="preserve">. In order to deal with </w:t>
      </w:r>
      <w:r w:rsidR="008B2117">
        <w:t xml:space="preserve">the </w:t>
      </w:r>
      <w:r w:rsidR="00181202" w:rsidRPr="00A80CED">
        <w:t xml:space="preserve">complex </w:t>
      </w:r>
      <w:r w:rsidRPr="00A80CED">
        <w:t>creative production</w:t>
      </w:r>
      <w:r w:rsidR="008B2117">
        <w:t xml:space="preserve"> process</w:t>
      </w:r>
      <w:r w:rsidR="00DA4846">
        <w:t>,</w:t>
      </w:r>
      <w:r w:rsidRPr="00A80CED">
        <w:t xml:space="preserve"> artists develop heuristic processes that he described as </w:t>
      </w:r>
      <w:r w:rsidR="00DA4846">
        <w:t>“</w:t>
      </w:r>
      <w:r w:rsidR="00352ACF">
        <w:t>r</w:t>
      </w:r>
      <w:r w:rsidRPr="00A80CED">
        <w:t xml:space="preserve">ituals </w:t>
      </w:r>
      <w:r w:rsidR="009F1BA0">
        <w:t xml:space="preserve">[in] </w:t>
      </w:r>
      <w:r w:rsidRPr="00A80CED">
        <w:t>which they follow something from beginning to end</w:t>
      </w:r>
      <w:r w:rsidR="00DA4846">
        <w:t>”</w:t>
      </w:r>
      <w:r w:rsidR="004D6DE8" w:rsidRPr="00A80CED">
        <w:t xml:space="preserve"> (</w:t>
      </w:r>
      <w:r w:rsidR="008939A7">
        <w:t>Marco</w:t>
      </w:r>
      <w:r w:rsidR="00DA4846">
        <w:t>,</w:t>
      </w:r>
      <w:r w:rsidR="004D6DE8" w:rsidRPr="00A80CED">
        <w:t xml:space="preserve"> 14:00).</w:t>
      </w:r>
      <w:r w:rsidRPr="00A80CED">
        <w:t xml:space="preserve"> </w:t>
      </w:r>
      <w:r w:rsidR="002635C3" w:rsidRPr="00A80CED">
        <w:t xml:space="preserve">This interviewee </w:t>
      </w:r>
      <w:r w:rsidR="00181202" w:rsidRPr="00A80CED">
        <w:t>related t</w:t>
      </w:r>
      <w:r w:rsidRPr="00A80CED">
        <w:t>hese heuristics to what artist</w:t>
      </w:r>
      <w:r w:rsidR="00181202" w:rsidRPr="00A80CED">
        <w:t>s</w:t>
      </w:r>
      <w:r w:rsidRPr="00A80CED">
        <w:t xml:space="preserve"> </w:t>
      </w:r>
      <w:r w:rsidR="00181202" w:rsidRPr="00A80CED">
        <w:t xml:space="preserve">were </w:t>
      </w:r>
      <w:r w:rsidRPr="00A80CED">
        <w:t>attracted to</w:t>
      </w:r>
      <w:r w:rsidR="00181202" w:rsidRPr="00A80CED">
        <w:t xml:space="preserve"> </w:t>
      </w:r>
      <w:r w:rsidRPr="00A80CED">
        <w:t xml:space="preserve">and </w:t>
      </w:r>
      <w:r w:rsidR="00181202" w:rsidRPr="00A80CED">
        <w:t xml:space="preserve">within </w:t>
      </w:r>
      <w:r w:rsidRPr="00A80CED">
        <w:t xml:space="preserve">their heuristic focus they </w:t>
      </w:r>
      <w:r w:rsidR="00181202" w:rsidRPr="00A80CED">
        <w:t xml:space="preserve">tended to be </w:t>
      </w:r>
      <w:r w:rsidRPr="00A80CED">
        <w:t>meticulous in one area</w:t>
      </w:r>
      <w:r w:rsidR="00DA4846">
        <w:t>,</w:t>
      </w:r>
      <w:r w:rsidR="00C10933" w:rsidRPr="00A80CED">
        <w:t xml:space="preserve"> getting it perfect</w:t>
      </w:r>
      <w:r w:rsidR="00DA4846">
        <w:t>,</w:t>
      </w:r>
      <w:r w:rsidRPr="00A80CED">
        <w:t xml:space="preserve"> </w:t>
      </w:r>
      <w:r w:rsidR="00C10933" w:rsidRPr="00A80CED">
        <w:t xml:space="preserve">while doing only adequate work </w:t>
      </w:r>
      <w:r w:rsidR="00760786" w:rsidRPr="00A80CED">
        <w:t xml:space="preserve">in </w:t>
      </w:r>
      <w:r w:rsidR="00C10933" w:rsidRPr="00A80CED">
        <w:t>other areas or perhaps not getting around to them at all</w:t>
      </w:r>
      <w:r w:rsidR="00493373" w:rsidRPr="00A80CED">
        <w:t xml:space="preserve">. This </w:t>
      </w:r>
      <w:r w:rsidR="00381EC7" w:rsidRPr="00A80CED">
        <w:t>issue is related to the myopi</w:t>
      </w:r>
      <w:r w:rsidR="00760786" w:rsidRPr="00A80CED">
        <w:t>a</w:t>
      </w:r>
      <w:r w:rsidR="00381EC7" w:rsidRPr="00A80CED">
        <w:t xml:space="preserve"> mentioned under Inadequate Formal Education but </w:t>
      </w:r>
      <w:r w:rsidR="002809D0" w:rsidRPr="00A80CED">
        <w:t xml:space="preserve">not the </w:t>
      </w:r>
      <w:r w:rsidR="004D6DE8" w:rsidRPr="00A80CED">
        <w:t>Ego M</w:t>
      </w:r>
      <w:r w:rsidR="002809D0" w:rsidRPr="00A80CED">
        <w:t>yopic negative c</w:t>
      </w:r>
      <w:r w:rsidR="004D6DE8" w:rsidRPr="00A80CED">
        <w:t xml:space="preserve">haracteristic listed under the </w:t>
      </w:r>
      <w:r w:rsidR="002809D0" w:rsidRPr="00A80CED">
        <w:t>Poor Communication subcategory</w:t>
      </w:r>
      <w:r w:rsidR="00381EC7" w:rsidRPr="00A80CED">
        <w:t xml:space="preserve">. </w:t>
      </w:r>
      <w:r w:rsidR="000A3409" w:rsidRPr="00A80CED">
        <w:t>These descriptions hint</w:t>
      </w:r>
      <w:r w:rsidR="00181202" w:rsidRPr="00A80CED">
        <w:t xml:space="preserve"> of an </w:t>
      </w:r>
      <w:r w:rsidR="002809D0" w:rsidRPr="00A80CED">
        <w:t>obsessive trait</w:t>
      </w:r>
      <w:r w:rsidR="00173188" w:rsidRPr="00A80CED">
        <w:t>. Perhaps there is some relationship</w:t>
      </w:r>
      <w:r w:rsidR="00181202" w:rsidRPr="00A80CED">
        <w:t xml:space="preserve"> to the rise in mental dysfunctions in </w:t>
      </w:r>
      <w:r w:rsidR="006F55EB" w:rsidRPr="00A80CED">
        <w:t>North America</w:t>
      </w:r>
      <w:r w:rsidR="00DA4846">
        <w:t>,</w:t>
      </w:r>
      <w:r w:rsidR="006A5871">
        <w:t xml:space="preserve"> </w:t>
      </w:r>
      <w:r w:rsidR="008B2117">
        <w:t>including a</w:t>
      </w:r>
      <w:r w:rsidR="00381EC7" w:rsidRPr="00A80CED">
        <w:t>cquired ADHD</w:t>
      </w:r>
      <w:r w:rsidR="00F817F6">
        <w:t xml:space="preserve"> (</w:t>
      </w:r>
      <w:r w:rsidR="00F817F6" w:rsidRPr="00F817F6">
        <w:t>Hallowell &amp; Ratey, 2006</w:t>
      </w:r>
      <w:r w:rsidR="00F817F6">
        <w:t xml:space="preserve">; </w:t>
      </w:r>
      <w:r w:rsidR="00F817F6" w:rsidRPr="00F817F6">
        <w:t>Small &amp; Vorgan, 2008)</w:t>
      </w:r>
      <w:r w:rsidR="00181202" w:rsidRPr="00A80CED">
        <w:t xml:space="preserve">. </w:t>
      </w:r>
      <w:r w:rsidR="004B48AF">
        <w:t>Some interviewees self-identified</w:t>
      </w:r>
      <w:r w:rsidR="004B48AF" w:rsidRPr="00A80CED">
        <w:t xml:space="preserve"> </w:t>
      </w:r>
      <w:r w:rsidR="004B48AF">
        <w:t>with these traits and, a</w:t>
      </w:r>
      <w:r w:rsidR="00181202" w:rsidRPr="00A80CED">
        <w:t>necdotally</w:t>
      </w:r>
      <w:r w:rsidR="004B48AF">
        <w:t>,</w:t>
      </w:r>
      <w:r w:rsidR="00181202" w:rsidRPr="00A80CED">
        <w:t xml:space="preserve"> I have spoken to many colleagues in </w:t>
      </w:r>
      <w:r w:rsidR="00595BEA">
        <w:t>many</w:t>
      </w:r>
      <w:r w:rsidR="00181202" w:rsidRPr="00A80CED">
        <w:t xml:space="preserve"> field</w:t>
      </w:r>
      <w:r w:rsidR="00595BEA">
        <w:t>s</w:t>
      </w:r>
      <w:r w:rsidR="00181202" w:rsidRPr="00A80CED">
        <w:t xml:space="preserve"> (not just artists) who self-identify with obsessive</w:t>
      </w:r>
      <w:r w:rsidR="001C3E26" w:rsidRPr="00A80CED">
        <w:t>-</w:t>
      </w:r>
      <w:r w:rsidR="00181202" w:rsidRPr="00A80CED">
        <w:t xml:space="preserve">compulsive behaviours they have to consciously manage </w:t>
      </w:r>
      <w:r w:rsidR="00173188" w:rsidRPr="00A80CED">
        <w:t xml:space="preserve">in order </w:t>
      </w:r>
      <w:r w:rsidR="00181202" w:rsidRPr="00A80CED">
        <w:t xml:space="preserve">to avoid </w:t>
      </w:r>
      <w:r w:rsidR="006157AF" w:rsidRPr="00A80CED">
        <w:t>dysfunction.</w:t>
      </w:r>
    </w:p>
    <w:p w14:paraId="3A368BFC" w14:textId="6C44165B" w:rsidR="00A770C8" w:rsidRPr="00A80CED" w:rsidRDefault="004D6DE8" w:rsidP="00033F16">
      <w:pPr>
        <w:pStyle w:val="BodyText"/>
        <w:tabs>
          <w:tab w:val="left" w:pos="993"/>
        </w:tabs>
      </w:pPr>
      <w:r w:rsidRPr="00A80CED">
        <w:t>The</w:t>
      </w:r>
      <w:r w:rsidR="001079B7" w:rsidRPr="00A80CED">
        <w:t xml:space="preserve"> subcategory </w:t>
      </w:r>
      <w:r w:rsidRPr="00A80CED">
        <w:t xml:space="preserve">Insecurity &amp; Fears </w:t>
      </w:r>
      <w:r w:rsidR="001079B7" w:rsidRPr="00A80CED">
        <w:t>and the next</w:t>
      </w:r>
      <w:r w:rsidR="002272DF">
        <w:t>,</w:t>
      </w:r>
      <w:r w:rsidR="001079B7" w:rsidRPr="00A80CED">
        <w:t xml:space="preserve"> Proving</w:t>
      </w:r>
      <w:r w:rsidR="002272DF">
        <w:t>,</w:t>
      </w:r>
      <w:r w:rsidR="001079B7" w:rsidRPr="00A80CED">
        <w:t xml:space="preserve"> </w:t>
      </w:r>
      <w:r w:rsidR="00A770C8" w:rsidRPr="00A80CED">
        <w:t>were</w:t>
      </w:r>
      <w:r w:rsidR="00734690" w:rsidRPr="00A80CED">
        <w:t xml:space="preserve"> presented </w:t>
      </w:r>
      <w:r w:rsidR="00A770C8" w:rsidRPr="00A80CED">
        <w:t xml:space="preserve">earlier </w:t>
      </w:r>
      <w:r w:rsidR="001079B7" w:rsidRPr="00A80CED">
        <w:t xml:space="preserve">as being closely related. Insecurity and </w:t>
      </w:r>
      <w:r w:rsidR="00A770C8" w:rsidRPr="00A80CED">
        <w:t>F</w:t>
      </w:r>
      <w:r w:rsidR="001079B7" w:rsidRPr="00A80CED">
        <w:t>ear were often referred to as traits</w:t>
      </w:r>
      <w:r w:rsidR="00D80A2B" w:rsidRPr="00A80CED">
        <w:t xml:space="preserve"> as well as </w:t>
      </w:r>
      <w:r w:rsidR="002272DF">
        <w:t>the source</w:t>
      </w:r>
      <w:r w:rsidR="002272DF" w:rsidRPr="00A80CED">
        <w:t xml:space="preserve"> </w:t>
      </w:r>
      <w:r w:rsidR="00D80A2B" w:rsidRPr="00A80CED">
        <w:t>of behaviours that were the same or similar to P</w:t>
      </w:r>
      <w:r w:rsidRPr="00A80CED">
        <w:t>roving.</w:t>
      </w:r>
    </w:p>
    <w:p w14:paraId="1CCAB12B" w14:textId="6E77D90A" w:rsidR="00734690" w:rsidRPr="00A80CED" w:rsidRDefault="004D6DE8" w:rsidP="00033F16">
      <w:pPr>
        <w:pStyle w:val="BodyText"/>
        <w:tabs>
          <w:tab w:val="left" w:pos="993"/>
        </w:tabs>
      </w:pPr>
      <w:r w:rsidRPr="00A80CED">
        <w:t xml:space="preserve">Under the </w:t>
      </w:r>
      <w:r w:rsidR="00C61CC6" w:rsidRPr="00A80CED">
        <w:t xml:space="preserve">Poor Communication category for </w:t>
      </w:r>
      <w:r w:rsidR="002343E3" w:rsidRPr="00A80CED">
        <w:t>N</w:t>
      </w:r>
      <w:r w:rsidR="00C61CC6" w:rsidRPr="00A80CED">
        <w:t xml:space="preserve">egative </w:t>
      </w:r>
      <w:r w:rsidR="002343E3" w:rsidRPr="00A80CED">
        <w:t>C</w:t>
      </w:r>
      <w:r w:rsidR="00C61CC6" w:rsidRPr="00A80CED">
        <w:t>haracteristics</w:t>
      </w:r>
      <w:r w:rsidR="00DA4846">
        <w:t>,</w:t>
      </w:r>
      <w:r w:rsidR="00C61CC6" w:rsidRPr="00A80CED">
        <w:t xml:space="preserve"> </w:t>
      </w:r>
      <w:r w:rsidR="002343E3" w:rsidRPr="00A80CED">
        <w:t>N</w:t>
      </w:r>
      <w:r w:rsidR="00141535" w:rsidRPr="00A80CED">
        <w:t>on-</w:t>
      </w:r>
      <w:r w:rsidR="002343E3" w:rsidRPr="00A80CED">
        <w:t>C</w:t>
      </w:r>
      <w:r w:rsidR="00C61CC6" w:rsidRPr="00A80CED">
        <w:t>ommunication was expressed as a major issue. It was brought up many time</w:t>
      </w:r>
      <w:r w:rsidR="00F04582" w:rsidRPr="00A80CED">
        <w:t>s</w:t>
      </w:r>
      <w:r w:rsidR="00C61CC6" w:rsidRPr="00A80CED">
        <w:t xml:space="preserve"> and </w:t>
      </w:r>
      <w:r w:rsidR="00A770C8" w:rsidRPr="00A80CED">
        <w:t xml:space="preserve">was </w:t>
      </w:r>
      <w:r w:rsidR="00C61CC6" w:rsidRPr="00A80CED">
        <w:t xml:space="preserve">emphasized by </w:t>
      </w:r>
      <w:r w:rsidR="00F04582" w:rsidRPr="00A80CED">
        <w:t xml:space="preserve">many interviewees from all levels of the development organizational hierarchy as </w:t>
      </w:r>
      <w:r w:rsidR="00F04582" w:rsidRPr="00A80CED">
        <w:lastRenderedPageBreak/>
        <w:t xml:space="preserve">having significant negative effects on team success. The most common cause </w:t>
      </w:r>
      <w:r w:rsidR="002272DF">
        <w:t xml:space="preserve">associated with </w:t>
      </w:r>
      <w:r w:rsidR="00F04582" w:rsidRPr="00A80CED">
        <w:t xml:space="preserve">this </w:t>
      </w:r>
      <w:r w:rsidR="002272DF">
        <w:t xml:space="preserve">behaviour </w:t>
      </w:r>
      <w:r w:rsidR="00F04582" w:rsidRPr="00A80CED">
        <w:t xml:space="preserve">was Insecurity &amp; Fear. </w:t>
      </w:r>
      <w:r w:rsidR="00607774" w:rsidRPr="00A80CED">
        <w:t xml:space="preserve">A question for </w:t>
      </w:r>
      <w:r w:rsidR="00F04582" w:rsidRPr="00A80CED">
        <w:t xml:space="preserve">educators to consider </w:t>
      </w:r>
      <w:r w:rsidR="00607774" w:rsidRPr="00A80CED">
        <w:t xml:space="preserve">is </w:t>
      </w:r>
      <w:r w:rsidR="00F04582" w:rsidRPr="00A80CED">
        <w:t>what implications arise from a situation in which employers and production teams identify graduates as having a major issue in non</w:t>
      </w:r>
      <w:r w:rsidR="00141535" w:rsidRPr="00A80CED">
        <w:t>-c</w:t>
      </w:r>
      <w:r w:rsidR="00F04582" w:rsidRPr="00A80CED">
        <w:t>ommunicati</w:t>
      </w:r>
      <w:r w:rsidR="00A770C8" w:rsidRPr="00A80CED">
        <w:t>on</w:t>
      </w:r>
      <w:r w:rsidR="00F04582" w:rsidRPr="00A80CED">
        <w:t xml:space="preserve"> based in fear and insecurity (whether the fear of being inadequate or the desire to prove they are adequate and able to contribute)</w:t>
      </w:r>
      <w:r w:rsidR="00DA4846">
        <w:t>,</w:t>
      </w:r>
      <w:r w:rsidR="00F04582" w:rsidRPr="00A80CED">
        <w:t xml:space="preserve"> </w:t>
      </w:r>
      <w:r w:rsidR="00941F58" w:rsidRPr="00A80CED">
        <w:t xml:space="preserve">but </w:t>
      </w:r>
      <w:r w:rsidR="00F04582" w:rsidRPr="00A80CED">
        <w:t xml:space="preserve">where students are </w:t>
      </w:r>
      <w:r w:rsidR="00941F58" w:rsidRPr="00A80CED">
        <w:t xml:space="preserve">also </w:t>
      </w:r>
      <w:r w:rsidR="00F04582" w:rsidRPr="00A80CED">
        <w:t>seen as pampered and protected from the</w:t>
      </w:r>
      <w:r w:rsidR="00941F58" w:rsidRPr="00A80CED">
        <w:t xml:space="preserve"> realities of the game industry and where the education system itself is seen as a systemic contributor to bo</w:t>
      </w:r>
      <w:r w:rsidR="008B2117">
        <w:t>th the behaviours and the cause?</w:t>
      </w:r>
    </w:p>
    <w:p w14:paraId="49190643" w14:textId="5F357A71" w:rsidR="003810F0" w:rsidRPr="00A80CED" w:rsidRDefault="00941F58" w:rsidP="00033F16">
      <w:pPr>
        <w:pStyle w:val="BodyText"/>
        <w:tabs>
          <w:tab w:val="left" w:pos="993"/>
        </w:tabs>
        <w:ind w:firstLine="0"/>
      </w:pPr>
      <w:r w:rsidRPr="00A80CED">
        <w:tab/>
        <w:t>The Proving category is distinguished from the previous two categories by the perceived distinction between a behaviour directly arising from fear as opposed to directly arising from a desire to impress. They collapse when the desire to impress is itself based on a fear or insecurity</w:t>
      </w:r>
      <w:r w:rsidR="00DA4846">
        <w:t>,</w:t>
      </w:r>
      <w:r w:rsidRPr="00A80CED">
        <w:t xml:space="preserve"> </w:t>
      </w:r>
      <w:r w:rsidR="0044585C">
        <w:t>but</w:t>
      </w:r>
      <w:r w:rsidRPr="00A80CED">
        <w:t xml:space="preserve"> often the desire to prove oneself was seen as arising from enthusiasm</w:t>
      </w:r>
      <w:r w:rsidR="00DA4846">
        <w:t>,</w:t>
      </w:r>
      <w:r w:rsidR="001B44FF" w:rsidRPr="00A80CED">
        <w:t xml:space="preserve"> </w:t>
      </w:r>
      <w:r w:rsidRPr="00A80CED">
        <w:t>passion</w:t>
      </w:r>
      <w:r w:rsidR="00DA4846">
        <w:t>,</w:t>
      </w:r>
      <w:r w:rsidRPr="00A80CED">
        <w:t xml:space="preserve"> and </w:t>
      </w:r>
      <w:r w:rsidR="008D1428" w:rsidRPr="00A80CED">
        <w:t xml:space="preserve">a </w:t>
      </w:r>
      <w:r w:rsidRPr="00A80CED">
        <w:t xml:space="preserve">desire to contribute. This was considered a positive cause. </w:t>
      </w:r>
      <w:r w:rsidR="0044585C">
        <w:t>But</w:t>
      </w:r>
      <w:r w:rsidR="002272DF">
        <w:t xml:space="preserve"> enthusiasm </w:t>
      </w:r>
      <w:r w:rsidR="00B050A8">
        <w:t xml:space="preserve">was seen to motivate </w:t>
      </w:r>
      <w:r w:rsidRPr="00A80CED">
        <w:t>negative characteristic</w:t>
      </w:r>
      <w:r w:rsidR="00B050A8">
        <w:t xml:space="preserve">s and behaviours when </w:t>
      </w:r>
      <w:r w:rsidRPr="00A80CED">
        <w:t>it wasn</w:t>
      </w:r>
      <w:r w:rsidR="00DA4846">
        <w:t>’</w:t>
      </w:r>
      <w:r w:rsidRPr="00A80CED">
        <w:t xml:space="preserve">t directed by a holistic informed </w:t>
      </w:r>
      <w:r w:rsidR="006D10E3" w:rsidRPr="00A80CED">
        <w:t>perspective. Overly</w:t>
      </w:r>
      <w:r w:rsidR="001B44FF" w:rsidRPr="00A80CED">
        <w:t xml:space="preserve"> </w:t>
      </w:r>
      <w:r w:rsidRPr="00A80CED">
        <w:t>eager behaviours without holistic understanding</w:t>
      </w:r>
      <w:r w:rsidR="00942075" w:rsidRPr="00A80CED">
        <w:t xml:space="preserve"> </w:t>
      </w:r>
      <w:r w:rsidRPr="00A80CED">
        <w:t xml:space="preserve">of the pipeline or </w:t>
      </w:r>
      <w:r w:rsidR="006D10E3" w:rsidRPr="00A80CED">
        <w:t>the business and production realities</w:t>
      </w:r>
      <w:r w:rsidR="00DA4846">
        <w:t>,</w:t>
      </w:r>
      <w:r w:rsidR="006D10E3" w:rsidRPr="00A80CED">
        <w:t xml:space="preserve"> </w:t>
      </w:r>
      <w:r w:rsidR="00942075" w:rsidRPr="00A80CED">
        <w:t>for instance</w:t>
      </w:r>
      <w:r w:rsidR="00DA4846">
        <w:t>,</w:t>
      </w:r>
      <w:r w:rsidR="00942075" w:rsidRPr="00A80CED">
        <w:t xml:space="preserve"> </w:t>
      </w:r>
      <w:r w:rsidR="006D10E3" w:rsidRPr="00A80CED">
        <w:t xml:space="preserve">might result in </w:t>
      </w:r>
      <w:r w:rsidR="00942075" w:rsidRPr="00A80CED">
        <w:t xml:space="preserve">behaviours such as a </w:t>
      </w:r>
      <w:r w:rsidR="006D10E3" w:rsidRPr="00A80CED">
        <w:t xml:space="preserve">myopic focus on perfection at far too great a cost. </w:t>
      </w:r>
      <w:r w:rsidR="00026D72" w:rsidRPr="00A80CED">
        <w:t>O</w:t>
      </w:r>
      <w:r w:rsidR="006D10E3" w:rsidRPr="00A80CED">
        <w:t>verly</w:t>
      </w:r>
      <w:r w:rsidR="00026D72" w:rsidRPr="00A80CED">
        <w:t xml:space="preserve"> </w:t>
      </w:r>
      <w:r w:rsidR="006D10E3" w:rsidRPr="00A80CED">
        <w:t xml:space="preserve">eager behaviours without holistic understanding of the corporate etiquette might result in stepping on toes. </w:t>
      </w:r>
      <w:r w:rsidR="00942075" w:rsidRPr="00A80CED">
        <w:t>Inspired overly</w:t>
      </w:r>
      <w:r w:rsidR="00026D72" w:rsidRPr="00A80CED">
        <w:t xml:space="preserve"> </w:t>
      </w:r>
      <w:r w:rsidR="00942075" w:rsidRPr="00A80CED">
        <w:t xml:space="preserve">eager </w:t>
      </w:r>
      <w:r w:rsidR="006D10E3" w:rsidRPr="00A80CED">
        <w:t>behaviours without holistic awareness of the self and of others</w:t>
      </w:r>
      <w:r w:rsidR="00DA4846">
        <w:t>’</w:t>
      </w:r>
      <w:r w:rsidR="006D10E3" w:rsidRPr="00A80CED">
        <w:t xml:space="preserve"> perception of the self might result in being perceived by the team as arrogant</w:t>
      </w:r>
      <w:r w:rsidR="00DA4846">
        <w:t>,</w:t>
      </w:r>
      <w:r w:rsidR="00026D72" w:rsidRPr="00A80CED">
        <w:t xml:space="preserve"> </w:t>
      </w:r>
      <w:r w:rsidR="006D10E3" w:rsidRPr="00A80CED">
        <w:t>argumentative or defensive</w:t>
      </w:r>
      <w:r w:rsidR="00DA4846">
        <w:t>,</w:t>
      </w:r>
      <w:r w:rsidR="006D10E3" w:rsidRPr="00A80CED">
        <w:t xml:space="preserve"> when internally the person believes they are displaying integrity and commitment to the team values and goals.</w:t>
      </w:r>
    </w:p>
    <w:p w14:paraId="6F1A51FF" w14:textId="5BD384A6" w:rsidR="00C92764" w:rsidRPr="00A80CED" w:rsidRDefault="005A3FF8" w:rsidP="00033F16">
      <w:pPr>
        <w:pStyle w:val="BodyText"/>
        <w:tabs>
          <w:tab w:val="left" w:pos="993"/>
        </w:tabs>
      </w:pPr>
      <w:r w:rsidRPr="00A80CED">
        <w:t>In the Developmental Level subcategory m</w:t>
      </w:r>
      <w:r w:rsidR="00F85C64" w:rsidRPr="00A80CED">
        <w:t xml:space="preserve">aturity level was mentioned a few times and not always in reference to age. </w:t>
      </w:r>
      <w:r w:rsidR="00C742DB" w:rsidRPr="00A80CED">
        <w:t xml:space="preserve">Some interviewees related a lack of maturity to causal factors such as socialization and upbringing. </w:t>
      </w:r>
      <w:r w:rsidR="00E53BB0" w:rsidRPr="00A80CED">
        <w:t xml:space="preserve">Lack of maturity </w:t>
      </w:r>
      <w:r w:rsidR="00F85C64" w:rsidRPr="00A80CED">
        <w:t xml:space="preserve">was </w:t>
      </w:r>
      <w:r w:rsidR="00C742DB" w:rsidRPr="00A80CED">
        <w:t xml:space="preserve">also </w:t>
      </w:r>
      <w:r w:rsidR="00F85C64" w:rsidRPr="00A80CED">
        <w:t xml:space="preserve">referenced to the idea of realistic </w:t>
      </w:r>
      <w:r w:rsidR="00F85C64" w:rsidRPr="00A80CED">
        <w:lastRenderedPageBreak/>
        <w:t xml:space="preserve">holistic perspectives </w:t>
      </w:r>
      <w:r w:rsidR="00942075" w:rsidRPr="00A80CED">
        <w:t xml:space="preserve">of </w:t>
      </w:r>
      <w:r w:rsidR="00F85C64" w:rsidRPr="00A80CED">
        <w:t>self and the world</w:t>
      </w:r>
      <w:r w:rsidR="00DA4846">
        <w:t>,</w:t>
      </w:r>
      <w:r w:rsidR="00F85C64" w:rsidRPr="00A80CED">
        <w:t xml:space="preserve"> </w:t>
      </w:r>
      <w:r w:rsidR="00E53BB0" w:rsidRPr="00A80CED">
        <w:t xml:space="preserve">which </w:t>
      </w:r>
      <w:r w:rsidR="00F85C64" w:rsidRPr="00A80CED">
        <w:t>for most people are only acquired through life experience</w:t>
      </w:r>
      <w:r w:rsidR="000C1512" w:rsidRPr="00A80CED">
        <w:t xml:space="preserve"> and therefore</w:t>
      </w:r>
      <w:r w:rsidR="00E53BB0" w:rsidRPr="00A80CED">
        <w:t xml:space="preserve"> are </w:t>
      </w:r>
      <w:r w:rsidR="000C1512" w:rsidRPr="00A80CED">
        <w:t>indirectly related to age</w:t>
      </w:r>
      <w:r w:rsidR="00F85C64" w:rsidRPr="00A80CED">
        <w:t>.</w:t>
      </w:r>
      <w:r w:rsidR="000C1512" w:rsidRPr="00A80CED">
        <w:t xml:space="preserve"> </w:t>
      </w:r>
      <w:r w:rsidR="00F85C64" w:rsidRPr="00A80CED">
        <w:t xml:space="preserve">Two interviewees mentioned that new employees </w:t>
      </w:r>
      <w:r w:rsidR="000C1512" w:rsidRPr="00A80CED">
        <w:t xml:space="preserve">in the games industry </w:t>
      </w:r>
      <w:r w:rsidR="00F85C64" w:rsidRPr="00A80CED">
        <w:t>are getting younger and younger and lack adequate perspec</w:t>
      </w:r>
      <w:r w:rsidR="00395E29" w:rsidRPr="00A80CED">
        <w:t xml:space="preserve">tive and life skills. A </w:t>
      </w:r>
      <w:r w:rsidR="00DA4846">
        <w:t>“</w:t>
      </w:r>
      <w:r w:rsidR="009F1BA0">
        <w:t>t</w:t>
      </w:r>
      <w:r w:rsidR="00395E29" w:rsidRPr="00A80CED">
        <w:t>wenty-</w:t>
      </w:r>
      <w:r w:rsidR="00F85C64" w:rsidRPr="00A80CED">
        <w:t xml:space="preserve">six or </w:t>
      </w:r>
      <w:r w:rsidR="00395E29" w:rsidRPr="00A80CED">
        <w:t>twenty-</w:t>
      </w:r>
      <w:r w:rsidR="00F85C64" w:rsidRPr="00A80CED">
        <w:t xml:space="preserve">seven </w:t>
      </w:r>
      <w:r w:rsidR="00395E29" w:rsidRPr="00A80CED">
        <w:t>year-</w:t>
      </w:r>
      <w:r w:rsidR="00F85C64" w:rsidRPr="00A80CED">
        <w:t>old with some post-secondary and some sense of what they want to do is very different than the kid right out of high school</w:t>
      </w:r>
      <w:r w:rsidR="00DA4846">
        <w:t>,</w:t>
      </w:r>
      <w:r w:rsidR="00F85C64" w:rsidRPr="00A80CED">
        <w:t xml:space="preserve"> </w:t>
      </w:r>
      <w:r w:rsidR="00E53BB0" w:rsidRPr="00A80CED">
        <w:t xml:space="preserve">[who] </w:t>
      </w:r>
      <w:r w:rsidR="00F85C64" w:rsidRPr="00A80CED">
        <w:t>doesn</w:t>
      </w:r>
      <w:r w:rsidR="00DA4846">
        <w:t>’</w:t>
      </w:r>
      <w:r w:rsidR="00F85C64" w:rsidRPr="00A80CED">
        <w:t>t have a clue</w:t>
      </w:r>
      <w:r w:rsidR="00DA4846">
        <w:t>”</w:t>
      </w:r>
      <w:r w:rsidR="00F85C64" w:rsidRPr="00A80CED">
        <w:t xml:space="preserve"> </w:t>
      </w:r>
      <w:r w:rsidRPr="00A80CED">
        <w:t>(</w:t>
      </w:r>
      <w:r w:rsidR="008939A7">
        <w:t>Margot</w:t>
      </w:r>
      <w:r w:rsidR="00DA4846">
        <w:t>,</w:t>
      </w:r>
      <w:r w:rsidRPr="00A80CED">
        <w:t xml:space="preserve"> 14:00).</w:t>
      </w:r>
    </w:p>
    <w:p w14:paraId="3CFAECBB" w14:textId="6B4ECC18" w:rsidR="00595987" w:rsidRPr="00A80CED" w:rsidRDefault="00F85C64" w:rsidP="00033F16">
      <w:pPr>
        <w:pStyle w:val="BodyText"/>
        <w:tabs>
          <w:tab w:val="left" w:pos="993"/>
        </w:tabs>
      </w:pPr>
      <w:r w:rsidRPr="00A80CED">
        <w:t xml:space="preserve">In considering the </w:t>
      </w:r>
      <w:r w:rsidR="00BD0156" w:rsidRPr="00A80CED">
        <w:t xml:space="preserve">perspective that </w:t>
      </w:r>
      <w:r w:rsidRPr="00A80CED">
        <w:t xml:space="preserve">life experience </w:t>
      </w:r>
      <w:r w:rsidR="00BD0156" w:rsidRPr="00A80CED">
        <w:t>is necessary for developing maturity</w:t>
      </w:r>
      <w:r w:rsidR="00DA4846">
        <w:t>,</w:t>
      </w:r>
      <w:r w:rsidR="00BD0156" w:rsidRPr="00A80CED">
        <w:t xml:space="preserve"> or at least fosters it</w:t>
      </w:r>
      <w:r w:rsidR="00DA4846">
        <w:t>,</w:t>
      </w:r>
      <w:r w:rsidR="00BD0156" w:rsidRPr="00A80CED">
        <w:t xml:space="preserve"> </w:t>
      </w:r>
      <w:r w:rsidRPr="00A80CED">
        <w:t>another interviewee brought up the question</w:t>
      </w:r>
      <w:r w:rsidR="00395E29" w:rsidRPr="00A80CED">
        <w:t xml:space="preserve"> (</w:t>
      </w:r>
      <w:r w:rsidR="009D794F" w:rsidRPr="00A80CED">
        <w:t>for which he didn</w:t>
      </w:r>
      <w:r w:rsidR="00DA4846">
        <w:t>’</w:t>
      </w:r>
      <w:r w:rsidR="009D794F" w:rsidRPr="00A80CED">
        <w:t>t have an answer</w:t>
      </w:r>
      <w:r w:rsidR="00395E29" w:rsidRPr="00A80CED">
        <w:t xml:space="preserve">) </w:t>
      </w:r>
      <w:r w:rsidRPr="00A80CED">
        <w:t xml:space="preserve">of whether students might be better </w:t>
      </w:r>
      <w:r w:rsidR="009D794F" w:rsidRPr="00A80CED">
        <w:t>off starting in the industry</w:t>
      </w:r>
      <w:r w:rsidR="00395E29" w:rsidRPr="00A80CED">
        <w:t xml:space="preserve"> </w:t>
      </w:r>
      <w:r w:rsidR="00E53BB0" w:rsidRPr="00A80CED">
        <w:t>without</w:t>
      </w:r>
      <w:r w:rsidR="00395E29" w:rsidRPr="00A80CED">
        <w:t xml:space="preserve"> going to school first.</w:t>
      </w:r>
      <w:r w:rsidR="009D794F" w:rsidRPr="00A80CED">
        <w:t xml:space="preserve"> </w:t>
      </w:r>
      <w:r w:rsidR="00681219" w:rsidRPr="00A80CED">
        <w:t xml:space="preserve">That question was addressed in a recent </w:t>
      </w:r>
      <w:r w:rsidR="00681219" w:rsidRPr="00A80CED">
        <w:rPr>
          <w:i/>
        </w:rPr>
        <w:t>Globe and Mail</w:t>
      </w:r>
      <w:r w:rsidR="00681219" w:rsidRPr="00A80CED">
        <w:t xml:space="preserve"> article that argued for </w:t>
      </w:r>
      <w:r w:rsidR="00B82BBA" w:rsidRPr="00A80CED">
        <w:t>the value and</w:t>
      </w:r>
      <w:r w:rsidR="00DA4846">
        <w:t>,</w:t>
      </w:r>
      <w:r w:rsidR="00B82BBA" w:rsidRPr="00A80CED">
        <w:t xml:space="preserve"> in some cases</w:t>
      </w:r>
      <w:r w:rsidR="00DA4846">
        <w:t>,</w:t>
      </w:r>
      <w:r w:rsidR="00B82BBA" w:rsidRPr="00A80CED">
        <w:t xml:space="preserve"> need for </w:t>
      </w:r>
      <w:r w:rsidR="00D86500" w:rsidRPr="00A80CED">
        <w:t xml:space="preserve">students </w:t>
      </w:r>
      <w:r w:rsidR="00B82BBA" w:rsidRPr="00A80CED">
        <w:t>to take</w:t>
      </w:r>
      <w:r w:rsidR="00681219" w:rsidRPr="00A80CED">
        <w:t xml:space="preserve"> </w:t>
      </w:r>
      <w:r w:rsidR="00D86500" w:rsidRPr="00A80CED">
        <w:t>a gap year off</w:t>
      </w:r>
      <w:r w:rsidR="00DA4846">
        <w:t>,</w:t>
      </w:r>
      <w:r w:rsidR="00B82BBA" w:rsidRPr="00A80CED">
        <w:t xml:space="preserve"> as is the custom in Europe</w:t>
      </w:r>
      <w:r w:rsidR="00DA4846">
        <w:t>,</w:t>
      </w:r>
      <w:r w:rsidR="00880047" w:rsidRPr="00A80CED">
        <w:t xml:space="preserve"> </w:t>
      </w:r>
      <w:r w:rsidR="00D86500" w:rsidRPr="00A80CED">
        <w:t xml:space="preserve">to discover themselves </w:t>
      </w:r>
      <w:r w:rsidR="00B82BBA" w:rsidRPr="00A80CED">
        <w:t xml:space="preserve">and </w:t>
      </w:r>
      <w:r w:rsidR="00D86500" w:rsidRPr="00A80CED">
        <w:t xml:space="preserve">experience life </w:t>
      </w:r>
      <w:r w:rsidR="00B82BBA" w:rsidRPr="00A80CED">
        <w:t xml:space="preserve">and/or </w:t>
      </w:r>
      <w:r w:rsidR="00880047" w:rsidRPr="00A80CED">
        <w:t>work</w:t>
      </w:r>
      <w:r w:rsidR="00E718E2" w:rsidRPr="00A80CED">
        <w:t xml:space="preserve"> </w:t>
      </w:r>
      <w:r w:rsidR="00E718E2" w:rsidRPr="00A80CED">
        <w:fldChar w:fldCharType="begin"/>
      </w:r>
      <w:r w:rsidR="005F533E">
        <w:instrText xml:space="preserve"> ADDIN EN.CITE &lt;EndNote&gt;&lt;Cite&gt;&lt;Author&gt;Anderssen&lt;/Author&gt;&lt;Year&gt;2011&lt;/Year&gt;&lt;RecNum&gt;714&lt;/RecNum&gt;&lt;DisplayText&gt;(Anderssen, 2011)&lt;/DisplayText&gt;&lt;record&gt;&lt;rec-number&gt;714&lt;/rec-number&gt;&lt;foreign-keys&gt;&lt;key app="EN" db-id="et0pea2ebdtefke0wxp5w2aier0pafxdsp9z"&gt;714&lt;/key&gt;&lt;/foreign-keys&gt;&lt;ref-type name="Newspaper Article"&gt;23&lt;/ref-type&gt;&lt;contributors&gt;&lt;authors&gt;&lt;author&gt;Anderssen, Erin&lt;/author&gt;&lt;/authors&gt;&lt;/contributors&gt;&lt;titles&gt;&lt;title&gt;Gap year: Why your kid shouldn&amp;apos;t go to school in the fall&lt;/title&gt;&lt;secondary-title&gt;Globe and Mail&lt;/secondary-title&gt;&lt;/titles&gt;&lt;dates&gt;&lt;year&gt;2011&lt;/year&gt;&lt;pub-dates&gt;&lt;date&gt;February 18&lt;/date&gt;&lt;/pub-dates&gt;&lt;/dates&gt;&lt;publisher&gt;The Globe and Mail Inc.&lt;/publisher&gt;&lt;urls&gt;&lt;related-urls&gt;&lt;url&gt;http://www.theglobeandmail.com/life/family-and-relationships/gap-year-why-your-kid-shouldnt-go-to-school-in-the-fall/article1912696/&lt;/url&gt;&lt;/related-urls&gt;&lt;/urls&gt;&lt;access-date&gt;March 12, 2011&lt;/access-date&gt;&lt;/record&gt;&lt;/Cite&gt;&lt;/EndNote&gt;</w:instrText>
      </w:r>
      <w:r w:rsidR="00E718E2" w:rsidRPr="00A80CED">
        <w:fldChar w:fldCharType="separate"/>
      </w:r>
      <w:r w:rsidR="00E718E2" w:rsidRPr="00A80CED">
        <w:rPr>
          <w:noProof/>
        </w:rPr>
        <w:t>(</w:t>
      </w:r>
      <w:hyperlink w:anchor="_ENREF_9" w:tooltip="Anderssen, 2011 #714" w:history="1">
        <w:r w:rsidR="009F3004" w:rsidRPr="00A80CED">
          <w:rPr>
            <w:noProof/>
          </w:rPr>
          <w:t>Anderssen</w:t>
        </w:r>
        <w:r w:rsidR="009F3004">
          <w:rPr>
            <w:noProof/>
          </w:rPr>
          <w:t>,</w:t>
        </w:r>
        <w:r w:rsidR="009F3004" w:rsidRPr="00A80CED">
          <w:rPr>
            <w:noProof/>
          </w:rPr>
          <w:t xml:space="preserve"> 2011</w:t>
        </w:r>
      </w:hyperlink>
      <w:r w:rsidR="00E718E2" w:rsidRPr="00A80CED">
        <w:rPr>
          <w:noProof/>
        </w:rPr>
        <w:t>)</w:t>
      </w:r>
      <w:r w:rsidR="00E718E2" w:rsidRPr="00A80CED">
        <w:fldChar w:fldCharType="end"/>
      </w:r>
      <w:r w:rsidR="00681219" w:rsidRPr="00A80CED">
        <w:t>. Th</w:t>
      </w:r>
      <w:r w:rsidR="00E53BB0" w:rsidRPr="00A80CED">
        <w:t>e</w:t>
      </w:r>
      <w:r w:rsidR="00681219" w:rsidRPr="00A80CED">
        <w:t xml:space="preserve"> article referenced a </w:t>
      </w:r>
      <w:r w:rsidR="006A0E53" w:rsidRPr="00A80CED">
        <w:t xml:space="preserve">study </w:t>
      </w:r>
      <w:r w:rsidR="00E718E2" w:rsidRPr="00A80CED">
        <w:fldChar w:fldCharType="begin"/>
      </w:r>
      <w:r w:rsidR="002A527E">
        <w:instrText xml:space="preserve"> ADDIN EN.CITE &lt;EndNote&gt;&lt;Cite&gt;&lt;Author&gt;Finnie&lt;/Author&gt;&lt;Year&gt;2010&lt;/Year&gt;&lt;RecNum&gt;712&lt;/RecNum&gt;&lt;DisplayText&gt;(Finnie, Sweetman, Mueller, &amp;amp; Usher, 2010)&lt;/DisplayText&gt;&lt;record&gt;&lt;rec-number&gt;712&lt;/rec-number&gt;&lt;foreign-keys&gt;&lt;key app="EN" db-id="et0pea2ebdtefke0wxp5w2aier0pafxdsp9z"&gt;712&lt;/key&gt;&lt;/foreign-keys&gt;&lt;ref-type name="Government Document"&gt;46&lt;/ref-type&gt;&lt;contributors&gt;&lt;authors&gt;&lt;author&gt;Finnie, Ross&lt;/author&gt;&lt;author&gt;Sweetman, Arthur&lt;/author&gt;&lt;author&gt;Mueller, Richard E.&lt;/author&gt;&lt;author&gt;Usher, Alex&lt;/author&gt;&lt;/authors&gt;&lt;secondary-authors&gt;&lt;author&gt;Statistics Canada&lt;/author&gt;&lt;/secondary-authors&gt;&lt;/contributors&gt;&lt;titles&gt;&lt;title&gt;New Perspectives on Access to Postsecondary Education&lt;/title&gt;&lt;secondary-title&gt;Education Matters: Insights on Education, Learning and Training in Canada&lt;/secondary-title&gt;&lt;/titles&gt;&lt;periodical&gt;&lt;full-title&gt;Education Matters: Insights on Education, Learning and Training in Canada&lt;/full-title&gt;&lt;/periodical&gt;&lt;volume&gt;7&lt;/volume&gt;&lt;number&gt;1&lt;/number&gt;&lt;dates&gt;&lt;year&gt;2010&lt;/year&gt;&lt;pub-dates&gt;&lt;date&gt;March 12, 2011&lt;/date&gt;&lt;/pub-dates&gt;&lt;/dates&gt;&lt;pub-location&gt;Ottawa, Canada&lt;/pub-location&gt;&lt;urls&gt;&lt;related-urls&gt;&lt;url&gt;http://www.statcan.gc.ca/pub/81-004-x/2010001/article/11152-eng.htm&lt;/url&gt;&lt;/related-urls&gt;&lt;/urls&gt;&lt;/record&gt;&lt;/Cite&gt;&lt;/EndNote&gt;</w:instrText>
      </w:r>
      <w:r w:rsidR="00E718E2" w:rsidRPr="00A80CED">
        <w:fldChar w:fldCharType="separate"/>
      </w:r>
      <w:r w:rsidR="00E718E2" w:rsidRPr="00A80CED">
        <w:rPr>
          <w:noProof/>
        </w:rPr>
        <w:t>(</w:t>
      </w:r>
      <w:hyperlink w:anchor="_ENREF_112" w:tooltip="Finnie, 2010 #712" w:history="1">
        <w:r w:rsidR="009F3004" w:rsidRPr="00A80CED">
          <w:rPr>
            <w:noProof/>
          </w:rPr>
          <w:t>Finnie</w:t>
        </w:r>
        <w:r w:rsidR="009F3004">
          <w:rPr>
            <w:noProof/>
          </w:rPr>
          <w:t>,</w:t>
        </w:r>
        <w:r w:rsidR="009F3004" w:rsidRPr="00A80CED">
          <w:rPr>
            <w:noProof/>
          </w:rPr>
          <w:t xml:space="preserve"> Sweetman</w:t>
        </w:r>
        <w:r w:rsidR="009F3004">
          <w:rPr>
            <w:noProof/>
          </w:rPr>
          <w:t>,</w:t>
        </w:r>
        <w:r w:rsidR="009F3004" w:rsidRPr="00A80CED">
          <w:rPr>
            <w:noProof/>
          </w:rPr>
          <w:t xml:space="preserve"> Mueller</w:t>
        </w:r>
        <w:r w:rsidR="009F3004">
          <w:rPr>
            <w:noProof/>
          </w:rPr>
          <w:t>,</w:t>
        </w:r>
        <w:r w:rsidR="009F3004" w:rsidRPr="00A80CED">
          <w:rPr>
            <w:noProof/>
          </w:rPr>
          <w:t xml:space="preserve"> &amp; Usher</w:t>
        </w:r>
        <w:r w:rsidR="009F3004">
          <w:rPr>
            <w:noProof/>
          </w:rPr>
          <w:t>,</w:t>
        </w:r>
        <w:r w:rsidR="009F3004" w:rsidRPr="00A80CED">
          <w:rPr>
            <w:noProof/>
          </w:rPr>
          <w:t xml:space="preserve"> 2010</w:t>
        </w:r>
      </w:hyperlink>
      <w:r w:rsidR="00E718E2" w:rsidRPr="00A80CED">
        <w:rPr>
          <w:noProof/>
        </w:rPr>
        <w:t>)</w:t>
      </w:r>
      <w:r w:rsidR="00E718E2" w:rsidRPr="00A80CED">
        <w:fldChar w:fldCharType="end"/>
      </w:r>
      <w:r w:rsidR="00681219" w:rsidRPr="00A80CED">
        <w:t xml:space="preserve"> </w:t>
      </w:r>
      <w:r w:rsidR="006A0E53" w:rsidRPr="00A80CED">
        <w:t>that reported 50% of Canadian students didn</w:t>
      </w:r>
      <w:r w:rsidR="00DA4846">
        <w:t>’</w:t>
      </w:r>
      <w:r w:rsidR="006A0E53" w:rsidRPr="00A80CED">
        <w:t>t complete their initial programs of study because of a lack of personal fit with their choice of program or profession</w:t>
      </w:r>
      <w:r w:rsidR="00DA4846">
        <w:t>,</w:t>
      </w:r>
      <w:r w:rsidR="006A0E53" w:rsidRPr="00A80CED">
        <w:t xml:space="preserve"> not because of finances</w:t>
      </w:r>
      <w:r w:rsidR="001A349C">
        <w:t>.</w:t>
      </w:r>
      <w:r w:rsidR="001A349C" w:rsidRPr="00A80CED">
        <w:t xml:space="preserve"> </w:t>
      </w:r>
      <w:r w:rsidR="00681219" w:rsidRPr="00A80CED">
        <w:t xml:space="preserve">Of those that </w:t>
      </w:r>
      <w:r w:rsidR="00B82BBA" w:rsidRPr="00A80CED">
        <w:t>withdrew</w:t>
      </w:r>
      <w:r w:rsidR="00E53BB0" w:rsidRPr="00A80CED">
        <w:t xml:space="preserve"> from college and university</w:t>
      </w:r>
      <w:r w:rsidR="00DA4846">
        <w:t>,</w:t>
      </w:r>
      <w:r w:rsidR="00B82BBA" w:rsidRPr="00A80CED">
        <w:t xml:space="preserve"> </w:t>
      </w:r>
      <w:r w:rsidR="0010673F" w:rsidRPr="00A80CED">
        <w:t>an</w:t>
      </w:r>
      <w:r w:rsidR="00C92764" w:rsidRPr="00A80CED">
        <w:t xml:space="preserve"> average </w:t>
      </w:r>
      <w:r w:rsidR="0010673F" w:rsidRPr="00A80CED">
        <w:t xml:space="preserve">of </w:t>
      </w:r>
      <w:r w:rsidR="00681219" w:rsidRPr="00A80CED">
        <w:t>47%</w:t>
      </w:r>
      <w:r w:rsidR="00C92764" w:rsidRPr="00A80CED">
        <w:t xml:space="preserve"> </w:t>
      </w:r>
      <w:r w:rsidR="006A0E53">
        <w:t>re</w:t>
      </w:r>
      <w:r w:rsidR="00F002E7">
        <w:t>-</w:t>
      </w:r>
      <w:r w:rsidR="006A0E53">
        <w:t>enrolled.</w:t>
      </w:r>
    </w:p>
    <w:p w14:paraId="5C098EB5" w14:textId="27D593EB" w:rsidR="00D86500" w:rsidRPr="00A80CED" w:rsidRDefault="00681219" w:rsidP="00033F16">
      <w:pPr>
        <w:pStyle w:val="BodyText"/>
        <w:tabs>
          <w:tab w:val="left" w:pos="993"/>
        </w:tabs>
      </w:pPr>
      <w:r w:rsidRPr="00A80CED">
        <w:t>It may reasonably be argued that students enrolling in vocational programs in passion fields</w:t>
      </w:r>
      <w:r w:rsidR="00DA4846">
        <w:t>,</w:t>
      </w:r>
      <w:r w:rsidRPr="00A80CED">
        <w:t xml:space="preserve"> </w:t>
      </w:r>
      <w:r w:rsidR="00B82BBA" w:rsidRPr="00A80CED">
        <w:t xml:space="preserve">and </w:t>
      </w:r>
      <w:r w:rsidRPr="00A80CED">
        <w:t>especially in pr</w:t>
      </w:r>
      <w:r w:rsidR="008B2117">
        <w:t xml:space="preserve">ograms </w:t>
      </w:r>
      <w:r w:rsidRPr="00A80CED">
        <w:t xml:space="preserve">with serious financial </w:t>
      </w:r>
      <w:r w:rsidR="00B82BBA" w:rsidRPr="00A80CED">
        <w:t xml:space="preserve">and time </w:t>
      </w:r>
      <w:r w:rsidRPr="00A80CED">
        <w:t>commitments</w:t>
      </w:r>
      <w:r w:rsidR="00DA4846">
        <w:t>,</w:t>
      </w:r>
      <w:r w:rsidRPr="00A80CED">
        <w:t xml:space="preserve"> would not have the same lack of clarity or confusion </w:t>
      </w:r>
      <w:r w:rsidR="008B2117">
        <w:t xml:space="preserve">that </w:t>
      </w:r>
      <w:r w:rsidRPr="00A80CED">
        <w:t>the university students tracked in the study</w:t>
      </w:r>
      <w:r w:rsidR="008B2117">
        <w:t xml:space="preserve"> had</w:t>
      </w:r>
      <w:r w:rsidR="00DA4846">
        <w:t>,</w:t>
      </w:r>
      <w:r w:rsidRPr="00A80CED">
        <w:t xml:space="preserve"> </w:t>
      </w:r>
      <w:r w:rsidR="0044585C">
        <w:t>but</w:t>
      </w:r>
      <w:r w:rsidRPr="00A80CED">
        <w:t xml:space="preserve"> a number of interviewees commented on their bewilderment that</w:t>
      </w:r>
      <w:r w:rsidR="00B82BBA" w:rsidRPr="00A80CED">
        <w:t xml:space="preserve"> this actually was </w:t>
      </w:r>
      <w:r w:rsidR="00C742DB" w:rsidRPr="00A80CED">
        <w:t>prevalent</w:t>
      </w:r>
      <w:r w:rsidR="00B82BBA" w:rsidRPr="00A80CED">
        <w:t xml:space="preserve"> in the classes they taught </w:t>
      </w:r>
      <w:r w:rsidR="00C742DB" w:rsidRPr="00A80CED">
        <w:t xml:space="preserve">and </w:t>
      </w:r>
      <w:r w:rsidR="00F002E7">
        <w:t xml:space="preserve">in </w:t>
      </w:r>
      <w:r w:rsidR="00C742DB" w:rsidRPr="00A80CED">
        <w:t>industry</w:t>
      </w:r>
      <w:r w:rsidR="00942075" w:rsidRPr="00A80CED">
        <w:t xml:space="preserve"> novices</w:t>
      </w:r>
      <w:r w:rsidR="00C742DB" w:rsidRPr="00A80CED">
        <w:t xml:space="preserve">. </w:t>
      </w:r>
      <w:r w:rsidR="008B2117">
        <w:t xml:space="preserve">Anecdotally, it is my experience that many </w:t>
      </w:r>
      <w:r w:rsidR="00C742DB" w:rsidRPr="00A80CED">
        <w:t>students pursuing gam</w:t>
      </w:r>
      <w:r w:rsidR="00F002E7">
        <w:t>e or entertainment-</w:t>
      </w:r>
      <w:r w:rsidR="00C742DB" w:rsidRPr="00A80CED">
        <w:t xml:space="preserve">arts paths </w:t>
      </w:r>
      <w:r w:rsidR="00595987" w:rsidRPr="00A80CED">
        <w:t xml:space="preserve">are </w:t>
      </w:r>
      <w:r w:rsidR="00C742DB" w:rsidRPr="00A80CED">
        <w:t xml:space="preserve">not </w:t>
      </w:r>
      <w:r w:rsidR="00B118CF" w:rsidRPr="00A80CED">
        <w:t xml:space="preserve">a good </w:t>
      </w:r>
      <w:r w:rsidR="00C742DB" w:rsidRPr="00A80CED">
        <w:t xml:space="preserve">fit </w:t>
      </w:r>
      <w:r w:rsidR="00B118CF" w:rsidRPr="00A80CED">
        <w:t>with</w:t>
      </w:r>
      <w:r w:rsidR="008B2117">
        <w:t xml:space="preserve"> the</w:t>
      </w:r>
      <w:r w:rsidR="00C742DB" w:rsidRPr="00A80CED">
        <w:t xml:space="preserve"> </w:t>
      </w:r>
      <w:r w:rsidR="00B118CF" w:rsidRPr="00A80CED">
        <w:t xml:space="preserve">K-12 education </w:t>
      </w:r>
      <w:r w:rsidR="00C742DB" w:rsidRPr="00A80CED">
        <w:t>system</w:t>
      </w:r>
      <w:r w:rsidR="008B2117">
        <w:t>,</w:t>
      </w:r>
      <w:r w:rsidR="00C742DB" w:rsidRPr="00A80CED">
        <w:t xml:space="preserve"> and </w:t>
      </w:r>
      <w:r w:rsidR="008B2117">
        <w:t xml:space="preserve">therefore, </w:t>
      </w:r>
      <w:r w:rsidR="00C742DB" w:rsidRPr="00A80CED">
        <w:t xml:space="preserve">may </w:t>
      </w:r>
      <w:r w:rsidR="00595987" w:rsidRPr="00A80CED">
        <w:t>do</w:t>
      </w:r>
      <w:r w:rsidR="00C742DB" w:rsidRPr="00A80CED">
        <w:t xml:space="preserve"> poorly </w:t>
      </w:r>
      <w:r w:rsidR="00B118CF" w:rsidRPr="00A80CED">
        <w:t>and not pick up the skills they need for post-secondary success</w:t>
      </w:r>
      <w:r w:rsidR="00DA4846">
        <w:t>,</w:t>
      </w:r>
      <w:r w:rsidR="00B118CF" w:rsidRPr="00A80CED">
        <w:t xml:space="preserve"> </w:t>
      </w:r>
      <w:r w:rsidR="00B118CF" w:rsidRPr="00A80CED">
        <w:lastRenderedPageBreak/>
        <w:t>including soft skills</w:t>
      </w:r>
      <w:r w:rsidR="00DA4846">
        <w:t>,</w:t>
      </w:r>
      <w:r w:rsidR="00B118CF" w:rsidRPr="00A80CED">
        <w:t xml:space="preserve"> which </w:t>
      </w:r>
      <w:r w:rsidR="007F7C78">
        <w:t>may be</w:t>
      </w:r>
      <w:r w:rsidR="00B118CF" w:rsidRPr="00A80CED">
        <w:t xml:space="preserve"> far more related to developmental levels than academic expertise</w:t>
      </w:r>
      <w:r w:rsidR="007F7C78">
        <w:t xml:space="preserve"> (</w:t>
      </w:r>
      <w:r w:rsidR="007F7C78">
        <w:rPr>
          <w:noProof/>
        </w:rPr>
        <w:t>Drago-Severson, 2001)</w:t>
      </w:r>
      <w:r w:rsidR="00B118CF" w:rsidRPr="00A80CED">
        <w:t>.</w:t>
      </w:r>
    </w:p>
    <w:p w14:paraId="75B4B042" w14:textId="0A962B7D" w:rsidR="00B118CF" w:rsidRPr="00A80CED" w:rsidRDefault="00D86500" w:rsidP="00033F16">
      <w:pPr>
        <w:pStyle w:val="BodyText"/>
        <w:tabs>
          <w:tab w:val="left" w:pos="993"/>
        </w:tabs>
      </w:pPr>
      <w:r w:rsidRPr="00A80CED">
        <w:t xml:space="preserve">In the development literature </w:t>
      </w:r>
      <w:r w:rsidR="00467C87" w:rsidRPr="00A80CED">
        <w:fldChar w:fldCharType="begin">
          <w:fldData xml:space="preserve">PEVuZE5vdGU+PENpdGU+PEF1dGhvcj5LZWdhbjwvQXV0aG9yPjxZZWFyPjE5OTQ8L1llYXI+PFJl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</w:fldData>
        </w:fldChar>
      </w:r>
      <w:r w:rsidR="002A527E">
        <w:instrText xml:space="preserve"> ADDIN EN.CITE </w:instrText>
      </w:r>
      <w:r w:rsidR="002A527E">
        <w:fldChar w:fldCharType="begin">
          <w:fldData xml:space="preserve">PEVuZE5vdGU+PENpdGU+PEF1dGhvcj5LZWdhbjwvQXV0aG9yPjxZZWFyPjE5OTQ8L1llYXI+PFJl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</w:fldData>
        </w:fldChar>
      </w:r>
      <w:r w:rsidR="002A527E">
        <w:instrText xml:space="preserve"> ADDIN EN.CITE.DATA </w:instrText>
      </w:r>
      <w:r w:rsidR="002A527E">
        <w:fldChar w:fldCharType="end"/>
      </w:r>
      <w:r w:rsidR="00467C87" w:rsidRPr="00A80CED">
        <w:fldChar w:fldCharType="separate"/>
      </w:r>
      <w:r w:rsidR="00467C87" w:rsidRPr="00A80CED">
        <w:rPr>
          <w:noProof/>
        </w:rPr>
        <w:t>(</w:t>
      </w:r>
      <w:hyperlink w:anchor="_ENREF_158" w:tooltip="Kegan, 1994 #9" w:history="1">
        <w:r w:rsidR="009F3004" w:rsidRPr="00A80CED">
          <w:rPr>
            <w:noProof/>
          </w:rPr>
          <w:t>Kegan</w:t>
        </w:r>
        <w:r w:rsidR="009F3004">
          <w:rPr>
            <w:noProof/>
          </w:rPr>
          <w:t>,</w:t>
        </w:r>
        <w:r w:rsidR="009F3004" w:rsidRPr="00A80CED">
          <w:rPr>
            <w:noProof/>
          </w:rPr>
          <w:t xml:space="preserve"> 1994</w:t>
        </w:r>
      </w:hyperlink>
      <w:r w:rsidR="00467C87" w:rsidRPr="00A80CED">
        <w:rPr>
          <w:noProof/>
        </w:rPr>
        <w:t xml:space="preserve">; </w:t>
      </w:r>
      <w:hyperlink w:anchor="_ENREF_163" w:tooltip="Kohlberg, 1981 #411" w:history="1">
        <w:r w:rsidR="009F3004" w:rsidRPr="00A80CED">
          <w:rPr>
            <w:noProof/>
          </w:rPr>
          <w:t>Kohlberg</w:t>
        </w:r>
        <w:r w:rsidR="009F3004">
          <w:rPr>
            <w:noProof/>
          </w:rPr>
          <w:t>,</w:t>
        </w:r>
        <w:r w:rsidR="009F3004" w:rsidRPr="00A80CED">
          <w:rPr>
            <w:noProof/>
          </w:rPr>
          <w:t xml:space="preserve"> 1981</w:t>
        </w:r>
      </w:hyperlink>
      <w:r w:rsidR="00DA4846">
        <w:rPr>
          <w:noProof/>
        </w:rPr>
        <w:t>,</w:t>
      </w:r>
      <w:r w:rsidR="00467C87" w:rsidRPr="00A80CED">
        <w:rPr>
          <w:noProof/>
        </w:rPr>
        <w:t xml:space="preserve"> </w:t>
      </w:r>
      <w:hyperlink w:anchor="_ENREF_164" w:tooltip="Kohlberg, 1984 #414" w:history="1">
        <w:r w:rsidR="009F3004" w:rsidRPr="00A80CED">
          <w:rPr>
            <w:noProof/>
          </w:rPr>
          <w:t>1984</w:t>
        </w:r>
      </w:hyperlink>
      <w:r w:rsidR="00467C87" w:rsidRPr="00A80CED">
        <w:rPr>
          <w:noProof/>
        </w:rPr>
        <w:t>)</w:t>
      </w:r>
      <w:r w:rsidR="00467C87" w:rsidRPr="00A80CED">
        <w:fldChar w:fldCharType="end"/>
      </w:r>
      <w:r w:rsidR="000C1512" w:rsidRPr="00A80CED">
        <w:t xml:space="preserve"> </w:t>
      </w:r>
      <w:r w:rsidR="006A0E53" w:rsidRPr="00A80CED">
        <w:t>one of the defining characteristics of any particular stage of development is an inability to see the inadequacies of one</w:t>
      </w:r>
      <w:r w:rsidR="00DA4846">
        <w:t>’</w:t>
      </w:r>
      <w:r w:rsidR="006A0E53" w:rsidRPr="00A80CED">
        <w:t>s own current stage (unless it is in transition) or to be able to view the world from the next stage or higher (though the possibility of the next perspective is able to be considered)</w:t>
      </w:r>
      <w:r w:rsidR="006A0E53">
        <w:t>.</w:t>
      </w:r>
      <w:r w:rsidR="006A0E53" w:rsidRPr="00A80CED">
        <w:t xml:space="preserve"> </w:t>
      </w:r>
      <w:r w:rsidR="00B118CF" w:rsidRPr="00A80CED">
        <w:t>Some other potential reasons for students</w:t>
      </w:r>
      <w:r w:rsidR="00DA4846">
        <w:t>’</w:t>
      </w:r>
      <w:r w:rsidR="00B118CF" w:rsidRPr="00A80CED">
        <w:t xml:space="preserve"> lack of self-awareness and illusions about job choices were discussed in the subcategory Inadequate Formal Education. </w:t>
      </w:r>
      <w:r w:rsidR="00467C87" w:rsidRPr="00A80CED">
        <w:t xml:space="preserve">One researcher </w:t>
      </w:r>
      <w:r w:rsidR="00E718E2" w:rsidRPr="00A80CED">
        <w:fldChar w:fldCharType="begin"/>
      </w:r>
      <w:r w:rsidR="002A527E">
        <w:instrText xml:space="preserve"> ADDIN EN.CITE &lt;EndNote&gt;&lt;Cite&gt;&lt;Author&gt;Kwok&lt;/Author&gt;&lt;Year&gt;2004&lt;/Year&gt;&lt;RecNum&gt;710&lt;/RecNum&gt;&lt;DisplayText&gt;(Kwok, 2004, 2005)&lt;/DisplayText&gt;&lt;record&gt;&lt;rec-number&gt;710&lt;/rec-number&gt;&lt;foreign-keys&gt;&lt;key app="EN" db-id="et0pea2ebdtefke0wxp5w2aier0pafxdsp9z"&gt;710&lt;/key&gt;&lt;/foreign-keys&gt;&lt;ref-type name="Electronic Article"&gt;43&lt;/ref-type&gt;&lt;contributors&gt;&lt;authors&gt;&lt;author&gt;Kwok, Matthew&lt;/author&gt;&lt;/authors&gt;&lt;/contributors&gt;&lt;titles&gt;&lt;title&gt;Disciplinary differences in the development of employability skills of recent university graduates in Manitoba: Some initial findings.&lt;/title&gt;&lt;secondary-title&gt;Higher Education Perspectives&lt;/secondary-title&gt;&lt;/titles&gt;&lt;periodical&gt;&lt;full-title&gt;Higher Education Perspectives&lt;/full-title&gt;&lt;/periodical&gt;&lt;pages&gt;60-77&lt;/pages&gt;&lt;volume&gt;1&lt;/volume&gt;&lt;number&gt;1&lt;/number&gt;&lt;dates&gt;&lt;year&gt;2004&lt;/year&gt;&lt;/dates&gt;&lt;pub-location&gt;Toronto&lt;/pub-location&gt;&lt;publisher&gt;OISE / University of Toronto&lt;/publisher&gt;&lt;urls&gt;&lt;related-urls&gt;&lt;url&gt;http://hep.oise.utoronto.ca/index.php/hep/article/view/588&lt;/url&gt;&lt;/related-urls&gt;&lt;/urls&gt;&lt;remote-database-provider&gt;http://hep.oise.utoronto.ca/index.php/hep/about/journalSponsorship&lt;/remote-database-provider&gt;&lt;/record&gt;&lt;/Cite&gt;&lt;Cite&gt;&lt;Author&gt;Kwok&lt;/Author&gt;&lt;Year&gt;2005&lt;/Year&gt;&lt;RecNum&gt;711&lt;/RecNum&gt;&lt;record&gt;&lt;rec-number&gt;711&lt;/rec-number&gt;&lt;foreign-keys&gt;&lt;key app="EN" db-id="et0pea2ebdtefke0wxp5w2aier0pafxdsp9z"&gt;711&lt;/key&gt;&lt;/foreign-keys&gt;&lt;ref-type name="Thesis"&gt;32&lt;/ref-type&gt;&lt;contributors&gt;&lt;authors&gt;&lt;author&gt;Kwok, Matthew&lt;/author&gt;&lt;/authors&gt;&lt;/contributors&gt;&lt;titles&gt;&lt;title&gt;Disciplinary differences in the perceptions of university graduates and faculty members with respect to the development of general employability skills in undergraduate programs&lt;/title&gt;&lt;/titles&gt;&lt;pages&gt;254&lt;/pages&gt;&lt;keywords&gt;&lt;keyword&gt;Higher education&lt;/keyword&gt;&lt;/keywords&gt;&lt;dates&gt;&lt;year&gt;2005&lt;/year&gt;&lt;/dates&gt;&lt;work-type&gt;(Doctoral dissertation, University of Manitoba, Canada)&lt;/work-type&gt;&lt;urls&gt;&lt;related-urls&gt;&lt;url&gt;http://proquest.umi.com/pqdweb?did=845779271&amp;amp;Fmt=7&amp;amp;clientId=6993&amp;amp;RQT=309&amp;amp;VName=PQD&lt;/url&gt;&lt;/related-urls&gt;&lt;/urls&gt;&lt;/record&gt;&lt;/Cite&gt;&lt;/EndNote&gt;</w:instrText>
      </w:r>
      <w:r w:rsidR="00E718E2" w:rsidRPr="00A80CED">
        <w:fldChar w:fldCharType="separate"/>
      </w:r>
      <w:r w:rsidR="00E718E2" w:rsidRPr="00A80CED">
        <w:rPr>
          <w:noProof/>
        </w:rPr>
        <w:t>(</w:t>
      </w:r>
      <w:hyperlink w:anchor="_ENREF_174" w:tooltip="Kwok, 2004 #710" w:history="1">
        <w:r w:rsidR="009F3004" w:rsidRPr="00A80CED">
          <w:rPr>
            <w:noProof/>
          </w:rPr>
          <w:t>Kwok</w:t>
        </w:r>
        <w:r w:rsidR="009F3004">
          <w:rPr>
            <w:noProof/>
          </w:rPr>
          <w:t>,</w:t>
        </w:r>
        <w:r w:rsidR="009F3004" w:rsidRPr="00A80CED">
          <w:rPr>
            <w:noProof/>
          </w:rPr>
          <w:t xml:space="preserve"> 2004</w:t>
        </w:r>
      </w:hyperlink>
      <w:r w:rsidR="00DA4846">
        <w:rPr>
          <w:noProof/>
        </w:rPr>
        <w:t>,</w:t>
      </w:r>
      <w:r w:rsidR="00E718E2" w:rsidRPr="00A80CED">
        <w:rPr>
          <w:noProof/>
        </w:rPr>
        <w:t xml:space="preserve"> </w:t>
      </w:r>
      <w:hyperlink w:anchor="_ENREF_175" w:tooltip="Kwok, 2005 #711" w:history="1">
        <w:r w:rsidR="009F3004" w:rsidRPr="00A80CED">
          <w:rPr>
            <w:noProof/>
          </w:rPr>
          <w:t>2005</w:t>
        </w:r>
      </w:hyperlink>
      <w:r w:rsidR="00E718E2" w:rsidRPr="00A80CED">
        <w:rPr>
          <w:noProof/>
        </w:rPr>
        <w:t>)</w:t>
      </w:r>
      <w:r w:rsidR="00E718E2" w:rsidRPr="00A80CED">
        <w:fldChar w:fldCharType="end"/>
      </w:r>
      <w:r w:rsidR="00E718E2" w:rsidRPr="00A80CED">
        <w:t xml:space="preserve"> </w:t>
      </w:r>
      <w:r w:rsidR="006A0E53" w:rsidRPr="00A80CED">
        <w:t>found that university students overestimated their soft skills and lacked realistic self-awareness regarding their abilities and skills in critical thinking and teamwork</w:t>
      </w:r>
      <w:r w:rsidR="006A0E53">
        <w:t>.</w:t>
      </w:r>
      <w:r w:rsidR="006A0E53" w:rsidRPr="00A80CED">
        <w:t xml:space="preserve"> </w:t>
      </w:r>
      <w:r w:rsidR="00DA6EBF" w:rsidRPr="00A80CED">
        <w:t>For educators</w:t>
      </w:r>
      <w:r w:rsidR="00DA4846">
        <w:t>,</w:t>
      </w:r>
      <w:r w:rsidR="00DA6EBF" w:rsidRPr="00A80CED">
        <w:t xml:space="preserve"> </w:t>
      </w:r>
      <w:r w:rsidR="00701A76">
        <w:t xml:space="preserve">the constraints of </w:t>
      </w:r>
      <w:r w:rsidR="00DA6EBF" w:rsidRPr="00A80CED">
        <w:t xml:space="preserve">developmental level </w:t>
      </w:r>
      <w:r w:rsidR="00701A76">
        <w:t xml:space="preserve">on </w:t>
      </w:r>
      <w:r w:rsidR="00DA6EBF" w:rsidRPr="00A80CED">
        <w:t>behavio</w:t>
      </w:r>
      <w:r w:rsidR="00595987" w:rsidRPr="00A80CED">
        <w:t>u</w:t>
      </w:r>
      <w:r w:rsidR="00DA6EBF" w:rsidRPr="00A80CED">
        <w:t xml:space="preserve">r </w:t>
      </w:r>
      <w:r w:rsidR="00923810">
        <w:t>are</w:t>
      </w:r>
      <w:r w:rsidR="00DA6EBF" w:rsidRPr="00A80CED">
        <w:t xml:space="preserve"> important because </w:t>
      </w:r>
      <w:r w:rsidR="00701A76">
        <w:t xml:space="preserve">those constraints </w:t>
      </w:r>
      <w:r w:rsidR="00DA6EBF" w:rsidRPr="00A80CED">
        <w:t xml:space="preserve">cannot be </w:t>
      </w:r>
      <w:r w:rsidR="00701A76">
        <w:t xml:space="preserve">removed </w:t>
      </w:r>
      <w:r w:rsidR="00DA6EBF" w:rsidRPr="00A80CED">
        <w:t xml:space="preserve">by </w:t>
      </w:r>
      <w:r w:rsidR="00D34CA9" w:rsidRPr="00A80CED">
        <w:t>teaching about it</w:t>
      </w:r>
      <w:r w:rsidR="00595987" w:rsidRPr="00A80CED">
        <w:t>;</w:t>
      </w:r>
      <w:r w:rsidR="00D34CA9" w:rsidRPr="00A80CED">
        <w:t xml:space="preserve"> </w:t>
      </w:r>
      <w:r w:rsidR="008B2117">
        <w:t xml:space="preserve">in other words, </w:t>
      </w:r>
      <w:r w:rsidR="00022B33" w:rsidRPr="00A80CED">
        <w:t xml:space="preserve">it is not a </w:t>
      </w:r>
      <w:r w:rsidR="006A0E53">
        <w:t xml:space="preserve">technical </w:t>
      </w:r>
      <w:r w:rsidR="00DA6EBF" w:rsidRPr="00A80CED">
        <w:t>knowledge</w:t>
      </w:r>
      <w:r w:rsidR="00022B33" w:rsidRPr="00A80CED">
        <w:t xml:space="preserve"> or training issue</w:t>
      </w:r>
      <w:r w:rsidR="00DA6EBF" w:rsidRPr="00A80CED">
        <w:t xml:space="preserve">. </w:t>
      </w:r>
      <w:r w:rsidR="00D34CA9" w:rsidRPr="00A80CED">
        <w:t>Explicit articulation of the need and standards and measures will all help</w:t>
      </w:r>
      <w:r w:rsidR="00DA4846">
        <w:t>,</w:t>
      </w:r>
      <w:r w:rsidR="00D34CA9" w:rsidRPr="00A80CED">
        <w:t xml:space="preserve"> but a</w:t>
      </w:r>
      <w:r w:rsidR="00DA6EBF" w:rsidRPr="00A80CED">
        <w:t>bility and capacity have to be developed</w:t>
      </w:r>
      <w:r w:rsidR="00D34CA9" w:rsidRPr="00A80CED">
        <w:t xml:space="preserve"> and</w:t>
      </w:r>
      <w:r w:rsidR="00DA4846">
        <w:t>,</w:t>
      </w:r>
      <w:r w:rsidR="00D34CA9" w:rsidRPr="00A80CED">
        <w:t xml:space="preserve"> as previously discussed</w:t>
      </w:r>
      <w:r w:rsidR="00DA4846">
        <w:t>,</w:t>
      </w:r>
      <w:r w:rsidR="00D34CA9" w:rsidRPr="00A80CED">
        <w:t xml:space="preserve"> this may require experiential learning by doing (by deliberate practice in simulated or actual situations). </w:t>
      </w:r>
      <w:r w:rsidR="007F7C78">
        <w:t>Three</w:t>
      </w:r>
      <w:r w:rsidR="00D34CA9" w:rsidRPr="00A80CED">
        <w:t xml:space="preserve"> author</w:t>
      </w:r>
      <w:r w:rsidR="007F7C78">
        <w:t>s</w:t>
      </w:r>
      <w:r w:rsidR="00D34CA9" w:rsidRPr="00A80CED">
        <w:t xml:space="preserve"> </w:t>
      </w:r>
      <w:r w:rsidR="00595987" w:rsidRPr="00A80CED">
        <w:t xml:space="preserve">who </w:t>
      </w:r>
      <w:r w:rsidR="00D34CA9" w:rsidRPr="00A80CED">
        <w:t>ha</w:t>
      </w:r>
      <w:r w:rsidR="007F7C78">
        <w:t>ve</w:t>
      </w:r>
      <w:r w:rsidR="00D34CA9" w:rsidRPr="00A80CED">
        <w:t xml:space="preserve"> specifically addressed maximizing acquisition of employability soft skills in </w:t>
      </w:r>
      <w:r w:rsidR="00D91040" w:rsidRPr="00A80CED">
        <w:t xml:space="preserve">university level </w:t>
      </w:r>
      <w:r w:rsidR="00D34CA9" w:rsidRPr="00A80CED">
        <w:t xml:space="preserve">curriculum </w:t>
      </w:r>
      <w:r w:rsidR="007F7C78">
        <w:t xml:space="preserve">are </w:t>
      </w:r>
      <w:r w:rsidR="00D34CA9" w:rsidRPr="00A80CED">
        <w:t>Evers</w:t>
      </w:r>
      <w:r w:rsidR="007F7C78" w:rsidRPr="007F7C78">
        <w:t xml:space="preserve">, Rush, </w:t>
      </w:r>
      <w:r w:rsidR="007F7C78">
        <w:t>and</w:t>
      </w:r>
      <w:r w:rsidR="007F7C78" w:rsidRPr="007F7C78">
        <w:t xml:space="preserve"> Berdrow</w:t>
      </w:r>
      <w:r w:rsidR="00D34CA9" w:rsidRPr="00A80CED">
        <w:t xml:space="preserve"> </w:t>
      </w:r>
      <w:r w:rsidR="00D91040" w:rsidRPr="009E566C">
        <w:fldChar w:fldCharType="begin"/>
      </w:r>
      <w:r w:rsidR="009E566C" w:rsidRPr="009E566C">
        <w:instrText xml:space="preserve"> ADDIN EN.CITE &lt;EndNote&gt;&lt;Cite ExcludeAuth="1"&gt;&lt;Author&gt;Evers&lt;/Author&gt;&lt;Year&gt;1998&lt;/Year&gt;&lt;RecNum&gt;713&lt;/RecNum&gt;&lt;DisplayText&gt;(1998)&lt;/DisplayText&gt;&lt;record&gt;&lt;rec-number&gt;713&lt;/rec-number&gt;&lt;foreign-keys&gt;&lt;key app="EN" db-id="et0pea2ebdtefke0wxp5w2aier0pafxdsp9z"&gt;713&lt;/key&gt;&lt;/foreign-keys&gt;&lt;ref-type name="Book"&gt;6&lt;/ref-type&gt;&lt;contributors&gt;&lt;authors&gt;&lt;author&gt;Evers, Frederick T.&lt;/author&gt;&lt;author&gt;Rush, James Cameron&lt;/author&gt;&lt;author&gt;Berdrow, Iris&lt;/author&gt;&lt;/authors&gt;&lt;/contributors&gt;&lt;titles&gt;&lt;title&gt;The bases of competence: skills for lifelong learning and employability&lt;/title&gt;&lt;secondary-title&gt;The Jossey-Bass higher and adult education series&lt;/secondary-title&gt;&lt;/titles&gt;&lt;pages&gt;xxviii, 273 p.&lt;/pages&gt;&lt;keywords&gt;&lt;keyword&gt;Competency based education United States.&lt;/keyword&gt;&lt;keyword&gt;Competency based education Canada.&lt;/keyword&gt;&lt;keyword&gt;College teaching United States.&lt;/keyword&gt;&lt;keyword&gt;College teaching Canada.&lt;/keyword&gt;&lt;keyword&gt;Career education United States.&lt;/keyword&gt;&lt;keyword&gt;Career education Canada.&lt;/keyword&gt;&lt;keyword&gt;Professional education United States.&lt;/keyword&gt;&lt;keyword&gt;Professional education Canada.&lt;/keyword&gt;&lt;/keywords&gt;&lt;dates&gt;&lt;year&gt;1998&lt;/year&gt;&lt;/dates&gt;&lt;pub-location&gt;San Francisco, CA&lt;/pub-location&gt;&lt;publisher&gt;Jossey-Bass&lt;/publisher&gt;&lt;isbn&gt;0787909211 (alk. paper)&lt;/isbn&gt;&lt;accession-num&gt;4506888&lt;/accession-num&gt;&lt;call-num&gt;Jefferson or Adams Building Reading Rooms LC1032; .E84 1998&amp;#xD;Jefferson or Adams Building Reading Rooms - STORED OFFSITE LC1032; .E84 1998&lt;/call-num&gt;&lt;urls&gt;&lt;related-urls&gt;&lt;url&gt;http://www.loc.gov/catdir/bios/wiley042/98025473.html&lt;/url&gt;&lt;url&gt;http://www.loc.gov/catdir/description/wiley034/98025473.html&lt;/url&gt;&lt;url&gt;http://www.loc.gov/catdir/toc/onix06/98025473.html&lt;/url&gt;&lt;/related-urls&gt;&lt;/urls&gt;&lt;/record&gt;&lt;/Cite&gt;&lt;/EndNote&gt;</w:instrText>
      </w:r>
      <w:r w:rsidR="00D91040" w:rsidRPr="009E566C">
        <w:fldChar w:fldCharType="separate"/>
      </w:r>
      <w:r w:rsidR="009E566C" w:rsidRPr="009E566C">
        <w:rPr>
          <w:noProof/>
        </w:rPr>
        <w:t>(</w:t>
      </w:r>
      <w:hyperlink w:anchor="_ENREF_106" w:tooltip="Evers, 1998 #713" w:history="1">
        <w:r w:rsidR="009F3004" w:rsidRPr="009E566C">
          <w:rPr>
            <w:noProof/>
          </w:rPr>
          <w:t>1998</w:t>
        </w:r>
      </w:hyperlink>
      <w:r w:rsidR="009E566C" w:rsidRPr="009E566C">
        <w:rPr>
          <w:noProof/>
        </w:rPr>
        <w:t>)</w:t>
      </w:r>
      <w:r w:rsidR="00D91040" w:rsidRPr="009E566C">
        <w:fldChar w:fldCharType="end"/>
      </w:r>
      <w:r w:rsidR="00595987" w:rsidRPr="00A80CED">
        <w:t>.</w:t>
      </w:r>
      <w:r w:rsidR="00B54527">
        <w:t xml:space="preserve"> </w:t>
      </w:r>
      <w:r w:rsidR="007F7C78">
        <w:t>They have</w:t>
      </w:r>
      <w:r w:rsidR="00595987" w:rsidRPr="00A80CED">
        <w:t xml:space="preserve"> </w:t>
      </w:r>
      <w:r w:rsidR="00D91040" w:rsidRPr="00A80CED">
        <w:t>publishe</w:t>
      </w:r>
      <w:r w:rsidR="00595987" w:rsidRPr="00A80CED">
        <w:t>d</w:t>
      </w:r>
      <w:r w:rsidR="00D91040" w:rsidRPr="00A80CED">
        <w:t xml:space="preserve"> educational </w:t>
      </w:r>
      <w:r w:rsidR="0030646B">
        <w:t>resources</w:t>
      </w:r>
      <w:r w:rsidR="00D91040" w:rsidRPr="00A80CED">
        <w:t xml:space="preserve"> for this purpose online</w:t>
      </w:r>
      <w:r w:rsidR="00DA4846">
        <w:t>,</w:t>
      </w:r>
      <w:r w:rsidR="00D91040" w:rsidRPr="00A80CED">
        <w:t xml:space="preserve"> </w:t>
      </w:r>
      <w:r w:rsidR="00595987" w:rsidRPr="00A80CED">
        <w:t>for example</w:t>
      </w:r>
      <w:r w:rsidR="00D91040" w:rsidRPr="00A80CED">
        <w:t xml:space="preserve"> </w:t>
      </w:r>
      <w:r w:rsidR="00290DE9" w:rsidRPr="00A80CED">
        <w:t xml:space="preserve">on the University of Guelph website </w:t>
      </w:r>
      <w:r w:rsidR="0009030C" w:rsidRPr="00A80CED">
        <w:t>as</w:t>
      </w:r>
      <w:r w:rsidR="00290DE9" w:rsidRPr="00A80CED">
        <w:t xml:space="preserve"> </w:t>
      </w:r>
      <w:hyperlink r:id="rId20" w:history="1">
        <w:r w:rsidR="00074CF4" w:rsidRPr="00A80CED">
          <w:rPr>
            <w:rStyle w:val="Hyperlink"/>
          </w:rPr>
          <w:t>Bases Of Competence Skills Portfolio Specifications</w:t>
        </w:r>
      </w:hyperlink>
      <w:r w:rsidR="0009030C" w:rsidRPr="00A80CED">
        <w:rPr>
          <w:color w:val="000000"/>
          <w:lang w:eastAsia="en-CA"/>
        </w:rPr>
        <w:t xml:space="preserve"> (Evers</w:t>
      </w:r>
      <w:r w:rsidR="00DA4846">
        <w:rPr>
          <w:color w:val="000000"/>
          <w:lang w:eastAsia="en-CA"/>
        </w:rPr>
        <w:t>,</w:t>
      </w:r>
      <w:r w:rsidR="0009030C" w:rsidRPr="00A80CED">
        <w:rPr>
          <w:color w:val="000000"/>
          <w:lang w:eastAsia="en-CA"/>
        </w:rPr>
        <w:t xml:space="preserve"> 2005)</w:t>
      </w:r>
      <w:r w:rsidR="00580CD1">
        <w:rPr>
          <w:color w:val="000000"/>
          <w:lang w:eastAsia="en-CA"/>
        </w:rPr>
        <w:t>.</w:t>
      </w:r>
    </w:p>
    <w:p w14:paraId="233EC1CA" w14:textId="24E4C57E" w:rsidR="003810F0" w:rsidRPr="00A80CED" w:rsidRDefault="00320F2F" w:rsidP="00146E14">
      <w:pPr>
        <w:pStyle w:val="BodyText"/>
        <w:tabs>
          <w:tab w:val="left" w:pos="-2552"/>
        </w:tabs>
        <w:ind w:firstLine="0"/>
      </w:pPr>
      <w:r w:rsidRPr="00A80CED">
        <w:tab/>
      </w:r>
      <w:r w:rsidR="00DD3EF4" w:rsidRPr="00A80CED">
        <w:t>Self-Awareness</w:t>
      </w:r>
      <w:r w:rsidR="00314912" w:rsidRPr="00A80CED">
        <w:t xml:space="preserve"> was a sub</w:t>
      </w:r>
      <w:r w:rsidR="00B24A69" w:rsidRPr="00A80CED">
        <w:t xml:space="preserve">category of </w:t>
      </w:r>
      <w:r w:rsidR="00532867">
        <w:t>Holistic Meta</w:t>
      </w:r>
      <w:r w:rsidR="00314912" w:rsidRPr="00A80CED">
        <w:t xml:space="preserve">Perspectives </w:t>
      </w:r>
      <w:r w:rsidR="00500A0B" w:rsidRPr="00A80CED">
        <w:t>under</w:t>
      </w:r>
      <w:r w:rsidR="00314912" w:rsidRPr="00A80CED">
        <w:t xml:space="preserve"> the </w:t>
      </w:r>
      <w:r w:rsidR="00B24A69" w:rsidRPr="00A80CED">
        <w:t xml:space="preserve">negative characteristic </w:t>
      </w:r>
      <w:r w:rsidR="00314912" w:rsidRPr="00A80CED">
        <w:t xml:space="preserve">question. It was also </w:t>
      </w:r>
      <w:r w:rsidR="00B24A69" w:rsidRPr="00A80CED">
        <w:t>an example of a characteristic that was convoluted with cause</w:t>
      </w:r>
      <w:r w:rsidR="00314912" w:rsidRPr="00A80CED">
        <w:t xml:space="preserve">s in interview responses and it was presented in question </w:t>
      </w:r>
      <w:r w:rsidR="00701A76">
        <w:t>1</w:t>
      </w:r>
      <w:r w:rsidR="00701A76" w:rsidRPr="00A80CED">
        <w:t xml:space="preserve"> </w:t>
      </w:r>
      <w:r w:rsidR="00314912" w:rsidRPr="00A80CED">
        <w:t xml:space="preserve">as </w:t>
      </w:r>
      <w:r w:rsidR="00C4515D" w:rsidRPr="00A80CED">
        <w:t xml:space="preserve">a </w:t>
      </w:r>
      <w:r w:rsidR="00314912" w:rsidRPr="00A80CED">
        <w:t>meta</w:t>
      </w:r>
      <w:r w:rsidR="006A2AAE">
        <w:t xml:space="preserve"> </w:t>
      </w:r>
      <w:r w:rsidR="00314912" w:rsidRPr="00A80CED">
        <w:t xml:space="preserve">theme that informs the other categories. </w:t>
      </w:r>
      <w:r w:rsidR="00B116B7" w:rsidRPr="00A80CED">
        <w:t>Therefore</w:t>
      </w:r>
      <w:r w:rsidR="00DA4846">
        <w:t>,</w:t>
      </w:r>
      <w:r w:rsidR="00B116B7" w:rsidRPr="00A80CED">
        <w:t xml:space="preserve"> there is very little</w:t>
      </w:r>
      <w:r w:rsidR="00DA4846">
        <w:t>,</w:t>
      </w:r>
      <w:r w:rsidR="00B116B7" w:rsidRPr="00A80CED">
        <w:t xml:space="preserve"> if any</w:t>
      </w:r>
      <w:r w:rsidR="00DA4846">
        <w:t>,</w:t>
      </w:r>
      <w:r w:rsidR="00B116B7" w:rsidRPr="00A80CED">
        <w:t xml:space="preserve"> practical difference between the </w:t>
      </w:r>
      <w:r w:rsidR="00B116B7" w:rsidRPr="00A80CED">
        <w:lastRenderedPageBreak/>
        <w:t xml:space="preserve">subcategory here and under question </w:t>
      </w:r>
      <w:r w:rsidR="00701A76">
        <w:t>1</w:t>
      </w:r>
      <w:r w:rsidR="00701A76" w:rsidRPr="00A80CED">
        <w:t xml:space="preserve"> </w:t>
      </w:r>
      <w:r w:rsidR="00B116B7" w:rsidRPr="00A80CED">
        <w:t xml:space="preserve">since it is almost always both a </w:t>
      </w:r>
      <w:r w:rsidR="00314912" w:rsidRPr="00A80CED">
        <w:t xml:space="preserve">negative characteristic </w:t>
      </w:r>
      <w:r w:rsidR="00B116B7" w:rsidRPr="00A80CED">
        <w:t xml:space="preserve">and a </w:t>
      </w:r>
      <w:r w:rsidR="00701A76">
        <w:t xml:space="preserve">perceived </w:t>
      </w:r>
      <w:r w:rsidR="00B116B7" w:rsidRPr="00A80CED">
        <w:t xml:space="preserve">cause of negative characteristics. </w:t>
      </w:r>
      <w:r w:rsidR="008D049C" w:rsidRPr="00A80CED">
        <w:t xml:space="preserve">In relation to </w:t>
      </w:r>
      <w:r w:rsidR="00A60F2E" w:rsidRPr="00A80CED">
        <w:t>a lack of drive or ambition</w:t>
      </w:r>
      <w:r w:rsidR="00DA4846">
        <w:t>,</w:t>
      </w:r>
      <w:r w:rsidR="00A60F2E" w:rsidRPr="00A80CED">
        <w:t xml:space="preserve"> </w:t>
      </w:r>
      <w:r w:rsidR="008D049C" w:rsidRPr="00A80CED">
        <w:t xml:space="preserve">the subcategory Self-Awareness </w:t>
      </w:r>
      <w:r w:rsidR="00A60F2E" w:rsidRPr="00A80CED">
        <w:t xml:space="preserve">was associated with </w:t>
      </w:r>
      <w:r w:rsidR="001423A5" w:rsidRPr="00A80CED">
        <w:t>a lack of personal awareness of what one wanted to do and why</w:t>
      </w:r>
      <w:r w:rsidR="00DA4846">
        <w:t>,</w:t>
      </w:r>
      <w:r w:rsidR="001423A5" w:rsidRPr="00A80CED">
        <w:t xml:space="preserve"> which is also closely related to a self-initiating work ethic</w:t>
      </w:r>
      <w:r w:rsidR="003D3B22" w:rsidRPr="00A80CED">
        <w:t xml:space="preserve"> </w:t>
      </w:r>
      <w:r w:rsidR="001423A5" w:rsidRPr="00A80CED">
        <w:t>that requires a high level of motivation. Self-initiating behaviours include research into the industry</w:t>
      </w:r>
      <w:r w:rsidR="003D3B22" w:rsidRPr="00A80CED">
        <w:t xml:space="preserve"> and potential employers</w:t>
      </w:r>
      <w:r w:rsidR="001423A5" w:rsidRPr="00A80CED">
        <w:t xml:space="preserve"> and </w:t>
      </w:r>
      <w:r w:rsidR="003D3B22" w:rsidRPr="00A80CED">
        <w:t xml:space="preserve">exploring game development prior to and outside of school. </w:t>
      </w:r>
      <w:r w:rsidR="008D049C" w:rsidRPr="00A80CED">
        <w:t>T</w:t>
      </w:r>
      <w:r w:rsidR="003D3B22" w:rsidRPr="00A80CED">
        <w:t>hese types of behaviour would reduce negative characteristics related to a lack of holistic perspective. U</w:t>
      </w:r>
      <w:r w:rsidR="001423A5" w:rsidRPr="00A80CED">
        <w:t>nderstanding one</w:t>
      </w:r>
      <w:r w:rsidR="00DA4846">
        <w:t>’</w:t>
      </w:r>
      <w:r w:rsidR="001423A5" w:rsidRPr="00A80CED">
        <w:t xml:space="preserve">s own motivation allows the person to make decisions and manage behaviours to maximize </w:t>
      </w:r>
      <w:r w:rsidR="003D3B22" w:rsidRPr="00A80CED">
        <w:t xml:space="preserve">their </w:t>
      </w:r>
      <w:r w:rsidR="001423A5" w:rsidRPr="00A80CED">
        <w:t xml:space="preserve">results. </w:t>
      </w:r>
    </w:p>
    <w:p w14:paraId="399D3AB9" w14:textId="084CD9FC" w:rsidR="00C4515D" w:rsidRPr="00A80CED" w:rsidRDefault="00C4515D" w:rsidP="00033F16">
      <w:pPr>
        <w:pStyle w:val="BodyText"/>
        <w:tabs>
          <w:tab w:val="left" w:pos="993"/>
        </w:tabs>
        <w:ind w:firstLine="0"/>
      </w:pPr>
      <w:r w:rsidRPr="00A80CED">
        <w:tab/>
        <w:t>One highly educated senior manager</w:t>
      </w:r>
      <w:r w:rsidR="00305F25" w:rsidRPr="00A80CED">
        <w:t xml:space="preserve"> with significant experience in many fields surprised m</w:t>
      </w:r>
      <w:r w:rsidRPr="00A80CED">
        <w:t>e with the following admission</w:t>
      </w:r>
      <w:r w:rsidR="0030646B">
        <w:t xml:space="preserve"> about s</w:t>
      </w:r>
      <w:r w:rsidR="0030646B" w:rsidRPr="00A80CED">
        <w:t>elf-awareness</w:t>
      </w:r>
      <w:r w:rsidR="0030646B">
        <w:t>.</w:t>
      </w:r>
    </w:p>
    <w:p w14:paraId="5FE2AAF7" w14:textId="34FD53C8" w:rsidR="00C4515D" w:rsidRPr="00A80CED" w:rsidRDefault="00305F25" w:rsidP="00033F16">
      <w:pPr>
        <w:pStyle w:val="BodyText"/>
        <w:tabs>
          <w:tab w:val="left" w:pos="993"/>
        </w:tabs>
        <w:spacing w:line="240" w:lineRule="auto"/>
        <w:ind w:left="709" w:right="-7" w:firstLine="0"/>
      </w:pPr>
      <w:r w:rsidRPr="00A80CED">
        <w:t>I suppose we don</w:t>
      </w:r>
      <w:r w:rsidR="00DA4846">
        <w:t>’</w:t>
      </w:r>
      <w:r w:rsidRPr="00A80CED">
        <w:t>t teach this in school actually. I am just learning it now. I am just working on self-awareness and I can</w:t>
      </w:r>
      <w:r w:rsidR="00DA4846">
        <w:t>’</w:t>
      </w:r>
      <w:r w:rsidRPr="00A80CED">
        <w:t>t believe it wasn</w:t>
      </w:r>
      <w:r w:rsidR="00DA4846">
        <w:t>’</w:t>
      </w:r>
      <w:r w:rsidRPr="00A80CED">
        <w:t>t taught in school</w:t>
      </w:r>
      <w:r w:rsidR="00DA4846">
        <w:t>,</w:t>
      </w:r>
      <w:r w:rsidRPr="00A80CED">
        <w:t xml:space="preserve"> but yes</w:t>
      </w:r>
      <w:r w:rsidR="00DA4846">
        <w:t>,</w:t>
      </w:r>
      <w:r w:rsidRPr="00A80CED">
        <w:t xml:space="preserve"> absolutely</w:t>
      </w:r>
      <w:r w:rsidR="00DA4846">
        <w:t>,</w:t>
      </w:r>
      <w:r w:rsidRPr="00A80CED">
        <w:t xml:space="preserve"> there is a massive lack of self-awareness in game studios for some reason</w:t>
      </w:r>
      <w:r w:rsidR="00DA4846">
        <w:t>,</w:t>
      </w:r>
      <w:r w:rsidRPr="00A80CED">
        <w:t xml:space="preserve"> and that is another culture characteristic of the industry.</w:t>
      </w:r>
      <w:r w:rsidR="0010673F" w:rsidRPr="00A80CED">
        <w:t xml:space="preserve"> (</w:t>
      </w:r>
      <w:r w:rsidR="001E2C38" w:rsidRPr="00A80CED">
        <w:t>Amelia</w:t>
      </w:r>
      <w:r w:rsidR="00DA4846">
        <w:t>,</w:t>
      </w:r>
      <w:r w:rsidR="0010673F" w:rsidRPr="00A80CED">
        <w:t xml:space="preserve"> 23:32)</w:t>
      </w:r>
    </w:p>
    <w:p w14:paraId="5BEBC063" w14:textId="77777777" w:rsidR="008D049C" w:rsidRPr="00A80CED" w:rsidRDefault="008D049C" w:rsidP="00033F16">
      <w:pPr>
        <w:pStyle w:val="BodyText"/>
        <w:tabs>
          <w:tab w:val="left" w:pos="993"/>
        </w:tabs>
        <w:spacing w:line="240" w:lineRule="auto"/>
        <w:ind w:left="709" w:right="731" w:firstLine="0"/>
      </w:pPr>
    </w:p>
    <w:p w14:paraId="15C5A4D1" w14:textId="61A8D9BD" w:rsidR="00305F25" w:rsidRPr="00A80CED" w:rsidRDefault="00F70325" w:rsidP="00033F16">
      <w:pPr>
        <w:pStyle w:val="BodyText"/>
        <w:tabs>
          <w:tab w:val="left" w:pos="993"/>
        </w:tabs>
        <w:ind w:firstLine="0"/>
      </w:pPr>
      <w:r w:rsidRPr="00A80CED">
        <w:t>Varying perceptions of the cause of negative characteristics will have varying effects in complex situations</w:t>
      </w:r>
      <w:r w:rsidR="008D049C" w:rsidRPr="00A80CED">
        <w:t>.</w:t>
      </w:r>
      <w:r w:rsidR="00B54527">
        <w:t xml:space="preserve"> </w:t>
      </w:r>
      <w:r w:rsidR="008D049C" w:rsidRPr="00A80CED">
        <w:t>B</w:t>
      </w:r>
      <w:r w:rsidRPr="00A80CED">
        <w:t>ecause of this</w:t>
      </w:r>
      <w:r w:rsidR="00DA4846">
        <w:t>,</w:t>
      </w:r>
      <w:r w:rsidRPr="00A80CED">
        <w:t xml:space="preserve"> awareness of self-states and of other peoples</w:t>
      </w:r>
      <w:r w:rsidR="00DA4846">
        <w:t>’</w:t>
      </w:r>
      <w:r w:rsidRPr="00A80CED">
        <w:t xml:space="preserve"> perceptions are valuable </w:t>
      </w:r>
      <w:r w:rsidR="0030646B">
        <w:t>abilities and skills in the pursuit of successful expertise</w:t>
      </w:r>
      <w:r w:rsidRPr="00A80CED">
        <w:t>.</w:t>
      </w:r>
    </w:p>
    <w:p w14:paraId="326C754C" w14:textId="52047068" w:rsidR="003810F0" w:rsidRPr="00A80CED" w:rsidRDefault="003D3B22" w:rsidP="004F4C5E">
      <w:pPr>
        <w:pStyle w:val="BodyText"/>
        <w:tabs>
          <w:tab w:val="left" w:pos="-3828"/>
        </w:tabs>
      </w:pPr>
      <w:r w:rsidRPr="00A80CED">
        <w:t>Emotional Management and Cross Purposes are also both related to self-awareness and developmental level. People can only be where they are</w:t>
      </w:r>
      <w:r w:rsidR="00DA4846">
        <w:t>,</w:t>
      </w:r>
      <w:r w:rsidRPr="00A80CED">
        <w:t xml:space="preserve"> but </w:t>
      </w:r>
      <w:r w:rsidR="00301406" w:rsidRPr="00A80CED">
        <w:t xml:space="preserve">purposeful efficient </w:t>
      </w:r>
      <w:r w:rsidRPr="00A80CED">
        <w:t>movement beyond</w:t>
      </w:r>
      <w:r w:rsidR="00301406" w:rsidRPr="00A80CED">
        <w:t xml:space="preserve"> </w:t>
      </w:r>
      <w:r w:rsidRPr="00A80CED">
        <w:t>requires</w:t>
      </w:r>
      <w:r w:rsidR="00DA4846">
        <w:t>,</w:t>
      </w:r>
      <w:r w:rsidRPr="00A80CED">
        <w:t xml:space="preserve"> in Dewey</w:t>
      </w:r>
      <w:r w:rsidR="00DA4846">
        <w:t>’</w:t>
      </w:r>
      <w:r w:rsidRPr="00A80CED">
        <w:t>s terms</w:t>
      </w:r>
      <w:r w:rsidR="00DA4846">
        <w:t>,</w:t>
      </w:r>
      <w:r w:rsidRPr="00A80CED">
        <w:t xml:space="preserve"> reflective (educative) thinking and</w:t>
      </w:r>
      <w:r w:rsidR="00301406" w:rsidRPr="00A80CED">
        <w:t xml:space="preserve"> </w:t>
      </w:r>
      <w:r w:rsidR="0010673F" w:rsidRPr="00A80CED">
        <w:t>in expertise language</w:t>
      </w:r>
      <w:r w:rsidR="00DA4846">
        <w:t>,</w:t>
      </w:r>
      <w:r w:rsidR="0010673F" w:rsidRPr="00A80CED">
        <w:t xml:space="preserve"> </w:t>
      </w:r>
      <w:r w:rsidRPr="00A80CED">
        <w:t xml:space="preserve">deliberate practice. One </w:t>
      </w:r>
      <w:r w:rsidR="007F7C78">
        <w:t>producer</w:t>
      </w:r>
      <w:r w:rsidRPr="00A80CED">
        <w:t xml:space="preserve"> </w:t>
      </w:r>
      <w:r w:rsidR="0007454F" w:rsidRPr="00A80CED">
        <w:t xml:space="preserve">talked about how he </w:t>
      </w:r>
      <w:r w:rsidR="008D049C" w:rsidRPr="00A80CED">
        <w:t xml:space="preserve">must </w:t>
      </w:r>
      <w:r w:rsidR="00301406" w:rsidRPr="00A80CED">
        <w:t>constantly deal</w:t>
      </w:r>
      <w:r w:rsidR="0007454F" w:rsidRPr="00A80CED">
        <w:t xml:space="preserve"> with interpersonal issues and </w:t>
      </w:r>
      <w:r w:rsidR="00D6025F">
        <w:t>c</w:t>
      </w:r>
      <w:r w:rsidR="0007454F" w:rsidRPr="00A80CED">
        <w:t>onflict</w:t>
      </w:r>
      <w:r w:rsidR="00D6025F">
        <w:t>s</w:t>
      </w:r>
      <w:r w:rsidR="0007454F" w:rsidRPr="00A80CED">
        <w:t xml:space="preserve"> over hurt feelings and </w:t>
      </w:r>
      <w:r w:rsidR="00301406" w:rsidRPr="00A80CED">
        <w:t xml:space="preserve">perceived </w:t>
      </w:r>
      <w:r w:rsidR="0007454F" w:rsidRPr="00A80CED">
        <w:t>unfairness</w:t>
      </w:r>
      <w:r w:rsidR="00D6025F">
        <w:t>. People</w:t>
      </w:r>
      <w:r w:rsidR="0007454F" w:rsidRPr="00A80CED">
        <w:t xml:space="preserve"> </w:t>
      </w:r>
      <w:r w:rsidR="00605AD0">
        <w:t>were seen as</w:t>
      </w:r>
      <w:r w:rsidR="0007454F" w:rsidRPr="00A80CED">
        <w:t xml:space="preserve"> unable to separate from their ego identifications (my terms)</w:t>
      </w:r>
      <w:r w:rsidR="00D6025F">
        <w:t xml:space="preserve"> </w:t>
      </w:r>
      <w:r w:rsidR="0007454F" w:rsidRPr="00A80CED">
        <w:t xml:space="preserve">so they </w:t>
      </w:r>
      <w:r w:rsidR="00605AD0">
        <w:t xml:space="preserve">took </w:t>
      </w:r>
      <w:r w:rsidR="0007454F" w:rsidRPr="00A80CED">
        <w:t>things personally or overinvest</w:t>
      </w:r>
      <w:r w:rsidR="00605AD0">
        <w:t>ed</w:t>
      </w:r>
      <w:r w:rsidR="0007454F" w:rsidRPr="00A80CED">
        <w:t xml:space="preserve"> </w:t>
      </w:r>
      <w:r w:rsidR="0007454F" w:rsidRPr="00A80CED">
        <w:lastRenderedPageBreak/>
        <w:t>emotionally in their work or ideas</w:t>
      </w:r>
      <w:r w:rsidR="00605AD0">
        <w:t>. They we</w:t>
      </w:r>
      <w:r w:rsidR="00D6025F">
        <w:t>re not able to deal</w:t>
      </w:r>
      <w:r w:rsidR="0007454F" w:rsidRPr="00A80CED">
        <w:t xml:space="preserve"> with </w:t>
      </w:r>
      <w:r w:rsidR="00D6025F">
        <w:t xml:space="preserve">situations </w:t>
      </w:r>
      <w:r w:rsidR="008D049C" w:rsidRPr="00A80CED">
        <w:t xml:space="preserve">objectively </w:t>
      </w:r>
      <w:r w:rsidR="00D6025F">
        <w:t xml:space="preserve">or </w:t>
      </w:r>
      <w:r w:rsidR="00301406" w:rsidRPr="00A80CED">
        <w:t xml:space="preserve">let </w:t>
      </w:r>
      <w:r w:rsidR="00D6025F">
        <w:t xml:space="preserve">things </w:t>
      </w:r>
      <w:r w:rsidR="00301406" w:rsidRPr="00A80CED">
        <w:t>go</w:t>
      </w:r>
      <w:r w:rsidR="0007454F" w:rsidRPr="00A80CED">
        <w:t>. This manager</w:t>
      </w:r>
      <w:r w:rsidR="00DA4846">
        <w:t>’</w:t>
      </w:r>
      <w:r w:rsidR="0007454F" w:rsidRPr="00A80CED">
        <w:t xml:space="preserve">s words sum up </w:t>
      </w:r>
      <w:r w:rsidR="00301406" w:rsidRPr="00A80CED">
        <w:t xml:space="preserve">many </w:t>
      </w:r>
      <w:r w:rsidR="0007454F" w:rsidRPr="00A80CED">
        <w:t>r</w:t>
      </w:r>
      <w:r w:rsidR="00301406" w:rsidRPr="00A80CED">
        <w:t>esponses regarding these i</w:t>
      </w:r>
      <w:r w:rsidR="00797DF4" w:rsidRPr="00A80CED">
        <w:t>ssues</w:t>
      </w:r>
      <w:r w:rsidR="00D75F72">
        <w:t>.</w:t>
      </w:r>
    </w:p>
    <w:p w14:paraId="05DCAF9E" w14:textId="01A2AA0D" w:rsidR="003D3B22" w:rsidRPr="00A80CED" w:rsidRDefault="00301406" w:rsidP="00033F16">
      <w:pPr>
        <w:pStyle w:val="BodyText"/>
        <w:tabs>
          <w:tab w:val="left" w:pos="993"/>
        </w:tabs>
        <w:spacing w:line="240" w:lineRule="auto"/>
        <w:ind w:left="709" w:right="20" w:firstLine="11"/>
      </w:pPr>
      <w:r w:rsidRPr="00A80CED">
        <w:t>A producer</w:t>
      </w:r>
      <w:r w:rsidR="00DA4846">
        <w:t>’</w:t>
      </w:r>
      <w:r w:rsidRPr="00A80CED">
        <w:t xml:space="preserve">s </w:t>
      </w:r>
      <w:r w:rsidR="003D3B22" w:rsidRPr="00A80CED">
        <w:t xml:space="preserve">#1 job is dealing with people to keep harmony and working together to meet demands of </w:t>
      </w:r>
      <w:r w:rsidR="00797DF4" w:rsidRPr="00A80CED">
        <w:t>t</w:t>
      </w:r>
      <w:r w:rsidR="00D75950" w:rsidRPr="00A80CED">
        <w:t>ime</w:t>
      </w:r>
      <w:r w:rsidR="00DA4846">
        <w:t>,</w:t>
      </w:r>
      <w:r w:rsidR="00D75950" w:rsidRPr="00A80CED">
        <w:t xml:space="preserve"> quality</w:t>
      </w:r>
      <w:r w:rsidR="00DA4846">
        <w:t>,</w:t>
      </w:r>
      <w:r w:rsidR="00D75950" w:rsidRPr="00A80CED">
        <w:t xml:space="preserve"> and budget</w:t>
      </w:r>
      <w:r w:rsidR="008D049C" w:rsidRPr="00A80CED">
        <w:t xml:space="preserve"> </w:t>
      </w:r>
      <w:r w:rsidR="003D3B22" w:rsidRPr="00A80CED">
        <w:t>…</w:t>
      </w:r>
      <w:r w:rsidR="008D049C" w:rsidRPr="00A80CED">
        <w:t xml:space="preserve"> </w:t>
      </w:r>
      <w:r w:rsidRPr="00A80CED">
        <w:t xml:space="preserve">[my] </w:t>
      </w:r>
      <w:r w:rsidR="003D3B22" w:rsidRPr="00A80CED">
        <w:t>#1 job is trying to keep everyone happy</w:t>
      </w:r>
      <w:r w:rsidR="00DA4846">
        <w:t>,</w:t>
      </w:r>
      <w:r w:rsidR="003D3B22" w:rsidRPr="00A80CED">
        <w:t xml:space="preserve"> trying to keep everyone moving along and motivated</w:t>
      </w:r>
      <w:r w:rsidR="00DA4846">
        <w:t>,</w:t>
      </w:r>
      <w:r w:rsidR="003D3B22" w:rsidRPr="00A80CED">
        <w:t xml:space="preserve"> and it is the trickiest part of what I have to do. The rest of it is easy. You have a need to hire a position</w:t>
      </w:r>
      <w:r w:rsidR="00D75950" w:rsidRPr="00A80CED">
        <w:t>;</w:t>
      </w:r>
      <w:r w:rsidR="003D3B22" w:rsidRPr="00A80CED">
        <w:t xml:space="preserve"> you get the budget and do it. But if you have someone who doesn</w:t>
      </w:r>
      <w:r w:rsidR="00DA4846">
        <w:t>’</w:t>
      </w:r>
      <w:r w:rsidR="003D3B22" w:rsidRPr="00A80CED">
        <w:t>t like working with this person and it is causing conflict and low morale and that is starting to seep everywhere else</w:t>
      </w:r>
      <w:r w:rsidR="00DA4846">
        <w:t>,</w:t>
      </w:r>
      <w:r w:rsidR="003D3B22" w:rsidRPr="00A80CED">
        <w:t xml:space="preserve"> oh my god</w:t>
      </w:r>
      <w:r w:rsidR="00DA4846">
        <w:t>,</w:t>
      </w:r>
      <w:r w:rsidR="003D3B22" w:rsidRPr="00A80CED">
        <w:t xml:space="preserve"> that is the hard part. That kind of relationship building is the most </w:t>
      </w:r>
      <w:r w:rsidR="00797DF4" w:rsidRPr="00A80CED">
        <w:t>challenging;</w:t>
      </w:r>
      <w:r w:rsidR="003D3B22" w:rsidRPr="00A80CED">
        <w:t xml:space="preserve"> I have to firefight a lot</w:t>
      </w:r>
      <w:r w:rsidR="008D049C" w:rsidRPr="00A80CED">
        <w:t xml:space="preserve"> </w:t>
      </w:r>
      <w:r w:rsidR="00797DF4" w:rsidRPr="00A80CED">
        <w:t>…</w:t>
      </w:r>
      <w:r w:rsidR="008D049C" w:rsidRPr="00A80CED">
        <w:t xml:space="preserve"> </w:t>
      </w:r>
      <w:r w:rsidR="003D3B22" w:rsidRPr="00A80CED">
        <w:t>I wish I could say where the lacks in interpersonal skills come from. It is my #1 problem</w:t>
      </w:r>
      <w:r w:rsidR="00DA4846">
        <w:t>,</w:t>
      </w:r>
      <w:r w:rsidR="003D3B22" w:rsidRPr="00A80CED">
        <w:t xml:space="preserve"> and it is all individuals</w:t>
      </w:r>
      <w:r w:rsidR="00DA4846">
        <w:t>,</w:t>
      </w:r>
      <w:r w:rsidR="003D3B22" w:rsidRPr="00A80CED">
        <w:t xml:space="preserve"> and takes diffe</w:t>
      </w:r>
      <w:r w:rsidR="00C4515D" w:rsidRPr="00A80CED">
        <w:t>rent amounts of time [for each]</w:t>
      </w:r>
      <w:r w:rsidR="008D049C" w:rsidRPr="00A80CED">
        <w:t xml:space="preserve"> </w:t>
      </w:r>
      <w:r w:rsidR="00797DF4" w:rsidRPr="00A80CED">
        <w:t>…</w:t>
      </w:r>
      <w:r w:rsidR="008D049C" w:rsidRPr="00A80CED">
        <w:t xml:space="preserve"> </w:t>
      </w:r>
      <w:r w:rsidR="003D3B22" w:rsidRPr="00A80CED">
        <w:t xml:space="preserve">The </w:t>
      </w:r>
      <w:r w:rsidR="003D3B22" w:rsidRPr="006A348B">
        <w:t>ones that are successful are the ones that take direction</w:t>
      </w:r>
      <w:r w:rsidR="00DA4846" w:rsidRPr="006A348B">
        <w:t>,</w:t>
      </w:r>
      <w:r w:rsidR="003D3B22" w:rsidRPr="006A348B">
        <w:t xml:space="preserve"> even if they feel like this [</w:t>
      </w:r>
      <w:r w:rsidR="00797DF4" w:rsidRPr="006A348B">
        <w:t xml:space="preserve">that </w:t>
      </w:r>
      <w:r w:rsidR="003D3B22" w:rsidRPr="006A348B">
        <w:t>they are right]</w:t>
      </w:r>
      <w:r w:rsidR="00DA4846" w:rsidRPr="006A348B">
        <w:t>,</w:t>
      </w:r>
      <w:r w:rsidR="003D3B22" w:rsidRPr="006A348B">
        <w:t xml:space="preserve"> and if they understand that the 10</w:t>
      </w:r>
      <w:r w:rsidR="00282A6E" w:rsidRPr="006A348B">
        <w:t xml:space="preserve"> </w:t>
      </w:r>
      <w:r w:rsidR="003D3B22" w:rsidRPr="006A348B">
        <w:t>y</w:t>
      </w:r>
      <w:r w:rsidR="00282A6E" w:rsidRPr="006A348B">
        <w:t>ea</w:t>
      </w:r>
      <w:r w:rsidR="003D3B22" w:rsidRPr="006A348B">
        <w:t>r veteran that sits above them says no to their idea</w:t>
      </w:r>
      <w:r w:rsidR="00DA4846" w:rsidRPr="006A348B">
        <w:t>,</w:t>
      </w:r>
      <w:r w:rsidR="003D3B22" w:rsidRPr="006A348B">
        <w:t xml:space="preserve"> if they take that and go</w:t>
      </w:r>
      <w:r w:rsidR="00DA4846" w:rsidRPr="006A348B">
        <w:t>,</w:t>
      </w:r>
      <w:r w:rsidR="003D3B22" w:rsidRPr="006A348B">
        <w:t xml:space="preserve"> </w:t>
      </w:r>
      <w:r w:rsidR="00601A46" w:rsidRPr="006A348B">
        <w:t>“</w:t>
      </w:r>
      <w:r w:rsidR="003D3B22" w:rsidRPr="006A348B">
        <w:t>ok</w:t>
      </w:r>
      <w:r w:rsidR="00DA4846" w:rsidRPr="006A348B">
        <w:t>,</w:t>
      </w:r>
      <w:r w:rsidR="003D3B22" w:rsidRPr="006A348B">
        <w:t xml:space="preserve"> thanks</w:t>
      </w:r>
      <w:r w:rsidR="00601A46" w:rsidRPr="006A348B">
        <w:t>”</w:t>
      </w:r>
      <w:r w:rsidR="008D049C" w:rsidRPr="006A348B">
        <w:t xml:space="preserve"> </w:t>
      </w:r>
      <w:r w:rsidR="003D3B22" w:rsidRPr="006A348B">
        <w:t>... This week it happened</w:t>
      </w:r>
      <w:r w:rsidR="00DA4846" w:rsidRPr="006A348B">
        <w:t>,</w:t>
      </w:r>
      <w:r w:rsidR="003D3B22" w:rsidRPr="006A348B">
        <w:t xml:space="preserve"> a senior guy with real credentials tells a junior person </w:t>
      </w:r>
      <w:r w:rsidR="00DA4846" w:rsidRPr="006A348B">
        <w:t>“</w:t>
      </w:r>
      <w:r w:rsidR="003D3B22" w:rsidRPr="006A348B">
        <w:t>I don</w:t>
      </w:r>
      <w:r w:rsidR="00DA4846" w:rsidRPr="006A348B">
        <w:t>’</w:t>
      </w:r>
      <w:r w:rsidR="003D3B22" w:rsidRPr="006A348B">
        <w:t>t think you should do that</w:t>
      </w:r>
      <w:r w:rsidR="00DA4846" w:rsidRPr="006A348B">
        <w:t>,”</w:t>
      </w:r>
      <w:r w:rsidR="003D3B22" w:rsidRPr="006A348B">
        <w:t xml:space="preserve"> and they say </w:t>
      </w:r>
      <w:r w:rsidR="00DA4846" w:rsidRPr="006A348B">
        <w:t>“</w:t>
      </w:r>
      <w:r w:rsidR="003D3B22" w:rsidRPr="006A348B">
        <w:t>Nope</w:t>
      </w:r>
      <w:r w:rsidR="00DA4846" w:rsidRPr="006A348B">
        <w:t>,</w:t>
      </w:r>
      <w:r w:rsidR="003D3B22" w:rsidRPr="006A348B">
        <w:t xml:space="preserve"> we</w:t>
      </w:r>
      <w:r w:rsidR="00DA4846" w:rsidRPr="006A348B">
        <w:t>’</w:t>
      </w:r>
      <w:r w:rsidR="003D3B22" w:rsidRPr="006A348B">
        <w:t>re doing that</w:t>
      </w:r>
      <w:r w:rsidR="00DA4846" w:rsidRPr="006A348B">
        <w:t>,”</w:t>
      </w:r>
      <w:r w:rsidR="003D3B22" w:rsidRPr="006A348B">
        <w:t xml:space="preserve"> </w:t>
      </w:r>
      <w:r w:rsidR="00DA4846" w:rsidRPr="006A348B">
        <w:t>“</w:t>
      </w:r>
      <w:r w:rsidR="003D3B22" w:rsidRPr="006A348B">
        <w:t>Let</w:t>
      </w:r>
      <w:r w:rsidR="00DA4846" w:rsidRPr="006A348B">
        <w:t>’</w:t>
      </w:r>
      <w:r w:rsidR="003D3B22" w:rsidRPr="006A348B">
        <w:t>s talk about it.</w:t>
      </w:r>
      <w:r w:rsidR="00DA4846" w:rsidRPr="006A348B">
        <w:t>”</w:t>
      </w:r>
      <w:r w:rsidR="003D3B22" w:rsidRPr="006A348B">
        <w:t xml:space="preserve"> </w:t>
      </w:r>
      <w:r w:rsidR="00DA4846" w:rsidRPr="006A348B">
        <w:t>“</w:t>
      </w:r>
      <w:r w:rsidR="003D3B22" w:rsidRPr="006A348B">
        <w:t>No.</w:t>
      </w:r>
      <w:r w:rsidR="00DA4846" w:rsidRPr="006A348B">
        <w:t>”</w:t>
      </w:r>
      <w:r w:rsidR="003D3B22" w:rsidRPr="006A348B">
        <w:t xml:space="preserve"> </w:t>
      </w:r>
      <w:r w:rsidR="008D049C" w:rsidRPr="006A348B">
        <w:t>A</w:t>
      </w:r>
      <w:r w:rsidR="003D3B22" w:rsidRPr="006A348B">
        <w:t>nd it</w:t>
      </w:r>
      <w:r w:rsidR="00DA4846" w:rsidRPr="006A348B">
        <w:t>’</w:t>
      </w:r>
      <w:r w:rsidR="003D3B22" w:rsidRPr="006A348B">
        <w:t xml:space="preserve">s like </w:t>
      </w:r>
      <w:r w:rsidR="00DA4846" w:rsidRPr="006A348B">
        <w:t>“</w:t>
      </w:r>
      <w:r w:rsidR="003D3B22" w:rsidRPr="006A348B">
        <w:t>dude</w:t>
      </w:r>
      <w:r w:rsidR="00DA4846" w:rsidRPr="006A348B">
        <w:t>,</w:t>
      </w:r>
      <w:r w:rsidR="003D3B22" w:rsidRPr="006A348B">
        <w:t xml:space="preserve"> you can</w:t>
      </w:r>
      <w:r w:rsidR="00DA4846" w:rsidRPr="006A348B">
        <w:t>’</w:t>
      </w:r>
      <w:r w:rsidR="003D3B22" w:rsidRPr="006A348B">
        <w:t>t have an attitude like that</w:t>
      </w:r>
      <w:r w:rsidR="00DA4846" w:rsidRPr="006A348B">
        <w:t>,</w:t>
      </w:r>
      <w:r w:rsidR="00797DF4" w:rsidRPr="006A348B">
        <w:t xml:space="preserve"> e</w:t>
      </w:r>
      <w:r w:rsidR="003D3B22" w:rsidRPr="006A348B">
        <w:t>specially with someone so experienced.</w:t>
      </w:r>
      <w:r w:rsidR="00DA4846" w:rsidRPr="006A348B">
        <w:t>”</w:t>
      </w:r>
      <w:r w:rsidR="00E15721" w:rsidRPr="006A348B">
        <w:t xml:space="preserve"> (</w:t>
      </w:r>
      <w:r w:rsidR="007720E6" w:rsidRPr="006A348B">
        <w:t>Werner</w:t>
      </w:r>
      <w:r w:rsidR="00DA4846" w:rsidRPr="006A348B">
        <w:t>,</w:t>
      </w:r>
      <w:r w:rsidR="00E15721" w:rsidRPr="006A348B">
        <w:t xml:space="preserve"> 5:08)</w:t>
      </w:r>
    </w:p>
    <w:p w14:paraId="6A475D28" w14:textId="77777777" w:rsidR="00B32ACB" w:rsidRPr="00A80CED" w:rsidRDefault="00B32ACB" w:rsidP="00033F16">
      <w:pPr>
        <w:pStyle w:val="BodyText"/>
        <w:tabs>
          <w:tab w:val="left" w:pos="993"/>
        </w:tabs>
        <w:ind w:firstLine="0"/>
      </w:pPr>
    </w:p>
    <w:p w14:paraId="78BAD0FF" w14:textId="58625D42" w:rsidR="003810F0" w:rsidRPr="00A80CED" w:rsidRDefault="00301406" w:rsidP="00146E14">
      <w:pPr>
        <w:pStyle w:val="BodyText"/>
        <w:tabs>
          <w:tab w:val="left" w:pos="-2410"/>
        </w:tabs>
        <w:ind w:firstLine="0"/>
      </w:pPr>
      <w:r w:rsidRPr="00A80CED">
        <w:tab/>
      </w:r>
      <w:r w:rsidR="00B32ACB" w:rsidRPr="00A80CED">
        <w:t>In the Cross Purposes subcategory</w:t>
      </w:r>
      <w:r w:rsidR="00DA4846">
        <w:t>,</w:t>
      </w:r>
      <w:r w:rsidR="00B32ACB" w:rsidRPr="00A80CED">
        <w:t xml:space="preserve"> p</w:t>
      </w:r>
      <w:r w:rsidRPr="00A80CED">
        <w:t xml:space="preserve">ersonal agenda and purposes that conflict with </w:t>
      </w:r>
      <w:r w:rsidR="00490447" w:rsidRPr="00A80CED">
        <w:t xml:space="preserve">the </w:t>
      </w:r>
      <w:r w:rsidRPr="00A80CED">
        <w:t>company and team needs and expectations cause problems. This issue came up in a number of contexts including the frustrations of teachers who are passionately trying to contribute to the industry through mentoring future game developers</w:t>
      </w:r>
      <w:r w:rsidR="00DA4846">
        <w:t>,</w:t>
      </w:r>
      <w:r w:rsidRPr="00A80CED">
        <w:t xml:space="preserve"> and in terms of personal clashes </w:t>
      </w:r>
      <w:r w:rsidR="00490447" w:rsidRPr="00A80CED">
        <w:t xml:space="preserve">that </w:t>
      </w:r>
      <w:r w:rsidRPr="00A80CED">
        <w:t xml:space="preserve">team members have </w:t>
      </w:r>
      <w:r w:rsidR="00B221C9" w:rsidRPr="00A80CED">
        <w:t xml:space="preserve">experienced with people trying to climb the </w:t>
      </w:r>
      <w:r w:rsidRPr="00A80CED">
        <w:t xml:space="preserve">competitive ladder or </w:t>
      </w:r>
      <w:r w:rsidR="00B221C9" w:rsidRPr="00A80CED">
        <w:t>with people</w:t>
      </w:r>
      <w:r w:rsidRPr="00A80CED">
        <w:t xml:space="preserve"> </w:t>
      </w:r>
      <w:r w:rsidR="00B221C9" w:rsidRPr="00A80CED">
        <w:t xml:space="preserve">who </w:t>
      </w:r>
      <w:r w:rsidRPr="00A80CED">
        <w:t xml:space="preserve">need to feel superior. </w:t>
      </w:r>
      <w:r w:rsidR="00062DE8" w:rsidRPr="00A80CED">
        <w:t>The pursuit and priority of self-interest may be considered appropriate or even admirable in many industries</w:t>
      </w:r>
      <w:r w:rsidR="00DA4846">
        <w:t>,</w:t>
      </w:r>
      <w:r w:rsidR="00062DE8" w:rsidRPr="00A80CED">
        <w:t xml:space="preserve"> but for a collaborative team environment it is deadly. </w:t>
      </w:r>
      <w:r w:rsidR="00821813" w:rsidRPr="00A80CED">
        <w:t>It is e</w:t>
      </w:r>
      <w:r w:rsidR="00062DE8" w:rsidRPr="00A80CED">
        <w:t xml:space="preserve">specially </w:t>
      </w:r>
      <w:r w:rsidR="00821813" w:rsidRPr="00A80CED">
        <w:t xml:space="preserve">loathsome </w:t>
      </w:r>
      <w:r w:rsidR="00062DE8" w:rsidRPr="00A80CED">
        <w:t xml:space="preserve">when team members perceive </w:t>
      </w:r>
      <w:r w:rsidR="00580CD1">
        <w:t xml:space="preserve">others as nonreciprocal after the team has made </w:t>
      </w:r>
      <w:r w:rsidR="00062DE8" w:rsidRPr="00A80CED">
        <w:t xml:space="preserve">significant personal sacrifices and then perceive insult </w:t>
      </w:r>
      <w:r w:rsidR="00580CD1">
        <w:t xml:space="preserve">being added </w:t>
      </w:r>
      <w:r w:rsidR="00062DE8" w:rsidRPr="00A80CED">
        <w:t xml:space="preserve">to injury </w:t>
      </w:r>
      <w:r w:rsidR="00580CD1">
        <w:t>when these people manipulate</w:t>
      </w:r>
      <w:r w:rsidR="00062DE8" w:rsidRPr="00A80CED">
        <w:t xml:space="preserve"> </w:t>
      </w:r>
      <w:r w:rsidR="00580CD1">
        <w:t xml:space="preserve">others </w:t>
      </w:r>
      <w:r w:rsidR="00062DE8" w:rsidRPr="00A80CED">
        <w:t xml:space="preserve">and the system </w:t>
      </w:r>
      <w:r w:rsidR="00580CD1">
        <w:t xml:space="preserve">in order </w:t>
      </w:r>
      <w:r w:rsidR="00062DE8" w:rsidRPr="00A80CED">
        <w:t>to serve themselves at the expense of the team.</w:t>
      </w:r>
    </w:p>
    <w:p w14:paraId="31F0C185" w14:textId="0AE78013" w:rsidR="003810F0" w:rsidRPr="00A80CED" w:rsidRDefault="00850F4B" w:rsidP="00580CD1">
      <w:pPr>
        <w:pStyle w:val="BodyText"/>
        <w:tabs>
          <w:tab w:val="left" w:pos="-2552"/>
        </w:tabs>
        <w:ind w:firstLine="0"/>
        <w:rPr>
          <w:shd w:val="clear" w:color="auto" w:fill="FFFFFF"/>
        </w:rPr>
      </w:pPr>
      <w:r w:rsidRPr="00A80CED">
        <w:tab/>
        <w:t xml:space="preserve">Awareness </w:t>
      </w:r>
      <w:r w:rsidR="00B402EA" w:rsidRPr="00A80CED">
        <w:t xml:space="preserve">about </w:t>
      </w:r>
      <w:r w:rsidRPr="00A80CED">
        <w:t xml:space="preserve">balancing </w:t>
      </w:r>
      <w:r w:rsidR="00D202DA" w:rsidRPr="00A80CED">
        <w:rPr>
          <w:shd w:val="clear" w:color="auto" w:fill="FFFFFF"/>
        </w:rPr>
        <w:t>personal</w:t>
      </w:r>
      <w:r w:rsidRPr="00A80CED">
        <w:rPr>
          <w:shd w:val="clear" w:color="auto" w:fill="FFFFFF"/>
        </w:rPr>
        <w:t xml:space="preserve"> satisfaction with being an employee can be a hard one for students</w:t>
      </w:r>
      <w:r w:rsidR="00DA4846">
        <w:rPr>
          <w:shd w:val="clear" w:color="auto" w:fill="FFFFFF"/>
        </w:rPr>
        <w:t>,</w:t>
      </w:r>
      <w:r w:rsidR="00B221C9" w:rsidRPr="00A80CED">
        <w:rPr>
          <w:shd w:val="clear" w:color="auto" w:fill="FFFFFF"/>
        </w:rPr>
        <w:t xml:space="preserve"> especially</w:t>
      </w:r>
      <w:r w:rsidRPr="00A80CED">
        <w:rPr>
          <w:shd w:val="clear" w:color="auto" w:fill="FFFFFF"/>
        </w:rPr>
        <w:t xml:space="preserve"> if they don</w:t>
      </w:r>
      <w:r w:rsidR="00DA4846">
        <w:rPr>
          <w:shd w:val="clear" w:color="auto" w:fill="FFFFFF"/>
        </w:rPr>
        <w:t>’</w:t>
      </w:r>
      <w:r w:rsidRPr="00A80CED">
        <w:rPr>
          <w:shd w:val="clear" w:color="auto" w:fill="FFFFFF"/>
        </w:rPr>
        <w:t>t grasp the big picture and links in the pipeline</w:t>
      </w:r>
      <w:r w:rsidR="00DA4846">
        <w:rPr>
          <w:shd w:val="clear" w:color="auto" w:fill="FFFFFF"/>
        </w:rPr>
        <w:t>,</w:t>
      </w:r>
      <w:r w:rsidRPr="00A80CED">
        <w:rPr>
          <w:shd w:val="clear" w:color="auto" w:fill="FFFFFF"/>
        </w:rPr>
        <w:t xml:space="preserve"> and the </w:t>
      </w:r>
      <w:r w:rsidRPr="00A80CED">
        <w:rPr>
          <w:shd w:val="clear" w:color="auto" w:fill="FFFFFF"/>
        </w:rPr>
        <w:lastRenderedPageBreak/>
        <w:t xml:space="preserve">importance of every job to the whole. </w:t>
      </w:r>
      <w:r w:rsidR="00B221C9" w:rsidRPr="00A80CED">
        <w:rPr>
          <w:shd w:val="clear" w:color="auto" w:fill="FFFFFF"/>
        </w:rPr>
        <w:t xml:space="preserve">These perspectives can make all the difference in the experience of a job. </w:t>
      </w:r>
      <w:r w:rsidRPr="00A80CED">
        <w:rPr>
          <w:shd w:val="clear" w:color="auto" w:fill="FFFFFF"/>
        </w:rPr>
        <w:t>One example given was a person painting backgrounds for FIFA</w:t>
      </w:r>
      <w:r w:rsidR="000D3923">
        <w:rPr>
          <w:shd w:val="clear" w:color="auto" w:fill="FFFFFF"/>
        </w:rPr>
        <w:t xml:space="preserve"> (</w:t>
      </w:r>
      <w:r w:rsidR="008973D7">
        <w:rPr>
          <w:shd w:val="clear" w:color="auto" w:fill="FFFFFF"/>
        </w:rPr>
        <w:t>a soccer video game</w:t>
      </w:r>
      <w:r w:rsidR="000D3923">
        <w:rPr>
          <w:shd w:val="clear" w:color="auto" w:fill="FFFFFF"/>
        </w:rPr>
        <w:t>)</w:t>
      </w:r>
      <w:r w:rsidRPr="00A80CED">
        <w:rPr>
          <w:shd w:val="clear" w:color="auto" w:fill="FFFFFF"/>
        </w:rPr>
        <w:t>. It may seem really boring and unimportant to the artist</w:t>
      </w:r>
      <w:r w:rsidR="00DA4846">
        <w:rPr>
          <w:shd w:val="clear" w:color="auto" w:fill="FFFFFF"/>
        </w:rPr>
        <w:t>,</w:t>
      </w:r>
      <w:r w:rsidRPr="00A80CED">
        <w:rPr>
          <w:shd w:val="clear" w:color="auto" w:fill="FFFFFF"/>
        </w:rPr>
        <w:t xml:space="preserve"> but to some of the </w:t>
      </w:r>
      <w:r w:rsidR="004F27B6" w:rsidRPr="00A80CED">
        <w:rPr>
          <w:shd w:val="clear" w:color="auto" w:fill="FFFFFF"/>
        </w:rPr>
        <w:t>hard core</w:t>
      </w:r>
      <w:r w:rsidRPr="00A80CED">
        <w:rPr>
          <w:shd w:val="clear" w:color="auto" w:fill="FFFFFF"/>
        </w:rPr>
        <w:t xml:space="preserve"> fans it might make all the difference.</w:t>
      </w:r>
    </w:p>
    <w:p w14:paraId="709C339E" w14:textId="56F92868" w:rsidR="00B417BC" w:rsidRPr="00A80CED" w:rsidRDefault="00F44D91" w:rsidP="00FA72E5">
      <w:pPr>
        <w:pStyle w:val="BodyText"/>
        <w:tabs>
          <w:tab w:val="left" w:pos="-3261"/>
        </w:tabs>
        <w:ind w:firstLine="0"/>
      </w:pPr>
      <w:r w:rsidRPr="00A80CED">
        <w:tab/>
      </w:r>
      <w:bookmarkStart w:id="87" w:name="_Toc311786510"/>
      <w:r w:rsidR="00276AB9" w:rsidRPr="004A3657">
        <w:rPr>
          <w:rStyle w:val="Heading3v2Char"/>
        </w:rPr>
        <w:t xml:space="preserve">Systemic educational issues: </w:t>
      </w:r>
      <w:r w:rsidR="001E0E79">
        <w:rPr>
          <w:rStyle w:val="Heading3v2Char"/>
        </w:rPr>
        <w:t>H</w:t>
      </w:r>
      <w:r w:rsidR="00276AB9" w:rsidRPr="004A3657">
        <w:rPr>
          <w:rStyle w:val="Heading3v2Char"/>
        </w:rPr>
        <w:t>idden curriculum sabotages collaborative mindset</w:t>
      </w:r>
      <w:bookmarkEnd w:id="87"/>
      <w:r w:rsidR="00276AB9" w:rsidRPr="004A3657">
        <w:rPr>
          <w:b/>
        </w:rPr>
        <w:t>.</w:t>
      </w:r>
      <w:r w:rsidR="00276AB9">
        <w:t xml:space="preserve"> </w:t>
      </w:r>
      <w:r w:rsidR="00B32ACB" w:rsidRPr="00A80CED">
        <w:t xml:space="preserve">Within </w:t>
      </w:r>
      <w:r w:rsidR="008B2117">
        <w:t xml:space="preserve">the </w:t>
      </w:r>
      <w:r w:rsidR="00B32ACB" w:rsidRPr="00276AB9">
        <w:t>Situation/System and External Factors</w:t>
      </w:r>
      <w:r w:rsidR="008B2117" w:rsidRPr="00276AB9">
        <w:t xml:space="preserve"> category</w:t>
      </w:r>
      <w:r w:rsidR="00B32ACB" w:rsidRPr="00A80CED">
        <w:t xml:space="preserve"> a</w:t>
      </w:r>
      <w:r w:rsidRPr="00A80CED">
        <w:t xml:space="preserve"> number of systemic causes </w:t>
      </w:r>
      <w:r w:rsidR="00B221C9" w:rsidRPr="00A80CED">
        <w:t>for</w:t>
      </w:r>
      <w:r w:rsidRPr="00A80CED">
        <w:t xml:space="preserve"> negative characteristics </w:t>
      </w:r>
      <w:r w:rsidR="00516D54" w:rsidRPr="00A80CED">
        <w:t xml:space="preserve">came up in </w:t>
      </w:r>
      <w:r w:rsidR="00B221C9" w:rsidRPr="00A80CED">
        <w:t xml:space="preserve">the </w:t>
      </w:r>
      <w:r w:rsidR="00516D54" w:rsidRPr="00A80CED">
        <w:t>responses. There were mentions of systemic issues related to relentless technology change and the industry</w:t>
      </w:r>
      <w:r w:rsidR="00DA4846">
        <w:t>’</w:t>
      </w:r>
      <w:r w:rsidR="00516D54" w:rsidRPr="00A80CED">
        <w:t>s dependence on it</w:t>
      </w:r>
      <w:r w:rsidR="00DA4846">
        <w:t>,</w:t>
      </w:r>
      <w:r w:rsidR="00A3395B" w:rsidRPr="00A80CED">
        <w:t xml:space="preserve"> and </w:t>
      </w:r>
      <w:r w:rsidR="0088616F" w:rsidRPr="00A80CED">
        <w:t xml:space="preserve">there were also </w:t>
      </w:r>
      <w:r w:rsidR="00A3395B" w:rsidRPr="00A80CED">
        <w:t xml:space="preserve">perspectives on </w:t>
      </w:r>
      <w:r w:rsidR="00516D54" w:rsidRPr="00A80CED">
        <w:t xml:space="preserve">the systemic issues in the industry structure and </w:t>
      </w:r>
      <w:r w:rsidR="00A3395B" w:rsidRPr="00A80CED">
        <w:t xml:space="preserve">the </w:t>
      </w:r>
      <w:r w:rsidR="00516D54" w:rsidRPr="00A80CED">
        <w:t>constant change</w:t>
      </w:r>
      <w:r w:rsidR="00A3395B" w:rsidRPr="00A80CED">
        <w:t xml:space="preserve"> required to chase changing markets. One of the most common topics was the </w:t>
      </w:r>
      <w:r w:rsidRPr="00A80CED">
        <w:t>misperceptions of the industry and specific jobs in the industry</w:t>
      </w:r>
      <w:r w:rsidR="00A3395B" w:rsidRPr="00A80CED">
        <w:t xml:space="preserve"> </w:t>
      </w:r>
      <w:r w:rsidR="00F542FB" w:rsidRPr="00A80CED">
        <w:t xml:space="preserve">being convoluted with </w:t>
      </w:r>
      <w:r w:rsidR="00A3395B" w:rsidRPr="00A80CED">
        <w:t>ego</w:t>
      </w:r>
      <w:r w:rsidR="000A7DA0" w:rsidRPr="00A80CED">
        <w:t>-</w:t>
      </w:r>
      <w:r w:rsidR="00A3395B" w:rsidRPr="00A80CED">
        <w:t xml:space="preserve">myopic </w:t>
      </w:r>
      <w:r w:rsidRPr="00A80CED">
        <w:t>auteur expectations. The most common suggest</w:t>
      </w:r>
      <w:r w:rsidR="00276AB9">
        <w:t>ed cause</w:t>
      </w:r>
      <w:r w:rsidRPr="00A80CED">
        <w:t xml:space="preserve"> was that misperceptions most likely came from mass media and the privileging and portrayal of games and mass consumer entertainment as exciting</w:t>
      </w:r>
      <w:r w:rsidR="00DA4846">
        <w:t>,</w:t>
      </w:r>
      <w:r w:rsidR="0088616F" w:rsidRPr="00A80CED">
        <w:t xml:space="preserve"> </w:t>
      </w:r>
      <w:r w:rsidRPr="00A80CED">
        <w:t>glamorous and fun.</w:t>
      </w:r>
      <w:r w:rsidR="00B54527">
        <w:t xml:space="preserve"> </w:t>
      </w:r>
      <w:r w:rsidR="0088616F" w:rsidRPr="00A80CED">
        <w:t>Some respondents portrayed t</w:t>
      </w:r>
      <w:r w:rsidRPr="00A80CED">
        <w:t xml:space="preserve">he game industry </w:t>
      </w:r>
      <w:r w:rsidR="00A3395B" w:rsidRPr="00A80CED">
        <w:t xml:space="preserve">itself as </w:t>
      </w:r>
      <w:r w:rsidR="00B417BC" w:rsidRPr="00A80CED">
        <w:t>un</w:t>
      </w:r>
      <w:r w:rsidR="00A3395B" w:rsidRPr="00A80CED">
        <w:t xml:space="preserve">interested in </w:t>
      </w:r>
      <w:r w:rsidRPr="00A80CED">
        <w:t>correct</w:t>
      </w:r>
      <w:r w:rsidR="00A3395B" w:rsidRPr="00A80CED">
        <w:t>ing</w:t>
      </w:r>
      <w:r w:rsidRPr="00A80CED">
        <w:t xml:space="preserve"> such </w:t>
      </w:r>
      <w:r w:rsidR="00276AB9">
        <w:t xml:space="preserve">perceptions </w:t>
      </w:r>
      <w:r w:rsidRPr="00A80CED">
        <w:t xml:space="preserve">and </w:t>
      </w:r>
      <w:r w:rsidR="0088616F" w:rsidRPr="00A80CED">
        <w:t xml:space="preserve">suggested that </w:t>
      </w:r>
      <w:r w:rsidRPr="00A80CED">
        <w:t xml:space="preserve">more often than not the industry supported or promoted </w:t>
      </w:r>
      <w:r w:rsidR="00276AB9">
        <w:t>them</w:t>
      </w:r>
      <w:r w:rsidRPr="00A80CED">
        <w:t xml:space="preserve">. </w:t>
      </w:r>
      <w:r w:rsidR="00B417BC" w:rsidRPr="00A80CED">
        <w:t>M</w:t>
      </w:r>
      <w:r w:rsidRPr="00A80CED">
        <w:t xml:space="preserve">ass marketing influences </w:t>
      </w:r>
      <w:r w:rsidR="00A3395B" w:rsidRPr="00A80CED">
        <w:t>were seen as combining</w:t>
      </w:r>
      <w:r w:rsidRPr="00A80CED">
        <w:t xml:space="preserve"> with gamers</w:t>
      </w:r>
      <w:r w:rsidR="00DA4846">
        <w:t>’</w:t>
      </w:r>
      <w:r w:rsidRPr="00A80CED">
        <w:t xml:space="preserve"> lifelong experience</w:t>
      </w:r>
      <w:r w:rsidR="0088616F" w:rsidRPr="00A80CED">
        <w:t>s</w:t>
      </w:r>
      <w:r w:rsidRPr="00A80CED">
        <w:t xml:space="preserve"> as consumers of games and media about games</w:t>
      </w:r>
      <w:r w:rsidR="00DA4846">
        <w:t>,</w:t>
      </w:r>
      <w:r w:rsidRPr="00A80CED">
        <w:t xml:space="preserve"> compet</w:t>
      </w:r>
      <w:r w:rsidR="00F551BD">
        <w:t>ition in games</w:t>
      </w:r>
      <w:r w:rsidR="00DA4846">
        <w:t>,</w:t>
      </w:r>
      <w:r w:rsidR="00F551BD">
        <w:t xml:space="preserve"> </w:t>
      </w:r>
      <w:r w:rsidRPr="00A80CED">
        <w:t xml:space="preserve">and socializing </w:t>
      </w:r>
      <w:r w:rsidR="00F551BD">
        <w:t xml:space="preserve">in game contexts that include </w:t>
      </w:r>
      <w:r w:rsidRPr="00A80CED">
        <w:t>blogging about games. As one interviewee put it</w:t>
      </w:r>
      <w:r w:rsidR="00DA4846">
        <w:t>,</w:t>
      </w:r>
    </w:p>
    <w:p w14:paraId="3375386C" w14:textId="7FE03419" w:rsidR="00F44D91" w:rsidRPr="00A80CED" w:rsidRDefault="00490447" w:rsidP="00033F16">
      <w:pPr>
        <w:pStyle w:val="BodyText"/>
        <w:tabs>
          <w:tab w:val="left" w:pos="993"/>
        </w:tabs>
        <w:spacing w:line="240" w:lineRule="auto"/>
        <w:ind w:left="709" w:right="-7" w:firstLine="0"/>
      </w:pPr>
      <w:r w:rsidRPr="00A80CED">
        <w:t>g</w:t>
      </w:r>
      <w:r w:rsidR="00F44D91" w:rsidRPr="00A80CED">
        <w:t xml:space="preserve">ames </w:t>
      </w:r>
      <w:r w:rsidR="00B417BC" w:rsidRPr="00A80CED">
        <w:t>are</w:t>
      </w:r>
      <w:r w:rsidR="00F44D91" w:rsidRPr="00A80CED">
        <w:t xml:space="preserve"> the new movies in our culture. Because they are so steeped in it everyone has opinions and thinks they can direct films better than the filmmakers and gamers think they can direct</w:t>
      </w:r>
      <w:r w:rsidR="00B417BC" w:rsidRPr="00A80CED">
        <w:t xml:space="preserve"> </w:t>
      </w:r>
      <w:r w:rsidR="00F44D91" w:rsidRPr="00A80CED">
        <w:t>(and also they think it will be fun</w:t>
      </w:r>
      <w:r w:rsidR="00DA4846">
        <w:t>,</w:t>
      </w:r>
      <w:r w:rsidR="00F44D91" w:rsidRPr="00A80CED">
        <w:t xml:space="preserve"> I tell my </w:t>
      </w:r>
      <w:r w:rsidR="00B417BC" w:rsidRPr="00A80CED">
        <w:t>neighbour</w:t>
      </w:r>
      <w:r w:rsidR="00DA4846">
        <w:t>’</w:t>
      </w:r>
      <w:r w:rsidR="00B417BC" w:rsidRPr="00A80CED">
        <w:t>s</w:t>
      </w:r>
      <w:r w:rsidR="00F44D91" w:rsidRPr="00A80CED">
        <w:t xml:space="preserve"> kids it</w:t>
      </w:r>
      <w:r w:rsidR="00DA4846">
        <w:t>’</w:t>
      </w:r>
      <w:r w:rsidR="00F44D91" w:rsidRPr="00A80CED">
        <w:t>s 90% email and 10% meetings). And then they go to a school for a year and get more confidence. Most of the arrogance comes from the designers whom I work with most. It is a little bit of immaturity when they come right out of college. I don</w:t>
      </w:r>
      <w:r w:rsidR="00DA4846">
        <w:t>’</w:t>
      </w:r>
      <w:r w:rsidR="00F44D91" w:rsidRPr="00A80CED">
        <w:t>t know if you can do anything about this because they all think they have the best ideas for games. It</w:t>
      </w:r>
      <w:r w:rsidR="00DA4846">
        <w:t>’</w:t>
      </w:r>
      <w:r w:rsidR="00F44D91" w:rsidRPr="00A80CED">
        <w:t>s a combination of i</w:t>
      </w:r>
      <w:r w:rsidR="00F44D91" w:rsidRPr="00A80CED">
        <w:rPr>
          <w:bCs/>
        </w:rPr>
        <w:t>mmaturity</w:t>
      </w:r>
      <w:r w:rsidR="00DA4846">
        <w:rPr>
          <w:bCs/>
        </w:rPr>
        <w:t>,</w:t>
      </w:r>
      <w:r w:rsidR="00F44D91" w:rsidRPr="00A80CED">
        <w:rPr>
          <w:bCs/>
        </w:rPr>
        <w:t xml:space="preserve"> ignorance</w:t>
      </w:r>
      <w:r w:rsidR="00DA4846">
        <w:rPr>
          <w:bCs/>
        </w:rPr>
        <w:t>,</w:t>
      </w:r>
      <w:r w:rsidR="00F44D91" w:rsidRPr="00A80CED">
        <w:rPr>
          <w:bCs/>
        </w:rPr>
        <w:t xml:space="preserve"> and a lack of experience</w:t>
      </w:r>
      <w:r w:rsidR="00F44D91" w:rsidRPr="00A80CED">
        <w:t>.</w:t>
      </w:r>
      <w:r w:rsidR="00E51891" w:rsidRPr="00A80CED">
        <w:t xml:space="preserve"> (</w:t>
      </w:r>
      <w:r w:rsidR="007720E6">
        <w:t>Werner</w:t>
      </w:r>
      <w:r w:rsidR="00DA4846">
        <w:t>,</w:t>
      </w:r>
      <w:r w:rsidR="00E51891" w:rsidRPr="00A80CED">
        <w:t xml:space="preserve"> 1:10:00)</w:t>
      </w:r>
    </w:p>
    <w:p w14:paraId="3302632C" w14:textId="77777777" w:rsidR="00B417BC" w:rsidRPr="00A80CED" w:rsidRDefault="00B417BC" w:rsidP="00033F16">
      <w:pPr>
        <w:pStyle w:val="BodyText"/>
        <w:tabs>
          <w:tab w:val="left" w:pos="993"/>
        </w:tabs>
        <w:spacing w:line="240" w:lineRule="auto"/>
        <w:ind w:left="709" w:right="731" w:firstLine="0"/>
      </w:pPr>
    </w:p>
    <w:p w14:paraId="7411BEB9" w14:textId="3B68CDE8" w:rsidR="00B417BC" w:rsidRPr="00A80CED" w:rsidRDefault="00A3395B" w:rsidP="004F4C5E">
      <w:pPr>
        <w:pStyle w:val="BodyText"/>
        <w:tabs>
          <w:tab w:val="left" w:pos="-2835"/>
        </w:tabs>
      </w:pPr>
      <w:r w:rsidRPr="00A80CED">
        <w:lastRenderedPageBreak/>
        <w:t xml:space="preserve">The most prominent </w:t>
      </w:r>
      <w:r w:rsidR="00FA08F3" w:rsidRPr="00A80CED">
        <w:t xml:space="preserve">systemic cause interviewees brought up was centred on </w:t>
      </w:r>
      <w:r w:rsidR="00A76A44" w:rsidRPr="00A80CED">
        <w:t>education</w:t>
      </w:r>
      <w:r w:rsidR="00FA08F3" w:rsidRPr="00A80CED">
        <w:t xml:space="preserve">. This </w:t>
      </w:r>
      <w:r w:rsidR="0088616F" w:rsidRPr="00A80CED">
        <w:t xml:space="preserve">could </w:t>
      </w:r>
      <w:r w:rsidR="00FA08F3" w:rsidRPr="00A80CED">
        <w:t xml:space="preserve">reasonably </w:t>
      </w:r>
      <w:r w:rsidR="0088616F" w:rsidRPr="00A80CED">
        <w:t xml:space="preserve">be </w:t>
      </w:r>
      <w:r w:rsidR="00FA08F3" w:rsidRPr="00A80CED">
        <w:t>expected since the interview was for an education dissertation</w:t>
      </w:r>
      <w:r w:rsidR="0044585C">
        <w:t>,</w:t>
      </w:r>
      <w:r w:rsidR="00FA08F3" w:rsidRPr="00A80CED">
        <w:t xml:space="preserve"> </w:t>
      </w:r>
      <w:r w:rsidR="0044585C">
        <w:t>but</w:t>
      </w:r>
      <w:r w:rsidR="00FA08F3" w:rsidRPr="00A80CED">
        <w:t xml:space="preserve"> it is an indicator of the degree to which developers hold education responsible and accountable for the quality of new recruits</w:t>
      </w:r>
      <w:r w:rsidR="00DA4846">
        <w:t>,</w:t>
      </w:r>
      <w:r w:rsidR="00FA08F3" w:rsidRPr="00A80CED">
        <w:t xml:space="preserve"> </w:t>
      </w:r>
      <w:r w:rsidR="0088616F" w:rsidRPr="00A80CED">
        <w:t xml:space="preserve">and for </w:t>
      </w:r>
      <w:r w:rsidR="00A76A44" w:rsidRPr="00A80CED">
        <w:t>employability gaps and negative characteristics. To begin with</w:t>
      </w:r>
      <w:r w:rsidR="00DA4846">
        <w:t>,</w:t>
      </w:r>
      <w:r w:rsidR="00A76A44" w:rsidRPr="00A80CED">
        <w:t xml:space="preserve"> at least six interviewees specifically mentioned educational practices derived from the ideology of individualism as sabotaging the critically needed characteristic of a collaborative mindset and abilities. Interviewees did not suggest any conscious or overt attempt to sabotage collaborative mindsets but instead described what is widely referred to as </w:t>
      </w:r>
      <w:r w:rsidR="000D3923">
        <w:t xml:space="preserve">a </w:t>
      </w:r>
      <w:r w:rsidR="001B5AD8">
        <w:t>hidden c</w:t>
      </w:r>
      <w:r w:rsidR="00A76A44" w:rsidRPr="00A80CED">
        <w:t>urriculum. Their examples included the structure of colleges and universities</w:t>
      </w:r>
      <w:r w:rsidR="00DA4846">
        <w:t>,</w:t>
      </w:r>
      <w:r w:rsidR="00A76A44" w:rsidRPr="00A80CED">
        <w:t xml:space="preserve"> </w:t>
      </w:r>
      <w:r w:rsidR="00C7565E" w:rsidRPr="00A80CED">
        <w:t xml:space="preserve">which </w:t>
      </w:r>
      <w:r w:rsidR="00A76A44" w:rsidRPr="00A80CED">
        <w:t>segregate students physically</w:t>
      </w:r>
      <w:r w:rsidR="00DA4846">
        <w:t>,</w:t>
      </w:r>
      <w:r w:rsidR="00A76A44" w:rsidRPr="00A80CED">
        <w:t xml:space="preserve"> socially</w:t>
      </w:r>
      <w:r w:rsidR="00DA4846">
        <w:t>,</w:t>
      </w:r>
      <w:r w:rsidR="00A76A44" w:rsidRPr="00A80CED">
        <w:t xml:space="preserve"> and intellectually</w:t>
      </w:r>
      <w:r w:rsidR="00FA08F3" w:rsidRPr="00A80CED">
        <w:t xml:space="preserve"> </w:t>
      </w:r>
      <w:r w:rsidR="00C7565E" w:rsidRPr="00A80CED">
        <w:t xml:space="preserve">in </w:t>
      </w:r>
      <w:r w:rsidR="00FA08F3" w:rsidRPr="00A80CED">
        <w:t>schools or departments</w:t>
      </w:r>
      <w:r w:rsidR="00DA4846">
        <w:t>,</w:t>
      </w:r>
      <w:r w:rsidR="00C7565E" w:rsidRPr="00A80CED">
        <w:t xml:space="preserve"> for example in </w:t>
      </w:r>
      <w:r w:rsidR="00A76A44" w:rsidRPr="00A80CED">
        <w:t>science departments segregated from the arts and social sciences</w:t>
      </w:r>
      <w:r w:rsidR="00DA4846">
        <w:t>,</w:t>
      </w:r>
      <w:r w:rsidR="00A76A44" w:rsidRPr="00A80CED">
        <w:t xml:space="preserve"> </w:t>
      </w:r>
      <w:r w:rsidR="00FA08F3" w:rsidRPr="00A80CED">
        <w:t xml:space="preserve">and </w:t>
      </w:r>
      <w:r w:rsidR="00A76A44" w:rsidRPr="00A80CED">
        <w:t xml:space="preserve">the socializing agents in those schools/departments/divisions/disciplines. </w:t>
      </w:r>
      <w:r w:rsidR="00FB4FED" w:rsidRPr="00A80CED">
        <w:t xml:space="preserve">Another </w:t>
      </w:r>
      <w:r w:rsidR="00A76A44" w:rsidRPr="00A80CED">
        <w:t xml:space="preserve">example </w:t>
      </w:r>
      <w:r w:rsidR="00C7565E" w:rsidRPr="00A80CED">
        <w:t>relates</w:t>
      </w:r>
      <w:r w:rsidR="00FB4FED" w:rsidRPr="00A80CED">
        <w:t xml:space="preserve"> to educational practices supported by the ideology of autonomy and competition. </w:t>
      </w:r>
      <w:r w:rsidR="00C7565E" w:rsidRPr="00A80CED">
        <w:t>In</w:t>
      </w:r>
      <w:r w:rsidR="00A76A44" w:rsidRPr="00A80CED">
        <w:t xml:space="preserve"> one interviewee</w:t>
      </w:r>
      <w:r w:rsidR="00DA4846">
        <w:t>’</w:t>
      </w:r>
      <w:r w:rsidR="00A76A44" w:rsidRPr="00A80CED">
        <w:t>s words</w:t>
      </w:r>
      <w:r w:rsidR="00DA4846">
        <w:t>,</w:t>
      </w:r>
    </w:p>
    <w:p w14:paraId="67CEA269" w14:textId="74D91337" w:rsidR="00FB4FED" w:rsidRPr="00A80CED" w:rsidRDefault="00B417BC" w:rsidP="00033F16">
      <w:pPr>
        <w:pStyle w:val="BodyText"/>
        <w:tabs>
          <w:tab w:val="left" w:pos="993"/>
        </w:tabs>
        <w:spacing w:line="240" w:lineRule="auto"/>
        <w:ind w:left="709" w:right="-7" w:firstLine="11"/>
      </w:pPr>
      <w:r w:rsidRPr="00A80CED">
        <w:t>T</w:t>
      </w:r>
      <w:r w:rsidR="00A76A44" w:rsidRPr="00A80CED">
        <w:t>here are no other real world situations where talking to your co-worker is cheating. Every other industry you work with others to solve problems</w:t>
      </w:r>
      <w:r w:rsidR="00C7565E" w:rsidRPr="00A80CED">
        <w:t xml:space="preserve"> </w:t>
      </w:r>
      <w:r w:rsidR="00A76A44" w:rsidRPr="00A80CED">
        <w:t>...</w:t>
      </w:r>
      <w:r w:rsidR="00C7565E" w:rsidRPr="00A80CED">
        <w:t xml:space="preserve"> </w:t>
      </w:r>
      <w:r w:rsidR="00A76A44" w:rsidRPr="00A80CED">
        <w:t>but in education if they are helping each other out then it is wrong</w:t>
      </w:r>
      <w:r w:rsidR="00C7565E" w:rsidRPr="00A80CED">
        <w:t xml:space="preserve"> </w:t>
      </w:r>
      <w:r w:rsidR="00A76A44" w:rsidRPr="00A80CED">
        <w:t>… if students ask for help it is considered cheating</w:t>
      </w:r>
      <w:r w:rsidR="00C7565E" w:rsidRPr="00A80CED">
        <w:t xml:space="preserve"> </w:t>
      </w:r>
      <w:r w:rsidR="00A76A44" w:rsidRPr="00A80CED">
        <w:t>…</w:t>
      </w:r>
      <w:r w:rsidR="00C7565E" w:rsidRPr="00A80CED">
        <w:t xml:space="preserve"> </w:t>
      </w:r>
      <w:r w:rsidR="00A76A44" w:rsidRPr="00A80CED">
        <w:t>in industry if you don</w:t>
      </w:r>
      <w:r w:rsidR="00DA4846">
        <w:t>’</w:t>
      </w:r>
      <w:r w:rsidR="00A76A44" w:rsidRPr="00A80CED">
        <w:t>t ask for help then you are an idiot</w:t>
      </w:r>
      <w:r w:rsidR="00DA4846">
        <w:t>,</w:t>
      </w:r>
      <w:r w:rsidR="00A76A44" w:rsidRPr="00A80CED">
        <w:t xml:space="preserve"> because there are always people there who have more experience than you. So novices sit and try instead of just asking. They lack collaborative mentality. </w:t>
      </w:r>
      <w:r w:rsidR="009615EC" w:rsidRPr="00A80CED">
        <w:t>(Qualopec</w:t>
      </w:r>
      <w:r w:rsidR="00DA4846">
        <w:t>,</w:t>
      </w:r>
      <w:r w:rsidR="009615EC" w:rsidRPr="00A80CED">
        <w:t xml:space="preserve"> 1:14:00)</w:t>
      </w:r>
    </w:p>
    <w:p w14:paraId="7D399140" w14:textId="77777777" w:rsidR="00B417BC" w:rsidRPr="00A80CED" w:rsidRDefault="00B417BC" w:rsidP="00033F16">
      <w:pPr>
        <w:pStyle w:val="BodyText"/>
        <w:tabs>
          <w:tab w:val="left" w:pos="993"/>
        </w:tabs>
        <w:spacing w:line="240" w:lineRule="auto"/>
        <w:ind w:left="709" w:right="731" w:firstLine="11"/>
      </w:pPr>
    </w:p>
    <w:p w14:paraId="028331BE" w14:textId="4052BAF5" w:rsidR="00C7565E" w:rsidRPr="00A80CED" w:rsidRDefault="00493E69" w:rsidP="004F4C5E">
      <w:pPr>
        <w:pStyle w:val="BodyText"/>
        <w:tabs>
          <w:tab w:val="left" w:pos="-4253"/>
        </w:tabs>
      </w:pPr>
      <w:r w:rsidRPr="007F7C78">
        <w:t>In addition to autonomy and competition</w:t>
      </w:r>
      <w:r w:rsidR="00DA4846" w:rsidRPr="007F7C78">
        <w:t>,</w:t>
      </w:r>
      <w:r w:rsidRPr="007F7C78">
        <w:t xml:space="preserve"> o</w:t>
      </w:r>
      <w:r w:rsidR="00FB4FED" w:rsidRPr="007F7C78">
        <w:t xml:space="preserve">ther concepts brought up by interviewees </w:t>
      </w:r>
      <w:r w:rsidRPr="007F7C78">
        <w:t>suggested systemic issues related to authority and entity theory.</w:t>
      </w:r>
      <w:r w:rsidRPr="00A80CED">
        <w:t xml:space="preserve"> </w:t>
      </w:r>
      <w:r w:rsidR="00FB4FED" w:rsidRPr="00A80CED">
        <w:t>G</w:t>
      </w:r>
      <w:r w:rsidR="00A76A44" w:rsidRPr="00A80CED">
        <w:t>ame development</w:t>
      </w:r>
      <w:r w:rsidR="00FB4FED" w:rsidRPr="00A80CED">
        <w:t xml:space="preserve"> </w:t>
      </w:r>
      <w:r w:rsidR="00A76A44" w:rsidRPr="00A80CED">
        <w:t>is iterative and team members must constantly share their ongoing work. Whether finished or not</w:t>
      </w:r>
      <w:r w:rsidR="00DA4846">
        <w:t>,</w:t>
      </w:r>
      <w:r w:rsidR="00A76A44" w:rsidRPr="00A80CED">
        <w:t xml:space="preserve"> work must be monitored constantly and never taken off and finished in isolation</w:t>
      </w:r>
      <w:r w:rsidR="00DA4846">
        <w:t>,</w:t>
      </w:r>
      <w:r w:rsidR="00A76A44" w:rsidRPr="00A80CED">
        <w:t xml:space="preserve"> due to the great risk that it will not seamlessly slot back into the evolving pipeline</w:t>
      </w:r>
      <w:r w:rsidR="00DA4846">
        <w:t>,</w:t>
      </w:r>
      <w:r w:rsidR="00B417BC" w:rsidRPr="00A80CED">
        <w:t xml:space="preserve"> other </w:t>
      </w:r>
      <w:r w:rsidR="00A76A44" w:rsidRPr="00A80CED">
        <w:t>assets</w:t>
      </w:r>
      <w:r w:rsidR="00DA4846">
        <w:t>,</w:t>
      </w:r>
      <w:r w:rsidR="00A76A44" w:rsidRPr="00A80CED">
        <w:t xml:space="preserve"> and </w:t>
      </w:r>
      <w:r w:rsidR="00B417BC" w:rsidRPr="00A80CED">
        <w:t xml:space="preserve">the </w:t>
      </w:r>
      <w:r w:rsidR="00A76A44" w:rsidRPr="00A80CED">
        <w:t>game. But contrary to this</w:t>
      </w:r>
      <w:r w:rsidR="00DA4846">
        <w:t>,</w:t>
      </w:r>
      <w:r w:rsidR="00A76A44" w:rsidRPr="00A80CED">
        <w:t xml:space="preserve"> in school students finish their work </w:t>
      </w:r>
      <w:r w:rsidR="00C7565E" w:rsidRPr="00A80CED">
        <w:t xml:space="preserve">completely </w:t>
      </w:r>
      <w:r w:rsidR="00A76A44" w:rsidRPr="00A80CED">
        <w:t xml:space="preserve">on their own </w:t>
      </w:r>
      <w:r w:rsidR="00C7565E" w:rsidRPr="00A80CED">
        <w:t xml:space="preserve">and </w:t>
      </w:r>
      <w:r w:rsidR="00A76A44" w:rsidRPr="00A80CED">
        <w:t>then turn it in as a polished finished work for assessment by others who will declare their work unacceptable</w:t>
      </w:r>
      <w:r w:rsidR="00DA4846">
        <w:t>,</w:t>
      </w:r>
      <w:r w:rsidR="00A76A44" w:rsidRPr="00A80CED">
        <w:t xml:space="preserve"> </w:t>
      </w:r>
      <w:r w:rsidR="00A76A44" w:rsidRPr="00A80CED">
        <w:lastRenderedPageBreak/>
        <w:t>average</w:t>
      </w:r>
      <w:r w:rsidR="00DA4846">
        <w:t>,</w:t>
      </w:r>
      <w:r w:rsidR="00A76A44" w:rsidRPr="00A80CED">
        <w:t xml:space="preserve"> or superior. </w:t>
      </w:r>
      <w:r w:rsidR="00DA4846">
        <w:t>“</w:t>
      </w:r>
      <w:r w:rsidR="00A76A44" w:rsidRPr="00A80CED">
        <w:t>I don</w:t>
      </w:r>
      <w:r w:rsidR="00DA4846">
        <w:t>’</w:t>
      </w:r>
      <w:r w:rsidR="00A76A44" w:rsidRPr="00A80CED">
        <w:t>t know if the education system can fix it</w:t>
      </w:r>
      <w:r w:rsidR="00C7565E" w:rsidRPr="00A80CED">
        <w:t xml:space="preserve"> </w:t>
      </w:r>
      <w:r w:rsidR="00A76A44" w:rsidRPr="00A80CED">
        <w:t>…</w:t>
      </w:r>
      <w:r w:rsidR="00C7565E" w:rsidRPr="00A80CED">
        <w:t xml:space="preserve"> </w:t>
      </w:r>
      <w:r w:rsidR="00A76A44" w:rsidRPr="00A80CED">
        <w:t>but</w:t>
      </w:r>
      <w:r w:rsidR="00C7565E" w:rsidRPr="00A80CED">
        <w:t xml:space="preserve"> </w:t>
      </w:r>
      <w:r w:rsidR="00A76A44" w:rsidRPr="00A80CED">
        <w:t>…</w:t>
      </w:r>
      <w:r w:rsidR="00C7565E" w:rsidRPr="00A80CED">
        <w:t xml:space="preserve"> </w:t>
      </w:r>
      <w:r w:rsidR="00A76A44" w:rsidRPr="00A80CED">
        <w:t>[education] needs to become more aware of the difference between education and assessment</w:t>
      </w:r>
      <w:r w:rsidR="00DA4846">
        <w:t>”</w:t>
      </w:r>
      <w:r w:rsidR="00CA1B0C" w:rsidRPr="00A80CED">
        <w:t xml:space="preserve"> (Qualopec</w:t>
      </w:r>
      <w:r w:rsidR="00CE2F79">
        <w:t>,</w:t>
      </w:r>
      <w:r w:rsidR="00CA1B0C" w:rsidRPr="00A80CED">
        <w:t xml:space="preserve"> 13:52).</w:t>
      </w:r>
      <w:r w:rsidR="00A76A44" w:rsidRPr="00A80CED">
        <w:t xml:space="preserve"> It is a common experience of students to anxiously await judgment often without a clue as to how they will be judged. The anxiety and fear </w:t>
      </w:r>
      <w:r w:rsidR="00585E88">
        <w:t xml:space="preserve">of </w:t>
      </w:r>
      <w:r w:rsidR="00F13B16">
        <w:t xml:space="preserve">feeling </w:t>
      </w:r>
      <w:r w:rsidR="00A76A44" w:rsidRPr="00A80CED">
        <w:t>judged is increased by culturally promoted fears of high</w:t>
      </w:r>
      <w:r w:rsidR="00C7565E" w:rsidRPr="00A80CED">
        <w:t>-</w:t>
      </w:r>
      <w:r w:rsidR="00A76A44" w:rsidRPr="00A80CED">
        <w:t xml:space="preserve">stake academic failure </w:t>
      </w:r>
      <w:r w:rsidR="00B417BC" w:rsidRPr="00A80CED">
        <w:t xml:space="preserve">and </w:t>
      </w:r>
      <w:r w:rsidR="00A76A44" w:rsidRPr="00A80CED">
        <w:t xml:space="preserve">parental pressure to excel. </w:t>
      </w:r>
    </w:p>
    <w:p w14:paraId="24862ECD" w14:textId="44C10D7D" w:rsidR="00A76A44" w:rsidRPr="00A80CED" w:rsidRDefault="00D657F0" w:rsidP="00033F16">
      <w:pPr>
        <w:pStyle w:val="BodyText"/>
        <w:tabs>
          <w:tab w:val="left" w:pos="993"/>
        </w:tabs>
      </w:pPr>
      <w:r w:rsidRPr="00A80CED">
        <w:t>In addition</w:t>
      </w:r>
      <w:r w:rsidR="00DA4846">
        <w:t>,</w:t>
      </w:r>
      <w:r w:rsidR="00A76A44" w:rsidRPr="00A80CED">
        <w:t xml:space="preserve"> </w:t>
      </w:r>
      <w:r w:rsidR="006F55EB" w:rsidRPr="00A80CED">
        <w:t>North American</w:t>
      </w:r>
      <w:r w:rsidR="00A76A44" w:rsidRPr="00A80CED">
        <w:t xml:space="preserve"> social and educational system</w:t>
      </w:r>
      <w:r w:rsidR="006A5871">
        <w:t>s</w:t>
      </w:r>
      <w:r w:rsidR="00A76A44" w:rsidRPr="00A80CED">
        <w:t xml:space="preserve"> tend to promote an entity theory of intelligence </w:t>
      </w:r>
      <w:r w:rsidR="00B417BC" w:rsidRPr="00A80CED">
        <w:fldChar w:fldCharType="begin">
          <w:fldData xml:space="preserve">PEVuZE5vdGU+PENpdGU+PEF1dGhvcj5DaGlja2VyaW5nPC9BdXRob3I+PFllYXI+MTk5MzwvWWVh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=
</w:fldData>
        </w:fldChar>
      </w:r>
      <w:r w:rsidR="002A527E">
        <w:instrText xml:space="preserve"> ADDIN EN.CITE </w:instrText>
      </w:r>
      <w:r w:rsidR="002A527E">
        <w:fldChar w:fldCharType="begin">
          <w:fldData xml:space="preserve">PEVuZE5vdGU+PENpdGU+PEF1dGhvcj5DaGlja2VyaW5nPC9BdXRob3I+PFllYXI+MTk5MzwvWWVh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=
</w:fldData>
        </w:fldChar>
      </w:r>
      <w:r w:rsidR="002A527E">
        <w:instrText xml:space="preserve"> ADDIN EN.CITE.DATA </w:instrText>
      </w:r>
      <w:r w:rsidR="002A527E">
        <w:fldChar w:fldCharType="end"/>
      </w:r>
      <w:r w:rsidR="00B417BC" w:rsidRPr="00A80CED">
        <w:fldChar w:fldCharType="separate"/>
      </w:r>
      <w:r w:rsidR="00B417BC" w:rsidRPr="00A80CED">
        <w:rPr>
          <w:noProof/>
        </w:rPr>
        <w:t>(</w:t>
      </w:r>
      <w:hyperlink w:anchor="_ENREF_56" w:tooltip="Chickering, 1993 #83" w:history="1">
        <w:r w:rsidR="009F3004" w:rsidRPr="00A80CED">
          <w:rPr>
            <w:noProof/>
          </w:rPr>
          <w:t>Chickering &amp; Reisser</w:t>
        </w:r>
        <w:r w:rsidR="009F3004">
          <w:rPr>
            <w:noProof/>
          </w:rPr>
          <w:t>,</w:t>
        </w:r>
        <w:r w:rsidR="009F3004" w:rsidRPr="00A80CED">
          <w:rPr>
            <w:noProof/>
          </w:rPr>
          <w:t xml:space="preserve"> 1993</w:t>
        </w:r>
      </w:hyperlink>
      <w:r w:rsidR="00B417BC" w:rsidRPr="00A80CED">
        <w:rPr>
          <w:noProof/>
        </w:rPr>
        <w:t xml:space="preserve">; </w:t>
      </w:r>
      <w:hyperlink w:anchor="_ENREF_173" w:tooltip="Kuhn, 2004 #225" w:history="1">
        <w:r w:rsidR="009F3004" w:rsidRPr="00A80CED">
          <w:rPr>
            <w:noProof/>
          </w:rPr>
          <w:t>Kuhn &amp; Dean</w:t>
        </w:r>
        <w:r w:rsidR="009F3004">
          <w:rPr>
            <w:noProof/>
          </w:rPr>
          <w:t>,</w:t>
        </w:r>
        <w:r w:rsidR="009F3004" w:rsidRPr="00A80CED">
          <w:rPr>
            <w:noProof/>
          </w:rPr>
          <w:t xml:space="preserve"> 2004</w:t>
        </w:r>
      </w:hyperlink>
      <w:r w:rsidR="00B417BC" w:rsidRPr="00A80CED">
        <w:rPr>
          <w:noProof/>
        </w:rPr>
        <w:t xml:space="preserve">; </w:t>
      </w:r>
      <w:hyperlink w:anchor="_ENREF_288" w:tooltip="Sternberg, 2006 #80" w:history="1">
        <w:r w:rsidR="009F3004" w:rsidRPr="00A80CED">
          <w:rPr>
            <w:noProof/>
          </w:rPr>
          <w:t>Sternberg &amp; Subotnik</w:t>
        </w:r>
        <w:r w:rsidR="009F3004">
          <w:rPr>
            <w:noProof/>
          </w:rPr>
          <w:t>,</w:t>
        </w:r>
        <w:r w:rsidR="009F3004" w:rsidRPr="00A80CED">
          <w:rPr>
            <w:noProof/>
          </w:rPr>
          <w:t xml:space="preserve"> 2006</w:t>
        </w:r>
      </w:hyperlink>
      <w:r w:rsidR="00B417BC" w:rsidRPr="00A80CED">
        <w:rPr>
          <w:noProof/>
        </w:rPr>
        <w:t>)</w:t>
      </w:r>
      <w:r w:rsidR="00B417BC" w:rsidRPr="00A80CED">
        <w:fldChar w:fldCharType="end"/>
      </w:r>
      <w:r w:rsidR="00DA4846">
        <w:t>,</w:t>
      </w:r>
      <w:r w:rsidR="00A76A44" w:rsidRPr="00A80CED">
        <w:t xml:space="preserve"> </w:t>
      </w:r>
      <w:r w:rsidR="00C7565E" w:rsidRPr="00A80CED">
        <w:t xml:space="preserve">which </w:t>
      </w:r>
      <w:r w:rsidR="00A76A44" w:rsidRPr="00A80CED">
        <w:t xml:space="preserve">increases the fear of grading as a perceived pronouncement on the person (on their essential nature and identity). After twelve-plus years of training within this structure it is no wonder that graduates come to the work world resistant to showing work that is not complete and afraid of admitting gaps or failures. </w:t>
      </w:r>
      <w:r w:rsidR="0092258B" w:rsidRPr="00A80CED">
        <w:t>Qualopec</w:t>
      </w:r>
      <w:r w:rsidR="00A76A44" w:rsidRPr="00A80CED">
        <w:t xml:space="preserve"> </w:t>
      </w:r>
      <w:r w:rsidR="0092258B" w:rsidRPr="00A80CED">
        <w:t xml:space="preserve">saw the </w:t>
      </w:r>
      <w:r w:rsidR="00A76A44" w:rsidRPr="00A80CED">
        <w:t xml:space="preserve">combined assessment and authority system </w:t>
      </w:r>
      <w:r w:rsidR="0092258B" w:rsidRPr="00A80CED">
        <w:t>as discriminating</w:t>
      </w:r>
      <w:r w:rsidR="00A76A44" w:rsidRPr="00A80CED">
        <w:t xml:space="preserve"> against self-awareness by not teaching self-assessment </w:t>
      </w:r>
      <w:r w:rsidR="004D5312" w:rsidRPr="00A80CED">
        <w:t>and promoting</w:t>
      </w:r>
      <w:r w:rsidR="00A76A44" w:rsidRPr="00A80CED">
        <w:t xml:space="preserve"> </w:t>
      </w:r>
      <w:r w:rsidR="004D5312" w:rsidRPr="00A80CED">
        <w:t xml:space="preserve">the idea of </w:t>
      </w:r>
      <w:r w:rsidR="00A76A44" w:rsidRPr="00A80CED">
        <w:t xml:space="preserve">an external expert </w:t>
      </w:r>
      <w:r w:rsidR="000D3923">
        <w:t xml:space="preserve">or </w:t>
      </w:r>
      <w:r w:rsidR="00A76A44" w:rsidRPr="00A80CED">
        <w:t>authority that is required to judge students and their work. Students are not taught how to assess their own skills</w:t>
      </w:r>
      <w:r w:rsidR="00DA4846">
        <w:t>,</w:t>
      </w:r>
      <w:r w:rsidR="00C7565E" w:rsidRPr="00A80CED">
        <w:t xml:space="preserve"> </w:t>
      </w:r>
      <w:r w:rsidR="00A76A44" w:rsidRPr="00A80CED">
        <w:t>work</w:t>
      </w:r>
      <w:r w:rsidR="00DA4846">
        <w:t>,</w:t>
      </w:r>
      <w:r w:rsidR="00A76A44" w:rsidRPr="00A80CED">
        <w:t xml:space="preserve"> and strengths and weaknesses.</w:t>
      </w:r>
    </w:p>
    <w:p w14:paraId="4ABE2D56" w14:textId="4E68AC09" w:rsidR="00D75950" w:rsidRPr="00A80CED" w:rsidRDefault="00A76A44" w:rsidP="00033F16">
      <w:pPr>
        <w:pStyle w:val="BodyText"/>
        <w:tabs>
          <w:tab w:val="left" w:pos="993"/>
        </w:tabs>
      </w:pPr>
      <w:r w:rsidRPr="00A80CED">
        <w:t>A further problem related to the ideology of independent learners was brought up by a few interviewees</w:t>
      </w:r>
      <w:r w:rsidR="004D5312" w:rsidRPr="00A80CED">
        <w:t xml:space="preserve"> in the context of the requirements of </w:t>
      </w:r>
      <w:r w:rsidR="004D5312" w:rsidRPr="007F7C78">
        <w:t>educational grading systems applied to</w:t>
      </w:r>
      <w:r w:rsidRPr="007F7C78">
        <w:t xml:space="preserve"> the very few </w:t>
      </w:r>
      <w:r w:rsidR="002623AF">
        <w:t>fully</w:t>
      </w:r>
      <w:r w:rsidRPr="007F7C78">
        <w:t xml:space="preserve"> team projects </w:t>
      </w:r>
      <w:r w:rsidR="004D5312" w:rsidRPr="007F7C78">
        <w:t xml:space="preserve">that are </w:t>
      </w:r>
      <w:r w:rsidRPr="007F7C78">
        <w:t xml:space="preserve">included in curriculum. </w:t>
      </w:r>
      <w:r w:rsidR="002603E5" w:rsidRPr="007F7C78">
        <w:t>Gene</w:t>
      </w:r>
      <w:r w:rsidR="002603E5">
        <w:t>rally speaking</w:t>
      </w:r>
      <w:r w:rsidR="00DA4846">
        <w:t>,</w:t>
      </w:r>
      <w:r w:rsidRPr="00A80CED">
        <w:t xml:space="preserve"> schools can</w:t>
      </w:r>
      <w:r w:rsidR="00DA4846">
        <w:t>,</w:t>
      </w:r>
      <w:r w:rsidRPr="00A80CED">
        <w:t xml:space="preserve"> at most</w:t>
      </w:r>
      <w:r w:rsidR="00DA4846">
        <w:t>,</w:t>
      </w:r>
      <w:r w:rsidRPr="00A80CED">
        <w:t xml:space="preserve"> provide small simple projects</w:t>
      </w:r>
      <w:r w:rsidR="00DA4846">
        <w:t>,</w:t>
      </w:r>
      <w:r w:rsidRPr="00A80CED">
        <w:t xml:space="preserve"> which is right off the bat very different from the realities of major game development teams which are dependent on sometimes hundreds of members</w:t>
      </w:r>
      <w:r w:rsidR="00DA4846">
        <w:t>,</w:t>
      </w:r>
      <w:r w:rsidRPr="00A80CED">
        <w:t xml:space="preserve"> a huge pipeline</w:t>
      </w:r>
      <w:r w:rsidR="00DA4846">
        <w:t>,</w:t>
      </w:r>
      <w:r w:rsidRPr="00A80CED">
        <w:t xml:space="preserve"> hierarchies</w:t>
      </w:r>
      <w:r w:rsidR="00DA4846">
        <w:t>,</w:t>
      </w:r>
      <w:r w:rsidRPr="00A80CED">
        <w:t xml:space="preserve"> constraints</w:t>
      </w:r>
      <w:r w:rsidR="00DA4846">
        <w:t>,</w:t>
      </w:r>
      <w:r w:rsidRPr="00A80CED">
        <w:t xml:space="preserve"> and personality </w:t>
      </w:r>
      <w:r w:rsidR="00D06922" w:rsidRPr="00A80CED">
        <w:t>clashes</w:t>
      </w:r>
      <w:r w:rsidR="00DA4846">
        <w:t>,</w:t>
      </w:r>
      <w:r w:rsidR="00D657F0" w:rsidRPr="00A80CED">
        <w:t xml:space="preserve"> </w:t>
      </w:r>
      <w:r w:rsidRPr="00A80CED">
        <w:t>all worsened by stressful critical condi</w:t>
      </w:r>
      <w:r w:rsidR="00C612C1">
        <w:t>tions</w:t>
      </w:r>
      <w:r w:rsidR="00DA4846">
        <w:t>,</w:t>
      </w:r>
      <w:r w:rsidR="00C612C1">
        <w:t xml:space="preserve"> especially during crunch-</w:t>
      </w:r>
      <w:r w:rsidRPr="00A80CED">
        <w:t>time. As well</w:t>
      </w:r>
      <w:r w:rsidR="00DA4846">
        <w:t>,</w:t>
      </w:r>
      <w:r w:rsidRPr="00A80CED">
        <w:t xml:space="preserve"> on student teams each participant often does a few or perhaps only one job based on what they do well and can get a fair grade for. In such cases</w:t>
      </w:r>
      <w:r w:rsidR="00DA4846">
        <w:t>,</w:t>
      </w:r>
      <w:r w:rsidRPr="00A80CED">
        <w:t xml:space="preserve"> students miss out on the opportunity to experiment with all aspects of production that </w:t>
      </w:r>
      <w:r w:rsidRPr="00A80CED">
        <w:lastRenderedPageBreak/>
        <w:t xml:space="preserve">would help in rounding out their experience and </w:t>
      </w:r>
      <w:r w:rsidR="00C544E7" w:rsidRPr="00A80CED">
        <w:t xml:space="preserve">would help </w:t>
      </w:r>
      <w:r w:rsidRPr="00A80CED">
        <w:t xml:space="preserve">to </w:t>
      </w:r>
      <w:r w:rsidR="00C544E7" w:rsidRPr="00A80CED">
        <w:t xml:space="preserve">reduce </w:t>
      </w:r>
      <w:r w:rsidRPr="00A80CED">
        <w:t>another common and major novice gap</w:t>
      </w:r>
      <w:r w:rsidR="00DA4846">
        <w:t>,</w:t>
      </w:r>
      <w:r w:rsidR="00E93085" w:rsidRPr="00A80CED">
        <w:t xml:space="preserve"> </w:t>
      </w:r>
      <w:r w:rsidRPr="00A80CED">
        <w:t>their holistic big-picture perspective. Educators and students alike were cited as accountable for the wasted opportunities of working in teams. A few interviewees had direct experience with student teams and one commented on how teams regularly dwindled to only a few or sometimes only one fully contributing person when the other students didn</w:t>
      </w:r>
      <w:r w:rsidR="00DA4846">
        <w:t>’</w:t>
      </w:r>
      <w:r w:rsidRPr="00A80CED">
        <w:t>t get their game ideas adopted and/or saw no value in working on someone else</w:t>
      </w:r>
      <w:r w:rsidR="00DA4846">
        <w:t>’</w:t>
      </w:r>
      <w:r w:rsidRPr="00A80CED">
        <w:t>s projec</w:t>
      </w:r>
      <w:r w:rsidR="00D75950" w:rsidRPr="00A80CED">
        <w:t xml:space="preserve">t. </w:t>
      </w:r>
      <w:r w:rsidR="00C544E7" w:rsidRPr="00A80CED">
        <w:t xml:space="preserve">One </w:t>
      </w:r>
      <w:r w:rsidR="00051700" w:rsidRPr="00A80CED">
        <w:t>interviewee emphasized that</w:t>
      </w:r>
    </w:p>
    <w:p w14:paraId="7CDE254A" w14:textId="2D1353FD" w:rsidR="00D75950" w:rsidRPr="00A80CED" w:rsidRDefault="00D75950" w:rsidP="004A3657">
      <w:pPr>
        <w:pStyle w:val="BodyText"/>
        <w:tabs>
          <w:tab w:val="left" w:pos="993"/>
        </w:tabs>
        <w:spacing w:line="240" w:lineRule="auto"/>
        <w:ind w:left="709" w:right="-7" w:firstLine="11"/>
      </w:pPr>
      <w:r w:rsidRPr="00A80CED">
        <w:t>[</w:t>
      </w:r>
      <w:r w:rsidR="00051700" w:rsidRPr="00A80CED">
        <w:t>i</w:t>
      </w:r>
      <w:r w:rsidRPr="00A80CED">
        <w:t xml:space="preserve">t is] </w:t>
      </w:r>
      <w:r w:rsidR="00A76A44" w:rsidRPr="00A80CED">
        <w:t>a critical thing that needs to be said</w:t>
      </w:r>
      <w:r w:rsidR="00DA4846">
        <w:t>,</w:t>
      </w:r>
      <w:r w:rsidR="00A76A44" w:rsidRPr="00A80CED">
        <w:t xml:space="preserve"> it is teams that make games</w:t>
      </w:r>
      <w:r w:rsidR="00DA4846">
        <w:t>,</w:t>
      </w:r>
      <w:r w:rsidR="00A76A44" w:rsidRPr="00A80CED">
        <w:t xml:space="preserve"> not 1 or 2 individuals. So the whole thing about team dynamics with regards to being able to sell your ideas and at the same time being professional about it if nobody likes it. And be able to change it and go back and have the perseverance to make it bet</w:t>
      </w:r>
      <w:r w:rsidRPr="00A80CED">
        <w:t>ter so everybody will like it.</w:t>
      </w:r>
      <w:r w:rsidR="004D5312" w:rsidRPr="00A80CED">
        <w:t xml:space="preserve"> (Totec</w:t>
      </w:r>
      <w:r w:rsidR="00DA4846">
        <w:t>,</w:t>
      </w:r>
      <w:r w:rsidR="004D5312" w:rsidRPr="00A80CED">
        <w:t xml:space="preserve"> 40:10)</w:t>
      </w:r>
    </w:p>
    <w:p w14:paraId="71497B0B" w14:textId="77777777" w:rsidR="00D75950" w:rsidRPr="00A80CED" w:rsidRDefault="00D75950" w:rsidP="00033F16">
      <w:pPr>
        <w:pStyle w:val="BodyText"/>
        <w:tabs>
          <w:tab w:val="left" w:pos="993"/>
        </w:tabs>
        <w:spacing w:line="240" w:lineRule="auto"/>
        <w:ind w:left="709" w:right="731" w:firstLine="11"/>
      </w:pPr>
    </w:p>
    <w:p w14:paraId="2B025C3E" w14:textId="6DF3335B" w:rsidR="00A76A44" w:rsidRPr="00A80CED" w:rsidRDefault="00A76A44" w:rsidP="00033F16">
      <w:pPr>
        <w:pStyle w:val="BodyText"/>
        <w:tabs>
          <w:tab w:val="left" w:pos="993"/>
        </w:tabs>
        <w:ind w:firstLine="0"/>
      </w:pPr>
      <w:r w:rsidRPr="00A80CED">
        <w:t>Other interviewees talked about student team experience and how students would often be very good individually but not good at working on a team</w:t>
      </w:r>
      <w:r w:rsidR="00DA4846">
        <w:t>,</w:t>
      </w:r>
      <w:r w:rsidRPr="00A80CED">
        <w:t xml:space="preserve"> and therefore educators had to deal with this critical need explicitly and </w:t>
      </w:r>
      <w:r w:rsidR="00DA4846">
        <w:t>“</w:t>
      </w:r>
      <w:r w:rsidR="00C544E7" w:rsidRPr="00A80CED">
        <w:t>c</w:t>
      </w:r>
      <w:r w:rsidRPr="00A80CED">
        <w:t xml:space="preserve">hallenge students in every area they want </w:t>
      </w:r>
      <w:r w:rsidR="0001662A" w:rsidRPr="00A80CED">
        <w:t>them to be good at</w:t>
      </w:r>
      <w:r w:rsidR="00DA4846">
        <w:t>”</w:t>
      </w:r>
      <w:r w:rsidR="0001662A" w:rsidRPr="00A80CED">
        <w:t xml:space="preserve"> (</w:t>
      </w:r>
      <w:r w:rsidR="007720E6">
        <w:t>Pierre</w:t>
      </w:r>
      <w:r w:rsidR="00DA4846">
        <w:t>,</w:t>
      </w:r>
      <w:r w:rsidR="0001662A" w:rsidRPr="00A80CED">
        <w:t xml:space="preserve"> 46:00).</w:t>
      </w:r>
    </w:p>
    <w:p w14:paraId="14998B1F" w14:textId="420715D4" w:rsidR="002C46C6" w:rsidRPr="00A80CED" w:rsidRDefault="00A76A44" w:rsidP="00033F16">
      <w:pPr>
        <w:pStyle w:val="BodyText"/>
        <w:tabs>
          <w:tab w:val="left" w:pos="993"/>
        </w:tabs>
      </w:pPr>
      <w:r w:rsidRPr="00A80CED">
        <w:t xml:space="preserve">Most interviewees mentioned a fear of judgment as </w:t>
      </w:r>
      <w:r w:rsidR="00751343">
        <w:t xml:space="preserve">a source of the </w:t>
      </w:r>
      <w:r w:rsidR="00141535" w:rsidRPr="00A80CED">
        <w:t>negative characteristic</w:t>
      </w:r>
      <w:r w:rsidR="00751343">
        <w:t>s</w:t>
      </w:r>
      <w:r w:rsidR="00141535" w:rsidRPr="00A80CED">
        <w:t xml:space="preserve"> </w:t>
      </w:r>
      <w:r w:rsidR="00D114D1">
        <w:t xml:space="preserve">of </w:t>
      </w:r>
      <w:r w:rsidR="00141535" w:rsidRPr="00A80CED">
        <w:t>nonC</w:t>
      </w:r>
      <w:r w:rsidR="00493E69" w:rsidRPr="00A80CED">
        <w:t>ommunication</w:t>
      </w:r>
      <w:r w:rsidR="00DA4846">
        <w:t>,</w:t>
      </w:r>
      <w:r w:rsidR="00C544E7" w:rsidRPr="00A80CED">
        <w:t xml:space="preserve"> </w:t>
      </w:r>
      <w:r w:rsidRPr="00A80CED">
        <w:t>resistance to inform others of problems</w:t>
      </w:r>
      <w:r w:rsidR="00DA4846">
        <w:t>,</w:t>
      </w:r>
      <w:r w:rsidR="00C544E7" w:rsidRPr="00A80CED">
        <w:t xml:space="preserve"> </w:t>
      </w:r>
      <w:r w:rsidR="00751343">
        <w:t xml:space="preserve">and resistance to </w:t>
      </w:r>
      <w:r w:rsidRPr="00A80CED">
        <w:t>share their work or ask for help</w:t>
      </w:r>
      <w:r w:rsidR="00DA4846">
        <w:t>,</w:t>
      </w:r>
      <w:r w:rsidRPr="00A80CED">
        <w:t xml:space="preserve"> and as a major detriment to the collaborative work process. For instance</w:t>
      </w:r>
      <w:r w:rsidR="00DA4846">
        <w:t>,</w:t>
      </w:r>
      <w:r w:rsidRPr="00A80CED">
        <w:t xml:space="preserve"> novices tend to have poor abilities in giving and receiving feedback. Some interviewees believed the education system tended not to be persistent and hard enough in the way feedback is given to students to prepare them for the realities of </w:t>
      </w:r>
      <w:r w:rsidR="00D75950" w:rsidRPr="00A80CED">
        <w:t>an</w:t>
      </w:r>
      <w:r w:rsidRPr="00A80CED">
        <w:t xml:space="preserve"> industry</w:t>
      </w:r>
      <w:r w:rsidR="00D75950" w:rsidRPr="00A80CED">
        <w:t xml:space="preserve"> that </w:t>
      </w:r>
      <w:r w:rsidRPr="00A80CED">
        <w:t>is iterative</w:t>
      </w:r>
      <w:r w:rsidR="00DA4846">
        <w:t>,</w:t>
      </w:r>
      <w:r w:rsidRPr="00A80CED">
        <w:t xml:space="preserve"> blunt and harsh</w:t>
      </w:r>
      <w:r w:rsidR="00DA4846">
        <w:t>,</w:t>
      </w:r>
      <w:r w:rsidRPr="00A80CED">
        <w:t xml:space="preserve"> and without room for ego attachment to one</w:t>
      </w:r>
      <w:r w:rsidR="00DA4846">
        <w:t>’</w:t>
      </w:r>
      <w:r w:rsidRPr="00A80CED">
        <w:t>s work</w:t>
      </w:r>
      <w:r w:rsidR="00D75950" w:rsidRPr="00A80CED">
        <w:t xml:space="preserve"> </w:t>
      </w:r>
      <w:r w:rsidR="00D75950" w:rsidRPr="007F7C78">
        <w:fldChar w:fldCharType="begin"/>
      </w:r>
      <w:r w:rsidR="002A527E" w:rsidRPr="007F7C78">
        <w:instrText xml:space="preserve"> ADDIN EN.CITE &lt;EndNote&gt;&lt;Cite&gt;&lt;Author&gt;Pausch&lt;/Author&gt;&lt;Year&gt;2004&lt;/Year&gt;&lt;RecNum&gt;135&lt;/RecNum&gt;&lt;DisplayText&gt;(Pausch, 2004)&lt;/DisplayText&gt;&lt;record&gt;&lt;rec-number&gt;135&lt;/rec-number&gt;&lt;foreign-keys&gt;&lt;key app="EN" db-id="et0pea2ebdtefke0wxp5w2aier0pafxdsp9z"&gt;135&lt;/key&gt;&lt;/foreign-keys&gt;&lt;ref-type name="Web Page"&gt;12&lt;/ref-type&gt;&lt;contributors&gt;&lt;authors&gt;&lt;author&gt;Pausch, Randy&lt;/author&gt;&lt;/authors&gt;&lt;/contributors&gt;&lt;auth-address&gt;pausch@cmu.edu&lt;/auth-address&gt;&lt;titles&gt;&lt;title&gt;An Academic&amp;apos;s Field Guide to Electronic Arts: Observations based on a residency in the spring semester of 2004.&lt;/title&gt;&lt;/titles&gt;&lt;number&gt;Nov 29, 2007&lt;/number&gt;&lt;dates&gt;&lt;year&gt;2004&lt;/year&gt;&lt;/dates&gt;&lt;pub-location&gt;Pittsburgh, PA&lt;/pub-location&gt;&lt;publisher&gt;Entertainment Technology Center Carnegie Mellon University&lt;/publisher&gt;&lt;label&gt;GC &amp;amp; Gaps&lt;/label&gt;&lt;urls&gt;&lt;related-urls&gt;&lt;url&gt;http://etc.cmu.edu/documents/fieldguide.pdf&lt;/url&gt;&lt;/related-urls&gt;&lt;/urls&gt;&lt;/record&gt;&lt;/Cite&gt;&lt;/EndNote&gt;</w:instrText>
      </w:r>
      <w:r w:rsidR="00D75950" w:rsidRPr="007F7C78">
        <w:fldChar w:fldCharType="separate"/>
      </w:r>
      <w:r w:rsidR="00D75950" w:rsidRPr="007F7C78">
        <w:rPr>
          <w:noProof/>
        </w:rPr>
        <w:t>(</w:t>
      </w:r>
      <w:hyperlink w:anchor="_ENREF_227" w:tooltip="Pausch, 2004 #135" w:history="1">
        <w:r w:rsidR="009F3004" w:rsidRPr="007F7C78">
          <w:rPr>
            <w:noProof/>
          </w:rPr>
          <w:t>Pausch, 2004</w:t>
        </w:r>
      </w:hyperlink>
      <w:r w:rsidR="00D75950" w:rsidRPr="007F7C78">
        <w:rPr>
          <w:noProof/>
        </w:rPr>
        <w:t>)</w:t>
      </w:r>
      <w:r w:rsidR="00D75950" w:rsidRPr="007F7C78">
        <w:fldChar w:fldCharType="end"/>
      </w:r>
      <w:r w:rsidRPr="007F7C78">
        <w:t>.</w:t>
      </w:r>
      <w:r w:rsidR="00493E69" w:rsidRPr="007F7C78">
        <w:t xml:space="preserve"> If accepted</w:t>
      </w:r>
      <w:r w:rsidR="00DA4846" w:rsidRPr="007F7C78">
        <w:t>,</w:t>
      </w:r>
      <w:r w:rsidR="00493E69" w:rsidRPr="007F7C78">
        <w:t xml:space="preserve"> this perspective challenges some common educational practices based on the objective of building self-esteem and raises questions about </w:t>
      </w:r>
      <w:r w:rsidRPr="007F7C78">
        <w:t xml:space="preserve">how to balance </w:t>
      </w:r>
      <w:r w:rsidR="00493E69" w:rsidRPr="007F7C78">
        <w:t xml:space="preserve">that goal while </w:t>
      </w:r>
      <w:r w:rsidRPr="007F7C78">
        <w:t>simultaneously</w:t>
      </w:r>
      <w:r w:rsidR="00493E69" w:rsidRPr="007F7C78">
        <w:t xml:space="preserve"> </w:t>
      </w:r>
      <w:r w:rsidRPr="007F7C78">
        <w:t xml:space="preserve">training students to </w:t>
      </w:r>
      <w:r w:rsidRPr="007F7C78">
        <w:lastRenderedPageBreak/>
        <w:t xml:space="preserve">effectively receive </w:t>
      </w:r>
      <w:r w:rsidR="00493E69" w:rsidRPr="007F7C78">
        <w:t xml:space="preserve">harsh </w:t>
      </w:r>
      <w:r w:rsidR="00C544E7" w:rsidRPr="007F7C78">
        <w:t xml:space="preserve">and </w:t>
      </w:r>
      <w:r w:rsidR="00493E69" w:rsidRPr="007F7C78">
        <w:t xml:space="preserve">blunt </w:t>
      </w:r>
      <w:r w:rsidRPr="007F7C78">
        <w:t>industry assessment and feedback</w:t>
      </w:r>
      <w:r w:rsidR="00493E69" w:rsidRPr="007F7C78">
        <w:t xml:space="preserve">. </w:t>
      </w:r>
      <w:r w:rsidR="0024752A" w:rsidRPr="007F7C78">
        <w:t>Although I can see how perceived conflicts between these goals might exist</w:t>
      </w:r>
      <w:r w:rsidR="00DA4846" w:rsidRPr="007F7C78">
        <w:t>,</w:t>
      </w:r>
      <w:r w:rsidR="0024752A" w:rsidRPr="007F7C78">
        <w:t xml:space="preserve"> f</w:t>
      </w:r>
      <w:r w:rsidR="00493E69" w:rsidRPr="007F7C78">
        <w:t>rom my perspective</w:t>
      </w:r>
      <w:r w:rsidRPr="007F7C78">
        <w:t xml:space="preserve"> there is no necessary duality in theory or practice. For instance</w:t>
      </w:r>
      <w:r w:rsidR="00DA4846" w:rsidRPr="007F7C78">
        <w:t>,</w:t>
      </w:r>
      <w:r w:rsidRPr="007F7C78">
        <w:t xml:space="preserve"> the use of </w:t>
      </w:r>
      <w:r w:rsidR="00B475FB" w:rsidRPr="007F7C78">
        <w:t>methods</w:t>
      </w:r>
      <w:r w:rsidRPr="007F7C78">
        <w:t xml:space="preserve"> such as </w:t>
      </w:r>
      <w:r w:rsidR="006A0E53" w:rsidRPr="007F7C78">
        <w:t xml:space="preserve">NVC - </w:t>
      </w:r>
      <w:r w:rsidRPr="007F7C78">
        <w:t>Non Violent Communications</w:t>
      </w:r>
      <w:r w:rsidR="00B475FB" w:rsidRPr="007F7C78">
        <w:t xml:space="preserve"> </w:t>
      </w:r>
      <w:r w:rsidR="00254F69" w:rsidRPr="007F7C78">
        <w:fldChar w:fldCharType="begin"/>
      </w:r>
      <w:r w:rsidR="002A527E" w:rsidRPr="007F7C78">
        <w:instrText xml:space="preserve"> ADDIN EN.CITE &lt;EndNote&gt;&lt;Cite&gt;&lt;Author&gt;Rosenberg&lt;/Author&gt;&lt;Year&gt;1999&lt;/Year&gt;&lt;RecNum&gt;777&lt;/RecNum&gt;&lt;DisplayText&gt;(Rosenberg, 1999a, 1999b)&lt;/DisplayText&gt;&lt;record&gt;&lt;rec-number&gt;777&lt;/rec-number&gt;&lt;foreign-keys&gt;&lt;key app="EN" db-id="et0pea2ebdtefke0wxp5w2aier0pafxdsp9z"&gt;777&lt;/key&gt;&lt;/foreign-keys&gt;&lt;ref-type name="Book"&gt;6&lt;/ref-type&gt;&lt;contributors&gt;&lt;authors&gt;&lt;author&gt;Rosenberg, Marshall B.&lt;/author&gt;&lt;/authors&gt;&lt;/contributors&gt;&lt;titles&gt;&lt;title&gt;Nonviolent communication: a language of compassion&lt;/title&gt;&lt;/titles&gt;&lt;pages&gt;x, 163 p.&lt;/pages&gt;&lt;keywords&gt;&lt;keyword&gt;Interpersonal communication.&lt;/keyword&gt;&lt;keyword&gt;Interpersonal relations.&lt;/keyword&gt;&lt;/keywords&gt;&lt;dates&gt;&lt;year&gt;1999&lt;/year&gt;&lt;/dates&gt;&lt;pub-location&gt;Del Mar, CA&lt;/pub-location&gt;&lt;publisher&gt;PuddleDancer Press&lt;/publisher&gt;&lt;isbn&gt;1892005026&lt;/isbn&gt;&lt;accession-num&gt;143500&lt;/accession-num&gt;&lt;call-num&gt;Jefferson or Adams Building Reading Rooms BF637.C45; R645 1999&lt;/call-num&gt;&lt;urls&gt;&lt;/urls&gt;&lt;/record&gt;&lt;/Cite&gt;&lt;Cite&gt;&lt;Author&gt;Rosenberg&lt;/Author&gt;&lt;Year&gt;1999&lt;/Year&gt;&lt;RecNum&gt;778&lt;/RecNum&gt;&lt;record&gt;&lt;rec-number&gt;778&lt;/rec-number&gt;&lt;foreign-keys&gt;&lt;key app="EN" db-id="et0pea2ebdtefke0wxp5w2aier0pafxdsp9z"&gt;778&lt;/key&gt;&lt;/foreign-keys&gt;&lt;ref-type name="Audiovisual Material"&gt;3&lt;/ref-type&gt;&lt;contributors&gt;&lt;authors&gt;&lt;author&gt;Rosenberg, Marshall B.&lt;/author&gt;&lt;/authors&gt;&lt;/contributors&gt;&lt;titles&gt;&lt;title&gt;Nonviolent communication for educators&lt;/title&gt;&lt;/titles&gt;&lt;num-vols&gt;1 sound cassette : analog.&lt;/num-vols&gt;&lt;keywords&gt;&lt;keyword&gt;Communication Psychological aspects.&lt;/keyword&gt;&lt;keyword&gt;Interpersonal communication.&lt;/keyword&gt;&lt;keyword&gt;Nonviolence.&lt;/keyword&gt;&lt;/keywords&gt;&lt;dates&gt;&lt;year&gt;1999&lt;/year&gt;&lt;/dates&gt;&lt;pub-location&gt;La Crescenta, CA&lt;/pub-location&gt;&lt;publisher&gt;Center for Nonviolent Communication&lt;/publisher&gt;&lt;accession-num&gt;13739704&lt;/accession-num&gt;&lt;call-num&gt;Request in advance in Rec Sound Ref Center (Madison, LM113) RYK 7539&lt;/call-num&gt;&lt;work-type&gt;sound recording&lt;/work-type&gt;&lt;urls&gt;&lt;related-urls&gt;&lt;url&gt;http://www.cnvc.org/about-us/projects/nvc-schools/nonviolent-communication-schools#2&lt;/url&gt;&lt;/related-urls&gt;&lt;/urls&gt;&lt;/record&gt;&lt;/Cite&gt;&lt;/EndNote&gt;</w:instrText>
      </w:r>
      <w:r w:rsidR="00254F69" w:rsidRPr="007F7C78">
        <w:fldChar w:fldCharType="separate"/>
      </w:r>
      <w:r w:rsidR="00254F69" w:rsidRPr="007F7C78">
        <w:rPr>
          <w:noProof/>
        </w:rPr>
        <w:t>(</w:t>
      </w:r>
      <w:hyperlink w:anchor="_ENREF_251" w:tooltip="Rosenberg, 1999 #778" w:history="1">
        <w:r w:rsidR="009F3004" w:rsidRPr="007F7C78">
          <w:rPr>
            <w:noProof/>
          </w:rPr>
          <w:t>Rosenberg, 1999a</w:t>
        </w:r>
      </w:hyperlink>
      <w:r w:rsidR="00DA4846" w:rsidRPr="007F7C78">
        <w:rPr>
          <w:noProof/>
        </w:rPr>
        <w:t>,</w:t>
      </w:r>
      <w:r w:rsidR="00254F69" w:rsidRPr="007F7C78">
        <w:rPr>
          <w:noProof/>
        </w:rPr>
        <w:t xml:space="preserve"> </w:t>
      </w:r>
      <w:hyperlink w:anchor="_ENREF_252" w:tooltip="Rosenberg, 1999 #777" w:history="1">
        <w:r w:rsidR="009F3004" w:rsidRPr="007F7C78">
          <w:rPr>
            <w:noProof/>
          </w:rPr>
          <w:t>1999b</w:t>
        </w:r>
      </w:hyperlink>
      <w:r w:rsidR="00254F69" w:rsidRPr="007F7C78">
        <w:rPr>
          <w:noProof/>
        </w:rPr>
        <w:t>)</w:t>
      </w:r>
      <w:r w:rsidR="00254F69" w:rsidRPr="007F7C78">
        <w:fldChar w:fldCharType="end"/>
      </w:r>
      <w:r w:rsidR="00254F69" w:rsidRPr="007F7C78">
        <w:t xml:space="preserve"> </w:t>
      </w:r>
      <w:r w:rsidRPr="007F7C78">
        <w:t xml:space="preserve">could </w:t>
      </w:r>
      <w:r w:rsidR="00C544E7" w:rsidRPr="007F7C78">
        <w:t xml:space="preserve">offer </w:t>
      </w:r>
      <w:r w:rsidRPr="007F7C78">
        <w:t xml:space="preserve">an alternative educational paradigm </w:t>
      </w:r>
      <w:r w:rsidR="00B475FB" w:rsidRPr="007F7C78">
        <w:t xml:space="preserve">for </w:t>
      </w:r>
      <w:r w:rsidRPr="007F7C78">
        <w:t>building self-esteem while also preparing students for the realities and issues they will face in life and work</w:t>
      </w:r>
      <w:r w:rsidR="00B475FB" w:rsidRPr="007F7C78">
        <w:t>. The NVC method can be used alone but NVC includes a theo</w:t>
      </w:r>
      <w:r w:rsidR="00B475FB">
        <w:t xml:space="preserve">retical perspective and a practice for effective behaviours in </w:t>
      </w:r>
      <w:r w:rsidR="00B475FB" w:rsidRPr="00A80CED">
        <w:t xml:space="preserve">difficult </w:t>
      </w:r>
      <w:r w:rsidR="00B475FB">
        <w:t xml:space="preserve">situations requiring </w:t>
      </w:r>
      <w:r w:rsidR="00B475FB" w:rsidRPr="00A80CED">
        <w:t>conflict resolution</w:t>
      </w:r>
      <w:r w:rsidR="00DA4846">
        <w:t>,</w:t>
      </w:r>
      <w:r w:rsidRPr="00A80CED">
        <w:t xml:space="preserve"> assertiveness</w:t>
      </w:r>
      <w:r w:rsidR="00DA4846">
        <w:t>,</w:t>
      </w:r>
      <w:r w:rsidR="00B475FB" w:rsidRPr="00B475FB">
        <w:t xml:space="preserve"> </w:t>
      </w:r>
      <w:r w:rsidR="00B475FB" w:rsidRPr="00A80CED">
        <w:t xml:space="preserve">and giving and receiving </w:t>
      </w:r>
      <w:r w:rsidR="00B475FB">
        <w:t>feedback</w:t>
      </w:r>
      <w:r w:rsidRPr="00A80CED">
        <w:t xml:space="preserve">. But since dealing effectively with people is not generally explicit and measured in </w:t>
      </w:r>
      <w:r w:rsidR="00C544E7" w:rsidRPr="00A80CED">
        <w:t xml:space="preserve">the </w:t>
      </w:r>
      <w:r w:rsidRPr="00A80CED">
        <w:t>public educational curriculum</w:t>
      </w:r>
      <w:r w:rsidR="00DA4846">
        <w:t>,</w:t>
      </w:r>
      <w:r w:rsidRPr="00A80CED">
        <w:t xml:space="preserve"> the probability that novices will arrive with the </w:t>
      </w:r>
      <w:r w:rsidR="00D32BA7">
        <w:t xml:space="preserve">perspectives and skills </w:t>
      </w:r>
      <w:r w:rsidRPr="00A80CED">
        <w:t xml:space="preserve">for dealing </w:t>
      </w:r>
      <w:r w:rsidR="00D32BA7">
        <w:t xml:space="preserve">effectively </w:t>
      </w:r>
      <w:r w:rsidRPr="00A80CED">
        <w:t xml:space="preserve">with difficult complex situations and unreasonable people is very small. </w:t>
      </w:r>
      <w:r w:rsidR="00C544E7" w:rsidRPr="00A80CED">
        <w:t>This study</w:t>
      </w:r>
      <w:r w:rsidR="00DA4846">
        <w:t>,</w:t>
      </w:r>
      <w:r w:rsidR="00C544E7" w:rsidRPr="00A80CED">
        <w:t xml:space="preserve"> and employability research in general</w:t>
      </w:r>
      <w:r w:rsidR="00DA4846">
        <w:t>,</w:t>
      </w:r>
      <w:r w:rsidR="00C544E7" w:rsidRPr="00A80CED">
        <w:t xml:space="preserve"> identifies soft-skills as a gap for day-to-day work and life.</w:t>
      </w:r>
      <w:r w:rsidR="00B54527">
        <w:t xml:space="preserve"> </w:t>
      </w:r>
      <w:r w:rsidR="00C544E7" w:rsidRPr="00A80CED">
        <w:t>O</w:t>
      </w:r>
      <w:r w:rsidRPr="00A80CED">
        <w:t>ne interviewee</w:t>
      </w:r>
      <w:r w:rsidR="00DA4846">
        <w:t>’</w:t>
      </w:r>
      <w:r w:rsidRPr="00A80CED">
        <w:t xml:space="preserve">s advice </w:t>
      </w:r>
      <w:r w:rsidR="004B2D44" w:rsidRPr="00A80CED">
        <w:t>to</w:t>
      </w:r>
      <w:r w:rsidRPr="00A80CED">
        <w:t xml:space="preserve"> schools</w:t>
      </w:r>
      <w:r w:rsidR="00DA4846">
        <w:t>,</w:t>
      </w:r>
      <w:r w:rsidRPr="00A80CED">
        <w:t xml:space="preserve"> </w:t>
      </w:r>
      <w:r w:rsidR="004B2D44" w:rsidRPr="00A80CED">
        <w:t>given</w:t>
      </w:r>
      <w:r w:rsidRPr="00A80CED">
        <w:t xml:space="preserve"> without hesitation</w:t>
      </w:r>
      <w:r w:rsidR="00DA4846">
        <w:t>,</w:t>
      </w:r>
      <w:r w:rsidR="004B2D44" w:rsidRPr="00A80CED">
        <w:t xml:space="preserve"> was that education should provide training in</w:t>
      </w:r>
    </w:p>
    <w:p w14:paraId="617ADA82" w14:textId="4E8B4881" w:rsidR="00A76A44" w:rsidRPr="00A80CED" w:rsidRDefault="004B2D44" w:rsidP="004A3657">
      <w:pPr>
        <w:pStyle w:val="BodyText"/>
        <w:tabs>
          <w:tab w:val="left" w:pos="993"/>
        </w:tabs>
        <w:spacing w:line="240" w:lineRule="auto"/>
        <w:ind w:left="709" w:right="-7" w:firstLine="11"/>
      </w:pPr>
      <w:r w:rsidRPr="00A80CED">
        <w:t>p</w:t>
      </w:r>
      <w:r w:rsidR="00A76A44" w:rsidRPr="00A80CED">
        <w:t>eople skills…totally across the board. I don</w:t>
      </w:r>
      <w:r w:rsidR="00DA4846">
        <w:t>’</w:t>
      </w:r>
      <w:r w:rsidR="00A76A44" w:rsidRPr="00A80CED">
        <w:t>t think that we are taught how to interact</w:t>
      </w:r>
      <w:r w:rsidR="00DA4846">
        <w:t>,</w:t>
      </w:r>
      <w:r w:rsidR="00A76A44" w:rsidRPr="00A80CED">
        <w:t xml:space="preserve"> how to connect. Especially in this day and age where we are a lot more disconnected</w:t>
      </w:r>
      <w:r w:rsidR="00DA4846">
        <w:t>,</w:t>
      </w:r>
      <w:r w:rsidR="00A76A44" w:rsidRPr="00A80CED">
        <w:t xml:space="preserve"> where there is a lot more social media</w:t>
      </w:r>
      <w:r w:rsidR="00DA4846">
        <w:t>,</w:t>
      </w:r>
      <w:r w:rsidR="00A76A44" w:rsidRPr="00A80CED">
        <w:t xml:space="preserve"> and we email as opposed to going over to talk to our colleague</w:t>
      </w:r>
      <w:r w:rsidR="00DA4846">
        <w:t>,</w:t>
      </w:r>
      <w:r w:rsidR="00A76A44" w:rsidRPr="00A80CED">
        <w:t xml:space="preserve"> we have msn instead of picking up the phone. I think that is a crucial key in how …</w:t>
      </w:r>
      <w:r w:rsidRPr="00A80CED">
        <w:t xml:space="preserve"> </w:t>
      </w:r>
      <w:r w:rsidR="00A76A44" w:rsidRPr="00A80CED">
        <w:t>we have difficult conversations</w:t>
      </w:r>
      <w:r w:rsidRPr="00A80CED">
        <w:t xml:space="preserve"> </w:t>
      </w:r>
      <w:r w:rsidR="00A76A44" w:rsidRPr="00A80CED">
        <w:t>…</w:t>
      </w:r>
      <w:r w:rsidRPr="00A80CED">
        <w:t xml:space="preserve"> </w:t>
      </w:r>
      <w:r w:rsidR="00A76A44" w:rsidRPr="00A80CED">
        <w:t>negotiate salary</w:t>
      </w:r>
      <w:r w:rsidRPr="00A80CED">
        <w:t xml:space="preserve"> </w:t>
      </w:r>
      <w:r w:rsidR="00A76A44" w:rsidRPr="00A80CED">
        <w:t>…</w:t>
      </w:r>
      <w:r w:rsidRPr="00A80CED">
        <w:t xml:space="preserve"> </w:t>
      </w:r>
      <w:r w:rsidR="00A76A44" w:rsidRPr="00A80CED">
        <w:t>negotiate our career paths</w:t>
      </w:r>
      <w:r w:rsidRPr="00A80CED">
        <w:t xml:space="preserve"> </w:t>
      </w:r>
      <w:r w:rsidR="00A76A44" w:rsidRPr="00A80CED">
        <w:t>…</w:t>
      </w:r>
      <w:r w:rsidRPr="00A80CED">
        <w:t xml:space="preserve"> </w:t>
      </w:r>
      <w:r w:rsidR="00A76A44" w:rsidRPr="00A80CED">
        <w:t>ask questions when we are feeling overwh</w:t>
      </w:r>
      <w:r w:rsidR="002C46C6" w:rsidRPr="00A80CED">
        <w:t>elmed</w:t>
      </w:r>
      <w:r w:rsidRPr="00A80CED">
        <w:t xml:space="preserve"> </w:t>
      </w:r>
      <w:r w:rsidR="002C46C6" w:rsidRPr="00A80CED">
        <w:t>…</w:t>
      </w:r>
      <w:r w:rsidRPr="00A80CED">
        <w:t xml:space="preserve"> </w:t>
      </w:r>
      <w:r w:rsidR="002C46C6" w:rsidRPr="00A80CED">
        <w:t>that would be a huge one.</w:t>
      </w:r>
      <w:r w:rsidR="00CE638F" w:rsidRPr="00A80CED">
        <w:t xml:space="preserve"> (</w:t>
      </w:r>
      <w:r w:rsidR="007720E6">
        <w:t>Larson</w:t>
      </w:r>
      <w:r w:rsidR="00DA4846">
        <w:t>,</w:t>
      </w:r>
      <w:r w:rsidR="00CE638F" w:rsidRPr="00A80CED">
        <w:t xml:space="preserve"> 59:13)</w:t>
      </w:r>
    </w:p>
    <w:p w14:paraId="411D9A8C" w14:textId="77777777" w:rsidR="002C46C6" w:rsidRPr="00A80CED" w:rsidRDefault="002C46C6" w:rsidP="00033F16">
      <w:pPr>
        <w:pStyle w:val="BodyText"/>
        <w:tabs>
          <w:tab w:val="left" w:pos="993"/>
        </w:tabs>
        <w:spacing w:line="240" w:lineRule="auto"/>
        <w:ind w:left="709" w:right="731" w:firstLine="11"/>
      </w:pPr>
    </w:p>
    <w:p w14:paraId="27BEC73A" w14:textId="67F33A8C" w:rsidR="002C46C6" w:rsidRPr="00A80CED" w:rsidRDefault="002C46C6" w:rsidP="00033F16">
      <w:pPr>
        <w:pStyle w:val="BodyText"/>
        <w:tabs>
          <w:tab w:val="left" w:pos="993"/>
        </w:tabs>
        <w:ind w:right="731" w:firstLine="0"/>
      </w:pPr>
      <w:r w:rsidRPr="00A80CED">
        <w:t>As mentioned in previous chapters</w:t>
      </w:r>
      <w:r w:rsidR="00DA4846">
        <w:t>,</w:t>
      </w:r>
      <w:r w:rsidRPr="00A80CED">
        <w:t xml:space="preserve"> there is significant research in</w:t>
      </w:r>
      <w:r w:rsidR="004B2D44" w:rsidRPr="00A80CED">
        <w:t>to</w:t>
      </w:r>
      <w:r w:rsidRPr="00A80CED">
        <w:t xml:space="preserve"> the serious consequences from workers</w:t>
      </w:r>
      <w:r w:rsidR="00DA4846">
        <w:t>’</w:t>
      </w:r>
      <w:r w:rsidRPr="00A80CED">
        <w:t xml:space="preserve"> inability and ignorance in how to have crucial conversations </w:t>
      </w:r>
      <w:r w:rsidRPr="00A80CED">
        <w:fldChar w:fldCharType="begin"/>
      </w:r>
      <w:r w:rsidR="005A39AF">
        <w:instrText xml:space="preserve"> ADDIN EN.CITE &lt;EndNote&gt;&lt;Cite&gt;&lt;Author&gt;Maxfield&lt;/Author&gt;&lt;Year&gt;2005&lt;/Year&gt;&lt;RecNum&gt;533&lt;/RecNum&gt;&lt;DisplayText&gt;(Maxfield et al., 2005; Patterson, 2005)&lt;/DisplayText&gt;&lt;record&gt;&lt;rec-number&gt;533&lt;/rec-number&gt;&lt;foreign-keys&gt;&lt;key app="EN" db-id="et0pea2ebdtefke0wxp5w2aier0pafxdsp9z"&gt;533&lt;/key&gt;&lt;/foreign-keys&gt;&lt;ref-type name="Report"&gt;27&lt;/ref-type&gt;&lt;contributors&gt;&lt;authors&gt;&lt;author&gt;Maxfield, D.&lt;/author&gt;&lt;author&gt;Grenny, J.&lt;/author&gt;&lt;author&gt;McMillan, R.&lt;/author&gt;&lt;author&gt;Patterson, K.&lt;/author&gt;&lt;author&gt;Switzler, A.&lt;/author&gt;&lt;/authors&gt;&lt;tertiary-authors&gt;&lt;author&gt;VitalSmarts&lt;/author&gt;&lt;/tertiary-authors&gt;&lt;/contributors&gt;&lt;titles&gt;&lt;title&gt;Silence kills: The seven crucial conversations for healthcare&lt;/title&gt;&lt;/titles&gt;&lt;dates&gt;&lt;year&gt;2005&lt;/year&gt;&lt;/dates&gt;&lt;pub-location&gt;Provo, UT&lt;/pub-location&gt;&lt;urls&gt;&lt;related-urls&gt;&lt;url&gt;http://www.silencekills.com&lt;/url&gt;&lt;/related-urls&gt;&lt;/urls&gt;&lt;access-date&gt;November 14, 2010&lt;/access-date&gt;&lt;/record&gt;&lt;/Cite&gt;&lt;Cite&gt;&lt;Author&gt;Patterson&lt;/Author&gt;&lt;Year&gt;2005&lt;/Year&gt;&lt;RecNum&gt;223&lt;/RecNum&gt;&lt;record&gt;&lt;rec-number&gt;223&lt;/rec-number&gt;&lt;foreign-keys&gt;&lt;key app="EN" db-id="et0pea2ebdtefke0wxp5w2aier0pafxdsp9z"&gt;223&lt;/key&gt;&lt;/foreign-keys&gt;&lt;ref-type name="Electronic Book"&gt;44&lt;/ref-type&gt;&lt;contributors&gt;&lt;authors&gt;&lt;author&gt;Patterson, Kerry&lt;/author&gt;&lt;/authors&gt;&lt;/contributors&gt;&lt;titles&gt;&lt;title&gt;Crucial confrontations: tools for resolving broken promises, violated expectations, and bad behavior.&lt;/title&gt;&lt;/titles&gt;&lt;keywords&gt;&lt;keyword&gt;Interpersonal confrontation.&lt;/keyword&gt;&lt;keyword&gt;Interpersonal communication.&lt;/keyword&gt;&lt;keyword&gt;Interpersonal relations.&lt;/keyword&gt;&lt;keyword&gt;Communication in management.&lt;/keyword&gt;&lt;keyword&gt;Communication in organizations.&lt;/keyword&gt;&lt;keyword&gt;Electronic books.&lt;/keyword&gt;&lt;/keywords&gt;&lt;dates&gt;&lt;year&gt;2005&lt;/year&gt;&lt;/dates&gt;&lt;pub-location&gt;New York, NY&lt;/pub-location&gt;&lt;publisher&gt;McGraw-Hill&lt;/publisher&gt;&lt;label&gt;B&lt;/label&gt;&lt;urls&gt;&lt;related-urls&gt;&lt;url&gt;http://proxy.lib.sfu.ca/login?url=http://site.ebrary.com/lib/sfu/Doc?id=10083649 &lt;/url&gt;&lt;/related-urls&gt;&lt;/urls&gt;&lt;/record&gt;&lt;/Cite&gt;&lt;/EndNote&gt;</w:instrText>
      </w:r>
      <w:r w:rsidRPr="00A80CED">
        <w:fldChar w:fldCharType="separate"/>
      </w:r>
      <w:r w:rsidR="005A39AF">
        <w:rPr>
          <w:noProof/>
        </w:rPr>
        <w:t>(</w:t>
      </w:r>
      <w:hyperlink w:anchor="_ENREF_191" w:tooltip="Maxfield, 2005 #533" w:history="1">
        <w:r w:rsidR="009F3004">
          <w:rPr>
            <w:noProof/>
          </w:rPr>
          <w:t>Maxfield et al., 2005</w:t>
        </w:r>
      </w:hyperlink>
      <w:r w:rsidR="005A39AF">
        <w:rPr>
          <w:noProof/>
        </w:rPr>
        <w:t xml:space="preserve">; </w:t>
      </w:r>
      <w:hyperlink w:anchor="_ENREF_226" w:tooltip="Patterson, 2005 #223" w:history="1">
        <w:r w:rsidR="009F3004">
          <w:rPr>
            <w:noProof/>
          </w:rPr>
          <w:t>Patterson, 2005</w:t>
        </w:r>
      </w:hyperlink>
      <w:r w:rsidR="005A39AF">
        <w:rPr>
          <w:noProof/>
        </w:rPr>
        <w:t>)</w:t>
      </w:r>
      <w:r w:rsidRPr="00A80CED">
        <w:fldChar w:fldCharType="end"/>
      </w:r>
      <w:r w:rsidRPr="00A80CED">
        <w:t>.</w:t>
      </w:r>
    </w:p>
    <w:p w14:paraId="5CEDB1CB" w14:textId="6FF5C18A" w:rsidR="00675840" w:rsidRPr="00A80CED" w:rsidRDefault="00A16B94" w:rsidP="00033F16">
      <w:pPr>
        <w:pStyle w:val="BodyText"/>
        <w:tabs>
          <w:tab w:val="left" w:pos="993"/>
        </w:tabs>
      </w:pPr>
      <w:r w:rsidRPr="00D114D1">
        <w:t>Instructor hierarchy</w:t>
      </w:r>
      <w:r w:rsidR="00A76A44" w:rsidRPr="00D114D1">
        <w:t xml:space="preserve"> over students</w:t>
      </w:r>
      <w:r w:rsidR="00A76A44" w:rsidRPr="00A80CED">
        <w:t xml:space="preserve"> was </w:t>
      </w:r>
      <w:r w:rsidRPr="00A80CED">
        <w:t xml:space="preserve">another topic </w:t>
      </w:r>
      <w:r w:rsidR="00A76A44" w:rsidRPr="00A80CED">
        <w:t xml:space="preserve">brought up as a system issue for game development education because </w:t>
      </w:r>
      <w:r w:rsidR="009777D0" w:rsidRPr="00A80CED">
        <w:t xml:space="preserve">both </w:t>
      </w:r>
      <w:r w:rsidR="00A76A44" w:rsidRPr="00A80CED">
        <w:t>students and teachers are inculcated into what Shor call</w:t>
      </w:r>
      <w:r w:rsidR="003A66B4" w:rsidRPr="00A80CED">
        <w:t>s</w:t>
      </w:r>
      <w:r w:rsidR="00A76A44" w:rsidRPr="00A80CED">
        <w:t xml:space="preserve"> </w:t>
      </w:r>
      <w:r w:rsidR="00985177" w:rsidRPr="00985177">
        <w:rPr>
          <w:i/>
        </w:rPr>
        <w:t>a</w:t>
      </w:r>
      <w:r w:rsidR="00A76A44" w:rsidRPr="00985177">
        <w:rPr>
          <w:i/>
        </w:rPr>
        <w:t>uthority-</w:t>
      </w:r>
      <w:r w:rsidR="00985177" w:rsidRPr="00985177">
        <w:rPr>
          <w:i/>
        </w:rPr>
        <w:t>d</w:t>
      </w:r>
      <w:r w:rsidR="00A76A44" w:rsidRPr="00985177">
        <w:rPr>
          <w:i/>
        </w:rPr>
        <w:t>ependency</w:t>
      </w:r>
      <w:r w:rsidR="00A76A44" w:rsidRPr="00A80CED">
        <w:t xml:space="preserve"> </w:t>
      </w:r>
      <w:r w:rsidR="009058EC" w:rsidRPr="00A80CED">
        <w:fldChar w:fldCharType="begin"/>
      </w:r>
      <w:r w:rsidR="005F533E">
        <w:instrText xml:space="preserve"> ADDIN EN.CITE &lt;EndNote&gt;&lt;Cite&gt;&lt;Author&gt;Baxter Magolda&lt;/Author&gt;&lt;Year&gt;1999&lt;/Year&gt;&lt;RecNum&gt;564&lt;/RecNum&gt;&lt;Prefix&gt;as referenced in &lt;/Prefix&gt;&lt;DisplayText&gt;(as referenced in Baxter Magolda, 1999)&lt;/DisplayText&gt;&lt;record&gt;&lt;rec-number&gt;564&lt;/rec-number&gt;&lt;foreign-keys&gt;&lt;key app="EN" db-id="et0pea2ebdtefke0wxp5w2aier0pafxdsp9z"&gt;564&lt;/key&gt;&lt;/foreign-keys&gt;&lt;ref-type name="Book"&gt;6&lt;/ref-type&gt;&lt;contributors&gt;&lt;authors&gt;&lt;author&gt;Baxter Magolda, Marcia B.&lt;/author&gt;&lt;/authors&gt;&lt;/contributors&gt;&lt;titles&gt;&lt;title&gt;Creating contexts for learning and self-authorship: constructive-developmental pedagogy&lt;/title&gt;&lt;/titles&gt;&lt;pages&gt;345&lt;/pages&gt;&lt;keywords&gt;&lt;keyword&gt;Teaching.&lt;/keyword&gt;&lt;keyword&gt;Learning.&lt;/keyword&gt;&lt;keyword&gt;Constructivism (Education)&lt;/keyword&gt;&lt;keyword&gt;Developmental psychology.&lt;/keyword&gt;&lt;/keywords&gt;&lt;dates&gt;&lt;year&gt;1999&lt;/year&gt;&lt;/dates&gt;&lt;pub-location&gt;Nashville, TN&lt;/pub-location&gt;&lt;publisher&gt;Vanderbilt University Press&lt;/publisher&gt;&lt;isbn&gt;0826513433 (cloth)&amp;#xD;0826513468 (pbk.)&lt;/isbn&gt;&lt;accession-num&gt;3574250&lt;/accession-num&gt;&lt;call-num&gt;Jefferson or Adams Building Reading Rooms LB1025.3; .B39 1999&amp;#xD;Jefferson or Adams Building Reading Rooms - STORED OFFSITE LB1025.3; .B39 1999&lt;/call-num&gt;&lt;urls&gt;&lt;related-urls&gt;&lt;url&gt;http://www.loc.gov/catdir/enhancements/fy0728/99006496-d.html&lt;/url&gt;&lt;/related-urls&gt;&lt;/urls&gt;&lt;/record&gt;&lt;/Cite&gt;&lt;/EndNote&gt;</w:instrText>
      </w:r>
      <w:r w:rsidR="009058EC" w:rsidRPr="00A80CED">
        <w:fldChar w:fldCharType="separate"/>
      </w:r>
      <w:r w:rsidR="006A0E53">
        <w:rPr>
          <w:noProof/>
        </w:rPr>
        <w:t>(</w:t>
      </w:r>
      <w:hyperlink w:anchor="_ENREF_18" w:tooltip="Baxter Magolda, 1999 #564" w:history="1">
        <w:r w:rsidR="009F3004">
          <w:rPr>
            <w:noProof/>
          </w:rPr>
          <w:t>as referenced in Baxter Magolda, 1999</w:t>
        </w:r>
      </w:hyperlink>
      <w:r w:rsidR="006A0E53">
        <w:rPr>
          <w:noProof/>
        </w:rPr>
        <w:t>)</w:t>
      </w:r>
      <w:r w:rsidR="009058EC" w:rsidRPr="00A80CED">
        <w:fldChar w:fldCharType="end"/>
      </w:r>
      <w:r w:rsidR="00A76A44" w:rsidRPr="00A80CED">
        <w:t xml:space="preserve">. Authority-dependency is </w:t>
      </w:r>
      <w:r w:rsidR="00A76A44" w:rsidRPr="00A80CED">
        <w:lastRenderedPageBreak/>
        <w:t>one aspect of the education system</w:t>
      </w:r>
      <w:r w:rsidR="00DA4846">
        <w:t>’</w:t>
      </w:r>
      <w:r w:rsidR="00A76A44" w:rsidRPr="00A80CED">
        <w:t xml:space="preserve">s hidden curriculum that conditions participants in the assumption that learning is about listening to and obeying instructors who </w:t>
      </w:r>
      <w:r w:rsidR="005A0654">
        <w:t xml:space="preserve">know the </w:t>
      </w:r>
      <w:r w:rsidR="00A76A44" w:rsidRPr="00A80CED">
        <w:t>answers</w:t>
      </w:r>
      <w:r w:rsidR="00DA4846">
        <w:t>,</w:t>
      </w:r>
      <w:r w:rsidR="00A76A44" w:rsidRPr="00A80CED">
        <w:t xml:space="preserve"> and </w:t>
      </w:r>
      <w:r w:rsidR="005A0654" w:rsidRPr="00A80CED">
        <w:t xml:space="preserve">possess the </w:t>
      </w:r>
      <w:r w:rsidR="005A0654">
        <w:t>grand narrative</w:t>
      </w:r>
      <w:r w:rsidR="00DA4846">
        <w:t>,</w:t>
      </w:r>
      <w:r w:rsidR="00A76A44" w:rsidRPr="00A80CED">
        <w:t xml:space="preserve"> including what is knowledge and what is important to know and be able to do. </w:t>
      </w:r>
      <w:r w:rsidR="006A0E53" w:rsidRPr="006A0E53">
        <w:t xml:space="preserve">Baxter </w:t>
      </w:r>
      <w:r w:rsidR="00A76A44" w:rsidRPr="00A80CED">
        <w:t xml:space="preserve">Magolda </w:t>
      </w:r>
      <w:r w:rsidR="006A0E53">
        <w:t xml:space="preserve">(1999) </w:t>
      </w:r>
      <w:r w:rsidR="00A76A44" w:rsidRPr="00A80CED">
        <w:t>says that authority-dependency is learned and can be unlearned</w:t>
      </w:r>
      <w:r w:rsidR="00DA4846">
        <w:t>,</w:t>
      </w:r>
      <w:r w:rsidR="00A76A44" w:rsidRPr="00A80CED">
        <w:t xml:space="preserve"> but to transition to a new perspective </w:t>
      </w:r>
      <w:r w:rsidR="00DA4846">
        <w:t>“</w:t>
      </w:r>
      <w:r w:rsidR="00244D7B" w:rsidRPr="00A80CED">
        <w:t>r</w:t>
      </w:r>
      <w:r w:rsidR="00A76A44" w:rsidRPr="00A80CED">
        <w:t>equires letting go of long-held assumptions about knowledge</w:t>
      </w:r>
      <w:r w:rsidR="00DA4846">
        <w:t>,</w:t>
      </w:r>
      <w:r w:rsidR="00675840" w:rsidRPr="00A80CED">
        <w:t xml:space="preserve"> authority</w:t>
      </w:r>
      <w:r w:rsidR="00DA4846">
        <w:t>,</w:t>
      </w:r>
      <w:r w:rsidR="00675840" w:rsidRPr="00A80CED">
        <w:t xml:space="preserve"> learning</w:t>
      </w:r>
      <w:r w:rsidR="00DA4846">
        <w:t>,</w:t>
      </w:r>
      <w:r w:rsidR="00675840" w:rsidRPr="00A80CED">
        <w:t xml:space="preserve"> and self</w:t>
      </w:r>
      <w:r w:rsidR="00DA4846">
        <w:t>”</w:t>
      </w:r>
      <w:r w:rsidR="00A76A44" w:rsidRPr="00A80CED">
        <w:t xml:space="preserve"> </w:t>
      </w:r>
      <w:r w:rsidR="00675840" w:rsidRPr="00A80CED">
        <w:fldChar w:fldCharType="begin"/>
      </w:r>
      <w:r w:rsidR="005F533E">
        <w:instrText xml:space="preserve"> ADDIN EN.CITE &lt;EndNote&gt;&lt;Cite ExcludeAuth="1" ExcludeYear="1"&gt;&lt;Author&gt;Baxter Magolda&lt;/Author&gt;&lt;Year&gt;1999&lt;/Year&gt;&lt;RecNum&gt;564&lt;/RecNum&gt;&lt;Pages&gt;257&lt;/Pages&gt;&lt;DisplayText&gt;(p. 257)&lt;/DisplayText&gt;&lt;record&gt;&lt;rec-number&gt;564&lt;/rec-number&gt;&lt;foreign-keys&gt;&lt;key app="EN" db-id="et0pea2ebdtefke0wxp5w2aier0pafxdsp9z"&gt;564&lt;/key&gt;&lt;/foreign-keys&gt;&lt;ref-type name="Book"&gt;6&lt;/ref-type&gt;&lt;contributors&gt;&lt;authors&gt;&lt;author&gt;Baxter Magolda, Marcia B.&lt;/author&gt;&lt;/authors&gt;&lt;/contributors&gt;&lt;titles&gt;&lt;title&gt;Creating contexts for learning and self-authorship: constructive-developmental pedagogy&lt;/title&gt;&lt;/titles&gt;&lt;pages&gt;345&lt;/pages&gt;&lt;keywords&gt;&lt;keyword&gt;Teaching.&lt;/keyword&gt;&lt;keyword&gt;Learning.&lt;/keyword&gt;&lt;keyword&gt;Constructivism (Education)&lt;/keyword&gt;&lt;keyword&gt;Developmental psychology.&lt;/keyword&gt;&lt;/keywords&gt;&lt;dates&gt;&lt;year&gt;1999&lt;/year&gt;&lt;/dates&gt;&lt;pub-location&gt;Nashville, TN&lt;/pub-location&gt;&lt;publisher&gt;Vanderbilt University Press&lt;/publisher&gt;&lt;isbn&gt;0826513433 (cloth)&amp;#xD;0826513468 (pbk.)&lt;/isbn&gt;&lt;accession-num&gt;3574250&lt;/accession-num&gt;&lt;call-num&gt;Jefferson or Adams Building Reading Rooms LB1025.3; .B39 1999&amp;#xD;Jefferson or Adams Building Reading Rooms - STORED OFFSITE LB1025.3; .B39 1999&lt;/call-num&gt;&lt;urls&gt;&lt;related-urls&gt;&lt;url&gt;http://www.loc.gov/catdir/enhancements/fy0728/99006496-d.html&lt;/url&gt;&lt;/related-urls&gt;&lt;/urls&gt;&lt;/record&gt;&lt;/Cite&gt;&lt;/EndNote&gt;</w:instrText>
      </w:r>
      <w:r w:rsidR="00675840" w:rsidRPr="00A80CED">
        <w:fldChar w:fldCharType="separate"/>
      </w:r>
      <w:r w:rsidR="006A0E53">
        <w:rPr>
          <w:noProof/>
        </w:rPr>
        <w:t>(</w:t>
      </w:r>
      <w:hyperlink w:anchor="_ENREF_18" w:tooltip="Baxter Magolda, 1999 #564" w:history="1">
        <w:r w:rsidR="009F3004">
          <w:rPr>
            <w:noProof/>
          </w:rPr>
          <w:t>p. 257</w:t>
        </w:r>
      </w:hyperlink>
      <w:r w:rsidR="006A0E53">
        <w:rPr>
          <w:noProof/>
        </w:rPr>
        <w:t>)</w:t>
      </w:r>
      <w:r w:rsidR="00675840" w:rsidRPr="00A80CED">
        <w:fldChar w:fldCharType="end"/>
      </w:r>
      <w:r w:rsidR="00675840" w:rsidRPr="00A80CED">
        <w:t>.</w:t>
      </w:r>
      <w:r w:rsidR="00A76A44" w:rsidRPr="00A80CED">
        <w:t xml:space="preserve"> </w:t>
      </w:r>
      <w:r w:rsidR="00A4171B" w:rsidRPr="00A80CED">
        <w:t>Qualopec</w:t>
      </w:r>
      <w:r w:rsidR="00675840" w:rsidRPr="00A80CED">
        <w:t xml:space="preserve"> </w:t>
      </w:r>
      <w:r w:rsidR="00A76A44" w:rsidRPr="00A80CED">
        <w:t>made a similar point when he said</w:t>
      </w:r>
    </w:p>
    <w:p w14:paraId="25CA9BA7" w14:textId="62A31575" w:rsidR="00675840" w:rsidRPr="00A80CED" w:rsidRDefault="00A4171B" w:rsidP="00033F16">
      <w:pPr>
        <w:pStyle w:val="BodyText"/>
        <w:tabs>
          <w:tab w:val="left" w:pos="993"/>
        </w:tabs>
        <w:spacing w:line="240" w:lineRule="auto"/>
        <w:ind w:left="425" w:right="20" w:firstLine="0"/>
      </w:pPr>
      <w:r w:rsidRPr="00A80CED">
        <w:t>w</w:t>
      </w:r>
      <w:r w:rsidR="00A76A44" w:rsidRPr="00A80CED">
        <w:t>hat</w:t>
      </w:r>
      <w:r w:rsidR="00DA4846">
        <w:t>’</w:t>
      </w:r>
      <w:r w:rsidR="00A76A44" w:rsidRPr="00A80CED">
        <w:t xml:space="preserve">s interesting about real science or real </w:t>
      </w:r>
      <w:r w:rsidR="00E543D0" w:rsidRPr="00A80CED">
        <w:t xml:space="preserve">game development </w:t>
      </w:r>
      <w:r w:rsidR="00A76A44" w:rsidRPr="00A80CED">
        <w:t>is that people don</w:t>
      </w:r>
      <w:r w:rsidR="00DA4846">
        <w:t>’</w:t>
      </w:r>
      <w:r w:rsidR="00A76A44" w:rsidRPr="00A80CED">
        <w:t>t know the answers</w:t>
      </w:r>
      <w:r w:rsidR="00DA4846">
        <w:t>,</w:t>
      </w:r>
      <w:r w:rsidR="00A76A44" w:rsidRPr="00A80CED">
        <w:t xml:space="preserve"> and there aren</w:t>
      </w:r>
      <w:r w:rsidR="00DA4846">
        <w:t>’</w:t>
      </w:r>
      <w:r w:rsidR="00A76A44" w:rsidRPr="00A80CED">
        <w:t>t any answers</w:t>
      </w:r>
      <w:r w:rsidR="00DA4846">
        <w:t>,</w:t>
      </w:r>
      <w:r w:rsidR="00A76A44" w:rsidRPr="00A80CED">
        <w:t xml:space="preserve"> or at least not that anybody knows or has really figured out</w:t>
      </w:r>
      <w:r w:rsidR="00244D7B" w:rsidRPr="00A80CED">
        <w:t xml:space="preserve"> </w:t>
      </w:r>
      <w:r w:rsidR="00A76A44" w:rsidRPr="00A80CED">
        <w:t>...</w:t>
      </w:r>
      <w:r w:rsidR="000C070C" w:rsidRPr="00A80CED">
        <w:t>.</w:t>
      </w:r>
      <w:r w:rsidR="00A76A44" w:rsidRPr="00A80CED">
        <w:t xml:space="preserve"> [But] you train people for years in their undergraduate degree that if there is a question it has an answer</w:t>
      </w:r>
      <w:r w:rsidR="00DA4846">
        <w:t>,</w:t>
      </w:r>
      <w:r w:rsidR="00A76A44" w:rsidRPr="00A80CED">
        <w:t xml:space="preserve"> and there is a right answer</w:t>
      </w:r>
      <w:r w:rsidR="00DA4846">
        <w:t>,</w:t>
      </w:r>
      <w:r w:rsidR="00A76A44" w:rsidRPr="00A80CED">
        <w:t xml:space="preserve"> and I</w:t>
      </w:r>
      <w:r w:rsidR="00DA4846">
        <w:t>’</w:t>
      </w:r>
      <w:r w:rsidR="00A76A44" w:rsidRPr="00A80CED">
        <w:t>m supposed to know it. And then you put them in a situation where there</w:t>
      </w:r>
      <w:r w:rsidR="00DA4846">
        <w:t>’</w:t>
      </w:r>
      <w:r w:rsidR="00A76A44" w:rsidRPr="00A80CED">
        <w:t>s a question and they don</w:t>
      </w:r>
      <w:r w:rsidR="00DA4846">
        <w:t>’</w:t>
      </w:r>
      <w:r w:rsidR="00A76A44" w:rsidRPr="00A80CED">
        <w:t>t know the answer and they assume it</w:t>
      </w:r>
      <w:r w:rsidR="00DA4846">
        <w:t>’</w:t>
      </w:r>
      <w:r w:rsidR="00A76A44" w:rsidRPr="00A80CED">
        <w:t>s because they haven</w:t>
      </w:r>
      <w:r w:rsidR="00DA4846">
        <w:t>’</w:t>
      </w:r>
      <w:r w:rsidR="00A76A44" w:rsidRPr="00A80CED">
        <w:t>t done the right stuff or they haven</w:t>
      </w:r>
      <w:r w:rsidR="00DA4846">
        <w:t>’</w:t>
      </w:r>
      <w:r w:rsidR="00A76A44" w:rsidRPr="00A80CED">
        <w:t>t tried hard enough</w:t>
      </w:r>
      <w:r w:rsidR="00DA4846">
        <w:t>,</w:t>
      </w:r>
      <w:r w:rsidR="00A76A44" w:rsidRPr="00A80CED">
        <w:t xml:space="preserve"> when in actual fact it</w:t>
      </w:r>
      <w:r w:rsidR="00DA4846">
        <w:t>’</w:t>
      </w:r>
      <w:r w:rsidR="00A76A44" w:rsidRPr="00A80CED">
        <w:t>s because nobody knows the answer. And they get no exposure to that</w:t>
      </w:r>
      <w:r w:rsidR="00DA4846">
        <w:t>,</w:t>
      </w:r>
      <w:r w:rsidR="00A76A44" w:rsidRPr="00A80CED">
        <w:t xml:space="preserve"> certainly not in an undergraduate degree</w:t>
      </w:r>
      <w:r w:rsidR="00244D7B" w:rsidRPr="00A80CED">
        <w:t xml:space="preserve"> </w:t>
      </w:r>
      <w:r w:rsidR="00A76A44" w:rsidRPr="00A80CED">
        <w:t>…</w:t>
      </w:r>
      <w:r w:rsidR="000C070C" w:rsidRPr="00A80CED">
        <w:t>.</w:t>
      </w:r>
      <w:r w:rsidR="00244D7B" w:rsidRPr="00A80CED">
        <w:t xml:space="preserve"> </w:t>
      </w:r>
      <w:r w:rsidR="00A76A44" w:rsidRPr="00A80CED">
        <w:t xml:space="preserve">Real science and real </w:t>
      </w:r>
      <w:r w:rsidR="00675840" w:rsidRPr="00A80CED">
        <w:t>game development</w:t>
      </w:r>
      <w:r w:rsidR="00A76A44" w:rsidRPr="00A80CED">
        <w:t xml:space="preserve"> has questions th</w:t>
      </w:r>
      <w:r w:rsidR="00675840" w:rsidRPr="00A80CED">
        <w:t>at no one knows the answer to</w:t>
      </w:r>
      <w:r w:rsidR="00E543D0" w:rsidRPr="00A80CED">
        <w:t>.</w:t>
      </w:r>
      <w:r w:rsidR="00CE638F" w:rsidRPr="00A80CED">
        <w:t xml:space="preserve"> (Qualopec</w:t>
      </w:r>
      <w:r w:rsidR="00DA4846">
        <w:t>,</w:t>
      </w:r>
      <w:r w:rsidR="00CE638F" w:rsidRPr="00A80CED">
        <w:t xml:space="preserve"> 1:22:30)</w:t>
      </w:r>
    </w:p>
    <w:p w14:paraId="68C22683" w14:textId="77777777" w:rsidR="00675840" w:rsidRPr="00A80CED" w:rsidRDefault="00675840" w:rsidP="00033F16">
      <w:pPr>
        <w:pStyle w:val="BodyText"/>
        <w:tabs>
          <w:tab w:val="left" w:pos="993"/>
        </w:tabs>
        <w:spacing w:line="240" w:lineRule="auto"/>
        <w:ind w:left="425" w:right="731" w:firstLine="0"/>
      </w:pPr>
    </w:p>
    <w:p w14:paraId="7B4C6F6A" w14:textId="286422CC" w:rsidR="003810F0" w:rsidRPr="00A80CED" w:rsidRDefault="00A76A44" w:rsidP="00033F16">
      <w:pPr>
        <w:pStyle w:val="BodyText"/>
        <w:tabs>
          <w:tab w:val="left" w:pos="993"/>
        </w:tabs>
        <w:ind w:right="729" w:firstLine="0"/>
      </w:pPr>
      <w:r w:rsidRPr="00A80CED">
        <w:t xml:space="preserve">I would add </w:t>
      </w:r>
      <w:r w:rsidR="00E543D0" w:rsidRPr="00A80CED">
        <w:t xml:space="preserve">that </w:t>
      </w:r>
      <w:r w:rsidRPr="00A80CED">
        <w:t xml:space="preserve">complex environments </w:t>
      </w:r>
      <w:r w:rsidR="00E543D0" w:rsidRPr="00A80CED">
        <w:t>are also partially defined as having questions that no one knows the answer to</w:t>
      </w:r>
      <w:r w:rsidRPr="00D114D1">
        <w:t>.</w:t>
      </w:r>
      <w:r w:rsidR="00743818" w:rsidRPr="00D114D1">
        <w:t xml:space="preserve"> From a </w:t>
      </w:r>
      <w:r w:rsidR="003935D9" w:rsidRPr="00D114D1">
        <w:t>pragmatic</w:t>
      </w:r>
      <w:r w:rsidR="00743818" w:rsidRPr="00D114D1">
        <w:t xml:space="preserve"> perspective a major educational goal would be to foster an experimental approach to personal epistemology</w:t>
      </w:r>
      <w:r w:rsidR="0096147F" w:rsidRPr="00D114D1">
        <w:t xml:space="preserve"> that would include a perspective expressed by </w:t>
      </w:r>
      <w:r w:rsidR="001E2C38" w:rsidRPr="00D114D1">
        <w:t>Amelia</w:t>
      </w:r>
      <w:r w:rsidR="0096147F" w:rsidRPr="00D114D1">
        <w:t xml:space="preserve">: </w:t>
      </w:r>
      <w:r w:rsidR="00DA4846" w:rsidRPr="00D114D1">
        <w:t>“</w:t>
      </w:r>
      <w:r w:rsidR="00E61AE2" w:rsidRPr="00D114D1">
        <w:t>s</w:t>
      </w:r>
      <w:r w:rsidR="0096147F" w:rsidRPr="00D114D1">
        <w:t>chools should teach that failure is an important part of creative success and not</w:t>
      </w:r>
      <w:r w:rsidR="00E61AE2" w:rsidRPr="00D114D1">
        <w:t xml:space="preserve"> that there is a right or wrong</w:t>
      </w:r>
      <w:r w:rsidR="00DA4846">
        <w:t>”</w:t>
      </w:r>
      <w:r w:rsidR="00E61AE2" w:rsidRPr="00A80CED">
        <w:t xml:space="preserve"> (25:33).</w:t>
      </w:r>
      <w:r w:rsidR="00E543D0" w:rsidRPr="00A80CED">
        <w:t xml:space="preserve"> This is also a major theme of Seth Godin</w:t>
      </w:r>
      <w:r w:rsidR="00DA4846">
        <w:t>’</w:t>
      </w:r>
      <w:r w:rsidR="00E543D0" w:rsidRPr="00A80CED">
        <w:t xml:space="preserve">s </w:t>
      </w:r>
      <w:r w:rsidR="00E543D0" w:rsidRPr="00A80CED">
        <w:fldChar w:fldCharType="begin"/>
      </w:r>
      <w:r w:rsidR="002A527E">
        <w:instrText xml:space="preserve"> ADDIN EN.CITE &lt;EndNote&gt;&lt;Cite ExcludeAuth="1"&gt;&lt;Author&gt;Godin&lt;/Author&gt;&lt;Year&gt;2010&lt;/Year&gt;&lt;RecNum&gt;781&lt;/RecNum&gt;&lt;DisplayText&gt;(2010)&lt;/DisplayText&gt;&lt;record&gt;&lt;rec-number&gt;781&lt;/rec-number&gt;&lt;foreign-keys&gt;&lt;key app="EN" db-id="et0pea2ebdtefke0wxp5w2aier0pafxdsp9z"&gt;781&lt;/key&gt;&lt;/foreign-keys&gt;&lt;ref-type name="Book"&gt;6&lt;/ref-type&gt;&lt;contributors&gt;&lt;authors&gt;&lt;author&gt;Godin, Seth&lt;/author&gt;&lt;/authors&gt;&lt;/contributors&gt;&lt;titles&gt;&lt;title&gt;Linchpin: are you indispensible?&lt;/title&gt;&lt;/titles&gt;&lt;pages&gt;x, 244 p.&lt;/pages&gt;&lt;keywords&gt;&lt;keyword&gt;Employee motivation.&lt;/keyword&gt;&lt;keyword&gt;Employees Attitudes.&lt;/keyword&gt;&lt;keyword&gt;Creative thinking.&lt;/keyword&gt;&lt;keyword&gt;Value added.&lt;/keyword&gt;&lt;keyword&gt;Work Psychological aspects.&lt;/keyword&gt;&lt;/keywords&gt;&lt;dates&gt;&lt;year&gt;2010&lt;/year&gt;&lt;/dates&gt;&lt;pub-location&gt;New York, NY&lt;/pub-location&gt;&lt;publisher&gt;Portfolio&lt;/publisher&gt;&lt;isbn&gt;9781591843160&lt;/isbn&gt;&lt;accession-num&gt;15908203&lt;/accession-num&gt;&lt;call-num&gt;Jefferson or Adams Building Reading Rooms HF5549.5.M63; G63 2010&amp;#xD;Jefferson or Adams Building Reading Rooms - STORED OFFSITE HF5549.5.M63; G63 2010&lt;/call-num&gt;&lt;urls&gt;&lt;/urls&gt;&lt;/record&gt;&lt;/Cite&gt;&lt;/EndNote&gt;</w:instrText>
      </w:r>
      <w:r w:rsidR="00E543D0" w:rsidRPr="00A80CED">
        <w:fldChar w:fldCharType="separate"/>
      </w:r>
      <w:r w:rsidR="00CE638F" w:rsidRPr="00A80CED">
        <w:rPr>
          <w:noProof/>
        </w:rPr>
        <w:t>(</w:t>
      </w:r>
      <w:hyperlink w:anchor="_ENREF_124" w:tooltip="Godin, 2010 #781" w:history="1">
        <w:r w:rsidR="009F3004" w:rsidRPr="00A80CED">
          <w:rPr>
            <w:noProof/>
          </w:rPr>
          <w:t>2010</w:t>
        </w:r>
      </w:hyperlink>
      <w:r w:rsidR="00CE638F" w:rsidRPr="00A80CED">
        <w:rPr>
          <w:noProof/>
        </w:rPr>
        <w:t>)</w:t>
      </w:r>
      <w:r w:rsidR="00E543D0" w:rsidRPr="00A80CED">
        <w:fldChar w:fldCharType="end"/>
      </w:r>
      <w:r w:rsidR="00CE638F" w:rsidRPr="00A80CED">
        <w:t xml:space="preserve"> book </w:t>
      </w:r>
      <w:r w:rsidR="00CE638F" w:rsidRPr="00A80CED">
        <w:rPr>
          <w:i/>
        </w:rPr>
        <w:t>Linchpin</w:t>
      </w:r>
      <w:r w:rsidR="00CE638F" w:rsidRPr="00A80CED">
        <w:t xml:space="preserve"> </w:t>
      </w:r>
      <w:r w:rsidR="00E543D0" w:rsidRPr="00A80CED">
        <w:t xml:space="preserve">which was recommended by </w:t>
      </w:r>
      <w:r w:rsidR="007720E6">
        <w:t>Pierre</w:t>
      </w:r>
      <w:r w:rsidR="00E543D0" w:rsidRPr="00A80CED">
        <w:t>.</w:t>
      </w:r>
    </w:p>
    <w:p w14:paraId="15FC27FB" w14:textId="00B77306" w:rsidR="00155965" w:rsidRPr="00A80CED" w:rsidRDefault="00155965" w:rsidP="00033F16">
      <w:pPr>
        <w:tabs>
          <w:tab w:val="left" w:pos="993"/>
        </w:tabs>
        <w:suppressAutoHyphens/>
        <w:spacing w:line="480" w:lineRule="auto"/>
        <w:ind w:firstLine="720"/>
      </w:pPr>
      <w:r w:rsidRPr="00A80CED">
        <w:t xml:space="preserve">The resistance to vocational programs in higher education that was </w:t>
      </w:r>
      <w:r w:rsidRPr="000D69C2">
        <w:t xml:space="preserve">mentioned in </w:t>
      </w:r>
      <w:r w:rsidR="00D75F72" w:rsidRPr="000D69C2">
        <w:t>Chapter</w:t>
      </w:r>
      <w:r w:rsidRPr="000D69C2">
        <w:t xml:space="preserve"> </w:t>
      </w:r>
      <w:r w:rsidRPr="00A80CED">
        <w:t xml:space="preserve">1 </w:t>
      </w:r>
      <w:r w:rsidR="00F83CC2" w:rsidRPr="00A80CED">
        <w:t xml:space="preserve">as a potential systemic issue </w:t>
      </w:r>
      <w:r w:rsidRPr="00A80CED">
        <w:t>was very evident in the perspectives of both academics and students who attended game programs at universities. One interviewee</w:t>
      </w:r>
      <w:r w:rsidR="00DA4846">
        <w:t>,</w:t>
      </w:r>
      <w:r w:rsidRPr="00A80CED">
        <w:t xml:space="preserve"> </w:t>
      </w:r>
      <w:r w:rsidR="008939A7">
        <w:t>Jerome</w:t>
      </w:r>
      <w:r w:rsidR="00DA4846">
        <w:t>,</w:t>
      </w:r>
      <w:r w:rsidRPr="00A80CED">
        <w:t xml:space="preserve"> exemplifies the university side of the issue from a student perspective. His perception is that the program did not prepare him or any of his classmates at all for entry into the industry. He said that the school and </w:t>
      </w:r>
      <w:r w:rsidRPr="00A80CED">
        <w:lastRenderedPageBreak/>
        <w:t>the program were conflicted and confused and that the faculty were divided on the issue of technical skills and partnerships with industry. He wanted to leave but got entangled in administrative and other issues that kept him in the program. Three other interviewees all mentioned the same conflicts and confusion at their universities. Two of these participants were university administrators. Yarofev</w:t>
      </w:r>
      <w:r w:rsidR="00DA4846">
        <w:t>,</w:t>
      </w:r>
      <w:r w:rsidRPr="00A80CED">
        <w:t xml:space="preserve"> another senior university faculty interviewee (non-industry)</w:t>
      </w:r>
      <w:r w:rsidR="00923810">
        <w:t>,</w:t>
      </w:r>
      <w:r w:rsidRPr="00A80CED">
        <w:t xml:space="preserve"> expressed his belief that university is about educating people to think</w:t>
      </w:r>
      <w:r w:rsidR="00DA4846">
        <w:t>,</w:t>
      </w:r>
      <w:r w:rsidRPr="00A80CED">
        <w:t xml:space="preserve"> not to train them for work</w:t>
      </w:r>
      <w:r w:rsidR="00DA4846">
        <w:t>,</w:t>
      </w:r>
      <w:r w:rsidRPr="00A80CED">
        <w:t xml:space="preserve"> and that industries say they want and need educated people but in a pinch they want worker bees.</w:t>
      </w:r>
    </w:p>
    <w:p w14:paraId="0596827B" w14:textId="7D506587" w:rsidR="00155965" w:rsidRPr="00A80CED" w:rsidRDefault="00155965" w:rsidP="00033F16">
      <w:pPr>
        <w:tabs>
          <w:tab w:val="left" w:pos="993"/>
        </w:tabs>
        <w:suppressAutoHyphens/>
        <w:spacing w:line="480" w:lineRule="auto"/>
        <w:ind w:firstLine="720"/>
      </w:pPr>
      <w:r w:rsidRPr="00A80CED">
        <w:t xml:space="preserve">In response to questions </w:t>
      </w:r>
      <w:r w:rsidRPr="00D114D1">
        <w:t>about how their program was initially developed</w:t>
      </w:r>
      <w:r w:rsidRPr="00A80CED">
        <w:t xml:space="preserve"> the educational interviewees indicated that little thought and attention was put into objectives and outcomes of game programs at universities</w:t>
      </w:r>
      <w:r w:rsidR="00DA4846">
        <w:t>,</w:t>
      </w:r>
      <w:r w:rsidRPr="00A80CED">
        <w:t xml:space="preserve"> even though they and their </w:t>
      </w:r>
      <w:r w:rsidR="000D69C2" w:rsidRPr="00A80CED">
        <w:t>institutions state</w:t>
      </w:r>
      <w:r w:rsidRPr="00A80CED">
        <w:t xml:space="preserve"> that this is critical to program/curriculum development. There was a noticeable level of self-consciousness or perhaps embarrassment over this fact by </w:t>
      </w:r>
      <w:r w:rsidR="008939A7">
        <w:t>Charles</w:t>
      </w:r>
      <w:r w:rsidRPr="00A80CED">
        <w:t xml:space="preserve"> and </w:t>
      </w:r>
      <w:r w:rsidR="007720E6">
        <w:t>Patrick</w:t>
      </w:r>
      <w:r w:rsidRPr="00A80CED">
        <w:t xml:space="preserve">. Yarofev added that the lack of clear academic objectives and outcomes was especially prevalent in institutions in which </w:t>
      </w:r>
      <w:r w:rsidR="001B5AD8">
        <w:t xml:space="preserve">so called </w:t>
      </w:r>
      <w:r w:rsidR="00276AB9">
        <w:t>g</w:t>
      </w:r>
      <w:r w:rsidRPr="00A80CED">
        <w:t xml:space="preserve">ame programs had been created to boost enrolment in dying computer science programs </w:t>
      </w:r>
      <w:r w:rsidRPr="00A80CED">
        <w:fldChar w:fldCharType="begin"/>
      </w:r>
      <w:r w:rsidR="002A527E">
        <w:instrText xml:space="preserve"> ADDIN EN.CITE &lt;EndNote&gt;&lt;Cite&gt;&lt;Author&gt;Morrison&lt;/Author&gt;&lt;Year&gt;2009&lt;/Year&gt;&lt;RecNum&gt;490&lt;/RecNum&gt;&lt;DisplayText&gt;(Morrison &amp;amp; Preston, 2009)&lt;/DisplayText&gt;&lt;record&gt;&lt;rec-number&gt;490&lt;/rec-number&gt;&lt;foreign-keys&gt;&lt;key app="EN" db-id="et0pea2ebdtefke0wxp5w2aier0pafxdsp9z"&gt;490&lt;/key&gt;&lt;/foreign-keys&gt;&lt;ref-type name="Journal Article"&gt;17&lt;/ref-type&gt;&lt;contributors&gt;&lt;authors&gt;&lt;author&gt;Morrison, Briana B.&lt;/author&gt;&lt;author&gt;Preston, Jon A.&lt;/author&gt;&lt;/authors&gt;&lt;/contributors&gt;&lt;titles&gt;&lt;title&gt;Engagement: gaming throughout the curriculum&lt;/title&gt;&lt;secondary-title&gt;SIGCSE Bulletin&lt;/secondary-title&gt;&lt;/titles&gt;&lt;periodical&gt;&lt;full-title&gt;SIGCSE Bulletin&lt;/full-title&gt;&lt;/periodical&gt;&lt;pages&gt;342-346&lt;/pages&gt;&lt;volume&gt;41&lt;/volume&gt;&lt;number&gt;1&lt;/number&gt;&lt;dates&gt;&lt;year&gt;2009&lt;/year&gt;&lt;/dates&gt;&lt;isbn&gt;0097-8418&lt;/isbn&gt;&lt;urls&gt;&lt;/urls&gt;&lt;custom1&gt;1508990&lt;/custom1&gt;&lt;electronic-resource-num&gt;http://doi.acm.org/10.1145/1539024.1508990&lt;/electronic-resource-num&gt;&lt;/record&gt;&lt;/Cite&gt;&lt;/EndNote&gt;</w:instrText>
      </w:r>
      <w:r w:rsidRPr="00A80CED">
        <w:fldChar w:fldCharType="separate"/>
      </w:r>
      <w:r w:rsidRPr="00A80CED">
        <w:rPr>
          <w:noProof/>
        </w:rPr>
        <w:t>(</w:t>
      </w:r>
      <w:hyperlink w:anchor="_ENREF_212" w:tooltip="Morrison, 2009 #490" w:history="1">
        <w:r w:rsidR="009F3004" w:rsidRPr="00A80CED">
          <w:rPr>
            <w:noProof/>
          </w:rPr>
          <w:t>Morrison &amp; Preston</w:t>
        </w:r>
        <w:r w:rsidR="009F3004">
          <w:rPr>
            <w:noProof/>
          </w:rPr>
          <w:t>,</w:t>
        </w:r>
        <w:r w:rsidR="009F3004" w:rsidRPr="00A80CED">
          <w:rPr>
            <w:noProof/>
          </w:rPr>
          <w:t xml:space="preserve"> 2009</w:t>
        </w:r>
      </w:hyperlink>
      <w:r w:rsidRPr="00A80CED">
        <w:rPr>
          <w:noProof/>
        </w:rPr>
        <w:t>)</w:t>
      </w:r>
      <w:r w:rsidRPr="00A80CED">
        <w:fldChar w:fldCharType="end"/>
      </w:r>
      <w:r w:rsidRPr="00A80CED">
        <w:t xml:space="preserve">. </w:t>
      </w:r>
      <w:r w:rsidR="00276AB9">
        <w:t>Charles,</w:t>
      </w:r>
      <w:r w:rsidR="00276AB9" w:rsidRPr="00A80CED">
        <w:t xml:space="preserve"> </w:t>
      </w:r>
      <w:r w:rsidR="00276AB9">
        <w:t xml:space="preserve">Patrick, and </w:t>
      </w:r>
      <w:r w:rsidR="00276AB9" w:rsidRPr="00A80CED">
        <w:t xml:space="preserve">Yarofev </w:t>
      </w:r>
      <w:r w:rsidRPr="000D69C2">
        <w:t xml:space="preserve">gave evidence to the </w:t>
      </w:r>
      <w:r w:rsidRPr="00A80CED">
        <w:t>position that the lack of holistic program objectives and outcomes in curriculum development is at least partly due to legacy structure and ideologies of the university system. Within the faculty</w:t>
      </w:r>
      <w:r w:rsidR="00DA4846">
        <w:t>,</w:t>
      </w:r>
      <w:r w:rsidRPr="00A80CED">
        <w:t xml:space="preserve"> champions emerged or were solicited to lead the program development and</w:t>
      </w:r>
      <w:r w:rsidR="00DA4846">
        <w:t>,</w:t>
      </w:r>
      <w:r w:rsidRPr="00A80CED">
        <w:t xml:space="preserve"> depending on the faculty perspectives</w:t>
      </w:r>
      <w:r w:rsidR="00DA4846">
        <w:t>,</w:t>
      </w:r>
      <w:r w:rsidRPr="00A80CED">
        <w:t xml:space="preserve"> there could be numerous informal objectives.</w:t>
      </w:r>
      <w:r w:rsidR="00B54527">
        <w:t xml:space="preserve"> </w:t>
      </w:r>
      <w:r w:rsidR="0044585C">
        <w:t>But</w:t>
      </w:r>
      <w:r w:rsidRPr="00A80CED">
        <w:t xml:space="preserve"> in the case of </w:t>
      </w:r>
      <w:r w:rsidR="008939A7">
        <w:t>Charles</w:t>
      </w:r>
      <w:r w:rsidRPr="00A80CED">
        <w:t xml:space="preserve"> and </w:t>
      </w:r>
      <w:r w:rsidR="007720E6">
        <w:t>Patrick</w:t>
      </w:r>
      <w:r w:rsidR="00276AB9">
        <w:t xml:space="preserve"> </w:t>
      </w:r>
      <w:r w:rsidRPr="00A80CED">
        <w:t>the objectives and out</w:t>
      </w:r>
      <w:r w:rsidR="00F5146B">
        <w:t xml:space="preserve">comes were never formalized. No </w:t>
      </w:r>
      <w:r w:rsidRPr="00A80CED">
        <w:t>one ever sat down and decided what the outcomes were going to be. Individual class outcomes were decided by the instructors</w:t>
      </w:r>
      <w:r w:rsidR="00DA4846">
        <w:t>,</w:t>
      </w:r>
      <w:r w:rsidRPr="00A80CED">
        <w:t xml:space="preserve"> but the program did not have outcomes.</w:t>
      </w:r>
      <w:r w:rsidR="00B54527">
        <w:t xml:space="preserve"> </w:t>
      </w:r>
      <w:r w:rsidRPr="00A80CED">
        <w:t>For various reasons</w:t>
      </w:r>
      <w:r w:rsidR="00DA4846">
        <w:t>,</w:t>
      </w:r>
      <w:r w:rsidRPr="00A80CED">
        <w:t xml:space="preserve"> including being forced into addressing this problem by having to do program assessments</w:t>
      </w:r>
      <w:r w:rsidR="00DA4846">
        <w:t>,</w:t>
      </w:r>
      <w:r w:rsidRPr="00A80CED">
        <w:t xml:space="preserve"> both universities are now starting to address </w:t>
      </w:r>
      <w:r w:rsidRPr="00A80CED">
        <w:lastRenderedPageBreak/>
        <w:t>program objectives and outcomes. In the case of one of these universities</w:t>
      </w:r>
      <w:r w:rsidR="00DA4846">
        <w:t>,</w:t>
      </w:r>
      <w:r w:rsidRPr="00A80CED">
        <w:t xml:space="preserve"> when a game specialization was added to the computer science program there were no resources</w:t>
      </w:r>
      <w:r w:rsidR="00DA4846">
        <w:t>,</w:t>
      </w:r>
      <w:r w:rsidRPr="00A80CED">
        <w:t xml:space="preserve"> so no new instructors were hired and existing classes were used as much as possible so that new courses would not have to be created. As well</w:t>
      </w:r>
      <w:r w:rsidR="00DA4846">
        <w:t>,</w:t>
      </w:r>
      <w:r w:rsidRPr="00A80CED">
        <w:t xml:space="preserve"> no industry reviews have ever been done. </w:t>
      </w:r>
    </w:p>
    <w:p w14:paraId="7A18684B" w14:textId="7C313C81" w:rsidR="00155965" w:rsidRPr="00A80CED" w:rsidRDefault="00155965" w:rsidP="00033F16">
      <w:pPr>
        <w:tabs>
          <w:tab w:val="left" w:pos="993"/>
        </w:tabs>
        <w:suppressAutoHyphens/>
        <w:spacing w:line="480" w:lineRule="auto"/>
        <w:ind w:firstLine="720"/>
      </w:pPr>
      <w:r w:rsidRPr="00A80CED">
        <w:fldChar w:fldCharType="begin"/>
      </w:r>
      <w:r w:rsidRPr="00A80CED">
        <w:instrText xml:space="preserve"> REF _Ref290234215 \h </w:instrText>
      </w:r>
      <w:r w:rsidR="00A80CED">
        <w:instrText xml:space="preserve"> \* MERGEFORMAT </w:instrText>
      </w:r>
      <w:r w:rsidRPr="00A80CED">
        <w:fldChar w:fldCharType="separate"/>
      </w:r>
      <w:r w:rsidR="000E1301" w:rsidRPr="000E1301">
        <w:t xml:space="preserve">Table </w:t>
      </w:r>
      <w:r w:rsidR="000E1301" w:rsidRPr="000E1301">
        <w:rPr>
          <w:noProof/>
        </w:rPr>
        <w:t>19</w:t>
      </w:r>
      <w:r w:rsidRPr="00A80CED">
        <w:fldChar w:fldCharType="end"/>
      </w:r>
      <w:r w:rsidRPr="00A80CED">
        <w:t xml:space="preserve"> presents the averages of interviewee perspectives on their educational institution</w:t>
      </w:r>
      <w:r w:rsidR="00DA4846">
        <w:t>’</w:t>
      </w:r>
      <w:r w:rsidRPr="00A80CED">
        <w:t>s objectives and outcomes. Interviewees</w:t>
      </w:r>
      <w:r w:rsidR="00DA4846">
        <w:t>’</w:t>
      </w:r>
      <w:r w:rsidRPr="00A80CED">
        <w:t xml:space="preserve"> roles in relationship to the institution </w:t>
      </w:r>
    </w:p>
    <w:tbl>
      <w:tblPr>
        <w:tblW w:w="8367" w:type="dxa"/>
        <w:tblInd w:w="10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20"/>
        <w:gridCol w:w="520"/>
        <w:gridCol w:w="520"/>
        <w:gridCol w:w="520"/>
        <w:gridCol w:w="520"/>
        <w:gridCol w:w="520"/>
        <w:gridCol w:w="520"/>
        <w:gridCol w:w="520"/>
        <w:gridCol w:w="520"/>
        <w:gridCol w:w="520"/>
        <w:gridCol w:w="520"/>
        <w:gridCol w:w="520"/>
      </w:tblGrid>
      <w:tr w:rsidR="001467FE" w:rsidRPr="00A80CED" w14:paraId="6DBF6A19" w14:textId="77777777" w:rsidTr="003440B3">
        <w:trPr>
          <w:trHeight w:val="300"/>
        </w:trPr>
        <w:tc>
          <w:tcPr>
            <w:tcW w:w="8367" w:type="dxa"/>
            <w:gridSpan w:val="13"/>
            <w:shd w:val="clear" w:color="000000" w:fill="D9D9D9"/>
            <w:noWrap/>
            <w:vAlign w:val="bottom"/>
            <w:hideMark/>
          </w:tcPr>
          <w:p w14:paraId="18897E4F" w14:textId="2A62D024" w:rsidR="001467FE" w:rsidRPr="00A80CED" w:rsidRDefault="001467FE" w:rsidP="00033F16">
            <w:pPr>
              <w:tabs>
                <w:tab w:val="left" w:pos="993"/>
              </w:tabs>
              <w:rPr>
                <w:b/>
                <w:color w:val="000000"/>
              </w:rPr>
            </w:pPr>
            <w:bookmarkStart w:id="88" w:name="_Ref290234215"/>
            <w:bookmarkStart w:id="89" w:name="_Toc311786552"/>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19</w:t>
            </w:r>
            <w:r w:rsidRPr="00A80CED">
              <w:rPr>
                <w:b/>
              </w:rPr>
              <w:fldChar w:fldCharType="end"/>
            </w:r>
            <w:bookmarkEnd w:id="88"/>
            <w:r w:rsidRPr="00A80CED">
              <w:rPr>
                <w:b/>
              </w:rPr>
              <w:t xml:space="preserve">: </w:t>
            </w:r>
            <w:r w:rsidRPr="00A80CED">
              <w:rPr>
                <w:b/>
                <w:color w:val="000000"/>
              </w:rPr>
              <w:t xml:space="preserve">Institution &amp; Program Clarity &amp; Confidence </w:t>
            </w:r>
            <w:r w:rsidR="007D7A74" w:rsidRPr="00A80CED">
              <w:rPr>
                <w:b/>
                <w:color w:val="000000"/>
              </w:rPr>
              <w:t>R</w:t>
            </w:r>
            <w:r w:rsidRPr="00A80CED">
              <w:rPr>
                <w:b/>
                <w:color w:val="000000"/>
              </w:rPr>
              <w:t>atings</w:t>
            </w:r>
            <w:bookmarkEnd w:id="89"/>
          </w:p>
        </w:tc>
      </w:tr>
      <w:tr w:rsidR="00CA4661" w:rsidRPr="00A80CED" w14:paraId="0E9FF604" w14:textId="77777777" w:rsidTr="003440B3">
        <w:trPr>
          <w:trHeight w:val="300"/>
        </w:trPr>
        <w:tc>
          <w:tcPr>
            <w:tcW w:w="5247" w:type="dxa"/>
            <w:gridSpan w:val="7"/>
            <w:shd w:val="clear" w:color="auto" w:fill="auto"/>
            <w:vAlign w:val="bottom"/>
            <w:hideMark/>
          </w:tcPr>
          <w:p w14:paraId="17C85AA4" w14:textId="07D72C67" w:rsidR="00CA4661" w:rsidRPr="00A80CED" w:rsidRDefault="00CA4661" w:rsidP="00033F16">
            <w:pPr>
              <w:tabs>
                <w:tab w:val="left" w:pos="993"/>
              </w:tabs>
              <w:rPr>
                <w:color w:val="0070C0"/>
              </w:rPr>
            </w:pPr>
            <w:r>
              <w:rPr>
                <w:color w:val="0070C0"/>
              </w:rPr>
              <w:t xml:space="preserve">                       </w:t>
            </w:r>
            <w:r w:rsidRPr="00A80CED">
              <w:rPr>
                <w:color w:val="0070C0"/>
              </w:rPr>
              <w:t>S= Student</w:t>
            </w:r>
            <w:r>
              <w:rPr>
                <w:color w:val="0070C0"/>
              </w:rPr>
              <w:t xml:space="preserve">  </w:t>
            </w:r>
            <w:r w:rsidRPr="00A80CED">
              <w:rPr>
                <w:color w:val="0070C0"/>
              </w:rPr>
              <w:t>I= Instructor</w:t>
            </w:r>
            <w:r>
              <w:rPr>
                <w:color w:val="0070C0"/>
              </w:rPr>
              <w:t xml:space="preserve">   </w:t>
            </w:r>
            <w:r w:rsidRPr="00A80CED">
              <w:rPr>
                <w:color w:val="0070C0"/>
              </w:rPr>
              <w:t>A= Admin</w:t>
            </w:r>
          </w:p>
        </w:tc>
        <w:tc>
          <w:tcPr>
            <w:tcW w:w="1560" w:type="dxa"/>
            <w:gridSpan w:val="3"/>
            <w:vMerge w:val="restart"/>
            <w:shd w:val="clear" w:color="000000" w:fill="F2F2F2"/>
            <w:vAlign w:val="bottom"/>
            <w:hideMark/>
          </w:tcPr>
          <w:p w14:paraId="7C49F441" w14:textId="77777777" w:rsidR="00CA4661" w:rsidRPr="00A80CED" w:rsidRDefault="00CA4661" w:rsidP="00033F16">
            <w:pPr>
              <w:tabs>
                <w:tab w:val="left" w:pos="993"/>
              </w:tabs>
              <w:jc w:val="center"/>
              <w:rPr>
                <w:color w:val="000000"/>
              </w:rPr>
            </w:pPr>
            <w:r w:rsidRPr="00A80CED">
              <w:rPr>
                <w:color w:val="000000"/>
              </w:rPr>
              <w:t>Program Objectives &amp; Outcomes</w:t>
            </w:r>
          </w:p>
        </w:tc>
        <w:tc>
          <w:tcPr>
            <w:tcW w:w="1560" w:type="dxa"/>
            <w:gridSpan w:val="3"/>
            <w:vMerge w:val="restart"/>
            <w:shd w:val="clear" w:color="000000" w:fill="F2F2F2"/>
            <w:vAlign w:val="bottom"/>
            <w:hideMark/>
          </w:tcPr>
          <w:p w14:paraId="3C2C6809" w14:textId="348B1FD7" w:rsidR="00CA4661" w:rsidRPr="00A80CED" w:rsidRDefault="00CA4661" w:rsidP="00033F16">
            <w:pPr>
              <w:tabs>
                <w:tab w:val="left" w:pos="993"/>
              </w:tabs>
              <w:jc w:val="center"/>
              <w:rPr>
                <w:color w:val="000000"/>
              </w:rPr>
            </w:pPr>
            <w:r w:rsidRPr="00A80CED">
              <w:rPr>
                <w:color w:val="000000"/>
              </w:rPr>
              <w:t>Outcomes are Relevant</w:t>
            </w:r>
            <w:r w:rsidR="00DA4846">
              <w:rPr>
                <w:color w:val="000000"/>
              </w:rPr>
              <w:t>,</w:t>
            </w:r>
            <w:r w:rsidRPr="00A80CED">
              <w:rPr>
                <w:color w:val="000000"/>
              </w:rPr>
              <w:t xml:space="preserve"> Necessary</w:t>
            </w:r>
            <w:r w:rsidR="00DA4846">
              <w:rPr>
                <w:color w:val="000000"/>
              </w:rPr>
              <w:t>,</w:t>
            </w:r>
            <w:r w:rsidRPr="00A80CED">
              <w:rPr>
                <w:color w:val="000000"/>
              </w:rPr>
              <w:t xml:space="preserve"> Complete</w:t>
            </w:r>
          </w:p>
        </w:tc>
      </w:tr>
      <w:tr w:rsidR="001467FE" w:rsidRPr="00A80CED" w14:paraId="13074338" w14:textId="77777777" w:rsidTr="003440B3">
        <w:trPr>
          <w:trHeight w:val="300"/>
        </w:trPr>
        <w:tc>
          <w:tcPr>
            <w:tcW w:w="2127" w:type="dxa"/>
            <w:shd w:val="clear" w:color="auto" w:fill="auto"/>
            <w:noWrap/>
            <w:vAlign w:val="bottom"/>
            <w:hideMark/>
          </w:tcPr>
          <w:p w14:paraId="29ADBBA4" w14:textId="77777777" w:rsidR="001467FE" w:rsidRPr="00A80CED" w:rsidRDefault="001467FE" w:rsidP="00033F16">
            <w:pPr>
              <w:tabs>
                <w:tab w:val="left" w:pos="993"/>
              </w:tabs>
              <w:rPr>
                <w:color w:val="000000"/>
              </w:rPr>
            </w:pPr>
          </w:p>
        </w:tc>
        <w:tc>
          <w:tcPr>
            <w:tcW w:w="520" w:type="dxa"/>
            <w:shd w:val="clear" w:color="000000" w:fill="F2F2F2"/>
            <w:noWrap/>
            <w:vAlign w:val="bottom"/>
            <w:hideMark/>
          </w:tcPr>
          <w:p w14:paraId="0904414C" w14:textId="77777777" w:rsidR="001467FE" w:rsidRPr="00A80CED" w:rsidRDefault="001467FE" w:rsidP="00033F16">
            <w:pPr>
              <w:tabs>
                <w:tab w:val="left" w:pos="993"/>
              </w:tabs>
              <w:rPr>
                <w:color w:val="0070C0"/>
              </w:rPr>
            </w:pPr>
            <w:r w:rsidRPr="00A80CED">
              <w:rPr>
                <w:color w:val="0070C0"/>
              </w:rPr>
              <w:t>S</w:t>
            </w:r>
          </w:p>
        </w:tc>
        <w:tc>
          <w:tcPr>
            <w:tcW w:w="520" w:type="dxa"/>
            <w:shd w:val="clear" w:color="000000" w:fill="F2F2F2"/>
            <w:noWrap/>
            <w:vAlign w:val="bottom"/>
            <w:hideMark/>
          </w:tcPr>
          <w:p w14:paraId="0349B55D" w14:textId="77777777" w:rsidR="001467FE" w:rsidRPr="00A80CED" w:rsidRDefault="001467FE" w:rsidP="00033F16">
            <w:pPr>
              <w:tabs>
                <w:tab w:val="left" w:pos="993"/>
              </w:tabs>
              <w:rPr>
                <w:color w:val="0070C0"/>
              </w:rPr>
            </w:pPr>
            <w:r w:rsidRPr="00A80CED">
              <w:rPr>
                <w:color w:val="0070C0"/>
              </w:rPr>
              <w:t>I</w:t>
            </w:r>
          </w:p>
        </w:tc>
        <w:tc>
          <w:tcPr>
            <w:tcW w:w="520" w:type="dxa"/>
            <w:shd w:val="clear" w:color="000000" w:fill="F2F2F2"/>
            <w:vAlign w:val="bottom"/>
            <w:hideMark/>
          </w:tcPr>
          <w:p w14:paraId="3DBF5F77" w14:textId="77777777" w:rsidR="001467FE" w:rsidRPr="00A80CED" w:rsidRDefault="001467FE" w:rsidP="00033F16">
            <w:pPr>
              <w:tabs>
                <w:tab w:val="left" w:pos="993"/>
              </w:tabs>
              <w:rPr>
                <w:color w:val="0070C0"/>
              </w:rPr>
            </w:pPr>
            <w:r w:rsidRPr="00A80CED">
              <w:rPr>
                <w:color w:val="0070C0"/>
              </w:rPr>
              <w:t>A</w:t>
            </w:r>
          </w:p>
        </w:tc>
        <w:tc>
          <w:tcPr>
            <w:tcW w:w="1560" w:type="dxa"/>
            <w:gridSpan w:val="3"/>
            <w:vMerge w:val="restart"/>
            <w:shd w:val="clear" w:color="auto" w:fill="auto"/>
            <w:noWrap/>
            <w:vAlign w:val="bottom"/>
            <w:hideMark/>
          </w:tcPr>
          <w:p w14:paraId="71BE384A" w14:textId="77777777" w:rsidR="001467FE" w:rsidRPr="00A80CED" w:rsidRDefault="001467FE" w:rsidP="00033F16">
            <w:pPr>
              <w:tabs>
                <w:tab w:val="left" w:pos="993"/>
              </w:tabs>
              <w:rPr>
                <w:color w:val="0070C0"/>
              </w:rPr>
            </w:pPr>
          </w:p>
        </w:tc>
        <w:tc>
          <w:tcPr>
            <w:tcW w:w="1560" w:type="dxa"/>
            <w:gridSpan w:val="3"/>
            <w:vMerge/>
            <w:vAlign w:val="center"/>
            <w:hideMark/>
          </w:tcPr>
          <w:p w14:paraId="29825A7B" w14:textId="77777777" w:rsidR="001467FE" w:rsidRPr="00A80CED" w:rsidRDefault="001467FE" w:rsidP="00033F16">
            <w:pPr>
              <w:tabs>
                <w:tab w:val="left" w:pos="993"/>
              </w:tabs>
              <w:rPr>
                <w:color w:val="000000"/>
              </w:rPr>
            </w:pPr>
          </w:p>
        </w:tc>
        <w:tc>
          <w:tcPr>
            <w:tcW w:w="1560" w:type="dxa"/>
            <w:gridSpan w:val="3"/>
            <w:vMerge/>
            <w:vAlign w:val="center"/>
            <w:hideMark/>
          </w:tcPr>
          <w:p w14:paraId="08D5F43B" w14:textId="77777777" w:rsidR="001467FE" w:rsidRPr="00A80CED" w:rsidRDefault="001467FE" w:rsidP="00033F16">
            <w:pPr>
              <w:tabs>
                <w:tab w:val="left" w:pos="993"/>
              </w:tabs>
              <w:rPr>
                <w:color w:val="000000"/>
              </w:rPr>
            </w:pPr>
          </w:p>
        </w:tc>
      </w:tr>
      <w:tr w:rsidR="001467FE" w:rsidRPr="00A80CED" w14:paraId="457C202C" w14:textId="77777777" w:rsidTr="003440B3">
        <w:trPr>
          <w:trHeight w:val="300"/>
        </w:trPr>
        <w:tc>
          <w:tcPr>
            <w:tcW w:w="2127" w:type="dxa"/>
            <w:shd w:val="clear" w:color="auto" w:fill="auto"/>
            <w:noWrap/>
            <w:vAlign w:val="bottom"/>
            <w:hideMark/>
          </w:tcPr>
          <w:p w14:paraId="18AA6F46" w14:textId="22585815" w:rsidR="001467FE" w:rsidRPr="00A80CED" w:rsidRDefault="009D5FD8" w:rsidP="00033F16">
            <w:pPr>
              <w:tabs>
                <w:tab w:val="left" w:pos="993"/>
              </w:tabs>
              <w:rPr>
                <w:color w:val="000000"/>
              </w:rPr>
            </w:pPr>
            <w:r>
              <w:rPr>
                <w:color w:val="000000"/>
              </w:rPr>
              <w:t>A</w:t>
            </w:r>
            <w:r w:rsidR="001467FE" w:rsidRPr="00A80CED">
              <w:rPr>
                <w:color w:val="000000"/>
              </w:rPr>
              <w:t xml:space="preserve">vg # </w:t>
            </w:r>
            <w:r>
              <w:rPr>
                <w:color w:val="000000"/>
              </w:rPr>
              <w:t>R</w:t>
            </w:r>
            <w:r w:rsidR="001467FE" w:rsidRPr="00A80CED">
              <w:rPr>
                <w:color w:val="000000"/>
              </w:rPr>
              <w:t>esponses</w:t>
            </w:r>
          </w:p>
        </w:tc>
        <w:tc>
          <w:tcPr>
            <w:tcW w:w="520" w:type="dxa"/>
            <w:shd w:val="clear" w:color="auto" w:fill="auto"/>
            <w:noWrap/>
            <w:vAlign w:val="bottom"/>
            <w:hideMark/>
          </w:tcPr>
          <w:p w14:paraId="5D7B7F2F" w14:textId="77777777" w:rsidR="001467FE" w:rsidRPr="00A80CED" w:rsidRDefault="001467FE" w:rsidP="00033F16">
            <w:pPr>
              <w:tabs>
                <w:tab w:val="left" w:pos="993"/>
              </w:tabs>
              <w:jc w:val="right"/>
              <w:rPr>
                <w:color w:val="000000"/>
              </w:rPr>
            </w:pPr>
            <w:r w:rsidRPr="00A80CED">
              <w:rPr>
                <w:color w:val="000000"/>
              </w:rPr>
              <w:t>4.5</w:t>
            </w:r>
          </w:p>
        </w:tc>
        <w:tc>
          <w:tcPr>
            <w:tcW w:w="520" w:type="dxa"/>
            <w:shd w:val="clear" w:color="auto" w:fill="auto"/>
            <w:noWrap/>
            <w:vAlign w:val="bottom"/>
            <w:hideMark/>
          </w:tcPr>
          <w:p w14:paraId="65CB1519" w14:textId="77777777" w:rsidR="001467FE" w:rsidRPr="00A80CED" w:rsidRDefault="001467FE" w:rsidP="00033F16">
            <w:pPr>
              <w:tabs>
                <w:tab w:val="left" w:pos="993"/>
              </w:tabs>
              <w:jc w:val="right"/>
              <w:rPr>
                <w:color w:val="000000"/>
              </w:rPr>
            </w:pPr>
            <w:r w:rsidRPr="00A80CED">
              <w:rPr>
                <w:color w:val="000000"/>
              </w:rPr>
              <w:t>7</w:t>
            </w:r>
          </w:p>
        </w:tc>
        <w:tc>
          <w:tcPr>
            <w:tcW w:w="520" w:type="dxa"/>
            <w:shd w:val="clear" w:color="auto" w:fill="auto"/>
            <w:noWrap/>
            <w:vAlign w:val="bottom"/>
            <w:hideMark/>
          </w:tcPr>
          <w:p w14:paraId="3AF556EB" w14:textId="77777777" w:rsidR="001467FE" w:rsidRPr="00A80CED" w:rsidRDefault="001467FE" w:rsidP="00033F16">
            <w:pPr>
              <w:tabs>
                <w:tab w:val="left" w:pos="993"/>
              </w:tabs>
              <w:jc w:val="right"/>
              <w:rPr>
                <w:color w:val="000000"/>
              </w:rPr>
            </w:pPr>
            <w:r w:rsidRPr="00A80CED">
              <w:rPr>
                <w:color w:val="000000"/>
              </w:rPr>
              <w:t>6</w:t>
            </w:r>
          </w:p>
        </w:tc>
        <w:tc>
          <w:tcPr>
            <w:tcW w:w="1560" w:type="dxa"/>
            <w:gridSpan w:val="3"/>
            <w:vMerge/>
            <w:shd w:val="clear" w:color="auto" w:fill="auto"/>
            <w:noWrap/>
            <w:vAlign w:val="bottom"/>
            <w:hideMark/>
          </w:tcPr>
          <w:p w14:paraId="7114525B" w14:textId="77777777" w:rsidR="001467FE" w:rsidRPr="00A80CED" w:rsidRDefault="001467FE" w:rsidP="00033F16">
            <w:pPr>
              <w:tabs>
                <w:tab w:val="left" w:pos="993"/>
              </w:tabs>
              <w:rPr>
                <w:color w:val="0070C0"/>
              </w:rPr>
            </w:pPr>
          </w:p>
        </w:tc>
        <w:tc>
          <w:tcPr>
            <w:tcW w:w="1560" w:type="dxa"/>
            <w:gridSpan w:val="3"/>
            <w:vMerge/>
            <w:vAlign w:val="center"/>
            <w:hideMark/>
          </w:tcPr>
          <w:p w14:paraId="33A856DC" w14:textId="77777777" w:rsidR="001467FE" w:rsidRPr="00A80CED" w:rsidRDefault="001467FE" w:rsidP="00033F16">
            <w:pPr>
              <w:tabs>
                <w:tab w:val="left" w:pos="993"/>
              </w:tabs>
              <w:rPr>
                <w:color w:val="000000"/>
              </w:rPr>
            </w:pPr>
          </w:p>
        </w:tc>
        <w:tc>
          <w:tcPr>
            <w:tcW w:w="1560" w:type="dxa"/>
            <w:gridSpan w:val="3"/>
            <w:vMerge/>
            <w:vAlign w:val="center"/>
            <w:hideMark/>
          </w:tcPr>
          <w:p w14:paraId="5C18FBAE" w14:textId="77777777" w:rsidR="001467FE" w:rsidRPr="00A80CED" w:rsidRDefault="001467FE" w:rsidP="00033F16">
            <w:pPr>
              <w:tabs>
                <w:tab w:val="left" w:pos="993"/>
              </w:tabs>
              <w:rPr>
                <w:color w:val="000000"/>
              </w:rPr>
            </w:pPr>
          </w:p>
        </w:tc>
      </w:tr>
      <w:tr w:rsidR="001467FE" w:rsidRPr="00A80CED" w14:paraId="5684295F" w14:textId="77777777" w:rsidTr="003440B3">
        <w:trPr>
          <w:trHeight w:val="300"/>
        </w:trPr>
        <w:tc>
          <w:tcPr>
            <w:tcW w:w="2127" w:type="dxa"/>
            <w:shd w:val="clear" w:color="auto" w:fill="auto"/>
            <w:noWrap/>
            <w:vAlign w:val="bottom"/>
            <w:hideMark/>
          </w:tcPr>
          <w:p w14:paraId="45EB0948" w14:textId="5E378811" w:rsidR="001467FE" w:rsidRPr="00A80CED" w:rsidRDefault="009D5FD8" w:rsidP="00033F16">
            <w:pPr>
              <w:tabs>
                <w:tab w:val="left" w:pos="993"/>
              </w:tabs>
              <w:rPr>
                <w:color w:val="000000"/>
              </w:rPr>
            </w:pPr>
            <w:r>
              <w:rPr>
                <w:color w:val="000000"/>
              </w:rPr>
              <w:t>A</w:t>
            </w:r>
            <w:r w:rsidR="001467FE" w:rsidRPr="00A80CED">
              <w:rPr>
                <w:color w:val="000000"/>
              </w:rPr>
              <w:t>v</w:t>
            </w:r>
            <w:r>
              <w:rPr>
                <w:color w:val="000000"/>
              </w:rPr>
              <w:t>erage</w:t>
            </w:r>
            <w:r w:rsidR="001467FE" w:rsidRPr="00A80CED">
              <w:rPr>
                <w:color w:val="000000"/>
              </w:rPr>
              <w:t xml:space="preserve"> </w:t>
            </w:r>
            <w:r>
              <w:rPr>
                <w:color w:val="000000"/>
              </w:rPr>
              <w:t>R</w:t>
            </w:r>
            <w:r w:rsidR="001467FE" w:rsidRPr="00A80CED">
              <w:rPr>
                <w:color w:val="000000"/>
              </w:rPr>
              <w:t>ating</w:t>
            </w:r>
          </w:p>
        </w:tc>
        <w:tc>
          <w:tcPr>
            <w:tcW w:w="520" w:type="dxa"/>
            <w:shd w:val="clear" w:color="auto" w:fill="auto"/>
            <w:noWrap/>
            <w:vAlign w:val="bottom"/>
            <w:hideMark/>
          </w:tcPr>
          <w:p w14:paraId="64CFEC11" w14:textId="77777777" w:rsidR="001467FE" w:rsidRPr="00A80CED" w:rsidRDefault="001467FE" w:rsidP="00033F16">
            <w:pPr>
              <w:tabs>
                <w:tab w:val="left" w:pos="993"/>
              </w:tabs>
              <w:jc w:val="right"/>
              <w:rPr>
                <w:color w:val="000000"/>
              </w:rPr>
            </w:pPr>
            <w:r w:rsidRPr="00A80CED">
              <w:rPr>
                <w:color w:val="000000"/>
              </w:rPr>
              <w:t>4.5</w:t>
            </w:r>
          </w:p>
        </w:tc>
        <w:tc>
          <w:tcPr>
            <w:tcW w:w="520" w:type="dxa"/>
            <w:shd w:val="clear" w:color="auto" w:fill="auto"/>
            <w:noWrap/>
            <w:vAlign w:val="bottom"/>
            <w:hideMark/>
          </w:tcPr>
          <w:p w14:paraId="17A02B02" w14:textId="77777777" w:rsidR="001467FE" w:rsidRPr="00A80CED" w:rsidRDefault="001467FE" w:rsidP="00033F16">
            <w:pPr>
              <w:tabs>
                <w:tab w:val="left" w:pos="993"/>
              </w:tabs>
              <w:jc w:val="right"/>
              <w:rPr>
                <w:color w:val="000000"/>
              </w:rPr>
            </w:pPr>
            <w:r w:rsidRPr="00A80CED">
              <w:rPr>
                <w:color w:val="000000"/>
              </w:rPr>
              <w:t>3.6</w:t>
            </w:r>
          </w:p>
        </w:tc>
        <w:tc>
          <w:tcPr>
            <w:tcW w:w="520" w:type="dxa"/>
            <w:shd w:val="clear" w:color="auto" w:fill="auto"/>
            <w:noWrap/>
            <w:vAlign w:val="bottom"/>
            <w:hideMark/>
          </w:tcPr>
          <w:p w14:paraId="769EB59A" w14:textId="77777777" w:rsidR="001467FE" w:rsidRPr="00A80CED" w:rsidRDefault="001467FE" w:rsidP="00033F16">
            <w:pPr>
              <w:tabs>
                <w:tab w:val="left" w:pos="993"/>
              </w:tabs>
              <w:jc w:val="right"/>
              <w:rPr>
                <w:color w:val="000000"/>
              </w:rPr>
            </w:pPr>
            <w:r w:rsidRPr="00A80CED">
              <w:rPr>
                <w:color w:val="000000"/>
              </w:rPr>
              <w:t>4.6</w:t>
            </w:r>
          </w:p>
        </w:tc>
        <w:tc>
          <w:tcPr>
            <w:tcW w:w="1560" w:type="dxa"/>
            <w:gridSpan w:val="3"/>
            <w:vMerge/>
            <w:shd w:val="clear" w:color="auto" w:fill="auto"/>
            <w:vAlign w:val="bottom"/>
            <w:hideMark/>
          </w:tcPr>
          <w:p w14:paraId="41A9D8E5" w14:textId="77777777" w:rsidR="001467FE" w:rsidRPr="00A80CED" w:rsidRDefault="001467FE" w:rsidP="00033F16">
            <w:pPr>
              <w:tabs>
                <w:tab w:val="left" w:pos="993"/>
              </w:tabs>
              <w:rPr>
                <w:color w:val="0070C0"/>
              </w:rPr>
            </w:pPr>
          </w:p>
        </w:tc>
        <w:tc>
          <w:tcPr>
            <w:tcW w:w="1560" w:type="dxa"/>
            <w:gridSpan w:val="3"/>
            <w:vMerge/>
            <w:vAlign w:val="center"/>
            <w:hideMark/>
          </w:tcPr>
          <w:p w14:paraId="2BF29E16" w14:textId="77777777" w:rsidR="001467FE" w:rsidRPr="00A80CED" w:rsidRDefault="001467FE" w:rsidP="00033F16">
            <w:pPr>
              <w:tabs>
                <w:tab w:val="left" w:pos="993"/>
              </w:tabs>
              <w:rPr>
                <w:color w:val="000000"/>
              </w:rPr>
            </w:pPr>
          </w:p>
        </w:tc>
        <w:tc>
          <w:tcPr>
            <w:tcW w:w="1560" w:type="dxa"/>
            <w:gridSpan w:val="3"/>
            <w:vMerge/>
            <w:vAlign w:val="center"/>
            <w:hideMark/>
          </w:tcPr>
          <w:p w14:paraId="15A7841E" w14:textId="77777777" w:rsidR="001467FE" w:rsidRPr="00A80CED" w:rsidRDefault="001467FE" w:rsidP="00033F16">
            <w:pPr>
              <w:tabs>
                <w:tab w:val="left" w:pos="993"/>
              </w:tabs>
              <w:rPr>
                <w:color w:val="000000"/>
              </w:rPr>
            </w:pPr>
          </w:p>
        </w:tc>
      </w:tr>
      <w:tr w:rsidR="001467FE" w:rsidRPr="00A80CED" w14:paraId="2906CDF3" w14:textId="77777777" w:rsidTr="003440B3">
        <w:trPr>
          <w:trHeight w:val="285"/>
        </w:trPr>
        <w:tc>
          <w:tcPr>
            <w:tcW w:w="2127" w:type="dxa"/>
            <w:shd w:val="clear" w:color="auto" w:fill="auto"/>
            <w:vAlign w:val="bottom"/>
            <w:hideMark/>
          </w:tcPr>
          <w:p w14:paraId="2733FD60" w14:textId="77777777" w:rsidR="001467FE" w:rsidRPr="00A80CED" w:rsidRDefault="001467FE" w:rsidP="00033F16">
            <w:pPr>
              <w:tabs>
                <w:tab w:val="left" w:pos="993"/>
              </w:tabs>
              <w:rPr>
                <w:color w:val="000000"/>
              </w:rPr>
            </w:pPr>
          </w:p>
        </w:tc>
        <w:tc>
          <w:tcPr>
            <w:tcW w:w="1560" w:type="dxa"/>
            <w:gridSpan w:val="3"/>
            <w:shd w:val="clear" w:color="000000" w:fill="F2F2F2"/>
            <w:vAlign w:val="bottom"/>
            <w:hideMark/>
          </w:tcPr>
          <w:p w14:paraId="108C19E1" w14:textId="290C4360" w:rsidR="001467FE" w:rsidRPr="00A80CED" w:rsidRDefault="001467FE" w:rsidP="00033F16">
            <w:pPr>
              <w:tabs>
                <w:tab w:val="left" w:pos="993"/>
              </w:tabs>
              <w:jc w:val="center"/>
              <w:rPr>
                <w:color w:val="000000"/>
              </w:rPr>
            </w:pPr>
            <w:r w:rsidRPr="00A80CED">
              <w:rPr>
                <w:color w:val="000000"/>
              </w:rPr>
              <w:t>Inst</w:t>
            </w:r>
            <w:r w:rsidR="00BA790D" w:rsidRPr="00A80CED">
              <w:rPr>
                <w:color w:val="000000"/>
              </w:rPr>
              <w:t>itution</w:t>
            </w:r>
            <w:r w:rsidRPr="00A80CED">
              <w:rPr>
                <w:color w:val="000000"/>
              </w:rPr>
              <w:t xml:space="preserve"> Phil</w:t>
            </w:r>
            <w:r w:rsidR="00BA790D" w:rsidRPr="00A80CED">
              <w:rPr>
                <w:color w:val="000000"/>
              </w:rPr>
              <w:t>osophy</w:t>
            </w:r>
          </w:p>
        </w:tc>
        <w:tc>
          <w:tcPr>
            <w:tcW w:w="1560" w:type="dxa"/>
            <w:gridSpan w:val="3"/>
            <w:shd w:val="clear" w:color="000000" w:fill="F2F2F2"/>
            <w:vAlign w:val="bottom"/>
            <w:hideMark/>
          </w:tcPr>
          <w:p w14:paraId="69C98395" w14:textId="226F0C73" w:rsidR="001467FE" w:rsidRPr="00A80CED" w:rsidRDefault="001467FE" w:rsidP="00033F16">
            <w:pPr>
              <w:tabs>
                <w:tab w:val="left" w:pos="993"/>
              </w:tabs>
              <w:jc w:val="center"/>
              <w:rPr>
                <w:color w:val="000000"/>
              </w:rPr>
            </w:pPr>
            <w:r w:rsidRPr="00A80CED">
              <w:rPr>
                <w:color w:val="000000"/>
              </w:rPr>
              <w:t xml:space="preserve">Program </w:t>
            </w:r>
            <w:r w:rsidR="00BA790D" w:rsidRPr="00A80CED">
              <w:rPr>
                <w:color w:val="000000"/>
              </w:rPr>
              <w:t>Philosophy</w:t>
            </w:r>
          </w:p>
        </w:tc>
        <w:tc>
          <w:tcPr>
            <w:tcW w:w="1560" w:type="dxa"/>
            <w:gridSpan w:val="3"/>
            <w:vMerge/>
            <w:vAlign w:val="center"/>
            <w:hideMark/>
          </w:tcPr>
          <w:p w14:paraId="72C9E9D4" w14:textId="77777777" w:rsidR="001467FE" w:rsidRPr="00A80CED" w:rsidRDefault="001467FE" w:rsidP="00033F16">
            <w:pPr>
              <w:tabs>
                <w:tab w:val="left" w:pos="993"/>
              </w:tabs>
              <w:rPr>
                <w:color w:val="000000"/>
              </w:rPr>
            </w:pPr>
          </w:p>
        </w:tc>
        <w:tc>
          <w:tcPr>
            <w:tcW w:w="1560" w:type="dxa"/>
            <w:gridSpan w:val="3"/>
            <w:vMerge/>
            <w:vAlign w:val="center"/>
            <w:hideMark/>
          </w:tcPr>
          <w:p w14:paraId="471C7023" w14:textId="77777777" w:rsidR="001467FE" w:rsidRPr="00A80CED" w:rsidRDefault="001467FE" w:rsidP="00033F16">
            <w:pPr>
              <w:tabs>
                <w:tab w:val="left" w:pos="993"/>
              </w:tabs>
              <w:rPr>
                <w:color w:val="000000"/>
              </w:rPr>
            </w:pPr>
          </w:p>
        </w:tc>
      </w:tr>
      <w:tr w:rsidR="001467FE" w:rsidRPr="00A80CED" w14:paraId="280C093C" w14:textId="77777777" w:rsidTr="003440B3">
        <w:trPr>
          <w:trHeight w:val="255"/>
        </w:trPr>
        <w:tc>
          <w:tcPr>
            <w:tcW w:w="2127" w:type="dxa"/>
            <w:vMerge w:val="restart"/>
            <w:shd w:val="clear" w:color="auto" w:fill="auto"/>
            <w:vAlign w:val="center"/>
            <w:hideMark/>
          </w:tcPr>
          <w:p w14:paraId="0517B7F3" w14:textId="1FBC6385" w:rsidR="001467FE" w:rsidRPr="00A80CED" w:rsidRDefault="009D5FD8" w:rsidP="00033F16">
            <w:pPr>
              <w:tabs>
                <w:tab w:val="left" w:pos="993"/>
              </w:tabs>
              <w:jc w:val="center"/>
              <w:rPr>
                <w:color w:val="000000"/>
              </w:rPr>
            </w:pPr>
            <w:r>
              <w:rPr>
                <w:color w:val="000000"/>
              </w:rPr>
              <w:t>Average R</w:t>
            </w:r>
            <w:r w:rsidR="001467FE" w:rsidRPr="00A80CED">
              <w:rPr>
                <w:color w:val="000000"/>
              </w:rPr>
              <w:t>ating</w:t>
            </w:r>
          </w:p>
        </w:tc>
        <w:tc>
          <w:tcPr>
            <w:tcW w:w="1560" w:type="dxa"/>
            <w:gridSpan w:val="3"/>
            <w:shd w:val="clear" w:color="auto" w:fill="auto"/>
            <w:noWrap/>
            <w:vAlign w:val="bottom"/>
            <w:hideMark/>
          </w:tcPr>
          <w:p w14:paraId="79F8A27E" w14:textId="77777777" w:rsidR="001467FE" w:rsidRPr="00A80CED" w:rsidRDefault="001467FE" w:rsidP="00033F16">
            <w:pPr>
              <w:tabs>
                <w:tab w:val="left" w:pos="993"/>
              </w:tabs>
              <w:jc w:val="center"/>
              <w:rPr>
                <w:color w:val="000000"/>
              </w:rPr>
            </w:pPr>
            <w:r w:rsidRPr="00A80CED">
              <w:rPr>
                <w:color w:val="000000"/>
              </w:rPr>
              <w:t>4.04</w:t>
            </w:r>
          </w:p>
        </w:tc>
        <w:tc>
          <w:tcPr>
            <w:tcW w:w="1560" w:type="dxa"/>
            <w:gridSpan w:val="3"/>
            <w:shd w:val="clear" w:color="auto" w:fill="auto"/>
            <w:noWrap/>
            <w:vAlign w:val="bottom"/>
            <w:hideMark/>
          </w:tcPr>
          <w:p w14:paraId="527EA4F9" w14:textId="77777777" w:rsidR="001467FE" w:rsidRPr="00A80CED" w:rsidRDefault="001467FE" w:rsidP="00033F16">
            <w:pPr>
              <w:tabs>
                <w:tab w:val="left" w:pos="993"/>
              </w:tabs>
              <w:jc w:val="center"/>
              <w:rPr>
                <w:color w:val="000000"/>
              </w:rPr>
            </w:pPr>
            <w:r w:rsidRPr="00A80CED">
              <w:rPr>
                <w:color w:val="000000"/>
              </w:rPr>
              <w:t>4.49</w:t>
            </w:r>
          </w:p>
        </w:tc>
        <w:tc>
          <w:tcPr>
            <w:tcW w:w="1560" w:type="dxa"/>
            <w:gridSpan w:val="3"/>
            <w:shd w:val="clear" w:color="auto" w:fill="auto"/>
            <w:noWrap/>
            <w:vAlign w:val="bottom"/>
            <w:hideMark/>
          </w:tcPr>
          <w:p w14:paraId="5F8BBF32" w14:textId="77777777" w:rsidR="001467FE" w:rsidRPr="00A80CED" w:rsidRDefault="001467FE" w:rsidP="00033F16">
            <w:pPr>
              <w:tabs>
                <w:tab w:val="left" w:pos="993"/>
              </w:tabs>
              <w:jc w:val="center"/>
              <w:rPr>
                <w:color w:val="000000"/>
              </w:rPr>
            </w:pPr>
            <w:r w:rsidRPr="00A80CED">
              <w:rPr>
                <w:color w:val="000000"/>
              </w:rPr>
              <w:t>4.86</w:t>
            </w:r>
          </w:p>
        </w:tc>
        <w:tc>
          <w:tcPr>
            <w:tcW w:w="1560" w:type="dxa"/>
            <w:gridSpan w:val="3"/>
            <w:shd w:val="clear" w:color="auto" w:fill="auto"/>
            <w:noWrap/>
            <w:vAlign w:val="bottom"/>
            <w:hideMark/>
          </w:tcPr>
          <w:p w14:paraId="0F32B9BC" w14:textId="77777777" w:rsidR="001467FE" w:rsidRPr="00A80CED" w:rsidRDefault="001467FE" w:rsidP="00033F16">
            <w:pPr>
              <w:tabs>
                <w:tab w:val="left" w:pos="993"/>
              </w:tabs>
              <w:jc w:val="center"/>
              <w:rPr>
                <w:color w:val="000000"/>
              </w:rPr>
            </w:pPr>
            <w:r w:rsidRPr="00A80CED">
              <w:rPr>
                <w:color w:val="000000"/>
              </w:rPr>
              <w:t>3.63</w:t>
            </w:r>
          </w:p>
        </w:tc>
      </w:tr>
      <w:tr w:rsidR="001467FE" w:rsidRPr="00A80CED" w14:paraId="726A539F" w14:textId="77777777" w:rsidTr="003440B3">
        <w:trPr>
          <w:trHeight w:val="300"/>
        </w:trPr>
        <w:tc>
          <w:tcPr>
            <w:tcW w:w="2127" w:type="dxa"/>
            <w:vMerge/>
            <w:vAlign w:val="center"/>
            <w:hideMark/>
          </w:tcPr>
          <w:p w14:paraId="70CB1584" w14:textId="77777777" w:rsidR="001467FE" w:rsidRPr="00A80CED" w:rsidRDefault="001467FE" w:rsidP="00033F16">
            <w:pPr>
              <w:tabs>
                <w:tab w:val="left" w:pos="993"/>
              </w:tabs>
              <w:rPr>
                <w:color w:val="000000"/>
              </w:rPr>
            </w:pPr>
          </w:p>
        </w:tc>
        <w:tc>
          <w:tcPr>
            <w:tcW w:w="520" w:type="dxa"/>
            <w:shd w:val="clear" w:color="000000" w:fill="F2F2F2"/>
            <w:vAlign w:val="bottom"/>
            <w:hideMark/>
          </w:tcPr>
          <w:p w14:paraId="3A05572C" w14:textId="77777777" w:rsidR="001467FE" w:rsidRPr="00A80CED" w:rsidRDefault="001467FE" w:rsidP="00033F16">
            <w:pPr>
              <w:tabs>
                <w:tab w:val="left" w:pos="993"/>
              </w:tabs>
              <w:rPr>
                <w:color w:val="0070C0"/>
              </w:rPr>
            </w:pPr>
            <w:r w:rsidRPr="00A80CED">
              <w:rPr>
                <w:color w:val="0070C0"/>
              </w:rPr>
              <w:t>S</w:t>
            </w:r>
          </w:p>
        </w:tc>
        <w:tc>
          <w:tcPr>
            <w:tcW w:w="520" w:type="dxa"/>
            <w:shd w:val="clear" w:color="000000" w:fill="F2F2F2"/>
            <w:vAlign w:val="bottom"/>
            <w:hideMark/>
          </w:tcPr>
          <w:p w14:paraId="79EE1450" w14:textId="77777777" w:rsidR="001467FE" w:rsidRPr="00A80CED" w:rsidRDefault="001467FE" w:rsidP="00033F16">
            <w:pPr>
              <w:tabs>
                <w:tab w:val="left" w:pos="993"/>
              </w:tabs>
              <w:rPr>
                <w:color w:val="0070C0"/>
              </w:rPr>
            </w:pPr>
            <w:r w:rsidRPr="00A80CED">
              <w:rPr>
                <w:color w:val="0070C0"/>
              </w:rPr>
              <w:t>I</w:t>
            </w:r>
          </w:p>
        </w:tc>
        <w:tc>
          <w:tcPr>
            <w:tcW w:w="520" w:type="dxa"/>
            <w:shd w:val="clear" w:color="000000" w:fill="F2F2F2"/>
            <w:vAlign w:val="bottom"/>
            <w:hideMark/>
          </w:tcPr>
          <w:p w14:paraId="3D8E3F64" w14:textId="77777777" w:rsidR="001467FE" w:rsidRPr="00A80CED" w:rsidRDefault="001467FE" w:rsidP="00033F16">
            <w:pPr>
              <w:tabs>
                <w:tab w:val="left" w:pos="993"/>
              </w:tabs>
              <w:rPr>
                <w:color w:val="0070C0"/>
              </w:rPr>
            </w:pPr>
            <w:r w:rsidRPr="00A80CED">
              <w:rPr>
                <w:color w:val="0070C0"/>
              </w:rPr>
              <w:t>A</w:t>
            </w:r>
          </w:p>
        </w:tc>
        <w:tc>
          <w:tcPr>
            <w:tcW w:w="520" w:type="dxa"/>
            <w:shd w:val="clear" w:color="000000" w:fill="F2F2F2"/>
            <w:vAlign w:val="bottom"/>
            <w:hideMark/>
          </w:tcPr>
          <w:p w14:paraId="1522C2C3" w14:textId="77777777" w:rsidR="001467FE" w:rsidRPr="00A80CED" w:rsidRDefault="001467FE" w:rsidP="00033F16">
            <w:pPr>
              <w:tabs>
                <w:tab w:val="left" w:pos="993"/>
              </w:tabs>
              <w:rPr>
                <w:color w:val="0070C0"/>
              </w:rPr>
            </w:pPr>
            <w:r w:rsidRPr="00A80CED">
              <w:rPr>
                <w:color w:val="0070C0"/>
              </w:rPr>
              <w:t>S</w:t>
            </w:r>
          </w:p>
        </w:tc>
        <w:tc>
          <w:tcPr>
            <w:tcW w:w="520" w:type="dxa"/>
            <w:shd w:val="clear" w:color="000000" w:fill="F2F2F2"/>
            <w:vAlign w:val="bottom"/>
            <w:hideMark/>
          </w:tcPr>
          <w:p w14:paraId="719667BD" w14:textId="77777777" w:rsidR="001467FE" w:rsidRPr="00A80CED" w:rsidRDefault="001467FE" w:rsidP="00033F16">
            <w:pPr>
              <w:tabs>
                <w:tab w:val="left" w:pos="993"/>
              </w:tabs>
              <w:rPr>
                <w:color w:val="0070C0"/>
              </w:rPr>
            </w:pPr>
            <w:r w:rsidRPr="00A80CED">
              <w:rPr>
                <w:color w:val="0070C0"/>
              </w:rPr>
              <w:t>I</w:t>
            </w:r>
          </w:p>
        </w:tc>
        <w:tc>
          <w:tcPr>
            <w:tcW w:w="520" w:type="dxa"/>
            <w:shd w:val="clear" w:color="000000" w:fill="F2F2F2"/>
            <w:vAlign w:val="bottom"/>
            <w:hideMark/>
          </w:tcPr>
          <w:p w14:paraId="3216A0A4" w14:textId="77777777" w:rsidR="001467FE" w:rsidRPr="00A80CED" w:rsidRDefault="001467FE" w:rsidP="00033F16">
            <w:pPr>
              <w:tabs>
                <w:tab w:val="left" w:pos="993"/>
              </w:tabs>
              <w:rPr>
                <w:color w:val="0070C0"/>
              </w:rPr>
            </w:pPr>
            <w:r w:rsidRPr="00A80CED">
              <w:rPr>
                <w:color w:val="0070C0"/>
              </w:rPr>
              <w:t>A</w:t>
            </w:r>
          </w:p>
        </w:tc>
        <w:tc>
          <w:tcPr>
            <w:tcW w:w="520" w:type="dxa"/>
            <w:shd w:val="clear" w:color="000000" w:fill="F2F2F2"/>
            <w:vAlign w:val="bottom"/>
            <w:hideMark/>
          </w:tcPr>
          <w:p w14:paraId="291D8B79" w14:textId="77777777" w:rsidR="001467FE" w:rsidRPr="00A80CED" w:rsidRDefault="001467FE" w:rsidP="00033F16">
            <w:pPr>
              <w:tabs>
                <w:tab w:val="left" w:pos="993"/>
              </w:tabs>
              <w:rPr>
                <w:color w:val="0070C0"/>
              </w:rPr>
            </w:pPr>
            <w:r w:rsidRPr="00A80CED">
              <w:rPr>
                <w:color w:val="0070C0"/>
              </w:rPr>
              <w:t>S</w:t>
            </w:r>
          </w:p>
        </w:tc>
        <w:tc>
          <w:tcPr>
            <w:tcW w:w="520" w:type="dxa"/>
            <w:shd w:val="clear" w:color="000000" w:fill="F2F2F2"/>
            <w:vAlign w:val="bottom"/>
            <w:hideMark/>
          </w:tcPr>
          <w:p w14:paraId="6D7C56E7" w14:textId="77777777" w:rsidR="001467FE" w:rsidRPr="00A80CED" w:rsidRDefault="001467FE" w:rsidP="00033F16">
            <w:pPr>
              <w:tabs>
                <w:tab w:val="left" w:pos="993"/>
              </w:tabs>
              <w:rPr>
                <w:color w:val="0070C0"/>
              </w:rPr>
            </w:pPr>
            <w:r w:rsidRPr="00A80CED">
              <w:rPr>
                <w:color w:val="0070C0"/>
              </w:rPr>
              <w:t>I</w:t>
            </w:r>
          </w:p>
        </w:tc>
        <w:tc>
          <w:tcPr>
            <w:tcW w:w="520" w:type="dxa"/>
            <w:shd w:val="clear" w:color="000000" w:fill="F2F2F2"/>
            <w:vAlign w:val="bottom"/>
            <w:hideMark/>
          </w:tcPr>
          <w:p w14:paraId="561ED3BA" w14:textId="77777777" w:rsidR="001467FE" w:rsidRPr="00A80CED" w:rsidRDefault="001467FE" w:rsidP="00033F16">
            <w:pPr>
              <w:tabs>
                <w:tab w:val="left" w:pos="993"/>
              </w:tabs>
              <w:rPr>
                <w:color w:val="0070C0"/>
              </w:rPr>
            </w:pPr>
            <w:r w:rsidRPr="00A80CED">
              <w:rPr>
                <w:color w:val="0070C0"/>
              </w:rPr>
              <w:t>A</w:t>
            </w:r>
          </w:p>
        </w:tc>
        <w:tc>
          <w:tcPr>
            <w:tcW w:w="520" w:type="dxa"/>
            <w:shd w:val="clear" w:color="000000" w:fill="F2F2F2"/>
            <w:vAlign w:val="bottom"/>
            <w:hideMark/>
          </w:tcPr>
          <w:p w14:paraId="77AD717D" w14:textId="77777777" w:rsidR="001467FE" w:rsidRPr="00A80CED" w:rsidRDefault="001467FE" w:rsidP="00033F16">
            <w:pPr>
              <w:tabs>
                <w:tab w:val="left" w:pos="993"/>
              </w:tabs>
              <w:rPr>
                <w:b/>
                <w:bCs/>
                <w:color w:val="0070C0"/>
              </w:rPr>
            </w:pPr>
            <w:r w:rsidRPr="00A80CED">
              <w:rPr>
                <w:b/>
                <w:bCs/>
                <w:color w:val="0070C0"/>
              </w:rPr>
              <w:t>S</w:t>
            </w:r>
          </w:p>
        </w:tc>
        <w:tc>
          <w:tcPr>
            <w:tcW w:w="520" w:type="dxa"/>
            <w:shd w:val="clear" w:color="000000" w:fill="F2F2F2"/>
            <w:vAlign w:val="bottom"/>
            <w:hideMark/>
          </w:tcPr>
          <w:p w14:paraId="53E7D054" w14:textId="77777777" w:rsidR="001467FE" w:rsidRPr="00A80CED" w:rsidRDefault="001467FE" w:rsidP="00033F16">
            <w:pPr>
              <w:tabs>
                <w:tab w:val="left" w:pos="993"/>
              </w:tabs>
              <w:rPr>
                <w:b/>
                <w:bCs/>
                <w:color w:val="0070C0"/>
              </w:rPr>
            </w:pPr>
            <w:r w:rsidRPr="00A80CED">
              <w:rPr>
                <w:b/>
                <w:bCs/>
                <w:color w:val="0070C0"/>
              </w:rPr>
              <w:t>I</w:t>
            </w:r>
          </w:p>
        </w:tc>
        <w:tc>
          <w:tcPr>
            <w:tcW w:w="520" w:type="dxa"/>
            <w:shd w:val="clear" w:color="000000" w:fill="F2F2F2"/>
            <w:vAlign w:val="bottom"/>
            <w:hideMark/>
          </w:tcPr>
          <w:p w14:paraId="7F301388" w14:textId="77777777" w:rsidR="001467FE" w:rsidRPr="00A80CED" w:rsidRDefault="001467FE" w:rsidP="00033F16">
            <w:pPr>
              <w:tabs>
                <w:tab w:val="left" w:pos="993"/>
              </w:tabs>
              <w:rPr>
                <w:b/>
                <w:bCs/>
                <w:color w:val="0070C0"/>
              </w:rPr>
            </w:pPr>
            <w:r w:rsidRPr="00A80CED">
              <w:rPr>
                <w:b/>
                <w:bCs/>
                <w:color w:val="0070C0"/>
              </w:rPr>
              <w:t>A</w:t>
            </w:r>
          </w:p>
        </w:tc>
      </w:tr>
      <w:tr w:rsidR="001467FE" w:rsidRPr="00A80CED" w14:paraId="630B7B70" w14:textId="77777777" w:rsidTr="003440B3">
        <w:trPr>
          <w:trHeight w:val="300"/>
        </w:trPr>
        <w:tc>
          <w:tcPr>
            <w:tcW w:w="2127" w:type="dxa"/>
            <w:vMerge/>
            <w:vAlign w:val="center"/>
            <w:hideMark/>
          </w:tcPr>
          <w:p w14:paraId="7416E77B" w14:textId="77777777" w:rsidR="001467FE" w:rsidRPr="00A80CED" w:rsidRDefault="001467FE" w:rsidP="00033F16">
            <w:pPr>
              <w:tabs>
                <w:tab w:val="left" w:pos="993"/>
              </w:tabs>
              <w:rPr>
                <w:color w:val="000000"/>
              </w:rPr>
            </w:pPr>
          </w:p>
        </w:tc>
        <w:tc>
          <w:tcPr>
            <w:tcW w:w="520" w:type="dxa"/>
            <w:shd w:val="clear" w:color="auto" w:fill="EEECE1" w:themeFill="background2"/>
            <w:noWrap/>
            <w:vAlign w:val="bottom"/>
            <w:hideMark/>
          </w:tcPr>
          <w:p w14:paraId="2DBB491A" w14:textId="77777777" w:rsidR="001467FE" w:rsidRPr="00A80CED" w:rsidRDefault="001467FE" w:rsidP="00033F16">
            <w:pPr>
              <w:tabs>
                <w:tab w:val="left" w:pos="993"/>
              </w:tabs>
              <w:jc w:val="right"/>
              <w:rPr>
                <w:color w:val="000000"/>
              </w:rPr>
            </w:pPr>
            <w:r w:rsidRPr="00A80CED">
              <w:rPr>
                <w:color w:val="000000"/>
              </w:rPr>
              <w:t>4.2</w:t>
            </w:r>
          </w:p>
        </w:tc>
        <w:tc>
          <w:tcPr>
            <w:tcW w:w="520" w:type="dxa"/>
            <w:shd w:val="clear" w:color="auto" w:fill="auto"/>
            <w:noWrap/>
            <w:vAlign w:val="bottom"/>
            <w:hideMark/>
          </w:tcPr>
          <w:p w14:paraId="04F0482F" w14:textId="77777777" w:rsidR="001467FE" w:rsidRPr="00A80CED" w:rsidRDefault="001467FE" w:rsidP="00033F16">
            <w:pPr>
              <w:tabs>
                <w:tab w:val="left" w:pos="993"/>
              </w:tabs>
              <w:jc w:val="right"/>
              <w:rPr>
                <w:color w:val="000000"/>
              </w:rPr>
            </w:pPr>
            <w:r w:rsidRPr="00A80CED">
              <w:rPr>
                <w:color w:val="000000"/>
              </w:rPr>
              <w:t>3.4</w:t>
            </w:r>
          </w:p>
        </w:tc>
        <w:tc>
          <w:tcPr>
            <w:tcW w:w="520" w:type="dxa"/>
            <w:shd w:val="clear" w:color="auto" w:fill="auto"/>
            <w:noWrap/>
            <w:vAlign w:val="bottom"/>
            <w:hideMark/>
          </w:tcPr>
          <w:p w14:paraId="110DEF78" w14:textId="77777777" w:rsidR="001467FE" w:rsidRPr="00A80CED" w:rsidRDefault="001467FE" w:rsidP="00033F16">
            <w:pPr>
              <w:tabs>
                <w:tab w:val="left" w:pos="993"/>
              </w:tabs>
              <w:jc w:val="right"/>
              <w:rPr>
                <w:color w:val="000000"/>
              </w:rPr>
            </w:pPr>
            <w:r w:rsidRPr="00A80CED">
              <w:rPr>
                <w:color w:val="000000"/>
              </w:rPr>
              <w:t>4.5</w:t>
            </w:r>
          </w:p>
        </w:tc>
        <w:tc>
          <w:tcPr>
            <w:tcW w:w="520" w:type="dxa"/>
            <w:shd w:val="clear" w:color="auto" w:fill="EEECE1" w:themeFill="background2"/>
            <w:noWrap/>
            <w:vAlign w:val="bottom"/>
            <w:hideMark/>
          </w:tcPr>
          <w:p w14:paraId="5EA89181" w14:textId="77777777" w:rsidR="001467FE" w:rsidRPr="00A80CED" w:rsidRDefault="001467FE" w:rsidP="00033F16">
            <w:pPr>
              <w:tabs>
                <w:tab w:val="left" w:pos="993"/>
              </w:tabs>
              <w:jc w:val="right"/>
              <w:rPr>
                <w:color w:val="000000"/>
              </w:rPr>
            </w:pPr>
            <w:r w:rsidRPr="00A80CED">
              <w:rPr>
                <w:color w:val="000000"/>
              </w:rPr>
              <w:t>4.6</w:t>
            </w:r>
          </w:p>
        </w:tc>
        <w:tc>
          <w:tcPr>
            <w:tcW w:w="520" w:type="dxa"/>
            <w:shd w:val="clear" w:color="auto" w:fill="auto"/>
            <w:noWrap/>
            <w:vAlign w:val="bottom"/>
            <w:hideMark/>
          </w:tcPr>
          <w:p w14:paraId="03E2E393" w14:textId="77777777" w:rsidR="001467FE" w:rsidRPr="00A80CED" w:rsidRDefault="001467FE" w:rsidP="00033F16">
            <w:pPr>
              <w:tabs>
                <w:tab w:val="left" w:pos="993"/>
              </w:tabs>
              <w:jc w:val="right"/>
              <w:rPr>
                <w:color w:val="000000"/>
              </w:rPr>
            </w:pPr>
            <w:r w:rsidRPr="00A80CED">
              <w:rPr>
                <w:color w:val="000000"/>
              </w:rPr>
              <w:t>3.7</w:t>
            </w:r>
          </w:p>
        </w:tc>
        <w:tc>
          <w:tcPr>
            <w:tcW w:w="520" w:type="dxa"/>
            <w:shd w:val="clear" w:color="auto" w:fill="auto"/>
            <w:noWrap/>
            <w:vAlign w:val="bottom"/>
            <w:hideMark/>
          </w:tcPr>
          <w:p w14:paraId="32412C7C" w14:textId="77777777" w:rsidR="001467FE" w:rsidRPr="00A80CED" w:rsidRDefault="001467FE" w:rsidP="00033F16">
            <w:pPr>
              <w:tabs>
                <w:tab w:val="left" w:pos="993"/>
              </w:tabs>
              <w:jc w:val="right"/>
              <w:rPr>
                <w:color w:val="000000"/>
              </w:rPr>
            </w:pPr>
            <w:r w:rsidRPr="00A80CED">
              <w:rPr>
                <w:color w:val="000000"/>
              </w:rPr>
              <w:t>5.2</w:t>
            </w:r>
          </w:p>
        </w:tc>
        <w:tc>
          <w:tcPr>
            <w:tcW w:w="520" w:type="dxa"/>
            <w:shd w:val="clear" w:color="auto" w:fill="EEECE1" w:themeFill="background2"/>
            <w:noWrap/>
            <w:vAlign w:val="bottom"/>
            <w:hideMark/>
          </w:tcPr>
          <w:p w14:paraId="09545FBA"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04E90B69" w14:textId="77777777" w:rsidR="001467FE" w:rsidRPr="00A80CED" w:rsidRDefault="001467FE" w:rsidP="00033F16">
            <w:pPr>
              <w:tabs>
                <w:tab w:val="left" w:pos="993"/>
              </w:tabs>
              <w:jc w:val="right"/>
              <w:rPr>
                <w:color w:val="000000"/>
              </w:rPr>
            </w:pPr>
            <w:r w:rsidRPr="00A80CED">
              <w:rPr>
                <w:color w:val="000000"/>
              </w:rPr>
              <w:t>4.6</w:t>
            </w:r>
          </w:p>
        </w:tc>
        <w:tc>
          <w:tcPr>
            <w:tcW w:w="520" w:type="dxa"/>
            <w:shd w:val="clear" w:color="auto" w:fill="auto"/>
            <w:noWrap/>
            <w:vAlign w:val="bottom"/>
            <w:hideMark/>
          </w:tcPr>
          <w:p w14:paraId="7B676E64"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EEECE1" w:themeFill="background2"/>
            <w:noWrap/>
            <w:vAlign w:val="bottom"/>
            <w:hideMark/>
          </w:tcPr>
          <w:p w14:paraId="4A02FBD2" w14:textId="77777777" w:rsidR="001467FE" w:rsidRPr="00A80CED" w:rsidRDefault="001467FE" w:rsidP="00033F16">
            <w:pPr>
              <w:tabs>
                <w:tab w:val="left" w:pos="993"/>
              </w:tabs>
              <w:jc w:val="right"/>
              <w:rPr>
                <w:color w:val="000000"/>
              </w:rPr>
            </w:pPr>
            <w:r w:rsidRPr="00A80CED">
              <w:rPr>
                <w:color w:val="000000"/>
              </w:rPr>
              <w:t>4.3</w:t>
            </w:r>
          </w:p>
        </w:tc>
        <w:tc>
          <w:tcPr>
            <w:tcW w:w="520" w:type="dxa"/>
            <w:shd w:val="clear" w:color="auto" w:fill="auto"/>
            <w:noWrap/>
            <w:vAlign w:val="bottom"/>
            <w:hideMark/>
          </w:tcPr>
          <w:p w14:paraId="6F838D1D" w14:textId="77777777" w:rsidR="001467FE" w:rsidRPr="00A80CED" w:rsidRDefault="001467FE" w:rsidP="00033F16">
            <w:pPr>
              <w:tabs>
                <w:tab w:val="left" w:pos="993"/>
              </w:tabs>
              <w:jc w:val="right"/>
              <w:rPr>
                <w:color w:val="000000"/>
              </w:rPr>
            </w:pPr>
            <w:r w:rsidRPr="00A80CED">
              <w:rPr>
                <w:color w:val="000000"/>
              </w:rPr>
              <w:t>2.7</w:t>
            </w:r>
          </w:p>
        </w:tc>
        <w:tc>
          <w:tcPr>
            <w:tcW w:w="520" w:type="dxa"/>
            <w:shd w:val="clear" w:color="auto" w:fill="auto"/>
            <w:noWrap/>
            <w:vAlign w:val="bottom"/>
            <w:hideMark/>
          </w:tcPr>
          <w:p w14:paraId="24C98BF8" w14:textId="77777777" w:rsidR="001467FE" w:rsidRPr="00A80CED" w:rsidRDefault="001467FE" w:rsidP="00033F16">
            <w:pPr>
              <w:tabs>
                <w:tab w:val="left" w:pos="993"/>
              </w:tabs>
              <w:jc w:val="right"/>
              <w:rPr>
                <w:color w:val="000000"/>
              </w:rPr>
            </w:pPr>
            <w:r w:rsidRPr="00A80CED">
              <w:rPr>
                <w:color w:val="000000"/>
              </w:rPr>
              <w:t>3.8</w:t>
            </w:r>
          </w:p>
        </w:tc>
      </w:tr>
      <w:tr w:rsidR="001467FE" w:rsidRPr="00A80CED" w14:paraId="29E43B0D" w14:textId="77777777" w:rsidTr="003440B3">
        <w:trPr>
          <w:trHeight w:val="300"/>
        </w:trPr>
        <w:tc>
          <w:tcPr>
            <w:tcW w:w="2127" w:type="dxa"/>
            <w:shd w:val="clear" w:color="auto" w:fill="auto"/>
            <w:noWrap/>
            <w:vAlign w:val="bottom"/>
            <w:hideMark/>
          </w:tcPr>
          <w:p w14:paraId="4A8B696E" w14:textId="150A87F1" w:rsidR="001467FE" w:rsidRPr="00A80CED" w:rsidRDefault="001467FE" w:rsidP="00033F16">
            <w:pPr>
              <w:tabs>
                <w:tab w:val="left" w:pos="993"/>
              </w:tabs>
              <w:jc w:val="right"/>
              <w:rPr>
                <w:color w:val="000000"/>
              </w:rPr>
            </w:pPr>
            <w:r w:rsidRPr="00A80CED">
              <w:rPr>
                <w:color w:val="000000"/>
              </w:rPr>
              <w:t>Hi</w:t>
            </w:r>
            <w:r w:rsidR="00F5146B">
              <w:rPr>
                <w:color w:val="000000"/>
              </w:rPr>
              <w:t>gh</w:t>
            </w:r>
            <w:r w:rsidRPr="00A80CED">
              <w:rPr>
                <w:color w:val="000000"/>
              </w:rPr>
              <w:t xml:space="preserve"> </w:t>
            </w:r>
            <w:r w:rsidR="009D5FD8">
              <w:rPr>
                <w:color w:val="000000"/>
              </w:rPr>
              <w:t>R</w:t>
            </w:r>
            <w:r w:rsidRPr="00A80CED">
              <w:rPr>
                <w:color w:val="000000"/>
              </w:rPr>
              <w:t>ating</w:t>
            </w:r>
          </w:p>
        </w:tc>
        <w:tc>
          <w:tcPr>
            <w:tcW w:w="520" w:type="dxa"/>
            <w:shd w:val="clear" w:color="auto" w:fill="EEECE1" w:themeFill="background2"/>
            <w:noWrap/>
            <w:vAlign w:val="bottom"/>
            <w:hideMark/>
          </w:tcPr>
          <w:p w14:paraId="61587075"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18DF2DFF"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44F43BEB"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68AB8D9F"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1864F224"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73AA1FB3"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608F00F3"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69244BE8"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3080F71F"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5E95330E"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1CD49547"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auto"/>
            <w:noWrap/>
            <w:vAlign w:val="bottom"/>
            <w:hideMark/>
          </w:tcPr>
          <w:p w14:paraId="226F7B91" w14:textId="77777777" w:rsidR="001467FE" w:rsidRPr="00A80CED" w:rsidRDefault="001467FE" w:rsidP="00033F16">
            <w:pPr>
              <w:tabs>
                <w:tab w:val="left" w:pos="993"/>
              </w:tabs>
              <w:jc w:val="right"/>
              <w:rPr>
                <w:color w:val="000000"/>
              </w:rPr>
            </w:pPr>
            <w:r w:rsidRPr="00A80CED">
              <w:rPr>
                <w:color w:val="000000"/>
              </w:rPr>
              <w:t>6.0</w:t>
            </w:r>
          </w:p>
        </w:tc>
      </w:tr>
      <w:tr w:rsidR="001467FE" w:rsidRPr="00A80CED" w14:paraId="28193DAE" w14:textId="77777777" w:rsidTr="003440B3">
        <w:trPr>
          <w:trHeight w:val="300"/>
        </w:trPr>
        <w:tc>
          <w:tcPr>
            <w:tcW w:w="2127" w:type="dxa"/>
            <w:shd w:val="clear" w:color="auto" w:fill="auto"/>
            <w:noWrap/>
            <w:vAlign w:val="bottom"/>
            <w:hideMark/>
          </w:tcPr>
          <w:p w14:paraId="33BA1F3D" w14:textId="250151CF" w:rsidR="001467FE" w:rsidRPr="00A80CED" w:rsidRDefault="009D5FD8" w:rsidP="00033F16">
            <w:pPr>
              <w:tabs>
                <w:tab w:val="left" w:pos="993"/>
              </w:tabs>
              <w:jc w:val="right"/>
              <w:rPr>
                <w:color w:val="000000"/>
              </w:rPr>
            </w:pPr>
            <w:r>
              <w:rPr>
                <w:color w:val="000000"/>
              </w:rPr>
              <w:t>Low R</w:t>
            </w:r>
            <w:r w:rsidR="001467FE" w:rsidRPr="00A80CED">
              <w:rPr>
                <w:color w:val="000000"/>
              </w:rPr>
              <w:t>ating</w:t>
            </w:r>
          </w:p>
        </w:tc>
        <w:tc>
          <w:tcPr>
            <w:tcW w:w="520" w:type="dxa"/>
            <w:shd w:val="clear" w:color="auto" w:fill="EEECE1" w:themeFill="background2"/>
            <w:noWrap/>
            <w:vAlign w:val="bottom"/>
            <w:hideMark/>
          </w:tcPr>
          <w:p w14:paraId="064D45E0" w14:textId="77777777" w:rsidR="001467FE" w:rsidRPr="00A80CED" w:rsidRDefault="001467FE" w:rsidP="00033F16">
            <w:pPr>
              <w:tabs>
                <w:tab w:val="left" w:pos="993"/>
              </w:tabs>
              <w:jc w:val="right"/>
              <w:rPr>
                <w:color w:val="000000"/>
              </w:rPr>
            </w:pPr>
            <w:r w:rsidRPr="00A80CED">
              <w:rPr>
                <w:color w:val="000000"/>
              </w:rPr>
              <w:t>1.0</w:t>
            </w:r>
          </w:p>
        </w:tc>
        <w:tc>
          <w:tcPr>
            <w:tcW w:w="520" w:type="dxa"/>
            <w:shd w:val="clear" w:color="auto" w:fill="auto"/>
            <w:noWrap/>
            <w:vAlign w:val="bottom"/>
            <w:hideMark/>
          </w:tcPr>
          <w:p w14:paraId="5D7E4644" w14:textId="77777777" w:rsidR="001467FE" w:rsidRPr="00A80CED" w:rsidRDefault="001467FE" w:rsidP="00033F16">
            <w:pPr>
              <w:tabs>
                <w:tab w:val="left" w:pos="993"/>
              </w:tabs>
              <w:jc w:val="right"/>
              <w:rPr>
                <w:color w:val="000000"/>
              </w:rPr>
            </w:pPr>
            <w:r w:rsidRPr="00A80CED">
              <w:rPr>
                <w:color w:val="000000"/>
              </w:rPr>
              <w:t>1.0</w:t>
            </w:r>
          </w:p>
        </w:tc>
        <w:tc>
          <w:tcPr>
            <w:tcW w:w="520" w:type="dxa"/>
            <w:shd w:val="clear" w:color="auto" w:fill="auto"/>
            <w:noWrap/>
            <w:vAlign w:val="bottom"/>
            <w:hideMark/>
          </w:tcPr>
          <w:p w14:paraId="505A78C4"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EEECE1" w:themeFill="background2"/>
            <w:noWrap/>
            <w:vAlign w:val="bottom"/>
            <w:hideMark/>
          </w:tcPr>
          <w:p w14:paraId="39D7DDC8"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auto"/>
            <w:noWrap/>
            <w:vAlign w:val="bottom"/>
            <w:hideMark/>
          </w:tcPr>
          <w:p w14:paraId="29640EAF" w14:textId="77777777" w:rsidR="001467FE" w:rsidRPr="00A80CED" w:rsidRDefault="001467FE" w:rsidP="00033F16">
            <w:pPr>
              <w:tabs>
                <w:tab w:val="left" w:pos="993"/>
              </w:tabs>
              <w:jc w:val="right"/>
              <w:rPr>
                <w:color w:val="000000"/>
              </w:rPr>
            </w:pPr>
            <w:r w:rsidRPr="00A80CED">
              <w:rPr>
                <w:color w:val="000000"/>
              </w:rPr>
              <w:t>1.0</w:t>
            </w:r>
          </w:p>
        </w:tc>
        <w:tc>
          <w:tcPr>
            <w:tcW w:w="520" w:type="dxa"/>
            <w:shd w:val="clear" w:color="auto" w:fill="auto"/>
            <w:noWrap/>
            <w:vAlign w:val="bottom"/>
            <w:hideMark/>
          </w:tcPr>
          <w:p w14:paraId="7E941EEB" w14:textId="77777777" w:rsidR="001467FE" w:rsidRPr="00A80CED" w:rsidRDefault="001467FE" w:rsidP="00033F16">
            <w:pPr>
              <w:tabs>
                <w:tab w:val="left" w:pos="993"/>
              </w:tabs>
              <w:jc w:val="right"/>
              <w:rPr>
                <w:color w:val="000000"/>
              </w:rPr>
            </w:pPr>
            <w:r w:rsidRPr="00A80CED">
              <w:rPr>
                <w:color w:val="000000"/>
              </w:rPr>
              <w:t>4.0</w:t>
            </w:r>
          </w:p>
        </w:tc>
        <w:tc>
          <w:tcPr>
            <w:tcW w:w="520" w:type="dxa"/>
            <w:shd w:val="clear" w:color="auto" w:fill="EEECE1" w:themeFill="background2"/>
            <w:noWrap/>
            <w:vAlign w:val="bottom"/>
            <w:hideMark/>
          </w:tcPr>
          <w:p w14:paraId="13732B4A"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auto"/>
            <w:noWrap/>
            <w:vAlign w:val="bottom"/>
            <w:hideMark/>
          </w:tcPr>
          <w:p w14:paraId="44506A8F" w14:textId="77777777" w:rsidR="001467FE" w:rsidRPr="00A80CED" w:rsidRDefault="001467FE" w:rsidP="00033F16">
            <w:pPr>
              <w:tabs>
                <w:tab w:val="left" w:pos="993"/>
              </w:tabs>
              <w:jc w:val="right"/>
              <w:rPr>
                <w:color w:val="000000"/>
              </w:rPr>
            </w:pPr>
            <w:r w:rsidRPr="00A80CED">
              <w:rPr>
                <w:color w:val="000000"/>
              </w:rPr>
              <w:t>1.0</w:t>
            </w:r>
          </w:p>
        </w:tc>
        <w:tc>
          <w:tcPr>
            <w:tcW w:w="520" w:type="dxa"/>
            <w:shd w:val="clear" w:color="auto" w:fill="auto"/>
            <w:noWrap/>
            <w:vAlign w:val="bottom"/>
            <w:hideMark/>
          </w:tcPr>
          <w:p w14:paraId="5C14BE06"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EEECE1" w:themeFill="background2"/>
            <w:noWrap/>
            <w:vAlign w:val="bottom"/>
            <w:hideMark/>
          </w:tcPr>
          <w:p w14:paraId="22CAD05C"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auto"/>
            <w:noWrap/>
            <w:vAlign w:val="bottom"/>
            <w:hideMark/>
          </w:tcPr>
          <w:p w14:paraId="59A82DA4" w14:textId="77777777" w:rsidR="001467FE" w:rsidRPr="00A80CED" w:rsidRDefault="001467FE" w:rsidP="00033F16">
            <w:pPr>
              <w:tabs>
                <w:tab w:val="left" w:pos="993"/>
              </w:tabs>
              <w:jc w:val="right"/>
              <w:rPr>
                <w:color w:val="000000"/>
              </w:rPr>
            </w:pPr>
            <w:r w:rsidRPr="00A80CED">
              <w:rPr>
                <w:color w:val="000000"/>
              </w:rPr>
              <w:t>1.0</w:t>
            </w:r>
          </w:p>
        </w:tc>
        <w:tc>
          <w:tcPr>
            <w:tcW w:w="520" w:type="dxa"/>
            <w:shd w:val="clear" w:color="auto" w:fill="auto"/>
            <w:noWrap/>
            <w:vAlign w:val="bottom"/>
            <w:hideMark/>
          </w:tcPr>
          <w:p w14:paraId="23EBCCB7" w14:textId="77777777" w:rsidR="001467FE" w:rsidRPr="00A80CED" w:rsidRDefault="001467FE" w:rsidP="00033F16">
            <w:pPr>
              <w:tabs>
                <w:tab w:val="left" w:pos="993"/>
              </w:tabs>
              <w:jc w:val="right"/>
              <w:rPr>
                <w:color w:val="000000"/>
              </w:rPr>
            </w:pPr>
            <w:r w:rsidRPr="00A80CED">
              <w:rPr>
                <w:color w:val="000000"/>
              </w:rPr>
              <w:t>1.0</w:t>
            </w:r>
          </w:p>
        </w:tc>
      </w:tr>
      <w:tr w:rsidR="001467FE" w:rsidRPr="00A80CED" w14:paraId="456B4765" w14:textId="77777777" w:rsidTr="003440B3">
        <w:trPr>
          <w:trHeight w:val="300"/>
        </w:trPr>
        <w:tc>
          <w:tcPr>
            <w:tcW w:w="2127" w:type="dxa"/>
            <w:shd w:val="clear" w:color="auto" w:fill="auto"/>
            <w:noWrap/>
            <w:vAlign w:val="bottom"/>
            <w:hideMark/>
          </w:tcPr>
          <w:p w14:paraId="6B6014B3" w14:textId="23332E68" w:rsidR="001467FE" w:rsidRPr="00A80CED" w:rsidRDefault="009D5FD8" w:rsidP="00033F16">
            <w:pPr>
              <w:tabs>
                <w:tab w:val="left" w:pos="993"/>
              </w:tabs>
              <w:rPr>
                <w:color w:val="000000"/>
              </w:rPr>
            </w:pPr>
            <w:r>
              <w:rPr>
                <w:color w:val="000000"/>
              </w:rPr>
              <w:t># of R</w:t>
            </w:r>
            <w:r w:rsidR="001467FE" w:rsidRPr="00A80CED">
              <w:rPr>
                <w:color w:val="000000"/>
              </w:rPr>
              <w:t>esponses</w:t>
            </w:r>
          </w:p>
        </w:tc>
        <w:tc>
          <w:tcPr>
            <w:tcW w:w="520" w:type="dxa"/>
            <w:shd w:val="clear" w:color="auto" w:fill="EEECE1" w:themeFill="background2"/>
            <w:noWrap/>
            <w:vAlign w:val="bottom"/>
            <w:hideMark/>
          </w:tcPr>
          <w:p w14:paraId="600704B9"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084D040D" w14:textId="77777777" w:rsidR="001467FE" w:rsidRPr="00A80CED" w:rsidRDefault="001467FE" w:rsidP="00033F16">
            <w:pPr>
              <w:tabs>
                <w:tab w:val="left" w:pos="993"/>
              </w:tabs>
              <w:jc w:val="right"/>
              <w:rPr>
                <w:color w:val="000000"/>
              </w:rPr>
            </w:pPr>
            <w:r w:rsidRPr="00A80CED">
              <w:rPr>
                <w:color w:val="000000"/>
              </w:rPr>
              <w:t>7.0</w:t>
            </w:r>
          </w:p>
        </w:tc>
        <w:tc>
          <w:tcPr>
            <w:tcW w:w="520" w:type="dxa"/>
            <w:shd w:val="clear" w:color="auto" w:fill="auto"/>
            <w:noWrap/>
            <w:vAlign w:val="bottom"/>
            <w:hideMark/>
          </w:tcPr>
          <w:p w14:paraId="0DA12E35"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7B7665AA"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082736BA" w14:textId="77777777" w:rsidR="001467FE" w:rsidRPr="00A80CED" w:rsidRDefault="001467FE" w:rsidP="00033F16">
            <w:pPr>
              <w:tabs>
                <w:tab w:val="left" w:pos="993"/>
              </w:tabs>
              <w:jc w:val="right"/>
              <w:rPr>
                <w:color w:val="000000"/>
              </w:rPr>
            </w:pPr>
            <w:r w:rsidRPr="00A80CED">
              <w:rPr>
                <w:color w:val="000000"/>
              </w:rPr>
              <w:t>7.0</w:t>
            </w:r>
          </w:p>
        </w:tc>
        <w:tc>
          <w:tcPr>
            <w:tcW w:w="520" w:type="dxa"/>
            <w:shd w:val="clear" w:color="auto" w:fill="auto"/>
            <w:noWrap/>
            <w:vAlign w:val="bottom"/>
            <w:hideMark/>
          </w:tcPr>
          <w:p w14:paraId="636B3CBC"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2405D6DC" w14:textId="77777777" w:rsidR="001467FE" w:rsidRPr="00A80CED" w:rsidRDefault="001467FE" w:rsidP="00033F16">
            <w:pPr>
              <w:tabs>
                <w:tab w:val="left" w:pos="993"/>
              </w:tabs>
              <w:jc w:val="right"/>
              <w:rPr>
                <w:color w:val="000000"/>
              </w:rPr>
            </w:pPr>
            <w:r w:rsidRPr="00A80CED">
              <w:rPr>
                <w:color w:val="000000"/>
              </w:rPr>
              <w:t>5.0</w:t>
            </w:r>
          </w:p>
        </w:tc>
        <w:tc>
          <w:tcPr>
            <w:tcW w:w="520" w:type="dxa"/>
            <w:shd w:val="clear" w:color="auto" w:fill="auto"/>
            <w:noWrap/>
            <w:vAlign w:val="bottom"/>
            <w:hideMark/>
          </w:tcPr>
          <w:p w14:paraId="0F10723E" w14:textId="77777777" w:rsidR="001467FE" w:rsidRPr="00A80CED" w:rsidRDefault="001467FE" w:rsidP="00033F16">
            <w:pPr>
              <w:tabs>
                <w:tab w:val="left" w:pos="993"/>
              </w:tabs>
              <w:jc w:val="right"/>
              <w:rPr>
                <w:color w:val="000000"/>
              </w:rPr>
            </w:pPr>
            <w:r w:rsidRPr="00A80CED">
              <w:rPr>
                <w:color w:val="000000"/>
              </w:rPr>
              <w:t>7.0</w:t>
            </w:r>
          </w:p>
        </w:tc>
        <w:tc>
          <w:tcPr>
            <w:tcW w:w="520" w:type="dxa"/>
            <w:shd w:val="clear" w:color="auto" w:fill="auto"/>
            <w:noWrap/>
            <w:vAlign w:val="bottom"/>
            <w:hideMark/>
          </w:tcPr>
          <w:p w14:paraId="04FB7078" w14:textId="77777777" w:rsidR="001467FE" w:rsidRPr="00A80CED" w:rsidRDefault="001467FE" w:rsidP="00033F16">
            <w:pPr>
              <w:tabs>
                <w:tab w:val="left" w:pos="993"/>
              </w:tabs>
              <w:jc w:val="right"/>
              <w:rPr>
                <w:color w:val="000000"/>
              </w:rPr>
            </w:pPr>
            <w:r w:rsidRPr="00A80CED">
              <w:rPr>
                <w:color w:val="000000"/>
              </w:rPr>
              <w:t>6.0</w:t>
            </w:r>
          </w:p>
        </w:tc>
        <w:tc>
          <w:tcPr>
            <w:tcW w:w="520" w:type="dxa"/>
            <w:shd w:val="clear" w:color="auto" w:fill="EEECE1" w:themeFill="background2"/>
            <w:noWrap/>
            <w:vAlign w:val="bottom"/>
            <w:hideMark/>
          </w:tcPr>
          <w:p w14:paraId="3D166B0F" w14:textId="77777777" w:rsidR="001467FE" w:rsidRPr="00A80CED" w:rsidRDefault="001467FE" w:rsidP="00033F16">
            <w:pPr>
              <w:tabs>
                <w:tab w:val="left" w:pos="993"/>
              </w:tabs>
              <w:jc w:val="right"/>
              <w:rPr>
                <w:color w:val="000000"/>
              </w:rPr>
            </w:pPr>
            <w:r w:rsidRPr="00A80CED">
              <w:rPr>
                <w:color w:val="000000"/>
              </w:rPr>
              <w:t>3.0</w:t>
            </w:r>
          </w:p>
        </w:tc>
        <w:tc>
          <w:tcPr>
            <w:tcW w:w="520" w:type="dxa"/>
            <w:shd w:val="clear" w:color="auto" w:fill="auto"/>
            <w:noWrap/>
            <w:vAlign w:val="bottom"/>
            <w:hideMark/>
          </w:tcPr>
          <w:p w14:paraId="2015F285" w14:textId="77777777" w:rsidR="001467FE" w:rsidRPr="00A80CED" w:rsidRDefault="001467FE" w:rsidP="00033F16">
            <w:pPr>
              <w:tabs>
                <w:tab w:val="left" w:pos="993"/>
              </w:tabs>
              <w:jc w:val="right"/>
              <w:rPr>
                <w:color w:val="000000"/>
              </w:rPr>
            </w:pPr>
            <w:r w:rsidRPr="00A80CED">
              <w:rPr>
                <w:color w:val="000000"/>
              </w:rPr>
              <w:t>7.0</w:t>
            </w:r>
          </w:p>
        </w:tc>
        <w:tc>
          <w:tcPr>
            <w:tcW w:w="520" w:type="dxa"/>
            <w:shd w:val="clear" w:color="auto" w:fill="auto"/>
            <w:noWrap/>
            <w:vAlign w:val="bottom"/>
            <w:hideMark/>
          </w:tcPr>
          <w:p w14:paraId="0505AA84" w14:textId="77777777" w:rsidR="001467FE" w:rsidRPr="00A80CED" w:rsidRDefault="001467FE" w:rsidP="00033F16">
            <w:pPr>
              <w:tabs>
                <w:tab w:val="left" w:pos="993"/>
              </w:tabs>
              <w:jc w:val="right"/>
              <w:rPr>
                <w:color w:val="000000"/>
              </w:rPr>
            </w:pPr>
            <w:r w:rsidRPr="00A80CED">
              <w:rPr>
                <w:color w:val="000000"/>
              </w:rPr>
              <w:t>6.0</w:t>
            </w:r>
          </w:p>
        </w:tc>
      </w:tr>
    </w:tbl>
    <w:p w14:paraId="3F9EC56F" w14:textId="77777777" w:rsidR="001467FE" w:rsidRDefault="001467FE" w:rsidP="001B2EE6">
      <w:pPr>
        <w:pStyle w:val="BodyText"/>
        <w:tabs>
          <w:tab w:val="left" w:pos="993"/>
        </w:tabs>
        <w:ind w:firstLine="0"/>
      </w:pPr>
    </w:p>
    <w:p w14:paraId="07EB2557" w14:textId="63043379" w:rsidR="001B2EE6" w:rsidRPr="00A80CED" w:rsidRDefault="001B2EE6" w:rsidP="001B2EE6">
      <w:pPr>
        <w:pStyle w:val="BodyText"/>
        <w:tabs>
          <w:tab w:val="left" w:pos="993"/>
        </w:tabs>
        <w:ind w:firstLine="0"/>
      </w:pPr>
      <w:r w:rsidRPr="00A80CED">
        <w:t>included students/graduates</w:t>
      </w:r>
      <w:r>
        <w:t>,</w:t>
      </w:r>
      <w:r w:rsidRPr="00A80CED">
        <w:t xml:space="preserve"> teachers</w:t>
      </w:r>
      <w:r>
        <w:t>,</w:t>
      </w:r>
      <w:r w:rsidRPr="00A80CED">
        <w:t xml:space="preserve"> curriculum developers</w:t>
      </w:r>
      <w:r>
        <w:t>,</w:t>
      </w:r>
      <w:r w:rsidRPr="00A80CED">
        <w:t xml:space="preserve"> and advisors. Of the respondents there were sixteen who were involved in education for game development or an equivalent area such as 3D animation for entertainment</w:t>
      </w:r>
      <w:r>
        <w:t>-</w:t>
      </w:r>
      <w:r w:rsidRPr="00A80CED">
        <w:t>arts. Eight of those involved in education were teachers and all created their own curriculum</w:t>
      </w:r>
      <w:r>
        <w:t>,</w:t>
      </w:r>
      <w:r w:rsidRPr="00A80CED">
        <w:t xml:space="preserve"> and eight were involved at the administrative level and played key roles in developing their institution</w:t>
      </w:r>
      <w:r>
        <w:t>’</w:t>
      </w:r>
      <w:r w:rsidRPr="00A80CED">
        <w:t>s game development programs and curriculum. Two of the administrative level participants (</w:t>
      </w:r>
      <w:r>
        <w:t>Charles</w:t>
      </w:r>
      <w:r w:rsidRPr="00A80CED">
        <w:t xml:space="preserve"> and </w:t>
      </w:r>
      <w:r>
        <w:t>Kristina</w:t>
      </w:r>
      <w:r w:rsidRPr="00A80CED">
        <w:t>) were full-time university faculty and championed their university game programs</w:t>
      </w:r>
      <w:r>
        <w:t>,</w:t>
      </w:r>
      <w:r w:rsidRPr="00A80CED">
        <w:t xml:space="preserve"> and a third (</w:t>
      </w:r>
      <w:r>
        <w:t>Gianni</w:t>
      </w:r>
      <w:r w:rsidRPr="00A80CED">
        <w:t xml:space="preserve">) was involved full-time in private college administration. Interviewees were asked to articulate their perception of the program objectives and then to rate their level of clarity or confidence that their perception is </w:t>
      </w:r>
      <w:r w:rsidRPr="00A80CED">
        <w:lastRenderedPageBreak/>
        <w:t>accurate on a scale from 0-6 with 0 being absolutely no clarity or confidence and 6 being completely clear and confident.</w:t>
      </w:r>
    </w:p>
    <w:p w14:paraId="58A3DEE7" w14:textId="4A723557" w:rsidR="00155965" w:rsidRPr="00A80CED" w:rsidRDefault="00155965" w:rsidP="00033F16">
      <w:pPr>
        <w:tabs>
          <w:tab w:val="left" w:pos="993"/>
        </w:tabs>
        <w:suppressAutoHyphens/>
        <w:spacing w:line="480" w:lineRule="auto"/>
        <w:ind w:firstLine="720"/>
      </w:pPr>
      <w:r w:rsidRPr="00A80CED">
        <w:t>It was expected that because administrators were involved in the game development programs at their institution and even were the champions and developers of the programs</w:t>
      </w:r>
      <w:r w:rsidR="00DA4846">
        <w:t>,</w:t>
      </w:r>
      <w:r w:rsidRPr="00A80CED">
        <w:t xml:space="preserve"> they would have the highest clarity/confidence. Instructors were expected to fall between the administrators and students. Instead</w:t>
      </w:r>
      <w:r w:rsidR="00DA4846">
        <w:t>,</w:t>
      </w:r>
      <w:r w:rsidRPr="00A80CED">
        <w:t xml:space="preserve"> the instructors had the lowest clarity and confidence for all areas</w:t>
      </w:r>
      <w:r w:rsidR="00DA4846">
        <w:t>,</w:t>
      </w:r>
      <w:r w:rsidRPr="00A80CED">
        <w:t xml:space="preserve"> and students were quite close to administrators except for the confidence that outcomes are relevant</w:t>
      </w:r>
      <w:r w:rsidR="00DA4846">
        <w:t>,</w:t>
      </w:r>
      <w:r w:rsidRPr="00A80CED">
        <w:t xml:space="preserve"> necessary and complete. In relation to that confidence rating students were actually the most confident</w:t>
      </w:r>
      <w:r w:rsidR="00DA4846">
        <w:t>,</w:t>
      </w:r>
      <w:r w:rsidRPr="00A80CED">
        <w:t xml:space="preserve"> above the administrators</w:t>
      </w:r>
      <w:r w:rsidR="00DA4846">
        <w:t>,</w:t>
      </w:r>
      <w:r w:rsidRPr="00A80CED">
        <w:t xml:space="preserve"> and the instructors were the lowest. There were only three students who felt they could even answer the question</w:t>
      </w:r>
      <w:r w:rsidR="00DA4846">
        <w:t>,</w:t>
      </w:r>
      <w:r w:rsidRPr="00A80CED">
        <w:t xml:space="preserve"> though. Four of the seven instructors were actually pretty confident that the program content wasn</w:t>
      </w:r>
      <w:r w:rsidR="00DA4846">
        <w:t>’</w:t>
      </w:r>
      <w:r w:rsidRPr="00A80CED">
        <w:t>t relevant</w:t>
      </w:r>
      <w:r w:rsidR="00DA4846">
        <w:t>,</w:t>
      </w:r>
      <w:r w:rsidRPr="00A80CED">
        <w:t xml:space="preserve"> necessary</w:t>
      </w:r>
      <w:r w:rsidR="00DA4846">
        <w:t>,</w:t>
      </w:r>
      <w:r w:rsidRPr="00A80CED">
        <w:t xml:space="preserve"> or complete</w:t>
      </w:r>
      <w:r w:rsidR="00DA4846">
        <w:t>,</w:t>
      </w:r>
      <w:r w:rsidRPr="00A80CED">
        <w:t xml:space="preserve"> and about half of the administrators aligned similarly. All the administrators said the programs were evolving and improving but had a long way to go.</w:t>
      </w:r>
    </w:p>
    <w:p w14:paraId="21AB294C" w14:textId="76AEBC46" w:rsidR="00155965" w:rsidRPr="00A80CED" w:rsidRDefault="008939A7" w:rsidP="00033F16">
      <w:pPr>
        <w:tabs>
          <w:tab w:val="left" w:pos="993"/>
        </w:tabs>
        <w:suppressAutoHyphens/>
        <w:spacing w:line="480" w:lineRule="auto"/>
        <w:ind w:firstLine="567"/>
      </w:pPr>
      <w:r>
        <w:t>Jerome</w:t>
      </w:r>
      <w:r w:rsidR="00155965" w:rsidRPr="00A80CED">
        <w:t xml:space="preserve"> reported from a student perspective that they were pretty confident (Level 4 on the 1-6 scale) that the university wanted to produce avant-garde</w:t>
      </w:r>
      <w:r w:rsidR="00DA4846">
        <w:t>,</w:t>
      </w:r>
      <w:r w:rsidR="00155965" w:rsidRPr="00A80CED">
        <w:t xml:space="preserve"> outside-of-the-box thinkers in the fine arts</w:t>
      </w:r>
      <w:r w:rsidR="00276AB9">
        <w:t>, and s</w:t>
      </w:r>
      <w:r w:rsidR="00155965" w:rsidRPr="00A80CED">
        <w:t xml:space="preserve">tudents who wanted a job could go to a technical college. </w:t>
      </w:r>
      <w:r w:rsidR="0044585C">
        <w:t>But</w:t>
      </w:r>
      <w:r w:rsidR="00155965" w:rsidRPr="00A80CED">
        <w:t xml:space="preserve"> </w:t>
      </w:r>
      <w:r>
        <w:t>Jerome</w:t>
      </w:r>
      <w:r w:rsidR="00155965" w:rsidRPr="00A80CED">
        <w:t xml:space="preserve"> reported that the institution recently began getting involved with industry and vocational needs and this created confusion and conflict inside the institution and among the faculty. Students were caught in the middle. Both their reputation within the program and their marks could suffer if they were perceived as too commercial by instructors and peers. This made it tough on the students because in order to get a job they needed to demonstrate commerciality. A similar situation was occurring at another university where</w:t>
      </w:r>
      <w:r w:rsidR="00155965" w:rsidRPr="00A80CED">
        <w:rPr>
          <w:rFonts w:eastAsiaTheme="minorHAnsi"/>
          <w:sz w:val="22"/>
          <w:szCs w:val="22"/>
        </w:rPr>
        <w:t xml:space="preserve"> </w:t>
      </w:r>
      <w:r>
        <w:t>Kristina</w:t>
      </w:r>
      <w:r w:rsidR="00DA4846">
        <w:t>,</w:t>
      </w:r>
      <w:r w:rsidR="00155965" w:rsidRPr="00A80CED">
        <w:t xml:space="preserve"> an MA student with clear personal educational objectives</w:t>
      </w:r>
      <w:r w:rsidR="00DA4846">
        <w:t>,</w:t>
      </w:r>
      <w:r w:rsidR="00155965" w:rsidRPr="00A80CED">
        <w:t xml:space="preserve"> felt a lack of institutional guidance and direction because the faculty were divided and conflicted </w:t>
      </w:r>
      <w:r w:rsidR="00155965" w:rsidRPr="00A80CED">
        <w:lastRenderedPageBreak/>
        <w:t xml:space="preserve">over the program objectives and outcomes. When the institution partnered with a large game developer </w:t>
      </w:r>
      <w:r>
        <w:t>Kristina</w:t>
      </w:r>
      <w:r w:rsidR="00155965" w:rsidRPr="00A80CED">
        <w:t xml:space="preserve"> perceived that the program gained significantly more focus</w:t>
      </w:r>
      <w:r w:rsidR="00DA4846">
        <w:t>,</w:t>
      </w:r>
      <w:r w:rsidR="00155965" w:rsidRPr="00A80CED">
        <w:t xml:space="preserve"> </w:t>
      </w:r>
      <w:r w:rsidR="0044585C">
        <w:t>but</w:t>
      </w:r>
      <w:r w:rsidR="00155965" w:rsidRPr="00A80CED">
        <w:t xml:space="preserve"> that focus was at the expense of the faculty that opposed any corporate infiltration</w:t>
      </w:r>
      <w:r w:rsidR="00DA4846">
        <w:t>,</w:t>
      </w:r>
      <w:r w:rsidR="00155965" w:rsidRPr="00A80CED">
        <w:t xml:space="preserve"> opposed vocational or production oriented training</w:t>
      </w:r>
      <w:r w:rsidR="00DA4846">
        <w:t>,</w:t>
      </w:r>
      <w:r w:rsidR="00155965" w:rsidRPr="00A80CED">
        <w:t xml:space="preserve"> and </w:t>
      </w:r>
      <w:r w:rsidR="00276AB9">
        <w:t xml:space="preserve">rejected any hint of </w:t>
      </w:r>
      <w:r w:rsidR="00155965" w:rsidRPr="00A80CED">
        <w:t>the program being about making games.</w:t>
      </w:r>
    </w:p>
    <w:p w14:paraId="3E5C193C" w14:textId="2BD7B8F7" w:rsidR="00155965" w:rsidRPr="00A80CED" w:rsidRDefault="007720E6" w:rsidP="00033F16">
      <w:pPr>
        <w:tabs>
          <w:tab w:val="left" w:pos="993"/>
        </w:tabs>
        <w:suppressAutoHyphens/>
        <w:spacing w:line="480" w:lineRule="auto"/>
        <w:ind w:firstLine="567"/>
      </w:pPr>
      <w:r>
        <w:t>Patrick</w:t>
      </w:r>
      <w:r w:rsidR="00155965" w:rsidRPr="00A80CED">
        <w:t xml:space="preserve"> (administrator/developer) reported that a lot of students were frustrated to find out from industry reps after being in their game design program for a few semesters that graduates from the program would not qualify for work in the industry. They would have to switch fields</w:t>
      </w:r>
      <w:r w:rsidR="00DA4846">
        <w:t>,</w:t>
      </w:r>
      <w:r w:rsidR="00155965" w:rsidRPr="00A80CED">
        <w:t xml:space="preserve"> or take additional outside courses</w:t>
      </w:r>
      <w:r w:rsidR="00DA4846">
        <w:t>,</w:t>
      </w:r>
      <w:r w:rsidR="00155965" w:rsidRPr="00A80CED">
        <w:t xml:space="preserve"> or switch schools. Game companies were reported by interviewees as also being frustrated with this type of situation because their </w:t>
      </w:r>
      <w:r w:rsidR="00F5146B" w:rsidRPr="00A80CED">
        <w:t>staff wastes</w:t>
      </w:r>
      <w:r w:rsidR="00155965" w:rsidRPr="00A80CED">
        <w:t xml:space="preserve"> time reviewing applications only to find out later that the applicants are not qualified. According to </w:t>
      </w:r>
      <w:r>
        <w:t>Patrick</w:t>
      </w:r>
      <w:r w:rsidR="00155965" w:rsidRPr="00A80CED">
        <w:t xml:space="preserve"> it is common for university graduates to apply for game designer positions</w:t>
      </w:r>
      <w:r w:rsidR="00DA4846">
        <w:t>,</w:t>
      </w:r>
      <w:r w:rsidR="00155965" w:rsidRPr="00A80CED">
        <w:t xml:space="preserve"> based on their belief that their degree in game design or development qualifies them</w:t>
      </w:r>
      <w:r w:rsidR="00DA4846">
        <w:t>,</w:t>
      </w:r>
      <w:r w:rsidR="00155965" w:rsidRPr="00A80CED">
        <w:t xml:space="preserve"> when at best their education might qualify them as a general artist. This situation is a </w:t>
      </w:r>
      <w:r w:rsidR="00EF6EB9">
        <w:t>source</w:t>
      </w:r>
      <w:r w:rsidR="00EF6EB9" w:rsidRPr="00A80CED">
        <w:t xml:space="preserve"> </w:t>
      </w:r>
      <w:r w:rsidR="00155965" w:rsidRPr="00A80CED">
        <w:t xml:space="preserve">of some serious friction between the industry and academia and is clearly related to </w:t>
      </w:r>
      <w:r w:rsidR="00F5146B">
        <w:t xml:space="preserve">the </w:t>
      </w:r>
      <w:r w:rsidR="00F5146B" w:rsidRPr="00A80CED">
        <w:t>negative novice characteristic</w:t>
      </w:r>
      <w:r w:rsidR="00F5146B">
        <w:t>s</w:t>
      </w:r>
      <w:r w:rsidR="00F5146B" w:rsidRPr="00A80CED">
        <w:t xml:space="preserve"> </w:t>
      </w:r>
      <w:r w:rsidR="00F5146B">
        <w:t xml:space="preserve">of </w:t>
      </w:r>
      <w:r w:rsidR="00155965" w:rsidRPr="00A80CED">
        <w:t>naivety</w:t>
      </w:r>
      <w:r w:rsidR="00DA4846">
        <w:t>,</w:t>
      </w:r>
      <w:r w:rsidR="00155965" w:rsidRPr="00A80CED">
        <w:t xml:space="preserve"> misperceptions</w:t>
      </w:r>
      <w:r w:rsidR="00DA4846">
        <w:t>,</w:t>
      </w:r>
      <w:r w:rsidR="00155965" w:rsidRPr="00A80CED">
        <w:t xml:space="preserve"> and unrealistic expectations regarding industry and job realities.</w:t>
      </w:r>
    </w:p>
    <w:p w14:paraId="2EA55E66" w14:textId="0F80688C" w:rsidR="003B0DA2" w:rsidRPr="00A80CED" w:rsidRDefault="00814F87" w:rsidP="00033F16">
      <w:pPr>
        <w:pStyle w:val="Heading2"/>
        <w:tabs>
          <w:tab w:val="left" w:pos="993"/>
        </w:tabs>
        <w:rPr>
          <w:rFonts w:cs="Times New Roman"/>
        </w:rPr>
      </w:pPr>
      <w:bookmarkStart w:id="90" w:name="_Toc311786511"/>
      <w:r>
        <w:rPr>
          <w:rFonts w:cs="Times New Roman"/>
        </w:rPr>
        <w:t xml:space="preserve">Interview </w:t>
      </w:r>
      <w:r w:rsidR="001B010B" w:rsidRPr="00A80CED">
        <w:rPr>
          <w:rFonts w:cs="Times New Roman"/>
        </w:rPr>
        <w:t xml:space="preserve">Question #3: </w:t>
      </w:r>
      <w:r w:rsidR="000011AB" w:rsidRPr="00A80CED">
        <w:rPr>
          <w:rFonts w:cs="Times New Roman"/>
        </w:rPr>
        <w:t>Perception of Ideal Behaviours</w:t>
      </w:r>
      <w:bookmarkEnd w:id="90"/>
    </w:p>
    <w:tbl>
      <w:tblPr>
        <w:tblStyle w:val="TableGrid"/>
        <w:tblpPr w:leftFromText="180" w:rightFromText="180" w:vertAnchor="text" w:horzAnchor="page" w:tblpX="2046" w:tblpY="90"/>
        <w:tblW w:w="8080" w:type="dxa"/>
        <w:tblBorders>
          <w:top w:val="single" w:sz="12" w:space="0" w:color="auto"/>
        </w:tblBorders>
        <w:tblLook w:val="04A0" w:firstRow="1" w:lastRow="0" w:firstColumn="1" w:lastColumn="0" w:noHBand="0" w:noVBand="1"/>
      </w:tblPr>
      <w:tblGrid>
        <w:gridCol w:w="5670"/>
        <w:gridCol w:w="1407"/>
        <w:gridCol w:w="1003"/>
      </w:tblGrid>
      <w:tr w:rsidR="00814F87" w:rsidRPr="00A80CED" w14:paraId="7225DA03" w14:textId="77777777" w:rsidTr="003440B3">
        <w:tc>
          <w:tcPr>
            <w:tcW w:w="8080" w:type="dxa"/>
            <w:gridSpan w:val="3"/>
            <w:shd w:val="clear" w:color="auto" w:fill="D9D9D9" w:themeFill="background1" w:themeFillShade="D9"/>
          </w:tcPr>
          <w:p w14:paraId="304214D4" w14:textId="0DDFA4F0" w:rsidR="00814F87" w:rsidRPr="00A80CED" w:rsidRDefault="00814F87" w:rsidP="00814F87">
            <w:pPr>
              <w:tabs>
                <w:tab w:val="left" w:pos="993"/>
              </w:tabs>
              <w:ind w:left="34"/>
              <w:contextualSpacing/>
              <w:rPr>
                <w:b/>
                <w:lang w:eastAsia="en-CA"/>
              </w:rPr>
            </w:pPr>
            <w:bookmarkStart w:id="91" w:name="_Toc311786553"/>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20</w:t>
            </w:r>
            <w:r w:rsidRPr="00A80CED">
              <w:rPr>
                <w:b/>
              </w:rPr>
              <w:fldChar w:fldCharType="end"/>
            </w:r>
            <w:r w:rsidRPr="00A80CED">
              <w:rPr>
                <w:b/>
                <w:lang w:eastAsia="en-CA"/>
              </w:rPr>
              <w:t>: Situations In Which Negative Characteristics Commonly Present</w:t>
            </w:r>
            <w:bookmarkEnd w:id="91"/>
          </w:p>
        </w:tc>
      </w:tr>
      <w:tr w:rsidR="00814F87" w:rsidRPr="00A80CED" w14:paraId="6379C9F3" w14:textId="77777777" w:rsidTr="003440B3">
        <w:tc>
          <w:tcPr>
            <w:tcW w:w="5670" w:type="dxa"/>
            <w:shd w:val="clear" w:color="auto" w:fill="F2F2F2" w:themeFill="background1" w:themeFillShade="F2"/>
          </w:tcPr>
          <w:p w14:paraId="31298C7E" w14:textId="77777777" w:rsidR="00814F87" w:rsidRPr="00A80CED" w:rsidRDefault="00814F87" w:rsidP="00814F87">
            <w:pPr>
              <w:tabs>
                <w:tab w:val="left" w:pos="993"/>
              </w:tabs>
              <w:ind w:left="34"/>
              <w:contextualSpacing/>
              <w:jc w:val="center"/>
              <w:rPr>
                <w:b/>
                <w:lang w:eastAsia="en-CA"/>
              </w:rPr>
            </w:pPr>
            <w:r w:rsidRPr="00A80CED">
              <w:rPr>
                <w:b/>
                <w:lang w:eastAsia="en-CA"/>
              </w:rPr>
              <w:t>Category</w:t>
            </w:r>
          </w:p>
        </w:tc>
        <w:tc>
          <w:tcPr>
            <w:tcW w:w="2410" w:type="dxa"/>
            <w:gridSpan w:val="2"/>
            <w:shd w:val="clear" w:color="auto" w:fill="F2F2F2" w:themeFill="background1" w:themeFillShade="F2"/>
          </w:tcPr>
          <w:p w14:paraId="21FF8ABA" w14:textId="77777777" w:rsidR="00814F87" w:rsidRPr="00A80CED" w:rsidRDefault="00814F87" w:rsidP="00814F87">
            <w:pPr>
              <w:tabs>
                <w:tab w:val="left" w:pos="993"/>
              </w:tabs>
              <w:ind w:left="34"/>
              <w:contextualSpacing/>
              <w:jc w:val="center"/>
              <w:rPr>
                <w:b/>
                <w:lang w:eastAsia="en-CA"/>
              </w:rPr>
            </w:pPr>
            <w:r w:rsidRPr="00A80CED">
              <w:rPr>
                <w:b/>
                <w:lang w:eastAsia="en-CA"/>
              </w:rPr>
              <w:t># of references (64)</w:t>
            </w:r>
          </w:p>
        </w:tc>
      </w:tr>
      <w:tr w:rsidR="00814F87" w:rsidRPr="00A80CED" w14:paraId="3E0E8D68" w14:textId="77777777" w:rsidTr="003440B3">
        <w:tc>
          <w:tcPr>
            <w:tcW w:w="7077" w:type="dxa"/>
            <w:gridSpan w:val="2"/>
          </w:tcPr>
          <w:p w14:paraId="52455AF3" w14:textId="55CA6044" w:rsidR="00814F87" w:rsidRPr="00A80CED" w:rsidRDefault="00814F87" w:rsidP="00814F87">
            <w:pPr>
              <w:numPr>
                <w:ilvl w:val="0"/>
                <w:numId w:val="13"/>
              </w:numPr>
              <w:tabs>
                <w:tab w:val="left" w:pos="993"/>
              </w:tabs>
              <w:ind w:left="317"/>
              <w:contextualSpacing/>
              <w:rPr>
                <w:lang w:eastAsia="en-CA"/>
              </w:rPr>
            </w:pPr>
            <w:r w:rsidRPr="00A80CED">
              <w:rPr>
                <w:lang w:eastAsia="en-CA"/>
              </w:rPr>
              <w:t>Relations &amp; Conflicts</w:t>
            </w:r>
          </w:p>
        </w:tc>
        <w:tc>
          <w:tcPr>
            <w:tcW w:w="1003" w:type="dxa"/>
          </w:tcPr>
          <w:p w14:paraId="49BEF6CA" w14:textId="77777777" w:rsidR="00814F87" w:rsidRPr="00A80CED" w:rsidRDefault="00814F87" w:rsidP="00814F87">
            <w:pPr>
              <w:tabs>
                <w:tab w:val="left" w:pos="993"/>
              </w:tabs>
              <w:contextualSpacing/>
              <w:rPr>
                <w:lang w:eastAsia="en-CA"/>
              </w:rPr>
            </w:pPr>
            <w:r w:rsidRPr="00A80CED">
              <w:rPr>
                <w:lang w:eastAsia="en-CA"/>
              </w:rPr>
              <w:t>14</w:t>
            </w:r>
          </w:p>
        </w:tc>
      </w:tr>
      <w:tr w:rsidR="00814F87" w:rsidRPr="00A80CED" w14:paraId="08A8E184" w14:textId="77777777" w:rsidTr="003440B3">
        <w:tc>
          <w:tcPr>
            <w:tcW w:w="7077" w:type="dxa"/>
            <w:gridSpan w:val="2"/>
          </w:tcPr>
          <w:p w14:paraId="4F53A972" w14:textId="2A4F222A" w:rsidR="00814F87" w:rsidRPr="00A80CED" w:rsidRDefault="00814F87" w:rsidP="00814F87">
            <w:pPr>
              <w:numPr>
                <w:ilvl w:val="0"/>
                <w:numId w:val="13"/>
              </w:numPr>
              <w:tabs>
                <w:tab w:val="left" w:pos="993"/>
              </w:tabs>
              <w:ind w:left="317"/>
              <w:contextualSpacing/>
              <w:rPr>
                <w:lang w:eastAsia="en-CA"/>
              </w:rPr>
            </w:pPr>
            <w:r w:rsidRPr="00A80CED">
              <w:rPr>
                <w:lang w:eastAsia="en-CA"/>
              </w:rPr>
              <w:t>Self-Management &amp; Work Ethics Within a Team</w:t>
            </w:r>
          </w:p>
        </w:tc>
        <w:tc>
          <w:tcPr>
            <w:tcW w:w="1003" w:type="dxa"/>
          </w:tcPr>
          <w:p w14:paraId="57984C03" w14:textId="77777777" w:rsidR="00814F87" w:rsidRPr="00A80CED" w:rsidRDefault="00814F87" w:rsidP="00814F87">
            <w:pPr>
              <w:tabs>
                <w:tab w:val="left" w:pos="993"/>
              </w:tabs>
              <w:contextualSpacing/>
              <w:rPr>
                <w:lang w:eastAsia="en-CA"/>
              </w:rPr>
            </w:pPr>
            <w:r w:rsidRPr="00A80CED">
              <w:rPr>
                <w:lang w:eastAsia="en-CA"/>
              </w:rPr>
              <w:t>14</w:t>
            </w:r>
          </w:p>
        </w:tc>
      </w:tr>
      <w:tr w:rsidR="00814F87" w:rsidRPr="00A80CED" w14:paraId="551AB42C" w14:textId="77777777" w:rsidTr="003440B3">
        <w:tc>
          <w:tcPr>
            <w:tcW w:w="7077" w:type="dxa"/>
            <w:gridSpan w:val="2"/>
          </w:tcPr>
          <w:p w14:paraId="51E030EF" w14:textId="28ED833C" w:rsidR="00814F87" w:rsidRPr="00A80CED" w:rsidRDefault="00814F87" w:rsidP="00814F87">
            <w:pPr>
              <w:numPr>
                <w:ilvl w:val="0"/>
                <w:numId w:val="13"/>
              </w:numPr>
              <w:tabs>
                <w:tab w:val="left" w:pos="993"/>
              </w:tabs>
              <w:ind w:left="317"/>
              <w:contextualSpacing/>
              <w:rPr>
                <w:lang w:eastAsia="en-CA"/>
              </w:rPr>
            </w:pPr>
            <w:r w:rsidRPr="00A80CED">
              <w:rPr>
                <w:lang w:eastAsia="en-CA"/>
              </w:rPr>
              <w:t>Industry &amp; Business Realities</w:t>
            </w:r>
          </w:p>
        </w:tc>
        <w:tc>
          <w:tcPr>
            <w:tcW w:w="1003" w:type="dxa"/>
          </w:tcPr>
          <w:p w14:paraId="20C23291" w14:textId="77777777" w:rsidR="00814F87" w:rsidRPr="00A80CED" w:rsidRDefault="00814F87" w:rsidP="00814F87">
            <w:pPr>
              <w:tabs>
                <w:tab w:val="left" w:pos="993"/>
              </w:tabs>
              <w:contextualSpacing/>
              <w:rPr>
                <w:lang w:eastAsia="en-CA"/>
              </w:rPr>
            </w:pPr>
            <w:r w:rsidRPr="00A80CED">
              <w:rPr>
                <w:lang w:eastAsia="en-CA"/>
              </w:rPr>
              <w:t>10</w:t>
            </w:r>
          </w:p>
        </w:tc>
      </w:tr>
      <w:tr w:rsidR="00814F87" w:rsidRPr="00A80CED" w14:paraId="5432D845" w14:textId="77777777" w:rsidTr="003440B3">
        <w:tc>
          <w:tcPr>
            <w:tcW w:w="7077" w:type="dxa"/>
            <w:gridSpan w:val="2"/>
          </w:tcPr>
          <w:p w14:paraId="7C7EF178" w14:textId="649C69A6" w:rsidR="00814F87" w:rsidRPr="00A80CED" w:rsidRDefault="00814F87" w:rsidP="00814F87">
            <w:pPr>
              <w:numPr>
                <w:ilvl w:val="0"/>
                <w:numId w:val="13"/>
              </w:numPr>
              <w:tabs>
                <w:tab w:val="left" w:pos="993"/>
              </w:tabs>
              <w:ind w:left="317"/>
              <w:contextualSpacing/>
              <w:rPr>
                <w:lang w:eastAsia="en-CA"/>
              </w:rPr>
            </w:pPr>
            <w:r w:rsidRPr="00A80CED">
              <w:rPr>
                <w:lang w:eastAsia="en-CA"/>
              </w:rPr>
              <w:t>Naivety Issues (lack of experience and holistic perspective)</w:t>
            </w:r>
          </w:p>
        </w:tc>
        <w:tc>
          <w:tcPr>
            <w:tcW w:w="1003" w:type="dxa"/>
          </w:tcPr>
          <w:p w14:paraId="2D02819B" w14:textId="77777777" w:rsidR="00814F87" w:rsidRPr="00A80CED" w:rsidRDefault="00814F87" w:rsidP="00814F87">
            <w:pPr>
              <w:tabs>
                <w:tab w:val="left" w:pos="993"/>
              </w:tabs>
              <w:contextualSpacing/>
              <w:rPr>
                <w:lang w:eastAsia="en-CA"/>
              </w:rPr>
            </w:pPr>
            <w:r w:rsidRPr="00A80CED">
              <w:rPr>
                <w:lang w:eastAsia="en-CA"/>
              </w:rPr>
              <w:t>10</w:t>
            </w:r>
          </w:p>
        </w:tc>
      </w:tr>
      <w:tr w:rsidR="00814F87" w:rsidRPr="00A80CED" w14:paraId="0AEB9E07" w14:textId="77777777" w:rsidTr="003440B3">
        <w:tc>
          <w:tcPr>
            <w:tcW w:w="7077" w:type="dxa"/>
            <w:gridSpan w:val="2"/>
          </w:tcPr>
          <w:p w14:paraId="3D9FBB6A" w14:textId="5E8AF838" w:rsidR="00814F87" w:rsidRPr="00A80CED" w:rsidRDefault="00814F87" w:rsidP="00814F87">
            <w:pPr>
              <w:numPr>
                <w:ilvl w:val="0"/>
                <w:numId w:val="13"/>
              </w:numPr>
              <w:tabs>
                <w:tab w:val="left" w:pos="993"/>
              </w:tabs>
              <w:ind w:left="317"/>
              <w:contextualSpacing/>
              <w:rPr>
                <w:lang w:eastAsia="en-CA"/>
              </w:rPr>
            </w:pPr>
            <w:r w:rsidRPr="00A80CED">
              <w:rPr>
                <w:lang w:eastAsia="en-CA"/>
              </w:rPr>
              <w:t>Inadequate Communication</w:t>
            </w:r>
          </w:p>
        </w:tc>
        <w:tc>
          <w:tcPr>
            <w:tcW w:w="1003" w:type="dxa"/>
          </w:tcPr>
          <w:p w14:paraId="33E59E03" w14:textId="77777777" w:rsidR="00814F87" w:rsidRPr="00A80CED" w:rsidRDefault="00814F87" w:rsidP="00814F87">
            <w:pPr>
              <w:tabs>
                <w:tab w:val="left" w:pos="993"/>
              </w:tabs>
              <w:contextualSpacing/>
              <w:rPr>
                <w:lang w:eastAsia="en-CA"/>
              </w:rPr>
            </w:pPr>
            <w:r w:rsidRPr="00A80CED">
              <w:rPr>
                <w:lang w:eastAsia="en-CA"/>
              </w:rPr>
              <w:t>9</w:t>
            </w:r>
          </w:p>
        </w:tc>
      </w:tr>
      <w:tr w:rsidR="00814F87" w:rsidRPr="00A80CED" w14:paraId="3A9041AD" w14:textId="77777777" w:rsidTr="003440B3">
        <w:tc>
          <w:tcPr>
            <w:tcW w:w="7077" w:type="dxa"/>
            <w:gridSpan w:val="2"/>
          </w:tcPr>
          <w:p w14:paraId="0C1A2A38" w14:textId="4AB1F527" w:rsidR="00814F87" w:rsidRPr="00A80CED" w:rsidRDefault="00814F87" w:rsidP="00814F87">
            <w:pPr>
              <w:numPr>
                <w:ilvl w:val="0"/>
                <w:numId w:val="13"/>
              </w:numPr>
              <w:tabs>
                <w:tab w:val="left" w:pos="993"/>
              </w:tabs>
              <w:ind w:left="317"/>
              <w:contextualSpacing/>
              <w:rPr>
                <w:lang w:eastAsia="en-CA"/>
              </w:rPr>
            </w:pPr>
            <w:r w:rsidRPr="00A80CED">
              <w:rPr>
                <w:lang w:eastAsia="en-CA"/>
              </w:rPr>
              <w:t>The High Pressure Context of Situations</w:t>
            </w:r>
          </w:p>
        </w:tc>
        <w:tc>
          <w:tcPr>
            <w:tcW w:w="1003" w:type="dxa"/>
          </w:tcPr>
          <w:p w14:paraId="62D2583F" w14:textId="77777777" w:rsidR="00814F87" w:rsidRPr="00A80CED" w:rsidRDefault="00814F87" w:rsidP="00814F87">
            <w:pPr>
              <w:tabs>
                <w:tab w:val="left" w:pos="993"/>
              </w:tabs>
              <w:contextualSpacing/>
              <w:rPr>
                <w:lang w:eastAsia="en-CA"/>
              </w:rPr>
            </w:pPr>
            <w:r w:rsidRPr="00A80CED">
              <w:rPr>
                <w:lang w:eastAsia="en-CA"/>
              </w:rPr>
              <w:t>7</w:t>
            </w:r>
          </w:p>
        </w:tc>
      </w:tr>
    </w:tbl>
    <w:p w14:paraId="0B99CEAB" w14:textId="77777777" w:rsidR="00E00AF5" w:rsidRPr="00A80CED" w:rsidRDefault="00E00AF5" w:rsidP="00033F16">
      <w:pPr>
        <w:pStyle w:val="Caption"/>
        <w:keepNext/>
        <w:tabs>
          <w:tab w:val="left" w:pos="993"/>
        </w:tabs>
      </w:pPr>
    </w:p>
    <w:p w14:paraId="269A3F54" w14:textId="77777777" w:rsidR="00540D37" w:rsidRPr="00A80CED" w:rsidRDefault="00540D37" w:rsidP="00033F16">
      <w:pPr>
        <w:tabs>
          <w:tab w:val="left" w:pos="993"/>
        </w:tabs>
        <w:spacing w:line="480" w:lineRule="auto"/>
        <w:ind w:firstLine="720"/>
      </w:pPr>
    </w:p>
    <w:p w14:paraId="067C3EC1" w14:textId="77777777" w:rsidR="00540D37" w:rsidRPr="00A80CED" w:rsidRDefault="00540D37" w:rsidP="00033F16">
      <w:pPr>
        <w:tabs>
          <w:tab w:val="left" w:pos="993"/>
        </w:tabs>
        <w:spacing w:line="480" w:lineRule="auto"/>
        <w:ind w:firstLine="720"/>
      </w:pPr>
    </w:p>
    <w:p w14:paraId="0A93A460" w14:textId="77777777" w:rsidR="00814F87" w:rsidRDefault="00814F87" w:rsidP="00033F16">
      <w:pPr>
        <w:pStyle w:val="BodyText"/>
        <w:tabs>
          <w:tab w:val="left" w:pos="993"/>
        </w:tabs>
        <w:spacing w:line="240" w:lineRule="auto"/>
        <w:ind w:firstLine="0"/>
        <w:rPr>
          <w:i/>
          <w:sz w:val="22"/>
          <w:szCs w:val="22"/>
        </w:rPr>
      </w:pPr>
    </w:p>
    <w:p w14:paraId="5D15AAE0" w14:textId="77777777" w:rsidR="00814F87" w:rsidRDefault="00814F87" w:rsidP="00033F16">
      <w:pPr>
        <w:pStyle w:val="BodyText"/>
        <w:tabs>
          <w:tab w:val="left" w:pos="993"/>
        </w:tabs>
        <w:spacing w:line="240" w:lineRule="auto"/>
        <w:ind w:firstLine="0"/>
        <w:rPr>
          <w:i/>
          <w:sz w:val="22"/>
          <w:szCs w:val="22"/>
        </w:rPr>
      </w:pPr>
    </w:p>
    <w:p w14:paraId="23492F77" w14:textId="77777777" w:rsidR="00814F87" w:rsidRDefault="00814F87" w:rsidP="00033F16">
      <w:pPr>
        <w:pStyle w:val="BodyText"/>
        <w:tabs>
          <w:tab w:val="left" w:pos="993"/>
        </w:tabs>
        <w:spacing w:line="240" w:lineRule="auto"/>
        <w:ind w:firstLine="0"/>
        <w:rPr>
          <w:i/>
          <w:sz w:val="22"/>
          <w:szCs w:val="22"/>
        </w:rPr>
      </w:pPr>
    </w:p>
    <w:p w14:paraId="2FF80BFC" w14:textId="12F734AF" w:rsidR="00A515A6" w:rsidRPr="00A80CED" w:rsidRDefault="00A515A6" w:rsidP="00033F16">
      <w:pPr>
        <w:pStyle w:val="BodyText"/>
        <w:tabs>
          <w:tab w:val="left" w:pos="993"/>
        </w:tabs>
        <w:spacing w:line="240" w:lineRule="auto"/>
        <w:ind w:firstLine="0"/>
        <w:rPr>
          <w:sz w:val="22"/>
          <w:szCs w:val="22"/>
        </w:rPr>
      </w:pPr>
      <w:r w:rsidRPr="00A80CED">
        <w:rPr>
          <w:i/>
          <w:sz w:val="22"/>
          <w:szCs w:val="22"/>
        </w:rPr>
        <w:t xml:space="preserve">Note. </w:t>
      </w:r>
      <w:r w:rsidR="000E2412">
        <w:rPr>
          <w:sz w:val="22"/>
          <w:szCs w:val="22"/>
        </w:rPr>
        <w:t>A collation of</w:t>
      </w:r>
      <w:r w:rsidRPr="00A80CED">
        <w:rPr>
          <w:sz w:val="22"/>
          <w:szCs w:val="22"/>
        </w:rPr>
        <w:t xml:space="preserve"> situations </w:t>
      </w:r>
      <w:r w:rsidR="000E2412">
        <w:rPr>
          <w:sz w:val="22"/>
          <w:szCs w:val="22"/>
        </w:rPr>
        <w:t xml:space="preserve">is in Appendix </w:t>
      </w:r>
      <w:r w:rsidR="009B54AF">
        <w:rPr>
          <w:sz w:val="22"/>
          <w:szCs w:val="22"/>
        </w:rPr>
        <w:t>2</w:t>
      </w:r>
    </w:p>
    <w:p w14:paraId="67801F4B" w14:textId="77777777" w:rsidR="00540D37" w:rsidRPr="00A80CED" w:rsidRDefault="00540D37" w:rsidP="00033F16">
      <w:pPr>
        <w:tabs>
          <w:tab w:val="left" w:pos="993"/>
        </w:tabs>
        <w:spacing w:line="480" w:lineRule="auto"/>
        <w:ind w:firstLine="720"/>
      </w:pPr>
    </w:p>
    <w:p w14:paraId="73769E84" w14:textId="7FAEF237" w:rsidR="00B83769" w:rsidRPr="00A80CED" w:rsidRDefault="00814F87" w:rsidP="00033F16">
      <w:pPr>
        <w:pStyle w:val="BodyText"/>
        <w:tabs>
          <w:tab w:val="left" w:pos="993"/>
        </w:tabs>
      </w:pPr>
      <w:r>
        <w:lastRenderedPageBreak/>
        <w:t xml:space="preserve">After discussing with interviewees how </w:t>
      </w:r>
      <w:r w:rsidR="00B83769" w:rsidRPr="00A80CED">
        <w:t>novices commonly handle situation</w:t>
      </w:r>
      <w:r w:rsidR="00456FE5" w:rsidRPr="00A80CED">
        <w:t>s</w:t>
      </w:r>
      <w:r w:rsidR="00DA4846">
        <w:t>,</w:t>
      </w:r>
      <w:r w:rsidR="00B83769" w:rsidRPr="00A80CED">
        <w:t xml:space="preserve"> </w:t>
      </w:r>
      <w:r>
        <w:t xml:space="preserve">the question was raised as to how </w:t>
      </w:r>
      <w:r w:rsidR="00B83769" w:rsidRPr="00A80CED">
        <w:t>an ideal nov</w:t>
      </w:r>
      <w:r w:rsidR="00220B3D" w:rsidRPr="00A80CED">
        <w:t>ice or ideal employee or expert or veteran</w:t>
      </w:r>
      <w:r w:rsidR="00B83769" w:rsidRPr="00A80CED">
        <w:t xml:space="preserve"> might handle </w:t>
      </w:r>
      <w:r>
        <w:t>the same situations</w:t>
      </w:r>
      <w:r w:rsidR="00B83769" w:rsidRPr="00A80CED">
        <w:t xml:space="preserve">. In </w:t>
      </w:r>
      <w:r w:rsidR="00CE2C7E" w:rsidRPr="00A80CED">
        <w:t>many</w:t>
      </w:r>
      <w:r w:rsidR="00B83769" w:rsidRPr="00A80CED">
        <w:t xml:space="preserve"> cases the effective behavio</w:t>
      </w:r>
      <w:r w:rsidR="00E511D8" w:rsidRPr="00A80CED">
        <w:t>u</w:t>
      </w:r>
      <w:r w:rsidR="00B83769" w:rsidRPr="00A80CED">
        <w:t>r was simply the opposite of the negative behavio</w:t>
      </w:r>
      <w:r w:rsidR="00E511D8" w:rsidRPr="00A80CED">
        <w:t>u</w:t>
      </w:r>
      <w:r w:rsidR="00B83769" w:rsidRPr="00A80CED">
        <w:t>r</w:t>
      </w:r>
      <w:r w:rsidR="001E0D60" w:rsidRPr="00A80CED">
        <w:t>.</w:t>
      </w:r>
      <w:r w:rsidR="00B54527">
        <w:t xml:space="preserve"> </w:t>
      </w:r>
      <w:r w:rsidR="001E0D60" w:rsidRPr="00A80CED">
        <w:t>F</w:t>
      </w:r>
      <w:r w:rsidR="00E511D8" w:rsidRPr="00A80CED">
        <w:t>or example</w:t>
      </w:r>
      <w:r w:rsidR="00DA4846">
        <w:t>,</w:t>
      </w:r>
      <w:r w:rsidR="00B83769" w:rsidRPr="00A80CED">
        <w:t xml:space="preserve"> </w:t>
      </w:r>
      <w:r w:rsidR="001E0D60" w:rsidRPr="00A80CED">
        <w:t xml:space="preserve">a </w:t>
      </w:r>
      <w:r w:rsidR="00B83769" w:rsidRPr="00A80CED">
        <w:t xml:space="preserve">situation </w:t>
      </w:r>
      <w:r w:rsidR="001E0D60" w:rsidRPr="00A80CED">
        <w:t xml:space="preserve">was </w:t>
      </w:r>
      <w:r w:rsidR="00B83769" w:rsidRPr="00A80CED">
        <w:t xml:space="preserve">described </w:t>
      </w:r>
      <w:r w:rsidR="001E0D60" w:rsidRPr="00A80CED">
        <w:t xml:space="preserve">in which </w:t>
      </w:r>
      <w:r w:rsidR="00B83769" w:rsidRPr="00A80CED">
        <w:t>a person receives an asset that doesn</w:t>
      </w:r>
      <w:r w:rsidR="00DA4846">
        <w:t>’</w:t>
      </w:r>
      <w:r w:rsidR="00B83769" w:rsidRPr="00A80CED">
        <w:t xml:space="preserve">t work but instead of bringing </w:t>
      </w:r>
      <w:r w:rsidR="00FD372B" w:rsidRPr="00A80CED">
        <w:t xml:space="preserve">the issue </w:t>
      </w:r>
      <w:r w:rsidR="00B83769" w:rsidRPr="00A80CED">
        <w:t xml:space="preserve">up </w:t>
      </w:r>
      <w:r w:rsidR="00FD372B" w:rsidRPr="00A80CED">
        <w:t>with</w:t>
      </w:r>
      <w:r w:rsidR="00B83769" w:rsidRPr="00A80CED">
        <w:t xml:space="preserve"> whomever is accountable</w:t>
      </w:r>
      <w:r w:rsidR="00DA4846">
        <w:t>,</w:t>
      </w:r>
      <w:r w:rsidR="00B83769" w:rsidRPr="00A80CED">
        <w:t xml:space="preserve"> the person fixes</w:t>
      </w:r>
      <w:r w:rsidR="0028742A" w:rsidRPr="00A80CED">
        <w:t xml:space="preserve"> or </w:t>
      </w:r>
      <w:r w:rsidR="00B83769" w:rsidRPr="00A80CED">
        <w:t xml:space="preserve">changes it themselves </w:t>
      </w:r>
      <w:r w:rsidR="0028742A" w:rsidRPr="00A80CED">
        <w:t>and</w:t>
      </w:r>
      <w:r w:rsidR="00790A77" w:rsidRPr="00A80CED">
        <w:t xml:space="preserve"> doesn</w:t>
      </w:r>
      <w:r w:rsidR="00DA4846">
        <w:t>’</w:t>
      </w:r>
      <w:r w:rsidR="00790A77" w:rsidRPr="00A80CED">
        <w:t xml:space="preserve">t </w:t>
      </w:r>
      <w:r w:rsidR="00FD372B" w:rsidRPr="00A80CED">
        <w:t>report it.</w:t>
      </w:r>
      <w:r w:rsidR="00790A77" w:rsidRPr="00A80CED">
        <w:t xml:space="preserve"> </w:t>
      </w:r>
      <w:r w:rsidR="00FD372B" w:rsidRPr="00A80CED">
        <w:t>T</w:t>
      </w:r>
      <w:r w:rsidR="00790A77" w:rsidRPr="00A80CED">
        <w:t>he ideal behavio</w:t>
      </w:r>
      <w:r w:rsidR="001E0D60" w:rsidRPr="00A80CED">
        <w:t>u</w:t>
      </w:r>
      <w:r w:rsidR="00790A77" w:rsidRPr="00A80CED">
        <w:t xml:space="preserve">r is </w:t>
      </w:r>
      <w:r w:rsidR="00FD372B" w:rsidRPr="00A80CED">
        <w:t xml:space="preserve">simply </w:t>
      </w:r>
      <w:r w:rsidR="00220B3D" w:rsidRPr="00A80CED">
        <w:t xml:space="preserve">to </w:t>
      </w:r>
      <w:r w:rsidR="00790A77" w:rsidRPr="00A80CED">
        <w:t xml:space="preserve">bring it up to the person </w:t>
      </w:r>
      <w:r w:rsidR="00E450D9" w:rsidRPr="00A80CED">
        <w:t xml:space="preserve">who is </w:t>
      </w:r>
      <w:r w:rsidR="00790A77" w:rsidRPr="00A80CED">
        <w:t>accountable</w:t>
      </w:r>
      <w:r w:rsidR="001E0D60" w:rsidRPr="00A80CED">
        <w:t>;</w:t>
      </w:r>
      <w:r w:rsidR="00FD372B" w:rsidRPr="00A80CED">
        <w:t xml:space="preserve"> </w:t>
      </w:r>
      <w:r w:rsidR="00790A77" w:rsidRPr="00A80CED">
        <w:t>if they do fix it themselves</w:t>
      </w:r>
      <w:r w:rsidR="00DA4846">
        <w:t>,</w:t>
      </w:r>
      <w:r w:rsidR="00FD372B" w:rsidRPr="00A80CED">
        <w:t xml:space="preserve"> they must </w:t>
      </w:r>
      <w:r w:rsidR="00790A77" w:rsidRPr="00A80CED">
        <w:t xml:space="preserve">report it. </w:t>
      </w:r>
    </w:p>
    <w:p w14:paraId="6E08189B" w14:textId="47A4F369" w:rsidR="001B2EE6" w:rsidRPr="00864178" w:rsidRDefault="00220B3D" w:rsidP="001B2EE6">
      <w:pPr>
        <w:pStyle w:val="BodyText"/>
        <w:ind w:firstLine="0"/>
        <w:rPr>
          <w:b/>
        </w:rPr>
      </w:pPr>
      <w:r w:rsidRPr="00A80CED">
        <w:t xml:space="preserve">The primary purpose in soliciting situations was to add further depth and </w:t>
      </w:r>
      <w:r w:rsidR="005572AF" w:rsidRPr="00A80CED">
        <w:t>insight for</w:t>
      </w:r>
      <w:r w:rsidRPr="00A80CED">
        <w:t xml:space="preserve"> the interviewer and interviewee into the perceptions of negative characteristics and ideal behaviours. Therefore</w:t>
      </w:r>
      <w:r w:rsidR="00DA4846">
        <w:t>,</w:t>
      </w:r>
      <w:r w:rsidRPr="00A80CED">
        <w:t xml:space="preserve"> the links between negative characteristics</w:t>
      </w:r>
      <w:r w:rsidR="00DA4846">
        <w:t>,</w:t>
      </w:r>
      <w:r w:rsidRPr="00A80CED">
        <w:t xml:space="preserve"> causes</w:t>
      </w:r>
      <w:r w:rsidR="00DA4846">
        <w:t>,</w:t>
      </w:r>
      <w:r w:rsidRPr="00A80CED">
        <w:t xml:space="preserve"> situations</w:t>
      </w:r>
      <w:r w:rsidR="00DA4846">
        <w:t>,</w:t>
      </w:r>
      <w:r w:rsidRPr="00A80CED">
        <w:t xml:space="preserve"> and ideal behaviours </w:t>
      </w:r>
      <w:r w:rsidR="001E0D60" w:rsidRPr="00A80CED">
        <w:t xml:space="preserve">were </w:t>
      </w:r>
      <w:r w:rsidRPr="00A80CED">
        <w:t xml:space="preserve">mapped. It turned out that there were only seven situations that could be directly referenced to a previously given negative characteristic. Those are presented in </w:t>
      </w:r>
      <w:r w:rsidR="00E26B92" w:rsidRPr="00A80CED">
        <w:rPr>
          <w:b/>
        </w:rPr>
        <w:fldChar w:fldCharType="begin"/>
      </w:r>
      <w:r w:rsidR="00E26B92" w:rsidRPr="00A80CED">
        <w:instrText xml:space="preserve"> REF _Ref290234351 \h </w:instrText>
      </w:r>
      <w:r w:rsidR="00A80CED">
        <w:rPr>
          <w:b/>
        </w:rPr>
        <w:instrText xml:space="preserve"> \* MERGEFORMAT </w:instrText>
      </w:r>
      <w:r w:rsidR="00E26B92" w:rsidRPr="00A80CED">
        <w:rPr>
          <w:b/>
        </w:rPr>
      </w:r>
      <w:r w:rsidR="00E26B92" w:rsidRPr="00A80CED">
        <w:rPr>
          <w:b/>
        </w:rPr>
        <w:fldChar w:fldCharType="separate"/>
      </w:r>
      <w:r w:rsidR="000E1301" w:rsidRPr="000E1301">
        <w:t xml:space="preserve">Table </w:t>
      </w:r>
      <w:r w:rsidR="000E1301" w:rsidRPr="000E1301">
        <w:rPr>
          <w:noProof/>
        </w:rPr>
        <w:t>21</w:t>
      </w:r>
      <w:r w:rsidR="00E26B92" w:rsidRPr="00A80CED">
        <w:rPr>
          <w:b/>
        </w:rPr>
        <w:fldChar w:fldCharType="end"/>
      </w:r>
      <w:r w:rsidR="009D352E" w:rsidRPr="00A80CED">
        <w:t xml:space="preserve"> </w:t>
      </w:r>
      <w:r w:rsidR="00E928C5">
        <w:t>(</w:t>
      </w:r>
      <w:r w:rsidR="00E928C5" w:rsidRPr="00E928C5">
        <w:t>S3</w:t>
      </w:r>
      <w:r w:rsidR="00DA4846">
        <w:t>,</w:t>
      </w:r>
      <w:r w:rsidR="00E928C5">
        <w:t xml:space="preserve"> </w:t>
      </w:r>
      <w:r w:rsidR="00E928C5" w:rsidRPr="00E928C5">
        <w:t>S4</w:t>
      </w:r>
      <w:r w:rsidR="00DA4846">
        <w:t>,</w:t>
      </w:r>
      <w:r w:rsidR="00E928C5">
        <w:t xml:space="preserve"> </w:t>
      </w:r>
      <w:r w:rsidR="00E928C5" w:rsidRPr="00E928C5">
        <w:t>S6</w:t>
      </w:r>
      <w:r w:rsidR="00DA4846">
        <w:t>,</w:t>
      </w:r>
      <w:r w:rsidR="00E928C5">
        <w:t xml:space="preserve"> </w:t>
      </w:r>
      <w:r w:rsidR="00E928C5" w:rsidRPr="00E928C5">
        <w:t>J2</w:t>
      </w:r>
      <w:r w:rsidR="00DA4846">
        <w:t>,</w:t>
      </w:r>
      <w:r w:rsidR="00E928C5">
        <w:t xml:space="preserve"> </w:t>
      </w:r>
      <w:r w:rsidR="0054304D" w:rsidRPr="00F7755A">
        <w:t>M1, Sh2, L2) and provide a picture of the perceptual relationships and how the summaries</w:t>
      </w:r>
      <w:r w:rsidR="0054304D">
        <w:t xml:space="preserve"> </w:t>
      </w:r>
      <w:r w:rsidR="0054304D" w:rsidRPr="00F7755A">
        <w:t>evolved. The rest of the situations had multiple negative characteristics associated with them</w:t>
      </w:r>
      <w:r w:rsidR="001B2EE6" w:rsidRPr="001B2EE6">
        <w:t xml:space="preserve"> </w:t>
      </w:r>
      <w:r w:rsidR="001B2EE6" w:rsidRPr="00A80CED">
        <w:t>and/or</w:t>
      </w:r>
      <w:r w:rsidR="001B2EE6">
        <w:t>,</w:t>
      </w:r>
      <w:r w:rsidR="001B2EE6" w:rsidRPr="00A80CED">
        <w:t xml:space="preserve"> as per the intention of increasing depth</w:t>
      </w:r>
      <w:r w:rsidR="001B2EE6">
        <w:t>,</w:t>
      </w:r>
      <w:r w:rsidR="001B2EE6" w:rsidRPr="00A80CED">
        <w:t xml:space="preserve"> additional negative and ideal characteristics</w:t>
      </w:r>
      <w:r w:rsidR="001B2EE6">
        <w:t xml:space="preserve"> </w:t>
      </w:r>
      <w:r w:rsidR="001B2EE6" w:rsidRPr="00A80CED">
        <w:t>/</w:t>
      </w:r>
      <w:r w:rsidR="001B2EE6">
        <w:t xml:space="preserve"> </w:t>
      </w:r>
      <w:r w:rsidR="001B2EE6" w:rsidRPr="00A80CED">
        <w:t xml:space="preserve">behaviours came up or distinctions and elaborations on other characteristics were made. The ideal behaviours </w:t>
      </w:r>
      <w:r w:rsidR="001B2EE6">
        <w:t xml:space="preserve">given for the situations </w:t>
      </w:r>
      <w:r w:rsidR="001B2EE6" w:rsidRPr="00A80CED">
        <w:t xml:space="preserve">were collated </w:t>
      </w:r>
      <w:r w:rsidR="001B2EE6" w:rsidRPr="00154CB7">
        <w:t xml:space="preserve">with all other references to ideal behaviours and then categorized (for later comparison with expert characteristics). See Appendix </w:t>
      </w:r>
      <w:r w:rsidR="001B2EE6">
        <w:t>2</w:t>
      </w:r>
      <w:r w:rsidR="001B2EE6" w:rsidRPr="00154CB7">
        <w:t>: Situation Summary List for a collated summarized list of situations.</w:t>
      </w:r>
    </w:p>
    <w:p w14:paraId="762A8908" w14:textId="0DF22D62" w:rsidR="0054304D" w:rsidRDefault="0054304D" w:rsidP="00154CB7">
      <w:pPr>
        <w:pStyle w:val="BodyText"/>
      </w:pPr>
    </w:p>
    <w:p w14:paraId="35AF7C7C" w14:textId="77777777" w:rsidR="001A076E" w:rsidRDefault="001A076E" w:rsidP="00154CB7">
      <w:pPr>
        <w:pStyle w:val="BodyText"/>
      </w:pPr>
    </w:p>
    <w:p w14:paraId="28476948" w14:textId="77777777" w:rsidR="001A076E" w:rsidRDefault="001A076E" w:rsidP="00154CB7">
      <w:pPr>
        <w:pStyle w:val="BodyText"/>
      </w:pPr>
    </w:p>
    <w:p w14:paraId="569EA687" w14:textId="77777777" w:rsidR="001A076E" w:rsidRDefault="001A076E" w:rsidP="00154CB7">
      <w:pPr>
        <w:pStyle w:val="BodyText"/>
      </w:pPr>
    </w:p>
    <w:tbl>
      <w:tblPr>
        <w:tblStyle w:val="TableGrid"/>
        <w:tblpPr w:leftFromText="180" w:rightFromText="180" w:vertAnchor="text" w:tblpY="147"/>
        <w:tblW w:w="0" w:type="auto"/>
        <w:tblBorders>
          <w:top w:val="single" w:sz="12" w:space="0" w:color="auto"/>
        </w:tblBorders>
        <w:tblLook w:val="04A0" w:firstRow="1" w:lastRow="0" w:firstColumn="1" w:lastColumn="0" w:noHBand="0" w:noVBand="1"/>
      </w:tblPr>
      <w:tblGrid>
        <w:gridCol w:w="710"/>
        <w:gridCol w:w="8754"/>
      </w:tblGrid>
      <w:tr w:rsidR="00E928C5" w:rsidRPr="00A80CED" w14:paraId="5C19879D" w14:textId="77777777" w:rsidTr="003440B3">
        <w:tc>
          <w:tcPr>
            <w:tcW w:w="9464" w:type="dxa"/>
            <w:gridSpan w:val="2"/>
            <w:shd w:val="clear" w:color="auto" w:fill="D9D9D9" w:themeFill="background1" w:themeFillShade="D9"/>
          </w:tcPr>
          <w:p w14:paraId="102AFC30" w14:textId="61CA84F9" w:rsidR="00E928C5" w:rsidRPr="00A80CED" w:rsidRDefault="00E928C5" w:rsidP="00E928C5">
            <w:pPr>
              <w:tabs>
                <w:tab w:val="left" w:pos="993"/>
              </w:tabs>
              <w:rPr>
                <w:b/>
                <w:color w:val="0070C0"/>
              </w:rPr>
            </w:pPr>
            <w:bookmarkStart w:id="92" w:name="_Ref290234351"/>
            <w:bookmarkStart w:id="93" w:name="_Toc311786554"/>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21</w:t>
            </w:r>
            <w:r w:rsidRPr="00A80CED">
              <w:rPr>
                <w:b/>
              </w:rPr>
              <w:fldChar w:fldCharType="end"/>
            </w:r>
            <w:bookmarkEnd w:id="92"/>
            <w:r w:rsidRPr="00A80CED">
              <w:rPr>
                <w:b/>
              </w:rPr>
              <w:t>: Negative Characteristic-Cause-Situation-Ideal Behaviour</w:t>
            </w:r>
            <w:bookmarkEnd w:id="93"/>
          </w:p>
        </w:tc>
      </w:tr>
      <w:tr w:rsidR="00E928C5" w:rsidRPr="00A80CED" w14:paraId="44184B79" w14:textId="77777777" w:rsidTr="003440B3">
        <w:tc>
          <w:tcPr>
            <w:tcW w:w="9464" w:type="dxa"/>
            <w:gridSpan w:val="2"/>
            <w:shd w:val="clear" w:color="auto" w:fill="F2F2F2" w:themeFill="background1" w:themeFillShade="F2"/>
          </w:tcPr>
          <w:p w14:paraId="5A748B7E" w14:textId="77777777" w:rsidR="00E928C5" w:rsidRPr="009D5FD8" w:rsidRDefault="00E928C5" w:rsidP="00E928C5">
            <w:pPr>
              <w:tabs>
                <w:tab w:val="left" w:pos="993"/>
              </w:tabs>
              <w:rPr>
                <w:color w:val="0070C0"/>
                <w:sz w:val="20"/>
                <w:szCs w:val="20"/>
              </w:rPr>
            </w:pPr>
            <w:r w:rsidRPr="00A80CED">
              <w:rPr>
                <w:b/>
                <w:color w:val="0070C0"/>
                <w:sz w:val="20"/>
                <w:szCs w:val="20"/>
              </w:rPr>
              <w:t>Neg</w:t>
            </w:r>
            <w:r w:rsidRPr="00A80CED">
              <w:rPr>
                <w:color w:val="0070C0"/>
                <w:sz w:val="20"/>
                <w:szCs w:val="20"/>
              </w:rPr>
              <w:t xml:space="preserve"> = Negative Characteristic    </w:t>
            </w:r>
            <w:r w:rsidRPr="00A80CED">
              <w:rPr>
                <w:b/>
                <w:color w:val="0070C0"/>
                <w:sz w:val="20"/>
                <w:szCs w:val="20"/>
              </w:rPr>
              <w:t>Cau</w:t>
            </w:r>
            <w:r w:rsidRPr="00A80CED">
              <w:rPr>
                <w:color w:val="0070C0"/>
                <w:sz w:val="20"/>
                <w:szCs w:val="20"/>
              </w:rPr>
              <w:t xml:space="preserve"> = Cause    </w:t>
            </w:r>
            <w:r w:rsidRPr="00A80CED">
              <w:rPr>
                <w:b/>
                <w:color w:val="0070C0"/>
                <w:sz w:val="20"/>
                <w:szCs w:val="20"/>
              </w:rPr>
              <w:t>Sit</w:t>
            </w:r>
            <w:r w:rsidRPr="00A80CED">
              <w:rPr>
                <w:color w:val="0070C0"/>
                <w:sz w:val="20"/>
                <w:szCs w:val="20"/>
              </w:rPr>
              <w:t xml:space="preserve"> = Situation     </w:t>
            </w:r>
            <w:r w:rsidRPr="00A80CED">
              <w:rPr>
                <w:b/>
                <w:color w:val="0070C0"/>
                <w:sz w:val="20"/>
                <w:szCs w:val="20"/>
              </w:rPr>
              <w:t>Elb</w:t>
            </w:r>
            <w:r>
              <w:rPr>
                <w:color w:val="0070C0"/>
                <w:sz w:val="20"/>
                <w:szCs w:val="20"/>
              </w:rPr>
              <w:t xml:space="preserve"> = Elaboration    </w:t>
            </w:r>
            <w:r w:rsidRPr="00A80CED">
              <w:rPr>
                <w:b/>
                <w:color w:val="0070C0"/>
                <w:sz w:val="20"/>
                <w:szCs w:val="20"/>
              </w:rPr>
              <w:t>IB</w:t>
            </w:r>
            <w:r w:rsidRPr="00A80CED">
              <w:rPr>
                <w:color w:val="0070C0"/>
                <w:sz w:val="20"/>
                <w:szCs w:val="20"/>
              </w:rPr>
              <w:t xml:space="preserve"> = Ideal Behaviour           </w:t>
            </w:r>
            <w:r w:rsidRPr="00A80CED">
              <w:rPr>
                <w:b/>
                <w:color w:val="0070C0"/>
                <w:sz w:val="20"/>
                <w:szCs w:val="20"/>
              </w:rPr>
              <w:t>VEB</w:t>
            </w:r>
            <w:r w:rsidRPr="00A80CED">
              <w:rPr>
                <w:color w:val="0070C0"/>
                <w:sz w:val="20"/>
                <w:szCs w:val="20"/>
              </w:rPr>
              <w:t xml:space="preserve"> = Veteran/Expert Behaviour       </w:t>
            </w:r>
            <w:r w:rsidRPr="00A80CED">
              <w:rPr>
                <w:b/>
                <w:color w:val="0070C0"/>
                <w:sz w:val="20"/>
                <w:szCs w:val="20"/>
              </w:rPr>
              <w:t>FIC</w:t>
            </w:r>
            <w:r w:rsidRPr="00A80CED">
              <w:rPr>
                <w:color w:val="0070C0"/>
                <w:sz w:val="20"/>
                <w:szCs w:val="20"/>
              </w:rPr>
              <w:t xml:space="preserve"> = Researcher Final Ideal Characteristic</w:t>
            </w:r>
          </w:p>
        </w:tc>
      </w:tr>
      <w:tr w:rsidR="00E928C5" w:rsidRPr="00A80CED" w14:paraId="68268C8A" w14:textId="77777777" w:rsidTr="003440B3">
        <w:tc>
          <w:tcPr>
            <w:tcW w:w="9464" w:type="dxa"/>
            <w:gridSpan w:val="2"/>
            <w:shd w:val="clear" w:color="auto" w:fill="F2F2F2" w:themeFill="background1" w:themeFillShade="F2"/>
          </w:tcPr>
          <w:p w14:paraId="73142D9B" w14:textId="77777777" w:rsidR="00E928C5" w:rsidRPr="009D5FD8" w:rsidRDefault="00E928C5" w:rsidP="00E928C5">
            <w:pPr>
              <w:tabs>
                <w:tab w:val="left" w:pos="993"/>
              </w:tabs>
              <w:rPr>
                <w:b/>
              </w:rPr>
            </w:pPr>
            <w:r w:rsidRPr="009D5FD8">
              <w:rPr>
                <w:b/>
              </w:rPr>
              <w:t>Situation S3</w:t>
            </w:r>
          </w:p>
        </w:tc>
      </w:tr>
      <w:tr w:rsidR="00E928C5" w:rsidRPr="00A80CED" w14:paraId="086C524E" w14:textId="77777777" w:rsidTr="003440B3">
        <w:tc>
          <w:tcPr>
            <w:tcW w:w="710" w:type="dxa"/>
            <w:shd w:val="clear" w:color="auto" w:fill="F2F2F2" w:themeFill="background1" w:themeFillShade="F2"/>
          </w:tcPr>
          <w:p w14:paraId="29EA864A" w14:textId="77777777" w:rsidR="00E928C5" w:rsidRPr="00A80CED" w:rsidRDefault="00E928C5" w:rsidP="00E928C5">
            <w:pPr>
              <w:tabs>
                <w:tab w:val="left" w:pos="993"/>
              </w:tabs>
              <w:rPr>
                <w:b/>
                <w:color w:val="0070C0"/>
              </w:rPr>
            </w:pPr>
            <w:r w:rsidRPr="00A80CED">
              <w:rPr>
                <w:b/>
                <w:color w:val="0070C0"/>
              </w:rPr>
              <w:t>Neg</w:t>
            </w:r>
          </w:p>
        </w:tc>
        <w:tc>
          <w:tcPr>
            <w:tcW w:w="8754" w:type="dxa"/>
          </w:tcPr>
          <w:p w14:paraId="252E9DE6" w14:textId="11905FD7" w:rsidR="00E928C5" w:rsidRPr="00A80CED" w:rsidRDefault="00E928C5" w:rsidP="00E928C5">
            <w:pPr>
              <w:tabs>
                <w:tab w:val="left" w:pos="993"/>
              </w:tabs>
            </w:pPr>
            <w:r w:rsidRPr="00A80CED">
              <w:t>Insecurity - sneaky</w:t>
            </w:r>
            <w:r w:rsidR="00DA4846">
              <w:t>,</w:t>
            </w:r>
            <w:r w:rsidRPr="00A80CED">
              <w:t xml:space="preserve"> etiquette</w:t>
            </w:r>
            <w:r w:rsidR="00DA4846">
              <w:t>,</w:t>
            </w:r>
            <w:r w:rsidRPr="00A80CED">
              <w:t xml:space="preserve"> missing common sense.</w:t>
            </w:r>
            <w:r w:rsidRPr="00A80CED">
              <w:tab/>
            </w:r>
          </w:p>
        </w:tc>
      </w:tr>
      <w:tr w:rsidR="00E928C5" w:rsidRPr="00A80CED" w14:paraId="7FF711AC" w14:textId="77777777" w:rsidTr="003440B3">
        <w:tc>
          <w:tcPr>
            <w:tcW w:w="710" w:type="dxa"/>
            <w:shd w:val="clear" w:color="auto" w:fill="F2F2F2" w:themeFill="background1" w:themeFillShade="F2"/>
          </w:tcPr>
          <w:p w14:paraId="3E9E3455" w14:textId="77777777" w:rsidR="00E928C5" w:rsidRPr="00A80CED" w:rsidRDefault="00E928C5" w:rsidP="00E928C5">
            <w:pPr>
              <w:tabs>
                <w:tab w:val="left" w:pos="993"/>
              </w:tabs>
              <w:rPr>
                <w:b/>
                <w:color w:val="0070C0"/>
              </w:rPr>
            </w:pPr>
            <w:r w:rsidRPr="00A80CED">
              <w:rPr>
                <w:b/>
                <w:color w:val="0070C0"/>
              </w:rPr>
              <w:t>Cau</w:t>
            </w:r>
          </w:p>
        </w:tc>
        <w:tc>
          <w:tcPr>
            <w:tcW w:w="8754" w:type="dxa"/>
          </w:tcPr>
          <w:p w14:paraId="564A6AFB" w14:textId="77777777" w:rsidR="00E928C5" w:rsidRPr="00A80CED" w:rsidRDefault="00E928C5" w:rsidP="00E928C5">
            <w:pPr>
              <w:tabs>
                <w:tab w:val="left" w:pos="993"/>
              </w:tabs>
            </w:pPr>
            <w:r w:rsidRPr="00A80CED">
              <w:t>Upbringing.</w:t>
            </w:r>
          </w:p>
        </w:tc>
      </w:tr>
      <w:tr w:rsidR="00E928C5" w:rsidRPr="00A80CED" w14:paraId="0D94BB4D" w14:textId="77777777" w:rsidTr="003440B3">
        <w:tc>
          <w:tcPr>
            <w:tcW w:w="710" w:type="dxa"/>
            <w:shd w:val="clear" w:color="auto" w:fill="F2F2F2" w:themeFill="background1" w:themeFillShade="F2"/>
          </w:tcPr>
          <w:p w14:paraId="446DE24E" w14:textId="77777777" w:rsidR="00E928C5" w:rsidRPr="00A80CED" w:rsidRDefault="00E928C5" w:rsidP="00E928C5">
            <w:pPr>
              <w:tabs>
                <w:tab w:val="left" w:pos="993"/>
              </w:tabs>
              <w:rPr>
                <w:b/>
                <w:color w:val="0070C0"/>
              </w:rPr>
            </w:pPr>
            <w:r w:rsidRPr="00A80CED">
              <w:rPr>
                <w:b/>
                <w:color w:val="0070C0"/>
              </w:rPr>
              <w:t>Sit</w:t>
            </w:r>
          </w:p>
        </w:tc>
        <w:tc>
          <w:tcPr>
            <w:tcW w:w="8754" w:type="dxa"/>
          </w:tcPr>
          <w:p w14:paraId="468F96B0" w14:textId="6597EA06" w:rsidR="00E928C5" w:rsidRPr="00A80CED" w:rsidRDefault="00E928C5" w:rsidP="00E928C5">
            <w:pPr>
              <w:tabs>
                <w:tab w:val="left" w:pos="993"/>
              </w:tabs>
            </w:pPr>
            <w:r w:rsidRPr="00A80CED">
              <w:t>A lead (l) gets jealous or suspicious (lack of trust) and hassles the worker (w). The lead poses as someone</w:t>
            </w:r>
            <w:r w:rsidR="00DA4846">
              <w:t>’</w:t>
            </w:r>
            <w:r w:rsidRPr="00A80CED">
              <w:t>s manager and gets private information</w:t>
            </w:r>
            <w:r w:rsidR="00DA4846">
              <w:t>,</w:t>
            </w:r>
            <w:r w:rsidRPr="00A80CED">
              <w:t xml:space="preserve"> which is a major infraction.</w:t>
            </w:r>
          </w:p>
        </w:tc>
      </w:tr>
      <w:tr w:rsidR="00E928C5" w:rsidRPr="00A80CED" w14:paraId="4896F381" w14:textId="77777777" w:rsidTr="003440B3">
        <w:tc>
          <w:tcPr>
            <w:tcW w:w="710" w:type="dxa"/>
            <w:shd w:val="clear" w:color="auto" w:fill="F2F2F2" w:themeFill="background1" w:themeFillShade="F2"/>
          </w:tcPr>
          <w:p w14:paraId="1DE238E4" w14:textId="77777777" w:rsidR="00E928C5" w:rsidRPr="00A80CED" w:rsidRDefault="00E928C5" w:rsidP="00E928C5">
            <w:pPr>
              <w:tabs>
                <w:tab w:val="left" w:pos="993"/>
              </w:tabs>
              <w:rPr>
                <w:b/>
                <w:color w:val="0070C0"/>
              </w:rPr>
            </w:pPr>
            <w:r w:rsidRPr="00A80CED">
              <w:rPr>
                <w:b/>
                <w:color w:val="0070C0"/>
              </w:rPr>
              <w:t>IB</w:t>
            </w:r>
          </w:p>
        </w:tc>
        <w:tc>
          <w:tcPr>
            <w:tcW w:w="8754" w:type="dxa"/>
          </w:tcPr>
          <w:p w14:paraId="0AAD33FC" w14:textId="3A92013D" w:rsidR="00E928C5" w:rsidRPr="00A80CED" w:rsidRDefault="00E928C5" w:rsidP="00E928C5">
            <w:pPr>
              <w:tabs>
                <w:tab w:val="left" w:pos="993"/>
              </w:tabs>
            </w:pPr>
            <w:r w:rsidRPr="00A80CED">
              <w:t>Continue to work hard</w:t>
            </w:r>
            <w:r w:rsidR="00DA4846">
              <w:t>,</w:t>
            </w:r>
            <w:r w:rsidRPr="00A80CED">
              <w:t xml:space="preserve"> don</w:t>
            </w:r>
            <w:r w:rsidR="00DA4846">
              <w:t>’</w:t>
            </w:r>
            <w:r w:rsidRPr="00A80CED">
              <w:t>t get feelings hurt</w:t>
            </w:r>
            <w:r w:rsidR="00DA4846">
              <w:t>,</w:t>
            </w:r>
            <w:r w:rsidRPr="00A80CED">
              <w:t xml:space="preserve"> learn from the experience</w:t>
            </w:r>
          </w:p>
          <w:p w14:paraId="31B00405" w14:textId="3D311C4F" w:rsidR="00E928C5" w:rsidRPr="00A80CED" w:rsidRDefault="00E928C5" w:rsidP="00E928C5">
            <w:pPr>
              <w:tabs>
                <w:tab w:val="left" w:pos="993"/>
              </w:tabs>
            </w:pPr>
            <w:r w:rsidRPr="00A80CED">
              <w:t>Go the appropriate position/hierarchy level and then let them handle it (not HR who assigned (l) the job</w:t>
            </w:r>
            <w:r w:rsidR="00DA4846">
              <w:t>,</w:t>
            </w:r>
            <w:r w:rsidRPr="00A80CED">
              <w:t xml:space="preserve"> maybe to labour board). Take himself out of the situation.</w:t>
            </w:r>
          </w:p>
        </w:tc>
      </w:tr>
      <w:tr w:rsidR="00E928C5" w:rsidRPr="00A80CED" w14:paraId="663A691D" w14:textId="77777777" w:rsidTr="003440B3">
        <w:tc>
          <w:tcPr>
            <w:tcW w:w="710" w:type="dxa"/>
            <w:shd w:val="clear" w:color="auto" w:fill="F2F2F2" w:themeFill="background1" w:themeFillShade="F2"/>
          </w:tcPr>
          <w:p w14:paraId="620884D6" w14:textId="77777777" w:rsidR="00E928C5" w:rsidRPr="00A80CED" w:rsidRDefault="00E928C5" w:rsidP="00E928C5">
            <w:pPr>
              <w:tabs>
                <w:tab w:val="left" w:pos="993"/>
              </w:tabs>
              <w:rPr>
                <w:b/>
                <w:color w:val="0070C0"/>
              </w:rPr>
            </w:pPr>
            <w:r w:rsidRPr="00A80CED">
              <w:rPr>
                <w:b/>
                <w:color w:val="0070C0"/>
              </w:rPr>
              <w:t>VEB</w:t>
            </w:r>
          </w:p>
        </w:tc>
        <w:tc>
          <w:tcPr>
            <w:tcW w:w="8754" w:type="dxa"/>
          </w:tcPr>
          <w:p w14:paraId="7BDCF1EF" w14:textId="77777777" w:rsidR="00E928C5" w:rsidRPr="00A80CED" w:rsidRDefault="00E928C5" w:rsidP="00E928C5">
            <w:pPr>
              <w:tabs>
                <w:tab w:val="left" w:pos="993"/>
              </w:tabs>
            </w:pPr>
            <w:r w:rsidRPr="00A80CED">
              <w:t>No difference.</w:t>
            </w:r>
          </w:p>
        </w:tc>
      </w:tr>
      <w:tr w:rsidR="00E928C5" w:rsidRPr="00A80CED" w14:paraId="18F051A4" w14:textId="77777777" w:rsidTr="003440B3">
        <w:tc>
          <w:tcPr>
            <w:tcW w:w="710" w:type="dxa"/>
            <w:shd w:val="clear" w:color="auto" w:fill="F2F2F2" w:themeFill="background1" w:themeFillShade="F2"/>
          </w:tcPr>
          <w:p w14:paraId="69DF7126" w14:textId="77777777" w:rsidR="00E928C5" w:rsidRPr="00A80CED" w:rsidRDefault="00E928C5" w:rsidP="00E928C5">
            <w:pPr>
              <w:tabs>
                <w:tab w:val="left" w:pos="993"/>
              </w:tabs>
              <w:rPr>
                <w:b/>
                <w:color w:val="0070C0"/>
              </w:rPr>
            </w:pPr>
            <w:r w:rsidRPr="00A80CED">
              <w:rPr>
                <w:b/>
                <w:color w:val="0070C0"/>
              </w:rPr>
              <w:t>Elb</w:t>
            </w:r>
          </w:p>
        </w:tc>
        <w:tc>
          <w:tcPr>
            <w:tcW w:w="8754" w:type="dxa"/>
          </w:tcPr>
          <w:p w14:paraId="3C04A30F" w14:textId="2F39F024" w:rsidR="00E928C5" w:rsidRPr="00A80CED" w:rsidRDefault="00E928C5" w:rsidP="00E928C5">
            <w:pPr>
              <w:tabs>
                <w:tab w:val="left" w:pos="993"/>
              </w:tabs>
            </w:pPr>
            <w:r w:rsidRPr="00A80CED">
              <w:t>Paying dues includes understanding the chain of command and getting to know and learning from your team</w:t>
            </w:r>
            <w:r w:rsidR="00DA4846">
              <w:t>,</w:t>
            </w:r>
            <w:r w:rsidRPr="00A80CED">
              <w:t xml:space="preserve"> but not treating others poorly because you were treated poorly. It is often hard to see these things until they explode</w:t>
            </w:r>
            <w:r w:rsidR="00DA4846">
              <w:t>,</w:t>
            </w:r>
            <w:r w:rsidRPr="00A80CED">
              <w:t xml:space="preserve"> and people crack under pressure.</w:t>
            </w:r>
          </w:p>
        </w:tc>
      </w:tr>
      <w:tr w:rsidR="00E928C5" w:rsidRPr="00A80CED" w14:paraId="71F440B1" w14:textId="77777777" w:rsidTr="003440B3">
        <w:tc>
          <w:tcPr>
            <w:tcW w:w="710" w:type="dxa"/>
            <w:shd w:val="clear" w:color="auto" w:fill="F2F2F2" w:themeFill="background1" w:themeFillShade="F2"/>
          </w:tcPr>
          <w:p w14:paraId="5678B63A" w14:textId="77777777" w:rsidR="00E928C5" w:rsidRPr="00A80CED" w:rsidRDefault="00E928C5" w:rsidP="00E928C5">
            <w:pPr>
              <w:tabs>
                <w:tab w:val="left" w:pos="993"/>
              </w:tabs>
              <w:rPr>
                <w:b/>
                <w:color w:val="0070C0"/>
              </w:rPr>
            </w:pPr>
            <w:r w:rsidRPr="00A80CED">
              <w:rPr>
                <w:b/>
                <w:color w:val="0070C0"/>
              </w:rPr>
              <w:t>FIC</w:t>
            </w:r>
          </w:p>
        </w:tc>
        <w:tc>
          <w:tcPr>
            <w:tcW w:w="8754" w:type="dxa"/>
          </w:tcPr>
          <w:p w14:paraId="6FF3AB01" w14:textId="0DACC1D6" w:rsidR="00E928C5" w:rsidRPr="00A80CED" w:rsidRDefault="00E928C5" w:rsidP="00E928C5">
            <w:pPr>
              <w:tabs>
                <w:tab w:val="left" w:pos="993"/>
              </w:tabs>
            </w:pPr>
            <w:r w:rsidRPr="00A80CED">
              <w:t>Get to know team and chain of command</w:t>
            </w:r>
            <w:r w:rsidR="00DA4846">
              <w:t>,</w:t>
            </w:r>
            <w:r w:rsidRPr="00A80CED">
              <w:t xml:space="preserve"> learn from team.</w:t>
            </w:r>
          </w:p>
        </w:tc>
      </w:tr>
      <w:tr w:rsidR="00E928C5" w:rsidRPr="00A80CED" w14:paraId="624955E7" w14:textId="77777777" w:rsidTr="003440B3">
        <w:tc>
          <w:tcPr>
            <w:tcW w:w="9464" w:type="dxa"/>
            <w:gridSpan w:val="2"/>
            <w:shd w:val="clear" w:color="auto" w:fill="F2F2F2" w:themeFill="background1" w:themeFillShade="F2"/>
          </w:tcPr>
          <w:p w14:paraId="4262C5C1" w14:textId="77777777" w:rsidR="00E928C5" w:rsidRPr="009D5FD8" w:rsidRDefault="00E928C5" w:rsidP="00E928C5">
            <w:pPr>
              <w:tabs>
                <w:tab w:val="left" w:pos="993"/>
              </w:tabs>
              <w:rPr>
                <w:b/>
              </w:rPr>
            </w:pPr>
            <w:r w:rsidRPr="009D5FD8">
              <w:rPr>
                <w:b/>
              </w:rPr>
              <w:t>Situation S4</w:t>
            </w:r>
          </w:p>
        </w:tc>
      </w:tr>
      <w:tr w:rsidR="00E928C5" w:rsidRPr="00A80CED" w14:paraId="7A7A2B86" w14:textId="77777777" w:rsidTr="003440B3">
        <w:tc>
          <w:tcPr>
            <w:tcW w:w="710" w:type="dxa"/>
            <w:shd w:val="clear" w:color="auto" w:fill="F2F2F2" w:themeFill="background1" w:themeFillShade="F2"/>
          </w:tcPr>
          <w:p w14:paraId="32716220" w14:textId="77777777" w:rsidR="00E928C5" w:rsidRPr="00A80CED" w:rsidRDefault="00E928C5" w:rsidP="00E928C5">
            <w:pPr>
              <w:tabs>
                <w:tab w:val="left" w:pos="993"/>
              </w:tabs>
              <w:rPr>
                <w:color w:val="0070C0"/>
              </w:rPr>
            </w:pPr>
            <w:r w:rsidRPr="00A80CED">
              <w:rPr>
                <w:color w:val="0070C0"/>
              </w:rPr>
              <w:t>Neg</w:t>
            </w:r>
          </w:p>
        </w:tc>
        <w:tc>
          <w:tcPr>
            <w:tcW w:w="8754" w:type="dxa"/>
          </w:tcPr>
          <w:p w14:paraId="42CE2BFC" w14:textId="77777777" w:rsidR="00E928C5" w:rsidRPr="00A80CED" w:rsidRDefault="00E928C5" w:rsidP="00E928C5">
            <w:pPr>
              <w:tabs>
                <w:tab w:val="left" w:pos="993"/>
              </w:tabs>
            </w:pPr>
            <w:r w:rsidRPr="00A80CED">
              <w:t>Lack of communication.</w:t>
            </w:r>
          </w:p>
        </w:tc>
      </w:tr>
      <w:tr w:rsidR="00E928C5" w:rsidRPr="00A80CED" w14:paraId="3D4723C8" w14:textId="77777777" w:rsidTr="003440B3">
        <w:tc>
          <w:tcPr>
            <w:tcW w:w="710" w:type="dxa"/>
            <w:shd w:val="clear" w:color="auto" w:fill="F2F2F2" w:themeFill="background1" w:themeFillShade="F2"/>
          </w:tcPr>
          <w:p w14:paraId="3BE4B0BC" w14:textId="77777777" w:rsidR="00E928C5" w:rsidRPr="00A80CED" w:rsidRDefault="00E928C5" w:rsidP="00E928C5">
            <w:pPr>
              <w:tabs>
                <w:tab w:val="left" w:pos="993"/>
              </w:tabs>
              <w:rPr>
                <w:color w:val="0070C0"/>
              </w:rPr>
            </w:pPr>
            <w:r w:rsidRPr="00A80CED">
              <w:rPr>
                <w:color w:val="0070C0"/>
              </w:rPr>
              <w:t>Cau</w:t>
            </w:r>
          </w:p>
        </w:tc>
        <w:tc>
          <w:tcPr>
            <w:tcW w:w="8754" w:type="dxa"/>
          </w:tcPr>
          <w:p w14:paraId="4F5CFC48" w14:textId="77777777" w:rsidR="00E928C5" w:rsidRPr="00A80CED" w:rsidRDefault="00E928C5" w:rsidP="00E928C5">
            <w:pPr>
              <w:tabs>
                <w:tab w:val="left" w:pos="993"/>
              </w:tabs>
            </w:pPr>
            <w:r w:rsidRPr="00A80CED">
              <w:t>Lack of experience.</w:t>
            </w:r>
          </w:p>
        </w:tc>
      </w:tr>
      <w:tr w:rsidR="00E928C5" w:rsidRPr="00A80CED" w14:paraId="0FA65288" w14:textId="77777777" w:rsidTr="003440B3">
        <w:tc>
          <w:tcPr>
            <w:tcW w:w="710" w:type="dxa"/>
            <w:shd w:val="clear" w:color="auto" w:fill="F2F2F2" w:themeFill="background1" w:themeFillShade="F2"/>
          </w:tcPr>
          <w:p w14:paraId="6D349063" w14:textId="77777777" w:rsidR="00E928C5" w:rsidRPr="00A80CED" w:rsidRDefault="00E928C5" w:rsidP="00E928C5">
            <w:pPr>
              <w:tabs>
                <w:tab w:val="left" w:pos="993"/>
              </w:tabs>
              <w:rPr>
                <w:color w:val="0070C0"/>
              </w:rPr>
            </w:pPr>
            <w:r w:rsidRPr="00A80CED">
              <w:rPr>
                <w:color w:val="0070C0"/>
              </w:rPr>
              <w:t>Sit</w:t>
            </w:r>
          </w:p>
        </w:tc>
        <w:tc>
          <w:tcPr>
            <w:tcW w:w="8754" w:type="dxa"/>
          </w:tcPr>
          <w:p w14:paraId="149412EA" w14:textId="650DB7A5" w:rsidR="00E928C5" w:rsidRPr="00A80CED" w:rsidRDefault="00E928C5" w:rsidP="00E928C5">
            <w:pPr>
              <w:tabs>
                <w:tab w:val="left" w:pos="993"/>
              </w:tabs>
            </w:pPr>
            <w:r w:rsidRPr="00A80CED">
              <w:t>A person is handed off work from another team member that is inadequate but instead of bringing it up to whomever is accountable</w:t>
            </w:r>
            <w:r w:rsidR="00DA4846">
              <w:t>,</w:t>
            </w:r>
            <w:r w:rsidRPr="00A80CED">
              <w:t xml:space="preserve"> the person fixes/changes it themselves and doesn</w:t>
            </w:r>
            <w:r w:rsidR="00DA4846">
              <w:t>’</w:t>
            </w:r>
            <w:r w:rsidRPr="00A80CED">
              <w:t>t report it.</w:t>
            </w:r>
          </w:p>
        </w:tc>
      </w:tr>
      <w:tr w:rsidR="00E928C5" w:rsidRPr="00A80CED" w14:paraId="440A8F0C" w14:textId="77777777" w:rsidTr="003440B3">
        <w:tc>
          <w:tcPr>
            <w:tcW w:w="710" w:type="dxa"/>
            <w:shd w:val="clear" w:color="auto" w:fill="F2F2F2" w:themeFill="background1" w:themeFillShade="F2"/>
          </w:tcPr>
          <w:p w14:paraId="7AB8F5BB" w14:textId="77777777" w:rsidR="00E928C5" w:rsidRPr="00A80CED" w:rsidRDefault="00E928C5" w:rsidP="00E928C5">
            <w:pPr>
              <w:tabs>
                <w:tab w:val="left" w:pos="993"/>
              </w:tabs>
              <w:rPr>
                <w:color w:val="0070C0"/>
              </w:rPr>
            </w:pPr>
            <w:r w:rsidRPr="00A80CED">
              <w:rPr>
                <w:color w:val="0070C0"/>
              </w:rPr>
              <w:t>IB</w:t>
            </w:r>
          </w:p>
        </w:tc>
        <w:tc>
          <w:tcPr>
            <w:tcW w:w="8754" w:type="dxa"/>
          </w:tcPr>
          <w:p w14:paraId="24B80E55" w14:textId="0E62EABC" w:rsidR="00E928C5" w:rsidRPr="00A80CED" w:rsidRDefault="00E928C5" w:rsidP="00E928C5">
            <w:pPr>
              <w:tabs>
                <w:tab w:val="left" w:pos="993"/>
              </w:tabs>
            </w:pPr>
            <w:r w:rsidRPr="00A80CED">
              <w:t>Simple communication. Should have asked other to fix it and/or notify supervisor that this code needs to be fixed. Not naming</w:t>
            </w:r>
            <w:r w:rsidR="00DA4846">
              <w:t>,</w:t>
            </w:r>
            <w:r w:rsidRPr="00A80CED">
              <w:t xml:space="preserve"> not calling out the other person and let the chain of command deal with it.</w:t>
            </w:r>
          </w:p>
        </w:tc>
      </w:tr>
      <w:tr w:rsidR="00E928C5" w:rsidRPr="00A80CED" w14:paraId="62EE4AE6" w14:textId="77777777" w:rsidTr="003440B3">
        <w:tc>
          <w:tcPr>
            <w:tcW w:w="710" w:type="dxa"/>
            <w:shd w:val="clear" w:color="auto" w:fill="F2F2F2" w:themeFill="background1" w:themeFillShade="F2"/>
          </w:tcPr>
          <w:p w14:paraId="641E93BA" w14:textId="77777777" w:rsidR="00E928C5" w:rsidRPr="00A80CED" w:rsidRDefault="00E928C5" w:rsidP="00E928C5">
            <w:pPr>
              <w:tabs>
                <w:tab w:val="left" w:pos="993"/>
              </w:tabs>
              <w:rPr>
                <w:color w:val="0070C0"/>
              </w:rPr>
            </w:pPr>
            <w:r w:rsidRPr="00A80CED">
              <w:rPr>
                <w:color w:val="0070C0"/>
              </w:rPr>
              <w:t>Elb</w:t>
            </w:r>
          </w:p>
        </w:tc>
        <w:tc>
          <w:tcPr>
            <w:tcW w:w="8754" w:type="dxa"/>
          </w:tcPr>
          <w:p w14:paraId="041634A5" w14:textId="77777777" w:rsidR="00E928C5" w:rsidRPr="00A80CED" w:rsidRDefault="00E928C5" w:rsidP="00E928C5">
            <w:pPr>
              <w:tabs>
                <w:tab w:val="left" w:pos="993"/>
              </w:tabs>
            </w:pPr>
            <w:r w:rsidRPr="00A80CED">
              <w:t>Essential to know how to get cooperation without force.</w:t>
            </w:r>
          </w:p>
        </w:tc>
      </w:tr>
      <w:tr w:rsidR="00E928C5" w:rsidRPr="00A80CED" w14:paraId="74B2290C" w14:textId="77777777" w:rsidTr="003440B3">
        <w:tc>
          <w:tcPr>
            <w:tcW w:w="710" w:type="dxa"/>
            <w:shd w:val="clear" w:color="auto" w:fill="F2F2F2" w:themeFill="background1" w:themeFillShade="F2"/>
          </w:tcPr>
          <w:p w14:paraId="6ABC32CB" w14:textId="77777777" w:rsidR="00E928C5" w:rsidRPr="00A80CED" w:rsidRDefault="00E928C5" w:rsidP="00E928C5">
            <w:pPr>
              <w:tabs>
                <w:tab w:val="left" w:pos="993"/>
              </w:tabs>
              <w:rPr>
                <w:color w:val="0070C0"/>
              </w:rPr>
            </w:pPr>
            <w:r w:rsidRPr="00A80CED">
              <w:rPr>
                <w:color w:val="0070C0"/>
              </w:rPr>
              <w:t>FIC</w:t>
            </w:r>
          </w:p>
        </w:tc>
        <w:tc>
          <w:tcPr>
            <w:tcW w:w="8754" w:type="dxa"/>
          </w:tcPr>
          <w:p w14:paraId="50F57C66" w14:textId="77777777" w:rsidR="00E928C5" w:rsidRPr="00A80CED" w:rsidRDefault="00E928C5" w:rsidP="00E928C5">
            <w:pPr>
              <w:tabs>
                <w:tab w:val="left" w:pos="993"/>
              </w:tabs>
            </w:pPr>
            <w:r w:rsidRPr="00A80CED">
              <w:t>Get cooperation without force.</w:t>
            </w:r>
          </w:p>
        </w:tc>
      </w:tr>
      <w:tr w:rsidR="00E928C5" w:rsidRPr="00A80CED" w14:paraId="5EC12C34" w14:textId="77777777" w:rsidTr="003440B3">
        <w:tc>
          <w:tcPr>
            <w:tcW w:w="9464" w:type="dxa"/>
            <w:gridSpan w:val="2"/>
            <w:shd w:val="clear" w:color="auto" w:fill="F2F2F2" w:themeFill="background1" w:themeFillShade="F2"/>
          </w:tcPr>
          <w:p w14:paraId="71DDA2F3" w14:textId="77777777" w:rsidR="00E928C5" w:rsidRPr="009D5FD8" w:rsidRDefault="00E928C5" w:rsidP="00E928C5">
            <w:pPr>
              <w:tabs>
                <w:tab w:val="left" w:pos="993"/>
              </w:tabs>
              <w:rPr>
                <w:b/>
              </w:rPr>
            </w:pPr>
            <w:r w:rsidRPr="009D5FD8">
              <w:rPr>
                <w:b/>
              </w:rPr>
              <w:t>Situation S6</w:t>
            </w:r>
          </w:p>
        </w:tc>
      </w:tr>
      <w:tr w:rsidR="00E928C5" w:rsidRPr="00A80CED" w14:paraId="24859233" w14:textId="77777777" w:rsidTr="003440B3">
        <w:tc>
          <w:tcPr>
            <w:tcW w:w="710" w:type="dxa"/>
            <w:shd w:val="clear" w:color="auto" w:fill="F2F2F2" w:themeFill="background1" w:themeFillShade="F2"/>
          </w:tcPr>
          <w:p w14:paraId="33C99E55" w14:textId="77777777" w:rsidR="00E928C5" w:rsidRPr="00A80CED" w:rsidRDefault="00E928C5" w:rsidP="00E928C5">
            <w:pPr>
              <w:tabs>
                <w:tab w:val="left" w:pos="993"/>
              </w:tabs>
              <w:rPr>
                <w:color w:val="0070C0"/>
              </w:rPr>
            </w:pPr>
            <w:r w:rsidRPr="00A80CED">
              <w:rPr>
                <w:color w:val="0070C0"/>
              </w:rPr>
              <w:t>Neg</w:t>
            </w:r>
          </w:p>
        </w:tc>
        <w:tc>
          <w:tcPr>
            <w:tcW w:w="8754" w:type="dxa"/>
          </w:tcPr>
          <w:p w14:paraId="58CBFBBE" w14:textId="4EE1E9F8" w:rsidR="00E928C5" w:rsidRPr="00A80CED" w:rsidRDefault="00E928C5" w:rsidP="00E928C5">
            <w:pPr>
              <w:tabs>
                <w:tab w:val="left" w:pos="993"/>
              </w:tabs>
            </w:pPr>
            <w:r w:rsidRPr="00A80CED">
              <w:t>Don</w:t>
            </w:r>
            <w:r w:rsidR="00DA4846">
              <w:t>’</w:t>
            </w:r>
            <w:r w:rsidRPr="00A80CED">
              <w:t xml:space="preserve">t </w:t>
            </w:r>
            <w:r>
              <w:t>use</w:t>
            </w:r>
            <w:r w:rsidRPr="00A80CED">
              <w:t xml:space="preserve"> expected etiquette (ignorant of hierarchy</w:t>
            </w:r>
            <w:r w:rsidR="00DA4846">
              <w:t>,</w:t>
            </w:r>
            <w:r w:rsidRPr="00A80CED">
              <w:t xml:space="preserve"> policies</w:t>
            </w:r>
            <w:r w:rsidR="00DA4846">
              <w:t>,</w:t>
            </w:r>
            <w:r w:rsidRPr="00A80CED">
              <w:t xml:space="preserve"> procedures</w:t>
            </w:r>
            <w:r w:rsidR="00DA4846">
              <w:t>,</w:t>
            </w:r>
            <w:r w:rsidRPr="00A80CED">
              <w:t xml:space="preserve"> politics).</w:t>
            </w:r>
          </w:p>
        </w:tc>
      </w:tr>
      <w:tr w:rsidR="00E928C5" w:rsidRPr="00A80CED" w14:paraId="0E60B91F" w14:textId="77777777" w:rsidTr="003440B3">
        <w:tc>
          <w:tcPr>
            <w:tcW w:w="710" w:type="dxa"/>
            <w:shd w:val="clear" w:color="auto" w:fill="F2F2F2" w:themeFill="background1" w:themeFillShade="F2"/>
          </w:tcPr>
          <w:p w14:paraId="334670C4" w14:textId="77777777" w:rsidR="00E928C5" w:rsidRPr="00A80CED" w:rsidRDefault="00E928C5" w:rsidP="00E928C5">
            <w:pPr>
              <w:tabs>
                <w:tab w:val="left" w:pos="993"/>
              </w:tabs>
              <w:rPr>
                <w:color w:val="0070C0"/>
              </w:rPr>
            </w:pPr>
            <w:r w:rsidRPr="00A80CED">
              <w:rPr>
                <w:color w:val="0070C0"/>
              </w:rPr>
              <w:t>Cau</w:t>
            </w:r>
          </w:p>
        </w:tc>
        <w:tc>
          <w:tcPr>
            <w:tcW w:w="8754" w:type="dxa"/>
          </w:tcPr>
          <w:p w14:paraId="3060D88F" w14:textId="77777777" w:rsidR="00E928C5" w:rsidRPr="00A80CED" w:rsidRDefault="00E928C5" w:rsidP="00E928C5">
            <w:pPr>
              <w:tabs>
                <w:tab w:val="left" w:pos="993"/>
              </w:tabs>
            </w:pPr>
            <w:r w:rsidRPr="00A80CED">
              <w:t>Lack of experience &amp; proving.</w:t>
            </w:r>
          </w:p>
        </w:tc>
      </w:tr>
      <w:tr w:rsidR="00E928C5" w:rsidRPr="00A80CED" w14:paraId="19DCE880" w14:textId="77777777" w:rsidTr="003440B3">
        <w:tc>
          <w:tcPr>
            <w:tcW w:w="710" w:type="dxa"/>
            <w:shd w:val="clear" w:color="auto" w:fill="F2F2F2" w:themeFill="background1" w:themeFillShade="F2"/>
          </w:tcPr>
          <w:p w14:paraId="2FAAA591" w14:textId="77777777" w:rsidR="00E928C5" w:rsidRPr="00A80CED" w:rsidRDefault="00E928C5" w:rsidP="00E928C5">
            <w:pPr>
              <w:tabs>
                <w:tab w:val="left" w:pos="993"/>
              </w:tabs>
              <w:rPr>
                <w:color w:val="0070C0"/>
              </w:rPr>
            </w:pPr>
            <w:r w:rsidRPr="00A80CED">
              <w:rPr>
                <w:color w:val="0070C0"/>
              </w:rPr>
              <w:t>Sit</w:t>
            </w:r>
          </w:p>
        </w:tc>
        <w:tc>
          <w:tcPr>
            <w:tcW w:w="8754" w:type="dxa"/>
          </w:tcPr>
          <w:p w14:paraId="409E7435" w14:textId="1FAF3723" w:rsidR="00E928C5" w:rsidRPr="00A80CED" w:rsidRDefault="00E928C5" w:rsidP="00E928C5">
            <w:pPr>
              <w:tabs>
                <w:tab w:val="left" w:pos="993"/>
              </w:tabs>
            </w:pPr>
            <w:r w:rsidRPr="00A80CED">
              <w:t>Cliques tend to form by area</w:t>
            </w:r>
            <w:r w:rsidR="00DA4846">
              <w:t>,</w:t>
            </w:r>
            <w:r w:rsidRPr="00A80CED">
              <w:t xml:space="preserve"> team</w:t>
            </w:r>
            <w:r w:rsidR="00DA4846">
              <w:t>,</w:t>
            </w:r>
            <w:r w:rsidRPr="00A80CED">
              <w:t xml:space="preserve"> and hierarchy. When someone knows (is friends with) higher ups or non-group members</w:t>
            </w:r>
            <w:r w:rsidR="00DA4846">
              <w:t>,</w:t>
            </w:r>
            <w:r w:rsidRPr="00A80CED">
              <w:t xml:space="preserve"> and especially if they switch clans</w:t>
            </w:r>
            <w:r w:rsidR="00DA4846">
              <w:t>,</w:t>
            </w:r>
            <w:r w:rsidRPr="00A80CED">
              <w:t xml:space="preserve"> it can cause ill feelings.</w:t>
            </w:r>
          </w:p>
        </w:tc>
      </w:tr>
      <w:tr w:rsidR="00E928C5" w:rsidRPr="00A80CED" w14:paraId="45A3EE75" w14:textId="77777777" w:rsidTr="003440B3">
        <w:tc>
          <w:tcPr>
            <w:tcW w:w="710" w:type="dxa"/>
            <w:shd w:val="clear" w:color="auto" w:fill="F2F2F2" w:themeFill="background1" w:themeFillShade="F2"/>
          </w:tcPr>
          <w:p w14:paraId="00D5153B" w14:textId="77777777" w:rsidR="00E928C5" w:rsidRPr="00A80CED" w:rsidRDefault="00E928C5" w:rsidP="00E928C5">
            <w:pPr>
              <w:tabs>
                <w:tab w:val="left" w:pos="993"/>
              </w:tabs>
              <w:rPr>
                <w:color w:val="0070C0"/>
              </w:rPr>
            </w:pPr>
            <w:r w:rsidRPr="00A80CED">
              <w:rPr>
                <w:color w:val="0070C0"/>
              </w:rPr>
              <w:t>IB</w:t>
            </w:r>
          </w:p>
        </w:tc>
        <w:tc>
          <w:tcPr>
            <w:tcW w:w="8754" w:type="dxa"/>
          </w:tcPr>
          <w:p w14:paraId="099C20D3" w14:textId="5F8CE427" w:rsidR="00E928C5" w:rsidRPr="00A80CED" w:rsidRDefault="00E928C5" w:rsidP="00E928C5">
            <w:pPr>
              <w:tabs>
                <w:tab w:val="left" w:pos="993"/>
              </w:tabs>
            </w:pPr>
            <w:r w:rsidRPr="00A80CED">
              <w:t>A novice should first go to their supervisor and ask (but he is just going to do the political thing). If worker is getting really caught up in it</w:t>
            </w:r>
            <w:r w:rsidR="00DA4846">
              <w:t>,</w:t>
            </w:r>
            <w:r w:rsidRPr="00A80CED">
              <w:t xml:space="preserve"> then the worker could be sent to HR. A good supervisor can listen but may need to send them to HR.</w:t>
            </w:r>
          </w:p>
        </w:tc>
      </w:tr>
      <w:tr w:rsidR="00E928C5" w:rsidRPr="00A80CED" w14:paraId="625C5276" w14:textId="77777777" w:rsidTr="003440B3">
        <w:tc>
          <w:tcPr>
            <w:tcW w:w="710" w:type="dxa"/>
            <w:shd w:val="clear" w:color="auto" w:fill="F2F2F2" w:themeFill="background1" w:themeFillShade="F2"/>
          </w:tcPr>
          <w:p w14:paraId="3CFFDF80" w14:textId="77777777" w:rsidR="00E928C5" w:rsidRPr="00A80CED" w:rsidRDefault="00E928C5" w:rsidP="00E928C5">
            <w:pPr>
              <w:tabs>
                <w:tab w:val="left" w:pos="993"/>
              </w:tabs>
              <w:rPr>
                <w:color w:val="0070C0"/>
              </w:rPr>
            </w:pPr>
            <w:r w:rsidRPr="00A80CED">
              <w:rPr>
                <w:color w:val="0070C0"/>
              </w:rPr>
              <w:t>VEB</w:t>
            </w:r>
          </w:p>
        </w:tc>
        <w:tc>
          <w:tcPr>
            <w:tcW w:w="8754" w:type="dxa"/>
          </w:tcPr>
          <w:p w14:paraId="3F2DFD54" w14:textId="77777777" w:rsidR="00E928C5" w:rsidRPr="00A80CED" w:rsidRDefault="00E928C5" w:rsidP="00E928C5">
            <w:pPr>
              <w:tabs>
                <w:tab w:val="left" w:pos="993"/>
              </w:tabs>
            </w:pPr>
            <w:r w:rsidRPr="00A80CED">
              <w:t>Just keep quiet with a smile on face. Sit and listen and not let it affect you since it is just a rumour. If it starts to affect work then speak to HR.</w:t>
            </w:r>
          </w:p>
        </w:tc>
      </w:tr>
      <w:tr w:rsidR="00E928C5" w:rsidRPr="00A80CED" w14:paraId="225E3FBA" w14:textId="77777777" w:rsidTr="003440B3">
        <w:tc>
          <w:tcPr>
            <w:tcW w:w="710" w:type="dxa"/>
            <w:shd w:val="clear" w:color="auto" w:fill="F2F2F2" w:themeFill="background1" w:themeFillShade="F2"/>
          </w:tcPr>
          <w:p w14:paraId="0AD455A2" w14:textId="77777777" w:rsidR="00E928C5" w:rsidRPr="00A80CED" w:rsidRDefault="00E928C5" w:rsidP="00E928C5">
            <w:pPr>
              <w:tabs>
                <w:tab w:val="left" w:pos="993"/>
              </w:tabs>
              <w:rPr>
                <w:color w:val="0070C0"/>
              </w:rPr>
            </w:pPr>
            <w:r w:rsidRPr="00A80CED">
              <w:rPr>
                <w:color w:val="0070C0"/>
              </w:rPr>
              <w:t>Elb</w:t>
            </w:r>
          </w:p>
        </w:tc>
        <w:tc>
          <w:tcPr>
            <w:tcW w:w="8754" w:type="dxa"/>
          </w:tcPr>
          <w:p w14:paraId="0EE5D663" w14:textId="03BE2197" w:rsidR="00E928C5" w:rsidRPr="00A80CED" w:rsidRDefault="00E928C5" w:rsidP="00E928C5">
            <w:pPr>
              <w:tabs>
                <w:tab w:val="left" w:pos="993"/>
              </w:tabs>
            </w:pPr>
            <w:r w:rsidRPr="00A80CED">
              <w:t>There are always a lot of rumours and people start panicking</w:t>
            </w:r>
            <w:r w:rsidR="00DA4846">
              <w:t>,</w:t>
            </w:r>
            <w:r w:rsidRPr="00A80CED">
              <w:t xml:space="preserve"> and then they try to align with people so that they can make their jobs more secure. If the rumour is true</w:t>
            </w:r>
            <w:r w:rsidR="00DA4846">
              <w:t>,</w:t>
            </w:r>
            <w:r w:rsidRPr="00A80CED">
              <w:t xml:space="preserve"> the supervisor must hold the company line and be a politician.</w:t>
            </w:r>
          </w:p>
        </w:tc>
      </w:tr>
      <w:tr w:rsidR="00E928C5" w:rsidRPr="00A80CED" w14:paraId="0443A3ED" w14:textId="77777777" w:rsidTr="003440B3">
        <w:tc>
          <w:tcPr>
            <w:tcW w:w="710" w:type="dxa"/>
            <w:shd w:val="clear" w:color="auto" w:fill="F2F2F2" w:themeFill="background1" w:themeFillShade="F2"/>
          </w:tcPr>
          <w:p w14:paraId="14BF790C" w14:textId="77777777" w:rsidR="00E928C5" w:rsidRPr="00A80CED" w:rsidRDefault="00E928C5" w:rsidP="00E928C5">
            <w:pPr>
              <w:tabs>
                <w:tab w:val="left" w:pos="993"/>
              </w:tabs>
              <w:rPr>
                <w:color w:val="0070C0"/>
              </w:rPr>
            </w:pPr>
            <w:r w:rsidRPr="00A80CED">
              <w:rPr>
                <w:color w:val="0070C0"/>
              </w:rPr>
              <w:t>FIC</w:t>
            </w:r>
          </w:p>
        </w:tc>
        <w:tc>
          <w:tcPr>
            <w:tcW w:w="8754" w:type="dxa"/>
          </w:tcPr>
          <w:p w14:paraId="109376DD" w14:textId="77777777" w:rsidR="00E928C5" w:rsidRPr="00A80CED" w:rsidRDefault="00E928C5" w:rsidP="00E928C5">
            <w:pPr>
              <w:tabs>
                <w:tab w:val="left" w:pos="993"/>
              </w:tabs>
            </w:pPr>
            <w:r w:rsidRPr="00A80CED">
              <w:t>Not let it affect you. If it starts to affect work then speak to HR.</w:t>
            </w:r>
          </w:p>
        </w:tc>
      </w:tr>
    </w:tbl>
    <w:p w14:paraId="1CB9A9A4" w14:textId="77777777" w:rsidR="00864178" w:rsidRDefault="00864178" w:rsidP="00864178">
      <w:pPr>
        <w:pStyle w:val="BodyText"/>
        <w:rPr>
          <w:b/>
        </w:rPr>
      </w:pPr>
    </w:p>
    <w:p w14:paraId="086FFAA3" w14:textId="77777777" w:rsidR="006A3760" w:rsidRDefault="006A3760" w:rsidP="00154CB7">
      <w:pPr>
        <w:pStyle w:val="BodyText"/>
        <w:ind w:firstLine="0"/>
      </w:pPr>
    </w:p>
    <w:tbl>
      <w:tblPr>
        <w:tblStyle w:val="TableGrid"/>
        <w:tblpPr w:leftFromText="180" w:rightFromText="180" w:vertAnchor="text" w:tblpY="147"/>
        <w:tblW w:w="0" w:type="auto"/>
        <w:tblBorders>
          <w:top w:val="single" w:sz="12" w:space="0" w:color="auto"/>
        </w:tblBorders>
        <w:tblLook w:val="04A0" w:firstRow="1" w:lastRow="0" w:firstColumn="1" w:lastColumn="0" w:noHBand="0" w:noVBand="1"/>
      </w:tblPr>
      <w:tblGrid>
        <w:gridCol w:w="702"/>
        <w:gridCol w:w="7"/>
        <w:gridCol w:w="8755"/>
      </w:tblGrid>
      <w:tr w:rsidR="006A3760" w:rsidRPr="009D5FD8" w14:paraId="688C8A04" w14:textId="77777777" w:rsidTr="003440B3">
        <w:tc>
          <w:tcPr>
            <w:tcW w:w="9464" w:type="dxa"/>
            <w:gridSpan w:val="3"/>
            <w:shd w:val="clear" w:color="auto" w:fill="BFBFBF" w:themeFill="background1" w:themeFillShade="BF"/>
          </w:tcPr>
          <w:p w14:paraId="1F3C54C3" w14:textId="315C3FF1" w:rsidR="006A3760" w:rsidRPr="009D5FD8" w:rsidRDefault="003C4398" w:rsidP="0048370A">
            <w:pPr>
              <w:tabs>
                <w:tab w:val="left" w:pos="993"/>
              </w:tabs>
              <w:rPr>
                <w:b/>
              </w:rPr>
            </w:pPr>
            <w:r>
              <w:rPr>
                <w:b/>
              </w:rPr>
              <w:lastRenderedPageBreak/>
              <w:t xml:space="preserve">(Table </w:t>
            </w:r>
            <w:r w:rsidR="0048370A">
              <w:rPr>
                <w:b/>
              </w:rPr>
              <w:t>2</w:t>
            </w:r>
            <w:r>
              <w:rPr>
                <w:b/>
              </w:rPr>
              <w:t>1 continued)</w:t>
            </w:r>
          </w:p>
        </w:tc>
      </w:tr>
      <w:tr w:rsidR="003C4398" w:rsidRPr="009D5FD8" w14:paraId="0D7A020F" w14:textId="77777777" w:rsidTr="003440B3">
        <w:tc>
          <w:tcPr>
            <w:tcW w:w="9464" w:type="dxa"/>
            <w:gridSpan w:val="3"/>
            <w:shd w:val="clear" w:color="auto" w:fill="F2F2F2" w:themeFill="background1" w:themeFillShade="F2"/>
          </w:tcPr>
          <w:p w14:paraId="2EF52430" w14:textId="5EF54EC1" w:rsidR="003C4398" w:rsidRPr="009D5FD8" w:rsidRDefault="003C4398" w:rsidP="00417060">
            <w:pPr>
              <w:tabs>
                <w:tab w:val="left" w:pos="993"/>
              </w:tabs>
              <w:rPr>
                <w:b/>
              </w:rPr>
            </w:pPr>
            <w:r w:rsidRPr="009D5FD8">
              <w:rPr>
                <w:b/>
              </w:rPr>
              <w:t>Situation J2</w:t>
            </w:r>
          </w:p>
        </w:tc>
      </w:tr>
      <w:tr w:rsidR="006A3760" w:rsidRPr="00A80CED" w14:paraId="62AD2ABB" w14:textId="77777777" w:rsidTr="003440B3">
        <w:tc>
          <w:tcPr>
            <w:tcW w:w="709" w:type="dxa"/>
            <w:gridSpan w:val="2"/>
            <w:shd w:val="clear" w:color="auto" w:fill="F2F2F2" w:themeFill="background1" w:themeFillShade="F2"/>
          </w:tcPr>
          <w:p w14:paraId="729798BC" w14:textId="77777777" w:rsidR="006A3760" w:rsidRPr="00A80CED" w:rsidRDefault="006A3760" w:rsidP="00417060">
            <w:pPr>
              <w:tabs>
                <w:tab w:val="left" w:pos="993"/>
              </w:tabs>
              <w:rPr>
                <w:color w:val="0070C0"/>
              </w:rPr>
            </w:pPr>
            <w:r w:rsidRPr="00A80CED">
              <w:rPr>
                <w:color w:val="0070C0"/>
              </w:rPr>
              <w:t>Neg</w:t>
            </w:r>
          </w:p>
        </w:tc>
        <w:tc>
          <w:tcPr>
            <w:tcW w:w="8755" w:type="dxa"/>
          </w:tcPr>
          <w:p w14:paraId="3CCB69F8" w14:textId="77777777" w:rsidR="006A3760" w:rsidRPr="00A80CED" w:rsidRDefault="006A3760" w:rsidP="00417060">
            <w:pPr>
              <w:tabs>
                <w:tab w:val="left" w:pos="993"/>
              </w:tabs>
            </w:pPr>
            <w:r w:rsidRPr="00A80CED">
              <w:t>Communication (lack assertive ability).</w:t>
            </w:r>
          </w:p>
        </w:tc>
      </w:tr>
      <w:tr w:rsidR="006A3760" w:rsidRPr="00A80CED" w14:paraId="4BAE4522" w14:textId="77777777" w:rsidTr="003440B3">
        <w:tc>
          <w:tcPr>
            <w:tcW w:w="709" w:type="dxa"/>
            <w:gridSpan w:val="2"/>
            <w:shd w:val="clear" w:color="auto" w:fill="F2F2F2" w:themeFill="background1" w:themeFillShade="F2"/>
          </w:tcPr>
          <w:p w14:paraId="284D2765" w14:textId="77777777" w:rsidR="006A3760" w:rsidRPr="00A80CED" w:rsidRDefault="006A3760" w:rsidP="00417060">
            <w:pPr>
              <w:tabs>
                <w:tab w:val="left" w:pos="993"/>
              </w:tabs>
              <w:rPr>
                <w:color w:val="0070C0"/>
              </w:rPr>
            </w:pPr>
            <w:r w:rsidRPr="00A80CED">
              <w:rPr>
                <w:color w:val="0070C0"/>
              </w:rPr>
              <w:t>Sit</w:t>
            </w:r>
          </w:p>
        </w:tc>
        <w:tc>
          <w:tcPr>
            <w:tcW w:w="8755" w:type="dxa"/>
          </w:tcPr>
          <w:p w14:paraId="32ED10E7" w14:textId="2076D94C" w:rsidR="006A3760" w:rsidRPr="00A80CED" w:rsidRDefault="006A3760" w:rsidP="00417060">
            <w:pPr>
              <w:tabs>
                <w:tab w:val="left" w:pos="993"/>
              </w:tabs>
            </w:pPr>
            <w:r w:rsidRPr="00A80CED">
              <w:t>Dealing with a higher-up. Team members will at times have to deal with a Director. They will have to know what is appropriate to bother them about and how to talk to them. They must know the pipeline and where they and the director fit into it. For instance</w:t>
            </w:r>
            <w:r w:rsidR="00DA4846">
              <w:t>,</w:t>
            </w:r>
            <w:r w:rsidRPr="00A80CED">
              <w:t xml:space="preserve"> they wouldn</w:t>
            </w:r>
            <w:r w:rsidR="00DA4846">
              <w:t>’</w:t>
            </w:r>
            <w:r w:rsidRPr="00A80CED">
              <w:t>t ask Directors about technical problems.</w:t>
            </w:r>
          </w:p>
        </w:tc>
      </w:tr>
      <w:tr w:rsidR="006A3760" w:rsidRPr="00A80CED" w14:paraId="421B3B4B" w14:textId="77777777" w:rsidTr="003440B3">
        <w:tc>
          <w:tcPr>
            <w:tcW w:w="709" w:type="dxa"/>
            <w:gridSpan w:val="2"/>
            <w:shd w:val="clear" w:color="auto" w:fill="F2F2F2" w:themeFill="background1" w:themeFillShade="F2"/>
          </w:tcPr>
          <w:p w14:paraId="779F13AC" w14:textId="77777777" w:rsidR="006A3760" w:rsidRPr="00A80CED" w:rsidRDefault="006A3760" w:rsidP="00417060">
            <w:pPr>
              <w:tabs>
                <w:tab w:val="left" w:pos="993"/>
              </w:tabs>
              <w:rPr>
                <w:color w:val="0070C0"/>
              </w:rPr>
            </w:pPr>
            <w:r w:rsidRPr="00A80CED">
              <w:rPr>
                <w:color w:val="0070C0"/>
              </w:rPr>
              <w:t>IB</w:t>
            </w:r>
          </w:p>
        </w:tc>
        <w:tc>
          <w:tcPr>
            <w:tcW w:w="8755" w:type="dxa"/>
          </w:tcPr>
          <w:p w14:paraId="2CC2A406" w14:textId="6D52AB29" w:rsidR="006A3760" w:rsidRPr="00A80CED" w:rsidRDefault="006A3760" w:rsidP="00417060">
            <w:pPr>
              <w:tabs>
                <w:tab w:val="left" w:pos="993"/>
              </w:tabs>
            </w:pPr>
            <w:r w:rsidRPr="00A80CED">
              <w:t>You also have to see the whole</w:t>
            </w:r>
            <w:r w:rsidR="00DA4846">
              <w:t>,</w:t>
            </w:r>
            <w:r w:rsidRPr="00A80CED">
              <w:t xml:space="preserve"> so you have to get out of your desk and interact and say</w:t>
            </w:r>
            <w:r w:rsidR="00DA4846">
              <w:t>,</w:t>
            </w:r>
            <w:r w:rsidRPr="00A80CED">
              <w:t xml:space="preserve"> I have this section after yours</w:t>
            </w:r>
            <w:r w:rsidR="00DA4846">
              <w:t>,</w:t>
            </w:r>
            <w:r w:rsidRPr="00A80CED">
              <w:t xml:space="preserve"> how should this character act. Are you going to be the shy animator or are you going to go and ask. Must be loud enough to get what you need but not so much that you are getting too much attention</w:t>
            </w:r>
            <w:r w:rsidR="00DA4846">
              <w:t>,</w:t>
            </w:r>
            <w:r w:rsidRPr="00A80CED">
              <w:t xml:space="preserve"> in the least intrusive manner possible</w:t>
            </w:r>
            <w:r w:rsidR="00DA4846">
              <w:t>,</w:t>
            </w:r>
            <w:r w:rsidRPr="00A80CED">
              <w:t xml:space="preserve"> and the opposite of arrogance is being too quiet and flying under the radar all the time. Some animators can be great but they are too quiet and fly under the radar and never get noticed</w:t>
            </w:r>
            <w:r w:rsidR="00DA4846">
              <w:t>,</w:t>
            </w:r>
            <w:r w:rsidRPr="00A80CED">
              <w:t xml:space="preserve"> especially in a big company</w:t>
            </w:r>
            <w:r w:rsidR="00DA4846">
              <w:t>,</w:t>
            </w:r>
            <w:r w:rsidRPr="00A80CED">
              <w:t xml:space="preserve"> so they don</w:t>
            </w:r>
            <w:r w:rsidR="00DA4846">
              <w:t>’</w:t>
            </w:r>
            <w:r w:rsidRPr="00A80CED">
              <w:t>t get to be senior animator</w:t>
            </w:r>
            <w:r w:rsidR="00DA4846">
              <w:t>,</w:t>
            </w:r>
            <w:r w:rsidRPr="00A80CED">
              <w:t xml:space="preserve"> etc.</w:t>
            </w:r>
          </w:p>
        </w:tc>
      </w:tr>
      <w:tr w:rsidR="006A3760" w:rsidRPr="00A80CED" w14:paraId="361964C9" w14:textId="77777777" w:rsidTr="003440B3">
        <w:tc>
          <w:tcPr>
            <w:tcW w:w="709" w:type="dxa"/>
            <w:gridSpan w:val="2"/>
            <w:shd w:val="clear" w:color="auto" w:fill="F2F2F2" w:themeFill="background1" w:themeFillShade="F2"/>
          </w:tcPr>
          <w:p w14:paraId="29BE802B" w14:textId="77777777" w:rsidR="006A3760" w:rsidRPr="00A80CED" w:rsidRDefault="006A3760" w:rsidP="00417060">
            <w:pPr>
              <w:tabs>
                <w:tab w:val="left" w:pos="993"/>
              </w:tabs>
              <w:rPr>
                <w:color w:val="0070C0"/>
              </w:rPr>
            </w:pPr>
            <w:r w:rsidRPr="00A80CED">
              <w:rPr>
                <w:color w:val="0070C0"/>
              </w:rPr>
              <w:t>VEB</w:t>
            </w:r>
          </w:p>
        </w:tc>
        <w:tc>
          <w:tcPr>
            <w:tcW w:w="8755" w:type="dxa"/>
          </w:tcPr>
          <w:p w14:paraId="0C47B5E2" w14:textId="77777777" w:rsidR="006A3760" w:rsidRPr="00A80CED" w:rsidRDefault="006A3760" w:rsidP="00417060">
            <w:pPr>
              <w:tabs>
                <w:tab w:val="left" w:pos="993"/>
              </w:tabs>
            </w:pPr>
            <w:r w:rsidRPr="00A80CED">
              <w:t>A more seasoned animator would be able to get the appropriate attention. Knowing what is relevant to them relative to you.</w:t>
            </w:r>
          </w:p>
        </w:tc>
      </w:tr>
      <w:tr w:rsidR="006A3760" w:rsidRPr="00A80CED" w14:paraId="4E9B99C3" w14:textId="77777777" w:rsidTr="003440B3">
        <w:tc>
          <w:tcPr>
            <w:tcW w:w="709" w:type="dxa"/>
            <w:gridSpan w:val="2"/>
            <w:shd w:val="clear" w:color="auto" w:fill="F2F2F2" w:themeFill="background1" w:themeFillShade="F2"/>
          </w:tcPr>
          <w:p w14:paraId="073C4A04" w14:textId="77777777" w:rsidR="006A3760" w:rsidRPr="00A80CED" w:rsidRDefault="006A3760" w:rsidP="00417060">
            <w:pPr>
              <w:tabs>
                <w:tab w:val="left" w:pos="993"/>
              </w:tabs>
              <w:rPr>
                <w:color w:val="0070C0"/>
              </w:rPr>
            </w:pPr>
            <w:r w:rsidRPr="00A80CED">
              <w:rPr>
                <w:color w:val="0070C0"/>
              </w:rPr>
              <w:t>FIC</w:t>
            </w:r>
          </w:p>
        </w:tc>
        <w:tc>
          <w:tcPr>
            <w:tcW w:w="8755" w:type="dxa"/>
          </w:tcPr>
          <w:p w14:paraId="2EF02A82" w14:textId="0F338E31" w:rsidR="006A3760" w:rsidRPr="00A80CED" w:rsidRDefault="006A3760" w:rsidP="00417060">
            <w:pPr>
              <w:tabs>
                <w:tab w:val="left" w:pos="993"/>
              </w:tabs>
            </w:pPr>
            <w:r w:rsidRPr="00A80CED">
              <w:t>See the whole</w:t>
            </w:r>
            <w:r w:rsidR="00DA4846">
              <w:t>,</w:t>
            </w:r>
            <w:r w:rsidRPr="00A80CED">
              <w:t xml:space="preserve"> physically interact and co-create with the team and be sure needs and integration are clear.</w:t>
            </w:r>
            <w:r w:rsidR="00B54527">
              <w:t xml:space="preserve"> </w:t>
            </w:r>
            <w:r w:rsidRPr="00A80CED">
              <w:t>Go and ask. Be appropriately assertive. Find out what is relevant and appropriate in the hierarchy.</w:t>
            </w:r>
          </w:p>
        </w:tc>
      </w:tr>
      <w:tr w:rsidR="006A3760" w:rsidRPr="009D5FD8" w14:paraId="791B9A48" w14:textId="77777777" w:rsidTr="003440B3">
        <w:tc>
          <w:tcPr>
            <w:tcW w:w="9464" w:type="dxa"/>
            <w:gridSpan w:val="3"/>
            <w:shd w:val="clear" w:color="auto" w:fill="F2F2F2" w:themeFill="background1" w:themeFillShade="F2"/>
          </w:tcPr>
          <w:p w14:paraId="4266B431" w14:textId="77777777" w:rsidR="006A3760" w:rsidRPr="009D5FD8" w:rsidRDefault="006A3760" w:rsidP="00417060">
            <w:pPr>
              <w:tabs>
                <w:tab w:val="left" w:pos="993"/>
              </w:tabs>
              <w:rPr>
                <w:b/>
                <w:color w:val="0070C0"/>
              </w:rPr>
            </w:pPr>
            <w:r w:rsidRPr="009D5FD8">
              <w:rPr>
                <w:b/>
              </w:rPr>
              <w:t>Situation M1</w:t>
            </w:r>
          </w:p>
        </w:tc>
      </w:tr>
      <w:tr w:rsidR="006A3760" w:rsidRPr="00A80CED" w14:paraId="1346B461" w14:textId="77777777" w:rsidTr="003440B3">
        <w:tc>
          <w:tcPr>
            <w:tcW w:w="709" w:type="dxa"/>
            <w:gridSpan w:val="2"/>
            <w:shd w:val="clear" w:color="auto" w:fill="F2F2F2" w:themeFill="background1" w:themeFillShade="F2"/>
          </w:tcPr>
          <w:p w14:paraId="32FABE3C" w14:textId="77777777" w:rsidR="006A3760" w:rsidRPr="00A80CED" w:rsidRDefault="006A3760" w:rsidP="00417060">
            <w:pPr>
              <w:tabs>
                <w:tab w:val="left" w:pos="993"/>
              </w:tabs>
              <w:rPr>
                <w:color w:val="0070C0"/>
              </w:rPr>
            </w:pPr>
            <w:r w:rsidRPr="00A80CED">
              <w:rPr>
                <w:color w:val="0070C0"/>
              </w:rPr>
              <w:t>Neg</w:t>
            </w:r>
          </w:p>
        </w:tc>
        <w:tc>
          <w:tcPr>
            <w:tcW w:w="8755" w:type="dxa"/>
          </w:tcPr>
          <w:p w14:paraId="5860C3DC" w14:textId="55705E80" w:rsidR="006A3760" w:rsidRPr="00A80CED" w:rsidRDefault="006A3760" w:rsidP="00417060">
            <w:pPr>
              <w:tabs>
                <w:tab w:val="left" w:pos="993"/>
              </w:tabs>
            </w:pPr>
            <w:r w:rsidRPr="00A80CED">
              <w:t>Don</w:t>
            </w:r>
            <w:r w:rsidR="00DA4846">
              <w:t>’</w:t>
            </w:r>
            <w:r w:rsidRPr="00A80CED">
              <w:t>t do research.</w:t>
            </w:r>
          </w:p>
        </w:tc>
      </w:tr>
      <w:tr w:rsidR="006A3760" w:rsidRPr="00A80CED" w14:paraId="26546ED7" w14:textId="77777777" w:rsidTr="003440B3">
        <w:tc>
          <w:tcPr>
            <w:tcW w:w="709" w:type="dxa"/>
            <w:gridSpan w:val="2"/>
            <w:shd w:val="clear" w:color="auto" w:fill="F2F2F2" w:themeFill="background1" w:themeFillShade="F2"/>
          </w:tcPr>
          <w:p w14:paraId="1A829E78" w14:textId="77777777" w:rsidR="006A3760" w:rsidRPr="00A80CED" w:rsidRDefault="006A3760" w:rsidP="00417060">
            <w:pPr>
              <w:tabs>
                <w:tab w:val="left" w:pos="993"/>
              </w:tabs>
              <w:rPr>
                <w:color w:val="0070C0"/>
              </w:rPr>
            </w:pPr>
            <w:r w:rsidRPr="00A80CED">
              <w:rPr>
                <w:color w:val="0070C0"/>
              </w:rPr>
              <w:t>Cau</w:t>
            </w:r>
          </w:p>
        </w:tc>
        <w:tc>
          <w:tcPr>
            <w:tcW w:w="8755" w:type="dxa"/>
          </w:tcPr>
          <w:p w14:paraId="20062209" w14:textId="77777777" w:rsidR="006A3760" w:rsidRPr="00A80CED" w:rsidRDefault="006A3760" w:rsidP="00417060">
            <w:pPr>
              <w:tabs>
                <w:tab w:val="left" w:pos="993"/>
              </w:tabs>
            </w:pPr>
            <w:r w:rsidRPr="00A80CED">
              <w:t>Lack drive or ambition [not self-directed].</w:t>
            </w:r>
          </w:p>
        </w:tc>
      </w:tr>
      <w:tr w:rsidR="006A3760" w:rsidRPr="00A80CED" w14:paraId="0DB74B3C" w14:textId="77777777" w:rsidTr="003440B3">
        <w:tc>
          <w:tcPr>
            <w:tcW w:w="709" w:type="dxa"/>
            <w:gridSpan w:val="2"/>
            <w:shd w:val="clear" w:color="auto" w:fill="F2F2F2" w:themeFill="background1" w:themeFillShade="F2"/>
          </w:tcPr>
          <w:p w14:paraId="102CF118" w14:textId="77777777" w:rsidR="006A3760" w:rsidRPr="00A80CED" w:rsidRDefault="006A3760" w:rsidP="00417060">
            <w:pPr>
              <w:tabs>
                <w:tab w:val="left" w:pos="993"/>
              </w:tabs>
              <w:rPr>
                <w:color w:val="0070C0"/>
              </w:rPr>
            </w:pPr>
            <w:r w:rsidRPr="00A80CED">
              <w:rPr>
                <w:color w:val="0070C0"/>
              </w:rPr>
              <w:t>Sit</w:t>
            </w:r>
          </w:p>
        </w:tc>
        <w:tc>
          <w:tcPr>
            <w:tcW w:w="8755" w:type="dxa"/>
          </w:tcPr>
          <w:p w14:paraId="2729E808" w14:textId="30507F50" w:rsidR="006A3760" w:rsidRPr="00A80CED" w:rsidRDefault="006A3760" w:rsidP="00417060">
            <w:pPr>
              <w:tabs>
                <w:tab w:val="left" w:pos="993"/>
              </w:tabs>
            </w:pPr>
            <w:r w:rsidRPr="00A80CED">
              <w:t>It is the responsibility of the artist (though mostly of the lead artist) to ask questions to find out the big picture use and needs of an asset. Base models must account for everything the model will need to do in the game. So for instance in a boxing game</w:t>
            </w:r>
            <w:r w:rsidR="00DA4846">
              <w:t>,</w:t>
            </w:r>
            <w:r w:rsidRPr="00A80CED">
              <w:t xml:space="preserve"> the base meshes must be able to handle impact</w:t>
            </w:r>
            <w:r w:rsidR="00DA4846">
              <w:t>,</w:t>
            </w:r>
            <w:r w:rsidRPr="00A80CED">
              <w:t xml:space="preserve"> bruises</w:t>
            </w:r>
            <w:r w:rsidR="00DA4846">
              <w:t>,</w:t>
            </w:r>
            <w:r w:rsidRPr="00A80CED">
              <w:t xml:space="preserve"> cuts</w:t>
            </w:r>
            <w:r w:rsidR="00DA4846">
              <w:t>,</w:t>
            </w:r>
            <w:r w:rsidRPr="00A80CED">
              <w:t xml:space="preserve"> etc. If a base head is not made well</w:t>
            </w:r>
            <w:r w:rsidR="00DA4846">
              <w:t>,</w:t>
            </w:r>
            <w:r w:rsidRPr="00A80CED">
              <w:t xml:space="preserve"> every character after that will have problems and that would mean going back and fixing every single character.</w:t>
            </w:r>
          </w:p>
        </w:tc>
      </w:tr>
      <w:tr w:rsidR="006A3760" w:rsidRPr="00A80CED" w14:paraId="7F885193" w14:textId="77777777" w:rsidTr="003440B3">
        <w:tc>
          <w:tcPr>
            <w:tcW w:w="709" w:type="dxa"/>
            <w:gridSpan w:val="2"/>
            <w:shd w:val="clear" w:color="auto" w:fill="F2F2F2" w:themeFill="background1" w:themeFillShade="F2"/>
          </w:tcPr>
          <w:p w14:paraId="4BCDE57C" w14:textId="77777777" w:rsidR="006A3760" w:rsidRPr="00A80CED" w:rsidRDefault="006A3760" w:rsidP="00417060">
            <w:pPr>
              <w:tabs>
                <w:tab w:val="left" w:pos="993"/>
              </w:tabs>
              <w:rPr>
                <w:color w:val="0070C0"/>
              </w:rPr>
            </w:pPr>
            <w:r w:rsidRPr="00A80CED">
              <w:rPr>
                <w:color w:val="0070C0"/>
              </w:rPr>
              <w:t>IB</w:t>
            </w:r>
          </w:p>
        </w:tc>
        <w:tc>
          <w:tcPr>
            <w:tcW w:w="8755" w:type="dxa"/>
          </w:tcPr>
          <w:p w14:paraId="34E991BA" w14:textId="412F21BF" w:rsidR="006A3760" w:rsidRPr="00A80CED" w:rsidRDefault="006A3760" w:rsidP="00417060">
            <w:pPr>
              <w:tabs>
                <w:tab w:val="left" w:pos="993"/>
              </w:tabs>
            </w:pPr>
            <w:r w:rsidRPr="00A80CED">
              <w:t>We have technical artists to handle the workflow</w:t>
            </w:r>
            <w:r w:rsidR="00DA4846">
              <w:t>,</w:t>
            </w:r>
            <w:r w:rsidRPr="00A80CED">
              <w:t xml:space="preserve"> so the novice should talk to the technical artist and/or other people on the team.</w:t>
            </w:r>
          </w:p>
        </w:tc>
      </w:tr>
      <w:tr w:rsidR="006A3760" w:rsidRPr="00A80CED" w14:paraId="23852B49" w14:textId="77777777" w:rsidTr="003440B3">
        <w:tc>
          <w:tcPr>
            <w:tcW w:w="709" w:type="dxa"/>
            <w:gridSpan w:val="2"/>
            <w:shd w:val="clear" w:color="auto" w:fill="F2F2F2" w:themeFill="background1" w:themeFillShade="F2"/>
          </w:tcPr>
          <w:p w14:paraId="2BAE7FC5" w14:textId="77777777" w:rsidR="006A3760" w:rsidRPr="00A80CED" w:rsidRDefault="006A3760" w:rsidP="00417060">
            <w:pPr>
              <w:tabs>
                <w:tab w:val="left" w:pos="993"/>
              </w:tabs>
              <w:rPr>
                <w:color w:val="0070C0"/>
              </w:rPr>
            </w:pPr>
            <w:r w:rsidRPr="00A80CED">
              <w:rPr>
                <w:color w:val="0070C0"/>
              </w:rPr>
              <w:t>FIC</w:t>
            </w:r>
          </w:p>
        </w:tc>
        <w:tc>
          <w:tcPr>
            <w:tcW w:w="8755" w:type="dxa"/>
          </w:tcPr>
          <w:p w14:paraId="60687CB6" w14:textId="77777777" w:rsidR="006A3760" w:rsidRPr="00A80CED" w:rsidRDefault="006A3760" w:rsidP="00417060">
            <w:pPr>
              <w:tabs>
                <w:tab w:val="left" w:pos="993"/>
              </w:tabs>
            </w:pPr>
            <w:r w:rsidRPr="00A80CED">
              <w:t>Find out who to go to for what and do it - talk to the team.</w:t>
            </w:r>
          </w:p>
        </w:tc>
      </w:tr>
      <w:tr w:rsidR="006A3760" w:rsidRPr="009D5FD8" w14:paraId="3F293839" w14:textId="77777777" w:rsidTr="003440B3">
        <w:tc>
          <w:tcPr>
            <w:tcW w:w="9464" w:type="dxa"/>
            <w:gridSpan w:val="3"/>
            <w:shd w:val="clear" w:color="auto" w:fill="F2F2F2" w:themeFill="background1" w:themeFillShade="F2"/>
          </w:tcPr>
          <w:p w14:paraId="46DA48D7" w14:textId="77777777" w:rsidR="006A3760" w:rsidRPr="009D5FD8" w:rsidRDefault="006A3760" w:rsidP="00417060">
            <w:pPr>
              <w:tabs>
                <w:tab w:val="left" w:pos="993"/>
              </w:tabs>
              <w:rPr>
                <w:b/>
              </w:rPr>
            </w:pPr>
            <w:r w:rsidRPr="009D5FD8">
              <w:rPr>
                <w:b/>
              </w:rPr>
              <w:t>Situation Sh2</w:t>
            </w:r>
          </w:p>
        </w:tc>
      </w:tr>
      <w:tr w:rsidR="006A3760" w:rsidRPr="00A80CED" w14:paraId="15DB38AA" w14:textId="77777777" w:rsidTr="003440B3">
        <w:tc>
          <w:tcPr>
            <w:tcW w:w="709" w:type="dxa"/>
            <w:gridSpan w:val="2"/>
            <w:shd w:val="clear" w:color="auto" w:fill="F2F2F2" w:themeFill="background1" w:themeFillShade="F2"/>
          </w:tcPr>
          <w:p w14:paraId="2B5EAD90" w14:textId="77777777" w:rsidR="006A3760" w:rsidRPr="00A80CED" w:rsidRDefault="006A3760" w:rsidP="00417060">
            <w:pPr>
              <w:tabs>
                <w:tab w:val="left" w:pos="993"/>
              </w:tabs>
              <w:rPr>
                <w:color w:val="0070C0"/>
              </w:rPr>
            </w:pPr>
            <w:r w:rsidRPr="00A80CED">
              <w:rPr>
                <w:color w:val="0070C0"/>
              </w:rPr>
              <w:t>Neg</w:t>
            </w:r>
          </w:p>
        </w:tc>
        <w:tc>
          <w:tcPr>
            <w:tcW w:w="8755" w:type="dxa"/>
          </w:tcPr>
          <w:p w14:paraId="6A353265" w14:textId="657AFB08" w:rsidR="006A3760" w:rsidRPr="00A80CED" w:rsidRDefault="006A3760" w:rsidP="00417060">
            <w:pPr>
              <w:tabs>
                <w:tab w:val="left" w:pos="993"/>
              </w:tabs>
            </w:pPr>
            <w:r w:rsidRPr="00A80CED">
              <w:t>Won</w:t>
            </w:r>
            <w:r w:rsidR="00DA4846">
              <w:t>’</w:t>
            </w:r>
            <w:r w:rsidRPr="00A80CED">
              <w:t>t speak up or ask.</w:t>
            </w:r>
            <w:r w:rsidRPr="00A80CED">
              <w:tab/>
            </w:r>
          </w:p>
        </w:tc>
      </w:tr>
      <w:tr w:rsidR="006A3760" w:rsidRPr="00A80CED" w14:paraId="39CB0D54" w14:textId="77777777" w:rsidTr="003440B3">
        <w:tc>
          <w:tcPr>
            <w:tcW w:w="709" w:type="dxa"/>
            <w:gridSpan w:val="2"/>
            <w:shd w:val="clear" w:color="auto" w:fill="F2F2F2" w:themeFill="background1" w:themeFillShade="F2"/>
          </w:tcPr>
          <w:p w14:paraId="1619A1C9" w14:textId="77777777" w:rsidR="006A3760" w:rsidRPr="00A80CED" w:rsidRDefault="006A3760" w:rsidP="00417060">
            <w:pPr>
              <w:tabs>
                <w:tab w:val="left" w:pos="993"/>
              </w:tabs>
              <w:rPr>
                <w:color w:val="0070C0"/>
              </w:rPr>
            </w:pPr>
            <w:r w:rsidRPr="00A80CED">
              <w:rPr>
                <w:color w:val="0070C0"/>
              </w:rPr>
              <w:t>Cau</w:t>
            </w:r>
          </w:p>
        </w:tc>
        <w:tc>
          <w:tcPr>
            <w:tcW w:w="8755" w:type="dxa"/>
          </w:tcPr>
          <w:p w14:paraId="70604F31" w14:textId="77777777" w:rsidR="006A3760" w:rsidRPr="00A80CED" w:rsidRDefault="006A3760" w:rsidP="00417060">
            <w:pPr>
              <w:tabs>
                <w:tab w:val="left" w:pos="993"/>
              </w:tabs>
            </w:pPr>
            <w:r w:rsidRPr="00A80CED">
              <w:t>Innate shyness.</w:t>
            </w:r>
          </w:p>
        </w:tc>
      </w:tr>
      <w:tr w:rsidR="006A3760" w:rsidRPr="00A80CED" w14:paraId="1BCDF0E8" w14:textId="77777777" w:rsidTr="003440B3">
        <w:tc>
          <w:tcPr>
            <w:tcW w:w="709" w:type="dxa"/>
            <w:gridSpan w:val="2"/>
            <w:shd w:val="clear" w:color="auto" w:fill="F2F2F2" w:themeFill="background1" w:themeFillShade="F2"/>
          </w:tcPr>
          <w:p w14:paraId="3DCB1307" w14:textId="77777777" w:rsidR="006A3760" w:rsidRPr="00A80CED" w:rsidRDefault="006A3760" w:rsidP="00417060">
            <w:pPr>
              <w:tabs>
                <w:tab w:val="left" w:pos="993"/>
              </w:tabs>
              <w:rPr>
                <w:color w:val="0070C0"/>
              </w:rPr>
            </w:pPr>
            <w:r w:rsidRPr="00A80CED">
              <w:rPr>
                <w:color w:val="0070C0"/>
              </w:rPr>
              <w:t>Sit</w:t>
            </w:r>
          </w:p>
        </w:tc>
        <w:tc>
          <w:tcPr>
            <w:tcW w:w="8755" w:type="dxa"/>
          </w:tcPr>
          <w:p w14:paraId="32A5C045" w14:textId="6153B374" w:rsidR="006A3760" w:rsidRPr="00A80CED" w:rsidRDefault="006A3760" w:rsidP="00417060">
            <w:pPr>
              <w:tabs>
                <w:tab w:val="left" w:pos="993"/>
              </w:tabs>
            </w:pPr>
            <w:r w:rsidRPr="00A80CED">
              <w:t>Novices run into problems on a task but are often afraid to speak up or butt into conversations or ask. The consequences of this behaviour show up at the end of a timeline when it can</w:t>
            </w:r>
            <w:r w:rsidR="00DA4846">
              <w:t>’</w:t>
            </w:r>
            <w:r w:rsidRPr="00A80CED">
              <w:t>t be hidden anymore. Then others have to make up for the novice</w:t>
            </w:r>
            <w:r w:rsidR="00DA4846">
              <w:t>’</w:t>
            </w:r>
            <w:r w:rsidRPr="00A80CED">
              <w:t>s mistakes and bad vibes happen. It can become cyclic because then next time the novices are even more afraid to say anything.</w:t>
            </w:r>
          </w:p>
        </w:tc>
      </w:tr>
      <w:tr w:rsidR="006A3760" w:rsidRPr="00A80CED" w14:paraId="34A03022" w14:textId="77777777" w:rsidTr="003440B3">
        <w:tc>
          <w:tcPr>
            <w:tcW w:w="709" w:type="dxa"/>
            <w:gridSpan w:val="2"/>
            <w:shd w:val="clear" w:color="auto" w:fill="F2F2F2" w:themeFill="background1" w:themeFillShade="F2"/>
          </w:tcPr>
          <w:p w14:paraId="469FC5F4" w14:textId="77777777" w:rsidR="006A3760" w:rsidRPr="00A80CED" w:rsidRDefault="006A3760" w:rsidP="00417060">
            <w:pPr>
              <w:tabs>
                <w:tab w:val="left" w:pos="993"/>
              </w:tabs>
              <w:rPr>
                <w:color w:val="0070C0"/>
              </w:rPr>
            </w:pPr>
            <w:r w:rsidRPr="00A80CED">
              <w:rPr>
                <w:color w:val="0070C0"/>
              </w:rPr>
              <w:t>IB</w:t>
            </w:r>
          </w:p>
        </w:tc>
        <w:tc>
          <w:tcPr>
            <w:tcW w:w="8755" w:type="dxa"/>
          </w:tcPr>
          <w:p w14:paraId="7A79FB07" w14:textId="09B0FEEE" w:rsidR="006A3760" w:rsidRPr="00A80CED" w:rsidRDefault="006A3760" w:rsidP="00417060">
            <w:pPr>
              <w:tabs>
                <w:tab w:val="left" w:pos="993"/>
              </w:tabs>
            </w:pPr>
            <w:r w:rsidRPr="00A80CED">
              <w:t>No one wants to be bugged all the time but there should be good communications and it is in everyone</w:t>
            </w:r>
            <w:r w:rsidR="00DA4846">
              <w:t>’</w:t>
            </w:r>
            <w:r w:rsidRPr="00A80CED">
              <w:t>s interest to get them up to speed. And as long as they are the type of person that learns from their mistakes or that learns what the work around is for next time then after they have been taught they shouldn</w:t>
            </w:r>
            <w:r w:rsidR="00DA4846">
              <w:t>’</w:t>
            </w:r>
            <w:r w:rsidRPr="00A80CED">
              <w:t>t need to be taught again.</w:t>
            </w:r>
          </w:p>
        </w:tc>
      </w:tr>
      <w:tr w:rsidR="00185859" w:rsidRPr="00A80CED" w14:paraId="6CD866FD" w14:textId="77777777" w:rsidTr="003440B3">
        <w:tc>
          <w:tcPr>
            <w:tcW w:w="702" w:type="dxa"/>
            <w:shd w:val="clear" w:color="auto" w:fill="F2F2F2" w:themeFill="background1" w:themeFillShade="F2"/>
          </w:tcPr>
          <w:p w14:paraId="1F468816" w14:textId="77777777" w:rsidR="00185859" w:rsidRPr="00A80CED" w:rsidRDefault="00185859" w:rsidP="008279C4">
            <w:pPr>
              <w:tabs>
                <w:tab w:val="left" w:pos="993"/>
              </w:tabs>
              <w:rPr>
                <w:color w:val="0070C0"/>
              </w:rPr>
            </w:pPr>
            <w:r w:rsidRPr="00A80CED">
              <w:rPr>
                <w:color w:val="0070C0"/>
              </w:rPr>
              <w:t>FIC</w:t>
            </w:r>
          </w:p>
        </w:tc>
        <w:tc>
          <w:tcPr>
            <w:tcW w:w="8762" w:type="dxa"/>
            <w:gridSpan w:val="2"/>
          </w:tcPr>
          <w:p w14:paraId="6FDF8403" w14:textId="37527993" w:rsidR="00185859" w:rsidRPr="00A80CED" w:rsidRDefault="00185859" w:rsidP="008279C4">
            <w:pPr>
              <w:tabs>
                <w:tab w:val="left" w:pos="993"/>
              </w:tabs>
            </w:pPr>
            <w:r w:rsidRPr="00A80CED">
              <w:t>Learn from mistakes</w:t>
            </w:r>
            <w:r w:rsidR="00DA4846">
              <w:t>,</w:t>
            </w:r>
            <w:r w:rsidRPr="00A80CED">
              <w:t xml:space="preserve"> learn the work around so don</w:t>
            </w:r>
            <w:r w:rsidR="00DA4846">
              <w:t>’</w:t>
            </w:r>
            <w:r w:rsidRPr="00A80CED">
              <w:t>t need to be taught again.</w:t>
            </w:r>
          </w:p>
        </w:tc>
      </w:tr>
      <w:tr w:rsidR="006A3760" w:rsidRPr="009D5FD8" w14:paraId="6EE84CDF" w14:textId="77777777" w:rsidTr="00BE7EC8">
        <w:tc>
          <w:tcPr>
            <w:tcW w:w="9464" w:type="dxa"/>
            <w:gridSpan w:val="3"/>
            <w:shd w:val="clear" w:color="auto" w:fill="BFBFBF" w:themeFill="background1" w:themeFillShade="BF"/>
          </w:tcPr>
          <w:p w14:paraId="742C9F4D" w14:textId="1F676BCD" w:rsidR="006A3760" w:rsidRPr="009D5FD8" w:rsidRDefault="001A076E" w:rsidP="0048370A">
            <w:pPr>
              <w:tabs>
                <w:tab w:val="left" w:pos="993"/>
              </w:tabs>
              <w:rPr>
                <w:b/>
              </w:rPr>
            </w:pPr>
            <w:r>
              <w:rPr>
                <w:b/>
              </w:rPr>
              <w:lastRenderedPageBreak/>
              <w:t xml:space="preserve"> </w:t>
            </w:r>
            <w:r w:rsidR="00185859">
              <w:rPr>
                <w:b/>
              </w:rPr>
              <w:t xml:space="preserve">(Table </w:t>
            </w:r>
            <w:r w:rsidR="0048370A">
              <w:rPr>
                <w:b/>
              </w:rPr>
              <w:t>2</w:t>
            </w:r>
            <w:r w:rsidR="00185859">
              <w:rPr>
                <w:b/>
              </w:rPr>
              <w:t>1 continued)</w:t>
            </w:r>
          </w:p>
        </w:tc>
      </w:tr>
      <w:tr w:rsidR="006A3760" w:rsidRPr="009D5FD8" w14:paraId="6D028F9C" w14:textId="77777777" w:rsidTr="00BE7EC8">
        <w:tc>
          <w:tcPr>
            <w:tcW w:w="9464" w:type="dxa"/>
            <w:gridSpan w:val="3"/>
            <w:shd w:val="clear" w:color="auto" w:fill="F2F2F2" w:themeFill="background1" w:themeFillShade="F2"/>
          </w:tcPr>
          <w:p w14:paraId="6E37C80D" w14:textId="032ECF29" w:rsidR="006A3760" w:rsidRPr="009D5FD8" w:rsidRDefault="006A3760" w:rsidP="00D114D1">
            <w:pPr>
              <w:tabs>
                <w:tab w:val="left" w:pos="993"/>
              </w:tabs>
              <w:rPr>
                <w:b/>
              </w:rPr>
            </w:pPr>
            <w:r w:rsidRPr="009D5FD8">
              <w:rPr>
                <w:b/>
              </w:rPr>
              <w:t>Situation L2</w:t>
            </w:r>
            <w:r w:rsidR="00D114D1">
              <w:rPr>
                <w:b/>
              </w:rPr>
              <w:t xml:space="preserve"> (</w:t>
            </w:r>
            <w:r w:rsidR="00D114D1">
              <w:t>2 situations related to being unprepared, entitlement causes, &amp; high expectations)</w:t>
            </w:r>
          </w:p>
        </w:tc>
      </w:tr>
      <w:tr w:rsidR="006A3760" w:rsidRPr="00A80CED" w14:paraId="5B99FB7B" w14:textId="77777777" w:rsidTr="00BE7EC8">
        <w:tc>
          <w:tcPr>
            <w:tcW w:w="702" w:type="dxa"/>
            <w:shd w:val="clear" w:color="auto" w:fill="F2F2F2" w:themeFill="background1" w:themeFillShade="F2"/>
          </w:tcPr>
          <w:p w14:paraId="164C3B4D" w14:textId="77777777" w:rsidR="006A3760" w:rsidRPr="00A80CED" w:rsidRDefault="006A3760" w:rsidP="00417060">
            <w:pPr>
              <w:tabs>
                <w:tab w:val="left" w:pos="993"/>
              </w:tabs>
              <w:rPr>
                <w:color w:val="0070C0"/>
              </w:rPr>
            </w:pPr>
            <w:r w:rsidRPr="00A80CED">
              <w:rPr>
                <w:color w:val="0070C0"/>
              </w:rPr>
              <w:t>Neg</w:t>
            </w:r>
          </w:p>
        </w:tc>
        <w:tc>
          <w:tcPr>
            <w:tcW w:w="8762" w:type="dxa"/>
            <w:gridSpan w:val="2"/>
          </w:tcPr>
          <w:p w14:paraId="058BB48B" w14:textId="482523B8" w:rsidR="006A3760" w:rsidRPr="00A80CED" w:rsidRDefault="006A3760" w:rsidP="00417060">
            <w:pPr>
              <w:tabs>
                <w:tab w:val="left" w:pos="993"/>
              </w:tabs>
            </w:pPr>
            <w:r w:rsidRPr="00A80CED">
              <w:t>Unprepared for industry realities: autonomy</w:t>
            </w:r>
            <w:r w:rsidR="00DA4846">
              <w:t>,</w:t>
            </w:r>
            <w:r w:rsidRPr="00A80CED">
              <w:t xml:space="preserve"> deliverables (time management)</w:t>
            </w:r>
            <w:r w:rsidR="00DA4846">
              <w:t>,</w:t>
            </w:r>
            <w:r w:rsidRPr="00A80CED">
              <w:t xml:space="preserve"> work ethic</w:t>
            </w:r>
            <w:r w:rsidR="00DA4846">
              <w:t>,</w:t>
            </w:r>
            <w:r w:rsidRPr="00A80CED">
              <w:t xml:space="preserve"> lack of holistic perspective</w:t>
            </w:r>
            <w:r w:rsidR="00DA4846">
              <w:t>,</w:t>
            </w:r>
            <w:r w:rsidRPr="00A80CED">
              <w:t xml:space="preserve"> impatience</w:t>
            </w:r>
          </w:p>
        </w:tc>
      </w:tr>
      <w:tr w:rsidR="006A3760" w:rsidRPr="00A80CED" w14:paraId="35793970" w14:textId="77777777" w:rsidTr="00BE7EC8">
        <w:tc>
          <w:tcPr>
            <w:tcW w:w="702" w:type="dxa"/>
            <w:shd w:val="clear" w:color="auto" w:fill="F2F2F2" w:themeFill="background1" w:themeFillShade="F2"/>
          </w:tcPr>
          <w:p w14:paraId="3D51865C" w14:textId="77777777" w:rsidR="006A3760" w:rsidRPr="00A80CED" w:rsidRDefault="006A3760" w:rsidP="00417060">
            <w:pPr>
              <w:tabs>
                <w:tab w:val="left" w:pos="993"/>
              </w:tabs>
              <w:rPr>
                <w:color w:val="0070C0"/>
              </w:rPr>
            </w:pPr>
            <w:r w:rsidRPr="00D114D1">
              <w:rPr>
                <w:color w:val="0070C0"/>
              </w:rPr>
              <w:t>Sit</w:t>
            </w:r>
          </w:p>
        </w:tc>
        <w:tc>
          <w:tcPr>
            <w:tcW w:w="8762" w:type="dxa"/>
            <w:gridSpan w:val="2"/>
          </w:tcPr>
          <w:p w14:paraId="7B9C47BE" w14:textId="08586C29" w:rsidR="006A3760" w:rsidRPr="00A80CED" w:rsidRDefault="006A3760" w:rsidP="00417060">
            <w:pPr>
              <w:tabs>
                <w:tab w:val="left" w:pos="993"/>
              </w:tabs>
            </w:pPr>
            <w:r w:rsidRPr="00A80CED">
              <w:t>Students perceive some task as mundane relative to their skill set and don</w:t>
            </w:r>
            <w:r w:rsidR="00DA4846">
              <w:t>’</w:t>
            </w:r>
            <w:r w:rsidRPr="00A80CED">
              <w:t>t give 100%.</w:t>
            </w:r>
          </w:p>
        </w:tc>
      </w:tr>
      <w:tr w:rsidR="006A3760" w:rsidRPr="00A80CED" w14:paraId="26002D6D" w14:textId="77777777" w:rsidTr="00BE7EC8">
        <w:tc>
          <w:tcPr>
            <w:tcW w:w="702" w:type="dxa"/>
            <w:shd w:val="clear" w:color="auto" w:fill="F2F2F2" w:themeFill="background1" w:themeFillShade="F2"/>
          </w:tcPr>
          <w:p w14:paraId="069D4972" w14:textId="77777777" w:rsidR="006A3760" w:rsidRPr="00A80CED" w:rsidRDefault="006A3760" w:rsidP="00417060">
            <w:pPr>
              <w:tabs>
                <w:tab w:val="left" w:pos="993"/>
              </w:tabs>
              <w:rPr>
                <w:color w:val="0070C0"/>
              </w:rPr>
            </w:pPr>
            <w:r w:rsidRPr="00A80CED">
              <w:rPr>
                <w:color w:val="0070C0"/>
              </w:rPr>
              <w:t>Cau</w:t>
            </w:r>
          </w:p>
        </w:tc>
        <w:tc>
          <w:tcPr>
            <w:tcW w:w="8762" w:type="dxa"/>
            <w:gridSpan w:val="2"/>
          </w:tcPr>
          <w:p w14:paraId="5B174007" w14:textId="77777777" w:rsidR="006A3760" w:rsidRPr="00A80CED" w:rsidRDefault="006A3760" w:rsidP="00417060">
            <w:pPr>
              <w:tabs>
                <w:tab w:val="left" w:pos="993"/>
              </w:tabs>
            </w:pPr>
            <w:r w:rsidRPr="00A80CED">
              <w:t>Entitlement generation.</w:t>
            </w:r>
          </w:p>
        </w:tc>
      </w:tr>
      <w:tr w:rsidR="006A3760" w:rsidRPr="00A80CED" w14:paraId="22F5FEA7" w14:textId="77777777" w:rsidTr="00BE7EC8">
        <w:tc>
          <w:tcPr>
            <w:tcW w:w="702" w:type="dxa"/>
            <w:shd w:val="clear" w:color="auto" w:fill="F2F2F2" w:themeFill="background1" w:themeFillShade="F2"/>
          </w:tcPr>
          <w:p w14:paraId="6FDB831D" w14:textId="77777777" w:rsidR="006A3760" w:rsidRPr="00A80CED" w:rsidRDefault="006A3760" w:rsidP="00417060">
            <w:pPr>
              <w:tabs>
                <w:tab w:val="left" w:pos="993"/>
              </w:tabs>
              <w:rPr>
                <w:color w:val="0070C0"/>
              </w:rPr>
            </w:pPr>
            <w:r w:rsidRPr="00A80CED">
              <w:rPr>
                <w:color w:val="0070C0"/>
              </w:rPr>
              <w:t>IB</w:t>
            </w:r>
          </w:p>
        </w:tc>
        <w:tc>
          <w:tcPr>
            <w:tcW w:w="8762" w:type="dxa"/>
            <w:gridSpan w:val="2"/>
          </w:tcPr>
          <w:p w14:paraId="5341EB8A" w14:textId="77777777" w:rsidR="006A3760" w:rsidRPr="00A80CED" w:rsidRDefault="006A3760" w:rsidP="00417060">
            <w:pPr>
              <w:tabs>
                <w:tab w:val="left" w:pos="993"/>
              </w:tabs>
            </w:pPr>
            <w:r w:rsidRPr="00A80CED">
              <w:t>They must pay their dues and earn recognition as a team player.</w:t>
            </w:r>
          </w:p>
        </w:tc>
      </w:tr>
      <w:tr w:rsidR="006A3760" w:rsidRPr="00A80CED" w14:paraId="3EDB468A" w14:textId="77777777" w:rsidTr="00BE7EC8">
        <w:tc>
          <w:tcPr>
            <w:tcW w:w="702" w:type="dxa"/>
            <w:shd w:val="clear" w:color="auto" w:fill="F2F2F2" w:themeFill="background1" w:themeFillShade="F2"/>
          </w:tcPr>
          <w:p w14:paraId="52370743" w14:textId="77777777" w:rsidR="006A3760" w:rsidRPr="00A80CED" w:rsidRDefault="006A3760" w:rsidP="00417060">
            <w:pPr>
              <w:tabs>
                <w:tab w:val="left" w:pos="993"/>
              </w:tabs>
              <w:rPr>
                <w:color w:val="0070C0"/>
              </w:rPr>
            </w:pPr>
            <w:r w:rsidRPr="00D114D1">
              <w:rPr>
                <w:color w:val="0070C0"/>
              </w:rPr>
              <w:t>Sit</w:t>
            </w:r>
          </w:p>
        </w:tc>
        <w:tc>
          <w:tcPr>
            <w:tcW w:w="8762" w:type="dxa"/>
            <w:gridSpan w:val="2"/>
          </w:tcPr>
          <w:p w14:paraId="241E70D4" w14:textId="04D22E44" w:rsidR="006A3760" w:rsidRPr="00A80CED" w:rsidRDefault="006A3760" w:rsidP="00417060">
            <w:pPr>
              <w:tabs>
                <w:tab w:val="left" w:pos="993"/>
              </w:tabs>
            </w:pPr>
            <w:r w:rsidRPr="00A80CED">
              <w:t>An opportunity for recent grads comes up but because they have sent their resume to PIXAR they don</w:t>
            </w:r>
            <w:r w:rsidR="00DA4846">
              <w:t>’</w:t>
            </w:r>
            <w:r w:rsidRPr="00A80CED">
              <w:t>t bother with these other opportunities when Pixar may call any day. They don</w:t>
            </w:r>
            <w:r w:rsidR="00DA4846">
              <w:t>’</w:t>
            </w:r>
            <w:r w:rsidRPr="00A80CED">
              <w:t>t make an assessment of where they are in their career and the odds of actually being able to build up experiences enough to be attractive to Pixar</w:t>
            </w:r>
            <w:r w:rsidR="00DA4846">
              <w:t>,</w:t>
            </w:r>
            <w:r w:rsidRPr="00A80CED">
              <w:t xml:space="preserve"> and timing a strategy for success. A Pixar recruiter recently said that he deals with about 20-60k resumes a year. So what are the odds? And when they think about the game industry they are naturally going to think about the big or prestigious companies (EA</w:t>
            </w:r>
            <w:r w:rsidR="00DA4846">
              <w:t>,</w:t>
            </w:r>
            <w:r w:rsidRPr="00A80CED">
              <w:t xml:space="preserve"> Radical</w:t>
            </w:r>
            <w:r w:rsidR="00DA4846">
              <w:t>,</w:t>
            </w:r>
            <w:r w:rsidRPr="00A80CED">
              <w:t xml:space="preserve"> Activision</w:t>
            </w:r>
            <w:r w:rsidR="00DA4846">
              <w:t>,</w:t>
            </w:r>
            <w:r w:rsidRPr="00A80CED">
              <w:t xml:space="preserve"> Rock Stars) but everyone else is thinking the same thing [competition is great].</w:t>
            </w:r>
          </w:p>
        </w:tc>
      </w:tr>
      <w:tr w:rsidR="006A3760" w:rsidRPr="00A80CED" w14:paraId="3A7B175F" w14:textId="77777777" w:rsidTr="00BE7EC8">
        <w:tc>
          <w:tcPr>
            <w:tcW w:w="702" w:type="dxa"/>
            <w:shd w:val="clear" w:color="auto" w:fill="F2F2F2" w:themeFill="background1" w:themeFillShade="F2"/>
          </w:tcPr>
          <w:p w14:paraId="7D2DE795" w14:textId="77777777" w:rsidR="006A3760" w:rsidRPr="00A80CED" w:rsidRDefault="006A3760" w:rsidP="00417060">
            <w:pPr>
              <w:tabs>
                <w:tab w:val="left" w:pos="993"/>
              </w:tabs>
              <w:rPr>
                <w:color w:val="0070C0"/>
              </w:rPr>
            </w:pPr>
            <w:r w:rsidRPr="00A80CED">
              <w:rPr>
                <w:color w:val="0070C0"/>
              </w:rPr>
              <w:t>Cau</w:t>
            </w:r>
          </w:p>
        </w:tc>
        <w:tc>
          <w:tcPr>
            <w:tcW w:w="8762" w:type="dxa"/>
            <w:gridSpan w:val="2"/>
          </w:tcPr>
          <w:p w14:paraId="651A3BF5" w14:textId="57479B0E" w:rsidR="006A3760" w:rsidRPr="00A80CED" w:rsidRDefault="006A3760" w:rsidP="00417060">
            <w:pPr>
              <w:tabs>
                <w:tab w:val="left" w:pos="993"/>
                <w:tab w:val="left" w:pos="3399"/>
              </w:tabs>
            </w:pPr>
            <w:r w:rsidRPr="00A80CED">
              <w:t>It is sort of beating down a high expectation level that has been instilled in them. At Siggraph this year I talked to a number of educators</w:t>
            </w:r>
            <w:r w:rsidR="00DA4846">
              <w:t>,</w:t>
            </w:r>
            <w:r w:rsidRPr="00A80CED">
              <w:t xml:space="preserve"> not from North America</w:t>
            </w:r>
            <w:r w:rsidR="00DA4846">
              <w:t>,</w:t>
            </w:r>
            <w:r w:rsidRPr="00A80CED">
              <w:t xml:space="preserve"> but whether from Asia or Europe</w:t>
            </w:r>
            <w:r w:rsidR="00DA4846">
              <w:t>,</w:t>
            </w:r>
            <w:r w:rsidRPr="00A80CED">
              <w:t xml:space="preserve"> it</w:t>
            </w:r>
            <w:r w:rsidR="00DA4846">
              <w:t>’</w:t>
            </w:r>
            <w:r w:rsidRPr="00A80CED">
              <w:t>s a common problem. Patience factor vs. instant gratification. And I think it is because everything is so globalized right now</w:t>
            </w:r>
            <w:r w:rsidR="00DA4846">
              <w:t>,</w:t>
            </w:r>
            <w:r w:rsidRPr="00A80CED">
              <w:t xml:space="preserve"> they are all watching the same programs you referred to</w:t>
            </w:r>
            <w:r w:rsidR="00DA4846">
              <w:t>,</w:t>
            </w:r>
            <w:r w:rsidRPr="00A80CED">
              <w:t xml:space="preserve"> and so those concepts are out there</w:t>
            </w:r>
            <w:r w:rsidR="00DA4846">
              <w:t>,</w:t>
            </w:r>
            <w:r w:rsidRPr="00A80CED">
              <w:t xml:space="preserve"> whether it is in their culture or not. Even an international student to Vancouver you could be facing those same [entitlement] complaints.</w:t>
            </w:r>
          </w:p>
        </w:tc>
      </w:tr>
      <w:tr w:rsidR="006A3760" w:rsidRPr="00A80CED" w14:paraId="1D175A7D" w14:textId="77777777" w:rsidTr="00BE7EC8">
        <w:tc>
          <w:tcPr>
            <w:tcW w:w="702" w:type="dxa"/>
            <w:shd w:val="clear" w:color="auto" w:fill="F2F2F2" w:themeFill="background1" w:themeFillShade="F2"/>
          </w:tcPr>
          <w:p w14:paraId="1F3C6A89" w14:textId="77777777" w:rsidR="006A3760" w:rsidRPr="00A80CED" w:rsidRDefault="006A3760" w:rsidP="00417060">
            <w:pPr>
              <w:tabs>
                <w:tab w:val="left" w:pos="993"/>
              </w:tabs>
              <w:rPr>
                <w:color w:val="0070C0"/>
              </w:rPr>
            </w:pPr>
            <w:r w:rsidRPr="00A80CED">
              <w:rPr>
                <w:color w:val="0070C0"/>
              </w:rPr>
              <w:t>IB</w:t>
            </w:r>
          </w:p>
        </w:tc>
        <w:tc>
          <w:tcPr>
            <w:tcW w:w="8762" w:type="dxa"/>
            <w:gridSpan w:val="2"/>
          </w:tcPr>
          <w:p w14:paraId="6BCFC722" w14:textId="148761FE" w:rsidR="006A3760" w:rsidRPr="00A80CED" w:rsidRDefault="006A3760" w:rsidP="00417060">
            <w:pPr>
              <w:tabs>
                <w:tab w:val="left" w:pos="993"/>
              </w:tabs>
            </w:pPr>
            <w:r w:rsidRPr="00A80CED">
              <w:t>…beating down a high expectation level. Of the things that needs to be instilled in these folks</w:t>
            </w:r>
            <w:r w:rsidR="00DA4846">
              <w:t>,</w:t>
            </w:r>
            <w:r w:rsidRPr="00A80CED">
              <w:t xml:space="preserve"> and I think it is doable</w:t>
            </w:r>
            <w:r w:rsidR="00DA4846">
              <w:t>,</w:t>
            </w:r>
            <w:r w:rsidRPr="00A80CED">
              <w:t xml:space="preserve"> is to revive the art of craftsmanship</w:t>
            </w:r>
            <w:r w:rsidR="00DA4846">
              <w:t>,</w:t>
            </w:r>
            <w:r w:rsidRPr="00A80CED">
              <w:t xml:space="preserve"> of really getting involved in understanding the process and being very patient with the process and looking at creating the best possible product for any given task.</w:t>
            </w:r>
          </w:p>
        </w:tc>
      </w:tr>
      <w:tr w:rsidR="006A3760" w:rsidRPr="00A80CED" w14:paraId="546134D7" w14:textId="77777777" w:rsidTr="00BE7EC8">
        <w:tc>
          <w:tcPr>
            <w:tcW w:w="702" w:type="dxa"/>
            <w:shd w:val="clear" w:color="auto" w:fill="F2F2F2" w:themeFill="background1" w:themeFillShade="F2"/>
          </w:tcPr>
          <w:p w14:paraId="23F73FE9" w14:textId="77777777" w:rsidR="006A3760" w:rsidRPr="00A80CED" w:rsidRDefault="006A3760" w:rsidP="00417060">
            <w:pPr>
              <w:tabs>
                <w:tab w:val="left" w:pos="993"/>
              </w:tabs>
              <w:rPr>
                <w:color w:val="0070C0"/>
              </w:rPr>
            </w:pPr>
            <w:r w:rsidRPr="00A80CED">
              <w:rPr>
                <w:color w:val="0070C0"/>
              </w:rPr>
              <w:t>FIC</w:t>
            </w:r>
          </w:p>
        </w:tc>
        <w:tc>
          <w:tcPr>
            <w:tcW w:w="8762" w:type="dxa"/>
            <w:gridSpan w:val="2"/>
          </w:tcPr>
          <w:p w14:paraId="5F5B8098" w14:textId="74BC9FB2" w:rsidR="006A3760" w:rsidRPr="00A80CED" w:rsidRDefault="006A3760" w:rsidP="00417060">
            <w:pPr>
              <w:tabs>
                <w:tab w:val="left" w:pos="993"/>
              </w:tabs>
            </w:pPr>
            <w:r w:rsidRPr="00A80CED">
              <w:t>Craftsman attitude</w:t>
            </w:r>
            <w:r w:rsidR="00DA4846">
              <w:t>,</w:t>
            </w:r>
            <w:r w:rsidRPr="00A80CED">
              <w:t xml:space="preserve"> get involved in understanding the process and being very patient with it and create the best possible product for any given task</w:t>
            </w:r>
          </w:p>
        </w:tc>
      </w:tr>
    </w:tbl>
    <w:p w14:paraId="4E25E7D9" w14:textId="77777777" w:rsidR="006A3760" w:rsidRDefault="006A3760" w:rsidP="001A076E">
      <w:pPr>
        <w:pStyle w:val="BodyText"/>
        <w:spacing w:line="240" w:lineRule="auto"/>
        <w:ind w:firstLine="0"/>
      </w:pPr>
    </w:p>
    <w:p w14:paraId="142456C3" w14:textId="20BBD5F1" w:rsidR="00583F0C" w:rsidRPr="00A515A6" w:rsidRDefault="00876EC8" w:rsidP="00033F16">
      <w:pPr>
        <w:pStyle w:val="BodyText"/>
        <w:tabs>
          <w:tab w:val="left" w:pos="993"/>
        </w:tabs>
      </w:pPr>
      <w:bookmarkStart w:id="94" w:name="_Toc311786512"/>
      <w:r>
        <w:rPr>
          <w:rStyle w:val="Heading3v2Char"/>
        </w:rPr>
        <w:t>Perception of ideal e</w:t>
      </w:r>
      <w:r w:rsidR="00031DBA" w:rsidRPr="00031DBA">
        <w:rPr>
          <w:rStyle w:val="Heading3v2Char"/>
        </w:rPr>
        <w:t xml:space="preserve">mployee </w:t>
      </w:r>
      <w:r>
        <w:rPr>
          <w:rStyle w:val="Heading3v2Char"/>
        </w:rPr>
        <w:t>c</w:t>
      </w:r>
      <w:r w:rsidR="00031DBA" w:rsidRPr="00031DBA">
        <w:rPr>
          <w:rStyle w:val="Heading3v2Char"/>
        </w:rPr>
        <w:t>haracteristics</w:t>
      </w:r>
      <w:bookmarkEnd w:id="94"/>
      <w:r w:rsidR="00031DBA" w:rsidRPr="00031DBA">
        <w:rPr>
          <w:b/>
        </w:rPr>
        <w:t>.</w:t>
      </w:r>
      <w:r w:rsidR="00031DBA">
        <w:t xml:space="preserve"> </w:t>
      </w:r>
      <w:r w:rsidR="00583F0C" w:rsidRPr="00A80CED">
        <w:t xml:space="preserve">Responses to the questions on </w:t>
      </w:r>
      <w:r w:rsidR="00583F0C" w:rsidRPr="00A80CED">
        <w:rPr>
          <w:i/>
        </w:rPr>
        <w:t>ideal behaviour</w:t>
      </w:r>
      <w:r w:rsidR="00583F0C" w:rsidRPr="00A80CED">
        <w:t xml:space="preserve"> and </w:t>
      </w:r>
      <w:r w:rsidR="00AA23D5" w:rsidRPr="00A80CED">
        <w:rPr>
          <w:i/>
        </w:rPr>
        <w:t>ideal employee perception</w:t>
      </w:r>
      <w:r w:rsidR="00583F0C" w:rsidRPr="00A80CED">
        <w:rPr>
          <w:i/>
        </w:rPr>
        <w:t xml:space="preserve"> differences between management and production</w:t>
      </w:r>
      <w:r w:rsidR="00583F0C" w:rsidRPr="00A80CED">
        <w:t xml:space="preserve"> were combined</w:t>
      </w:r>
      <w:r w:rsidR="00DA4846">
        <w:t>,</w:t>
      </w:r>
      <w:r w:rsidR="00935494" w:rsidRPr="00A80CED">
        <w:t xml:space="preserve"> </w:t>
      </w:r>
      <w:r w:rsidR="00583F0C" w:rsidRPr="00A80CED">
        <w:t xml:space="preserve">extracted to the spreadsheet and aligned with the </w:t>
      </w:r>
      <w:r w:rsidR="00BF102A" w:rsidRPr="00A80CED">
        <w:t>case</w:t>
      </w:r>
      <w:r w:rsidR="00583F0C" w:rsidRPr="00A80CED">
        <w:t xml:space="preserve"> so that their response to negative characteristics</w:t>
      </w:r>
      <w:r w:rsidR="00DA4846">
        <w:t>,</w:t>
      </w:r>
      <w:r w:rsidR="00583F0C" w:rsidRPr="00A80CED">
        <w:t xml:space="preserve"> causes</w:t>
      </w:r>
      <w:r w:rsidR="00DA4846">
        <w:t>,</w:t>
      </w:r>
      <w:r w:rsidR="00583F0C" w:rsidRPr="00A80CED">
        <w:t xml:space="preserve"> and situations could be compared and used to improve validity of the interpretations of the ideal behaviours and the categories used for them. </w:t>
      </w:r>
      <w:r w:rsidR="00831041" w:rsidRPr="00A80CED">
        <w:t>References longer than a sentence or two were condensed or summarized and t</w:t>
      </w:r>
      <w:r w:rsidR="00583F0C" w:rsidRPr="00A80CED">
        <w:t>he summary points were exported to a Word document and grouped by same or similar words and ideas</w:t>
      </w:r>
      <w:r w:rsidR="00DA4846">
        <w:t>,</w:t>
      </w:r>
      <w:r w:rsidR="00583F0C" w:rsidRPr="00A80CED">
        <w:t xml:space="preserve"> and then into themes. </w:t>
      </w:r>
      <w:r w:rsidR="005E2B6B" w:rsidRPr="00A80CED">
        <w:t>C</w:t>
      </w:r>
      <w:r w:rsidR="00583F0C" w:rsidRPr="00A80CED">
        <w:t>ategory wording and defi</w:t>
      </w:r>
      <w:r w:rsidR="005E2B6B" w:rsidRPr="00A80CED">
        <w:t>nitions</w:t>
      </w:r>
      <w:r w:rsidR="00DA4846">
        <w:t>,</w:t>
      </w:r>
      <w:r w:rsidR="005E2B6B" w:rsidRPr="00A80CED">
        <w:t xml:space="preserve"> as well as </w:t>
      </w:r>
      <w:r w:rsidR="00F478A5" w:rsidRPr="00A80CED">
        <w:t xml:space="preserve">coding of </w:t>
      </w:r>
      <w:r w:rsidR="005E2B6B" w:rsidRPr="00A80CED">
        <w:t>individual response</w:t>
      </w:r>
      <w:r w:rsidR="00F478A5" w:rsidRPr="00A80CED">
        <w:t>s</w:t>
      </w:r>
      <w:r w:rsidR="005E2B6B" w:rsidRPr="00A80CED">
        <w:t xml:space="preserve"> </w:t>
      </w:r>
      <w:r w:rsidR="00583F0C" w:rsidRPr="00A80CED">
        <w:t xml:space="preserve">were iteratively changed until the changes </w:t>
      </w:r>
      <w:r w:rsidR="00831041" w:rsidRPr="00A80CED">
        <w:t xml:space="preserve">were considered not to be </w:t>
      </w:r>
      <w:r w:rsidR="00F478A5" w:rsidRPr="00A80CED">
        <w:t>making a significant improvement in</w:t>
      </w:r>
      <w:r w:rsidR="00831041" w:rsidRPr="00A80CED">
        <w:t xml:space="preserve"> the </w:t>
      </w:r>
      <w:r w:rsidR="00831041" w:rsidRPr="00A80CED">
        <w:lastRenderedPageBreak/>
        <w:t>description or model</w:t>
      </w:r>
      <w:r w:rsidR="00DA4846">
        <w:t>,</w:t>
      </w:r>
      <w:r w:rsidR="00831041" w:rsidRPr="00A80CED">
        <w:t xml:space="preserve"> and all responses fit within a category</w:t>
      </w:r>
      <w:r w:rsidR="00583F0C" w:rsidRPr="00A80CED">
        <w:t xml:space="preserve">. </w:t>
      </w:r>
      <w:r w:rsidR="00A645C5" w:rsidRPr="00A80CED">
        <w:t>Vague r</w:t>
      </w:r>
      <w:r w:rsidR="00583F0C" w:rsidRPr="00A80CED">
        <w:t>esponses were referenced back to the situation</w:t>
      </w:r>
      <w:r w:rsidR="00DA4846">
        <w:t>,</w:t>
      </w:r>
      <w:r w:rsidR="00583F0C" w:rsidRPr="00A80CED">
        <w:t xml:space="preserve"> causes</w:t>
      </w:r>
      <w:r w:rsidR="00DA4846">
        <w:t>,</w:t>
      </w:r>
      <w:r w:rsidR="00583F0C" w:rsidRPr="00A80CED">
        <w:t xml:space="preserve"> and negative characteristic summaries</w:t>
      </w:r>
      <w:r w:rsidR="00DA4846">
        <w:t>,</w:t>
      </w:r>
      <w:r w:rsidR="00583F0C" w:rsidRPr="00A80CED">
        <w:t xml:space="preserve"> or back farther to the transcripts</w:t>
      </w:r>
      <w:r w:rsidR="00DA4846">
        <w:t>,</w:t>
      </w:r>
      <w:r w:rsidR="00583F0C" w:rsidRPr="00A80CED">
        <w:t xml:space="preserve"> or all the way back to the audio files for clues to meaning. A few responses clearly integrated multiple themes or a holistic perspective so instead of </w:t>
      </w:r>
      <w:r w:rsidR="00A645C5" w:rsidRPr="00A80CED">
        <w:t>separating</w:t>
      </w:r>
      <w:r w:rsidR="00583F0C" w:rsidRPr="00A80CED">
        <w:t xml:space="preserve"> the themes out the </w:t>
      </w:r>
      <w:r w:rsidR="00A645C5" w:rsidRPr="00A80CED">
        <w:t>whole response</w:t>
      </w:r>
      <w:r w:rsidR="00583F0C" w:rsidRPr="00A80CED">
        <w:t xml:space="preserve"> </w:t>
      </w:r>
      <w:r w:rsidR="00A645C5" w:rsidRPr="00A80CED">
        <w:t xml:space="preserve">was </w:t>
      </w:r>
      <w:r w:rsidR="00583F0C" w:rsidRPr="00A80CED">
        <w:t xml:space="preserve">copied into multiple categories </w:t>
      </w:r>
      <w:r w:rsidR="00A645C5" w:rsidRPr="00A80CED">
        <w:t xml:space="preserve">to maintain </w:t>
      </w:r>
      <w:r w:rsidR="00583F0C" w:rsidRPr="00A80CED">
        <w:t xml:space="preserve">the integrated/holistic </w:t>
      </w:r>
      <w:r w:rsidR="00AA23D5" w:rsidRPr="00A80CED">
        <w:t>theme</w:t>
      </w:r>
      <w:r w:rsidR="00583F0C" w:rsidRPr="00A80CED">
        <w:t xml:space="preserve">. </w:t>
      </w:r>
      <w:r w:rsidR="00AA23D5" w:rsidRPr="00A80CED">
        <w:t>Here are som</w:t>
      </w:r>
      <w:r w:rsidR="00AA23D5" w:rsidRPr="00A515A6">
        <w:t xml:space="preserve">e examples of references </w:t>
      </w:r>
      <w:r w:rsidR="00A645C5" w:rsidRPr="00A515A6">
        <w:t xml:space="preserve">with </w:t>
      </w:r>
      <w:r w:rsidR="00AA23D5" w:rsidRPr="00A515A6">
        <w:t>categories</w:t>
      </w:r>
      <w:r w:rsidR="002E7B8C" w:rsidRPr="00A515A6">
        <w:t xml:space="preserve"> </w:t>
      </w:r>
      <w:r w:rsidR="00A645C5" w:rsidRPr="00A515A6">
        <w:t>that they were c</w:t>
      </w:r>
      <w:r w:rsidR="002E7B8C" w:rsidRPr="00A515A6">
        <w:t xml:space="preserve">onsidered </w:t>
      </w:r>
      <w:r w:rsidR="00A645C5" w:rsidRPr="00A515A6">
        <w:t xml:space="preserve">to </w:t>
      </w:r>
      <w:r w:rsidR="00F84E3E" w:rsidRPr="00A515A6">
        <w:t>relate to</w:t>
      </w:r>
      <w:r w:rsidR="009F1BA0">
        <w:t xml:space="preserve"> in brackets</w:t>
      </w:r>
      <w:r w:rsidR="00AA23D5" w:rsidRPr="00A515A6">
        <w:t>:</w:t>
      </w:r>
    </w:p>
    <w:p w14:paraId="512123DF" w14:textId="01B76504" w:rsidR="00E450D9" w:rsidRPr="00A515A6" w:rsidRDefault="00937ADA" w:rsidP="00033F16">
      <w:pPr>
        <w:numPr>
          <w:ilvl w:val="0"/>
          <w:numId w:val="14"/>
        </w:numPr>
        <w:tabs>
          <w:tab w:val="left" w:pos="993"/>
        </w:tabs>
        <w:suppressAutoHyphens/>
        <w:ind w:left="357" w:hanging="357"/>
      </w:pPr>
      <w:r w:rsidRPr="00A515A6">
        <w:t>a</w:t>
      </w:r>
      <w:r w:rsidR="00E450D9" w:rsidRPr="00A515A6">
        <w:t>nticipate what needs to be done and take action</w:t>
      </w:r>
    </w:p>
    <w:p w14:paraId="7F6A0237" w14:textId="4C4E17A1" w:rsidR="00E450D9" w:rsidRDefault="00E450D9" w:rsidP="00033F16">
      <w:pPr>
        <w:tabs>
          <w:tab w:val="left" w:pos="993"/>
        </w:tabs>
        <w:suppressAutoHyphens/>
        <w:ind w:firstLine="357"/>
      </w:pPr>
      <w:r w:rsidRPr="00A515A6">
        <w:t>[Hol</w:t>
      </w:r>
      <w:r w:rsidR="00F84E3E" w:rsidRPr="00A515A6">
        <w:t>i</w:t>
      </w:r>
      <w:r w:rsidRPr="00A515A6">
        <w:t>stic Perspective and Self-Motivated Self-Management</w:t>
      </w:r>
      <w:r w:rsidR="00955ACD" w:rsidRPr="00A515A6">
        <w:t xml:space="preserve"> (SMSM)</w:t>
      </w:r>
      <w:r w:rsidRPr="00A515A6">
        <w:t>]</w:t>
      </w:r>
    </w:p>
    <w:p w14:paraId="6AED6117" w14:textId="77777777" w:rsidR="00A515A6" w:rsidRPr="00A515A6" w:rsidRDefault="00A515A6" w:rsidP="00033F16">
      <w:pPr>
        <w:tabs>
          <w:tab w:val="left" w:pos="993"/>
        </w:tabs>
        <w:suppressAutoHyphens/>
        <w:ind w:firstLine="357"/>
      </w:pPr>
    </w:p>
    <w:p w14:paraId="20E400E0" w14:textId="7F55A23B" w:rsidR="00E450D9" w:rsidRPr="00A515A6" w:rsidRDefault="00937ADA" w:rsidP="00033F16">
      <w:pPr>
        <w:numPr>
          <w:ilvl w:val="0"/>
          <w:numId w:val="14"/>
        </w:numPr>
        <w:tabs>
          <w:tab w:val="left" w:pos="993"/>
        </w:tabs>
        <w:suppressAutoHyphens/>
      </w:pPr>
      <w:r w:rsidRPr="00A515A6">
        <w:t>r</w:t>
      </w:r>
      <w:r w:rsidR="00E450D9" w:rsidRPr="00A515A6">
        <w:t xml:space="preserve">ealistic perspective driven by </w:t>
      </w:r>
      <w:r w:rsidR="00F84E3E" w:rsidRPr="00A515A6">
        <w:t>p</w:t>
      </w:r>
      <w:r w:rsidR="00E450D9" w:rsidRPr="00A515A6">
        <w:t>assion that fuels perseverance and striving for excellence</w:t>
      </w:r>
    </w:p>
    <w:p w14:paraId="660265D1" w14:textId="7232D315" w:rsidR="00E450D9" w:rsidRDefault="00E450D9" w:rsidP="00033F16">
      <w:pPr>
        <w:tabs>
          <w:tab w:val="left" w:pos="993"/>
        </w:tabs>
        <w:suppressAutoHyphens/>
        <w:ind w:left="426" w:hanging="66"/>
      </w:pPr>
      <w:r w:rsidRPr="00A515A6">
        <w:t>[Hol</w:t>
      </w:r>
      <w:r w:rsidR="00F84E3E" w:rsidRPr="00A515A6">
        <w:t>i</w:t>
      </w:r>
      <w:r w:rsidRPr="00A515A6">
        <w:t>stic Perspective</w:t>
      </w:r>
      <w:r w:rsidR="00DA4846">
        <w:t>,</w:t>
      </w:r>
      <w:r w:rsidRPr="00A515A6">
        <w:t xml:space="preserve"> </w:t>
      </w:r>
      <w:r w:rsidR="00955ACD" w:rsidRPr="00A515A6">
        <w:t>SMSM</w:t>
      </w:r>
      <w:r w:rsidR="00DA4846">
        <w:t>,</w:t>
      </w:r>
      <w:r w:rsidR="00955ACD" w:rsidRPr="00A515A6">
        <w:t xml:space="preserve"> </w:t>
      </w:r>
      <w:r w:rsidRPr="00A515A6">
        <w:t xml:space="preserve">Enthusiastic 100% Participator </w:t>
      </w:r>
      <w:r w:rsidR="003F1DCA" w:rsidRPr="00A515A6">
        <w:t>(E100%</w:t>
      </w:r>
      <w:r w:rsidRPr="00A515A6">
        <w:t>)]</w:t>
      </w:r>
    </w:p>
    <w:p w14:paraId="710680BC" w14:textId="77777777" w:rsidR="00A515A6" w:rsidRPr="00A515A6" w:rsidRDefault="00A515A6" w:rsidP="00033F16">
      <w:pPr>
        <w:tabs>
          <w:tab w:val="left" w:pos="993"/>
        </w:tabs>
        <w:suppressAutoHyphens/>
        <w:ind w:left="426" w:hanging="66"/>
      </w:pPr>
    </w:p>
    <w:p w14:paraId="0508F7F8" w14:textId="6DD5CB8F" w:rsidR="00E450D9" w:rsidRPr="00A515A6" w:rsidRDefault="00E450D9" w:rsidP="00033F16">
      <w:pPr>
        <w:numPr>
          <w:ilvl w:val="0"/>
          <w:numId w:val="14"/>
        </w:numPr>
        <w:tabs>
          <w:tab w:val="left" w:pos="993"/>
        </w:tabs>
        <w:suppressAutoHyphens/>
      </w:pPr>
      <w:r w:rsidRPr="00A515A6">
        <w:t>passion</w:t>
      </w:r>
      <w:r w:rsidR="00DA4846">
        <w:t>,</w:t>
      </w:r>
      <w:r w:rsidRPr="00A515A6">
        <w:t xml:space="preserve"> authentic excitement as an indicator of learner and perseverance through tough times and challenges</w:t>
      </w:r>
    </w:p>
    <w:p w14:paraId="441D8DEE" w14:textId="3D033511" w:rsidR="00E450D9" w:rsidRDefault="00E450D9" w:rsidP="00033F16">
      <w:pPr>
        <w:tabs>
          <w:tab w:val="left" w:pos="993"/>
        </w:tabs>
        <w:suppressAutoHyphens/>
        <w:ind w:left="426" w:hanging="66"/>
      </w:pPr>
      <w:r w:rsidRPr="00A515A6">
        <w:t>[Hol</w:t>
      </w:r>
      <w:r w:rsidR="00F84E3E" w:rsidRPr="00A515A6">
        <w:t>i</w:t>
      </w:r>
      <w:r w:rsidRPr="00A515A6">
        <w:t>stic Perspective</w:t>
      </w:r>
      <w:r w:rsidR="00DA4846">
        <w:t>,</w:t>
      </w:r>
      <w:r w:rsidRPr="00A515A6">
        <w:t xml:space="preserve"> </w:t>
      </w:r>
      <w:r w:rsidR="003F1DCA" w:rsidRPr="00A515A6">
        <w:t>SMSM</w:t>
      </w:r>
      <w:r w:rsidR="00DA4846">
        <w:t>,</w:t>
      </w:r>
      <w:r w:rsidRPr="00A515A6">
        <w:t xml:space="preserve"> </w:t>
      </w:r>
      <w:r w:rsidR="003F1DCA" w:rsidRPr="00A515A6">
        <w:t>E100%</w:t>
      </w:r>
      <w:r w:rsidR="00DA4846">
        <w:t>,</w:t>
      </w:r>
      <w:r w:rsidR="003F1DCA" w:rsidRPr="00A515A6">
        <w:t xml:space="preserve"> </w:t>
      </w:r>
      <w:r w:rsidRPr="00A515A6">
        <w:t>Delivers Results: Reliable Accountable Productivity (</w:t>
      </w:r>
      <w:r w:rsidR="003F1DCA" w:rsidRPr="00A515A6">
        <w:t>DR</w:t>
      </w:r>
      <w:r w:rsidRPr="00A515A6">
        <w:t>)</w:t>
      </w:r>
      <w:r w:rsidR="00DA4846">
        <w:t>,</w:t>
      </w:r>
      <w:r w:rsidR="003F1DCA" w:rsidRPr="00A515A6">
        <w:t xml:space="preserve"> </w:t>
      </w:r>
      <w:r w:rsidRPr="00A515A6">
        <w:t>Self-Aware Openness]</w:t>
      </w:r>
    </w:p>
    <w:p w14:paraId="62D8FC48" w14:textId="77777777" w:rsidR="00A515A6" w:rsidRPr="00A515A6" w:rsidRDefault="00A515A6" w:rsidP="00033F16">
      <w:pPr>
        <w:tabs>
          <w:tab w:val="left" w:pos="993"/>
        </w:tabs>
        <w:suppressAutoHyphens/>
        <w:ind w:left="426" w:hanging="66"/>
      </w:pPr>
    </w:p>
    <w:p w14:paraId="3CDABD13" w14:textId="77777777" w:rsidR="00E450D9" w:rsidRPr="00A515A6" w:rsidRDefault="00E450D9" w:rsidP="00033F16">
      <w:pPr>
        <w:numPr>
          <w:ilvl w:val="0"/>
          <w:numId w:val="14"/>
        </w:numPr>
        <w:tabs>
          <w:tab w:val="left" w:pos="993"/>
        </w:tabs>
        <w:suppressAutoHyphens/>
      </w:pPr>
      <w:r w:rsidRPr="00A515A6">
        <w:t>innovate and add value</w:t>
      </w:r>
    </w:p>
    <w:p w14:paraId="2E946509" w14:textId="2B8DDAA9" w:rsidR="00E450D9" w:rsidRPr="00A515A6" w:rsidRDefault="00E450D9" w:rsidP="00033F16">
      <w:pPr>
        <w:tabs>
          <w:tab w:val="left" w:pos="993"/>
        </w:tabs>
        <w:suppressAutoHyphens/>
        <w:ind w:firstLine="357"/>
      </w:pPr>
      <w:r w:rsidRPr="00A515A6">
        <w:t>[Hol</w:t>
      </w:r>
      <w:r w:rsidR="00F84E3E" w:rsidRPr="00A515A6">
        <w:t>i</w:t>
      </w:r>
      <w:r w:rsidRPr="00A515A6">
        <w:t>stic Perspective</w:t>
      </w:r>
      <w:r w:rsidR="00DA4846">
        <w:t>,</w:t>
      </w:r>
      <w:r w:rsidRPr="00A515A6">
        <w:t xml:space="preserve"> </w:t>
      </w:r>
      <w:r w:rsidR="003F1DCA" w:rsidRPr="00A515A6">
        <w:t>SMSM</w:t>
      </w:r>
      <w:r w:rsidR="00DA4846">
        <w:t>,</w:t>
      </w:r>
      <w:r w:rsidR="003F1DCA" w:rsidRPr="00A515A6">
        <w:t xml:space="preserve"> </w:t>
      </w:r>
      <w:r w:rsidRPr="00A515A6">
        <w:t>D</w:t>
      </w:r>
      <w:r w:rsidR="003F1DCA" w:rsidRPr="00A515A6">
        <w:t>R</w:t>
      </w:r>
      <w:r w:rsidRPr="00A515A6">
        <w:t>]</w:t>
      </w:r>
    </w:p>
    <w:p w14:paraId="37DDC8A9" w14:textId="77777777" w:rsidR="00A515A6" w:rsidRDefault="00A515A6" w:rsidP="00033F16">
      <w:pPr>
        <w:tabs>
          <w:tab w:val="left" w:pos="993"/>
        </w:tabs>
        <w:suppressAutoHyphens/>
        <w:ind w:left="357"/>
      </w:pPr>
    </w:p>
    <w:p w14:paraId="0DF4C9AA" w14:textId="77777777" w:rsidR="00E450D9" w:rsidRPr="00A515A6" w:rsidRDefault="00E450D9" w:rsidP="00033F16">
      <w:pPr>
        <w:numPr>
          <w:ilvl w:val="0"/>
          <w:numId w:val="14"/>
        </w:numPr>
        <w:tabs>
          <w:tab w:val="left" w:pos="993"/>
        </w:tabs>
        <w:suppressAutoHyphens/>
        <w:ind w:left="357" w:hanging="357"/>
      </w:pPr>
      <w:r w:rsidRPr="00A515A6">
        <w:t>job competence in context of big picture and dependencies</w:t>
      </w:r>
    </w:p>
    <w:p w14:paraId="02E92580" w14:textId="6FDE541F" w:rsidR="00583F0C" w:rsidRPr="00A515A6" w:rsidRDefault="00E450D9" w:rsidP="00033F16">
      <w:pPr>
        <w:tabs>
          <w:tab w:val="left" w:pos="993"/>
        </w:tabs>
        <w:suppressAutoHyphens/>
        <w:ind w:firstLine="357"/>
      </w:pPr>
      <w:r w:rsidRPr="00A515A6">
        <w:t>[Hol</w:t>
      </w:r>
      <w:r w:rsidR="00F84E3E" w:rsidRPr="00A515A6">
        <w:t>i</w:t>
      </w:r>
      <w:r w:rsidRPr="00A515A6">
        <w:t>stic Perspective</w:t>
      </w:r>
      <w:r w:rsidR="00DA4846">
        <w:t>,</w:t>
      </w:r>
      <w:r w:rsidRPr="00A515A6">
        <w:t xml:space="preserve"> </w:t>
      </w:r>
      <w:r w:rsidR="003F1DCA" w:rsidRPr="00A515A6">
        <w:t>SMSM</w:t>
      </w:r>
      <w:r w:rsidR="00DA4846">
        <w:t>,</w:t>
      </w:r>
      <w:r w:rsidRPr="00A515A6">
        <w:t xml:space="preserve"> DR]</w:t>
      </w:r>
      <w:r w:rsidR="00937ADA" w:rsidRPr="00A515A6">
        <w:t>.</w:t>
      </w:r>
    </w:p>
    <w:p w14:paraId="45504F74" w14:textId="77777777" w:rsidR="00A645C5" w:rsidRPr="00A80CED" w:rsidRDefault="00A645C5" w:rsidP="00033F16">
      <w:pPr>
        <w:tabs>
          <w:tab w:val="left" w:pos="993"/>
        </w:tabs>
        <w:suppressAutoHyphens/>
        <w:ind w:firstLine="357"/>
      </w:pPr>
    </w:p>
    <w:p w14:paraId="3504F893" w14:textId="400573A6" w:rsidR="00583F0C" w:rsidRPr="00A80CED" w:rsidRDefault="00583F0C" w:rsidP="00033F16">
      <w:pPr>
        <w:pStyle w:val="BodyText"/>
        <w:tabs>
          <w:tab w:val="left" w:pos="993"/>
        </w:tabs>
      </w:pPr>
      <w:r w:rsidRPr="00A80CED">
        <w:t>Once the categories were solidified</w:t>
      </w:r>
      <w:r w:rsidR="00DA4846">
        <w:t>,</w:t>
      </w:r>
      <w:r w:rsidRPr="00A80CED">
        <w:t xml:space="preserve"> the number of references within each </w:t>
      </w:r>
      <w:r w:rsidR="00E450D9" w:rsidRPr="00A80CED">
        <w:t>sub</w:t>
      </w:r>
      <w:r w:rsidRPr="00A80CED">
        <w:t xml:space="preserve">category </w:t>
      </w:r>
      <w:r w:rsidR="00C016C9" w:rsidRPr="00A80CED">
        <w:t>w</w:t>
      </w:r>
      <w:r w:rsidR="00276AB9" w:rsidRPr="00D114D1">
        <w:t>ere</w:t>
      </w:r>
      <w:r w:rsidR="00C016C9" w:rsidRPr="00A80CED">
        <w:t xml:space="preserve"> </w:t>
      </w:r>
      <w:r w:rsidRPr="00A80CED">
        <w:t>summed to establish a hierarchy. The hierarchy is not intended to be statistically accurate. For one thing</w:t>
      </w:r>
      <w:r w:rsidR="00DA4846">
        <w:t>,</w:t>
      </w:r>
      <w:r w:rsidRPr="00A80CED">
        <w:t xml:space="preserve"> the hierarchy count was skewed by interviewee verbosity in which some interviewees used many references to similar ideas and others </w:t>
      </w:r>
      <w:r w:rsidR="00C2004B" w:rsidRPr="00A80CED">
        <w:t xml:space="preserve">used </w:t>
      </w:r>
      <w:r w:rsidRPr="00A80CED">
        <w:t xml:space="preserve">very few words. This was accounted for to some degree by doing a separate count of the categories mentioned by each interviewee and counting the total number of interviewees that mentioned a category rather than the number of references per category. The rankings came out essentially the same for the top </w:t>
      </w:r>
      <w:r w:rsidR="0044543E" w:rsidRPr="00A80CED">
        <w:t xml:space="preserve">six </w:t>
      </w:r>
      <w:r w:rsidRPr="00A80CED">
        <w:t xml:space="preserve">of </w:t>
      </w:r>
      <w:r w:rsidR="0044543E" w:rsidRPr="00A80CED">
        <w:t xml:space="preserve">nine </w:t>
      </w:r>
      <w:r w:rsidRPr="00A80CED">
        <w:t xml:space="preserve">categories. The category Technical Competence came up </w:t>
      </w:r>
      <w:r w:rsidR="0044543E" w:rsidRPr="00A80CED">
        <w:t xml:space="preserve">seventh </w:t>
      </w:r>
      <w:r w:rsidRPr="00A80CED">
        <w:t xml:space="preserve">instead of </w:t>
      </w:r>
      <w:r w:rsidR="0044543E" w:rsidRPr="00A80CED">
        <w:t xml:space="preserve">ninth </w:t>
      </w:r>
      <w:r w:rsidRPr="00A80CED">
        <w:t xml:space="preserve">in the </w:t>
      </w:r>
      <w:r w:rsidRPr="00A80CED">
        <w:lastRenderedPageBreak/>
        <w:t>interviewee use count</w:t>
      </w:r>
      <w:r w:rsidR="00DA4846">
        <w:t>,</w:t>
      </w:r>
      <w:r w:rsidRPr="00A80CED">
        <w:t xml:space="preserve"> but it is not considered significant because it could have been removed entirely due to the fact that it was discussed </w:t>
      </w:r>
      <w:r w:rsidR="00951C0D" w:rsidRPr="00A80CED">
        <w:t xml:space="preserve">with interviewees </w:t>
      </w:r>
      <w:r w:rsidRPr="00A80CED">
        <w:t xml:space="preserve">that technical competence </w:t>
      </w:r>
      <w:r w:rsidR="00762CAC" w:rsidRPr="00A80CED">
        <w:t xml:space="preserve">was </w:t>
      </w:r>
      <w:r w:rsidRPr="00A80CED">
        <w:t>considered a given in the industry for the purposes of this study. This is a reasonable assumption based on a common cultural expectation that technical ability to perform a job is an unquestioned minimum hiring qualification. Companies in N</w:t>
      </w:r>
      <w:r w:rsidR="006F55EB" w:rsidRPr="00A80CED">
        <w:t xml:space="preserve">orth </w:t>
      </w:r>
      <w:r w:rsidRPr="00A80CED">
        <w:t>A</w:t>
      </w:r>
      <w:r w:rsidR="006F55EB" w:rsidRPr="00A80CED">
        <w:t>merica</w:t>
      </w:r>
      <w:r w:rsidRPr="00A80CED">
        <w:t xml:space="preserve"> hire people with the required technical skills for the job</w:t>
      </w:r>
      <w:r w:rsidR="00DA4846">
        <w:t>,</w:t>
      </w:r>
      <w:r w:rsidRPr="00A80CED">
        <w:t xml:space="preserve"> </w:t>
      </w:r>
      <w:r w:rsidR="00C2004B" w:rsidRPr="00A80CED">
        <w:t xml:space="preserve">for example </w:t>
      </w:r>
      <w:r w:rsidRPr="00A80CED">
        <w:t xml:space="preserve">programming skills for a programming position. </w:t>
      </w:r>
      <w:r w:rsidR="00276AB9">
        <w:t>T</w:t>
      </w:r>
      <w:r w:rsidR="00E23503" w:rsidRPr="00A80CED">
        <w:t xml:space="preserve">his </w:t>
      </w:r>
      <w:r w:rsidR="00276AB9">
        <w:t xml:space="preserve">assumption </w:t>
      </w:r>
      <w:r w:rsidR="00E23503" w:rsidRPr="00A80CED">
        <w:t xml:space="preserve">was confirmed in conversation with each interviewee before launching into the interview questions. </w:t>
      </w:r>
      <w:r w:rsidR="003F1DCA" w:rsidRPr="00A80CED">
        <w:t xml:space="preserve">Totec </w:t>
      </w:r>
      <w:r w:rsidR="004B06CA" w:rsidRPr="00A80CED">
        <w:t xml:space="preserve">sums up the perspective when he says that </w:t>
      </w:r>
      <w:r w:rsidRPr="00A80CED">
        <w:t xml:space="preserve">there is a </w:t>
      </w:r>
      <w:r w:rsidR="00DA4846">
        <w:t>“</w:t>
      </w:r>
      <w:r w:rsidR="00C2004B" w:rsidRPr="00A80CED">
        <w:t>b</w:t>
      </w:r>
      <w:r w:rsidRPr="00A80CED">
        <w:t>aseline [of technical skills] that everyone ha</w:t>
      </w:r>
      <w:r w:rsidR="00923810">
        <w:t>s</w:t>
      </w:r>
      <w:r w:rsidRPr="00A80CED">
        <w:t xml:space="preserve"> to pass or they wouldn</w:t>
      </w:r>
      <w:r w:rsidR="00DA4846">
        <w:t>’</w:t>
      </w:r>
      <w:r w:rsidR="001B5AD8">
        <w:t>t have been hired to begin with</w:t>
      </w:r>
      <w:r w:rsidR="00DA4846">
        <w:t>”</w:t>
      </w:r>
      <w:r w:rsidR="000268F3" w:rsidRPr="00A80CED">
        <w:t xml:space="preserve"> </w:t>
      </w:r>
      <w:r w:rsidR="001B5AD8" w:rsidRPr="00A80CED">
        <w:t>(18:00)</w:t>
      </w:r>
      <w:r w:rsidR="001B5AD8">
        <w:t>.</w:t>
      </w:r>
      <w:r w:rsidR="001B5AD8" w:rsidRPr="00A80CED">
        <w:t xml:space="preserve"> </w:t>
      </w:r>
      <w:r w:rsidR="000268F3" w:rsidRPr="00A80CED">
        <w:t>Interestingly</w:t>
      </w:r>
      <w:r w:rsidR="00DA4846">
        <w:t>,</w:t>
      </w:r>
      <w:r w:rsidR="000268F3" w:rsidRPr="00A80CED">
        <w:t xml:space="preserve"> though</w:t>
      </w:r>
      <w:r w:rsidR="00DA4846">
        <w:t>,</w:t>
      </w:r>
      <w:r w:rsidR="000268F3" w:rsidRPr="00A80CED">
        <w:t xml:space="preserve"> when asked if most post-secondary graduates would be able to pass </w:t>
      </w:r>
      <w:r w:rsidRPr="00A80CED">
        <w:t>that baseline</w:t>
      </w:r>
      <w:r w:rsidR="000268F3" w:rsidRPr="00A80CED">
        <w:t xml:space="preserve"> he responded</w:t>
      </w:r>
      <w:r w:rsidR="001B5AD8">
        <w:t xml:space="preserve"> with a </w:t>
      </w:r>
      <w:r w:rsidR="00DA4846">
        <w:t>“</w:t>
      </w:r>
      <w:r w:rsidRPr="00A80CED">
        <w:t>No</w:t>
      </w:r>
      <w:r w:rsidR="00DA4846">
        <w:t>”</w:t>
      </w:r>
      <w:r w:rsidR="000268F3" w:rsidRPr="00A80CED">
        <w:t xml:space="preserve"> and said that </w:t>
      </w:r>
      <w:r w:rsidR="004B06CA" w:rsidRPr="00A80CED">
        <w:t xml:space="preserve">graduates fall short of the baseline </w:t>
      </w:r>
      <w:r w:rsidRPr="00A80CED">
        <w:t>in all areas</w:t>
      </w:r>
      <w:r w:rsidR="00DA4846">
        <w:t>,</w:t>
      </w:r>
      <w:r w:rsidR="00AB7BF8" w:rsidRPr="00A80CED">
        <w:t xml:space="preserve"> that is to say </w:t>
      </w:r>
      <w:r w:rsidR="00C2004B" w:rsidRPr="00A80CED">
        <w:t xml:space="preserve">both </w:t>
      </w:r>
      <w:r w:rsidR="000268F3" w:rsidRPr="00A80CED">
        <w:t>hard and soft skills.</w:t>
      </w:r>
    </w:p>
    <w:p w14:paraId="1AC0EB4F" w14:textId="5F6AA95D" w:rsidR="00583F0C" w:rsidRPr="00D114D1" w:rsidRDefault="00583F0C" w:rsidP="00033F16">
      <w:pPr>
        <w:pStyle w:val="BodyText"/>
        <w:tabs>
          <w:tab w:val="left" w:pos="993"/>
        </w:tabs>
      </w:pPr>
      <w:r w:rsidRPr="00A80CED">
        <w:t xml:space="preserve">With respect to </w:t>
      </w:r>
      <w:r w:rsidR="00D114D1">
        <w:t xml:space="preserve">my </w:t>
      </w:r>
      <w:r w:rsidRPr="00A80CED">
        <w:t>subjectivity in categorizing references</w:t>
      </w:r>
      <w:r w:rsidR="00DA4846">
        <w:t>,</w:t>
      </w:r>
      <w:r w:rsidRPr="00A80CED">
        <w:t xml:space="preserve"> there was a continuum of characteristics from the obvious and clear</w:t>
      </w:r>
      <w:r w:rsidR="00DA4846">
        <w:t>,</w:t>
      </w:r>
      <w:r w:rsidRPr="00A80CED">
        <w:t xml:space="preserve"> for instance </w:t>
      </w:r>
      <w:r w:rsidR="001B5AD8">
        <w:t xml:space="preserve">references such as </w:t>
      </w:r>
      <w:r w:rsidR="00DA4846">
        <w:t>“</w:t>
      </w:r>
      <w:r w:rsidRPr="00A80CED">
        <w:t>team fit</w:t>
      </w:r>
      <w:r w:rsidR="00DA4846">
        <w:t>”</w:t>
      </w:r>
      <w:r w:rsidRPr="00A80CED">
        <w:t xml:space="preserve"> and </w:t>
      </w:r>
      <w:r w:rsidR="00DA4846">
        <w:t>“</w:t>
      </w:r>
      <w:r w:rsidRPr="00A80CED">
        <w:t>relate to team members positively like friends</w:t>
      </w:r>
      <w:r w:rsidR="00DA4846">
        <w:t>”</w:t>
      </w:r>
      <w:r w:rsidRPr="00A80CED">
        <w:t xml:space="preserve"> to the characteristics that could apply to almost any category</w:t>
      </w:r>
      <w:r w:rsidR="0044543E" w:rsidRPr="00A80CED">
        <w:t>. F</w:t>
      </w:r>
      <w:r w:rsidRPr="00A80CED">
        <w:t>or instan</w:t>
      </w:r>
      <w:r w:rsidR="0044543E" w:rsidRPr="00A80CED">
        <w:t>ce</w:t>
      </w:r>
      <w:r w:rsidR="00DA4846">
        <w:t>,</w:t>
      </w:r>
      <w:r w:rsidR="0044543E" w:rsidRPr="00A80CED">
        <w:t xml:space="preserve"> the reference </w:t>
      </w:r>
      <w:r w:rsidR="0044543E" w:rsidRPr="00834535">
        <w:rPr>
          <w:i/>
        </w:rPr>
        <w:t>confidence</w:t>
      </w:r>
      <w:r w:rsidRPr="00A80CED">
        <w:t xml:space="preserve"> could be related to </w:t>
      </w:r>
      <w:r w:rsidR="0044543E" w:rsidRPr="00A80CED">
        <w:t>perceptions of other</w:t>
      </w:r>
      <w:r w:rsidR="004B231B" w:rsidRPr="00A80CED">
        <w:t>s</w:t>
      </w:r>
      <w:r w:rsidR="0044543E" w:rsidRPr="00A80CED">
        <w:t xml:space="preserve"> in </w:t>
      </w:r>
      <w:r w:rsidRPr="00A80CED">
        <w:t xml:space="preserve">social and collaborative </w:t>
      </w:r>
      <w:r w:rsidR="0044543E" w:rsidRPr="00A80CED">
        <w:t>interaction</w:t>
      </w:r>
      <w:r w:rsidR="00DA4846">
        <w:t>,</w:t>
      </w:r>
      <w:r w:rsidRPr="00A80CED">
        <w:t xml:space="preserve"> self-awareness</w:t>
      </w:r>
      <w:r w:rsidR="00DA4846">
        <w:t>,</w:t>
      </w:r>
      <w:r w:rsidRPr="00A80CED">
        <w:t xml:space="preserve"> </w:t>
      </w:r>
      <w:r w:rsidR="0044543E" w:rsidRPr="00A80CED">
        <w:t>level and clarity of self-initiated behaviour</w:t>
      </w:r>
      <w:r w:rsidR="00DA4846">
        <w:t>,</w:t>
      </w:r>
      <w:r w:rsidRPr="00A80CED">
        <w:t xml:space="preserve"> and others. In the case of </w:t>
      </w:r>
      <w:r w:rsidRPr="00834535">
        <w:rPr>
          <w:i/>
        </w:rPr>
        <w:t>confidence</w:t>
      </w:r>
      <w:r w:rsidRPr="00A80CED">
        <w:t xml:space="preserve"> the categorization was sometimes clear from the context of its use</w:t>
      </w:r>
      <w:r w:rsidR="00DA4846">
        <w:t>,</w:t>
      </w:r>
      <w:r w:rsidRPr="00A80CED">
        <w:t xml:space="preserve"> for instance when it was used to describe a novice who doesn</w:t>
      </w:r>
      <w:r w:rsidR="00DA4846">
        <w:t>’</w:t>
      </w:r>
      <w:r w:rsidRPr="00A80CED">
        <w:t>t allow fear or shyness to prevent them from participating in the team and asking the team questions and help when needed</w:t>
      </w:r>
      <w:r w:rsidR="00D437C9">
        <w:t xml:space="preserve">. </w:t>
      </w:r>
      <w:r w:rsidR="0044585C">
        <w:t>But</w:t>
      </w:r>
      <w:r w:rsidRPr="00A80CED">
        <w:t xml:space="preserve"> for other interviewees it was mentioned within a list of attributes that were not contextualized and so the category assignment was an educated guess based on other aspects of the interviewee</w:t>
      </w:r>
      <w:r w:rsidR="00DA4846">
        <w:t>’</w:t>
      </w:r>
      <w:r w:rsidRPr="00A80CED">
        <w:t>s responses. For example</w:t>
      </w:r>
      <w:r w:rsidR="00DA4846">
        <w:t>,</w:t>
      </w:r>
      <w:r w:rsidRPr="00A80CED">
        <w:t xml:space="preserve"> </w:t>
      </w:r>
      <w:r w:rsidR="0044543E" w:rsidRPr="00A80CED">
        <w:t xml:space="preserve">the phrase </w:t>
      </w:r>
      <w:r w:rsidR="00DA4846">
        <w:t>“</w:t>
      </w:r>
      <w:r w:rsidR="0044543E" w:rsidRPr="00A80CED">
        <w:t>deep knowledge of subject area</w:t>
      </w:r>
      <w:r w:rsidR="00DA4846">
        <w:t>”</w:t>
      </w:r>
      <w:r w:rsidR="0044543E" w:rsidRPr="00A80CED">
        <w:t xml:space="preserve"> </w:t>
      </w:r>
      <w:r w:rsidR="0092744D">
        <w:t>(</w:t>
      </w:r>
      <w:r w:rsidR="007720E6">
        <w:t>Pierre</w:t>
      </w:r>
      <w:r w:rsidR="00DA4846">
        <w:t>,</w:t>
      </w:r>
      <w:r w:rsidR="0092744D">
        <w:t xml:space="preserve"> </w:t>
      </w:r>
      <w:r w:rsidR="0092744D">
        <w:lastRenderedPageBreak/>
        <w:t xml:space="preserve">36:00) </w:t>
      </w:r>
      <w:r w:rsidR="0044543E" w:rsidRPr="00A80CED">
        <w:t xml:space="preserve">was used by </w:t>
      </w:r>
      <w:r w:rsidRPr="00A80CED">
        <w:t xml:space="preserve">an interviewee who tended to focus on technical skills </w:t>
      </w:r>
      <w:r w:rsidR="0044543E" w:rsidRPr="00A80CED">
        <w:t>and</w:t>
      </w:r>
      <w:r w:rsidR="00DA4846">
        <w:t>,</w:t>
      </w:r>
      <w:r w:rsidR="0044543E" w:rsidRPr="00A80CED">
        <w:t xml:space="preserve"> therefore</w:t>
      </w:r>
      <w:r w:rsidR="00DA4846">
        <w:t>,</w:t>
      </w:r>
      <w:r w:rsidR="0044543E" w:rsidRPr="00A80CED">
        <w:t xml:space="preserve"> this </w:t>
      </w:r>
      <w:r w:rsidR="0044543E" w:rsidRPr="00D114D1">
        <w:t xml:space="preserve">phrase </w:t>
      </w:r>
      <w:r w:rsidRPr="00D114D1">
        <w:t xml:space="preserve">was considered to </w:t>
      </w:r>
      <w:r w:rsidR="0044543E" w:rsidRPr="00D114D1">
        <w:t>refer</w:t>
      </w:r>
      <w:r w:rsidRPr="00D114D1">
        <w:t xml:space="preserve"> </w:t>
      </w:r>
      <w:r w:rsidR="000A1087" w:rsidRPr="00D114D1">
        <w:t xml:space="preserve">more </w:t>
      </w:r>
      <w:r w:rsidRPr="00D114D1">
        <w:t>to technical competenc</w:t>
      </w:r>
      <w:r w:rsidR="0044543E" w:rsidRPr="00D114D1">
        <w:t>e than to holistic perspective.</w:t>
      </w:r>
    </w:p>
    <w:p w14:paraId="760FE93F" w14:textId="5B5ABD96" w:rsidR="008413A0" w:rsidRDefault="00583F0C" w:rsidP="00033F16">
      <w:pPr>
        <w:pStyle w:val="BodyText"/>
        <w:tabs>
          <w:tab w:val="left" w:pos="993"/>
        </w:tabs>
      </w:pPr>
      <w:r w:rsidRPr="00D114D1">
        <w:t xml:space="preserve">The ranking of categories therefore was intended as an exploratory </w:t>
      </w:r>
      <w:r w:rsidR="00FF5D9D" w:rsidRPr="00D114D1">
        <w:t>framework</w:t>
      </w:r>
      <w:r w:rsidRPr="00D114D1">
        <w:t xml:space="preserve"> </w:t>
      </w:r>
      <w:r w:rsidR="00FF5D9D" w:rsidRPr="00D114D1">
        <w:t xml:space="preserve">for considering </w:t>
      </w:r>
      <w:r w:rsidRPr="00D114D1">
        <w:t xml:space="preserve">what themes were most often mentioned and therefore might be considered to have </w:t>
      </w:r>
      <w:r w:rsidR="00561440" w:rsidRPr="00D114D1">
        <w:t>higher</w:t>
      </w:r>
      <w:r w:rsidRPr="00D114D1">
        <w:t xml:space="preserve"> cross</w:t>
      </w:r>
      <w:r w:rsidR="004B231B" w:rsidRPr="00D114D1">
        <w:t>-</w:t>
      </w:r>
      <w:r w:rsidRPr="00D114D1">
        <w:t>case relevance. Some</w:t>
      </w:r>
      <w:r w:rsidRPr="00A80CED">
        <w:t xml:space="preserve"> themes were clearly more often mentioned than others and therefore deserved the higher ranking. The </w:t>
      </w:r>
      <w:r w:rsidR="00A61E6B" w:rsidRPr="00A80CED">
        <w:t xml:space="preserve">three </w:t>
      </w:r>
      <w:r w:rsidRPr="00A80CED">
        <w:t>lowest ranking categories are much less clear as to their relative position</w:t>
      </w:r>
      <w:r w:rsidR="00DA4846">
        <w:t>,</w:t>
      </w:r>
      <w:r w:rsidRPr="00A80CED">
        <w:t xml:space="preserve"> but it is still clear that they were mentioned far less often.</w:t>
      </w:r>
      <w:r w:rsidR="00B54527">
        <w:t xml:space="preserve"> </w:t>
      </w:r>
      <w:r w:rsidR="00F708EC" w:rsidRPr="001C1A3E">
        <w:fldChar w:fldCharType="begin"/>
      </w:r>
      <w:r w:rsidR="00F708EC" w:rsidRPr="00F708EC">
        <w:instrText xml:space="preserve"> REF _Ref306449882 \h </w:instrText>
      </w:r>
      <w:r w:rsidR="00F708EC" w:rsidRPr="006A348B">
        <w:instrText xml:space="preserve"> \* MERGEFORMAT </w:instrText>
      </w:r>
      <w:r w:rsidR="00F708EC" w:rsidRPr="001C1A3E">
        <w:fldChar w:fldCharType="separate"/>
      </w:r>
      <w:r w:rsidR="000E1301" w:rsidRPr="000E1301">
        <w:rPr>
          <w:color w:val="000000"/>
          <w:lang w:eastAsia="en-CA"/>
        </w:rPr>
        <w:t xml:space="preserve">Table </w:t>
      </w:r>
      <w:r w:rsidR="000E1301" w:rsidRPr="000E1301">
        <w:rPr>
          <w:noProof/>
        </w:rPr>
        <w:t>22</w:t>
      </w:r>
      <w:r w:rsidR="00F708EC" w:rsidRPr="001C1A3E">
        <w:fldChar w:fldCharType="end"/>
      </w:r>
      <w:r w:rsidR="00F708EC" w:rsidRPr="00F708EC">
        <w:t xml:space="preserve"> </w:t>
      </w:r>
      <w:r w:rsidR="00CC372F" w:rsidRPr="000E2412">
        <w:t xml:space="preserve">presents the ranked categories with some descriptive examples and </w:t>
      </w:r>
      <w:r w:rsidR="00F708EC" w:rsidRPr="001C1A3E">
        <w:fldChar w:fldCharType="begin"/>
      </w:r>
      <w:r w:rsidR="00F708EC" w:rsidRPr="00F708EC">
        <w:instrText xml:space="preserve"> REF _Ref306449903 \h </w:instrText>
      </w:r>
      <w:r w:rsidR="00F708EC" w:rsidRPr="006A348B">
        <w:instrText xml:space="preserve"> \* MERGEFORMAT </w:instrText>
      </w:r>
      <w:r w:rsidR="00F708EC" w:rsidRPr="001C1A3E">
        <w:fldChar w:fldCharType="separate"/>
      </w:r>
      <w:r w:rsidR="000E1301" w:rsidRPr="000E1301">
        <w:t xml:space="preserve">Table </w:t>
      </w:r>
      <w:r w:rsidR="000E1301" w:rsidRPr="000E1301">
        <w:rPr>
          <w:noProof/>
        </w:rPr>
        <w:t>23</w:t>
      </w:r>
      <w:r w:rsidR="00F708EC" w:rsidRPr="001C1A3E">
        <w:fldChar w:fldCharType="end"/>
      </w:r>
      <w:r w:rsidR="00F708EC">
        <w:t xml:space="preserve"> </w:t>
      </w:r>
      <w:r w:rsidR="00CC372F" w:rsidRPr="00A80CED">
        <w:t>presents the percentages for ranked categories for the two different counts</w:t>
      </w:r>
      <w:r w:rsidR="00A61E6B" w:rsidRPr="00A80CED">
        <w:t xml:space="preserve"> where it can be seen that </w:t>
      </w:r>
      <w:r w:rsidR="00CC372F" w:rsidRPr="00A80CED">
        <w:t xml:space="preserve">there was no more than a two percent point difference between any </w:t>
      </w:r>
      <w:r w:rsidR="00A61E6B" w:rsidRPr="00A80CED">
        <w:t xml:space="preserve">of the </w:t>
      </w:r>
      <w:r w:rsidR="00CC372F" w:rsidRPr="00A80CED">
        <w:t>category ranking</w:t>
      </w:r>
      <w:r w:rsidR="00A61E6B" w:rsidRPr="00A80CED">
        <w:t>s</w:t>
      </w:r>
      <w:r w:rsidR="00CC372F" w:rsidRPr="00A80CED">
        <w:t>.</w:t>
      </w:r>
      <w:r w:rsidR="0060401C" w:rsidRPr="0060401C">
        <w:t xml:space="preserve"> </w:t>
      </w:r>
      <w:r w:rsidR="0060401C">
        <w:t>Content from t</w:t>
      </w:r>
      <w:r w:rsidR="0060401C" w:rsidRPr="00A80CED">
        <w:t xml:space="preserve">he Negative Characteristics table is duplicated </w:t>
      </w:r>
      <w:r w:rsidR="0060401C">
        <w:t xml:space="preserve">in condensed form in </w:t>
      </w:r>
      <w:r w:rsidR="00A35058" w:rsidRPr="00A35058">
        <w:fldChar w:fldCharType="begin"/>
      </w:r>
      <w:r w:rsidR="00A35058" w:rsidRPr="00A35058">
        <w:instrText xml:space="preserve"> REF _Ref306357459 \h </w:instrText>
      </w:r>
      <w:r w:rsidR="00A35058" w:rsidRPr="00834535">
        <w:instrText xml:space="preserve"> \* MERGEFORMAT </w:instrText>
      </w:r>
      <w:r w:rsidR="00A35058" w:rsidRPr="00A35058">
        <w:fldChar w:fldCharType="separate"/>
      </w:r>
      <w:r w:rsidR="000E1301" w:rsidRPr="000E1301">
        <w:t xml:space="preserve">Table </w:t>
      </w:r>
      <w:r w:rsidR="000E1301" w:rsidRPr="000E1301">
        <w:rPr>
          <w:noProof/>
        </w:rPr>
        <w:t>24</w:t>
      </w:r>
      <w:r w:rsidR="00A35058" w:rsidRPr="00A35058">
        <w:fldChar w:fldCharType="end"/>
      </w:r>
      <w:r w:rsidR="00A35058">
        <w:t xml:space="preserve"> </w:t>
      </w:r>
      <w:r w:rsidR="0060401C" w:rsidRPr="00A80CED">
        <w:t>for convenience in comparing them to the Ideal Characteristics.</w:t>
      </w:r>
    </w:p>
    <w:tbl>
      <w:tblPr>
        <w:tblW w:w="9513"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670"/>
      </w:tblGrid>
      <w:tr w:rsidR="0024076D" w:rsidRPr="00A80CED" w14:paraId="519455A4" w14:textId="77777777" w:rsidTr="00BE7EC8">
        <w:trPr>
          <w:trHeight w:val="300"/>
        </w:trPr>
        <w:tc>
          <w:tcPr>
            <w:tcW w:w="9513" w:type="dxa"/>
            <w:gridSpan w:val="2"/>
            <w:shd w:val="clear" w:color="auto" w:fill="D9D9D9" w:themeFill="background1" w:themeFillShade="D9"/>
          </w:tcPr>
          <w:p w14:paraId="2EC8348A" w14:textId="77777777" w:rsidR="0024076D" w:rsidRPr="00A80CED" w:rsidRDefault="0024076D" w:rsidP="0024076D">
            <w:pPr>
              <w:tabs>
                <w:tab w:val="left" w:pos="993"/>
              </w:tabs>
              <w:rPr>
                <w:b/>
                <w:color w:val="000000"/>
                <w:lang w:eastAsia="en-CA"/>
              </w:rPr>
            </w:pPr>
            <w:bookmarkStart w:id="95" w:name="_Ref306449882"/>
            <w:bookmarkStart w:id="96" w:name="_Toc311786555"/>
            <w:r w:rsidRPr="00A80CED">
              <w:rPr>
                <w:b/>
                <w:color w:val="000000"/>
                <w:lang w:eastAsia="en-CA"/>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22</w:t>
            </w:r>
            <w:r w:rsidRPr="00A80CED">
              <w:rPr>
                <w:b/>
              </w:rPr>
              <w:fldChar w:fldCharType="end"/>
            </w:r>
            <w:bookmarkEnd w:id="95"/>
            <w:r w:rsidRPr="00A80CED">
              <w:rPr>
                <w:b/>
                <w:color w:val="000000"/>
                <w:lang w:eastAsia="en-CA"/>
              </w:rPr>
              <w:t>: Ideal Characteristics</w:t>
            </w:r>
            <w:bookmarkEnd w:id="96"/>
          </w:p>
        </w:tc>
      </w:tr>
      <w:tr w:rsidR="0024076D" w:rsidRPr="00A80CED" w14:paraId="35D3830A" w14:textId="77777777" w:rsidTr="00BE7EC8">
        <w:trPr>
          <w:trHeight w:val="300"/>
        </w:trPr>
        <w:tc>
          <w:tcPr>
            <w:tcW w:w="3843" w:type="dxa"/>
            <w:shd w:val="clear" w:color="auto" w:fill="F2F2F2" w:themeFill="background1" w:themeFillShade="F2"/>
            <w:vAlign w:val="bottom"/>
          </w:tcPr>
          <w:p w14:paraId="42A667AB" w14:textId="77777777" w:rsidR="0024076D" w:rsidRPr="00A80CED" w:rsidRDefault="0024076D" w:rsidP="0024076D">
            <w:pPr>
              <w:tabs>
                <w:tab w:val="left" w:pos="993"/>
              </w:tabs>
              <w:rPr>
                <w:color w:val="000000"/>
                <w:lang w:eastAsia="en-CA"/>
              </w:rPr>
            </w:pPr>
            <w:r w:rsidRPr="00A80CED">
              <w:rPr>
                <w:color w:val="000000"/>
                <w:lang w:eastAsia="en-CA"/>
              </w:rPr>
              <w:t>Ideal Characteristics</w:t>
            </w:r>
          </w:p>
        </w:tc>
        <w:tc>
          <w:tcPr>
            <w:tcW w:w="5670" w:type="dxa"/>
            <w:shd w:val="clear" w:color="auto" w:fill="F2F2F2" w:themeFill="background1" w:themeFillShade="F2"/>
            <w:vAlign w:val="bottom"/>
          </w:tcPr>
          <w:p w14:paraId="04E3E4F7" w14:textId="77777777" w:rsidR="0024076D" w:rsidRPr="00A80CED" w:rsidRDefault="0024076D" w:rsidP="0024076D">
            <w:pPr>
              <w:tabs>
                <w:tab w:val="left" w:pos="993"/>
              </w:tabs>
              <w:rPr>
                <w:color w:val="000000"/>
                <w:lang w:eastAsia="en-CA"/>
              </w:rPr>
            </w:pPr>
            <w:r w:rsidRPr="00A80CED">
              <w:rPr>
                <w:color w:val="000000"/>
                <w:lang w:eastAsia="en-CA"/>
              </w:rPr>
              <w:t xml:space="preserve">Examples of descriptive attributes </w:t>
            </w:r>
          </w:p>
        </w:tc>
      </w:tr>
      <w:tr w:rsidR="0024076D" w:rsidRPr="00A80CED" w14:paraId="79413588" w14:textId="77777777" w:rsidTr="00BE7EC8">
        <w:trPr>
          <w:trHeight w:val="315"/>
        </w:trPr>
        <w:tc>
          <w:tcPr>
            <w:tcW w:w="3843" w:type="dxa"/>
            <w:vAlign w:val="center"/>
          </w:tcPr>
          <w:p w14:paraId="0E56F007" w14:textId="77777777" w:rsidR="0024076D" w:rsidRPr="00A80CED" w:rsidRDefault="0024076D" w:rsidP="0024076D">
            <w:pPr>
              <w:tabs>
                <w:tab w:val="left" w:pos="993"/>
              </w:tabs>
              <w:rPr>
                <w:color w:val="000000"/>
                <w:lang w:eastAsia="en-CA"/>
              </w:rPr>
            </w:pPr>
            <w:r w:rsidRPr="00A80CED">
              <w:rPr>
                <w:color w:val="000000"/>
                <w:lang w:eastAsia="en-CA"/>
              </w:rPr>
              <w:t>A - Social and Collaborative Effectiveness</w:t>
            </w:r>
          </w:p>
        </w:tc>
        <w:tc>
          <w:tcPr>
            <w:tcW w:w="5670" w:type="dxa"/>
            <w:vAlign w:val="center"/>
          </w:tcPr>
          <w:p w14:paraId="3842E468" w14:textId="77777777" w:rsidR="0024076D" w:rsidRPr="00A80CED" w:rsidRDefault="0024076D" w:rsidP="0024076D">
            <w:pPr>
              <w:tabs>
                <w:tab w:val="left" w:pos="993"/>
              </w:tabs>
              <w:rPr>
                <w:color w:val="000000"/>
                <w:lang w:eastAsia="en-CA"/>
              </w:rPr>
            </w:pPr>
            <w:r w:rsidRPr="00A80CED">
              <w:rPr>
                <w:color w:val="000000"/>
                <w:lang w:eastAsia="en-CA"/>
              </w:rPr>
              <w:t>aware participation</w:t>
            </w:r>
            <w:r>
              <w:rPr>
                <w:color w:val="000000"/>
                <w:lang w:eastAsia="en-CA"/>
              </w:rPr>
              <w:t>,</w:t>
            </w:r>
            <w:r w:rsidRPr="00A80CED">
              <w:rPr>
                <w:color w:val="000000"/>
                <w:lang w:eastAsia="en-CA"/>
              </w:rPr>
              <w:t xml:space="preserve"> interpersonal social skills</w:t>
            </w:r>
            <w:r>
              <w:rPr>
                <w:color w:val="000000"/>
                <w:lang w:eastAsia="en-CA"/>
              </w:rPr>
              <w:t>,</w:t>
            </w:r>
            <w:r w:rsidRPr="00A80CED">
              <w:rPr>
                <w:color w:val="000000"/>
                <w:lang w:eastAsia="en-CA"/>
              </w:rPr>
              <w:t xml:space="preserve"> trusting &amp; trustworthy</w:t>
            </w:r>
            <w:r>
              <w:rPr>
                <w:color w:val="000000"/>
                <w:lang w:eastAsia="en-CA"/>
              </w:rPr>
              <w:t>,</w:t>
            </w:r>
            <w:r w:rsidRPr="00A80CED">
              <w:rPr>
                <w:color w:val="000000"/>
                <w:lang w:eastAsia="en-CA"/>
              </w:rPr>
              <w:t xml:space="preserve"> supportive</w:t>
            </w:r>
            <w:r>
              <w:rPr>
                <w:color w:val="000000"/>
                <w:lang w:eastAsia="en-CA"/>
              </w:rPr>
              <w:t>,</w:t>
            </w:r>
            <w:r w:rsidRPr="00A80CED">
              <w:rPr>
                <w:color w:val="000000"/>
                <w:lang w:eastAsia="en-CA"/>
              </w:rPr>
              <w:t xml:space="preserve"> empathetic</w:t>
            </w:r>
            <w:r>
              <w:rPr>
                <w:color w:val="000000"/>
                <w:lang w:eastAsia="en-CA"/>
              </w:rPr>
              <w:t>,</w:t>
            </w:r>
            <w:r w:rsidRPr="00A80CED">
              <w:rPr>
                <w:color w:val="000000"/>
                <w:lang w:eastAsia="en-CA"/>
              </w:rPr>
              <w:t xml:space="preserve"> humble confidence</w:t>
            </w:r>
            <w:r>
              <w:rPr>
                <w:color w:val="000000"/>
                <w:lang w:eastAsia="en-CA"/>
              </w:rPr>
              <w:t>,</w:t>
            </w:r>
            <w:r w:rsidRPr="00A80CED">
              <w:rPr>
                <w:color w:val="000000"/>
                <w:lang w:eastAsia="en-CA"/>
              </w:rPr>
              <w:t xml:space="preserve"> communication</w:t>
            </w:r>
            <w:r>
              <w:rPr>
                <w:color w:val="000000"/>
                <w:lang w:eastAsia="en-CA"/>
              </w:rPr>
              <w:t>,</w:t>
            </w:r>
            <w:r w:rsidRPr="00A80CED">
              <w:rPr>
                <w:color w:val="000000"/>
                <w:lang w:eastAsia="en-CA"/>
              </w:rPr>
              <w:t xml:space="preserve"> assertiveness</w:t>
            </w:r>
          </w:p>
        </w:tc>
      </w:tr>
      <w:tr w:rsidR="0024076D" w:rsidRPr="00A80CED" w14:paraId="7549DF95" w14:textId="77777777" w:rsidTr="00BE7EC8">
        <w:trPr>
          <w:trHeight w:val="315"/>
        </w:trPr>
        <w:tc>
          <w:tcPr>
            <w:tcW w:w="3843" w:type="dxa"/>
            <w:vAlign w:val="center"/>
          </w:tcPr>
          <w:p w14:paraId="55AF94BF" w14:textId="77777777" w:rsidR="0024076D" w:rsidRPr="00A80CED" w:rsidRDefault="0024076D" w:rsidP="0024076D">
            <w:pPr>
              <w:tabs>
                <w:tab w:val="left" w:pos="993"/>
              </w:tabs>
              <w:rPr>
                <w:color w:val="000000"/>
                <w:lang w:eastAsia="en-CA"/>
              </w:rPr>
            </w:pPr>
            <w:r w:rsidRPr="00A80CED">
              <w:rPr>
                <w:color w:val="000000"/>
                <w:lang w:eastAsia="en-CA"/>
              </w:rPr>
              <w:t>B - Self-Motivated Self-Management</w:t>
            </w:r>
          </w:p>
        </w:tc>
        <w:tc>
          <w:tcPr>
            <w:tcW w:w="5670" w:type="dxa"/>
            <w:vAlign w:val="center"/>
          </w:tcPr>
          <w:p w14:paraId="4BEA4445" w14:textId="77777777" w:rsidR="0024076D" w:rsidRPr="00A80CED" w:rsidRDefault="0024076D" w:rsidP="0024076D">
            <w:pPr>
              <w:tabs>
                <w:tab w:val="left" w:pos="993"/>
              </w:tabs>
              <w:rPr>
                <w:color w:val="000000"/>
                <w:lang w:eastAsia="en-CA"/>
              </w:rPr>
            </w:pPr>
            <w:r w:rsidRPr="00A80CED">
              <w:rPr>
                <w:color w:val="000000"/>
                <w:lang w:eastAsia="en-CA"/>
              </w:rPr>
              <w:t>organized</w:t>
            </w:r>
            <w:r>
              <w:rPr>
                <w:color w:val="000000"/>
                <w:lang w:eastAsia="en-CA"/>
              </w:rPr>
              <w:t>,</w:t>
            </w:r>
            <w:r w:rsidRPr="00A80CED">
              <w:rPr>
                <w:color w:val="000000"/>
                <w:lang w:eastAsia="en-CA"/>
              </w:rPr>
              <w:t xml:space="preserve"> dependable</w:t>
            </w:r>
            <w:r>
              <w:rPr>
                <w:color w:val="000000"/>
                <w:lang w:eastAsia="en-CA"/>
              </w:rPr>
              <w:t>,</w:t>
            </w:r>
            <w:r w:rsidRPr="00A80CED">
              <w:rPr>
                <w:color w:val="000000"/>
                <w:lang w:eastAsia="en-CA"/>
              </w:rPr>
              <w:t xml:space="preserve"> quick learner</w:t>
            </w:r>
          </w:p>
        </w:tc>
      </w:tr>
      <w:tr w:rsidR="0024076D" w:rsidRPr="00A80CED" w14:paraId="7C84959A" w14:textId="77777777" w:rsidTr="00BE7EC8">
        <w:trPr>
          <w:trHeight w:val="315"/>
        </w:trPr>
        <w:tc>
          <w:tcPr>
            <w:tcW w:w="3843" w:type="dxa"/>
            <w:vAlign w:val="center"/>
          </w:tcPr>
          <w:p w14:paraId="2E135323" w14:textId="77777777" w:rsidR="0024076D" w:rsidRPr="00A80CED" w:rsidRDefault="0024076D" w:rsidP="0024076D">
            <w:pPr>
              <w:tabs>
                <w:tab w:val="left" w:pos="993"/>
              </w:tabs>
              <w:rPr>
                <w:color w:val="000000"/>
                <w:lang w:eastAsia="en-CA"/>
              </w:rPr>
            </w:pPr>
            <w:r w:rsidRPr="00A80CED">
              <w:rPr>
                <w:color w:val="000000"/>
                <w:lang w:eastAsia="en-CA"/>
              </w:rPr>
              <w:t xml:space="preserve">C - Enthusiastic 100% Participator (Passionate Commitment) </w:t>
            </w:r>
          </w:p>
        </w:tc>
        <w:tc>
          <w:tcPr>
            <w:tcW w:w="5670" w:type="dxa"/>
            <w:vAlign w:val="center"/>
          </w:tcPr>
          <w:p w14:paraId="366930DE" w14:textId="77777777" w:rsidR="0024076D" w:rsidRPr="00A80CED" w:rsidRDefault="0024076D" w:rsidP="0024076D">
            <w:pPr>
              <w:tabs>
                <w:tab w:val="left" w:pos="993"/>
              </w:tabs>
              <w:rPr>
                <w:color w:val="000000"/>
                <w:lang w:eastAsia="en-CA"/>
              </w:rPr>
            </w:pPr>
            <w:r w:rsidRPr="00A80CED">
              <w:rPr>
                <w:color w:val="000000"/>
                <w:lang w:eastAsia="en-CA"/>
              </w:rPr>
              <w:t>passion</w:t>
            </w:r>
            <w:r>
              <w:rPr>
                <w:color w:val="000000"/>
                <w:lang w:eastAsia="en-CA"/>
              </w:rPr>
              <w:t>,</w:t>
            </w:r>
            <w:r w:rsidRPr="00A80CED">
              <w:rPr>
                <w:color w:val="000000"/>
                <w:lang w:eastAsia="en-CA"/>
              </w:rPr>
              <w:t xml:space="preserve"> adding value</w:t>
            </w:r>
            <w:r>
              <w:rPr>
                <w:color w:val="000000"/>
                <w:lang w:eastAsia="en-CA"/>
              </w:rPr>
              <w:t>,</w:t>
            </w:r>
            <w:r w:rsidRPr="00A80CED">
              <w:rPr>
                <w:color w:val="000000"/>
                <w:lang w:eastAsia="en-CA"/>
              </w:rPr>
              <w:t xml:space="preserve"> high performance standards</w:t>
            </w:r>
          </w:p>
        </w:tc>
      </w:tr>
      <w:tr w:rsidR="0024076D" w:rsidRPr="00A80CED" w14:paraId="5A714F2C" w14:textId="77777777" w:rsidTr="00BE7EC8">
        <w:trPr>
          <w:trHeight w:val="315"/>
        </w:trPr>
        <w:tc>
          <w:tcPr>
            <w:tcW w:w="3843" w:type="dxa"/>
            <w:vAlign w:val="center"/>
          </w:tcPr>
          <w:p w14:paraId="056C36CD" w14:textId="77777777" w:rsidR="0024076D" w:rsidRPr="00A80CED" w:rsidRDefault="0024076D" w:rsidP="0024076D">
            <w:pPr>
              <w:tabs>
                <w:tab w:val="left" w:pos="993"/>
              </w:tabs>
              <w:rPr>
                <w:color w:val="000000"/>
                <w:lang w:eastAsia="en-CA"/>
              </w:rPr>
            </w:pPr>
            <w:r w:rsidRPr="00A80CED">
              <w:rPr>
                <w:color w:val="000000"/>
                <w:lang w:eastAsia="en-CA"/>
              </w:rPr>
              <w:t>D – Personableness</w:t>
            </w:r>
          </w:p>
        </w:tc>
        <w:tc>
          <w:tcPr>
            <w:tcW w:w="5670" w:type="dxa"/>
            <w:vAlign w:val="center"/>
          </w:tcPr>
          <w:p w14:paraId="237F01B5" w14:textId="77777777" w:rsidR="0024076D" w:rsidRPr="00A80CED" w:rsidRDefault="0024076D" w:rsidP="0024076D">
            <w:pPr>
              <w:tabs>
                <w:tab w:val="left" w:pos="993"/>
              </w:tabs>
              <w:rPr>
                <w:color w:val="000000"/>
                <w:lang w:eastAsia="en-CA"/>
              </w:rPr>
            </w:pPr>
            <w:r w:rsidRPr="00A80CED">
              <w:rPr>
                <w:color w:val="000000"/>
                <w:lang w:eastAsia="en-CA"/>
              </w:rPr>
              <w:t>communicator</w:t>
            </w:r>
            <w:r>
              <w:rPr>
                <w:color w:val="000000"/>
                <w:lang w:eastAsia="en-CA"/>
              </w:rPr>
              <w:t>,</w:t>
            </w:r>
            <w:r w:rsidRPr="00A80CED">
              <w:rPr>
                <w:color w:val="000000"/>
                <w:lang w:eastAsia="en-CA"/>
              </w:rPr>
              <w:t xml:space="preserve"> fun</w:t>
            </w:r>
            <w:r>
              <w:rPr>
                <w:color w:val="000000"/>
                <w:lang w:eastAsia="en-CA"/>
              </w:rPr>
              <w:t>,</w:t>
            </w:r>
            <w:r w:rsidRPr="00A80CED">
              <w:rPr>
                <w:color w:val="000000"/>
                <w:lang w:eastAsia="en-CA"/>
              </w:rPr>
              <w:t xml:space="preserve"> pleasant</w:t>
            </w:r>
            <w:r>
              <w:rPr>
                <w:color w:val="000000"/>
                <w:lang w:eastAsia="en-CA"/>
              </w:rPr>
              <w:t>,</w:t>
            </w:r>
            <w:r w:rsidRPr="00A80CED">
              <w:rPr>
                <w:color w:val="000000"/>
                <w:lang w:eastAsia="en-CA"/>
              </w:rPr>
              <w:t xml:space="preserve"> nurturing</w:t>
            </w:r>
            <w:r>
              <w:rPr>
                <w:color w:val="000000"/>
                <w:lang w:eastAsia="en-CA"/>
              </w:rPr>
              <w:t>,</w:t>
            </w:r>
            <w:r w:rsidRPr="00A80CED">
              <w:rPr>
                <w:color w:val="000000"/>
                <w:lang w:eastAsia="en-CA"/>
              </w:rPr>
              <w:t xml:space="preserve"> empathetic</w:t>
            </w:r>
            <w:r>
              <w:rPr>
                <w:color w:val="000000"/>
                <w:lang w:eastAsia="en-CA"/>
              </w:rPr>
              <w:t>,</w:t>
            </w:r>
            <w:r w:rsidRPr="00A80CED">
              <w:rPr>
                <w:color w:val="000000"/>
                <w:lang w:eastAsia="en-CA"/>
              </w:rPr>
              <w:t xml:space="preserve"> doesn</w:t>
            </w:r>
            <w:r>
              <w:rPr>
                <w:color w:val="000000"/>
                <w:lang w:eastAsia="en-CA"/>
              </w:rPr>
              <w:t>’</w:t>
            </w:r>
            <w:r w:rsidRPr="00A80CED">
              <w:rPr>
                <w:color w:val="000000"/>
                <w:lang w:eastAsia="en-CA"/>
              </w:rPr>
              <w:t>t get offended</w:t>
            </w:r>
            <w:r>
              <w:rPr>
                <w:color w:val="000000"/>
                <w:lang w:eastAsia="en-CA"/>
              </w:rPr>
              <w:t>,</w:t>
            </w:r>
            <w:r w:rsidRPr="00A80CED">
              <w:rPr>
                <w:color w:val="000000"/>
                <w:lang w:eastAsia="en-CA"/>
              </w:rPr>
              <w:t xml:space="preserve"> no ego</w:t>
            </w:r>
            <w:r>
              <w:rPr>
                <w:color w:val="000000"/>
                <w:lang w:eastAsia="en-CA"/>
              </w:rPr>
              <w:t>,</w:t>
            </w:r>
            <w:r w:rsidRPr="00A80CED">
              <w:rPr>
                <w:color w:val="000000"/>
                <w:lang w:eastAsia="en-CA"/>
              </w:rPr>
              <w:t xml:space="preserve"> cooperative</w:t>
            </w:r>
          </w:p>
        </w:tc>
      </w:tr>
      <w:tr w:rsidR="0024076D" w:rsidRPr="00A80CED" w14:paraId="5ECFA87E" w14:textId="77777777" w:rsidTr="00BE7EC8">
        <w:trPr>
          <w:trHeight w:val="315"/>
        </w:trPr>
        <w:tc>
          <w:tcPr>
            <w:tcW w:w="3843" w:type="dxa"/>
            <w:vAlign w:val="center"/>
          </w:tcPr>
          <w:p w14:paraId="47F743B2" w14:textId="77777777" w:rsidR="0024076D" w:rsidRPr="00A80CED" w:rsidRDefault="0024076D" w:rsidP="0024076D">
            <w:pPr>
              <w:tabs>
                <w:tab w:val="left" w:pos="993"/>
              </w:tabs>
              <w:rPr>
                <w:color w:val="000000"/>
                <w:lang w:eastAsia="en-CA"/>
              </w:rPr>
            </w:pPr>
            <w:r w:rsidRPr="00A80CED">
              <w:rPr>
                <w:color w:val="000000"/>
                <w:lang w:eastAsia="en-CA"/>
              </w:rPr>
              <w:t>E - Self-Aware Openness</w:t>
            </w:r>
          </w:p>
        </w:tc>
        <w:tc>
          <w:tcPr>
            <w:tcW w:w="5670" w:type="dxa"/>
            <w:vAlign w:val="center"/>
          </w:tcPr>
          <w:p w14:paraId="73ECCF0A" w14:textId="77777777" w:rsidR="0024076D" w:rsidRPr="00A80CED" w:rsidRDefault="0024076D" w:rsidP="0024076D">
            <w:pPr>
              <w:tabs>
                <w:tab w:val="left" w:pos="993"/>
              </w:tabs>
              <w:rPr>
                <w:color w:val="000000"/>
                <w:lang w:eastAsia="en-CA"/>
              </w:rPr>
            </w:pPr>
            <w:r w:rsidRPr="00A80CED">
              <w:rPr>
                <w:color w:val="000000"/>
                <w:lang w:eastAsia="en-CA"/>
              </w:rPr>
              <w:t>humbleness</w:t>
            </w:r>
            <w:r>
              <w:rPr>
                <w:color w:val="000000"/>
                <w:lang w:eastAsia="en-CA"/>
              </w:rPr>
              <w:t>,</w:t>
            </w:r>
            <w:r w:rsidRPr="00A80CED">
              <w:rPr>
                <w:color w:val="000000"/>
                <w:lang w:eastAsia="en-CA"/>
              </w:rPr>
              <w:t xml:space="preserve"> honesty</w:t>
            </w:r>
            <w:r>
              <w:rPr>
                <w:color w:val="000000"/>
                <w:lang w:eastAsia="en-CA"/>
              </w:rPr>
              <w:t>,</w:t>
            </w:r>
            <w:r w:rsidRPr="00A80CED">
              <w:rPr>
                <w:color w:val="000000"/>
                <w:lang w:eastAsia="en-CA"/>
              </w:rPr>
              <w:t xml:space="preserve"> open to feedback and personal change</w:t>
            </w:r>
          </w:p>
        </w:tc>
      </w:tr>
      <w:tr w:rsidR="0024076D" w:rsidRPr="00A80CED" w14:paraId="097817B1" w14:textId="77777777" w:rsidTr="00BE7EC8">
        <w:trPr>
          <w:trHeight w:val="315"/>
        </w:trPr>
        <w:tc>
          <w:tcPr>
            <w:tcW w:w="3843" w:type="dxa"/>
            <w:vAlign w:val="center"/>
          </w:tcPr>
          <w:p w14:paraId="5F7FDF56" w14:textId="77777777" w:rsidR="0024076D" w:rsidRPr="00A80CED" w:rsidRDefault="0024076D" w:rsidP="0024076D">
            <w:pPr>
              <w:tabs>
                <w:tab w:val="left" w:pos="993"/>
              </w:tabs>
              <w:rPr>
                <w:color w:val="000000"/>
                <w:lang w:eastAsia="en-CA"/>
              </w:rPr>
            </w:pPr>
            <w:r w:rsidRPr="00A80CED">
              <w:rPr>
                <w:color w:val="000000"/>
                <w:lang w:eastAsia="en-CA"/>
              </w:rPr>
              <w:t>F - Holistic Perspective</w:t>
            </w:r>
          </w:p>
        </w:tc>
        <w:tc>
          <w:tcPr>
            <w:tcW w:w="5670" w:type="dxa"/>
            <w:vAlign w:val="center"/>
          </w:tcPr>
          <w:p w14:paraId="47A7BFDB" w14:textId="77777777" w:rsidR="0024076D" w:rsidRPr="00A80CED" w:rsidRDefault="0024076D" w:rsidP="0024076D">
            <w:pPr>
              <w:tabs>
                <w:tab w:val="left" w:pos="993"/>
              </w:tabs>
              <w:rPr>
                <w:color w:val="000000"/>
                <w:lang w:eastAsia="en-CA"/>
              </w:rPr>
            </w:pPr>
            <w:r w:rsidRPr="00A80CED">
              <w:rPr>
                <w:color w:val="000000"/>
                <w:lang w:eastAsia="en-CA"/>
              </w:rPr>
              <w:t>includes aware seeking of big picture context for job to industry and life for decisions</w:t>
            </w:r>
          </w:p>
        </w:tc>
      </w:tr>
      <w:tr w:rsidR="0024076D" w:rsidRPr="00A80CED" w14:paraId="0FCE0CBD" w14:textId="77777777" w:rsidTr="00BE7EC8">
        <w:trPr>
          <w:trHeight w:val="315"/>
        </w:trPr>
        <w:tc>
          <w:tcPr>
            <w:tcW w:w="3843" w:type="dxa"/>
            <w:vAlign w:val="center"/>
          </w:tcPr>
          <w:p w14:paraId="5F31A0B0" w14:textId="77777777" w:rsidR="0024076D" w:rsidRPr="00A80CED" w:rsidRDefault="0024076D" w:rsidP="0024076D">
            <w:pPr>
              <w:tabs>
                <w:tab w:val="left" w:pos="993"/>
              </w:tabs>
              <w:rPr>
                <w:color w:val="000000"/>
                <w:lang w:eastAsia="en-CA"/>
              </w:rPr>
            </w:pPr>
            <w:r w:rsidRPr="00A80CED">
              <w:rPr>
                <w:color w:val="000000"/>
                <w:lang w:eastAsia="en-CA"/>
              </w:rPr>
              <w:t>G - Delivers Results: Reliable Accountable Productivity (The Business)</w:t>
            </w:r>
          </w:p>
        </w:tc>
        <w:tc>
          <w:tcPr>
            <w:tcW w:w="5670" w:type="dxa"/>
            <w:vAlign w:val="center"/>
          </w:tcPr>
          <w:p w14:paraId="0DEE7368" w14:textId="77777777" w:rsidR="0024076D" w:rsidRPr="00A80CED" w:rsidRDefault="0024076D" w:rsidP="0024076D">
            <w:pPr>
              <w:tabs>
                <w:tab w:val="left" w:pos="993"/>
              </w:tabs>
              <w:rPr>
                <w:color w:val="000000"/>
                <w:lang w:eastAsia="en-CA"/>
              </w:rPr>
            </w:pPr>
            <w:r w:rsidRPr="00A80CED">
              <w:rPr>
                <w:color w:val="000000"/>
                <w:lang w:eastAsia="en-CA"/>
              </w:rPr>
              <w:t>focused drive</w:t>
            </w:r>
            <w:r>
              <w:rPr>
                <w:color w:val="000000"/>
                <w:lang w:eastAsia="en-CA"/>
              </w:rPr>
              <w:t>,</w:t>
            </w:r>
            <w:r w:rsidRPr="00A80CED">
              <w:rPr>
                <w:color w:val="000000"/>
                <w:lang w:eastAsia="en-CA"/>
              </w:rPr>
              <w:t xml:space="preserve"> hard work</w:t>
            </w:r>
            <w:r>
              <w:rPr>
                <w:color w:val="000000"/>
                <w:lang w:eastAsia="en-CA"/>
              </w:rPr>
              <w:t>,</w:t>
            </w:r>
            <w:r w:rsidRPr="00A80CED">
              <w:rPr>
                <w:color w:val="000000"/>
                <w:lang w:eastAsia="en-CA"/>
              </w:rPr>
              <w:t xml:space="preserve"> little supervision</w:t>
            </w:r>
            <w:r>
              <w:rPr>
                <w:color w:val="000000"/>
                <w:lang w:eastAsia="en-CA"/>
              </w:rPr>
              <w:t>,</w:t>
            </w:r>
            <w:r w:rsidRPr="00A80CED">
              <w:rPr>
                <w:color w:val="000000"/>
                <w:lang w:eastAsia="en-CA"/>
              </w:rPr>
              <w:t xml:space="preserve"> hits deadlines</w:t>
            </w:r>
          </w:p>
        </w:tc>
      </w:tr>
      <w:tr w:rsidR="0024076D" w:rsidRPr="00A80CED" w14:paraId="054A635D" w14:textId="77777777" w:rsidTr="00BE7EC8">
        <w:trPr>
          <w:trHeight w:val="315"/>
        </w:trPr>
        <w:tc>
          <w:tcPr>
            <w:tcW w:w="3843" w:type="dxa"/>
            <w:shd w:val="clear" w:color="auto" w:fill="FDE9D9" w:themeFill="accent6" w:themeFillTint="33"/>
            <w:vAlign w:val="center"/>
          </w:tcPr>
          <w:p w14:paraId="6ECB6BB9" w14:textId="77777777" w:rsidR="0024076D" w:rsidRPr="00A80CED" w:rsidRDefault="0024076D" w:rsidP="0024076D">
            <w:pPr>
              <w:tabs>
                <w:tab w:val="left" w:pos="993"/>
              </w:tabs>
              <w:rPr>
                <w:color w:val="000000"/>
                <w:lang w:eastAsia="en-CA"/>
              </w:rPr>
            </w:pPr>
            <w:r w:rsidRPr="00A80CED">
              <w:rPr>
                <w:color w:val="000000"/>
                <w:lang w:eastAsia="en-CA"/>
              </w:rPr>
              <w:t>H - Talent &amp; Creativity</w:t>
            </w:r>
          </w:p>
        </w:tc>
        <w:tc>
          <w:tcPr>
            <w:tcW w:w="5670" w:type="dxa"/>
            <w:shd w:val="clear" w:color="auto" w:fill="FDE9D9" w:themeFill="accent6" w:themeFillTint="33"/>
            <w:vAlign w:val="center"/>
          </w:tcPr>
          <w:p w14:paraId="0CF099D6" w14:textId="77777777" w:rsidR="0024076D" w:rsidRPr="00A80CED" w:rsidRDefault="0024076D" w:rsidP="0024076D">
            <w:pPr>
              <w:tabs>
                <w:tab w:val="left" w:pos="993"/>
              </w:tabs>
              <w:rPr>
                <w:color w:val="000000"/>
                <w:lang w:eastAsia="en-CA"/>
              </w:rPr>
            </w:pPr>
            <w:r w:rsidRPr="00A80CED">
              <w:rPr>
                <w:color w:val="000000"/>
                <w:lang w:eastAsia="en-CA"/>
              </w:rPr>
              <w:t>super talented</w:t>
            </w:r>
            <w:r>
              <w:rPr>
                <w:color w:val="000000"/>
                <w:lang w:eastAsia="en-CA"/>
              </w:rPr>
              <w:t>,</w:t>
            </w:r>
            <w:r w:rsidRPr="00A80CED">
              <w:rPr>
                <w:color w:val="000000"/>
                <w:lang w:eastAsia="en-CA"/>
              </w:rPr>
              <w:t xml:space="preserve"> creative</w:t>
            </w:r>
            <w:r>
              <w:rPr>
                <w:color w:val="000000"/>
                <w:lang w:eastAsia="en-CA"/>
              </w:rPr>
              <w:t>,</w:t>
            </w:r>
            <w:r w:rsidRPr="00A80CED">
              <w:rPr>
                <w:color w:val="000000"/>
                <w:lang w:eastAsia="en-CA"/>
              </w:rPr>
              <w:t xml:space="preserve"> open</w:t>
            </w:r>
            <w:r>
              <w:rPr>
                <w:color w:val="000000"/>
                <w:lang w:eastAsia="en-CA"/>
              </w:rPr>
              <w:t>,</w:t>
            </w:r>
            <w:r w:rsidRPr="00A80CED">
              <w:rPr>
                <w:color w:val="000000"/>
                <w:lang w:eastAsia="en-CA"/>
              </w:rPr>
              <w:t xml:space="preserve"> experiments to improve</w:t>
            </w:r>
          </w:p>
        </w:tc>
      </w:tr>
      <w:tr w:rsidR="0024076D" w:rsidRPr="00A80CED" w14:paraId="15A2F76F" w14:textId="77777777" w:rsidTr="00BE7EC8">
        <w:trPr>
          <w:trHeight w:val="315"/>
        </w:trPr>
        <w:tc>
          <w:tcPr>
            <w:tcW w:w="3843" w:type="dxa"/>
            <w:shd w:val="clear" w:color="auto" w:fill="FDE9D9" w:themeFill="accent6" w:themeFillTint="33"/>
            <w:vAlign w:val="center"/>
          </w:tcPr>
          <w:p w14:paraId="11D2983E" w14:textId="77777777" w:rsidR="0024076D" w:rsidRPr="00A80CED" w:rsidRDefault="0024076D" w:rsidP="0024076D">
            <w:pPr>
              <w:tabs>
                <w:tab w:val="left" w:pos="993"/>
              </w:tabs>
              <w:rPr>
                <w:color w:val="000000"/>
                <w:lang w:eastAsia="en-CA"/>
              </w:rPr>
            </w:pPr>
            <w:r w:rsidRPr="00A80CED">
              <w:rPr>
                <w:color w:val="000000"/>
                <w:lang w:eastAsia="en-CA"/>
              </w:rPr>
              <w:t>I - Technical Competence</w:t>
            </w:r>
          </w:p>
        </w:tc>
        <w:tc>
          <w:tcPr>
            <w:tcW w:w="5670" w:type="dxa"/>
            <w:shd w:val="clear" w:color="auto" w:fill="FDE9D9" w:themeFill="accent6" w:themeFillTint="33"/>
            <w:vAlign w:val="center"/>
          </w:tcPr>
          <w:p w14:paraId="57273181" w14:textId="77777777" w:rsidR="0024076D" w:rsidRPr="00A80CED" w:rsidRDefault="0024076D" w:rsidP="0024076D">
            <w:pPr>
              <w:tabs>
                <w:tab w:val="left" w:pos="993"/>
              </w:tabs>
              <w:rPr>
                <w:color w:val="000000"/>
                <w:lang w:eastAsia="en-CA"/>
              </w:rPr>
            </w:pPr>
            <w:r w:rsidRPr="00A80CED">
              <w:rPr>
                <w:color w:val="000000"/>
                <w:lang w:eastAsia="en-CA"/>
              </w:rPr>
              <w:t>technical/specialized skill</w:t>
            </w:r>
            <w:r>
              <w:rPr>
                <w:color w:val="000000"/>
                <w:lang w:eastAsia="en-CA"/>
              </w:rPr>
              <w:t>,</w:t>
            </w:r>
            <w:r w:rsidRPr="00A80CED">
              <w:rPr>
                <w:color w:val="000000"/>
                <w:lang w:eastAsia="en-CA"/>
              </w:rPr>
              <w:t xml:space="preserve"> deep knowledge of subject</w:t>
            </w:r>
            <w:r>
              <w:rPr>
                <w:color w:val="000000"/>
                <w:lang w:eastAsia="en-CA"/>
              </w:rPr>
              <w:t>,</w:t>
            </w:r>
            <w:r w:rsidRPr="00A80CED">
              <w:rPr>
                <w:color w:val="000000"/>
                <w:lang w:eastAsia="en-CA"/>
              </w:rPr>
              <w:t xml:space="preserve"> competence in holistic context</w:t>
            </w:r>
          </w:p>
        </w:tc>
      </w:tr>
    </w:tbl>
    <w:p w14:paraId="1B2EB51C" w14:textId="77777777" w:rsidR="00756DE9" w:rsidRDefault="00756DE9" w:rsidP="00834535">
      <w:pPr>
        <w:pStyle w:val="BodyText"/>
        <w:tabs>
          <w:tab w:val="left" w:pos="993"/>
        </w:tabs>
        <w:spacing w:line="240" w:lineRule="auto"/>
      </w:pPr>
    </w:p>
    <w:tbl>
      <w:tblPr>
        <w:tblW w:w="9513"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7"/>
        <w:gridCol w:w="776"/>
        <w:gridCol w:w="656"/>
        <w:gridCol w:w="843"/>
        <w:gridCol w:w="851"/>
      </w:tblGrid>
      <w:tr w:rsidR="0024076D" w:rsidRPr="00A80CED" w14:paraId="065F5D6B" w14:textId="77777777" w:rsidTr="00BE7EC8">
        <w:trPr>
          <w:trHeight w:val="300"/>
        </w:trPr>
        <w:tc>
          <w:tcPr>
            <w:tcW w:w="9513" w:type="dxa"/>
            <w:gridSpan w:val="5"/>
            <w:shd w:val="clear" w:color="auto" w:fill="D9D9D9" w:themeFill="background1" w:themeFillShade="D9"/>
          </w:tcPr>
          <w:p w14:paraId="4F4ADF25" w14:textId="77777777" w:rsidR="0024076D" w:rsidRPr="00A80CED" w:rsidRDefault="0024076D" w:rsidP="0024076D">
            <w:pPr>
              <w:tabs>
                <w:tab w:val="left" w:pos="993"/>
              </w:tabs>
              <w:rPr>
                <w:b/>
                <w:color w:val="000000"/>
                <w:lang w:eastAsia="en-CA"/>
              </w:rPr>
            </w:pPr>
            <w:bookmarkStart w:id="97" w:name="_Ref306449903"/>
            <w:bookmarkStart w:id="98" w:name="_Toc311786556"/>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23</w:t>
            </w:r>
            <w:r w:rsidRPr="00A80CED">
              <w:rPr>
                <w:b/>
              </w:rPr>
              <w:fldChar w:fldCharType="end"/>
            </w:r>
            <w:bookmarkEnd w:id="97"/>
            <w:r w:rsidRPr="00A80CED">
              <w:rPr>
                <w:b/>
                <w:color w:val="000000"/>
                <w:lang w:eastAsia="en-CA"/>
              </w:rPr>
              <w:t xml:space="preserve">: Ideal Characteristics. # of References &amp; # of </w:t>
            </w:r>
            <w:r>
              <w:rPr>
                <w:b/>
                <w:color w:val="000000"/>
                <w:lang w:eastAsia="en-CA"/>
              </w:rPr>
              <w:t>C</w:t>
            </w:r>
            <w:r w:rsidRPr="00A80CED">
              <w:rPr>
                <w:b/>
                <w:color w:val="000000"/>
                <w:lang w:eastAsia="en-CA"/>
              </w:rPr>
              <w:t xml:space="preserve">ases </w:t>
            </w:r>
            <w:r>
              <w:rPr>
                <w:b/>
                <w:color w:val="000000"/>
                <w:lang w:eastAsia="en-CA"/>
              </w:rPr>
              <w:t>With &gt;0  R</w:t>
            </w:r>
            <w:r w:rsidRPr="00A80CED">
              <w:rPr>
                <w:b/>
                <w:color w:val="000000"/>
                <w:lang w:eastAsia="en-CA"/>
              </w:rPr>
              <w:t>eferences</w:t>
            </w:r>
            <w:bookmarkEnd w:id="98"/>
          </w:p>
        </w:tc>
      </w:tr>
      <w:tr w:rsidR="0024076D" w:rsidRPr="00A80CED" w14:paraId="2685E0E2" w14:textId="77777777" w:rsidTr="00BE7EC8">
        <w:trPr>
          <w:trHeight w:val="300"/>
        </w:trPr>
        <w:tc>
          <w:tcPr>
            <w:tcW w:w="6387" w:type="dxa"/>
            <w:shd w:val="clear" w:color="auto" w:fill="F2F2F2" w:themeFill="background1" w:themeFillShade="F2"/>
            <w:vAlign w:val="bottom"/>
          </w:tcPr>
          <w:p w14:paraId="138F9695" w14:textId="77777777" w:rsidR="0024076D" w:rsidRPr="00A80CED" w:rsidRDefault="0024076D" w:rsidP="0024076D">
            <w:pPr>
              <w:tabs>
                <w:tab w:val="left" w:pos="993"/>
              </w:tabs>
              <w:rPr>
                <w:color w:val="000000"/>
                <w:lang w:eastAsia="en-CA"/>
              </w:rPr>
            </w:pPr>
            <w:r w:rsidRPr="00A80CED">
              <w:rPr>
                <w:color w:val="000000"/>
                <w:lang w:eastAsia="en-CA"/>
              </w:rPr>
              <w:t>Ideal Characteristics</w:t>
            </w:r>
          </w:p>
        </w:tc>
        <w:tc>
          <w:tcPr>
            <w:tcW w:w="776" w:type="dxa"/>
            <w:shd w:val="clear" w:color="auto" w:fill="F2F2F2" w:themeFill="background1" w:themeFillShade="F2"/>
            <w:noWrap/>
            <w:vAlign w:val="bottom"/>
            <w:hideMark/>
          </w:tcPr>
          <w:p w14:paraId="06909B43" w14:textId="77777777" w:rsidR="0024076D" w:rsidRPr="00A80CED" w:rsidRDefault="0024076D" w:rsidP="0024076D">
            <w:pPr>
              <w:tabs>
                <w:tab w:val="left" w:pos="993"/>
              </w:tabs>
              <w:rPr>
                <w:color w:val="000000"/>
                <w:lang w:eastAsia="en-CA"/>
              </w:rPr>
            </w:pPr>
            <w:r w:rsidRPr="00A80CED">
              <w:rPr>
                <w:color w:val="000000"/>
                <w:lang w:eastAsia="en-CA"/>
              </w:rPr>
              <w:t>#Refs</w:t>
            </w:r>
          </w:p>
        </w:tc>
        <w:tc>
          <w:tcPr>
            <w:tcW w:w="656" w:type="dxa"/>
            <w:shd w:val="clear" w:color="auto" w:fill="F2F2F2" w:themeFill="background1" w:themeFillShade="F2"/>
            <w:noWrap/>
            <w:vAlign w:val="bottom"/>
            <w:hideMark/>
          </w:tcPr>
          <w:p w14:paraId="74A1179A" w14:textId="77777777" w:rsidR="0024076D" w:rsidRPr="00A80CED" w:rsidRDefault="0024076D" w:rsidP="0024076D">
            <w:pPr>
              <w:tabs>
                <w:tab w:val="left" w:pos="993"/>
              </w:tabs>
              <w:rPr>
                <w:color w:val="000000"/>
                <w:lang w:eastAsia="en-CA"/>
              </w:rPr>
            </w:pPr>
            <w:r w:rsidRPr="00A80CED">
              <w:rPr>
                <w:color w:val="000000"/>
                <w:lang w:eastAsia="en-CA"/>
              </w:rPr>
              <w:t>%</w:t>
            </w:r>
          </w:p>
        </w:tc>
        <w:tc>
          <w:tcPr>
            <w:tcW w:w="843" w:type="dxa"/>
            <w:shd w:val="clear" w:color="auto" w:fill="F2F2F2" w:themeFill="background1" w:themeFillShade="F2"/>
            <w:noWrap/>
            <w:vAlign w:val="bottom"/>
            <w:hideMark/>
          </w:tcPr>
          <w:p w14:paraId="63136CF9" w14:textId="77777777" w:rsidR="0024076D" w:rsidRPr="00A80CED" w:rsidRDefault="0024076D" w:rsidP="0024076D">
            <w:pPr>
              <w:tabs>
                <w:tab w:val="left" w:pos="993"/>
              </w:tabs>
              <w:rPr>
                <w:color w:val="000000"/>
                <w:lang w:eastAsia="en-CA"/>
              </w:rPr>
            </w:pPr>
            <w:r w:rsidRPr="00A80CED">
              <w:rPr>
                <w:color w:val="000000"/>
                <w:lang w:eastAsia="en-CA"/>
              </w:rPr>
              <w:t>#cases</w:t>
            </w:r>
          </w:p>
        </w:tc>
        <w:tc>
          <w:tcPr>
            <w:tcW w:w="851" w:type="dxa"/>
            <w:shd w:val="clear" w:color="auto" w:fill="F2F2F2" w:themeFill="background1" w:themeFillShade="F2"/>
            <w:noWrap/>
            <w:vAlign w:val="bottom"/>
            <w:hideMark/>
          </w:tcPr>
          <w:p w14:paraId="7B487A39" w14:textId="77777777" w:rsidR="0024076D" w:rsidRPr="00A80CED" w:rsidRDefault="0024076D" w:rsidP="0024076D">
            <w:pPr>
              <w:tabs>
                <w:tab w:val="left" w:pos="993"/>
              </w:tabs>
              <w:rPr>
                <w:color w:val="000000"/>
                <w:lang w:eastAsia="en-CA"/>
              </w:rPr>
            </w:pPr>
            <w:r w:rsidRPr="00A80CED">
              <w:rPr>
                <w:color w:val="000000"/>
                <w:lang w:eastAsia="en-CA"/>
              </w:rPr>
              <w:t>%</w:t>
            </w:r>
          </w:p>
        </w:tc>
      </w:tr>
      <w:tr w:rsidR="0024076D" w:rsidRPr="00A80CED" w14:paraId="1EBBB330" w14:textId="77777777" w:rsidTr="00BE7EC8">
        <w:trPr>
          <w:trHeight w:val="315"/>
        </w:trPr>
        <w:tc>
          <w:tcPr>
            <w:tcW w:w="6387" w:type="dxa"/>
            <w:vAlign w:val="center"/>
          </w:tcPr>
          <w:p w14:paraId="79110175" w14:textId="77777777" w:rsidR="0024076D" w:rsidRPr="00A80CED" w:rsidRDefault="0024076D" w:rsidP="0024076D">
            <w:pPr>
              <w:tabs>
                <w:tab w:val="left" w:pos="993"/>
              </w:tabs>
              <w:rPr>
                <w:color w:val="000000"/>
                <w:lang w:eastAsia="en-CA"/>
              </w:rPr>
            </w:pPr>
            <w:r w:rsidRPr="00A80CED">
              <w:rPr>
                <w:color w:val="000000"/>
                <w:lang w:eastAsia="en-CA"/>
              </w:rPr>
              <w:t>A - Social and Collaborative Effectiveness</w:t>
            </w:r>
          </w:p>
        </w:tc>
        <w:tc>
          <w:tcPr>
            <w:tcW w:w="776" w:type="dxa"/>
            <w:shd w:val="clear" w:color="auto" w:fill="auto"/>
            <w:noWrap/>
            <w:vAlign w:val="center"/>
            <w:hideMark/>
          </w:tcPr>
          <w:p w14:paraId="1C71F106" w14:textId="77777777" w:rsidR="0024076D" w:rsidRPr="00A80CED" w:rsidRDefault="0024076D" w:rsidP="0024076D">
            <w:pPr>
              <w:tabs>
                <w:tab w:val="left" w:pos="993"/>
              </w:tabs>
              <w:jc w:val="right"/>
              <w:rPr>
                <w:color w:val="000000"/>
                <w:lang w:eastAsia="en-CA"/>
              </w:rPr>
            </w:pPr>
            <w:r w:rsidRPr="00A80CED">
              <w:rPr>
                <w:color w:val="000000"/>
                <w:lang w:eastAsia="en-CA"/>
              </w:rPr>
              <w:t>36</w:t>
            </w:r>
          </w:p>
        </w:tc>
        <w:tc>
          <w:tcPr>
            <w:tcW w:w="656" w:type="dxa"/>
            <w:shd w:val="clear" w:color="auto" w:fill="auto"/>
            <w:noWrap/>
            <w:vAlign w:val="bottom"/>
            <w:hideMark/>
          </w:tcPr>
          <w:p w14:paraId="5A382EE5" w14:textId="77777777" w:rsidR="0024076D" w:rsidRPr="00A80CED" w:rsidRDefault="0024076D" w:rsidP="0024076D">
            <w:pPr>
              <w:tabs>
                <w:tab w:val="left" w:pos="993"/>
              </w:tabs>
              <w:jc w:val="right"/>
              <w:rPr>
                <w:color w:val="000000"/>
                <w:lang w:eastAsia="en-CA"/>
              </w:rPr>
            </w:pPr>
            <w:r w:rsidRPr="00A80CED">
              <w:rPr>
                <w:color w:val="000000"/>
                <w:lang w:eastAsia="en-CA"/>
              </w:rPr>
              <w:t>23%</w:t>
            </w:r>
          </w:p>
        </w:tc>
        <w:tc>
          <w:tcPr>
            <w:tcW w:w="843" w:type="dxa"/>
            <w:shd w:val="clear" w:color="auto" w:fill="auto"/>
            <w:noWrap/>
            <w:vAlign w:val="center"/>
            <w:hideMark/>
          </w:tcPr>
          <w:p w14:paraId="386BFE7A" w14:textId="77777777" w:rsidR="0024076D" w:rsidRPr="00A80CED" w:rsidRDefault="0024076D" w:rsidP="0024076D">
            <w:pPr>
              <w:tabs>
                <w:tab w:val="left" w:pos="993"/>
              </w:tabs>
              <w:jc w:val="right"/>
              <w:rPr>
                <w:color w:val="000000"/>
                <w:lang w:eastAsia="en-CA"/>
              </w:rPr>
            </w:pPr>
            <w:r w:rsidRPr="00A80CED">
              <w:rPr>
                <w:color w:val="000000"/>
                <w:lang w:eastAsia="en-CA"/>
              </w:rPr>
              <w:t>12</w:t>
            </w:r>
          </w:p>
        </w:tc>
        <w:tc>
          <w:tcPr>
            <w:tcW w:w="851" w:type="dxa"/>
            <w:shd w:val="clear" w:color="auto" w:fill="auto"/>
            <w:noWrap/>
            <w:vAlign w:val="bottom"/>
            <w:hideMark/>
          </w:tcPr>
          <w:p w14:paraId="220E6EC1" w14:textId="77777777" w:rsidR="0024076D" w:rsidRPr="00A80CED" w:rsidRDefault="0024076D" w:rsidP="0024076D">
            <w:pPr>
              <w:tabs>
                <w:tab w:val="left" w:pos="993"/>
              </w:tabs>
              <w:jc w:val="right"/>
              <w:rPr>
                <w:color w:val="000000"/>
                <w:lang w:eastAsia="en-CA"/>
              </w:rPr>
            </w:pPr>
            <w:r w:rsidRPr="00A80CED">
              <w:rPr>
                <w:color w:val="000000"/>
                <w:lang w:eastAsia="en-CA"/>
              </w:rPr>
              <w:t>21%</w:t>
            </w:r>
          </w:p>
        </w:tc>
      </w:tr>
      <w:tr w:rsidR="0024076D" w:rsidRPr="00A80CED" w14:paraId="0A26D101" w14:textId="77777777" w:rsidTr="00BE7EC8">
        <w:trPr>
          <w:trHeight w:val="315"/>
        </w:trPr>
        <w:tc>
          <w:tcPr>
            <w:tcW w:w="6387" w:type="dxa"/>
            <w:vAlign w:val="center"/>
          </w:tcPr>
          <w:p w14:paraId="21D60072" w14:textId="77777777" w:rsidR="0024076D" w:rsidRPr="00A80CED" w:rsidRDefault="0024076D" w:rsidP="0024076D">
            <w:pPr>
              <w:tabs>
                <w:tab w:val="left" w:pos="993"/>
              </w:tabs>
              <w:rPr>
                <w:color w:val="000000"/>
                <w:lang w:eastAsia="en-CA"/>
              </w:rPr>
            </w:pPr>
            <w:r w:rsidRPr="00A80CED">
              <w:rPr>
                <w:color w:val="000000"/>
                <w:lang w:eastAsia="en-CA"/>
              </w:rPr>
              <w:t>B - Self-Motivated Self-Management</w:t>
            </w:r>
          </w:p>
        </w:tc>
        <w:tc>
          <w:tcPr>
            <w:tcW w:w="776" w:type="dxa"/>
            <w:shd w:val="clear" w:color="auto" w:fill="auto"/>
            <w:noWrap/>
            <w:vAlign w:val="center"/>
            <w:hideMark/>
          </w:tcPr>
          <w:p w14:paraId="29DBDE3F" w14:textId="77777777" w:rsidR="0024076D" w:rsidRPr="00A80CED" w:rsidRDefault="0024076D" w:rsidP="0024076D">
            <w:pPr>
              <w:tabs>
                <w:tab w:val="left" w:pos="993"/>
              </w:tabs>
              <w:jc w:val="right"/>
              <w:rPr>
                <w:color w:val="000000"/>
                <w:lang w:eastAsia="en-CA"/>
              </w:rPr>
            </w:pPr>
            <w:r w:rsidRPr="00A80CED">
              <w:rPr>
                <w:color w:val="000000"/>
                <w:lang w:eastAsia="en-CA"/>
              </w:rPr>
              <w:t>25</w:t>
            </w:r>
          </w:p>
        </w:tc>
        <w:tc>
          <w:tcPr>
            <w:tcW w:w="656" w:type="dxa"/>
            <w:shd w:val="clear" w:color="auto" w:fill="auto"/>
            <w:noWrap/>
            <w:vAlign w:val="bottom"/>
            <w:hideMark/>
          </w:tcPr>
          <w:p w14:paraId="72E9DFA4" w14:textId="77777777" w:rsidR="0024076D" w:rsidRPr="00A80CED" w:rsidRDefault="0024076D" w:rsidP="0024076D">
            <w:pPr>
              <w:tabs>
                <w:tab w:val="left" w:pos="993"/>
              </w:tabs>
              <w:jc w:val="right"/>
              <w:rPr>
                <w:color w:val="000000"/>
                <w:lang w:eastAsia="en-CA"/>
              </w:rPr>
            </w:pPr>
            <w:r w:rsidRPr="00A80CED">
              <w:rPr>
                <w:color w:val="000000"/>
                <w:lang w:eastAsia="en-CA"/>
              </w:rPr>
              <w:t>16%</w:t>
            </w:r>
          </w:p>
        </w:tc>
        <w:tc>
          <w:tcPr>
            <w:tcW w:w="843" w:type="dxa"/>
            <w:shd w:val="clear" w:color="auto" w:fill="auto"/>
            <w:noWrap/>
            <w:vAlign w:val="center"/>
            <w:hideMark/>
          </w:tcPr>
          <w:p w14:paraId="11357EBB" w14:textId="77777777" w:rsidR="0024076D" w:rsidRPr="00A80CED" w:rsidRDefault="0024076D" w:rsidP="0024076D">
            <w:pPr>
              <w:tabs>
                <w:tab w:val="left" w:pos="993"/>
              </w:tabs>
              <w:jc w:val="right"/>
              <w:rPr>
                <w:color w:val="000000"/>
                <w:lang w:eastAsia="en-CA"/>
              </w:rPr>
            </w:pPr>
            <w:r w:rsidRPr="00A80CED">
              <w:rPr>
                <w:color w:val="000000"/>
                <w:lang w:eastAsia="en-CA"/>
              </w:rPr>
              <w:t>10</w:t>
            </w:r>
          </w:p>
        </w:tc>
        <w:tc>
          <w:tcPr>
            <w:tcW w:w="851" w:type="dxa"/>
            <w:shd w:val="clear" w:color="auto" w:fill="auto"/>
            <w:noWrap/>
            <w:vAlign w:val="bottom"/>
            <w:hideMark/>
          </w:tcPr>
          <w:p w14:paraId="4C4B91D7" w14:textId="77777777" w:rsidR="0024076D" w:rsidRPr="00A80CED" w:rsidRDefault="0024076D" w:rsidP="0024076D">
            <w:pPr>
              <w:tabs>
                <w:tab w:val="left" w:pos="993"/>
              </w:tabs>
              <w:jc w:val="right"/>
              <w:rPr>
                <w:color w:val="000000"/>
                <w:lang w:eastAsia="en-CA"/>
              </w:rPr>
            </w:pPr>
            <w:r w:rsidRPr="00A80CED">
              <w:rPr>
                <w:color w:val="000000"/>
                <w:lang w:eastAsia="en-CA"/>
              </w:rPr>
              <w:t>17%</w:t>
            </w:r>
          </w:p>
        </w:tc>
      </w:tr>
      <w:tr w:rsidR="0024076D" w:rsidRPr="00A80CED" w14:paraId="0F03331B" w14:textId="77777777" w:rsidTr="00BE7EC8">
        <w:trPr>
          <w:trHeight w:val="315"/>
        </w:trPr>
        <w:tc>
          <w:tcPr>
            <w:tcW w:w="6387" w:type="dxa"/>
            <w:vAlign w:val="center"/>
          </w:tcPr>
          <w:p w14:paraId="0E2CDC6C" w14:textId="77777777" w:rsidR="0024076D" w:rsidRPr="00A80CED" w:rsidRDefault="0024076D" w:rsidP="0024076D">
            <w:pPr>
              <w:tabs>
                <w:tab w:val="left" w:pos="993"/>
              </w:tabs>
              <w:rPr>
                <w:color w:val="000000"/>
                <w:lang w:eastAsia="en-CA"/>
              </w:rPr>
            </w:pPr>
            <w:r w:rsidRPr="00A80CED">
              <w:rPr>
                <w:color w:val="000000"/>
                <w:lang w:eastAsia="en-CA"/>
              </w:rPr>
              <w:t xml:space="preserve">C - Enthusiastic 100% Participator (Passionate commitment) </w:t>
            </w:r>
          </w:p>
        </w:tc>
        <w:tc>
          <w:tcPr>
            <w:tcW w:w="776" w:type="dxa"/>
            <w:shd w:val="clear" w:color="auto" w:fill="auto"/>
            <w:noWrap/>
            <w:vAlign w:val="center"/>
            <w:hideMark/>
          </w:tcPr>
          <w:p w14:paraId="6A10D287" w14:textId="77777777" w:rsidR="0024076D" w:rsidRPr="00A80CED" w:rsidRDefault="0024076D" w:rsidP="0024076D">
            <w:pPr>
              <w:tabs>
                <w:tab w:val="left" w:pos="993"/>
              </w:tabs>
              <w:jc w:val="right"/>
              <w:rPr>
                <w:color w:val="000000"/>
                <w:lang w:eastAsia="en-CA"/>
              </w:rPr>
            </w:pPr>
            <w:r w:rsidRPr="00A80CED">
              <w:rPr>
                <w:color w:val="000000"/>
                <w:lang w:eastAsia="en-CA"/>
              </w:rPr>
              <w:t>24</w:t>
            </w:r>
          </w:p>
        </w:tc>
        <w:tc>
          <w:tcPr>
            <w:tcW w:w="656" w:type="dxa"/>
            <w:shd w:val="clear" w:color="auto" w:fill="auto"/>
            <w:noWrap/>
            <w:vAlign w:val="bottom"/>
            <w:hideMark/>
          </w:tcPr>
          <w:p w14:paraId="22698732" w14:textId="77777777" w:rsidR="0024076D" w:rsidRPr="00A80CED" w:rsidRDefault="0024076D" w:rsidP="0024076D">
            <w:pPr>
              <w:tabs>
                <w:tab w:val="left" w:pos="993"/>
              </w:tabs>
              <w:jc w:val="right"/>
              <w:rPr>
                <w:color w:val="000000"/>
                <w:lang w:eastAsia="en-CA"/>
              </w:rPr>
            </w:pPr>
            <w:r w:rsidRPr="00A80CED">
              <w:rPr>
                <w:color w:val="000000"/>
                <w:lang w:eastAsia="en-CA"/>
              </w:rPr>
              <w:t>15%</w:t>
            </w:r>
          </w:p>
        </w:tc>
        <w:tc>
          <w:tcPr>
            <w:tcW w:w="843" w:type="dxa"/>
            <w:shd w:val="clear" w:color="auto" w:fill="auto"/>
            <w:noWrap/>
            <w:vAlign w:val="center"/>
            <w:hideMark/>
          </w:tcPr>
          <w:p w14:paraId="45745032" w14:textId="77777777" w:rsidR="0024076D" w:rsidRPr="00A80CED" w:rsidRDefault="0024076D" w:rsidP="0024076D">
            <w:pPr>
              <w:tabs>
                <w:tab w:val="left" w:pos="993"/>
              </w:tabs>
              <w:jc w:val="right"/>
              <w:rPr>
                <w:color w:val="000000"/>
                <w:lang w:eastAsia="en-CA"/>
              </w:rPr>
            </w:pPr>
            <w:r w:rsidRPr="00A80CED">
              <w:rPr>
                <w:color w:val="000000"/>
                <w:lang w:eastAsia="en-CA"/>
              </w:rPr>
              <w:t>8</w:t>
            </w:r>
          </w:p>
        </w:tc>
        <w:tc>
          <w:tcPr>
            <w:tcW w:w="851" w:type="dxa"/>
            <w:shd w:val="clear" w:color="auto" w:fill="auto"/>
            <w:noWrap/>
            <w:vAlign w:val="bottom"/>
            <w:hideMark/>
          </w:tcPr>
          <w:p w14:paraId="1A356F80" w14:textId="77777777" w:rsidR="0024076D" w:rsidRPr="00A80CED" w:rsidRDefault="0024076D" w:rsidP="0024076D">
            <w:pPr>
              <w:tabs>
                <w:tab w:val="left" w:pos="993"/>
              </w:tabs>
              <w:jc w:val="right"/>
              <w:rPr>
                <w:color w:val="000000"/>
                <w:lang w:eastAsia="en-CA"/>
              </w:rPr>
            </w:pPr>
            <w:r w:rsidRPr="00A80CED">
              <w:rPr>
                <w:color w:val="000000"/>
                <w:lang w:eastAsia="en-CA"/>
              </w:rPr>
              <w:t>14%</w:t>
            </w:r>
          </w:p>
        </w:tc>
      </w:tr>
      <w:tr w:rsidR="0024076D" w:rsidRPr="00A80CED" w14:paraId="770990CC" w14:textId="77777777" w:rsidTr="00BE7EC8">
        <w:trPr>
          <w:trHeight w:val="315"/>
        </w:trPr>
        <w:tc>
          <w:tcPr>
            <w:tcW w:w="6387" w:type="dxa"/>
            <w:vAlign w:val="center"/>
          </w:tcPr>
          <w:p w14:paraId="08CC4FBB" w14:textId="77777777" w:rsidR="0024076D" w:rsidRPr="00A80CED" w:rsidRDefault="0024076D" w:rsidP="0024076D">
            <w:pPr>
              <w:tabs>
                <w:tab w:val="left" w:pos="993"/>
              </w:tabs>
              <w:rPr>
                <w:color w:val="000000"/>
                <w:lang w:eastAsia="en-CA"/>
              </w:rPr>
            </w:pPr>
            <w:r w:rsidRPr="00A80CED">
              <w:rPr>
                <w:color w:val="000000"/>
                <w:lang w:eastAsia="en-CA"/>
              </w:rPr>
              <w:t>D – Personableness</w:t>
            </w:r>
          </w:p>
        </w:tc>
        <w:tc>
          <w:tcPr>
            <w:tcW w:w="776" w:type="dxa"/>
            <w:shd w:val="clear" w:color="auto" w:fill="auto"/>
            <w:noWrap/>
            <w:vAlign w:val="center"/>
            <w:hideMark/>
          </w:tcPr>
          <w:p w14:paraId="211B5FE6" w14:textId="77777777" w:rsidR="0024076D" w:rsidRPr="00A80CED" w:rsidRDefault="0024076D" w:rsidP="0024076D">
            <w:pPr>
              <w:tabs>
                <w:tab w:val="left" w:pos="993"/>
              </w:tabs>
              <w:jc w:val="right"/>
              <w:rPr>
                <w:color w:val="000000"/>
                <w:lang w:eastAsia="en-CA"/>
              </w:rPr>
            </w:pPr>
            <w:r w:rsidRPr="00A80CED">
              <w:rPr>
                <w:color w:val="000000"/>
                <w:lang w:eastAsia="en-CA"/>
              </w:rPr>
              <w:t>23</w:t>
            </w:r>
          </w:p>
        </w:tc>
        <w:tc>
          <w:tcPr>
            <w:tcW w:w="656" w:type="dxa"/>
            <w:shd w:val="clear" w:color="auto" w:fill="auto"/>
            <w:noWrap/>
            <w:vAlign w:val="bottom"/>
            <w:hideMark/>
          </w:tcPr>
          <w:p w14:paraId="323ABF6A" w14:textId="77777777" w:rsidR="0024076D" w:rsidRPr="00A80CED" w:rsidRDefault="0024076D" w:rsidP="0024076D">
            <w:pPr>
              <w:tabs>
                <w:tab w:val="left" w:pos="993"/>
              </w:tabs>
              <w:jc w:val="right"/>
              <w:rPr>
                <w:color w:val="000000"/>
                <w:lang w:eastAsia="en-CA"/>
              </w:rPr>
            </w:pPr>
            <w:r w:rsidRPr="00A80CED">
              <w:rPr>
                <w:color w:val="000000"/>
                <w:lang w:eastAsia="en-CA"/>
              </w:rPr>
              <w:t>15%</w:t>
            </w:r>
          </w:p>
        </w:tc>
        <w:tc>
          <w:tcPr>
            <w:tcW w:w="843" w:type="dxa"/>
            <w:shd w:val="clear" w:color="auto" w:fill="auto"/>
            <w:noWrap/>
            <w:vAlign w:val="center"/>
            <w:hideMark/>
          </w:tcPr>
          <w:p w14:paraId="12CE1C94" w14:textId="77777777" w:rsidR="0024076D" w:rsidRPr="00A80CED" w:rsidRDefault="0024076D" w:rsidP="0024076D">
            <w:pPr>
              <w:tabs>
                <w:tab w:val="left" w:pos="993"/>
              </w:tabs>
              <w:jc w:val="right"/>
              <w:rPr>
                <w:color w:val="000000"/>
                <w:lang w:eastAsia="en-CA"/>
              </w:rPr>
            </w:pPr>
            <w:r w:rsidRPr="00A80CED">
              <w:rPr>
                <w:color w:val="000000"/>
                <w:lang w:eastAsia="en-CA"/>
              </w:rPr>
              <w:t>7</w:t>
            </w:r>
          </w:p>
        </w:tc>
        <w:tc>
          <w:tcPr>
            <w:tcW w:w="851" w:type="dxa"/>
            <w:shd w:val="clear" w:color="auto" w:fill="auto"/>
            <w:noWrap/>
            <w:vAlign w:val="bottom"/>
            <w:hideMark/>
          </w:tcPr>
          <w:p w14:paraId="082B0FCB" w14:textId="77777777" w:rsidR="0024076D" w:rsidRPr="00A80CED" w:rsidRDefault="0024076D" w:rsidP="0024076D">
            <w:pPr>
              <w:tabs>
                <w:tab w:val="left" w:pos="993"/>
              </w:tabs>
              <w:jc w:val="right"/>
              <w:rPr>
                <w:color w:val="000000"/>
                <w:lang w:eastAsia="en-CA"/>
              </w:rPr>
            </w:pPr>
            <w:r w:rsidRPr="00A80CED">
              <w:rPr>
                <w:color w:val="000000"/>
                <w:lang w:eastAsia="en-CA"/>
              </w:rPr>
              <w:t>12%</w:t>
            </w:r>
          </w:p>
        </w:tc>
      </w:tr>
      <w:tr w:rsidR="0024076D" w:rsidRPr="00A80CED" w14:paraId="5A44343F" w14:textId="77777777" w:rsidTr="00BE7EC8">
        <w:trPr>
          <w:trHeight w:val="315"/>
        </w:trPr>
        <w:tc>
          <w:tcPr>
            <w:tcW w:w="6387" w:type="dxa"/>
            <w:vAlign w:val="center"/>
          </w:tcPr>
          <w:p w14:paraId="4504C8D6" w14:textId="77777777" w:rsidR="0024076D" w:rsidRPr="00A80CED" w:rsidRDefault="0024076D" w:rsidP="0024076D">
            <w:pPr>
              <w:tabs>
                <w:tab w:val="left" w:pos="993"/>
              </w:tabs>
              <w:rPr>
                <w:color w:val="000000"/>
                <w:lang w:eastAsia="en-CA"/>
              </w:rPr>
            </w:pPr>
            <w:r w:rsidRPr="00A80CED">
              <w:rPr>
                <w:color w:val="000000"/>
                <w:lang w:eastAsia="en-CA"/>
              </w:rPr>
              <w:t>E - Self-Aware Openness</w:t>
            </w:r>
          </w:p>
        </w:tc>
        <w:tc>
          <w:tcPr>
            <w:tcW w:w="776" w:type="dxa"/>
            <w:shd w:val="clear" w:color="auto" w:fill="auto"/>
            <w:noWrap/>
            <w:vAlign w:val="center"/>
            <w:hideMark/>
          </w:tcPr>
          <w:p w14:paraId="639994C7" w14:textId="77777777" w:rsidR="0024076D" w:rsidRPr="00A80CED" w:rsidRDefault="0024076D" w:rsidP="0024076D">
            <w:pPr>
              <w:tabs>
                <w:tab w:val="left" w:pos="993"/>
              </w:tabs>
              <w:jc w:val="right"/>
              <w:rPr>
                <w:color w:val="000000"/>
                <w:lang w:eastAsia="en-CA"/>
              </w:rPr>
            </w:pPr>
            <w:r w:rsidRPr="00A80CED">
              <w:rPr>
                <w:color w:val="000000"/>
                <w:lang w:eastAsia="en-CA"/>
              </w:rPr>
              <w:t>14</w:t>
            </w:r>
          </w:p>
        </w:tc>
        <w:tc>
          <w:tcPr>
            <w:tcW w:w="656" w:type="dxa"/>
            <w:shd w:val="clear" w:color="auto" w:fill="auto"/>
            <w:noWrap/>
            <w:vAlign w:val="bottom"/>
            <w:hideMark/>
          </w:tcPr>
          <w:p w14:paraId="15ED8ABC" w14:textId="77777777" w:rsidR="0024076D" w:rsidRPr="00A80CED" w:rsidRDefault="0024076D" w:rsidP="0024076D">
            <w:pPr>
              <w:tabs>
                <w:tab w:val="left" w:pos="993"/>
              </w:tabs>
              <w:jc w:val="right"/>
              <w:rPr>
                <w:color w:val="000000"/>
                <w:lang w:eastAsia="en-CA"/>
              </w:rPr>
            </w:pPr>
            <w:r w:rsidRPr="00A80CED">
              <w:rPr>
                <w:color w:val="000000"/>
                <w:lang w:eastAsia="en-CA"/>
              </w:rPr>
              <w:t>9%</w:t>
            </w:r>
          </w:p>
        </w:tc>
        <w:tc>
          <w:tcPr>
            <w:tcW w:w="843" w:type="dxa"/>
            <w:shd w:val="clear" w:color="auto" w:fill="auto"/>
            <w:noWrap/>
            <w:vAlign w:val="center"/>
            <w:hideMark/>
          </w:tcPr>
          <w:p w14:paraId="54F00C1D" w14:textId="77777777" w:rsidR="0024076D" w:rsidRPr="00A80CED" w:rsidRDefault="0024076D" w:rsidP="0024076D">
            <w:pPr>
              <w:tabs>
                <w:tab w:val="left" w:pos="993"/>
              </w:tabs>
              <w:jc w:val="right"/>
              <w:rPr>
                <w:color w:val="000000"/>
                <w:lang w:eastAsia="en-CA"/>
              </w:rPr>
            </w:pPr>
            <w:r w:rsidRPr="00A80CED">
              <w:rPr>
                <w:color w:val="000000"/>
                <w:lang w:eastAsia="en-CA"/>
              </w:rPr>
              <w:t>6</w:t>
            </w:r>
          </w:p>
        </w:tc>
        <w:tc>
          <w:tcPr>
            <w:tcW w:w="851" w:type="dxa"/>
            <w:shd w:val="clear" w:color="auto" w:fill="auto"/>
            <w:noWrap/>
            <w:vAlign w:val="bottom"/>
            <w:hideMark/>
          </w:tcPr>
          <w:p w14:paraId="180D88C2" w14:textId="77777777" w:rsidR="0024076D" w:rsidRPr="00A80CED" w:rsidRDefault="0024076D" w:rsidP="0024076D">
            <w:pPr>
              <w:tabs>
                <w:tab w:val="left" w:pos="993"/>
              </w:tabs>
              <w:jc w:val="right"/>
              <w:rPr>
                <w:color w:val="000000"/>
                <w:lang w:eastAsia="en-CA"/>
              </w:rPr>
            </w:pPr>
            <w:r w:rsidRPr="00A80CED">
              <w:rPr>
                <w:color w:val="000000"/>
                <w:lang w:eastAsia="en-CA"/>
              </w:rPr>
              <w:t>10%</w:t>
            </w:r>
          </w:p>
        </w:tc>
      </w:tr>
      <w:tr w:rsidR="0024076D" w:rsidRPr="00A80CED" w14:paraId="1464D20D" w14:textId="77777777" w:rsidTr="00BE7EC8">
        <w:trPr>
          <w:trHeight w:val="315"/>
        </w:trPr>
        <w:tc>
          <w:tcPr>
            <w:tcW w:w="6387" w:type="dxa"/>
            <w:vAlign w:val="center"/>
          </w:tcPr>
          <w:p w14:paraId="05953074" w14:textId="77777777" w:rsidR="0024076D" w:rsidRPr="00A80CED" w:rsidRDefault="0024076D" w:rsidP="0024076D">
            <w:pPr>
              <w:tabs>
                <w:tab w:val="left" w:pos="993"/>
              </w:tabs>
              <w:rPr>
                <w:color w:val="000000"/>
                <w:lang w:eastAsia="en-CA"/>
              </w:rPr>
            </w:pPr>
            <w:r w:rsidRPr="00A80CED">
              <w:rPr>
                <w:color w:val="000000"/>
                <w:lang w:eastAsia="en-CA"/>
              </w:rPr>
              <w:t>F - Holistic Perspective</w:t>
            </w:r>
          </w:p>
        </w:tc>
        <w:tc>
          <w:tcPr>
            <w:tcW w:w="776" w:type="dxa"/>
            <w:shd w:val="clear" w:color="auto" w:fill="auto"/>
            <w:noWrap/>
            <w:vAlign w:val="center"/>
            <w:hideMark/>
          </w:tcPr>
          <w:p w14:paraId="47708444" w14:textId="77777777" w:rsidR="0024076D" w:rsidRPr="00A80CED" w:rsidRDefault="0024076D" w:rsidP="0024076D">
            <w:pPr>
              <w:tabs>
                <w:tab w:val="left" w:pos="993"/>
              </w:tabs>
              <w:jc w:val="right"/>
              <w:rPr>
                <w:color w:val="000000"/>
                <w:lang w:eastAsia="en-CA"/>
              </w:rPr>
            </w:pPr>
            <w:r w:rsidRPr="00A80CED">
              <w:rPr>
                <w:color w:val="000000"/>
                <w:lang w:eastAsia="en-CA"/>
              </w:rPr>
              <w:t>12</w:t>
            </w:r>
          </w:p>
        </w:tc>
        <w:tc>
          <w:tcPr>
            <w:tcW w:w="656" w:type="dxa"/>
            <w:shd w:val="clear" w:color="auto" w:fill="auto"/>
            <w:noWrap/>
            <w:vAlign w:val="bottom"/>
            <w:hideMark/>
          </w:tcPr>
          <w:p w14:paraId="428F1266" w14:textId="77777777" w:rsidR="0024076D" w:rsidRPr="00A80CED" w:rsidRDefault="0024076D" w:rsidP="0024076D">
            <w:pPr>
              <w:tabs>
                <w:tab w:val="left" w:pos="993"/>
              </w:tabs>
              <w:jc w:val="right"/>
              <w:rPr>
                <w:color w:val="000000"/>
                <w:lang w:eastAsia="en-CA"/>
              </w:rPr>
            </w:pPr>
            <w:r w:rsidRPr="00A80CED">
              <w:rPr>
                <w:color w:val="000000"/>
                <w:lang w:eastAsia="en-CA"/>
              </w:rPr>
              <w:t>8%</w:t>
            </w:r>
          </w:p>
        </w:tc>
        <w:tc>
          <w:tcPr>
            <w:tcW w:w="843" w:type="dxa"/>
            <w:shd w:val="clear" w:color="auto" w:fill="auto"/>
            <w:noWrap/>
            <w:vAlign w:val="center"/>
            <w:hideMark/>
          </w:tcPr>
          <w:p w14:paraId="05C1A9E7" w14:textId="77777777" w:rsidR="0024076D" w:rsidRPr="00A80CED" w:rsidRDefault="0024076D" w:rsidP="0024076D">
            <w:pPr>
              <w:tabs>
                <w:tab w:val="left" w:pos="993"/>
              </w:tabs>
              <w:jc w:val="right"/>
              <w:rPr>
                <w:color w:val="000000"/>
                <w:lang w:eastAsia="en-CA"/>
              </w:rPr>
            </w:pPr>
            <w:r w:rsidRPr="00A80CED">
              <w:rPr>
                <w:color w:val="000000"/>
                <w:lang w:eastAsia="en-CA"/>
              </w:rPr>
              <w:t>5</w:t>
            </w:r>
          </w:p>
        </w:tc>
        <w:tc>
          <w:tcPr>
            <w:tcW w:w="851" w:type="dxa"/>
            <w:shd w:val="clear" w:color="auto" w:fill="auto"/>
            <w:noWrap/>
            <w:vAlign w:val="bottom"/>
            <w:hideMark/>
          </w:tcPr>
          <w:p w14:paraId="719FA409" w14:textId="77777777" w:rsidR="0024076D" w:rsidRPr="00A80CED" w:rsidRDefault="0024076D" w:rsidP="0024076D">
            <w:pPr>
              <w:tabs>
                <w:tab w:val="left" w:pos="993"/>
              </w:tabs>
              <w:jc w:val="right"/>
              <w:rPr>
                <w:color w:val="000000"/>
                <w:lang w:eastAsia="en-CA"/>
              </w:rPr>
            </w:pPr>
            <w:r w:rsidRPr="00A80CED">
              <w:rPr>
                <w:color w:val="000000"/>
                <w:lang w:eastAsia="en-CA"/>
              </w:rPr>
              <w:t>9%</w:t>
            </w:r>
          </w:p>
        </w:tc>
      </w:tr>
      <w:tr w:rsidR="0024076D" w:rsidRPr="00A80CED" w14:paraId="47391370" w14:textId="77777777" w:rsidTr="00BE7EC8">
        <w:trPr>
          <w:trHeight w:val="315"/>
        </w:trPr>
        <w:tc>
          <w:tcPr>
            <w:tcW w:w="6387" w:type="dxa"/>
            <w:vAlign w:val="center"/>
          </w:tcPr>
          <w:p w14:paraId="7ADAFC09" w14:textId="77777777" w:rsidR="0024076D" w:rsidRPr="00A80CED" w:rsidRDefault="0024076D" w:rsidP="0024076D">
            <w:pPr>
              <w:tabs>
                <w:tab w:val="left" w:pos="993"/>
              </w:tabs>
              <w:rPr>
                <w:color w:val="000000"/>
                <w:lang w:eastAsia="en-CA"/>
              </w:rPr>
            </w:pPr>
            <w:r w:rsidRPr="00A80CED">
              <w:rPr>
                <w:color w:val="000000"/>
                <w:lang w:eastAsia="en-CA"/>
              </w:rPr>
              <w:t>G - Delivers Results: Reliable Accountable Productivity</w:t>
            </w:r>
          </w:p>
        </w:tc>
        <w:tc>
          <w:tcPr>
            <w:tcW w:w="776" w:type="dxa"/>
            <w:shd w:val="clear" w:color="auto" w:fill="auto"/>
            <w:noWrap/>
            <w:vAlign w:val="center"/>
            <w:hideMark/>
          </w:tcPr>
          <w:p w14:paraId="3E03D1C4" w14:textId="77777777" w:rsidR="0024076D" w:rsidRPr="00A80CED" w:rsidRDefault="0024076D" w:rsidP="0024076D">
            <w:pPr>
              <w:tabs>
                <w:tab w:val="left" w:pos="993"/>
              </w:tabs>
              <w:jc w:val="right"/>
              <w:rPr>
                <w:color w:val="000000"/>
                <w:lang w:eastAsia="en-CA"/>
              </w:rPr>
            </w:pPr>
            <w:r w:rsidRPr="00A80CED">
              <w:rPr>
                <w:color w:val="000000"/>
                <w:lang w:eastAsia="en-CA"/>
              </w:rPr>
              <w:t>8</w:t>
            </w:r>
          </w:p>
        </w:tc>
        <w:tc>
          <w:tcPr>
            <w:tcW w:w="656" w:type="dxa"/>
            <w:shd w:val="clear" w:color="auto" w:fill="auto"/>
            <w:noWrap/>
            <w:vAlign w:val="bottom"/>
            <w:hideMark/>
          </w:tcPr>
          <w:p w14:paraId="339326A5" w14:textId="77777777" w:rsidR="0024076D" w:rsidRPr="00A80CED" w:rsidRDefault="0024076D" w:rsidP="0024076D">
            <w:pPr>
              <w:tabs>
                <w:tab w:val="left" w:pos="993"/>
              </w:tabs>
              <w:jc w:val="right"/>
              <w:rPr>
                <w:color w:val="000000"/>
                <w:lang w:eastAsia="en-CA"/>
              </w:rPr>
            </w:pPr>
            <w:r w:rsidRPr="00A80CED">
              <w:rPr>
                <w:color w:val="000000"/>
                <w:lang w:eastAsia="en-CA"/>
              </w:rPr>
              <w:t>5%</w:t>
            </w:r>
          </w:p>
        </w:tc>
        <w:tc>
          <w:tcPr>
            <w:tcW w:w="843" w:type="dxa"/>
            <w:shd w:val="clear" w:color="auto" w:fill="auto"/>
            <w:noWrap/>
            <w:vAlign w:val="center"/>
            <w:hideMark/>
          </w:tcPr>
          <w:p w14:paraId="2F3E44A2" w14:textId="77777777" w:rsidR="0024076D" w:rsidRPr="00A80CED" w:rsidRDefault="0024076D" w:rsidP="0024076D">
            <w:pPr>
              <w:tabs>
                <w:tab w:val="left" w:pos="993"/>
              </w:tabs>
              <w:jc w:val="right"/>
              <w:rPr>
                <w:color w:val="000000"/>
                <w:lang w:eastAsia="en-CA"/>
              </w:rPr>
            </w:pPr>
            <w:r w:rsidRPr="00A80CED">
              <w:rPr>
                <w:color w:val="000000"/>
                <w:lang w:eastAsia="en-CA"/>
              </w:rPr>
              <w:t>3</w:t>
            </w:r>
          </w:p>
        </w:tc>
        <w:tc>
          <w:tcPr>
            <w:tcW w:w="851" w:type="dxa"/>
            <w:shd w:val="clear" w:color="auto" w:fill="auto"/>
            <w:noWrap/>
            <w:vAlign w:val="bottom"/>
            <w:hideMark/>
          </w:tcPr>
          <w:p w14:paraId="02DBD9A4" w14:textId="77777777" w:rsidR="0024076D" w:rsidRPr="00A80CED" w:rsidRDefault="0024076D" w:rsidP="0024076D">
            <w:pPr>
              <w:tabs>
                <w:tab w:val="left" w:pos="993"/>
              </w:tabs>
              <w:jc w:val="right"/>
              <w:rPr>
                <w:color w:val="000000"/>
                <w:lang w:eastAsia="en-CA"/>
              </w:rPr>
            </w:pPr>
            <w:r w:rsidRPr="00A80CED">
              <w:rPr>
                <w:color w:val="000000"/>
                <w:lang w:eastAsia="en-CA"/>
              </w:rPr>
              <w:t>5%</w:t>
            </w:r>
          </w:p>
        </w:tc>
      </w:tr>
      <w:tr w:rsidR="0024076D" w:rsidRPr="00A80CED" w14:paraId="6E546A55" w14:textId="77777777" w:rsidTr="00BE7EC8">
        <w:trPr>
          <w:trHeight w:val="315"/>
        </w:trPr>
        <w:tc>
          <w:tcPr>
            <w:tcW w:w="6387" w:type="dxa"/>
            <w:shd w:val="clear" w:color="auto" w:fill="FDE9D9" w:themeFill="accent6" w:themeFillTint="33"/>
            <w:vAlign w:val="center"/>
          </w:tcPr>
          <w:p w14:paraId="73AB85A1" w14:textId="77777777" w:rsidR="0024076D" w:rsidRPr="00A80CED" w:rsidRDefault="0024076D" w:rsidP="0024076D">
            <w:pPr>
              <w:tabs>
                <w:tab w:val="left" w:pos="993"/>
              </w:tabs>
              <w:rPr>
                <w:color w:val="000000"/>
                <w:lang w:eastAsia="en-CA"/>
              </w:rPr>
            </w:pPr>
            <w:r w:rsidRPr="00A80CED">
              <w:rPr>
                <w:color w:val="000000"/>
                <w:lang w:eastAsia="en-CA"/>
              </w:rPr>
              <w:t>H - Talent &amp; Creativity</w:t>
            </w:r>
          </w:p>
        </w:tc>
        <w:tc>
          <w:tcPr>
            <w:tcW w:w="776" w:type="dxa"/>
            <w:shd w:val="clear" w:color="auto" w:fill="FDE9D9" w:themeFill="accent6" w:themeFillTint="33"/>
            <w:noWrap/>
            <w:vAlign w:val="center"/>
            <w:hideMark/>
          </w:tcPr>
          <w:p w14:paraId="16326F72" w14:textId="77777777" w:rsidR="0024076D" w:rsidRPr="00A80CED" w:rsidRDefault="0024076D" w:rsidP="0024076D">
            <w:pPr>
              <w:tabs>
                <w:tab w:val="left" w:pos="993"/>
              </w:tabs>
              <w:jc w:val="right"/>
              <w:rPr>
                <w:color w:val="000000"/>
                <w:lang w:eastAsia="en-CA"/>
              </w:rPr>
            </w:pPr>
            <w:r w:rsidRPr="00A80CED">
              <w:rPr>
                <w:color w:val="000000"/>
                <w:lang w:eastAsia="en-CA"/>
              </w:rPr>
              <w:t>9</w:t>
            </w:r>
          </w:p>
        </w:tc>
        <w:tc>
          <w:tcPr>
            <w:tcW w:w="656" w:type="dxa"/>
            <w:shd w:val="clear" w:color="auto" w:fill="FDE9D9" w:themeFill="accent6" w:themeFillTint="33"/>
            <w:noWrap/>
            <w:vAlign w:val="bottom"/>
            <w:hideMark/>
          </w:tcPr>
          <w:p w14:paraId="27EA28EE" w14:textId="77777777" w:rsidR="0024076D" w:rsidRPr="00A80CED" w:rsidRDefault="0024076D" w:rsidP="0024076D">
            <w:pPr>
              <w:tabs>
                <w:tab w:val="left" w:pos="993"/>
              </w:tabs>
              <w:jc w:val="right"/>
              <w:rPr>
                <w:color w:val="000000"/>
                <w:lang w:eastAsia="en-CA"/>
              </w:rPr>
            </w:pPr>
            <w:r w:rsidRPr="00A80CED">
              <w:rPr>
                <w:color w:val="000000"/>
                <w:lang w:eastAsia="en-CA"/>
              </w:rPr>
              <w:t>6%</w:t>
            </w:r>
          </w:p>
        </w:tc>
        <w:tc>
          <w:tcPr>
            <w:tcW w:w="843" w:type="dxa"/>
            <w:shd w:val="clear" w:color="auto" w:fill="FDE9D9" w:themeFill="accent6" w:themeFillTint="33"/>
            <w:noWrap/>
            <w:vAlign w:val="center"/>
            <w:hideMark/>
          </w:tcPr>
          <w:p w14:paraId="5D30F4FF" w14:textId="77777777" w:rsidR="0024076D" w:rsidRPr="00A80CED" w:rsidRDefault="0024076D" w:rsidP="0024076D">
            <w:pPr>
              <w:tabs>
                <w:tab w:val="left" w:pos="993"/>
              </w:tabs>
              <w:jc w:val="right"/>
              <w:rPr>
                <w:color w:val="000000"/>
                <w:lang w:eastAsia="en-CA"/>
              </w:rPr>
            </w:pPr>
            <w:r w:rsidRPr="00A80CED">
              <w:rPr>
                <w:color w:val="000000"/>
                <w:lang w:eastAsia="en-CA"/>
              </w:rPr>
              <w:t>2</w:t>
            </w:r>
          </w:p>
        </w:tc>
        <w:tc>
          <w:tcPr>
            <w:tcW w:w="851" w:type="dxa"/>
            <w:shd w:val="clear" w:color="auto" w:fill="FDE9D9" w:themeFill="accent6" w:themeFillTint="33"/>
            <w:noWrap/>
            <w:vAlign w:val="bottom"/>
            <w:hideMark/>
          </w:tcPr>
          <w:p w14:paraId="3A33BFDE" w14:textId="77777777" w:rsidR="0024076D" w:rsidRPr="00A80CED" w:rsidRDefault="0024076D" w:rsidP="0024076D">
            <w:pPr>
              <w:tabs>
                <w:tab w:val="left" w:pos="993"/>
              </w:tabs>
              <w:jc w:val="right"/>
              <w:rPr>
                <w:color w:val="000000"/>
                <w:lang w:eastAsia="en-CA"/>
              </w:rPr>
            </w:pPr>
            <w:r w:rsidRPr="00A80CED">
              <w:rPr>
                <w:color w:val="000000"/>
                <w:lang w:eastAsia="en-CA"/>
              </w:rPr>
              <w:t>3%</w:t>
            </w:r>
          </w:p>
        </w:tc>
      </w:tr>
      <w:tr w:rsidR="0024076D" w:rsidRPr="00A80CED" w14:paraId="73CF2517" w14:textId="77777777" w:rsidTr="00BE7EC8">
        <w:trPr>
          <w:trHeight w:val="315"/>
        </w:trPr>
        <w:tc>
          <w:tcPr>
            <w:tcW w:w="6387" w:type="dxa"/>
            <w:shd w:val="clear" w:color="auto" w:fill="FDE9D9" w:themeFill="accent6" w:themeFillTint="33"/>
            <w:vAlign w:val="center"/>
          </w:tcPr>
          <w:p w14:paraId="3780320B" w14:textId="77777777" w:rsidR="0024076D" w:rsidRPr="00A80CED" w:rsidRDefault="0024076D" w:rsidP="0024076D">
            <w:pPr>
              <w:tabs>
                <w:tab w:val="left" w:pos="993"/>
              </w:tabs>
              <w:rPr>
                <w:color w:val="000000"/>
                <w:lang w:eastAsia="en-CA"/>
              </w:rPr>
            </w:pPr>
            <w:r w:rsidRPr="00A80CED">
              <w:rPr>
                <w:color w:val="000000"/>
                <w:lang w:eastAsia="en-CA"/>
              </w:rPr>
              <w:t>I - Technical Competence</w:t>
            </w:r>
          </w:p>
        </w:tc>
        <w:tc>
          <w:tcPr>
            <w:tcW w:w="776" w:type="dxa"/>
            <w:shd w:val="clear" w:color="auto" w:fill="FDE9D9" w:themeFill="accent6" w:themeFillTint="33"/>
            <w:noWrap/>
            <w:vAlign w:val="center"/>
            <w:hideMark/>
          </w:tcPr>
          <w:p w14:paraId="4C0CB0E1" w14:textId="77777777" w:rsidR="0024076D" w:rsidRPr="00A80CED" w:rsidRDefault="0024076D" w:rsidP="0024076D">
            <w:pPr>
              <w:tabs>
                <w:tab w:val="left" w:pos="993"/>
              </w:tabs>
              <w:jc w:val="right"/>
              <w:rPr>
                <w:color w:val="000000"/>
                <w:lang w:eastAsia="en-CA"/>
              </w:rPr>
            </w:pPr>
            <w:r w:rsidRPr="00A80CED">
              <w:rPr>
                <w:color w:val="000000"/>
                <w:lang w:eastAsia="en-CA"/>
              </w:rPr>
              <w:t>7</w:t>
            </w:r>
          </w:p>
        </w:tc>
        <w:tc>
          <w:tcPr>
            <w:tcW w:w="656" w:type="dxa"/>
            <w:shd w:val="clear" w:color="auto" w:fill="FDE9D9" w:themeFill="accent6" w:themeFillTint="33"/>
            <w:noWrap/>
            <w:vAlign w:val="bottom"/>
            <w:hideMark/>
          </w:tcPr>
          <w:p w14:paraId="1DEA7C43" w14:textId="77777777" w:rsidR="0024076D" w:rsidRPr="00A80CED" w:rsidRDefault="0024076D" w:rsidP="0024076D">
            <w:pPr>
              <w:tabs>
                <w:tab w:val="left" w:pos="993"/>
              </w:tabs>
              <w:jc w:val="right"/>
              <w:rPr>
                <w:color w:val="000000"/>
                <w:lang w:eastAsia="en-CA"/>
              </w:rPr>
            </w:pPr>
            <w:r w:rsidRPr="00A80CED">
              <w:rPr>
                <w:color w:val="000000"/>
                <w:lang w:eastAsia="en-CA"/>
              </w:rPr>
              <w:t>4%</w:t>
            </w:r>
          </w:p>
        </w:tc>
        <w:tc>
          <w:tcPr>
            <w:tcW w:w="843" w:type="dxa"/>
            <w:shd w:val="clear" w:color="auto" w:fill="FDE9D9" w:themeFill="accent6" w:themeFillTint="33"/>
            <w:noWrap/>
            <w:vAlign w:val="center"/>
            <w:hideMark/>
          </w:tcPr>
          <w:p w14:paraId="47ADC59F" w14:textId="77777777" w:rsidR="0024076D" w:rsidRPr="00A80CED" w:rsidRDefault="0024076D" w:rsidP="0024076D">
            <w:pPr>
              <w:tabs>
                <w:tab w:val="left" w:pos="993"/>
              </w:tabs>
              <w:jc w:val="right"/>
              <w:rPr>
                <w:color w:val="000000"/>
                <w:lang w:eastAsia="en-CA"/>
              </w:rPr>
            </w:pPr>
            <w:r w:rsidRPr="00A80CED">
              <w:rPr>
                <w:color w:val="000000"/>
                <w:lang w:eastAsia="en-CA"/>
              </w:rPr>
              <w:t>5</w:t>
            </w:r>
          </w:p>
        </w:tc>
        <w:tc>
          <w:tcPr>
            <w:tcW w:w="851" w:type="dxa"/>
            <w:shd w:val="clear" w:color="auto" w:fill="FDE9D9" w:themeFill="accent6" w:themeFillTint="33"/>
            <w:noWrap/>
            <w:vAlign w:val="bottom"/>
            <w:hideMark/>
          </w:tcPr>
          <w:p w14:paraId="70832FD6" w14:textId="77777777" w:rsidR="0024076D" w:rsidRPr="00A80CED" w:rsidRDefault="0024076D" w:rsidP="0024076D">
            <w:pPr>
              <w:tabs>
                <w:tab w:val="left" w:pos="993"/>
              </w:tabs>
              <w:jc w:val="right"/>
              <w:rPr>
                <w:color w:val="000000"/>
                <w:lang w:eastAsia="en-CA"/>
              </w:rPr>
            </w:pPr>
            <w:r w:rsidRPr="00A80CED">
              <w:rPr>
                <w:color w:val="000000"/>
                <w:lang w:eastAsia="en-CA"/>
              </w:rPr>
              <w:t>9%</w:t>
            </w:r>
          </w:p>
        </w:tc>
      </w:tr>
    </w:tbl>
    <w:p w14:paraId="3124FB78" w14:textId="77777777" w:rsidR="0060401C" w:rsidRDefault="0060401C" w:rsidP="0060401C">
      <w:pPr>
        <w:pStyle w:val="BodyText"/>
        <w:tabs>
          <w:tab w:val="left" w:pos="993"/>
        </w:tabs>
        <w:spacing w:line="240" w:lineRule="auto"/>
      </w:pPr>
    </w:p>
    <w:tbl>
      <w:tblPr>
        <w:tblW w:w="949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7490"/>
        <w:gridCol w:w="709"/>
        <w:gridCol w:w="709"/>
      </w:tblGrid>
      <w:tr w:rsidR="0060401C" w:rsidRPr="00A80CED" w14:paraId="01D7C62C" w14:textId="77777777" w:rsidTr="00BE7EC8">
        <w:trPr>
          <w:trHeight w:val="327"/>
        </w:trPr>
        <w:tc>
          <w:tcPr>
            <w:tcW w:w="8080" w:type="dxa"/>
            <w:gridSpan w:val="2"/>
            <w:shd w:val="clear" w:color="auto" w:fill="D9D9D9" w:themeFill="background1" w:themeFillShade="D9"/>
          </w:tcPr>
          <w:p w14:paraId="1A9E3AFB" w14:textId="75151955" w:rsidR="0060401C" w:rsidRPr="00A80CED" w:rsidRDefault="0060401C" w:rsidP="005930C9">
            <w:pPr>
              <w:tabs>
                <w:tab w:val="left" w:pos="993"/>
              </w:tabs>
              <w:rPr>
                <w:b/>
                <w:bCs/>
              </w:rPr>
            </w:pPr>
            <w:bookmarkStart w:id="99" w:name="_Ref306357459"/>
            <w:bookmarkStart w:id="100" w:name="_Toc311786557"/>
            <w:r w:rsidRPr="00A80CED">
              <w:rPr>
                <w:b/>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24</w:t>
            </w:r>
            <w:r w:rsidRPr="00A80CED">
              <w:rPr>
                <w:b/>
              </w:rPr>
              <w:fldChar w:fldCharType="end"/>
            </w:r>
            <w:bookmarkEnd w:id="99"/>
            <w:r w:rsidRPr="00A80CED">
              <w:rPr>
                <w:b/>
                <w:noProof/>
              </w:rPr>
              <w:t xml:space="preserve">: </w:t>
            </w:r>
            <w:r w:rsidRPr="00A80CED">
              <w:rPr>
                <w:b/>
                <w:bCs/>
              </w:rPr>
              <w:t>Negative Characteristics: Disrupt Relations and Productivity</w:t>
            </w:r>
            <w:r>
              <w:rPr>
                <w:b/>
                <w:bCs/>
              </w:rPr>
              <w:t xml:space="preserve"> (</w:t>
            </w:r>
            <w:r w:rsidR="005930C9">
              <w:rPr>
                <w:b/>
                <w:bCs/>
              </w:rPr>
              <w:t>C</w:t>
            </w:r>
            <w:r>
              <w:rPr>
                <w:b/>
                <w:bCs/>
              </w:rPr>
              <w:t xml:space="preserve">ondensed </w:t>
            </w:r>
            <w:r w:rsidR="005930C9">
              <w:rPr>
                <w:b/>
                <w:bCs/>
              </w:rPr>
              <w:t>F</w:t>
            </w:r>
            <w:r>
              <w:rPr>
                <w:b/>
                <w:bCs/>
              </w:rPr>
              <w:t xml:space="preserve">rom </w:t>
            </w:r>
            <w:r>
              <w:rPr>
                <w:b/>
                <w:bCs/>
              </w:rPr>
              <w:fldChar w:fldCharType="begin"/>
            </w:r>
            <w:r>
              <w:rPr>
                <w:b/>
                <w:bCs/>
              </w:rPr>
              <w:instrText xml:space="preserve"> REF _Ref290234107 \h  \* MERGEFORMAT </w:instrText>
            </w:r>
            <w:r>
              <w:rPr>
                <w:b/>
                <w:bCs/>
              </w:rPr>
            </w:r>
            <w:r>
              <w:rPr>
                <w:b/>
                <w:bCs/>
              </w:rPr>
              <w:fldChar w:fldCharType="separate"/>
            </w:r>
            <w:r w:rsidR="000E1301" w:rsidRPr="00A80CED">
              <w:rPr>
                <w:b/>
              </w:rPr>
              <w:t xml:space="preserve">Table </w:t>
            </w:r>
            <w:r w:rsidR="000E1301">
              <w:rPr>
                <w:b/>
                <w:noProof/>
              </w:rPr>
              <w:t>14</w:t>
            </w:r>
            <w:r>
              <w:rPr>
                <w:b/>
                <w:bCs/>
              </w:rPr>
              <w:fldChar w:fldCharType="end"/>
            </w:r>
            <w:r>
              <w:rPr>
                <w:b/>
                <w:bCs/>
              </w:rPr>
              <w:t>)</w:t>
            </w:r>
            <w:bookmarkEnd w:id="100"/>
          </w:p>
        </w:tc>
        <w:tc>
          <w:tcPr>
            <w:tcW w:w="709" w:type="dxa"/>
            <w:shd w:val="clear" w:color="auto" w:fill="D9D9D9" w:themeFill="background1" w:themeFillShade="D9"/>
          </w:tcPr>
          <w:p w14:paraId="4349777D" w14:textId="77777777" w:rsidR="0060401C" w:rsidRPr="00A80CED" w:rsidRDefault="0060401C" w:rsidP="0060401C">
            <w:pPr>
              <w:tabs>
                <w:tab w:val="left" w:pos="993"/>
              </w:tabs>
              <w:jc w:val="center"/>
              <w:rPr>
                <w:b/>
                <w:bCs/>
              </w:rPr>
            </w:pPr>
            <w:r w:rsidRPr="00A80CED">
              <w:rPr>
                <w:b/>
                <w:bCs/>
              </w:rPr>
              <w:t>%</w:t>
            </w:r>
          </w:p>
        </w:tc>
        <w:tc>
          <w:tcPr>
            <w:tcW w:w="709" w:type="dxa"/>
            <w:shd w:val="clear" w:color="auto" w:fill="D9D9D9" w:themeFill="background1" w:themeFillShade="D9"/>
          </w:tcPr>
          <w:p w14:paraId="7479DB1C" w14:textId="77777777" w:rsidR="0060401C" w:rsidRPr="00A80CED" w:rsidRDefault="0060401C" w:rsidP="0060401C">
            <w:pPr>
              <w:tabs>
                <w:tab w:val="left" w:pos="993"/>
              </w:tabs>
              <w:jc w:val="center"/>
              <w:rPr>
                <w:b/>
                <w:bCs/>
              </w:rPr>
            </w:pPr>
            <w:r w:rsidRPr="00A80CED">
              <w:rPr>
                <w:b/>
                <w:bCs/>
              </w:rPr>
              <w:t>%</w:t>
            </w:r>
          </w:p>
        </w:tc>
      </w:tr>
      <w:tr w:rsidR="0060401C" w:rsidRPr="00A80CED" w14:paraId="31FF08B2" w14:textId="77777777" w:rsidTr="00BE7EC8">
        <w:trPr>
          <w:trHeight w:val="327"/>
        </w:trPr>
        <w:tc>
          <w:tcPr>
            <w:tcW w:w="590" w:type="dxa"/>
            <w:shd w:val="clear" w:color="auto" w:fill="F2F2F2" w:themeFill="background1" w:themeFillShade="F2"/>
          </w:tcPr>
          <w:p w14:paraId="4DDA4958" w14:textId="77777777" w:rsidR="0060401C" w:rsidRPr="00A80CED" w:rsidRDefault="0060401C" w:rsidP="0060401C">
            <w:pPr>
              <w:tabs>
                <w:tab w:val="left" w:pos="993"/>
              </w:tabs>
              <w:rPr>
                <w:b/>
                <w:bCs/>
              </w:rPr>
            </w:pPr>
            <w:r w:rsidRPr="00A80CED">
              <w:t>Cp</w:t>
            </w:r>
          </w:p>
        </w:tc>
        <w:tc>
          <w:tcPr>
            <w:tcW w:w="7490" w:type="dxa"/>
            <w:shd w:val="clear" w:color="auto" w:fill="F2F2F2" w:themeFill="background1" w:themeFillShade="F2"/>
            <w:vAlign w:val="center"/>
            <w:hideMark/>
          </w:tcPr>
          <w:p w14:paraId="4A3C9A20" w14:textId="77777777" w:rsidR="0060401C" w:rsidRPr="00A80CED" w:rsidRDefault="0060401C" w:rsidP="0060401C">
            <w:pPr>
              <w:tabs>
                <w:tab w:val="left" w:pos="993"/>
              </w:tabs>
              <w:rPr>
                <w:b/>
                <w:bCs/>
              </w:rPr>
            </w:pPr>
            <w:r w:rsidRPr="00A80CED">
              <w:rPr>
                <w:b/>
                <w:bCs/>
              </w:rPr>
              <w:t xml:space="preserve">Poor Communication </w:t>
            </w:r>
            <w:r w:rsidRPr="00A80CED">
              <w:t>[cp = (10) references]</w:t>
            </w:r>
          </w:p>
        </w:tc>
        <w:tc>
          <w:tcPr>
            <w:tcW w:w="709" w:type="dxa"/>
            <w:shd w:val="clear" w:color="auto" w:fill="F2F2F2" w:themeFill="background1" w:themeFillShade="F2"/>
            <w:vAlign w:val="center"/>
          </w:tcPr>
          <w:p w14:paraId="11F19059" w14:textId="77777777" w:rsidR="0060401C" w:rsidRPr="00A80CED" w:rsidRDefault="0060401C" w:rsidP="0060401C">
            <w:pPr>
              <w:tabs>
                <w:tab w:val="left" w:pos="993"/>
              </w:tabs>
              <w:rPr>
                <w:b/>
                <w:bCs/>
              </w:rPr>
            </w:pPr>
            <w:r w:rsidRPr="00A80CED">
              <w:t>9%</w:t>
            </w:r>
          </w:p>
        </w:tc>
        <w:tc>
          <w:tcPr>
            <w:tcW w:w="709" w:type="dxa"/>
            <w:shd w:val="clear" w:color="auto" w:fill="F2F2F2" w:themeFill="background1" w:themeFillShade="F2"/>
          </w:tcPr>
          <w:p w14:paraId="7B3B6E2F" w14:textId="77777777" w:rsidR="0060401C" w:rsidRPr="00A80CED" w:rsidRDefault="0060401C" w:rsidP="0060401C">
            <w:pPr>
              <w:tabs>
                <w:tab w:val="left" w:pos="993"/>
              </w:tabs>
              <w:rPr>
                <w:b/>
                <w:bCs/>
              </w:rPr>
            </w:pPr>
            <w:r w:rsidRPr="00A80CED">
              <w:rPr>
                <w:b/>
                <w:bCs/>
              </w:rPr>
              <w:t>42%</w:t>
            </w:r>
          </w:p>
        </w:tc>
      </w:tr>
      <w:tr w:rsidR="0060401C" w:rsidRPr="00A80CED" w14:paraId="502E2779" w14:textId="77777777" w:rsidTr="00BE7EC8">
        <w:trPr>
          <w:trHeight w:val="87"/>
        </w:trPr>
        <w:tc>
          <w:tcPr>
            <w:tcW w:w="590" w:type="dxa"/>
          </w:tcPr>
          <w:p w14:paraId="1FFD65AA" w14:textId="77777777" w:rsidR="0060401C" w:rsidRPr="00A80CED" w:rsidRDefault="0060401C" w:rsidP="0060401C">
            <w:pPr>
              <w:tabs>
                <w:tab w:val="left" w:pos="993"/>
              </w:tabs>
              <w:rPr>
                <w:color w:val="000000"/>
              </w:rPr>
            </w:pPr>
            <w:r w:rsidRPr="00A80CED">
              <w:rPr>
                <w:color w:val="000000"/>
              </w:rPr>
              <w:t>Cf</w:t>
            </w:r>
          </w:p>
        </w:tc>
        <w:tc>
          <w:tcPr>
            <w:tcW w:w="7490" w:type="dxa"/>
            <w:shd w:val="clear" w:color="auto" w:fill="auto"/>
            <w:vAlign w:val="center"/>
            <w:hideMark/>
          </w:tcPr>
          <w:p w14:paraId="5731EBCB" w14:textId="77777777" w:rsidR="0060401C" w:rsidRPr="00A80CED" w:rsidRDefault="0060401C" w:rsidP="0060401C">
            <w:pPr>
              <w:tabs>
                <w:tab w:val="left" w:pos="993"/>
              </w:tabs>
              <w:rPr>
                <w:color w:val="000000"/>
              </w:rPr>
            </w:pPr>
            <w:r w:rsidRPr="00A80CED">
              <w:rPr>
                <w:color w:val="000000"/>
              </w:rPr>
              <w:t>misFit (Primarily due to poor interpersonal/social behaviours)  (9)</w:t>
            </w:r>
          </w:p>
        </w:tc>
        <w:tc>
          <w:tcPr>
            <w:tcW w:w="709" w:type="dxa"/>
            <w:shd w:val="clear" w:color="auto" w:fill="auto"/>
          </w:tcPr>
          <w:p w14:paraId="312FBE10" w14:textId="77777777" w:rsidR="0060401C" w:rsidRPr="00A80CED" w:rsidRDefault="0060401C" w:rsidP="0060401C">
            <w:pPr>
              <w:tabs>
                <w:tab w:val="left" w:pos="993"/>
              </w:tabs>
              <w:rPr>
                <w:color w:val="000000"/>
              </w:rPr>
            </w:pPr>
            <w:r w:rsidRPr="00A80CED">
              <w:rPr>
                <w:color w:val="000000"/>
              </w:rPr>
              <w:t>8%</w:t>
            </w:r>
          </w:p>
        </w:tc>
        <w:tc>
          <w:tcPr>
            <w:tcW w:w="709" w:type="dxa"/>
          </w:tcPr>
          <w:p w14:paraId="0F9B3432" w14:textId="77777777" w:rsidR="0060401C" w:rsidRPr="00A80CED" w:rsidRDefault="0060401C" w:rsidP="0060401C">
            <w:pPr>
              <w:tabs>
                <w:tab w:val="left" w:pos="993"/>
              </w:tabs>
              <w:rPr>
                <w:color w:val="000000"/>
              </w:rPr>
            </w:pPr>
          </w:p>
        </w:tc>
      </w:tr>
      <w:tr w:rsidR="0060401C" w:rsidRPr="00A80CED" w14:paraId="1874A1A5" w14:textId="77777777" w:rsidTr="00BE7EC8">
        <w:trPr>
          <w:trHeight w:val="142"/>
        </w:trPr>
        <w:tc>
          <w:tcPr>
            <w:tcW w:w="590" w:type="dxa"/>
          </w:tcPr>
          <w:p w14:paraId="15AD2779" w14:textId="77777777" w:rsidR="0060401C" w:rsidRPr="00A80CED" w:rsidRDefault="0060401C" w:rsidP="0060401C">
            <w:pPr>
              <w:tabs>
                <w:tab w:val="left" w:pos="993"/>
              </w:tabs>
              <w:rPr>
                <w:color w:val="000000"/>
              </w:rPr>
            </w:pPr>
            <w:r w:rsidRPr="00A80CED">
              <w:rPr>
                <w:color w:val="000000"/>
              </w:rPr>
              <w:t>Ce</w:t>
            </w:r>
          </w:p>
        </w:tc>
        <w:tc>
          <w:tcPr>
            <w:tcW w:w="7490" w:type="dxa"/>
            <w:shd w:val="clear" w:color="auto" w:fill="auto"/>
            <w:vAlign w:val="center"/>
            <w:hideMark/>
          </w:tcPr>
          <w:p w14:paraId="2ED0109E" w14:textId="32AF3303" w:rsidR="0060401C" w:rsidRPr="00A80CED" w:rsidRDefault="0060401C" w:rsidP="0060401C">
            <w:pPr>
              <w:tabs>
                <w:tab w:val="left" w:pos="993"/>
              </w:tabs>
              <w:rPr>
                <w:color w:val="000000"/>
              </w:rPr>
            </w:pPr>
            <w:r w:rsidRPr="00A80CED">
              <w:rPr>
                <w:color w:val="000000"/>
              </w:rPr>
              <w:t>Superiority</w:t>
            </w:r>
            <w:r w:rsidR="00DA4846">
              <w:rPr>
                <w:color w:val="000000"/>
              </w:rPr>
              <w:t>,</w:t>
            </w:r>
            <w:r w:rsidRPr="00A80CED">
              <w:rPr>
                <w:color w:val="000000"/>
              </w:rPr>
              <w:t xml:space="preserve"> Entitlement</w:t>
            </w:r>
            <w:r w:rsidR="00DA4846">
              <w:rPr>
                <w:color w:val="000000"/>
              </w:rPr>
              <w:t>,</w:t>
            </w:r>
            <w:r w:rsidRPr="00A80CED">
              <w:rPr>
                <w:color w:val="000000"/>
              </w:rPr>
              <w:t xml:space="preserve"> Ego Myopic (9)</w:t>
            </w:r>
          </w:p>
        </w:tc>
        <w:tc>
          <w:tcPr>
            <w:tcW w:w="709" w:type="dxa"/>
            <w:shd w:val="clear" w:color="auto" w:fill="auto"/>
          </w:tcPr>
          <w:p w14:paraId="7F1A580F" w14:textId="77777777" w:rsidR="0060401C" w:rsidRPr="00A80CED" w:rsidRDefault="0060401C" w:rsidP="0060401C">
            <w:pPr>
              <w:tabs>
                <w:tab w:val="left" w:pos="993"/>
              </w:tabs>
              <w:rPr>
                <w:color w:val="000000"/>
              </w:rPr>
            </w:pPr>
            <w:r w:rsidRPr="00A80CED">
              <w:rPr>
                <w:color w:val="000000"/>
              </w:rPr>
              <w:t>8%</w:t>
            </w:r>
          </w:p>
        </w:tc>
        <w:tc>
          <w:tcPr>
            <w:tcW w:w="709" w:type="dxa"/>
          </w:tcPr>
          <w:p w14:paraId="30B12F69" w14:textId="77777777" w:rsidR="0060401C" w:rsidRPr="00A80CED" w:rsidRDefault="0060401C" w:rsidP="0060401C">
            <w:pPr>
              <w:tabs>
                <w:tab w:val="left" w:pos="993"/>
              </w:tabs>
              <w:rPr>
                <w:color w:val="000000"/>
              </w:rPr>
            </w:pPr>
          </w:p>
        </w:tc>
      </w:tr>
      <w:tr w:rsidR="0060401C" w:rsidRPr="00A80CED" w14:paraId="4D97D978" w14:textId="77777777" w:rsidTr="00BE7EC8">
        <w:trPr>
          <w:trHeight w:val="168"/>
        </w:trPr>
        <w:tc>
          <w:tcPr>
            <w:tcW w:w="590" w:type="dxa"/>
          </w:tcPr>
          <w:p w14:paraId="4D69E9E4" w14:textId="77777777" w:rsidR="0060401C" w:rsidRPr="00A80CED" w:rsidRDefault="0060401C" w:rsidP="0060401C">
            <w:pPr>
              <w:tabs>
                <w:tab w:val="left" w:pos="993"/>
              </w:tabs>
              <w:rPr>
                <w:color w:val="000000"/>
              </w:rPr>
            </w:pPr>
            <w:r w:rsidRPr="00A80CED">
              <w:rPr>
                <w:color w:val="000000"/>
              </w:rPr>
              <w:t>Cc</w:t>
            </w:r>
          </w:p>
        </w:tc>
        <w:tc>
          <w:tcPr>
            <w:tcW w:w="7490" w:type="dxa"/>
            <w:shd w:val="clear" w:color="auto" w:fill="auto"/>
            <w:vAlign w:val="center"/>
            <w:hideMark/>
          </w:tcPr>
          <w:p w14:paraId="733EBD72" w14:textId="77777777" w:rsidR="0060401C" w:rsidRPr="00A80CED" w:rsidRDefault="0060401C" w:rsidP="0060401C">
            <w:pPr>
              <w:tabs>
                <w:tab w:val="left" w:pos="993"/>
              </w:tabs>
              <w:rPr>
                <w:color w:val="000000"/>
              </w:rPr>
            </w:pPr>
            <w:r w:rsidRPr="00A80CED">
              <w:rPr>
                <w:color w:val="000000"/>
              </w:rPr>
              <w:t>Non-Collaborative (9)</w:t>
            </w:r>
          </w:p>
        </w:tc>
        <w:tc>
          <w:tcPr>
            <w:tcW w:w="709" w:type="dxa"/>
            <w:shd w:val="clear" w:color="auto" w:fill="auto"/>
          </w:tcPr>
          <w:p w14:paraId="48F6B4A7" w14:textId="77777777" w:rsidR="0060401C" w:rsidRPr="00A80CED" w:rsidRDefault="0060401C" w:rsidP="0060401C">
            <w:pPr>
              <w:tabs>
                <w:tab w:val="left" w:pos="993"/>
              </w:tabs>
              <w:rPr>
                <w:color w:val="000000"/>
              </w:rPr>
            </w:pPr>
            <w:r w:rsidRPr="00A80CED">
              <w:rPr>
                <w:color w:val="000000"/>
              </w:rPr>
              <w:t>8%</w:t>
            </w:r>
          </w:p>
        </w:tc>
        <w:tc>
          <w:tcPr>
            <w:tcW w:w="709" w:type="dxa"/>
          </w:tcPr>
          <w:p w14:paraId="3B7D3645" w14:textId="77777777" w:rsidR="0060401C" w:rsidRPr="00A80CED" w:rsidRDefault="0060401C" w:rsidP="0060401C">
            <w:pPr>
              <w:tabs>
                <w:tab w:val="left" w:pos="993"/>
              </w:tabs>
              <w:rPr>
                <w:color w:val="000000"/>
              </w:rPr>
            </w:pPr>
          </w:p>
        </w:tc>
      </w:tr>
      <w:tr w:rsidR="0060401C" w:rsidRPr="00A80CED" w14:paraId="18DE9B78" w14:textId="77777777" w:rsidTr="00BE7EC8">
        <w:trPr>
          <w:trHeight w:val="87"/>
        </w:trPr>
        <w:tc>
          <w:tcPr>
            <w:tcW w:w="590" w:type="dxa"/>
          </w:tcPr>
          <w:p w14:paraId="557EB9B8" w14:textId="77777777" w:rsidR="0060401C" w:rsidRPr="00A80CED" w:rsidRDefault="0060401C" w:rsidP="0060401C">
            <w:pPr>
              <w:tabs>
                <w:tab w:val="left" w:pos="993"/>
              </w:tabs>
              <w:rPr>
                <w:color w:val="000000"/>
              </w:rPr>
            </w:pPr>
            <w:r w:rsidRPr="00A80CED">
              <w:rPr>
                <w:color w:val="000000"/>
              </w:rPr>
              <w:t>Cd</w:t>
            </w:r>
          </w:p>
        </w:tc>
        <w:tc>
          <w:tcPr>
            <w:tcW w:w="7490" w:type="dxa"/>
            <w:shd w:val="clear" w:color="auto" w:fill="auto"/>
            <w:vAlign w:val="center"/>
            <w:hideMark/>
          </w:tcPr>
          <w:p w14:paraId="79A79B9C" w14:textId="77777777" w:rsidR="0060401C" w:rsidRPr="00A80CED" w:rsidRDefault="0060401C" w:rsidP="0060401C">
            <w:pPr>
              <w:tabs>
                <w:tab w:val="left" w:pos="993"/>
              </w:tabs>
              <w:rPr>
                <w:color w:val="000000"/>
              </w:rPr>
            </w:pPr>
            <w:r w:rsidRPr="00A80CED">
              <w:rPr>
                <w:color w:val="000000"/>
              </w:rPr>
              <w:t>Defensive  (7)</w:t>
            </w:r>
          </w:p>
        </w:tc>
        <w:tc>
          <w:tcPr>
            <w:tcW w:w="709" w:type="dxa"/>
            <w:shd w:val="clear" w:color="auto" w:fill="auto"/>
          </w:tcPr>
          <w:p w14:paraId="2E09B2B9" w14:textId="77777777" w:rsidR="0060401C" w:rsidRPr="00A80CED" w:rsidRDefault="0060401C" w:rsidP="0060401C">
            <w:pPr>
              <w:tabs>
                <w:tab w:val="left" w:pos="993"/>
              </w:tabs>
              <w:rPr>
                <w:color w:val="000000"/>
              </w:rPr>
            </w:pPr>
            <w:r w:rsidRPr="00A80CED">
              <w:rPr>
                <w:color w:val="000000"/>
              </w:rPr>
              <w:t>6%</w:t>
            </w:r>
          </w:p>
        </w:tc>
        <w:tc>
          <w:tcPr>
            <w:tcW w:w="709" w:type="dxa"/>
          </w:tcPr>
          <w:p w14:paraId="451A3135" w14:textId="77777777" w:rsidR="0060401C" w:rsidRPr="00A80CED" w:rsidRDefault="0060401C" w:rsidP="0060401C">
            <w:pPr>
              <w:tabs>
                <w:tab w:val="left" w:pos="993"/>
              </w:tabs>
              <w:rPr>
                <w:color w:val="000000"/>
              </w:rPr>
            </w:pPr>
          </w:p>
        </w:tc>
      </w:tr>
      <w:tr w:rsidR="0060401C" w:rsidRPr="00A80CED" w14:paraId="0D6A2604" w14:textId="77777777" w:rsidTr="00BE7EC8">
        <w:trPr>
          <w:trHeight w:val="115"/>
        </w:trPr>
        <w:tc>
          <w:tcPr>
            <w:tcW w:w="590" w:type="dxa"/>
          </w:tcPr>
          <w:p w14:paraId="2EFEFC93" w14:textId="77777777" w:rsidR="0060401C" w:rsidRPr="00A80CED" w:rsidRDefault="0060401C" w:rsidP="0060401C">
            <w:pPr>
              <w:tabs>
                <w:tab w:val="left" w:pos="993"/>
              </w:tabs>
              <w:rPr>
                <w:color w:val="000000"/>
              </w:rPr>
            </w:pPr>
            <w:r w:rsidRPr="00A80CED">
              <w:rPr>
                <w:color w:val="000000"/>
              </w:rPr>
              <w:t>Ca</w:t>
            </w:r>
          </w:p>
        </w:tc>
        <w:tc>
          <w:tcPr>
            <w:tcW w:w="7490" w:type="dxa"/>
            <w:shd w:val="clear" w:color="auto" w:fill="auto"/>
            <w:vAlign w:val="center"/>
            <w:hideMark/>
          </w:tcPr>
          <w:p w14:paraId="072C4CCD" w14:textId="77777777" w:rsidR="0060401C" w:rsidRPr="00A80CED" w:rsidRDefault="0060401C" w:rsidP="0060401C">
            <w:pPr>
              <w:tabs>
                <w:tab w:val="left" w:pos="993"/>
              </w:tabs>
              <w:rPr>
                <w:color w:val="000000"/>
              </w:rPr>
            </w:pPr>
            <w:r w:rsidRPr="00A80CED">
              <w:rPr>
                <w:color w:val="000000"/>
              </w:rPr>
              <w:t>Antisocial  (3)</w:t>
            </w:r>
          </w:p>
        </w:tc>
        <w:tc>
          <w:tcPr>
            <w:tcW w:w="709" w:type="dxa"/>
            <w:shd w:val="clear" w:color="auto" w:fill="auto"/>
          </w:tcPr>
          <w:p w14:paraId="498B0D31" w14:textId="77777777" w:rsidR="0060401C" w:rsidRPr="00A80CED" w:rsidRDefault="0060401C" w:rsidP="0060401C">
            <w:pPr>
              <w:tabs>
                <w:tab w:val="left" w:pos="993"/>
              </w:tabs>
              <w:rPr>
                <w:color w:val="000000"/>
              </w:rPr>
            </w:pPr>
            <w:r w:rsidRPr="00A80CED">
              <w:rPr>
                <w:color w:val="000000"/>
              </w:rPr>
              <w:t>3%</w:t>
            </w:r>
          </w:p>
        </w:tc>
        <w:tc>
          <w:tcPr>
            <w:tcW w:w="709" w:type="dxa"/>
          </w:tcPr>
          <w:p w14:paraId="7685FDE5" w14:textId="77777777" w:rsidR="0060401C" w:rsidRPr="00A80CED" w:rsidRDefault="0060401C" w:rsidP="0060401C">
            <w:pPr>
              <w:tabs>
                <w:tab w:val="left" w:pos="993"/>
              </w:tabs>
              <w:rPr>
                <w:color w:val="000000"/>
              </w:rPr>
            </w:pPr>
          </w:p>
        </w:tc>
      </w:tr>
      <w:tr w:rsidR="0060401C" w:rsidRPr="00A80CED" w14:paraId="3B35F154" w14:textId="77777777" w:rsidTr="00BE7EC8">
        <w:trPr>
          <w:trHeight w:val="342"/>
        </w:trPr>
        <w:tc>
          <w:tcPr>
            <w:tcW w:w="590" w:type="dxa"/>
          </w:tcPr>
          <w:p w14:paraId="3C41299E" w14:textId="77777777" w:rsidR="0060401C" w:rsidRPr="00A80CED" w:rsidRDefault="0060401C" w:rsidP="0060401C">
            <w:pPr>
              <w:tabs>
                <w:tab w:val="left" w:pos="993"/>
              </w:tabs>
              <w:rPr>
                <w:color w:val="000000"/>
              </w:rPr>
            </w:pPr>
            <w:r w:rsidRPr="00A80CED">
              <w:rPr>
                <w:color w:val="000000"/>
              </w:rPr>
              <w:t>Cn</w:t>
            </w:r>
          </w:p>
        </w:tc>
        <w:tc>
          <w:tcPr>
            <w:tcW w:w="7490" w:type="dxa"/>
            <w:shd w:val="clear" w:color="auto" w:fill="auto"/>
            <w:vAlign w:val="center"/>
            <w:hideMark/>
          </w:tcPr>
          <w:p w14:paraId="2AE654C9" w14:textId="77777777" w:rsidR="0060401C" w:rsidRPr="00A80CED" w:rsidRDefault="0060401C" w:rsidP="0060401C">
            <w:pPr>
              <w:tabs>
                <w:tab w:val="left" w:pos="993"/>
              </w:tabs>
              <w:rPr>
                <w:color w:val="000000"/>
              </w:rPr>
            </w:pPr>
            <w:r w:rsidRPr="00A80CED">
              <w:rPr>
                <w:color w:val="000000"/>
              </w:rPr>
              <w:t>Non-Accountable  (2)</w:t>
            </w:r>
          </w:p>
        </w:tc>
        <w:tc>
          <w:tcPr>
            <w:tcW w:w="709" w:type="dxa"/>
            <w:shd w:val="clear" w:color="auto" w:fill="auto"/>
          </w:tcPr>
          <w:p w14:paraId="614F7A4F" w14:textId="77777777" w:rsidR="0060401C" w:rsidRPr="00A80CED" w:rsidRDefault="0060401C" w:rsidP="0060401C">
            <w:pPr>
              <w:tabs>
                <w:tab w:val="left" w:pos="993"/>
              </w:tabs>
              <w:rPr>
                <w:color w:val="000000"/>
              </w:rPr>
            </w:pPr>
            <w:r w:rsidRPr="00A80CED">
              <w:rPr>
                <w:color w:val="000000"/>
              </w:rPr>
              <w:t>2%</w:t>
            </w:r>
          </w:p>
        </w:tc>
        <w:tc>
          <w:tcPr>
            <w:tcW w:w="709" w:type="dxa"/>
          </w:tcPr>
          <w:p w14:paraId="411419FE" w14:textId="77777777" w:rsidR="0060401C" w:rsidRPr="00A80CED" w:rsidRDefault="0060401C" w:rsidP="0060401C">
            <w:pPr>
              <w:tabs>
                <w:tab w:val="left" w:pos="993"/>
              </w:tabs>
              <w:rPr>
                <w:color w:val="000000"/>
              </w:rPr>
            </w:pPr>
          </w:p>
        </w:tc>
      </w:tr>
      <w:tr w:rsidR="001B58C9" w:rsidRPr="00A80CED" w14:paraId="0EE85825" w14:textId="77777777" w:rsidTr="00BE7EC8">
        <w:trPr>
          <w:trHeight w:hRule="exact" w:val="23"/>
        </w:trPr>
        <w:tc>
          <w:tcPr>
            <w:tcW w:w="9498" w:type="dxa"/>
            <w:gridSpan w:val="4"/>
            <w:shd w:val="clear" w:color="auto" w:fill="auto"/>
          </w:tcPr>
          <w:p w14:paraId="1793747B" w14:textId="26C7C7E8" w:rsidR="001B58C9" w:rsidRPr="00A80CED" w:rsidRDefault="001B58C9" w:rsidP="0060401C">
            <w:pPr>
              <w:tabs>
                <w:tab w:val="left" w:pos="993"/>
              </w:tabs>
              <w:rPr>
                <w:b/>
                <w:bCs/>
              </w:rPr>
            </w:pPr>
          </w:p>
        </w:tc>
      </w:tr>
      <w:tr w:rsidR="00A35058" w:rsidRPr="00A80CED" w14:paraId="657DEDC3" w14:textId="77777777" w:rsidTr="00BE7EC8">
        <w:trPr>
          <w:trHeight w:val="327"/>
        </w:trPr>
        <w:tc>
          <w:tcPr>
            <w:tcW w:w="8080" w:type="dxa"/>
            <w:gridSpan w:val="2"/>
            <w:shd w:val="clear" w:color="auto" w:fill="D9D9D9" w:themeFill="background1" w:themeFillShade="D9"/>
          </w:tcPr>
          <w:p w14:paraId="3C1735E3" w14:textId="2261788C" w:rsidR="00A35058" w:rsidRPr="00A80CED" w:rsidRDefault="00A35058" w:rsidP="00834535">
            <w:pPr>
              <w:tabs>
                <w:tab w:val="left" w:pos="993"/>
              </w:tabs>
              <w:rPr>
                <w:b/>
                <w:bCs/>
              </w:rPr>
            </w:pPr>
            <w:r w:rsidRPr="00834535">
              <w:rPr>
                <w:b/>
              </w:rPr>
              <w:t>(Table 2</w:t>
            </w:r>
            <w:r w:rsidR="0024076D" w:rsidRPr="00834535">
              <w:rPr>
                <w:b/>
              </w:rPr>
              <w:t>4</w:t>
            </w:r>
            <w:r w:rsidRPr="00834535">
              <w:rPr>
                <w:b/>
                <w:noProof/>
              </w:rPr>
              <w:t xml:space="preserve">: </w:t>
            </w:r>
            <w:r w:rsidRPr="00834535">
              <w:rPr>
                <w:b/>
                <w:bCs/>
              </w:rPr>
              <w:t>Negative Characteristics continued)</w:t>
            </w:r>
          </w:p>
        </w:tc>
        <w:tc>
          <w:tcPr>
            <w:tcW w:w="709" w:type="dxa"/>
            <w:shd w:val="clear" w:color="auto" w:fill="D9D9D9" w:themeFill="background1" w:themeFillShade="D9"/>
          </w:tcPr>
          <w:p w14:paraId="617B2C91" w14:textId="77777777" w:rsidR="00A35058" w:rsidRPr="00A80CED" w:rsidRDefault="00A35058" w:rsidP="00877CA5">
            <w:pPr>
              <w:tabs>
                <w:tab w:val="left" w:pos="993"/>
              </w:tabs>
              <w:jc w:val="center"/>
              <w:rPr>
                <w:b/>
                <w:bCs/>
              </w:rPr>
            </w:pPr>
            <w:r w:rsidRPr="00A80CED">
              <w:rPr>
                <w:b/>
                <w:bCs/>
              </w:rPr>
              <w:t>%</w:t>
            </w:r>
          </w:p>
        </w:tc>
        <w:tc>
          <w:tcPr>
            <w:tcW w:w="709" w:type="dxa"/>
            <w:shd w:val="clear" w:color="auto" w:fill="D9D9D9" w:themeFill="background1" w:themeFillShade="D9"/>
          </w:tcPr>
          <w:p w14:paraId="4D698E1E" w14:textId="77777777" w:rsidR="00A35058" w:rsidRPr="00A80CED" w:rsidRDefault="00A35058" w:rsidP="00877CA5">
            <w:pPr>
              <w:tabs>
                <w:tab w:val="left" w:pos="993"/>
              </w:tabs>
              <w:jc w:val="center"/>
              <w:rPr>
                <w:b/>
                <w:bCs/>
              </w:rPr>
            </w:pPr>
            <w:r w:rsidRPr="00A80CED">
              <w:rPr>
                <w:b/>
                <w:bCs/>
              </w:rPr>
              <w:t>%</w:t>
            </w:r>
          </w:p>
        </w:tc>
      </w:tr>
      <w:tr w:rsidR="00A35058" w:rsidRPr="00A80CED" w14:paraId="62896031" w14:textId="77777777" w:rsidTr="00BE7EC8">
        <w:trPr>
          <w:trHeight w:val="87"/>
        </w:trPr>
        <w:tc>
          <w:tcPr>
            <w:tcW w:w="590" w:type="dxa"/>
            <w:shd w:val="clear" w:color="000000" w:fill="F2F2F2"/>
          </w:tcPr>
          <w:p w14:paraId="2B173C04" w14:textId="77777777" w:rsidR="00A35058" w:rsidRPr="00A80CED" w:rsidRDefault="00A35058" w:rsidP="00877CA5">
            <w:pPr>
              <w:tabs>
                <w:tab w:val="left" w:pos="993"/>
              </w:tabs>
              <w:rPr>
                <w:b/>
                <w:bCs/>
              </w:rPr>
            </w:pPr>
            <w:r w:rsidRPr="00A80CED">
              <w:rPr>
                <w:b/>
                <w:bCs/>
              </w:rPr>
              <w:t>Wp</w:t>
            </w:r>
          </w:p>
        </w:tc>
        <w:tc>
          <w:tcPr>
            <w:tcW w:w="7490" w:type="dxa"/>
            <w:shd w:val="clear" w:color="000000" w:fill="F2F2F2"/>
            <w:noWrap/>
            <w:vAlign w:val="center"/>
            <w:hideMark/>
          </w:tcPr>
          <w:p w14:paraId="356627B1" w14:textId="77777777" w:rsidR="00A35058" w:rsidRPr="00A80CED" w:rsidRDefault="00A35058" w:rsidP="00877CA5">
            <w:pPr>
              <w:tabs>
                <w:tab w:val="left" w:pos="993"/>
              </w:tabs>
              <w:rPr>
                <w:b/>
                <w:bCs/>
              </w:rPr>
            </w:pPr>
            <w:r w:rsidRPr="00A80CED">
              <w:rPr>
                <w:b/>
                <w:bCs/>
              </w:rPr>
              <w:t>Poor Work Habits</w:t>
            </w:r>
          </w:p>
        </w:tc>
        <w:tc>
          <w:tcPr>
            <w:tcW w:w="709" w:type="dxa"/>
            <w:shd w:val="clear" w:color="000000" w:fill="F2F2F2"/>
          </w:tcPr>
          <w:p w14:paraId="2B0D7AA8" w14:textId="77777777" w:rsidR="00A35058" w:rsidRPr="00A80CED" w:rsidRDefault="00A35058" w:rsidP="00877CA5">
            <w:pPr>
              <w:tabs>
                <w:tab w:val="left" w:pos="993"/>
              </w:tabs>
              <w:rPr>
                <w:b/>
                <w:bCs/>
              </w:rPr>
            </w:pPr>
          </w:p>
        </w:tc>
        <w:tc>
          <w:tcPr>
            <w:tcW w:w="709" w:type="dxa"/>
            <w:shd w:val="clear" w:color="000000" w:fill="F2F2F2"/>
          </w:tcPr>
          <w:p w14:paraId="3F275234" w14:textId="77777777" w:rsidR="00A35058" w:rsidRPr="00A80CED" w:rsidRDefault="00A35058" w:rsidP="00877CA5">
            <w:pPr>
              <w:tabs>
                <w:tab w:val="left" w:pos="993"/>
              </w:tabs>
              <w:rPr>
                <w:b/>
                <w:bCs/>
              </w:rPr>
            </w:pPr>
            <w:r w:rsidRPr="00A80CED">
              <w:rPr>
                <w:b/>
                <w:bCs/>
              </w:rPr>
              <w:t>22%</w:t>
            </w:r>
          </w:p>
        </w:tc>
      </w:tr>
      <w:tr w:rsidR="00A35058" w:rsidRPr="00A80CED" w14:paraId="64841846" w14:textId="77777777" w:rsidTr="00BE7EC8">
        <w:trPr>
          <w:trHeight w:val="222"/>
        </w:trPr>
        <w:tc>
          <w:tcPr>
            <w:tcW w:w="590" w:type="dxa"/>
          </w:tcPr>
          <w:p w14:paraId="4B3C26B2" w14:textId="77777777" w:rsidR="00A35058" w:rsidRPr="00A80CED" w:rsidRDefault="00A35058" w:rsidP="00877CA5">
            <w:pPr>
              <w:tabs>
                <w:tab w:val="left" w:pos="993"/>
              </w:tabs>
              <w:rPr>
                <w:color w:val="000000"/>
              </w:rPr>
            </w:pPr>
            <w:r w:rsidRPr="00A80CED">
              <w:rPr>
                <w:color w:val="000000"/>
              </w:rPr>
              <w:t>We</w:t>
            </w:r>
          </w:p>
        </w:tc>
        <w:tc>
          <w:tcPr>
            <w:tcW w:w="7490" w:type="dxa"/>
            <w:shd w:val="clear" w:color="auto" w:fill="auto"/>
            <w:vAlign w:val="center"/>
            <w:hideMark/>
          </w:tcPr>
          <w:p w14:paraId="5DA54DE8" w14:textId="77777777" w:rsidR="00A35058" w:rsidRPr="00A80CED" w:rsidRDefault="00A35058" w:rsidP="00877CA5">
            <w:pPr>
              <w:tabs>
                <w:tab w:val="left" w:pos="993"/>
              </w:tabs>
              <w:rPr>
                <w:color w:val="000000"/>
              </w:rPr>
            </w:pPr>
            <w:r w:rsidRPr="00A80CED">
              <w:rPr>
                <w:color w:val="000000"/>
              </w:rPr>
              <w:t>Lax Work Ethic</w:t>
            </w:r>
            <w:r>
              <w:rPr>
                <w:color w:val="000000"/>
              </w:rPr>
              <w:t>,</w:t>
            </w:r>
            <w:r w:rsidRPr="00A80CED">
              <w:rPr>
                <w:color w:val="000000"/>
              </w:rPr>
              <w:t xml:space="preserve"> &lt;100% Work Effort  (12)</w:t>
            </w:r>
          </w:p>
        </w:tc>
        <w:tc>
          <w:tcPr>
            <w:tcW w:w="709" w:type="dxa"/>
            <w:shd w:val="clear" w:color="auto" w:fill="auto"/>
          </w:tcPr>
          <w:p w14:paraId="29AAB5EB" w14:textId="77777777" w:rsidR="00A35058" w:rsidRPr="00A80CED" w:rsidRDefault="00A35058" w:rsidP="00877CA5">
            <w:pPr>
              <w:tabs>
                <w:tab w:val="left" w:pos="993"/>
              </w:tabs>
              <w:rPr>
                <w:color w:val="000000"/>
              </w:rPr>
            </w:pPr>
            <w:r w:rsidRPr="00A80CED">
              <w:rPr>
                <w:color w:val="000000"/>
              </w:rPr>
              <w:t>10%</w:t>
            </w:r>
          </w:p>
        </w:tc>
        <w:tc>
          <w:tcPr>
            <w:tcW w:w="709" w:type="dxa"/>
          </w:tcPr>
          <w:p w14:paraId="1511BCC9" w14:textId="77777777" w:rsidR="00A35058" w:rsidRPr="00A80CED" w:rsidRDefault="00A35058" w:rsidP="00877CA5">
            <w:pPr>
              <w:tabs>
                <w:tab w:val="left" w:pos="993"/>
              </w:tabs>
              <w:rPr>
                <w:color w:val="000000"/>
              </w:rPr>
            </w:pPr>
          </w:p>
        </w:tc>
      </w:tr>
      <w:tr w:rsidR="00A35058" w:rsidRPr="00A80CED" w14:paraId="723BC357" w14:textId="77777777" w:rsidTr="00BE7EC8">
        <w:trPr>
          <w:trHeight w:val="87"/>
        </w:trPr>
        <w:tc>
          <w:tcPr>
            <w:tcW w:w="590" w:type="dxa"/>
          </w:tcPr>
          <w:p w14:paraId="3AA42A8B" w14:textId="77777777" w:rsidR="00A35058" w:rsidRPr="00A80CED" w:rsidRDefault="00A35058" w:rsidP="00877CA5">
            <w:pPr>
              <w:tabs>
                <w:tab w:val="left" w:pos="993"/>
              </w:tabs>
              <w:rPr>
                <w:color w:val="000000"/>
              </w:rPr>
            </w:pPr>
            <w:r w:rsidRPr="00A80CED">
              <w:rPr>
                <w:color w:val="000000"/>
              </w:rPr>
              <w:t>Wi</w:t>
            </w:r>
          </w:p>
        </w:tc>
        <w:tc>
          <w:tcPr>
            <w:tcW w:w="7490" w:type="dxa"/>
            <w:shd w:val="clear" w:color="auto" w:fill="auto"/>
            <w:vAlign w:val="center"/>
            <w:hideMark/>
          </w:tcPr>
          <w:p w14:paraId="4700ECAA" w14:textId="77777777" w:rsidR="00A35058" w:rsidRPr="00A80CED" w:rsidRDefault="00A35058" w:rsidP="00877CA5">
            <w:pPr>
              <w:tabs>
                <w:tab w:val="left" w:pos="993"/>
              </w:tabs>
              <w:rPr>
                <w:color w:val="000000"/>
              </w:rPr>
            </w:pPr>
            <w:r w:rsidRPr="00A80CED">
              <w:rPr>
                <w:color w:val="000000"/>
              </w:rPr>
              <w:t>Non-Initiating (8)</w:t>
            </w:r>
          </w:p>
        </w:tc>
        <w:tc>
          <w:tcPr>
            <w:tcW w:w="709" w:type="dxa"/>
            <w:shd w:val="clear" w:color="auto" w:fill="auto"/>
          </w:tcPr>
          <w:p w14:paraId="09840B41" w14:textId="77777777" w:rsidR="00A35058" w:rsidRPr="00A80CED" w:rsidRDefault="00A35058" w:rsidP="00877CA5">
            <w:pPr>
              <w:tabs>
                <w:tab w:val="left" w:pos="993"/>
              </w:tabs>
              <w:rPr>
                <w:color w:val="000000"/>
              </w:rPr>
            </w:pPr>
            <w:r w:rsidRPr="00A80CED">
              <w:rPr>
                <w:color w:val="000000"/>
              </w:rPr>
              <w:t>7%</w:t>
            </w:r>
          </w:p>
        </w:tc>
        <w:tc>
          <w:tcPr>
            <w:tcW w:w="709" w:type="dxa"/>
          </w:tcPr>
          <w:p w14:paraId="29B079C2" w14:textId="77777777" w:rsidR="00A35058" w:rsidRPr="00A80CED" w:rsidRDefault="00A35058" w:rsidP="00877CA5">
            <w:pPr>
              <w:tabs>
                <w:tab w:val="left" w:pos="993"/>
              </w:tabs>
              <w:rPr>
                <w:color w:val="000000"/>
              </w:rPr>
            </w:pPr>
          </w:p>
        </w:tc>
      </w:tr>
      <w:tr w:rsidR="00A35058" w:rsidRPr="00A80CED" w14:paraId="1CCEE84F" w14:textId="77777777" w:rsidTr="00BE7EC8">
        <w:trPr>
          <w:trHeight w:val="267"/>
        </w:trPr>
        <w:tc>
          <w:tcPr>
            <w:tcW w:w="590" w:type="dxa"/>
          </w:tcPr>
          <w:p w14:paraId="79C1E5D3" w14:textId="77777777" w:rsidR="00A35058" w:rsidRPr="00A80CED" w:rsidRDefault="00A35058" w:rsidP="00877CA5">
            <w:pPr>
              <w:tabs>
                <w:tab w:val="left" w:pos="993"/>
              </w:tabs>
              <w:rPr>
                <w:color w:val="000000"/>
              </w:rPr>
            </w:pPr>
            <w:r w:rsidRPr="00A80CED">
              <w:rPr>
                <w:color w:val="000000"/>
              </w:rPr>
              <w:t>Wo</w:t>
            </w:r>
          </w:p>
        </w:tc>
        <w:tc>
          <w:tcPr>
            <w:tcW w:w="7490" w:type="dxa"/>
            <w:shd w:val="clear" w:color="auto" w:fill="auto"/>
            <w:vAlign w:val="center"/>
            <w:hideMark/>
          </w:tcPr>
          <w:p w14:paraId="1E9ACE35" w14:textId="77777777" w:rsidR="00A35058" w:rsidRPr="00A80CED" w:rsidRDefault="00A35058" w:rsidP="00877CA5">
            <w:pPr>
              <w:tabs>
                <w:tab w:val="left" w:pos="993"/>
              </w:tabs>
              <w:rPr>
                <w:color w:val="000000"/>
              </w:rPr>
            </w:pPr>
            <w:r w:rsidRPr="00A80CED">
              <w:rPr>
                <w:color w:val="000000"/>
              </w:rPr>
              <w:t>Unorganized  (5)</w:t>
            </w:r>
          </w:p>
        </w:tc>
        <w:tc>
          <w:tcPr>
            <w:tcW w:w="709" w:type="dxa"/>
            <w:shd w:val="clear" w:color="auto" w:fill="auto"/>
          </w:tcPr>
          <w:p w14:paraId="33E59927" w14:textId="77777777" w:rsidR="00A35058" w:rsidRPr="00A80CED" w:rsidRDefault="00A35058" w:rsidP="00877CA5">
            <w:pPr>
              <w:tabs>
                <w:tab w:val="left" w:pos="993"/>
              </w:tabs>
              <w:rPr>
                <w:color w:val="000000"/>
              </w:rPr>
            </w:pPr>
            <w:r w:rsidRPr="00A80CED">
              <w:rPr>
                <w:color w:val="000000"/>
              </w:rPr>
              <w:t>4%</w:t>
            </w:r>
          </w:p>
        </w:tc>
        <w:tc>
          <w:tcPr>
            <w:tcW w:w="709" w:type="dxa"/>
          </w:tcPr>
          <w:p w14:paraId="0A31351A" w14:textId="77777777" w:rsidR="00A35058" w:rsidRPr="00A80CED" w:rsidRDefault="00A35058" w:rsidP="00877CA5">
            <w:pPr>
              <w:tabs>
                <w:tab w:val="left" w:pos="993"/>
              </w:tabs>
              <w:rPr>
                <w:color w:val="000000"/>
              </w:rPr>
            </w:pPr>
          </w:p>
        </w:tc>
      </w:tr>
      <w:tr w:rsidR="00A35058" w:rsidRPr="00A80CED" w14:paraId="2B03B338" w14:textId="77777777" w:rsidTr="00BE7EC8">
        <w:trPr>
          <w:trHeight w:val="87"/>
        </w:trPr>
        <w:tc>
          <w:tcPr>
            <w:tcW w:w="590" w:type="dxa"/>
            <w:shd w:val="clear" w:color="000000" w:fill="F2F2F2"/>
          </w:tcPr>
          <w:p w14:paraId="48B2EB93" w14:textId="77777777" w:rsidR="00A35058" w:rsidRPr="00A80CED" w:rsidRDefault="00A35058" w:rsidP="00877CA5">
            <w:pPr>
              <w:tabs>
                <w:tab w:val="left" w:pos="993"/>
              </w:tabs>
              <w:rPr>
                <w:b/>
                <w:bCs/>
              </w:rPr>
            </w:pPr>
            <w:r w:rsidRPr="00A80CED">
              <w:rPr>
                <w:b/>
                <w:bCs/>
              </w:rPr>
              <w:t>H</w:t>
            </w:r>
          </w:p>
        </w:tc>
        <w:tc>
          <w:tcPr>
            <w:tcW w:w="8199" w:type="dxa"/>
            <w:gridSpan w:val="2"/>
            <w:shd w:val="clear" w:color="000000" w:fill="F2F2F2"/>
            <w:vAlign w:val="center"/>
            <w:hideMark/>
          </w:tcPr>
          <w:p w14:paraId="13044E2E" w14:textId="77777777" w:rsidR="00A35058" w:rsidRPr="00A80CED" w:rsidRDefault="00A35058" w:rsidP="00877CA5">
            <w:pPr>
              <w:tabs>
                <w:tab w:val="left" w:pos="993"/>
              </w:tabs>
              <w:rPr>
                <w:b/>
                <w:bCs/>
              </w:rPr>
            </w:pPr>
            <w:r>
              <w:rPr>
                <w:b/>
                <w:bCs/>
              </w:rPr>
              <w:t>Holistic Meta</w:t>
            </w:r>
            <w:r w:rsidRPr="00A80CED">
              <w:rPr>
                <w:b/>
                <w:bCs/>
              </w:rPr>
              <w:t>Perspective Gaps (a lack of awareness and perspective)(42)</w:t>
            </w:r>
          </w:p>
        </w:tc>
        <w:tc>
          <w:tcPr>
            <w:tcW w:w="709" w:type="dxa"/>
            <w:shd w:val="clear" w:color="000000" w:fill="F2F2F2"/>
          </w:tcPr>
          <w:p w14:paraId="27380424" w14:textId="77777777" w:rsidR="00A35058" w:rsidRPr="00A80CED" w:rsidRDefault="00A35058" w:rsidP="00877CA5">
            <w:pPr>
              <w:tabs>
                <w:tab w:val="left" w:pos="993"/>
              </w:tabs>
              <w:rPr>
                <w:b/>
                <w:bCs/>
              </w:rPr>
            </w:pPr>
            <w:r w:rsidRPr="00A80CED">
              <w:rPr>
                <w:b/>
                <w:bCs/>
              </w:rPr>
              <w:t>36%</w:t>
            </w:r>
          </w:p>
        </w:tc>
      </w:tr>
    </w:tbl>
    <w:p w14:paraId="3EF8B596" w14:textId="77777777" w:rsidR="00A35058" w:rsidRDefault="00A35058" w:rsidP="00033F16">
      <w:pPr>
        <w:pStyle w:val="BodyText"/>
        <w:tabs>
          <w:tab w:val="left" w:pos="993"/>
        </w:tabs>
      </w:pPr>
    </w:p>
    <w:p w14:paraId="0FC8261F" w14:textId="308C8707" w:rsidR="00FE5F91" w:rsidRPr="00A80CED" w:rsidRDefault="00F7755A" w:rsidP="00F7755A">
      <w:pPr>
        <w:pStyle w:val="BodyText"/>
        <w:tabs>
          <w:tab w:val="left" w:pos="-3402"/>
        </w:tabs>
        <w:ind w:firstLine="0"/>
      </w:pPr>
      <w:r>
        <w:tab/>
      </w:r>
      <w:r w:rsidRPr="00F7755A">
        <w:t>One clear difference in the ideal characteristics categories compared to negative characteristics is the far lower percentage of references to a holistic perspective as an ideal characteristic (8%) verses a lack of holistic perspective as a negative characteristic (28</w:t>
      </w:r>
      <w:r w:rsidRPr="00D114D1">
        <w:t>%). The</w:t>
      </w:r>
      <w:r w:rsidR="00D114D1" w:rsidRPr="00D114D1">
        <w:t xml:space="preserve"> </w:t>
      </w:r>
      <w:r w:rsidR="00244ACA" w:rsidRPr="00D114D1">
        <w:t>lack</w:t>
      </w:r>
      <w:r w:rsidR="00FE5F91" w:rsidRPr="00D114D1">
        <w:t xml:space="preserve"> of</w:t>
      </w:r>
      <w:r w:rsidR="00FE5F91" w:rsidRPr="00A80CED">
        <w:t xml:space="preserve"> holistic perspective was deemed pervasive enough in the analysis of negative characteristic refer</w:t>
      </w:r>
      <w:r w:rsidR="00532867">
        <w:t>ences to be presented as a meta</w:t>
      </w:r>
      <w:r w:rsidR="00FE5F91" w:rsidRPr="00A80CED">
        <w:t xml:space="preserve">category that </w:t>
      </w:r>
      <w:r w:rsidR="005C67C4" w:rsidRPr="00A80CED">
        <w:t>informed and impacted</w:t>
      </w:r>
      <w:r w:rsidR="00FE5F91" w:rsidRPr="00A80CED">
        <w:t xml:space="preserve"> the other negative characteristic categories. The </w:t>
      </w:r>
      <w:r w:rsidR="00244ACA" w:rsidRPr="00A80CED">
        <w:t xml:space="preserve">fewer references associated with a holistic perspective in the ideal characteristics </w:t>
      </w:r>
      <w:r w:rsidR="00FE5F91" w:rsidRPr="00A80CED">
        <w:t>might be nothing more than categorizing differences</w:t>
      </w:r>
      <w:r w:rsidR="00DA4846">
        <w:t>,</w:t>
      </w:r>
      <w:r w:rsidR="00FE5F91" w:rsidRPr="00A80CED">
        <w:t xml:space="preserve"> </w:t>
      </w:r>
      <w:r w:rsidR="00B91A50" w:rsidRPr="00A80CED">
        <w:t>for example</w:t>
      </w:r>
      <w:r w:rsidR="00FE5F91" w:rsidRPr="00A80CED">
        <w:t xml:space="preserve"> </w:t>
      </w:r>
      <w:r w:rsidR="00FE5F91" w:rsidRPr="00A80CED">
        <w:lastRenderedPageBreak/>
        <w:t xml:space="preserve">interviewee perspectives may include a holistic aspect that would have shown up if the references were investigated more </w:t>
      </w:r>
      <w:r w:rsidR="00496D07">
        <w:t>thoroughly</w:t>
      </w:r>
      <w:r w:rsidR="00496D07" w:rsidRPr="00A80CED">
        <w:t xml:space="preserve"> </w:t>
      </w:r>
      <w:r w:rsidR="00FE5F91" w:rsidRPr="00A80CED">
        <w:t xml:space="preserve">or categories were defined more subtly. </w:t>
      </w:r>
      <w:r w:rsidR="0044585C">
        <w:t>But</w:t>
      </w:r>
      <w:r w:rsidR="00FE5F91" w:rsidRPr="00A80CED">
        <w:t xml:space="preserve"> because both a holistic perspective and tacit expertise in complex environments can be seen</w:t>
      </w:r>
      <w:r w:rsidR="00DA4846">
        <w:t>,</w:t>
      </w:r>
      <w:r w:rsidR="00FE5F91" w:rsidRPr="00A80CED">
        <w:t xml:space="preserve"> by definition</w:t>
      </w:r>
      <w:r w:rsidR="00DA4846">
        <w:t>,</w:t>
      </w:r>
      <w:r w:rsidR="00FE5F91" w:rsidRPr="00A80CED">
        <w:t xml:space="preserve"> </w:t>
      </w:r>
      <w:r w:rsidR="00861287" w:rsidRPr="00A80CED">
        <w:t xml:space="preserve">as </w:t>
      </w:r>
      <w:r w:rsidR="00FE5F91" w:rsidRPr="00A80CED">
        <w:t>informed through a broad spectrum of experiences</w:t>
      </w:r>
      <w:r w:rsidR="00DA4846">
        <w:t>,</w:t>
      </w:r>
      <w:r w:rsidR="00FE5F91" w:rsidRPr="00A80CED">
        <w:t xml:space="preserve"> extended connections</w:t>
      </w:r>
      <w:r w:rsidR="00DA4846">
        <w:t>,</w:t>
      </w:r>
      <w:r w:rsidR="00FE5F91" w:rsidRPr="00A80CED">
        <w:t xml:space="preserve"> knowledge claims</w:t>
      </w:r>
      <w:r w:rsidR="00DA4846">
        <w:t>,</w:t>
      </w:r>
      <w:r w:rsidR="00FE5F91" w:rsidRPr="00A80CED">
        <w:t xml:space="preserve"> and conflicting perspectives</w:t>
      </w:r>
      <w:r w:rsidR="00DA4846">
        <w:t>,</w:t>
      </w:r>
      <w:r w:rsidR="00FE5F91" w:rsidRPr="00A80CED">
        <w:t xml:space="preserve"> it seems more probable that the difference reflects a figure-ground effect. Various aspects of the interviewee</w:t>
      </w:r>
      <w:r w:rsidR="00DA4846">
        <w:t>’</w:t>
      </w:r>
      <w:r w:rsidR="00FE5F91" w:rsidRPr="00A80CED">
        <w:t xml:space="preserve">s tacit expertise could have been brought into </w:t>
      </w:r>
      <w:r w:rsidR="00861287" w:rsidRPr="00A80CED">
        <w:t xml:space="preserve">the foreground </w:t>
      </w:r>
      <w:r w:rsidR="00FE5F91" w:rsidRPr="00A80CED">
        <w:t xml:space="preserve">by </w:t>
      </w:r>
      <w:r w:rsidR="00861287" w:rsidRPr="00A80CED">
        <w:t>the request to reflect</w:t>
      </w:r>
      <w:r w:rsidR="00FE5F91" w:rsidRPr="00A80CED">
        <w:t xml:space="preserve"> on novice issues</w:t>
      </w:r>
      <w:r w:rsidR="00861287" w:rsidRPr="00A80CED">
        <w:t>. These</w:t>
      </w:r>
      <w:r w:rsidR="00E742BF" w:rsidRPr="00A80CED">
        <w:t xml:space="preserve"> would be identified as issues because they </w:t>
      </w:r>
      <w:r w:rsidR="00FE5F91" w:rsidRPr="00A80CED">
        <w:t xml:space="preserve">clashed with </w:t>
      </w:r>
      <w:r w:rsidR="00E742BF" w:rsidRPr="00A80CED">
        <w:t>tacit-</w:t>
      </w:r>
      <w:r w:rsidR="00FE5F91" w:rsidRPr="00A80CED">
        <w:t>intuitive common sense</w:t>
      </w:r>
      <w:r w:rsidR="00DA4846">
        <w:t>,</w:t>
      </w:r>
      <w:r w:rsidR="00FE5F91" w:rsidRPr="00A80CED">
        <w:t xml:space="preserve"> or perhaps better described as tacit holistic sensibilities</w:t>
      </w:r>
      <w:r w:rsidR="00E742BF" w:rsidRPr="00A80CED">
        <w:t xml:space="preserve">. </w:t>
      </w:r>
      <w:r w:rsidR="0044585C">
        <w:t>But</w:t>
      </w:r>
      <w:r w:rsidR="00E742BF" w:rsidRPr="00A80CED">
        <w:t xml:space="preserve"> </w:t>
      </w:r>
      <w:r w:rsidR="00FE5F91" w:rsidRPr="00A80CED">
        <w:t xml:space="preserve">ideal </w:t>
      </w:r>
      <w:r w:rsidR="005C67C4" w:rsidRPr="00A80CED">
        <w:t xml:space="preserve">employee </w:t>
      </w:r>
      <w:r w:rsidR="00FE5F91" w:rsidRPr="00A80CED">
        <w:t>characteristics would not clash</w:t>
      </w:r>
      <w:r w:rsidR="00DA4846">
        <w:t>,</w:t>
      </w:r>
      <w:r w:rsidR="00FE5F91" w:rsidRPr="00A80CED">
        <w:t xml:space="preserve"> but rather</w:t>
      </w:r>
      <w:r w:rsidR="005C67C4" w:rsidRPr="00A80CED">
        <w:t xml:space="preserve"> </w:t>
      </w:r>
      <w:r w:rsidR="00FE5F91" w:rsidRPr="00A80CED">
        <w:t xml:space="preserve">be perceived upon the ground </w:t>
      </w:r>
      <w:r w:rsidR="00244ACA" w:rsidRPr="00A80CED">
        <w:t>of tacit</w:t>
      </w:r>
      <w:r w:rsidR="00E742BF" w:rsidRPr="00A80CED">
        <w:t>-</w:t>
      </w:r>
      <w:r w:rsidR="00FE5F91" w:rsidRPr="00A80CED">
        <w:t>holistic sensibilities and therefore</w:t>
      </w:r>
      <w:r w:rsidR="00DA4846">
        <w:t>,</w:t>
      </w:r>
      <w:r w:rsidR="00FE5F91" w:rsidRPr="00A80CED">
        <w:t xml:space="preserve"> as </w:t>
      </w:r>
      <w:r w:rsidR="00E742BF" w:rsidRPr="00A80CED">
        <w:t xml:space="preserve">part of the </w:t>
      </w:r>
      <w:r w:rsidR="00FE5F91" w:rsidRPr="00A80CED">
        <w:t>ground</w:t>
      </w:r>
      <w:r w:rsidR="00DA4846">
        <w:t>,</w:t>
      </w:r>
      <w:r w:rsidR="00FE5F91" w:rsidRPr="00A80CED">
        <w:t xml:space="preserve"> be less objectified</w:t>
      </w:r>
      <w:r w:rsidR="00E742BF" w:rsidRPr="00A80CED">
        <w:t xml:space="preserve"> and foregrounded</w:t>
      </w:r>
      <w:r w:rsidR="00FE5F91" w:rsidRPr="00A80CED">
        <w:t xml:space="preserve">. </w:t>
      </w:r>
      <w:r w:rsidR="00E742BF" w:rsidRPr="00A80CED">
        <w:t>Evidence that</w:t>
      </w:r>
      <w:r w:rsidR="00FE5F91" w:rsidRPr="00A80CED">
        <w:t xml:space="preserve"> </w:t>
      </w:r>
      <w:r w:rsidR="00E742BF" w:rsidRPr="00A80CED">
        <w:t xml:space="preserve">many </w:t>
      </w:r>
      <w:r w:rsidR="00FE5F91" w:rsidRPr="00A80CED">
        <w:t xml:space="preserve">perceptions were tacit </w:t>
      </w:r>
      <w:r w:rsidR="00E742BF" w:rsidRPr="00A80CED">
        <w:t xml:space="preserve">surfaced </w:t>
      </w:r>
      <w:r w:rsidR="00FE5F91" w:rsidRPr="00A80CED">
        <w:t xml:space="preserve">in verbal and bodily responses where </w:t>
      </w:r>
      <w:r w:rsidR="005E3E28">
        <w:t>effortful</w:t>
      </w:r>
      <w:r w:rsidR="00FE5F91" w:rsidRPr="00A80CED">
        <w:t xml:space="preserve"> reflective thought was evident and people said that it was interesting for them to make explicit what they knew and thought but never before </w:t>
      </w:r>
      <w:r w:rsidR="00BE57DF" w:rsidRPr="00A80CED">
        <w:t xml:space="preserve">had </w:t>
      </w:r>
      <w:r w:rsidR="00FE5F91" w:rsidRPr="00A80CED">
        <w:t>verbalized or thought through. Although pointing out the obvious</w:t>
      </w:r>
      <w:r w:rsidR="00DA4846">
        <w:t>,</w:t>
      </w:r>
      <w:r w:rsidR="00FE5F91" w:rsidRPr="00A80CED">
        <w:t xml:space="preserve"> it should be kept in mind that the term </w:t>
      </w:r>
      <w:r w:rsidR="00AF11E1">
        <w:t>h</w:t>
      </w:r>
      <w:r w:rsidR="00AF11E1" w:rsidRPr="00A80CED">
        <w:t xml:space="preserve">olistic </w:t>
      </w:r>
      <w:r w:rsidR="00FE5F91" w:rsidRPr="00A80CED">
        <w:t>comes from the researcher</w:t>
      </w:r>
      <w:r w:rsidR="00DA4846">
        <w:t>’</w:t>
      </w:r>
      <w:r w:rsidR="00FE5F91" w:rsidRPr="00A80CED">
        <w:t>s categorization label intended to catch the flavo</w:t>
      </w:r>
      <w:r w:rsidR="009B551E" w:rsidRPr="00A80CED">
        <w:t>u</w:t>
      </w:r>
      <w:r w:rsidR="00FE5F91" w:rsidRPr="00A80CED">
        <w:t>r or sense of many responses and that intervie</w:t>
      </w:r>
      <w:r w:rsidR="005C67C4" w:rsidRPr="00A80CED">
        <w:t>wees themselves seldom used it.</w:t>
      </w:r>
    </w:p>
    <w:p w14:paraId="0C6B2278" w14:textId="14DFFEB3" w:rsidR="003C53AA" w:rsidRPr="00A80CED" w:rsidRDefault="00F93B24" w:rsidP="00033F16">
      <w:pPr>
        <w:pStyle w:val="BodyText"/>
        <w:tabs>
          <w:tab w:val="left" w:pos="993"/>
        </w:tabs>
      </w:pPr>
      <w:r w:rsidRPr="00A80CED">
        <w:t>In considering the relationship between the perceptions of Negative Characterist</w:t>
      </w:r>
      <w:r w:rsidR="009B551E" w:rsidRPr="00A80CED">
        <w:t>i</w:t>
      </w:r>
      <w:r w:rsidRPr="00A80CED">
        <w:t>cs and Ideal Characterist</w:t>
      </w:r>
      <w:r w:rsidR="009B551E" w:rsidRPr="00A80CED">
        <w:t>i</w:t>
      </w:r>
      <w:r w:rsidRPr="00A80CED">
        <w:t xml:space="preserve">cs </w:t>
      </w:r>
      <w:r w:rsidR="00F52C53">
        <w:t xml:space="preserve">I </w:t>
      </w:r>
      <w:r w:rsidR="005E20E1" w:rsidRPr="00A80CED">
        <w:t xml:space="preserve">believed it highly </w:t>
      </w:r>
      <w:r w:rsidR="000A1087">
        <w:t>probable</w:t>
      </w:r>
      <w:r w:rsidR="005E20E1" w:rsidRPr="00A80CED">
        <w:t xml:space="preserve"> that </w:t>
      </w:r>
      <w:r w:rsidRPr="00A80CED">
        <w:t xml:space="preserve">there </w:t>
      </w:r>
      <w:r w:rsidR="005E20E1" w:rsidRPr="00A80CED">
        <w:t xml:space="preserve">would be </w:t>
      </w:r>
      <w:r w:rsidR="00DB20F1" w:rsidRPr="00A80CED">
        <w:t xml:space="preserve">separate </w:t>
      </w:r>
      <w:r w:rsidR="005E20E1" w:rsidRPr="00A80CED">
        <w:t xml:space="preserve">cognitive models for the concepts and that therefore no necessary relationship was expected. The primary </w:t>
      </w:r>
      <w:r w:rsidRPr="00A80CED">
        <w:t xml:space="preserve">responses </w:t>
      </w:r>
      <w:r w:rsidR="005E20E1" w:rsidRPr="00A80CED">
        <w:t xml:space="preserve">coded for each topic </w:t>
      </w:r>
      <w:r w:rsidRPr="00A80CED">
        <w:t>arose out of different questions and different contexts</w:t>
      </w:r>
      <w:r w:rsidR="005E20E1" w:rsidRPr="00A80CED">
        <w:t xml:space="preserve">. </w:t>
      </w:r>
      <w:r w:rsidR="0044585C">
        <w:t>But</w:t>
      </w:r>
      <w:r w:rsidRPr="00A80CED">
        <w:t xml:space="preserve"> apples and oranges are still comparable as fruit</w:t>
      </w:r>
      <w:r w:rsidR="00DA4846">
        <w:t>,</w:t>
      </w:r>
      <w:r w:rsidRPr="00A80CED">
        <w:t xml:space="preserve"> and </w:t>
      </w:r>
      <w:r w:rsidR="00777CA1" w:rsidRPr="00A80CED">
        <w:t xml:space="preserve">since both sets of characteristics were </w:t>
      </w:r>
      <w:r w:rsidR="00803A6D">
        <w:t>positione</w:t>
      </w:r>
      <w:r w:rsidR="00803A6D" w:rsidRPr="00A80CED">
        <w:t xml:space="preserve">d </w:t>
      </w:r>
      <w:r w:rsidR="00777CA1" w:rsidRPr="00A80CED">
        <w:t>in reference to successful veteran expertise in the game industry</w:t>
      </w:r>
      <w:r w:rsidR="003A3DC9" w:rsidRPr="00A80CED">
        <w:t xml:space="preserve"> (</w:t>
      </w:r>
      <w:r w:rsidR="007448B3" w:rsidRPr="00A80CED">
        <w:t>for example</w:t>
      </w:r>
      <w:r w:rsidR="00DA4846">
        <w:t>,</w:t>
      </w:r>
      <w:r w:rsidR="003A3DC9" w:rsidRPr="00A80CED">
        <w:t xml:space="preserve"> common negative characteris</w:t>
      </w:r>
      <w:r w:rsidR="009B551E" w:rsidRPr="00A80CED">
        <w:t>ti</w:t>
      </w:r>
      <w:r w:rsidR="003A3DC9" w:rsidRPr="00A80CED">
        <w:t xml:space="preserve">cs </w:t>
      </w:r>
      <w:r w:rsidR="00BC5C63" w:rsidRPr="00A80CED">
        <w:t xml:space="preserve">that </w:t>
      </w:r>
      <w:r w:rsidR="004C5EEF">
        <w:t>need</w:t>
      </w:r>
      <w:r w:rsidR="003A3DC9" w:rsidRPr="00A80CED">
        <w:t xml:space="preserve"> to be overcome to be successful)</w:t>
      </w:r>
      <w:r w:rsidR="00DA4846">
        <w:t>,</w:t>
      </w:r>
      <w:r w:rsidR="00777CA1" w:rsidRPr="00A80CED">
        <w:t xml:space="preserve"> there is also a high probability of </w:t>
      </w:r>
      <w:r w:rsidR="00777CA1" w:rsidRPr="00A80CED">
        <w:lastRenderedPageBreak/>
        <w:t xml:space="preserve">some correlation between most </w:t>
      </w:r>
      <w:r w:rsidR="003A3DC9" w:rsidRPr="00A80CED">
        <w:t xml:space="preserve">or </w:t>
      </w:r>
      <w:r w:rsidR="005E20E1" w:rsidRPr="00A80CED">
        <w:t xml:space="preserve">at least </w:t>
      </w:r>
      <w:r w:rsidR="003A3DC9" w:rsidRPr="00A80CED">
        <w:t xml:space="preserve">some </w:t>
      </w:r>
      <w:r w:rsidR="00777CA1" w:rsidRPr="00A80CED">
        <w:t xml:space="preserve">of the concepts. </w:t>
      </w:r>
      <w:r w:rsidR="00232BC3" w:rsidRPr="00A80CED">
        <w:t xml:space="preserve">It turns out that there were a number of clear category and content similarities. </w:t>
      </w:r>
      <w:r w:rsidR="00777CA1" w:rsidRPr="00A80CED">
        <w:t>For instance</w:t>
      </w:r>
      <w:r w:rsidR="00DA4846">
        <w:t>,</w:t>
      </w:r>
      <w:r w:rsidR="00777CA1" w:rsidRPr="00A80CED">
        <w:t xml:space="preserve"> Social and Collaborative Effectiveness is </w:t>
      </w:r>
      <w:r w:rsidR="00232BC3" w:rsidRPr="00A80CED">
        <w:t xml:space="preserve">clearly </w:t>
      </w:r>
      <w:r w:rsidR="00777CA1" w:rsidRPr="00A80CED">
        <w:t xml:space="preserve">related to the negative characteristic category Poor Communication and all of its subcategories: </w:t>
      </w:r>
      <w:r w:rsidR="00226156" w:rsidRPr="00A80CED">
        <w:t>misFit</w:t>
      </w:r>
      <w:r w:rsidR="00777CA1" w:rsidRPr="00A80CED">
        <w:t>; Superiority</w:t>
      </w:r>
      <w:r w:rsidR="00DA4846">
        <w:t>,</w:t>
      </w:r>
      <w:r w:rsidR="00777CA1" w:rsidRPr="00A80CED">
        <w:t xml:space="preserve"> Entitlement</w:t>
      </w:r>
      <w:r w:rsidR="00DA4846">
        <w:t>,</w:t>
      </w:r>
      <w:r w:rsidR="00777CA1" w:rsidRPr="00A80CED">
        <w:t xml:space="preserve"> </w:t>
      </w:r>
      <w:r w:rsidR="001C7358" w:rsidRPr="00A80CED">
        <w:t>Ego Myopic</w:t>
      </w:r>
      <w:r w:rsidR="00777CA1" w:rsidRPr="00A80CED">
        <w:t xml:space="preserve">; </w:t>
      </w:r>
      <w:r w:rsidR="009B551E" w:rsidRPr="00A80CED">
        <w:t xml:space="preserve">and </w:t>
      </w:r>
      <w:r w:rsidR="00777CA1" w:rsidRPr="00A80CED">
        <w:t>Defensive</w:t>
      </w:r>
      <w:r w:rsidR="00DA4846">
        <w:t>,</w:t>
      </w:r>
      <w:r w:rsidR="00777CA1" w:rsidRPr="00A80CED">
        <w:t xml:space="preserve"> Antisocial</w:t>
      </w:r>
      <w:r w:rsidR="00DA4846">
        <w:t>,</w:t>
      </w:r>
      <w:r w:rsidR="00777CA1" w:rsidRPr="00A80CED">
        <w:t xml:space="preserve"> </w:t>
      </w:r>
      <w:r w:rsidR="00013AF8" w:rsidRPr="00A80CED">
        <w:t>Non-Collaborative</w:t>
      </w:r>
      <w:r w:rsidR="00DA4846">
        <w:t>,</w:t>
      </w:r>
      <w:r w:rsidR="00777CA1" w:rsidRPr="00A80CED">
        <w:t xml:space="preserve"> and </w:t>
      </w:r>
      <w:r w:rsidR="00E60486" w:rsidRPr="00A80CED">
        <w:t>Non-Accountable</w:t>
      </w:r>
      <w:r w:rsidR="00DA4846">
        <w:t>,</w:t>
      </w:r>
      <w:r w:rsidR="00777CA1" w:rsidRPr="00A80CED">
        <w:t xml:space="preserve"> </w:t>
      </w:r>
      <w:r w:rsidR="006938C9" w:rsidRPr="00A80CED">
        <w:t xml:space="preserve">because </w:t>
      </w:r>
      <w:r w:rsidR="00777CA1" w:rsidRPr="00A80CED">
        <w:t xml:space="preserve">these behaviours </w:t>
      </w:r>
      <w:r w:rsidR="00F44B6E" w:rsidRPr="00A80CED">
        <w:t>disrupt</w:t>
      </w:r>
      <w:r w:rsidR="00777CA1" w:rsidRPr="00A80CED">
        <w:t xml:space="preserve"> </w:t>
      </w:r>
      <w:r w:rsidR="00DC6841" w:rsidRPr="00A80CED">
        <w:t xml:space="preserve">social and collaborative effectiveness. </w:t>
      </w:r>
      <w:r w:rsidR="00232BC3" w:rsidRPr="00A80CED">
        <w:t>Similarly</w:t>
      </w:r>
      <w:r w:rsidR="00DA4846">
        <w:t>,</w:t>
      </w:r>
      <w:r w:rsidR="00232BC3" w:rsidRPr="00A80CED">
        <w:t xml:space="preserve"> t</w:t>
      </w:r>
      <w:r w:rsidR="006938C9" w:rsidRPr="00A80CED">
        <w:t>he Self-Motivated Self-Management category is related to Poor Work Habits</w:t>
      </w:r>
      <w:r w:rsidR="00DA4846">
        <w:t>,</w:t>
      </w:r>
      <w:r w:rsidR="006938C9" w:rsidRPr="00A80CED">
        <w:t xml:space="preserve"> </w:t>
      </w:r>
      <w:r w:rsidR="00232BC3" w:rsidRPr="00A80CED">
        <w:t>most clearly</w:t>
      </w:r>
      <w:r w:rsidR="006938C9" w:rsidRPr="00A80CED">
        <w:t xml:space="preserve"> </w:t>
      </w:r>
      <w:r w:rsidR="00F774A4" w:rsidRPr="00A80CED">
        <w:t>Non-Initiating</w:t>
      </w:r>
      <w:r w:rsidR="006938C9" w:rsidRPr="00A80CED">
        <w:t xml:space="preserve"> behaviours but to a lesser extent perceptions of </w:t>
      </w:r>
      <w:r w:rsidR="00F774A4" w:rsidRPr="00A80CED">
        <w:t>Lax Work Ethic</w:t>
      </w:r>
      <w:r w:rsidR="006938C9" w:rsidRPr="00A80CED">
        <w:t>s</w:t>
      </w:r>
      <w:r w:rsidR="00DA4846">
        <w:t>,</w:t>
      </w:r>
      <w:r w:rsidR="006938C9" w:rsidRPr="00A80CED">
        <w:t xml:space="preserve"> &lt;</w:t>
      </w:r>
      <w:r w:rsidR="00F774A4" w:rsidRPr="00A80CED">
        <w:t>100% Work Effort</w:t>
      </w:r>
      <w:r w:rsidR="00DA4846">
        <w:t>,</w:t>
      </w:r>
      <w:r w:rsidR="006938C9" w:rsidRPr="00A80CED">
        <w:t xml:space="preserve"> and Unorganization.</w:t>
      </w:r>
      <w:r w:rsidR="00232BC3" w:rsidRPr="00A80CED">
        <w:t xml:space="preserve"> The ideal characteristic</w:t>
      </w:r>
      <w:r w:rsidR="00FA6BFC">
        <w:t>s</w:t>
      </w:r>
      <w:r w:rsidR="00232BC3" w:rsidRPr="00A80CED">
        <w:t xml:space="preserve"> of </w:t>
      </w:r>
      <w:r w:rsidR="006938C9" w:rsidRPr="00A80CED">
        <w:t>Enthusiastic 100% Participator</w:t>
      </w:r>
      <w:r w:rsidR="00232BC3" w:rsidRPr="00A80CED">
        <w:t>…</w:t>
      </w:r>
      <w:r w:rsidR="006938C9" w:rsidRPr="00A80CED">
        <w:t xml:space="preserve"> </w:t>
      </w:r>
      <w:r w:rsidR="00232BC3" w:rsidRPr="00A80CED">
        <w:t xml:space="preserve">and Personableness are </w:t>
      </w:r>
      <w:r w:rsidR="006938C9" w:rsidRPr="00A80CED">
        <w:t xml:space="preserve">related to </w:t>
      </w:r>
      <w:r w:rsidR="00FA6BFC">
        <w:t>misFit,</w:t>
      </w:r>
      <w:r w:rsidR="006938C9" w:rsidRPr="00A80CED">
        <w:t xml:space="preserve"> Superiority</w:t>
      </w:r>
      <w:r w:rsidR="00DA4846">
        <w:t>,</w:t>
      </w:r>
      <w:r w:rsidR="006938C9" w:rsidRPr="00A80CED">
        <w:t xml:space="preserve"> Entitlement</w:t>
      </w:r>
      <w:r w:rsidR="00DA4846">
        <w:t>,</w:t>
      </w:r>
      <w:r w:rsidR="006938C9" w:rsidRPr="00A80CED">
        <w:t xml:space="preserve"> </w:t>
      </w:r>
      <w:r w:rsidR="001C7358" w:rsidRPr="00A80CED">
        <w:t>Ego Myopic</w:t>
      </w:r>
      <w:r w:rsidR="00DA4846">
        <w:t>,</w:t>
      </w:r>
      <w:r w:rsidR="00232BC3" w:rsidRPr="00A80CED">
        <w:t xml:space="preserve"> and </w:t>
      </w:r>
      <w:r w:rsidR="00013AF8" w:rsidRPr="00A80CED">
        <w:t>Non-Collaborative</w:t>
      </w:r>
      <w:r w:rsidR="00232BC3" w:rsidRPr="00A80CED">
        <w:t xml:space="preserve"> because these would prevent collaborative participation. </w:t>
      </w:r>
      <w:r w:rsidR="006938C9" w:rsidRPr="00A80CED">
        <w:t xml:space="preserve">Self-Aware Openness is </w:t>
      </w:r>
      <w:r w:rsidR="00232BC3" w:rsidRPr="00A80CED">
        <w:t xml:space="preserve">clearly </w:t>
      </w:r>
      <w:r w:rsidR="006938C9" w:rsidRPr="00A80CED">
        <w:t xml:space="preserve">related to </w:t>
      </w:r>
      <w:r w:rsidR="00532867">
        <w:t>Holistic Meta</w:t>
      </w:r>
      <w:r w:rsidR="003C53AA" w:rsidRPr="00A80CED">
        <w:t>Perspective Gaps (a lack of awareness and perspective)</w:t>
      </w:r>
      <w:r w:rsidR="00DA4846">
        <w:t>,</w:t>
      </w:r>
      <w:r w:rsidR="003C53AA" w:rsidRPr="00A80CED">
        <w:t xml:space="preserve"> </w:t>
      </w:r>
      <w:r w:rsidR="00232BC3" w:rsidRPr="00A80CED">
        <w:t xml:space="preserve">and less clearly related to the Poor Communication category because </w:t>
      </w:r>
      <w:r w:rsidR="001123F7">
        <w:t xml:space="preserve">lack of </w:t>
      </w:r>
      <w:r w:rsidR="00232BC3" w:rsidRPr="00A80CED">
        <w:t xml:space="preserve">self-awareness was seen as a cause of poor communication. </w:t>
      </w:r>
      <w:r w:rsidR="003C53AA" w:rsidRPr="00A80CED">
        <w:t xml:space="preserve">Holistic Perspective is </w:t>
      </w:r>
      <w:r w:rsidR="00232BC3" w:rsidRPr="00A80CED">
        <w:t xml:space="preserve">obviously related </w:t>
      </w:r>
      <w:r w:rsidR="00532867">
        <w:t>to Holistic Meta</w:t>
      </w:r>
      <w:r w:rsidR="003C53AA" w:rsidRPr="00A80CED">
        <w:t xml:space="preserve">Perspective and </w:t>
      </w:r>
      <w:r w:rsidR="00232BC3" w:rsidRPr="00A80CED">
        <w:t xml:space="preserve">less clearly or less directly related to other characteristics such as </w:t>
      </w:r>
      <w:r w:rsidR="003C53AA" w:rsidRPr="00A80CED">
        <w:t>Unorganized</w:t>
      </w:r>
      <w:r w:rsidR="00232BC3" w:rsidRPr="00A80CED">
        <w:t xml:space="preserve"> because of the perception that a lack of holistic perspective </w:t>
      </w:r>
      <w:r w:rsidR="007572A6" w:rsidRPr="00A80CED">
        <w:t>and knowledge prevented many ideal behaviours such as for</w:t>
      </w:r>
      <w:r w:rsidR="009B551E" w:rsidRPr="00A80CED">
        <w:t>e</w:t>
      </w:r>
      <w:r w:rsidR="007572A6" w:rsidRPr="00A80CED">
        <w:t>seeing future needs and planning</w:t>
      </w:r>
      <w:r w:rsidR="00DA4846">
        <w:t>,</w:t>
      </w:r>
      <w:r w:rsidR="007572A6" w:rsidRPr="00A80CED">
        <w:t xml:space="preserve"> which are related to organization. </w:t>
      </w:r>
      <w:r w:rsidR="003C53AA" w:rsidRPr="00A80CED">
        <w:t xml:space="preserve">Delivers Results: Reliable Accountable Productivity (The </w:t>
      </w:r>
      <w:r w:rsidR="00BA5A69">
        <w:t>B</w:t>
      </w:r>
      <w:r w:rsidR="00BA5A69" w:rsidRPr="00A80CED">
        <w:t>usiness</w:t>
      </w:r>
      <w:r w:rsidR="003C53AA" w:rsidRPr="00A80CED">
        <w:t xml:space="preserve">) is </w:t>
      </w:r>
      <w:r w:rsidR="007572A6" w:rsidRPr="00A80CED">
        <w:t xml:space="preserve">fairly clearly </w:t>
      </w:r>
      <w:r w:rsidR="003C53AA" w:rsidRPr="00A80CED">
        <w:t xml:space="preserve">related to </w:t>
      </w:r>
      <w:r w:rsidR="00F774A4" w:rsidRPr="00A80CED">
        <w:t>Non-Initiating</w:t>
      </w:r>
      <w:r w:rsidR="003C53AA" w:rsidRPr="00A80CED">
        <w:t xml:space="preserve"> behaviours </w:t>
      </w:r>
      <w:r w:rsidR="007572A6" w:rsidRPr="00A80CED">
        <w:t xml:space="preserve">and </w:t>
      </w:r>
      <w:r w:rsidR="003C53AA" w:rsidRPr="00A80CED">
        <w:t xml:space="preserve">to a lesser extent perceptions of </w:t>
      </w:r>
      <w:r w:rsidR="00F774A4" w:rsidRPr="00A80CED">
        <w:t>Lax Work Ethic</w:t>
      </w:r>
      <w:r w:rsidR="003C53AA" w:rsidRPr="00A80CED">
        <w:t>s</w:t>
      </w:r>
      <w:r w:rsidR="00DA4846">
        <w:t>,</w:t>
      </w:r>
      <w:r w:rsidR="003C53AA" w:rsidRPr="00A80CED">
        <w:t xml:space="preserve"> &lt;</w:t>
      </w:r>
      <w:r w:rsidR="00F774A4" w:rsidRPr="00A80CED">
        <w:t>100% Work Effort</w:t>
      </w:r>
      <w:r w:rsidR="00DA4846">
        <w:t>,</w:t>
      </w:r>
      <w:r w:rsidR="003C53AA" w:rsidRPr="00A80CED">
        <w:t xml:space="preserve"> and Unorganization.</w:t>
      </w:r>
    </w:p>
    <w:p w14:paraId="051619B5" w14:textId="2FA4FFD7" w:rsidR="007572A6" w:rsidRPr="00A80CED" w:rsidRDefault="00BC04DE" w:rsidP="00033F16">
      <w:pPr>
        <w:pStyle w:val="BodyText"/>
        <w:tabs>
          <w:tab w:val="left" w:pos="993"/>
        </w:tabs>
      </w:pPr>
      <w:r w:rsidRPr="00A80CED">
        <w:t xml:space="preserve">Stepping back and looking at </w:t>
      </w:r>
      <w:r w:rsidR="00EF52EB" w:rsidRPr="00A80CED">
        <w:t xml:space="preserve">key </w:t>
      </w:r>
      <w:r w:rsidRPr="00A80CED">
        <w:t xml:space="preserve">themes and concepts that emerged </w:t>
      </w:r>
      <w:r w:rsidR="00EF52EB" w:rsidRPr="00A80CED">
        <w:t>based on the number and intensity of references</w:t>
      </w:r>
      <w:r w:rsidR="00DA4846">
        <w:t>,</w:t>
      </w:r>
      <w:r w:rsidR="00EF52EB" w:rsidRPr="00A80CED">
        <w:t xml:space="preserve"> the category results can be seen as two ends of a spectrum from novice</w:t>
      </w:r>
      <w:r w:rsidR="00BC5C63" w:rsidRPr="00A80CED">
        <w:t xml:space="preserve"> (in training)</w:t>
      </w:r>
      <w:r w:rsidR="00EF52EB" w:rsidRPr="00A80CED">
        <w:t xml:space="preserve"> to </w:t>
      </w:r>
      <w:r w:rsidR="00BC5C63" w:rsidRPr="00A80CED">
        <w:t>ideal employee (arrived)</w:t>
      </w:r>
      <w:r w:rsidR="00DA4846">
        <w:t>,</w:t>
      </w:r>
      <w:r w:rsidR="00EF52EB" w:rsidRPr="00A80CED">
        <w:t xml:space="preserve"> dysfunctions to functions</w:t>
      </w:r>
      <w:r w:rsidR="00DA4846">
        <w:t>,</w:t>
      </w:r>
      <w:r w:rsidR="00EF52EB" w:rsidRPr="00A80CED">
        <w:t xml:space="preserve"> undesirable to desirable</w:t>
      </w:r>
      <w:r w:rsidR="00DA4846">
        <w:t>,</w:t>
      </w:r>
      <w:r w:rsidR="00EF52EB" w:rsidRPr="00A80CED">
        <w:t xml:space="preserve"> necessary to highly desirable</w:t>
      </w:r>
      <w:r w:rsidR="00EF52EB" w:rsidRPr="0005771D">
        <w:t xml:space="preserve">. The key </w:t>
      </w:r>
      <w:r w:rsidR="007572A6" w:rsidRPr="0005771D">
        <w:t>value</w:t>
      </w:r>
      <w:r w:rsidR="00EF52EB" w:rsidRPr="0005771D">
        <w:t xml:space="preserve">s and </w:t>
      </w:r>
      <w:r w:rsidR="00BC5C63" w:rsidRPr="0005771D">
        <w:t xml:space="preserve">needs that were perceived as </w:t>
      </w:r>
      <w:r w:rsidR="00BC5C63" w:rsidRPr="0005771D">
        <w:lastRenderedPageBreak/>
        <w:t>necessary to be addressed with novices were</w:t>
      </w:r>
      <w:r w:rsidR="002F14F1" w:rsidRPr="0005771D">
        <w:t>:</w:t>
      </w:r>
      <w:r w:rsidR="007572A6" w:rsidRPr="0005771D">
        <w:t xml:space="preserve"> </w:t>
      </w:r>
      <w:r w:rsidR="00EF52EB" w:rsidRPr="0005771D">
        <w:t xml:space="preserve">1) </w:t>
      </w:r>
      <w:r w:rsidR="007572A6" w:rsidRPr="0005771D">
        <w:t>collaboration</w:t>
      </w:r>
      <w:r w:rsidR="00EF52EB" w:rsidRPr="0005771D">
        <w:t xml:space="preserve"> and </w:t>
      </w:r>
      <w:r w:rsidR="007572A6" w:rsidRPr="0005771D">
        <w:t>fit</w:t>
      </w:r>
      <w:r w:rsidR="00DA4846" w:rsidRPr="0005771D">
        <w:t>,</w:t>
      </w:r>
      <w:r w:rsidR="00BC5C63" w:rsidRPr="0005771D">
        <w:t xml:space="preserve"> 2</w:t>
      </w:r>
      <w:r w:rsidR="00EF52EB" w:rsidRPr="0005771D">
        <w:t xml:space="preserve">) </w:t>
      </w:r>
      <w:r w:rsidR="007572A6" w:rsidRPr="0005771D">
        <w:t>expertise development</w:t>
      </w:r>
      <w:r w:rsidR="00DA4846" w:rsidRPr="0005771D">
        <w:t>,</w:t>
      </w:r>
      <w:r w:rsidR="007572A6" w:rsidRPr="0005771D">
        <w:t xml:space="preserve"> </w:t>
      </w:r>
      <w:r w:rsidR="002F14F1" w:rsidRPr="0005771D">
        <w:t xml:space="preserve">3) </w:t>
      </w:r>
      <w:r w:rsidR="007572A6" w:rsidRPr="0005771D">
        <w:t>adding value to the business</w:t>
      </w:r>
      <w:r w:rsidR="00DA4846" w:rsidRPr="0005771D">
        <w:t>,</w:t>
      </w:r>
      <w:r w:rsidR="007572A6" w:rsidRPr="0005771D">
        <w:t xml:space="preserve"> </w:t>
      </w:r>
      <w:r w:rsidR="009B551E" w:rsidRPr="0005771D">
        <w:t xml:space="preserve">and </w:t>
      </w:r>
      <w:r w:rsidR="002F14F1" w:rsidRPr="0005771D">
        <w:t xml:space="preserve">4) </w:t>
      </w:r>
      <w:r w:rsidR="007572A6" w:rsidRPr="0005771D">
        <w:t>a base level of technical skills</w:t>
      </w:r>
      <w:r w:rsidR="008873F5" w:rsidRPr="0005771D">
        <w:t xml:space="preserve"> and t</w:t>
      </w:r>
      <w:r w:rsidR="007572A6" w:rsidRPr="0005771D">
        <w:t>alent</w:t>
      </w:r>
      <w:r w:rsidR="002F14F1" w:rsidRPr="0005771D">
        <w:t xml:space="preserve"> (</w:t>
      </w:r>
      <w:r w:rsidR="008873F5" w:rsidRPr="0005771D">
        <w:t>though</w:t>
      </w:r>
      <w:r w:rsidR="008873F5" w:rsidRPr="00A80CED">
        <w:t xml:space="preserve"> a high level of either or both is all the more</w:t>
      </w:r>
      <w:r w:rsidR="007572A6" w:rsidRPr="00A80CED">
        <w:t xml:space="preserve"> desirable</w:t>
      </w:r>
      <w:r w:rsidR="002F14F1" w:rsidRPr="00A80CED">
        <w:t>)</w:t>
      </w:r>
      <w:r w:rsidR="008873F5" w:rsidRPr="00A80CED">
        <w:t>. T</w:t>
      </w:r>
      <w:r w:rsidR="007572A6" w:rsidRPr="00A80CED">
        <w:t xml:space="preserve">he ideal </w:t>
      </w:r>
      <w:r w:rsidR="008873F5" w:rsidRPr="00A80CED">
        <w:t xml:space="preserve">characteristic of </w:t>
      </w:r>
      <w:r w:rsidR="007572A6" w:rsidRPr="00A80CED">
        <w:t xml:space="preserve">Social and Collaborative Effectiveness </w:t>
      </w:r>
      <w:r w:rsidR="008873F5" w:rsidRPr="00A80CED">
        <w:t>is clearly n</w:t>
      </w:r>
      <w:r w:rsidR="007572A6" w:rsidRPr="00A80CED">
        <w:t>ecessary for</w:t>
      </w:r>
      <w:r w:rsidR="008873F5" w:rsidRPr="00A80CED">
        <w:t xml:space="preserve"> collaboration as are good commu</w:t>
      </w:r>
      <w:r w:rsidR="00286019">
        <w:t xml:space="preserve">nication skills and awareness. </w:t>
      </w:r>
      <w:r w:rsidR="008873F5" w:rsidRPr="00A80CED">
        <w:t>Personableness is ne</w:t>
      </w:r>
      <w:r w:rsidR="00286019">
        <w:t xml:space="preserve">cessary for fit with the team. </w:t>
      </w:r>
      <w:r w:rsidR="008873F5" w:rsidRPr="00A80CED">
        <w:t>Self-Aware Open</w:t>
      </w:r>
      <w:r w:rsidR="00286019">
        <w:t>ness</w:t>
      </w:r>
      <w:r w:rsidR="008873F5" w:rsidRPr="00A80CED">
        <w:t xml:space="preserve"> is needed for the successful and deliberate (reflective) acquisition of expertise along with other characteristics such as a holistic pe</w:t>
      </w:r>
      <w:r w:rsidR="00286019">
        <w:t xml:space="preserve">rspective and self-management. </w:t>
      </w:r>
      <w:r w:rsidR="008873F5" w:rsidRPr="00A80CED">
        <w:t>Delivers Results: Re</w:t>
      </w:r>
      <w:r w:rsidR="00286019">
        <w:t>liable Accountable Productivity</w:t>
      </w:r>
      <w:r w:rsidR="008873F5" w:rsidRPr="00A80CED">
        <w:t xml:space="preserve"> is a key aspect of what management is looking for in an employee and therefore for adding value to the business and being successful within the business context. </w:t>
      </w:r>
      <w:r w:rsidR="000179EC" w:rsidRPr="00A80CED">
        <w:t xml:space="preserve">One </w:t>
      </w:r>
      <w:r w:rsidR="007B0D39" w:rsidRPr="00A80CED">
        <w:t xml:space="preserve">management </w:t>
      </w:r>
      <w:r w:rsidR="000179EC" w:rsidRPr="00A80CED">
        <w:t>interviewee summed up this perspective nicely</w:t>
      </w:r>
      <w:r w:rsidR="009B551E" w:rsidRPr="00A80CED">
        <w:t>:</w:t>
      </w:r>
      <w:r w:rsidR="000179EC" w:rsidRPr="00A80CED">
        <w:t xml:space="preserve"> </w:t>
      </w:r>
      <w:r w:rsidR="00DA4846">
        <w:t>“</w:t>
      </w:r>
      <w:r w:rsidR="000179EC" w:rsidRPr="00A80CED">
        <w:t>The team is looking for the fit</w:t>
      </w:r>
      <w:r w:rsidR="009B551E" w:rsidRPr="00A80CED">
        <w:t xml:space="preserve"> </w:t>
      </w:r>
      <w:r w:rsidR="000179EC" w:rsidRPr="00A80CED">
        <w:t>…</w:t>
      </w:r>
      <w:r w:rsidR="009B551E" w:rsidRPr="00A80CED">
        <w:t xml:space="preserve"> </w:t>
      </w:r>
      <w:r w:rsidR="000179EC" w:rsidRPr="00A80CED">
        <w:t>priority one</w:t>
      </w:r>
      <w:r w:rsidR="009B551E" w:rsidRPr="00A80CED">
        <w:t>.</w:t>
      </w:r>
      <w:r w:rsidR="000179EC" w:rsidRPr="00A80CED">
        <w:t>…</w:t>
      </w:r>
      <w:r w:rsidR="009B551E" w:rsidRPr="00A80CED">
        <w:t xml:space="preserve"> </w:t>
      </w:r>
      <w:r w:rsidR="000179EC" w:rsidRPr="00A80CED">
        <w:t>HR</w:t>
      </w:r>
      <w:r w:rsidR="00DA4846">
        <w:t>,</w:t>
      </w:r>
      <w:r w:rsidR="000179EC" w:rsidRPr="00A80CED">
        <w:t xml:space="preserve"> me and my executive producer</w:t>
      </w:r>
      <w:r w:rsidR="00DA4846">
        <w:t>,</w:t>
      </w:r>
      <w:r w:rsidR="000179EC" w:rsidRPr="00A80CED">
        <w:t xml:space="preserve"> are looking for a bo</w:t>
      </w:r>
      <w:r w:rsidR="001C7358" w:rsidRPr="00A80CED">
        <w:t>dy that is the best for the job</w:t>
      </w:r>
      <w:r w:rsidR="00DA4846">
        <w:t>”</w:t>
      </w:r>
      <w:r w:rsidR="001C7358" w:rsidRPr="00A80CED">
        <w:t xml:space="preserve"> (</w:t>
      </w:r>
      <w:r w:rsidR="007720E6">
        <w:t>Werner</w:t>
      </w:r>
      <w:r w:rsidR="00DA4846">
        <w:t>,</w:t>
      </w:r>
      <w:r w:rsidR="001C7358" w:rsidRPr="00A80CED">
        <w:t xml:space="preserve"> 1:18:03).</w:t>
      </w:r>
      <w:r w:rsidR="000179EC" w:rsidRPr="00A80CED">
        <w:t xml:space="preserve"> </w:t>
      </w:r>
      <w:r w:rsidR="00773F82" w:rsidRPr="00A80CED">
        <w:t>Finally</w:t>
      </w:r>
      <w:r w:rsidR="00DA4846">
        <w:t>,</w:t>
      </w:r>
      <w:r w:rsidR="00773F82" w:rsidRPr="00A80CED">
        <w:t xml:space="preserve"> a</w:t>
      </w:r>
      <w:r w:rsidR="008873F5" w:rsidRPr="00A80CED">
        <w:t xml:space="preserve"> base level of technical competence and talent is clearly necessary for any job and exceptional talent is a highly valued added value</w:t>
      </w:r>
      <w:r w:rsidR="00DA4846">
        <w:t>,</w:t>
      </w:r>
      <w:r w:rsidR="008873F5" w:rsidRPr="00A80CED">
        <w:t xml:space="preserve"> though not at the expense of collaboration or fit.</w:t>
      </w:r>
    </w:p>
    <w:p w14:paraId="23914354" w14:textId="318D70B9" w:rsidR="00286019" w:rsidRPr="00286019" w:rsidRDefault="00EF52EB" w:rsidP="00286019">
      <w:pPr>
        <w:pStyle w:val="BodyText"/>
        <w:tabs>
          <w:tab w:val="left" w:pos="993"/>
        </w:tabs>
        <w:rPr>
          <w:rStyle w:val="Strong"/>
          <w:bCs w:val="0"/>
        </w:rPr>
      </w:pPr>
      <w:r w:rsidRPr="00A80CED">
        <w:t xml:space="preserve">These perceptions were considered </w:t>
      </w:r>
      <w:r w:rsidR="00F56E47">
        <w:t>for specific</w:t>
      </w:r>
      <w:r w:rsidRPr="00A80CED">
        <w:t xml:space="preserve"> key </w:t>
      </w:r>
      <w:r w:rsidR="002F14F1" w:rsidRPr="00A80CED">
        <w:t xml:space="preserve">stakeholders </w:t>
      </w:r>
      <w:r w:rsidR="007227B5">
        <w:t xml:space="preserve">that were </w:t>
      </w:r>
      <w:r w:rsidR="002F14F1" w:rsidRPr="00A80CED">
        <w:t xml:space="preserve">referenced in the interviews: </w:t>
      </w:r>
      <w:r w:rsidR="00F56E47">
        <w:t>t</w:t>
      </w:r>
      <w:r w:rsidR="002F14F1" w:rsidRPr="00A80CED">
        <w:t>he production team members</w:t>
      </w:r>
      <w:r w:rsidR="00DA4846">
        <w:t>,</w:t>
      </w:r>
      <w:r w:rsidR="002F14F1" w:rsidRPr="00A80CED">
        <w:t xml:space="preserve"> the novice (desiring to become a </w:t>
      </w:r>
      <w:r w:rsidR="002F14F1" w:rsidRPr="000E2412">
        <w:t>successful industry veteran expert)</w:t>
      </w:r>
      <w:r w:rsidR="00DA4846">
        <w:t>,</w:t>
      </w:r>
      <w:r w:rsidR="002F14F1" w:rsidRPr="000E2412">
        <w:t xml:space="preserve"> the company and management</w:t>
      </w:r>
      <w:r w:rsidR="00DA4846">
        <w:t>,</w:t>
      </w:r>
      <w:r w:rsidR="002F14F1" w:rsidRPr="000E2412">
        <w:t xml:space="preserve"> and students and schools. </w:t>
      </w:r>
      <w:r w:rsidR="00E26B92" w:rsidRPr="000E2412">
        <w:fldChar w:fldCharType="begin"/>
      </w:r>
      <w:r w:rsidR="00E26B92" w:rsidRPr="000E2412">
        <w:instrText xml:space="preserve"> REF _Ref290234615 \h  \* MERGEFORMAT </w:instrText>
      </w:r>
      <w:r w:rsidR="00E26B92" w:rsidRPr="000E2412">
        <w:fldChar w:fldCharType="separate"/>
      </w:r>
      <w:r w:rsidR="000E1301" w:rsidRPr="000E1301">
        <w:t xml:space="preserve">Table </w:t>
      </w:r>
      <w:r w:rsidR="000E1301" w:rsidRPr="000E1301">
        <w:rPr>
          <w:noProof/>
        </w:rPr>
        <w:t>25</w:t>
      </w:r>
      <w:r w:rsidR="00E26B92" w:rsidRPr="000E2412">
        <w:fldChar w:fldCharType="end"/>
      </w:r>
      <w:r w:rsidR="002F14F1" w:rsidRPr="000E2412">
        <w:t xml:space="preserve"> presents key themes </w:t>
      </w:r>
      <w:r w:rsidR="00A733F5" w:rsidRPr="000E2412">
        <w:t>for the stakeholders</w:t>
      </w:r>
      <w:r w:rsidR="002F14F1" w:rsidRPr="000E2412">
        <w:t xml:space="preserve"> </w:t>
      </w:r>
      <w:r w:rsidR="007227B5" w:rsidRPr="000E2412">
        <w:t xml:space="preserve">that came out of the research </w:t>
      </w:r>
      <w:r w:rsidR="009A386C" w:rsidRPr="000E2412">
        <w:t xml:space="preserve">and </w:t>
      </w:r>
      <w:r w:rsidR="009A386C" w:rsidRPr="000E2412">
        <w:rPr>
          <w:rStyle w:val="Strong"/>
        </w:rPr>
        <w:fldChar w:fldCharType="begin"/>
      </w:r>
      <w:r w:rsidR="009A386C" w:rsidRPr="000E2412">
        <w:instrText xml:space="preserve"> REF _Ref290234647 \h </w:instrText>
      </w:r>
      <w:r w:rsidR="000E2412" w:rsidRPr="000E2412">
        <w:rPr>
          <w:rStyle w:val="Strong"/>
        </w:rPr>
        <w:instrText xml:space="preserve"> \* MERGEFORMAT </w:instrText>
      </w:r>
      <w:r w:rsidR="009A386C" w:rsidRPr="000E2412">
        <w:rPr>
          <w:rStyle w:val="Strong"/>
        </w:rPr>
      </w:r>
      <w:r w:rsidR="009A386C" w:rsidRPr="000E2412">
        <w:rPr>
          <w:rStyle w:val="Strong"/>
        </w:rPr>
        <w:fldChar w:fldCharType="separate"/>
      </w:r>
      <w:r w:rsidR="000E1301" w:rsidRPr="000E1301">
        <w:rPr>
          <w:bCs/>
          <w:color w:val="000000"/>
        </w:rPr>
        <w:t xml:space="preserve">Table </w:t>
      </w:r>
      <w:r w:rsidR="000E1301" w:rsidRPr="000E1301">
        <w:rPr>
          <w:noProof/>
        </w:rPr>
        <w:t>26</w:t>
      </w:r>
      <w:r w:rsidR="009A386C" w:rsidRPr="000E2412">
        <w:rPr>
          <w:rStyle w:val="Strong"/>
        </w:rPr>
        <w:fldChar w:fldCharType="end"/>
      </w:r>
      <w:r w:rsidR="009A386C" w:rsidRPr="000E2412">
        <w:rPr>
          <w:rStyle w:val="Strong"/>
        </w:rPr>
        <w:t xml:space="preserve"> </w:t>
      </w:r>
      <w:r w:rsidR="009A386C" w:rsidRPr="000E2412">
        <w:rPr>
          <w:rStyle w:val="Strong"/>
          <w:b w:val="0"/>
        </w:rPr>
        <w:t xml:space="preserve">maps the </w:t>
      </w:r>
      <w:r w:rsidR="009A386C" w:rsidRPr="0005771D">
        <w:rPr>
          <w:rStyle w:val="Strong"/>
          <w:b w:val="0"/>
        </w:rPr>
        <w:t>relationship between stakeholder key values and the related ideal and negative characteristics.</w:t>
      </w:r>
      <w:r w:rsidR="00286019" w:rsidRPr="0005771D">
        <w:rPr>
          <w:rStyle w:val="Strong"/>
        </w:rPr>
        <w:t xml:space="preserve"> </w:t>
      </w:r>
      <w:r w:rsidR="009A386C" w:rsidRPr="0005771D">
        <w:fldChar w:fldCharType="begin"/>
      </w:r>
      <w:r w:rsidR="009A386C" w:rsidRPr="0005771D">
        <w:instrText xml:space="preserve"> REF _Ref290234615 \h  \* MERGEFORMAT </w:instrText>
      </w:r>
      <w:r w:rsidR="009A386C" w:rsidRPr="0005771D">
        <w:fldChar w:fldCharType="separate"/>
      </w:r>
      <w:r w:rsidR="000E1301" w:rsidRPr="0005771D">
        <w:t xml:space="preserve">Table </w:t>
      </w:r>
      <w:r w:rsidR="000E1301" w:rsidRPr="0005771D">
        <w:rPr>
          <w:noProof/>
        </w:rPr>
        <w:t>25</w:t>
      </w:r>
      <w:r w:rsidR="009A386C" w:rsidRPr="0005771D">
        <w:fldChar w:fldCharType="end"/>
      </w:r>
      <w:r w:rsidR="009A386C" w:rsidRPr="0005771D">
        <w:rPr>
          <w:b/>
        </w:rPr>
        <w:t xml:space="preserve"> </w:t>
      </w:r>
      <w:r w:rsidR="00A733F5" w:rsidRPr="0005771D">
        <w:t xml:space="preserve">graphically reflects why game employers (and many other industries) may have consistent complaints about the inadequacy of graduates or novices. Vocational programs and students typically focus only on the </w:t>
      </w:r>
      <w:r w:rsidR="00F5416B" w:rsidRPr="0005771D">
        <w:t>entry-level</w:t>
      </w:r>
      <w:r w:rsidR="00A733F5" w:rsidRPr="0005771D">
        <w:t xml:space="preserve"> skills as keys to unlock</w:t>
      </w:r>
      <w:r w:rsidR="007227B5" w:rsidRPr="0005771D">
        <w:t xml:space="preserve"> </w:t>
      </w:r>
      <w:r w:rsidR="00794856" w:rsidRPr="0005771D">
        <w:rPr>
          <w:rStyle w:val="Strong"/>
          <w:b w:val="0"/>
        </w:rPr>
        <w:t xml:space="preserve">what they rightly perceive as the door into the industry and their primary barrier. </w:t>
      </w:r>
      <w:r w:rsidR="0044585C">
        <w:rPr>
          <w:rStyle w:val="Strong"/>
          <w:b w:val="0"/>
        </w:rPr>
        <w:t>But</w:t>
      </w:r>
      <w:r w:rsidR="00794856" w:rsidRPr="0005771D">
        <w:rPr>
          <w:rStyle w:val="Strong"/>
          <w:b w:val="0"/>
        </w:rPr>
        <w:t xml:space="preserve"> it is only an initial entry </w:t>
      </w:r>
    </w:p>
    <w:tbl>
      <w:tblPr>
        <w:tblStyle w:val="TableGrid"/>
        <w:tblW w:w="0" w:type="auto"/>
        <w:tblBorders>
          <w:top w:val="single" w:sz="12" w:space="0" w:color="auto"/>
        </w:tblBorders>
        <w:tblLayout w:type="fixed"/>
        <w:tblLook w:val="04A0" w:firstRow="1" w:lastRow="0" w:firstColumn="1" w:lastColumn="0" w:noHBand="0" w:noVBand="1"/>
      </w:tblPr>
      <w:tblGrid>
        <w:gridCol w:w="3936"/>
        <w:gridCol w:w="5244"/>
      </w:tblGrid>
      <w:tr w:rsidR="00286019" w:rsidRPr="00A80CED" w14:paraId="04DDB843" w14:textId="77777777" w:rsidTr="00BE7EC8">
        <w:trPr>
          <w:cantSplit/>
          <w:trHeight w:val="351"/>
        </w:trPr>
        <w:tc>
          <w:tcPr>
            <w:tcW w:w="9180" w:type="dxa"/>
            <w:gridSpan w:val="2"/>
            <w:shd w:val="clear" w:color="auto" w:fill="D9D9D9" w:themeFill="background1" w:themeFillShade="D9"/>
          </w:tcPr>
          <w:p w14:paraId="27305947" w14:textId="41CBE3B3" w:rsidR="00286019" w:rsidRPr="00A80CED" w:rsidRDefault="00286019" w:rsidP="0060401C">
            <w:pPr>
              <w:pStyle w:val="BodyText"/>
              <w:tabs>
                <w:tab w:val="left" w:pos="993"/>
              </w:tabs>
              <w:spacing w:line="240" w:lineRule="auto"/>
              <w:ind w:firstLine="0"/>
              <w:rPr>
                <w:b/>
              </w:rPr>
            </w:pPr>
            <w:bookmarkStart w:id="101" w:name="_Ref290234615"/>
            <w:bookmarkStart w:id="102" w:name="_Toc311786558"/>
            <w:r w:rsidRPr="00A80CED">
              <w:rPr>
                <w:b/>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25</w:t>
            </w:r>
            <w:r w:rsidRPr="00A80CED">
              <w:rPr>
                <w:b/>
              </w:rPr>
              <w:fldChar w:fldCharType="end"/>
            </w:r>
            <w:bookmarkEnd w:id="101"/>
            <w:r w:rsidRPr="00A80CED">
              <w:rPr>
                <w:b/>
              </w:rPr>
              <w:t xml:space="preserve">: Key </w:t>
            </w:r>
            <w:r>
              <w:rPr>
                <w:b/>
              </w:rPr>
              <w:t>V</w:t>
            </w:r>
            <w:r w:rsidRPr="00A80CED">
              <w:rPr>
                <w:b/>
              </w:rPr>
              <w:t xml:space="preserve">alues of </w:t>
            </w:r>
            <w:r>
              <w:rPr>
                <w:b/>
              </w:rPr>
              <w:t>S</w:t>
            </w:r>
            <w:r w:rsidRPr="00A80CED">
              <w:rPr>
                <w:b/>
              </w:rPr>
              <w:t>takeholders</w:t>
            </w:r>
            <w:bookmarkEnd w:id="102"/>
          </w:p>
        </w:tc>
      </w:tr>
      <w:tr w:rsidR="00286019" w:rsidRPr="00A80CED" w14:paraId="65A8A163" w14:textId="77777777" w:rsidTr="00BE7EC8">
        <w:trPr>
          <w:cantSplit/>
          <w:trHeight w:val="351"/>
        </w:trPr>
        <w:tc>
          <w:tcPr>
            <w:tcW w:w="3936" w:type="dxa"/>
            <w:shd w:val="clear" w:color="auto" w:fill="F2F2F2" w:themeFill="background1" w:themeFillShade="F2"/>
          </w:tcPr>
          <w:p w14:paraId="48F2900C" w14:textId="77777777" w:rsidR="00286019" w:rsidRPr="00113A79" w:rsidRDefault="00286019" w:rsidP="0060401C">
            <w:pPr>
              <w:pStyle w:val="BodyText"/>
              <w:tabs>
                <w:tab w:val="left" w:pos="993"/>
              </w:tabs>
              <w:spacing w:line="240" w:lineRule="auto"/>
              <w:ind w:firstLine="0"/>
              <w:rPr>
                <w:b/>
              </w:rPr>
            </w:pPr>
            <w:r w:rsidRPr="00113A79">
              <w:rPr>
                <w:b/>
              </w:rPr>
              <w:t>Stakeholders</w:t>
            </w:r>
          </w:p>
        </w:tc>
        <w:tc>
          <w:tcPr>
            <w:tcW w:w="5244" w:type="dxa"/>
            <w:shd w:val="clear" w:color="auto" w:fill="F2F2F2" w:themeFill="background1" w:themeFillShade="F2"/>
          </w:tcPr>
          <w:p w14:paraId="1C8CEE8F" w14:textId="6B9DC09D" w:rsidR="00286019" w:rsidRPr="00113A79" w:rsidRDefault="00286019" w:rsidP="0060401C">
            <w:pPr>
              <w:pStyle w:val="BodyText"/>
              <w:tabs>
                <w:tab w:val="left" w:pos="993"/>
              </w:tabs>
              <w:spacing w:line="240" w:lineRule="auto"/>
              <w:ind w:firstLine="0"/>
              <w:rPr>
                <w:b/>
              </w:rPr>
            </w:pPr>
            <w:r w:rsidRPr="00113A79">
              <w:rPr>
                <w:b/>
              </w:rPr>
              <w:t>Key Value</w:t>
            </w:r>
            <w:r w:rsidR="00DA4846" w:rsidRPr="00113A79">
              <w:rPr>
                <w:b/>
              </w:rPr>
              <w:t>,</w:t>
            </w:r>
            <w:r w:rsidRPr="00113A79">
              <w:rPr>
                <w:b/>
              </w:rPr>
              <w:t xml:space="preserve"> Desire</w:t>
            </w:r>
            <w:r w:rsidR="00DA4846" w:rsidRPr="00113A79">
              <w:rPr>
                <w:b/>
              </w:rPr>
              <w:t>,</w:t>
            </w:r>
            <w:r w:rsidRPr="00113A79">
              <w:rPr>
                <w:b/>
              </w:rPr>
              <w:t xml:space="preserve"> Or Need</w:t>
            </w:r>
          </w:p>
        </w:tc>
      </w:tr>
      <w:tr w:rsidR="00286019" w:rsidRPr="00A80CED" w14:paraId="2A4203B3" w14:textId="77777777" w:rsidTr="00BE7EC8">
        <w:trPr>
          <w:cantSplit/>
          <w:trHeight w:val="77"/>
        </w:trPr>
        <w:tc>
          <w:tcPr>
            <w:tcW w:w="3936" w:type="dxa"/>
          </w:tcPr>
          <w:p w14:paraId="11445113" w14:textId="77777777" w:rsidR="00286019" w:rsidRPr="00A80CED" w:rsidRDefault="00286019" w:rsidP="0060401C">
            <w:pPr>
              <w:pStyle w:val="BodyText"/>
              <w:tabs>
                <w:tab w:val="left" w:pos="993"/>
              </w:tabs>
              <w:spacing w:line="240" w:lineRule="auto"/>
              <w:ind w:firstLine="0"/>
            </w:pPr>
            <w:r>
              <w:t xml:space="preserve">Production </w:t>
            </w:r>
            <w:r w:rsidRPr="00A80CED">
              <w:t>Team</w:t>
            </w:r>
          </w:p>
        </w:tc>
        <w:tc>
          <w:tcPr>
            <w:tcW w:w="5244" w:type="dxa"/>
            <w:vAlign w:val="center"/>
          </w:tcPr>
          <w:p w14:paraId="04E6EDEB" w14:textId="77777777" w:rsidR="00286019" w:rsidRPr="00A80CED" w:rsidRDefault="00286019" w:rsidP="0060401C">
            <w:pPr>
              <w:tabs>
                <w:tab w:val="left" w:pos="993"/>
              </w:tabs>
              <w:rPr>
                <w:color w:val="000000"/>
              </w:rPr>
            </w:pPr>
            <w:r w:rsidRPr="00A80CED">
              <w:rPr>
                <w:color w:val="000000"/>
              </w:rPr>
              <w:t>Collaboration and Fit</w:t>
            </w:r>
            <w:r>
              <w:rPr>
                <w:color w:val="000000"/>
              </w:rPr>
              <w:t xml:space="preserve"> (competence is assumed)</w:t>
            </w:r>
          </w:p>
        </w:tc>
      </w:tr>
      <w:tr w:rsidR="00286019" w:rsidRPr="00A80CED" w14:paraId="0DBB3670" w14:textId="77777777" w:rsidTr="00BE7EC8">
        <w:trPr>
          <w:cantSplit/>
          <w:trHeight w:val="211"/>
        </w:trPr>
        <w:tc>
          <w:tcPr>
            <w:tcW w:w="3936" w:type="dxa"/>
          </w:tcPr>
          <w:p w14:paraId="4194ADC3" w14:textId="77777777" w:rsidR="00286019" w:rsidRPr="00A80CED" w:rsidRDefault="00286019" w:rsidP="0060401C">
            <w:pPr>
              <w:pStyle w:val="BodyText"/>
              <w:tabs>
                <w:tab w:val="left" w:pos="993"/>
              </w:tabs>
              <w:spacing w:line="240" w:lineRule="auto"/>
              <w:ind w:firstLine="0"/>
            </w:pPr>
            <w:r>
              <w:t xml:space="preserve">Company </w:t>
            </w:r>
            <w:r w:rsidRPr="00A80CED">
              <w:t>Management</w:t>
            </w:r>
          </w:p>
        </w:tc>
        <w:tc>
          <w:tcPr>
            <w:tcW w:w="5244" w:type="dxa"/>
            <w:vAlign w:val="center"/>
          </w:tcPr>
          <w:p w14:paraId="7FDAF378" w14:textId="77777777" w:rsidR="00286019" w:rsidRPr="00A80CED" w:rsidRDefault="00286019" w:rsidP="0060401C">
            <w:pPr>
              <w:tabs>
                <w:tab w:val="left" w:pos="993"/>
              </w:tabs>
              <w:rPr>
                <w:color w:val="000000"/>
              </w:rPr>
            </w:pPr>
            <w:r>
              <w:rPr>
                <w:color w:val="000000"/>
              </w:rPr>
              <w:t>Productive &amp; T</w:t>
            </w:r>
            <w:r w:rsidRPr="00A80CED">
              <w:rPr>
                <w:color w:val="000000"/>
              </w:rPr>
              <w:t xml:space="preserve">imely (adding business value) </w:t>
            </w:r>
          </w:p>
        </w:tc>
      </w:tr>
      <w:tr w:rsidR="00286019" w:rsidRPr="00A80CED" w14:paraId="64F93820" w14:textId="77777777" w:rsidTr="00BE7EC8">
        <w:trPr>
          <w:cantSplit/>
        </w:trPr>
        <w:tc>
          <w:tcPr>
            <w:tcW w:w="3936" w:type="dxa"/>
          </w:tcPr>
          <w:p w14:paraId="6224131E" w14:textId="77777777" w:rsidR="00286019" w:rsidRPr="00A80CED" w:rsidRDefault="00286019" w:rsidP="0060401C">
            <w:pPr>
              <w:pStyle w:val="BodyText"/>
              <w:tabs>
                <w:tab w:val="left" w:pos="993"/>
              </w:tabs>
              <w:spacing w:line="240" w:lineRule="auto"/>
              <w:ind w:firstLine="0"/>
            </w:pPr>
            <w:r w:rsidRPr="00A80CED">
              <w:t>Team Member</w:t>
            </w:r>
          </w:p>
        </w:tc>
        <w:tc>
          <w:tcPr>
            <w:tcW w:w="5244" w:type="dxa"/>
            <w:vAlign w:val="center"/>
          </w:tcPr>
          <w:p w14:paraId="1CFE5B17" w14:textId="18122B92" w:rsidR="00286019" w:rsidRPr="00A80CED" w:rsidRDefault="00286019" w:rsidP="0060401C">
            <w:pPr>
              <w:tabs>
                <w:tab w:val="left" w:pos="993"/>
              </w:tabs>
              <w:rPr>
                <w:color w:val="000000"/>
              </w:rPr>
            </w:pPr>
            <w:r>
              <w:rPr>
                <w:color w:val="000000"/>
              </w:rPr>
              <w:t>Acquiring Expertise</w:t>
            </w:r>
            <w:r w:rsidR="00DA4846">
              <w:rPr>
                <w:color w:val="000000"/>
              </w:rPr>
              <w:t>,</w:t>
            </w:r>
            <w:r>
              <w:rPr>
                <w:color w:val="000000"/>
              </w:rPr>
              <w:t xml:space="preserve"> F</w:t>
            </w:r>
            <w:r w:rsidRPr="00A80CED">
              <w:rPr>
                <w:color w:val="000000"/>
              </w:rPr>
              <w:t>ulfilling Passion</w:t>
            </w:r>
          </w:p>
        </w:tc>
      </w:tr>
      <w:tr w:rsidR="00286019" w:rsidRPr="00A80CED" w14:paraId="74CF27D3" w14:textId="77777777" w:rsidTr="00BE7EC8">
        <w:trPr>
          <w:cantSplit/>
        </w:trPr>
        <w:tc>
          <w:tcPr>
            <w:tcW w:w="3936" w:type="dxa"/>
          </w:tcPr>
          <w:p w14:paraId="47EB1B5C" w14:textId="77777777" w:rsidR="00286019" w:rsidRPr="00A80CED" w:rsidRDefault="00286019" w:rsidP="0060401C">
            <w:pPr>
              <w:pStyle w:val="BodyText"/>
              <w:tabs>
                <w:tab w:val="left" w:pos="993"/>
              </w:tabs>
              <w:spacing w:line="240" w:lineRule="auto"/>
              <w:ind w:firstLine="0"/>
            </w:pPr>
            <w:r>
              <w:t>Job R</w:t>
            </w:r>
            <w:r w:rsidRPr="00A80CED">
              <w:t>equirements</w:t>
            </w:r>
          </w:p>
          <w:p w14:paraId="21857C4E" w14:textId="717BE88C" w:rsidR="00286019" w:rsidRPr="00A80CED" w:rsidRDefault="00286019" w:rsidP="0060401C">
            <w:pPr>
              <w:pStyle w:val="BodyText"/>
              <w:tabs>
                <w:tab w:val="left" w:pos="993"/>
              </w:tabs>
              <w:spacing w:line="240" w:lineRule="auto"/>
              <w:ind w:firstLine="0"/>
            </w:pPr>
            <w:r w:rsidRPr="00A80CED">
              <w:t>(student &amp;</w:t>
            </w:r>
            <w:r w:rsidR="00B54527">
              <w:t xml:space="preserve"> </w:t>
            </w:r>
            <w:r w:rsidRPr="00A80CED">
              <w:t xml:space="preserve">vocational program focus) </w:t>
            </w:r>
          </w:p>
        </w:tc>
        <w:tc>
          <w:tcPr>
            <w:tcW w:w="5244" w:type="dxa"/>
            <w:vAlign w:val="center"/>
          </w:tcPr>
          <w:p w14:paraId="18FE74AF" w14:textId="77777777" w:rsidR="00286019" w:rsidRPr="00A80CED" w:rsidRDefault="00286019" w:rsidP="0060401C">
            <w:pPr>
              <w:tabs>
                <w:tab w:val="left" w:pos="993"/>
              </w:tabs>
              <w:rPr>
                <w:color w:val="000000"/>
              </w:rPr>
            </w:pPr>
            <w:r w:rsidRPr="00A80CED">
              <w:rPr>
                <w:color w:val="000000"/>
              </w:rPr>
              <w:t>Entry</w:t>
            </w:r>
            <w:r>
              <w:rPr>
                <w:color w:val="000000"/>
              </w:rPr>
              <w:t>-L</w:t>
            </w:r>
            <w:r w:rsidRPr="00A80CED">
              <w:rPr>
                <w:color w:val="000000"/>
              </w:rPr>
              <w:t>evel Skills &amp; Talent</w:t>
            </w:r>
          </w:p>
        </w:tc>
      </w:tr>
    </w:tbl>
    <w:tbl>
      <w:tblPr>
        <w:tblpPr w:leftFromText="180" w:rightFromText="180" w:vertAnchor="text" w:horzAnchor="margin" w:tblpY="377"/>
        <w:tblW w:w="9464"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551"/>
        <w:gridCol w:w="2835"/>
        <w:gridCol w:w="3686"/>
      </w:tblGrid>
      <w:tr w:rsidR="0054304D" w:rsidRPr="00A80CED" w14:paraId="67E9D23B" w14:textId="77777777" w:rsidTr="0054304D">
        <w:trPr>
          <w:trHeight w:val="285"/>
        </w:trPr>
        <w:tc>
          <w:tcPr>
            <w:tcW w:w="9464" w:type="dxa"/>
            <w:gridSpan w:val="4"/>
            <w:shd w:val="clear" w:color="auto" w:fill="D9D9D9" w:themeFill="background1" w:themeFillShade="D9"/>
            <w:vAlign w:val="center"/>
            <w:hideMark/>
          </w:tcPr>
          <w:p w14:paraId="4DE1BBAE" w14:textId="77777777" w:rsidR="0054304D" w:rsidRPr="00A80CED" w:rsidRDefault="0054304D" w:rsidP="0054304D">
            <w:pPr>
              <w:tabs>
                <w:tab w:val="left" w:pos="993"/>
              </w:tabs>
              <w:jc w:val="center"/>
              <w:rPr>
                <w:b/>
                <w:bCs/>
                <w:color w:val="000000"/>
              </w:rPr>
            </w:pPr>
            <w:bookmarkStart w:id="103" w:name="_Ref290234647"/>
            <w:bookmarkStart w:id="104" w:name="_Toc311786559"/>
            <w:r w:rsidRPr="00A80CED">
              <w:rPr>
                <w:b/>
                <w:bCs/>
                <w:color w:val="000000"/>
              </w:rPr>
              <w:t xml:space="preserve">Table </w:t>
            </w:r>
            <w:r w:rsidRPr="00A80CED">
              <w:rPr>
                <w:b/>
              </w:rPr>
              <w:fldChar w:fldCharType="begin"/>
            </w:r>
            <w:r w:rsidRPr="00A80CED">
              <w:rPr>
                <w:b/>
              </w:rPr>
              <w:instrText xml:space="preserve"> SEQ Table \* ARABIC </w:instrText>
            </w:r>
            <w:r w:rsidRPr="00A80CED">
              <w:rPr>
                <w:b/>
              </w:rPr>
              <w:fldChar w:fldCharType="separate"/>
            </w:r>
            <w:r>
              <w:rPr>
                <w:b/>
                <w:noProof/>
              </w:rPr>
              <w:t>26</w:t>
            </w:r>
            <w:r w:rsidRPr="00A80CED">
              <w:rPr>
                <w:b/>
              </w:rPr>
              <w:fldChar w:fldCharType="end"/>
            </w:r>
            <w:bookmarkEnd w:id="103"/>
            <w:r w:rsidRPr="00A80CED">
              <w:rPr>
                <w:b/>
                <w:bCs/>
                <w:color w:val="000000"/>
              </w:rPr>
              <w:t>: Stakeholder Values and Related Ideal and Negative Characteristics</w:t>
            </w:r>
            <w:bookmarkEnd w:id="104"/>
          </w:p>
        </w:tc>
      </w:tr>
      <w:tr w:rsidR="0054304D" w:rsidRPr="00A80CED" w14:paraId="1492BC68" w14:textId="77777777" w:rsidTr="0054304D">
        <w:trPr>
          <w:trHeight w:val="263"/>
        </w:trPr>
        <w:tc>
          <w:tcPr>
            <w:tcW w:w="9464" w:type="dxa"/>
            <w:gridSpan w:val="4"/>
            <w:shd w:val="clear" w:color="auto" w:fill="F2F2F2" w:themeFill="background1" w:themeFillShade="F2"/>
            <w:vAlign w:val="center"/>
            <w:hideMark/>
          </w:tcPr>
          <w:p w14:paraId="10332157" w14:textId="77777777" w:rsidR="0054304D" w:rsidRPr="00847342" w:rsidRDefault="0054304D" w:rsidP="0054304D">
            <w:pPr>
              <w:pStyle w:val="BodyText"/>
              <w:tabs>
                <w:tab w:val="left" w:pos="993"/>
              </w:tabs>
              <w:spacing w:line="240" w:lineRule="auto"/>
              <w:ind w:firstLine="0"/>
              <w:rPr>
                <w:b/>
              </w:rPr>
            </w:pPr>
            <w:r w:rsidRPr="00847342">
              <w:rPr>
                <w:b/>
                <w:color w:val="00B0F0"/>
              </w:rPr>
              <w:t>T=Team M=Manag</w:t>
            </w:r>
            <w:r>
              <w:rPr>
                <w:b/>
                <w:color w:val="00B0F0"/>
              </w:rPr>
              <w:t>ement/Business  TM=Team</w:t>
            </w:r>
            <w:r w:rsidRPr="00847342">
              <w:rPr>
                <w:b/>
                <w:color w:val="00B0F0"/>
                <w:sz w:val="6"/>
                <w:szCs w:val="6"/>
              </w:rPr>
              <w:t xml:space="preserve"> </w:t>
            </w:r>
            <w:r>
              <w:rPr>
                <w:b/>
                <w:color w:val="00B0F0"/>
              </w:rPr>
              <w:t xml:space="preserve">Member </w:t>
            </w:r>
            <w:r w:rsidRPr="00847342">
              <w:rPr>
                <w:b/>
                <w:color w:val="00B0F0"/>
              </w:rPr>
              <w:t>J= E</w:t>
            </w:r>
            <w:r>
              <w:rPr>
                <w:b/>
                <w:color w:val="00B0F0"/>
              </w:rPr>
              <w:t xml:space="preserve">ntry </w:t>
            </w:r>
            <w:r w:rsidRPr="00847342">
              <w:rPr>
                <w:b/>
                <w:color w:val="00B0F0"/>
              </w:rPr>
              <w:t>Job Requirements</w:t>
            </w:r>
          </w:p>
        </w:tc>
      </w:tr>
      <w:tr w:rsidR="0054304D" w:rsidRPr="00A80CED" w14:paraId="0796C149" w14:textId="77777777" w:rsidTr="0054304D">
        <w:trPr>
          <w:trHeight w:val="270"/>
        </w:trPr>
        <w:tc>
          <w:tcPr>
            <w:tcW w:w="2943" w:type="dxa"/>
            <w:gridSpan w:val="2"/>
            <w:shd w:val="clear" w:color="auto" w:fill="F2F2F2" w:themeFill="background1" w:themeFillShade="F2"/>
            <w:vAlign w:val="center"/>
            <w:hideMark/>
          </w:tcPr>
          <w:p w14:paraId="5C52A54A" w14:textId="77777777" w:rsidR="0054304D" w:rsidRPr="00A80CED" w:rsidRDefault="0054304D" w:rsidP="0054304D">
            <w:pPr>
              <w:tabs>
                <w:tab w:val="left" w:pos="993"/>
              </w:tabs>
              <w:jc w:val="center"/>
              <w:rPr>
                <w:b/>
                <w:bCs/>
                <w:color w:val="000000"/>
              </w:rPr>
            </w:pPr>
            <w:r w:rsidRPr="00A80CED">
              <w:rPr>
                <w:b/>
                <w:bCs/>
                <w:color w:val="000000"/>
              </w:rPr>
              <w:t>Stakeholders Key Values/</w:t>
            </w:r>
            <w:r>
              <w:rPr>
                <w:b/>
                <w:bCs/>
                <w:color w:val="000000"/>
              </w:rPr>
              <w:t>D</w:t>
            </w:r>
            <w:r w:rsidRPr="00A80CED">
              <w:rPr>
                <w:b/>
                <w:bCs/>
                <w:color w:val="000000"/>
              </w:rPr>
              <w:t>esire/</w:t>
            </w:r>
            <w:r>
              <w:rPr>
                <w:b/>
                <w:bCs/>
                <w:color w:val="000000"/>
              </w:rPr>
              <w:t>N</w:t>
            </w:r>
            <w:r w:rsidRPr="00A80CED">
              <w:rPr>
                <w:b/>
                <w:bCs/>
                <w:color w:val="000000"/>
              </w:rPr>
              <w:t>eed</w:t>
            </w:r>
          </w:p>
        </w:tc>
        <w:tc>
          <w:tcPr>
            <w:tcW w:w="2835" w:type="dxa"/>
            <w:shd w:val="clear" w:color="auto" w:fill="F2F2F2" w:themeFill="background1" w:themeFillShade="F2"/>
            <w:vAlign w:val="center"/>
            <w:hideMark/>
          </w:tcPr>
          <w:p w14:paraId="699BFAF8" w14:textId="77777777" w:rsidR="0054304D" w:rsidRPr="00A80CED" w:rsidRDefault="0054304D" w:rsidP="0054304D">
            <w:pPr>
              <w:tabs>
                <w:tab w:val="left" w:pos="993"/>
              </w:tabs>
              <w:jc w:val="center"/>
              <w:rPr>
                <w:b/>
                <w:bCs/>
                <w:color w:val="000000"/>
              </w:rPr>
            </w:pPr>
            <w:r w:rsidRPr="00A80CED">
              <w:rPr>
                <w:b/>
                <w:bCs/>
                <w:color w:val="000000"/>
              </w:rPr>
              <w:t>Ideal Characteristics</w:t>
            </w:r>
          </w:p>
        </w:tc>
        <w:tc>
          <w:tcPr>
            <w:tcW w:w="3686" w:type="dxa"/>
            <w:shd w:val="clear" w:color="auto" w:fill="F2F2F2" w:themeFill="background1" w:themeFillShade="F2"/>
            <w:vAlign w:val="center"/>
            <w:hideMark/>
          </w:tcPr>
          <w:p w14:paraId="1FF7FC4C" w14:textId="77777777" w:rsidR="0054304D" w:rsidRPr="00A80CED" w:rsidRDefault="0054304D" w:rsidP="0054304D">
            <w:pPr>
              <w:tabs>
                <w:tab w:val="left" w:pos="993"/>
              </w:tabs>
              <w:jc w:val="center"/>
              <w:rPr>
                <w:b/>
                <w:bCs/>
                <w:color w:val="000000"/>
              </w:rPr>
            </w:pPr>
            <w:r w:rsidRPr="00A80CED">
              <w:rPr>
                <w:b/>
                <w:bCs/>
                <w:color w:val="000000"/>
              </w:rPr>
              <w:t>Negative Characteristics</w:t>
            </w:r>
          </w:p>
        </w:tc>
      </w:tr>
      <w:tr w:rsidR="0054304D" w:rsidRPr="00A80CED" w14:paraId="6B846BAA" w14:textId="77777777" w:rsidTr="0054304D">
        <w:trPr>
          <w:trHeight w:val="585"/>
        </w:trPr>
        <w:tc>
          <w:tcPr>
            <w:tcW w:w="392" w:type="dxa"/>
            <w:shd w:val="clear" w:color="auto" w:fill="F2F2F2" w:themeFill="background1" w:themeFillShade="F2"/>
            <w:vAlign w:val="center"/>
            <w:hideMark/>
          </w:tcPr>
          <w:p w14:paraId="3D81C08C" w14:textId="77777777" w:rsidR="0054304D" w:rsidRPr="005945E1" w:rsidRDefault="0054304D" w:rsidP="0054304D">
            <w:pPr>
              <w:tabs>
                <w:tab w:val="left" w:pos="993"/>
              </w:tabs>
              <w:rPr>
                <w:b/>
                <w:color w:val="00B0F0"/>
              </w:rPr>
            </w:pPr>
            <w:r w:rsidRPr="005945E1">
              <w:rPr>
                <w:b/>
                <w:color w:val="00B0F0"/>
              </w:rPr>
              <w:t>T</w:t>
            </w:r>
          </w:p>
        </w:tc>
        <w:tc>
          <w:tcPr>
            <w:tcW w:w="2551" w:type="dxa"/>
            <w:shd w:val="clear" w:color="auto" w:fill="auto"/>
            <w:vAlign w:val="center"/>
            <w:hideMark/>
          </w:tcPr>
          <w:p w14:paraId="35C48916" w14:textId="77777777" w:rsidR="0054304D" w:rsidRPr="00A80CED" w:rsidRDefault="0054304D" w:rsidP="0054304D">
            <w:pPr>
              <w:tabs>
                <w:tab w:val="left" w:pos="993"/>
              </w:tabs>
              <w:rPr>
                <w:color w:val="000000"/>
              </w:rPr>
            </w:pPr>
            <w:r w:rsidRPr="00A80CED">
              <w:rPr>
                <w:color w:val="000000"/>
              </w:rPr>
              <w:t>Collaboration and Fit</w:t>
            </w:r>
          </w:p>
        </w:tc>
        <w:tc>
          <w:tcPr>
            <w:tcW w:w="2835" w:type="dxa"/>
            <w:shd w:val="clear" w:color="auto" w:fill="auto"/>
            <w:vAlign w:val="bottom"/>
            <w:hideMark/>
          </w:tcPr>
          <w:p w14:paraId="4FCBDCBE" w14:textId="77777777" w:rsidR="0054304D" w:rsidRPr="00A80CED" w:rsidRDefault="0054304D" w:rsidP="0054304D">
            <w:pPr>
              <w:tabs>
                <w:tab w:val="left" w:pos="993"/>
              </w:tabs>
              <w:rPr>
                <w:color w:val="000000"/>
              </w:rPr>
            </w:pPr>
            <w:r w:rsidRPr="00A80CED">
              <w:rPr>
                <w:color w:val="000000"/>
              </w:rPr>
              <w:t>Social ...Effectiveness Personableness</w:t>
            </w:r>
          </w:p>
        </w:tc>
        <w:tc>
          <w:tcPr>
            <w:tcW w:w="3686" w:type="dxa"/>
            <w:shd w:val="clear" w:color="auto" w:fill="auto"/>
            <w:vAlign w:val="bottom"/>
            <w:hideMark/>
          </w:tcPr>
          <w:p w14:paraId="5AE0575D" w14:textId="77777777" w:rsidR="0054304D" w:rsidRPr="00A80CED" w:rsidRDefault="0054304D" w:rsidP="0054304D">
            <w:pPr>
              <w:tabs>
                <w:tab w:val="left" w:pos="993"/>
              </w:tabs>
              <w:rPr>
                <w:color w:val="000000"/>
              </w:rPr>
            </w:pPr>
            <w:r w:rsidRPr="00A80CED">
              <w:rPr>
                <w:color w:val="000000"/>
              </w:rPr>
              <w:t>Poor Communication misFit (Primarily due to poor interpersonal/social behaviours)</w:t>
            </w:r>
          </w:p>
        </w:tc>
      </w:tr>
      <w:tr w:rsidR="0054304D" w:rsidRPr="00A80CED" w14:paraId="3B1F2E56" w14:textId="77777777" w:rsidTr="0054304D">
        <w:trPr>
          <w:trHeight w:val="600"/>
        </w:trPr>
        <w:tc>
          <w:tcPr>
            <w:tcW w:w="392" w:type="dxa"/>
            <w:shd w:val="clear" w:color="auto" w:fill="F2F2F2" w:themeFill="background1" w:themeFillShade="F2"/>
            <w:vAlign w:val="center"/>
            <w:hideMark/>
          </w:tcPr>
          <w:p w14:paraId="522353A4" w14:textId="77777777" w:rsidR="0054304D" w:rsidRPr="005945E1" w:rsidRDefault="0054304D" w:rsidP="0054304D">
            <w:pPr>
              <w:tabs>
                <w:tab w:val="left" w:pos="993"/>
              </w:tabs>
              <w:rPr>
                <w:b/>
                <w:color w:val="00B0F0"/>
              </w:rPr>
            </w:pPr>
            <w:r w:rsidRPr="005945E1">
              <w:rPr>
                <w:b/>
                <w:color w:val="00B0F0"/>
              </w:rPr>
              <w:t>M</w:t>
            </w:r>
          </w:p>
        </w:tc>
        <w:tc>
          <w:tcPr>
            <w:tcW w:w="2551" w:type="dxa"/>
            <w:shd w:val="clear" w:color="auto" w:fill="auto"/>
            <w:vAlign w:val="center"/>
            <w:hideMark/>
          </w:tcPr>
          <w:p w14:paraId="304C9039" w14:textId="77777777" w:rsidR="0054304D" w:rsidRPr="00A80CED" w:rsidRDefault="0054304D" w:rsidP="0054304D">
            <w:pPr>
              <w:tabs>
                <w:tab w:val="left" w:pos="993"/>
              </w:tabs>
              <w:rPr>
                <w:color w:val="000000"/>
              </w:rPr>
            </w:pPr>
            <w:r w:rsidRPr="00A80CED">
              <w:rPr>
                <w:color w:val="000000"/>
              </w:rPr>
              <w:t xml:space="preserve">Productive and </w:t>
            </w:r>
            <w:r>
              <w:rPr>
                <w:color w:val="000000"/>
              </w:rPr>
              <w:t>T</w:t>
            </w:r>
            <w:r w:rsidRPr="00A80CED">
              <w:rPr>
                <w:color w:val="000000"/>
              </w:rPr>
              <w:t xml:space="preserve">imely (adding business value) </w:t>
            </w:r>
          </w:p>
        </w:tc>
        <w:tc>
          <w:tcPr>
            <w:tcW w:w="2835" w:type="dxa"/>
            <w:shd w:val="clear" w:color="auto" w:fill="auto"/>
            <w:vAlign w:val="bottom"/>
            <w:hideMark/>
          </w:tcPr>
          <w:p w14:paraId="0445A5CA" w14:textId="77777777" w:rsidR="0054304D" w:rsidRPr="00A80CED" w:rsidRDefault="0054304D" w:rsidP="0054304D">
            <w:pPr>
              <w:tabs>
                <w:tab w:val="left" w:pos="993"/>
              </w:tabs>
              <w:rPr>
                <w:color w:val="000000"/>
              </w:rPr>
            </w:pPr>
            <w:r w:rsidRPr="00A80CED">
              <w:rPr>
                <w:color w:val="000000"/>
              </w:rPr>
              <w:t>Self-Motivated/ Managed Enthusiastic… Delivers…</w:t>
            </w:r>
          </w:p>
        </w:tc>
        <w:tc>
          <w:tcPr>
            <w:tcW w:w="3686" w:type="dxa"/>
            <w:shd w:val="clear" w:color="auto" w:fill="auto"/>
            <w:vAlign w:val="bottom"/>
            <w:hideMark/>
          </w:tcPr>
          <w:p w14:paraId="7EF5EA01" w14:textId="77777777" w:rsidR="0054304D" w:rsidRPr="00A80CED" w:rsidRDefault="0054304D" w:rsidP="0054304D">
            <w:pPr>
              <w:tabs>
                <w:tab w:val="left" w:pos="993"/>
              </w:tabs>
              <w:rPr>
                <w:color w:val="000000"/>
              </w:rPr>
            </w:pPr>
            <w:r w:rsidRPr="00A80CED">
              <w:rPr>
                <w:color w:val="000000"/>
              </w:rPr>
              <w:t>Poor Work Habits</w:t>
            </w:r>
          </w:p>
        </w:tc>
      </w:tr>
      <w:tr w:rsidR="0054304D" w:rsidRPr="00A80CED" w14:paraId="254F1F0A" w14:textId="77777777" w:rsidTr="0054304D">
        <w:trPr>
          <w:trHeight w:val="555"/>
        </w:trPr>
        <w:tc>
          <w:tcPr>
            <w:tcW w:w="392" w:type="dxa"/>
            <w:shd w:val="clear" w:color="auto" w:fill="F2F2F2" w:themeFill="background1" w:themeFillShade="F2"/>
            <w:vAlign w:val="center"/>
            <w:hideMark/>
          </w:tcPr>
          <w:p w14:paraId="36416A64" w14:textId="77777777" w:rsidR="0054304D" w:rsidRPr="005945E1" w:rsidRDefault="0054304D" w:rsidP="0054304D">
            <w:pPr>
              <w:tabs>
                <w:tab w:val="left" w:pos="993"/>
              </w:tabs>
              <w:rPr>
                <w:b/>
                <w:color w:val="00B0F0"/>
              </w:rPr>
            </w:pPr>
            <w:r w:rsidRPr="005945E1">
              <w:rPr>
                <w:b/>
                <w:color w:val="00B0F0"/>
              </w:rPr>
              <w:t>TM</w:t>
            </w:r>
          </w:p>
        </w:tc>
        <w:tc>
          <w:tcPr>
            <w:tcW w:w="2551" w:type="dxa"/>
            <w:shd w:val="clear" w:color="auto" w:fill="auto"/>
            <w:vAlign w:val="center"/>
            <w:hideMark/>
          </w:tcPr>
          <w:p w14:paraId="069B4D4E" w14:textId="77777777" w:rsidR="0054304D" w:rsidRPr="00A80CED" w:rsidRDefault="0054304D" w:rsidP="0054304D">
            <w:pPr>
              <w:tabs>
                <w:tab w:val="left" w:pos="993"/>
              </w:tabs>
              <w:rPr>
                <w:color w:val="000000"/>
              </w:rPr>
            </w:pPr>
            <w:r w:rsidRPr="00A80CED">
              <w:rPr>
                <w:color w:val="000000"/>
              </w:rPr>
              <w:t>Acquiring Expertise</w:t>
            </w:r>
            <w:r>
              <w:rPr>
                <w:color w:val="000000"/>
              </w:rPr>
              <w:t>,</w:t>
            </w:r>
            <w:r w:rsidRPr="00A80CED">
              <w:rPr>
                <w:color w:val="000000"/>
              </w:rPr>
              <w:t xml:space="preserve"> </w:t>
            </w:r>
            <w:r>
              <w:rPr>
                <w:color w:val="000000"/>
              </w:rPr>
              <w:t>F</w:t>
            </w:r>
            <w:r w:rsidRPr="00A80CED">
              <w:rPr>
                <w:color w:val="000000"/>
              </w:rPr>
              <w:t>ulfilling Passion</w:t>
            </w:r>
          </w:p>
        </w:tc>
        <w:tc>
          <w:tcPr>
            <w:tcW w:w="2835" w:type="dxa"/>
            <w:shd w:val="clear" w:color="auto" w:fill="auto"/>
            <w:vAlign w:val="bottom"/>
            <w:hideMark/>
          </w:tcPr>
          <w:p w14:paraId="0EF16E0C" w14:textId="77777777" w:rsidR="0054304D" w:rsidRPr="00A80CED" w:rsidRDefault="0054304D" w:rsidP="0054304D">
            <w:pPr>
              <w:tabs>
                <w:tab w:val="left" w:pos="993"/>
              </w:tabs>
              <w:rPr>
                <w:color w:val="000000"/>
              </w:rPr>
            </w:pPr>
            <w:r w:rsidRPr="00A80CED">
              <w:rPr>
                <w:color w:val="000000"/>
              </w:rPr>
              <w:t>Self-Aware Openness Holistic Perspective</w:t>
            </w:r>
          </w:p>
        </w:tc>
        <w:tc>
          <w:tcPr>
            <w:tcW w:w="3686" w:type="dxa"/>
            <w:shd w:val="clear" w:color="auto" w:fill="auto"/>
            <w:vAlign w:val="bottom"/>
            <w:hideMark/>
          </w:tcPr>
          <w:p w14:paraId="5F178B7D" w14:textId="77777777" w:rsidR="0054304D" w:rsidRPr="00A80CED" w:rsidRDefault="0054304D" w:rsidP="0054304D">
            <w:pPr>
              <w:tabs>
                <w:tab w:val="left" w:pos="993"/>
              </w:tabs>
              <w:rPr>
                <w:color w:val="000000"/>
              </w:rPr>
            </w:pPr>
            <w:r>
              <w:rPr>
                <w:color w:val="000000"/>
              </w:rPr>
              <w:t>Holistic Meta</w:t>
            </w:r>
            <w:r w:rsidRPr="00A80CED">
              <w:rPr>
                <w:color w:val="000000"/>
              </w:rPr>
              <w:t>Perspective Gaps (a lack of awareness and perspective)</w:t>
            </w:r>
          </w:p>
        </w:tc>
      </w:tr>
      <w:tr w:rsidR="0054304D" w:rsidRPr="00A80CED" w14:paraId="377656C8" w14:textId="77777777" w:rsidTr="0054304D">
        <w:trPr>
          <w:trHeight w:val="360"/>
        </w:trPr>
        <w:tc>
          <w:tcPr>
            <w:tcW w:w="392" w:type="dxa"/>
            <w:shd w:val="clear" w:color="auto" w:fill="F2F2F2" w:themeFill="background1" w:themeFillShade="F2"/>
            <w:vAlign w:val="center"/>
            <w:hideMark/>
          </w:tcPr>
          <w:p w14:paraId="67669A4C" w14:textId="77777777" w:rsidR="0054304D" w:rsidRPr="005945E1" w:rsidRDefault="0054304D" w:rsidP="0054304D">
            <w:pPr>
              <w:tabs>
                <w:tab w:val="left" w:pos="993"/>
              </w:tabs>
              <w:rPr>
                <w:b/>
                <w:color w:val="00B0F0"/>
              </w:rPr>
            </w:pPr>
            <w:r w:rsidRPr="005945E1">
              <w:rPr>
                <w:b/>
                <w:color w:val="00B0F0"/>
              </w:rPr>
              <w:t>J</w:t>
            </w:r>
          </w:p>
        </w:tc>
        <w:tc>
          <w:tcPr>
            <w:tcW w:w="2551" w:type="dxa"/>
            <w:shd w:val="clear" w:color="auto" w:fill="auto"/>
            <w:vAlign w:val="center"/>
            <w:hideMark/>
          </w:tcPr>
          <w:p w14:paraId="663A4361" w14:textId="77777777" w:rsidR="0054304D" w:rsidRPr="00A80CED" w:rsidRDefault="0054304D" w:rsidP="0054304D">
            <w:pPr>
              <w:tabs>
                <w:tab w:val="left" w:pos="993"/>
              </w:tabs>
              <w:rPr>
                <w:color w:val="000000"/>
              </w:rPr>
            </w:pPr>
            <w:r>
              <w:rPr>
                <w:color w:val="000000"/>
              </w:rPr>
              <w:t>Entry-L</w:t>
            </w:r>
            <w:r w:rsidRPr="00A80CED">
              <w:rPr>
                <w:color w:val="000000"/>
              </w:rPr>
              <w:t>evel Skills &amp; Talent</w:t>
            </w:r>
          </w:p>
        </w:tc>
        <w:tc>
          <w:tcPr>
            <w:tcW w:w="2835" w:type="dxa"/>
            <w:shd w:val="clear" w:color="auto" w:fill="auto"/>
            <w:vAlign w:val="bottom"/>
            <w:hideMark/>
          </w:tcPr>
          <w:p w14:paraId="6437BE0C" w14:textId="77777777" w:rsidR="0054304D" w:rsidRPr="00A80CED" w:rsidRDefault="0054304D" w:rsidP="0054304D">
            <w:pPr>
              <w:tabs>
                <w:tab w:val="left" w:pos="993"/>
              </w:tabs>
              <w:rPr>
                <w:color w:val="000000"/>
              </w:rPr>
            </w:pPr>
            <w:r w:rsidRPr="00A80CED">
              <w:rPr>
                <w:color w:val="000000"/>
              </w:rPr>
              <w:t xml:space="preserve">Technical </w:t>
            </w:r>
            <w:r>
              <w:rPr>
                <w:color w:val="000000"/>
              </w:rPr>
              <w:t>S</w:t>
            </w:r>
            <w:r w:rsidRPr="00A80CED">
              <w:rPr>
                <w:color w:val="000000"/>
              </w:rPr>
              <w:t>kills... Talent...</w:t>
            </w:r>
          </w:p>
        </w:tc>
        <w:tc>
          <w:tcPr>
            <w:tcW w:w="3686" w:type="dxa"/>
            <w:shd w:val="clear" w:color="auto" w:fill="auto"/>
            <w:vAlign w:val="bottom"/>
            <w:hideMark/>
          </w:tcPr>
          <w:p w14:paraId="4982BC15" w14:textId="77777777" w:rsidR="0054304D" w:rsidRPr="00A80CED" w:rsidRDefault="0054304D" w:rsidP="0054304D">
            <w:pPr>
              <w:tabs>
                <w:tab w:val="left" w:pos="993"/>
              </w:tabs>
              <w:rPr>
                <w:color w:val="000000"/>
              </w:rPr>
            </w:pPr>
          </w:p>
        </w:tc>
      </w:tr>
    </w:tbl>
    <w:p w14:paraId="4FFE29CE" w14:textId="77777777" w:rsidR="001A076E" w:rsidRDefault="001A076E" w:rsidP="001A076E">
      <w:pPr>
        <w:pStyle w:val="BodyText"/>
        <w:tabs>
          <w:tab w:val="left" w:pos="993"/>
        </w:tabs>
        <w:spacing w:line="240" w:lineRule="auto"/>
        <w:ind w:firstLine="0"/>
        <w:rPr>
          <w:rStyle w:val="Strong"/>
          <w:b w:val="0"/>
        </w:rPr>
      </w:pPr>
    </w:p>
    <w:p w14:paraId="1AECF971" w14:textId="77777777" w:rsidR="001A076E" w:rsidRDefault="001A076E" w:rsidP="00B56D8E">
      <w:pPr>
        <w:pStyle w:val="BodyText"/>
        <w:tabs>
          <w:tab w:val="left" w:pos="993"/>
        </w:tabs>
        <w:ind w:firstLine="0"/>
        <w:rPr>
          <w:rStyle w:val="Strong"/>
          <w:b w:val="0"/>
        </w:rPr>
      </w:pPr>
    </w:p>
    <w:p w14:paraId="0CFFE987" w14:textId="2B82EDDC" w:rsidR="00B56D8E" w:rsidRDefault="0054304D" w:rsidP="00B56D8E">
      <w:pPr>
        <w:pStyle w:val="BodyText"/>
        <w:tabs>
          <w:tab w:val="left" w:pos="993"/>
        </w:tabs>
        <w:ind w:firstLine="0"/>
        <w:rPr>
          <w:rStyle w:val="Strong"/>
          <w:b w:val="0"/>
        </w:rPr>
      </w:pPr>
      <w:r w:rsidRPr="0054304D">
        <w:rPr>
          <w:rStyle w:val="Strong"/>
          <w:b w:val="0"/>
        </w:rPr>
        <w:t>point. They don’t see that on the other side of the door is a whole new complex and often chaotic world in which the players (stakeholders) desire, value, and need other skills and characteristics far harder to acquire than the entry-level keys were. Since these skills and characteristics are not taught, and often are not even clearly articulated or understood, success in the industry is largely a random chance game based on factors such as upbringing and genetic predisposition</w:t>
      </w:r>
      <w:r w:rsidR="00794856" w:rsidRPr="0005771D">
        <w:rPr>
          <w:rStyle w:val="Strong"/>
          <w:b w:val="0"/>
        </w:rPr>
        <w:t xml:space="preserve"> (as per the interviewee perceptions). Genetic predisposition includes personality types and levels of talent in specific relevant areas that may advantage some people with higher initial ability levels</w:t>
      </w:r>
      <w:r w:rsidR="00DA4846" w:rsidRPr="0005771D">
        <w:rPr>
          <w:rStyle w:val="Strong"/>
          <w:b w:val="0"/>
        </w:rPr>
        <w:t>,</w:t>
      </w:r>
      <w:r w:rsidR="00794856" w:rsidRPr="0005771D">
        <w:rPr>
          <w:rStyle w:val="Strong"/>
          <w:b w:val="0"/>
        </w:rPr>
        <w:t xml:space="preserve"> predilections</w:t>
      </w:r>
      <w:r w:rsidR="00DA4846" w:rsidRPr="0005771D">
        <w:rPr>
          <w:rStyle w:val="Strong"/>
          <w:b w:val="0"/>
        </w:rPr>
        <w:t>,</w:t>
      </w:r>
      <w:r w:rsidR="00794856" w:rsidRPr="0005771D">
        <w:rPr>
          <w:rStyle w:val="Strong"/>
          <w:b w:val="0"/>
        </w:rPr>
        <w:t xml:space="preserve"> and acquisition strengths. </w:t>
      </w:r>
      <w:r w:rsidR="00DA189E" w:rsidRPr="0005771D">
        <w:rPr>
          <w:rStyle w:val="Strong"/>
          <w:b w:val="0"/>
        </w:rPr>
        <w:t xml:space="preserve">As previously discussed and referenced </w:t>
      </w:r>
      <w:r w:rsidR="00794856" w:rsidRPr="0005771D">
        <w:rPr>
          <w:rStyle w:val="Strong"/>
          <w:b w:val="0"/>
        </w:rPr>
        <w:t>expertise research tend</w:t>
      </w:r>
      <w:r w:rsidR="00DA189E" w:rsidRPr="0005771D">
        <w:rPr>
          <w:rStyle w:val="Strong"/>
          <w:b w:val="0"/>
        </w:rPr>
        <w:t>s</w:t>
      </w:r>
      <w:r w:rsidR="00794856" w:rsidRPr="0005771D">
        <w:rPr>
          <w:rStyle w:val="Strong"/>
          <w:b w:val="0"/>
        </w:rPr>
        <w:t xml:space="preserve"> to v</w:t>
      </w:r>
      <w:r w:rsidR="00DA189E" w:rsidRPr="0005771D">
        <w:rPr>
          <w:rStyle w:val="Strong"/>
          <w:b w:val="0"/>
        </w:rPr>
        <w:t>iew the genetic starting points</w:t>
      </w:r>
      <w:r w:rsidR="00DA4846" w:rsidRPr="0005771D">
        <w:rPr>
          <w:rStyle w:val="Strong"/>
          <w:b w:val="0"/>
        </w:rPr>
        <w:t>,</w:t>
      </w:r>
      <w:r w:rsidR="00DA189E" w:rsidRPr="0005771D">
        <w:rPr>
          <w:rStyle w:val="Strong"/>
          <w:b w:val="0"/>
        </w:rPr>
        <w:t xml:space="preserve"> </w:t>
      </w:r>
      <w:r w:rsidR="00794856" w:rsidRPr="0005771D">
        <w:rPr>
          <w:rStyle w:val="Strong"/>
          <w:b w:val="0"/>
        </w:rPr>
        <w:t>for instance the concept of innate talent or intelligence</w:t>
      </w:r>
      <w:r w:rsidR="00DA4846" w:rsidRPr="0005771D">
        <w:rPr>
          <w:rStyle w:val="Strong"/>
          <w:b w:val="0"/>
        </w:rPr>
        <w:t>,</w:t>
      </w:r>
      <w:r w:rsidR="00DA189E" w:rsidRPr="0005771D">
        <w:rPr>
          <w:rStyle w:val="Strong"/>
          <w:b w:val="0"/>
        </w:rPr>
        <w:t xml:space="preserve"> </w:t>
      </w:r>
      <w:r w:rsidR="00794856" w:rsidRPr="0005771D">
        <w:rPr>
          <w:rStyle w:val="Strong"/>
          <w:b w:val="0"/>
        </w:rPr>
        <w:t xml:space="preserve">as </w:t>
      </w:r>
      <w:r w:rsidR="00DA189E" w:rsidRPr="0005771D">
        <w:rPr>
          <w:rStyle w:val="Strong"/>
          <w:b w:val="0"/>
        </w:rPr>
        <w:t xml:space="preserve">minor </w:t>
      </w:r>
      <w:r w:rsidR="00794856" w:rsidRPr="0005771D">
        <w:rPr>
          <w:rStyle w:val="Strong"/>
          <w:b w:val="0"/>
        </w:rPr>
        <w:t>factors in long-term success for the vast majority of people.</w:t>
      </w:r>
      <w:r w:rsidR="00B54527">
        <w:rPr>
          <w:rStyle w:val="Strong"/>
          <w:b w:val="0"/>
        </w:rPr>
        <w:t xml:space="preserve"> </w:t>
      </w:r>
      <w:r w:rsidR="0044585C">
        <w:rPr>
          <w:rStyle w:val="Strong"/>
          <w:b w:val="0"/>
        </w:rPr>
        <w:t>But</w:t>
      </w:r>
      <w:r w:rsidR="00794856" w:rsidRPr="0005771D">
        <w:rPr>
          <w:rStyle w:val="Strong"/>
          <w:b w:val="0"/>
        </w:rPr>
        <w:t xml:space="preserve"> the common-sense folk wisdom</w:t>
      </w:r>
      <w:r w:rsidR="004C5EEF" w:rsidRPr="0005771D">
        <w:rPr>
          <w:rStyle w:val="Strong"/>
          <w:b w:val="0"/>
        </w:rPr>
        <w:t xml:space="preserve"> - </w:t>
      </w:r>
      <w:r w:rsidR="00794856" w:rsidRPr="0005771D">
        <w:rPr>
          <w:rStyle w:val="Strong"/>
          <w:b w:val="0"/>
        </w:rPr>
        <w:t xml:space="preserve">that genetic starting points are major factors (or </w:t>
      </w:r>
      <w:r w:rsidR="00794856" w:rsidRPr="0005771D">
        <w:rPr>
          <w:rStyle w:val="Strong"/>
          <w:b w:val="0"/>
          <w:i/>
        </w:rPr>
        <w:t>the</w:t>
      </w:r>
      <w:r w:rsidR="00794856" w:rsidRPr="0005771D">
        <w:rPr>
          <w:rStyle w:val="Strong"/>
          <w:b w:val="0"/>
        </w:rPr>
        <w:t xml:space="preserve"> major factors) </w:t>
      </w:r>
      <w:r w:rsidR="004C5EEF" w:rsidRPr="0005771D">
        <w:rPr>
          <w:rStyle w:val="Strong"/>
          <w:b w:val="0"/>
        </w:rPr>
        <w:lastRenderedPageBreak/>
        <w:t xml:space="preserve">- </w:t>
      </w:r>
      <w:r w:rsidR="00794856" w:rsidRPr="0005771D">
        <w:rPr>
          <w:rStyle w:val="Strong"/>
          <w:b w:val="0"/>
        </w:rPr>
        <w:t>is supported and propagated by a conflicted educational and socio-cultural system.</w:t>
      </w:r>
      <w:r w:rsidR="00794856" w:rsidRPr="00794856">
        <w:rPr>
          <w:rStyle w:val="Strong"/>
          <w:b w:val="0"/>
        </w:rPr>
        <w:t xml:space="preserve"> For universities that do prepare grads with some of the skills for long-term industry success</w:t>
      </w:r>
      <w:r w:rsidR="00DA4846">
        <w:rPr>
          <w:rStyle w:val="Strong"/>
          <w:b w:val="0"/>
        </w:rPr>
        <w:t>,</w:t>
      </w:r>
      <w:r w:rsidR="00794856" w:rsidRPr="00794856">
        <w:rPr>
          <w:rStyle w:val="Strong"/>
          <w:b w:val="0"/>
        </w:rPr>
        <w:t xml:space="preserve"> such as following their passion</w:t>
      </w:r>
      <w:r w:rsidR="00DA4846">
        <w:rPr>
          <w:rStyle w:val="Strong"/>
          <w:b w:val="0"/>
        </w:rPr>
        <w:t>,</w:t>
      </w:r>
      <w:r w:rsidR="00794856" w:rsidRPr="00794856">
        <w:rPr>
          <w:rStyle w:val="Strong"/>
          <w:b w:val="0"/>
        </w:rPr>
        <w:t xml:space="preserve"> learning to learn and acquiring expertise</w:t>
      </w:r>
      <w:r w:rsidR="00DA4846">
        <w:rPr>
          <w:rStyle w:val="Strong"/>
          <w:b w:val="0"/>
        </w:rPr>
        <w:t>,</w:t>
      </w:r>
      <w:r w:rsidR="00794856" w:rsidRPr="00794856">
        <w:rPr>
          <w:rStyle w:val="Strong"/>
          <w:b w:val="0"/>
        </w:rPr>
        <w:t xml:space="preserve"> or being productive</w:t>
      </w:r>
      <w:r w:rsidR="00DA4846">
        <w:rPr>
          <w:rStyle w:val="Strong"/>
          <w:b w:val="0"/>
        </w:rPr>
        <w:t>,</w:t>
      </w:r>
      <w:r w:rsidR="00794856" w:rsidRPr="00794856">
        <w:rPr>
          <w:rStyle w:val="Strong"/>
          <w:b w:val="0"/>
        </w:rPr>
        <w:t xml:space="preserve"> they often don</w:t>
      </w:r>
      <w:r w:rsidR="00DA4846">
        <w:rPr>
          <w:rStyle w:val="Strong"/>
          <w:b w:val="0"/>
        </w:rPr>
        <w:t>’</w:t>
      </w:r>
      <w:r w:rsidR="00794856" w:rsidRPr="00794856">
        <w:rPr>
          <w:rStyle w:val="Strong"/>
          <w:b w:val="0"/>
        </w:rPr>
        <w:t xml:space="preserve">t teach the entry-level base need skills. And according to the interviewees in this study the education system tends to </w:t>
      </w:r>
      <w:r w:rsidR="00F44B6E" w:rsidRPr="00794856">
        <w:rPr>
          <w:rStyle w:val="Strong"/>
          <w:b w:val="0"/>
        </w:rPr>
        <w:t>undermine</w:t>
      </w:r>
      <w:r w:rsidR="00794856" w:rsidRPr="00794856">
        <w:rPr>
          <w:rStyle w:val="Strong"/>
          <w:b w:val="0"/>
        </w:rPr>
        <w:t xml:space="preserve"> collaborative mindsets rather than simply inadequately prepare </w:t>
      </w:r>
      <w:r w:rsidR="00F44B6E">
        <w:rPr>
          <w:rStyle w:val="Strong"/>
          <w:b w:val="0"/>
        </w:rPr>
        <w:t>for collaboration</w:t>
      </w:r>
      <w:r w:rsidR="00794856" w:rsidRPr="00794856">
        <w:rPr>
          <w:rStyle w:val="Strong"/>
          <w:b w:val="0"/>
        </w:rPr>
        <w:t>. Finally</w:t>
      </w:r>
      <w:r w:rsidR="00DA4846">
        <w:rPr>
          <w:rStyle w:val="Strong"/>
          <w:b w:val="0"/>
        </w:rPr>
        <w:t>,</w:t>
      </w:r>
      <w:r w:rsidR="00794856" w:rsidRPr="00794856">
        <w:rPr>
          <w:rStyle w:val="Strong"/>
          <w:b w:val="0"/>
        </w:rPr>
        <w:t xml:space="preserve"> there is very little empirical research or data on how best to integrate hard and soft skills for specific results (Turner</w:t>
      </w:r>
      <w:r w:rsidR="00DA4846">
        <w:rPr>
          <w:rStyle w:val="Strong"/>
          <w:b w:val="0"/>
        </w:rPr>
        <w:t>,</w:t>
      </w:r>
      <w:r w:rsidR="00794856" w:rsidRPr="00794856">
        <w:rPr>
          <w:rStyle w:val="Strong"/>
          <w:b w:val="0"/>
        </w:rPr>
        <w:t xml:space="preserve"> 2004) and education has a long way to go in mastering </w:t>
      </w:r>
      <w:r w:rsidR="0087574A" w:rsidRPr="00794856">
        <w:rPr>
          <w:rStyle w:val="Strong"/>
          <w:b w:val="0"/>
        </w:rPr>
        <w:t>that aspect of education.</w:t>
      </w:r>
    </w:p>
    <w:p w14:paraId="269E1927" w14:textId="4C3783BF" w:rsidR="000011AB" w:rsidRPr="00A80CED" w:rsidRDefault="00814F87" w:rsidP="00033F16">
      <w:pPr>
        <w:pStyle w:val="Heading2"/>
        <w:tabs>
          <w:tab w:val="left" w:pos="993"/>
        </w:tabs>
        <w:rPr>
          <w:rFonts w:cs="Times New Roman"/>
        </w:rPr>
      </w:pPr>
      <w:bookmarkStart w:id="105" w:name="_Toc311786513"/>
      <w:r>
        <w:rPr>
          <w:rFonts w:cs="Times New Roman"/>
        </w:rPr>
        <w:t xml:space="preserve">Interview </w:t>
      </w:r>
      <w:r w:rsidR="001B010B" w:rsidRPr="00A80CED">
        <w:rPr>
          <w:rFonts w:cs="Times New Roman"/>
        </w:rPr>
        <w:t xml:space="preserve">Question #4: </w:t>
      </w:r>
      <w:r w:rsidR="000011AB" w:rsidRPr="00A80CED">
        <w:rPr>
          <w:rFonts w:cs="Times New Roman"/>
        </w:rPr>
        <w:t>Perception of Expert Characteristics</w:t>
      </w:r>
      <w:bookmarkEnd w:id="105"/>
    </w:p>
    <w:tbl>
      <w:tblPr>
        <w:tblW w:w="8364" w:type="dxa"/>
        <w:tblInd w:w="108"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tblGrid>
      <w:tr w:rsidR="00420558" w:rsidRPr="00A80CED" w14:paraId="669003C7" w14:textId="77777777" w:rsidTr="00BE7EC8">
        <w:trPr>
          <w:trHeight w:val="212"/>
        </w:trPr>
        <w:tc>
          <w:tcPr>
            <w:tcW w:w="8364" w:type="dxa"/>
            <w:gridSpan w:val="2"/>
            <w:shd w:val="clear" w:color="auto" w:fill="D9D9D9" w:themeFill="background1" w:themeFillShade="D9"/>
          </w:tcPr>
          <w:p w14:paraId="1A37B7B9" w14:textId="41A04811" w:rsidR="00420558" w:rsidRPr="00A80CED" w:rsidRDefault="008413A0" w:rsidP="00033F16">
            <w:pPr>
              <w:tabs>
                <w:tab w:val="left" w:pos="993"/>
              </w:tabs>
              <w:rPr>
                <w:b/>
                <w:bCs/>
                <w:color w:val="000000"/>
              </w:rPr>
            </w:pPr>
            <w:bookmarkStart w:id="106" w:name="_Ref306445464"/>
            <w:bookmarkStart w:id="107" w:name="_Toc311786560"/>
            <w:r w:rsidRPr="00A80CED">
              <w:rPr>
                <w:b/>
                <w:bCs/>
                <w:color w:val="000000"/>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27</w:t>
            </w:r>
            <w:r w:rsidRPr="00A80CED">
              <w:rPr>
                <w:b/>
              </w:rPr>
              <w:fldChar w:fldCharType="end"/>
            </w:r>
            <w:bookmarkEnd w:id="106"/>
            <w:r w:rsidR="00420558" w:rsidRPr="00A80CED">
              <w:rPr>
                <w:b/>
                <w:bCs/>
                <w:color w:val="000000"/>
              </w:rPr>
              <w:t xml:space="preserve">: </w:t>
            </w:r>
            <w:r w:rsidRPr="00A80CED">
              <w:rPr>
                <w:b/>
                <w:bCs/>
                <w:color w:val="000000"/>
              </w:rPr>
              <w:t xml:space="preserve">Perception of </w:t>
            </w:r>
            <w:r w:rsidR="00420558" w:rsidRPr="00A80CED">
              <w:rPr>
                <w:b/>
                <w:bCs/>
                <w:color w:val="000000"/>
              </w:rPr>
              <w:t>Expert Characteristics</w:t>
            </w:r>
            <w:bookmarkEnd w:id="107"/>
          </w:p>
        </w:tc>
      </w:tr>
      <w:tr w:rsidR="00AC77BD" w:rsidRPr="00A80CED" w14:paraId="4203F60E" w14:textId="77777777" w:rsidTr="00BE7EC8">
        <w:trPr>
          <w:trHeight w:val="212"/>
        </w:trPr>
        <w:tc>
          <w:tcPr>
            <w:tcW w:w="709" w:type="dxa"/>
            <w:shd w:val="clear" w:color="auto" w:fill="F2F2F2" w:themeFill="background1" w:themeFillShade="F2"/>
          </w:tcPr>
          <w:p w14:paraId="3DEDE5C0" w14:textId="77777777" w:rsidR="00AC77BD" w:rsidRPr="00113A79" w:rsidRDefault="00420558" w:rsidP="00033F16">
            <w:pPr>
              <w:tabs>
                <w:tab w:val="left" w:pos="993"/>
              </w:tabs>
              <w:rPr>
                <w:b/>
                <w:bCs/>
                <w:color w:val="000000"/>
              </w:rPr>
            </w:pPr>
            <w:r w:rsidRPr="00113A79">
              <w:rPr>
                <w:b/>
                <w:bCs/>
                <w:color w:val="000000"/>
              </w:rPr>
              <w:t>EA</w:t>
            </w:r>
          </w:p>
        </w:tc>
        <w:tc>
          <w:tcPr>
            <w:tcW w:w="7655" w:type="dxa"/>
            <w:shd w:val="clear" w:color="auto" w:fill="F2F2F2" w:themeFill="background1" w:themeFillShade="F2"/>
            <w:vAlign w:val="center"/>
          </w:tcPr>
          <w:p w14:paraId="6A93C546" w14:textId="450A389E" w:rsidR="00AC77BD" w:rsidRPr="00113A79" w:rsidRDefault="00AC77BD" w:rsidP="00033F16">
            <w:pPr>
              <w:tabs>
                <w:tab w:val="left" w:pos="993"/>
              </w:tabs>
              <w:rPr>
                <w:b/>
                <w:bCs/>
                <w:color w:val="000000"/>
              </w:rPr>
            </w:pPr>
            <w:r w:rsidRPr="00113A79">
              <w:rPr>
                <w:b/>
                <w:bCs/>
                <w:color w:val="000000"/>
              </w:rPr>
              <w:t>Awareness</w:t>
            </w:r>
            <w:r w:rsidR="0011647C" w:rsidRPr="00113A79">
              <w:rPr>
                <w:b/>
              </w:rPr>
              <w:t xml:space="preserve"> </w:t>
            </w:r>
            <w:r w:rsidR="0011647C" w:rsidRPr="00113A79">
              <w:rPr>
                <w:b/>
                <w:bCs/>
                <w:color w:val="000000"/>
              </w:rPr>
              <w:t xml:space="preserve">of Self &amp; Others </w:t>
            </w:r>
            <w:r w:rsidR="00847342" w:rsidRPr="00113A79">
              <w:rPr>
                <w:b/>
                <w:bCs/>
                <w:color w:val="000000"/>
              </w:rPr>
              <w:t>(</w:t>
            </w:r>
            <w:r w:rsidR="0011647C" w:rsidRPr="00113A79">
              <w:rPr>
                <w:b/>
                <w:bCs/>
                <w:color w:val="000000"/>
              </w:rPr>
              <w:t>applied to interpersonal &amp; team communication &amp; relations</w:t>
            </w:r>
            <w:r w:rsidR="00847342" w:rsidRPr="00113A79">
              <w:rPr>
                <w:b/>
                <w:bCs/>
                <w:color w:val="000000"/>
              </w:rPr>
              <w:t>)</w:t>
            </w:r>
          </w:p>
        </w:tc>
      </w:tr>
      <w:tr w:rsidR="00AC77BD" w:rsidRPr="00A80CED" w14:paraId="396F5242" w14:textId="77777777" w:rsidTr="00BE7EC8">
        <w:trPr>
          <w:trHeight w:val="300"/>
        </w:trPr>
        <w:tc>
          <w:tcPr>
            <w:tcW w:w="709" w:type="dxa"/>
          </w:tcPr>
          <w:p w14:paraId="2D0358F2" w14:textId="77777777" w:rsidR="00AC77BD" w:rsidRPr="00A80CED" w:rsidRDefault="00420558" w:rsidP="00033F16">
            <w:pPr>
              <w:tabs>
                <w:tab w:val="left" w:pos="993"/>
              </w:tabs>
              <w:rPr>
                <w:color w:val="000000"/>
              </w:rPr>
            </w:pPr>
            <w:r w:rsidRPr="00A80CED">
              <w:rPr>
                <w:color w:val="000000"/>
              </w:rPr>
              <w:t>EA1</w:t>
            </w:r>
          </w:p>
        </w:tc>
        <w:tc>
          <w:tcPr>
            <w:tcW w:w="7655" w:type="dxa"/>
            <w:shd w:val="clear" w:color="auto" w:fill="auto"/>
            <w:vAlign w:val="center"/>
            <w:hideMark/>
          </w:tcPr>
          <w:p w14:paraId="7477F7EE" w14:textId="77777777" w:rsidR="00AC77BD" w:rsidRPr="00A80CED" w:rsidRDefault="00AC77BD" w:rsidP="00033F16">
            <w:pPr>
              <w:tabs>
                <w:tab w:val="left" w:pos="993"/>
              </w:tabs>
              <w:rPr>
                <w:color w:val="000000"/>
              </w:rPr>
            </w:pPr>
            <w:r w:rsidRPr="00A80CED">
              <w:rPr>
                <w:color w:val="000000"/>
              </w:rPr>
              <w:t>Build Nurture and Manage Relationships</w:t>
            </w:r>
          </w:p>
        </w:tc>
      </w:tr>
      <w:tr w:rsidR="00AC77BD" w:rsidRPr="00A80CED" w14:paraId="69AFE38D" w14:textId="77777777" w:rsidTr="00BE7EC8">
        <w:trPr>
          <w:trHeight w:val="335"/>
        </w:trPr>
        <w:tc>
          <w:tcPr>
            <w:tcW w:w="709" w:type="dxa"/>
          </w:tcPr>
          <w:p w14:paraId="7EB37DEC" w14:textId="77777777" w:rsidR="00AC77BD" w:rsidRPr="00A80CED" w:rsidRDefault="00420558" w:rsidP="00033F16">
            <w:pPr>
              <w:tabs>
                <w:tab w:val="left" w:pos="993"/>
              </w:tabs>
              <w:rPr>
                <w:color w:val="000000"/>
              </w:rPr>
            </w:pPr>
            <w:r w:rsidRPr="00A80CED">
              <w:rPr>
                <w:color w:val="000000"/>
              </w:rPr>
              <w:t>EA2</w:t>
            </w:r>
          </w:p>
        </w:tc>
        <w:tc>
          <w:tcPr>
            <w:tcW w:w="7655" w:type="dxa"/>
            <w:shd w:val="clear" w:color="auto" w:fill="auto"/>
            <w:vAlign w:val="center"/>
            <w:hideMark/>
          </w:tcPr>
          <w:p w14:paraId="46F2BFAB" w14:textId="6E7D7967" w:rsidR="00AC77BD" w:rsidRPr="00A80CED" w:rsidRDefault="00AC77BD" w:rsidP="00033F16">
            <w:pPr>
              <w:tabs>
                <w:tab w:val="left" w:pos="993"/>
              </w:tabs>
              <w:rPr>
                <w:color w:val="000000"/>
              </w:rPr>
            </w:pPr>
            <w:r w:rsidRPr="00A80CED">
              <w:rPr>
                <w:color w:val="000000"/>
              </w:rPr>
              <w:t xml:space="preserve">Unpretentious Open Self-Awareness </w:t>
            </w:r>
            <w:r w:rsidR="00847342">
              <w:rPr>
                <w:color w:val="000000"/>
              </w:rPr>
              <w:t>(</w:t>
            </w:r>
            <w:r w:rsidRPr="00A80CED">
              <w:rPr>
                <w:color w:val="000000"/>
              </w:rPr>
              <w:t>used to support &amp; motivate &amp; grow</w:t>
            </w:r>
            <w:r w:rsidR="00847342">
              <w:rPr>
                <w:color w:val="000000"/>
              </w:rPr>
              <w:t>)</w:t>
            </w:r>
          </w:p>
        </w:tc>
      </w:tr>
      <w:tr w:rsidR="00AC77BD" w:rsidRPr="00A80CED" w14:paraId="143A4E40" w14:textId="77777777" w:rsidTr="00BE7EC8">
        <w:trPr>
          <w:trHeight w:val="300"/>
        </w:trPr>
        <w:tc>
          <w:tcPr>
            <w:tcW w:w="709" w:type="dxa"/>
          </w:tcPr>
          <w:p w14:paraId="1BB98FA9" w14:textId="77777777" w:rsidR="00AC77BD" w:rsidRPr="00A80CED" w:rsidRDefault="00420558" w:rsidP="00033F16">
            <w:pPr>
              <w:tabs>
                <w:tab w:val="left" w:pos="993"/>
              </w:tabs>
              <w:rPr>
                <w:color w:val="000000"/>
              </w:rPr>
            </w:pPr>
            <w:r w:rsidRPr="00A80CED">
              <w:rPr>
                <w:color w:val="000000"/>
              </w:rPr>
              <w:t>EA3</w:t>
            </w:r>
          </w:p>
        </w:tc>
        <w:tc>
          <w:tcPr>
            <w:tcW w:w="7655" w:type="dxa"/>
            <w:shd w:val="clear" w:color="auto" w:fill="auto"/>
            <w:vAlign w:val="center"/>
            <w:hideMark/>
          </w:tcPr>
          <w:p w14:paraId="38C90E67" w14:textId="56226110" w:rsidR="00AC77BD" w:rsidRPr="00A80CED" w:rsidRDefault="00847342" w:rsidP="00033F16">
            <w:pPr>
              <w:tabs>
                <w:tab w:val="left" w:pos="993"/>
              </w:tabs>
              <w:rPr>
                <w:color w:val="000000"/>
              </w:rPr>
            </w:pPr>
            <w:r>
              <w:rPr>
                <w:color w:val="000000"/>
              </w:rPr>
              <w:t>Collaboration</w:t>
            </w:r>
          </w:p>
        </w:tc>
      </w:tr>
      <w:tr w:rsidR="00AC77BD" w:rsidRPr="00A80CED" w14:paraId="047789DD" w14:textId="77777777" w:rsidTr="00BE7EC8">
        <w:trPr>
          <w:trHeight w:val="118"/>
        </w:trPr>
        <w:tc>
          <w:tcPr>
            <w:tcW w:w="709" w:type="dxa"/>
          </w:tcPr>
          <w:p w14:paraId="1BD8B602" w14:textId="77777777" w:rsidR="00AC77BD" w:rsidRPr="00A80CED" w:rsidRDefault="00420558" w:rsidP="00033F16">
            <w:pPr>
              <w:tabs>
                <w:tab w:val="left" w:pos="993"/>
              </w:tabs>
              <w:rPr>
                <w:color w:val="000000"/>
              </w:rPr>
            </w:pPr>
            <w:r w:rsidRPr="00A80CED">
              <w:rPr>
                <w:color w:val="000000"/>
              </w:rPr>
              <w:t>EA4</w:t>
            </w:r>
          </w:p>
        </w:tc>
        <w:tc>
          <w:tcPr>
            <w:tcW w:w="7655" w:type="dxa"/>
            <w:shd w:val="clear" w:color="auto" w:fill="auto"/>
            <w:vAlign w:val="center"/>
            <w:hideMark/>
          </w:tcPr>
          <w:p w14:paraId="63CB2C83" w14:textId="1684EEBF" w:rsidR="00AC77BD" w:rsidRPr="00A80CED" w:rsidRDefault="00AC77BD" w:rsidP="00033F16">
            <w:pPr>
              <w:tabs>
                <w:tab w:val="left" w:pos="993"/>
              </w:tabs>
              <w:rPr>
                <w:color w:val="000000"/>
              </w:rPr>
            </w:pPr>
            <w:r w:rsidRPr="00A80CED">
              <w:rPr>
                <w:color w:val="000000"/>
              </w:rPr>
              <w:t xml:space="preserve">Communication and Rapport </w:t>
            </w:r>
            <w:r w:rsidR="00847342">
              <w:rPr>
                <w:color w:val="000000"/>
              </w:rPr>
              <w:t>(</w:t>
            </w:r>
            <w:r w:rsidRPr="00A80CED">
              <w:rPr>
                <w:color w:val="000000"/>
              </w:rPr>
              <w:t>across disciplines and personalities</w:t>
            </w:r>
            <w:r w:rsidR="00847342">
              <w:rPr>
                <w:color w:val="000000"/>
              </w:rPr>
              <w:t>)</w:t>
            </w:r>
          </w:p>
        </w:tc>
      </w:tr>
      <w:tr w:rsidR="00AC77BD" w:rsidRPr="00A80CED" w14:paraId="04CF92B5" w14:textId="77777777" w:rsidTr="00BE7EC8">
        <w:trPr>
          <w:trHeight w:val="263"/>
        </w:trPr>
        <w:tc>
          <w:tcPr>
            <w:tcW w:w="709" w:type="dxa"/>
            <w:shd w:val="clear" w:color="auto" w:fill="F2F2F2" w:themeFill="background1" w:themeFillShade="F2"/>
          </w:tcPr>
          <w:p w14:paraId="78F0A8D1" w14:textId="77777777" w:rsidR="00AC77BD" w:rsidRPr="00113A79" w:rsidRDefault="00420558" w:rsidP="00033F16">
            <w:pPr>
              <w:tabs>
                <w:tab w:val="left" w:pos="993"/>
              </w:tabs>
              <w:rPr>
                <w:b/>
                <w:bCs/>
                <w:color w:val="000000"/>
              </w:rPr>
            </w:pPr>
            <w:r w:rsidRPr="00113A79">
              <w:rPr>
                <w:b/>
                <w:bCs/>
                <w:color w:val="000000"/>
              </w:rPr>
              <w:t>EB</w:t>
            </w:r>
          </w:p>
        </w:tc>
        <w:tc>
          <w:tcPr>
            <w:tcW w:w="7655" w:type="dxa"/>
            <w:shd w:val="clear" w:color="auto" w:fill="F2F2F2" w:themeFill="background1" w:themeFillShade="F2"/>
            <w:vAlign w:val="center"/>
            <w:hideMark/>
          </w:tcPr>
          <w:p w14:paraId="43894958" w14:textId="021547E3" w:rsidR="00AC77BD" w:rsidRPr="00113A79" w:rsidRDefault="00AC77BD" w:rsidP="00033F16">
            <w:pPr>
              <w:tabs>
                <w:tab w:val="left" w:pos="993"/>
              </w:tabs>
              <w:rPr>
                <w:b/>
                <w:bCs/>
                <w:color w:val="000000"/>
              </w:rPr>
            </w:pPr>
            <w:r w:rsidRPr="00113A79">
              <w:rPr>
                <w:b/>
                <w:bCs/>
                <w:color w:val="000000"/>
              </w:rPr>
              <w:t>Holistic</w:t>
            </w:r>
          </w:p>
        </w:tc>
      </w:tr>
      <w:tr w:rsidR="00AC77BD" w:rsidRPr="00A80CED" w14:paraId="29EA0830" w14:textId="77777777" w:rsidTr="00BE7EC8">
        <w:trPr>
          <w:trHeight w:val="95"/>
        </w:trPr>
        <w:tc>
          <w:tcPr>
            <w:tcW w:w="709" w:type="dxa"/>
          </w:tcPr>
          <w:p w14:paraId="2A3BE626" w14:textId="77777777" w:rsidR="00AC77BD" w:rsidRPr="00A80CED" w:rsidRDefault="00420558" w:rsidP="00033F16">
            <w:pPr>
              <w:tabs>
                <w:tab w:val="left" w:pos="993"/>
              </w:tabs>
              <w:rPr>
                <w:color w:val="000000"/>
              </w:rPr>
            </w:pPr>
            <w:r w:rsidRPr="00A80CED">
              <w:rPr>
                <w:color w:val="000000"/>
              </w:rPr>
              <w:t>EB1</w:t>
            </w:r>
          </w:p>
        </w:tc>
        <w:tc>
          <w:tcPr>
            <w:tcW w:w="7655" w:type="dxa"/>
            <w:shd w:val="clear" w:color="auto" w:fill="auto"/>
            <w:vAlign w:val="center"/>
            <w:hideMark/>
          </w:tcPr>
          <w:p w14:paraId="56F902B7" w14:textId="25629787" w:rsidR="00AC77BD" w:rsidRPr="00A80CED" w:rsidRDefault="00AC77BD" w:rsidP="00033F16">
            <w:pPr>
              <w:tabs>
                <w:tab w:val="left" w:pos="993"/>
              </w:tabs>
              <w:rPr>
                <w:color w:val="000000"/>
              </w:rPr>
            </w:pPr>
            <w:r w:rsidRPr="00A80CED">
              <w:rPr>
                <w:color w:val="000000"/>
              </w:rPr>
              <w:t xml:space="preserve">Holistic </w:t>
            </w:r>
            <w:r w:rsidR="00E5198D">
              <w:rPr>
                <w:color w:val="000000"/>
              </w:rPr>
              <w:t>Broad &amp; Deep F</w:t>
            </w:r>
            <w:r w:rsidRPr="00A80CED">
              <w:rPr>
                <w:color w:val="000000"/>
              </w:rPr>
              <w:t xml:space="preserve">oundation </w:t>
            </w:r>
            <w:r w:rsidR="00E5198D">
              <w:rPr>
                <w:color w:val="000000"/>
              </w:rPr>
              <w:t>(</w:t>
            </w:r>
            <w:r w:rsidRPr="00A80CED">
              <w:rPr>
                <w:color w:val="000000"/>
              </w:rPr>
              <w:t>for problem solving &amp; decisions in complex situations</w:t>
            </w:r>
            <w:r w:rsidR="00E5198D">
              <w:rPr>
                <w:color w:val="000000"/>
              </w:rPr>
              <w:t>)</w:t>
            </w:r>
          </w:p>
        </w:tc>
      </w:tr>
      <w:tr w:rsidR="00AC77BD" w:rsidRPr="00A80CED" w14:paraId="6DE2327D" w14:textId="77777777" w:rsidTr="00BE7EC8">
        <w:trPr>
          <w:trHeight w:val="330"/>
        </w:trPr>
        <w:tc>
          <w:tcPr>
            <w:tcW w:w="709" w:type="dxa"/>
          </w:tcPr>
          <w:p w14:paraId="1248EDE3" w14:textId="77777777" w:rsidR="00AC77BD" w:rsidRPr="00A80CED" w:rsidRDefault="00420558" w:rsidP="00033F16">
            <w:pPr>
              <w:tabs>
                <w:tab w:val="left" w:pos="993"/>
              </w:tabs>
              <w:rPr>
                <w:color w:val="000000"/>
              </w:rPr>
            </w:pPr>
            <w:r w:rsidRPr="00A80CED">
              <w:rPr>
                <w:color w:val="000000"/>
              </w:rPr>
              <w:t>EB2</w:t>
            </w:r>
          </w:p>
        </w:tc>
        <w:tc>
          <w:tcPr>
            <w:tcW w:w="7655" w:type="dxa"/>
            <w:shd w:val="clear" w:color="auto" w:fill="auto"/>
            <w:vAlign w:val="center"/>
            <w:hideMark/>
          </w:tcPr>
          <w:p w14:paraId="12DAC5C8" w14:textId="3C58A78A" w:rsidR="00AC77BD" w:rsidRPr="00A80CED" w:rsidRDefault="00AC77BD" w:rsidP="00033F16">
            <w:pPr>
              <w:tabs>
                <w:tab w:val="left" w:pos="993"/>
              </w:tabs>
              <w:rPr>
                <w:color w:val="000000"/>
              </w:rPr>
            </w:pPr>
            <w:r w:rsidRPr="00A80CED">
              <w:rPr>
                <w:color w:val="000000"/>
              </w:rPr>
              <w:t xml:space="preserve">Problem </w:t>
            </w:r>
            <w:r w:rsidR="00E5198D">
              <w:rPr>
                <w:color w:val="000000"/>
              </w:rPr>
              <w:t>S</w:t>
            </w:r>
            <w:r w:rsidRPr="00A80CED">
              <w:rPr>
                <w:color w:val="000000"/>
              </w:rPr>
              <w:t xml:space="preserve">olving &amp; </w:t>
            </w:r>
            <w:r w:rsidR="00E5198D">
              <w:rPr>
                <w:color w:val="000000"/>
              </w:rPr>
              <w:t>D</w:t>
            </w:r>
            <w:r w:rsidRPr="00A80CED">
              <w:rPr>
                <w:color w:val="000000"/>
              </w:rPr>
              <w:t xml:space="preserve">ecision </w:t>
            </w:r>
            <w:r w:rsidR="00E5198D">
              <w:rPr>
                <w:color w:val="000000"/>
              </w:rPr>
              <w:t>M</w:t>
            </w:r>
            <w:r w:rsidRPr="00A80CED">
              <w:rPr>
                <w:color w:val="000000"/>
              </w:rPr>
              <w:t>aking</w:t>
            </w:r>
          </w:p>
        </w:tc>
      </w:tr>
      <w:tr w:rsidR="00AC77BD" w:rsidRPr="00A80CED" w14:paraId="620C8078" w14:textId="77777777" w:rsidTr="00BE7EC8">
        <w:trPr>
          <w:trHeight w:val="95"/>
        </w:trPr>
        <w:tc>
          <w:tcPr>
            <w:tcW w:w="709" w:type="dxa"/>
            <w:shd w:val="clear" w:color="auto" w:fill="F2F2F2" w:themeFill="background1" w:themeFillShade="F2"/>
          </w:tcPr>
          <w:p w14:paraId="19B7E564" w14:textId="77777777" w:rsidR="00AC77BD" w:rsidRPr="00113A79" w:rsidRDefault="00420558" w:rsidP="00033F16">
            <w:pPr>
              <w:tabs>
                <w:tab w:val="left" w:pos="993"/>
              </w:tabs>
              <w:rPr>
                <w:b/>
                <w:bCs/>
                <w:color w:val="000000"/>
              </w:rPr>
            </w:pPr>
            <w:r w:rsidRPr="00113A79">
              <w:rPr>
                <w:b/>
                <w:bCs/>
                <w:color w:val="000000"/>
              </w:rPr>
              <w:t>EC</w:t>
            </w:r>
          </w:p>
        </w:tc>
        <w:tc>
          <w:tcPr>
            <w:tcW w:w="7655" w:type="dxa"/>
            <w:shd w:val="clear" w:color="auto" w:fill="F2F2F2" w:themeFill="background1" w:themeFillShade="F2"/>
            <w:vAlign w:val="center"/>
            <w:hideMark/>
          </w:tcPr>
          <w:p w14:paraId="3EE7EA18" w14:textId="7A347461" w:rsidR="00AC77BD" w:rsidRPr="00113A79" w:rsidRDefault="00AC77BD" w:rsidP="00033F16">
            <w:pPr>
              <w:tabs>
                <w:tab w:val="left" w:pos="993"/>
              </w:tabs>
              <w:rPr>
                <w:b/>
                <w:bCs/>
                <w:color w:val="000000"/>
              </w:rPr>
            </w:pPr>
            <w:r w:rsidRPr="00113A79">
              <w:rPr>
                <w:b/>
                <w:bCs/>
                <w:color w:val="000000"/>
              </w:rPr>
              <w:t xml:space="preserve">Passion for </w:t>
            </w:r>
            <w:r w:rsidR="00E5198D" w:rsidRPr="00113A79">
              <w:rPr>
                <w:b/>
                <w:bCs/>
                <w:color w:val="000000"/>
              </w:rPr>
              <w:t>P</w:t>
            </w:r>
            <w:r w:rsidRPr="00113A79">
              <w:rPr>
                <w:b/>
                <w:bCs/>
                <w:color w:val="000000"/>
              </w:rPr>
              <w:t xml:space="preserve">rofession </w:t>
            </w:r>
            <w:r w:rsidR="00E5198D" w:rsidRPr="00113A79">
              <w:rPr>
                <w:b/>
                <w:bCs/>
                <w:color w:val="000000"/>
              </w:rPr>
              <w:t xml:space="preserve">(that acts as </w:t>
            </w:r>
            <w:r w:rsidRPr="00113A79">
              <w:rPr>
                <w:b/>
                <w:bCs/>
                <w:color w:val="000000"/>
              </w:rPr>
              <w:t>fuel</w:t>
            </w:r>
            <w:r w:rsidR="00E5198D" w:rsidRPr="00113A79">
              <w:rPr>
                <w:b/>
                <w:bCs/>
                <w:color w:val="000000"/>
              </w:rPr>
              <w:t>)</w:t>
            </w:r>
          </w:p>
        </w:tc>
      </w:tr>
      <w:tr w:rsidR="00AC77BD" w:rsidRPr="00A80CED" w14:paraId="4DBE0AA2" w14:textId="77777777" w:rsidTr="00BE7EC8">
        <w:trPr>
          <w:trHeight w:val="95"/>
        </w:trPr>
        <w:tc>
          <w:tcPr>
            <w:tcW w:w="709" w:type="dxa"/>
          </w:tcPr>
          <w:p w14:paraId="14A96F10" w14:textId="77777777" w:rsidR="00AC77BD" w:rsidRPr="00A80CED" w:rsidRDefault="00420558" w:rsidP="00033F16">
            <w:pPr>
              <w:tabs>
                <w:tab w:val="left" w:pos="993"/>
              </w:tabs>
              <w:rPr>
                <w:color w:val="000000"/>
              </w:rPr>
            </w:pPr>
            <w:r w:rsidRPr="00A80CED">
              <w:rPr>
                <w:color w:val="000000"/>
              </w:rPr>
              <w:t>EC1</w:t>
            </w:r>
          </w:p>
        </w:tc>
        <w:tc>
          <w:tcPr>
            <w:tcW w:w="7655" w:type="dxa"/>
            <w:shd w:val="clear" w:color="auto" w:fill="auto"/>
            <w:vAlign w:val="center"/>
            <w:hideMark/>
          </w:tcPr>
          <w:p w14:paraId="431668C4" w14:textId="506A728C" w:rsidR="00AC77BD" w:rsidRPr="00A80CED" w:rsidRDefault="00AC77BD" w:rsidP="00033F16">
            <w:pPr>
              <w:tabs>
                <w:tab w:val="left" w:pos="993"/>
              </w:tabs>
              <w:rPr>
                <w:color w:val="000000"/>
              </w:rPr>
            </w:pPr>
            <w:r w:rsidRPr="00A80CED">
              <w:rPr>
                <w:color w:val="000000"/>
              </w:rPr>
              <w:t xml:space="preserve">Committed Perseverance </w:t>
            </w:r>
            <w:r w:rsidR="00E5198D">
              <w:rPr>
                <w:color w:val="000000"/>
              </w:rPr>
              <w:t>(in the pursuit of excellence)</w:t>
            </w:r>
          </w:p>
        </w:tc>
      </w:tr>
      <w:tr w:rsidR="00AC77BD" w:rsidRPr="00A80CED" w14:paraId="51ECF2C5" w14:textId="77777777" w:rsidTr="00BE7EC8">
        <w:trPr>
          <w:trHeight w:val="95"/>
        </w:trPr>
        <w:tc>
          <w:tcPr>
            <w:tcW w:w="709" w:type="dxa"/>
          </w:tcPr>
          <w:p w14:paraId="0EAAC41E" w14:textId="77777777" w:rsidR="00AC77BD" w:rsidRPr="00A80CED" w:rsidRDefault="00420558" w:rsidP="00033F16">
            <w:pPr>
              <w:tabs>
                <w:tab w:val="left" w:pos="993"/>
              </w:tabs>
              <w:rPr>
                <w:color w:val="000000"/>
              </w:rPr>
            </w:pPr>
            <w:r w:rsidRPr="00A80CED">
              <w:rPr>
                <w:color w:val="000000"/>
              </w:rPr>
              <w:t>EC2</w:t>
            </w:r>
          </w:p>
        </w:tc>
        <w:tc>
          <w:tcPr>
            <w:tcW w:w="7655" w:type="dxa"/>
            <w:shd w:val="clear" w:color="auto" w:fill="auto"/>
            <w:vAlign w:val="center"/>
            <w:hideMark/>
          </w:tcPr>
          <w:p w14:paraId="48326F84" w14:textId="7788D492" w:rsidR="00AC77BD" w:rsidRPr="00A80CED" w:rsidRDefault="00E5198D" w:rsidP="00033F16">
            <w:pPr>
              <w:tabs>
                <w:tab w:val="left" w:pos="993"/>
              </w:tabs>
              <w:rPr>
                <w:color w:val="000000"/>
              </w:rPr>
            </w:pPr>
            <w:r>
              <w:rPr>
                <w:color w:val="000000"/>
              </w:rPr>
              <w:t>Lifelong learning &amp; Adapting to C</w:t>
            </w:r>
            <w:r w:rsidR="00AC77BD" w:rsidRPr="00A80CED">
              <w:rPr>
                <w:color w:val="000000"/>
              </w:rPr>
              <w:t>hange</w:t>
            </w:r>
          </w:p>
        </w:tc>
      </w:tr>
      <w:tr w:rsidR="00AC77BD" w:rsidRPr="00A80CED" w14:paraId="7D512616" w14:textId="77777777" w:rsidTr="00BE7EC8">
        <w:trPr>
          <w:trHeight w:val="300"/>
        </w:trPr>
        <w:tc>
          <w:tcPr>
            <w:tcW w:w="709" w:type="dxa"/>
            <w:shd w:val="clear" w:color="auto" w:fill="F2F2F2" w:themeFill="background1" w:themeFillShade="F2"/>
          </w:tcPr>
          <w:p w14:paraId="0A2A44EA" w14:textId="77777777" w:rsidR="00AC77BD" w:rsidRPr="00113A79" w:rsidRDefault="00420558" w:rsidP="00033F16">
            <w:pPr>
              <w:tabs>
                <w:tab w:val="left" w:pos="993"/>
              </w:tabs>
              <w:rPr>
                <w:b/>
                <w:bCs/>
                <w:color w:val="000000"/>
              </w:rPr>
            </w:pPr>
            <w:r w:rsidRPr="00113A79">
              <w:rPr>
                <w:b/>
                <w:color w:val="000000"/>
              </w:rPr>
              <w:t>ED</w:t>
            </w:r>
          </w:p>
        </w:tc>
        <w:tc>
          <w:tcPr>
            <w:tcW w:w="7655" w:type="dxa"/>
            <w:shd w:val="clear" w:color="auto" w:fill="F2F2F2" w:themeFill="background1" w:themeFillShade="F2"/>
            <w:vAlign w:val="center"/>
            <w:hideMark/>
          </w:tcPr>
          <w:p w14:paraId="12A27437" w14:textId="77777777" w:rsidR="00AC77BD" w:rsidRPr="00113A79" w:rsidRDefault="00AC77BD" w:rsidP="00033F16">
            <w:pPr>
              <w:tabs>
                <w:tab w:val="left" w:pos="993"/>
              </w:tabs>
              <w:rPr>
                <w:b/>
                <w:bCs/>
                <w:color w:val="000000"/>
              </w:rPr>
            </w:pPr>
            <w:r w:rsidRPr="00113A79">
              <w:rPr>
                <w:b/>
                <w:bCs/>
                <w:color w:val="000000"/>
              </w:rPr>
              <w:t xml:space="preserve">Professional </w:t>
            </w:r>
            <w:r w:rsidR="00094E7A" w:rsidRPr="00113A79">
              <w:rPr>
                <w:b/>
                <w:bCs/>
                <w:color w:val="000000"/>
              </w:rPr>
              <w:t>Demeanour</w:t>
            </w:r>
          </w:p>
        </w:tc>
      </w:tr>
      <w:tr w:rsidR="00AC77BD" w:rsidRPr="00A80CED" w14:paraId="29229BE7" w14:textId="77777777" w:rsidTr="00BE7EC8">
        <w:trPr>
          <w:trHeight w:val="95"/>
        </w:trPr>
        <w:tc>
          <w:tcPr>
            <w:tcW w:w="709" w:type="dxa"/>
          </w:tcPr>
          <w:p w14:paraId="2D2F1E78" w14:textId="77777777" w:rsidR="00AC77BD" w:rsidRPr="00A80CED" w:rsidRDefault="00420558" w:rsidP="00033F16">
            <w:pPr>
              <w:tabs>
                <w:tab w:val="left" w:pos="993"/>
              </w:tabs>
              <w:rPr>
                <w:color w:val="000000"/>
              </w:rPr>
            </w:pPr>
            <w:r w:rsidRPr="00A80CED">
              <w:rPr>
                <w:color w:val="000000"/>
              </w:rPr>
              <w:t>ED1</w:t>
            </w:r>
          </w:p>
        </w:tc>
        <w:tc>
          <w:tcPr>
            <w:tcW w:w="7655" w:type="dxa"/>
            <w:shd w:val="clear" w:color="auto" w:fill="auto"/>
            <w:vAlign w:val="center"/>
            <w:hideMark/>
          </w:tcPr>
          <w:p w14:paraId="03B09A78" w14:textId="2F61DFDB" w:rsidR="00AC77BD" w:rsidRPr="00A80CED" w:rsidRDefault="00E5198D" w:rsidP="00033F16">
            <w:pPr>
              <w:tabs>
                <w:tab w:val="left" w:pos="993"/>
              </w:tabs>
              <w:rPr>
                <w:color w:val="000000"/>
              </w:rPr>
            </w:pPr>
            <w:r>
              <w:rPr>
                <w:color w:val="000000"/>
              </w:rPr>
              <w:t>Appropriate Professional Work E</w:t>
            </w:r>
            <w:r w:rsidR="00AC77BD" w:rsidRPr="00A80CED">
              <w:rPr>
                <w:color w:val="000000"/>
              </w:rPr>
              <w:t xml:space="preserve">thic &amp; </w:t>
            </w:r>
            <w:r>
              <w:rPr>
                <w:color w:val="000000"/>
              </w:rPr>
              <w:t>V</w:t>
            </w:r>
            <w:r w:rsidR="00AC77BD" w:rsidRPr="00A80CED">
              <w:rPr>
                <w:color w:val="000000"/>
              </w:rPr>
              <w:t>alues</w:t>
            </w:r>
          </w:p>
        </w:tc>
      </w:tr>
      <w:tr w:rsidR="00AC77BD" w:rsidRPr="00A80CED" w14:paraId="67F4D2F5" w14:textId="77777777" w:rsidTr="00BE7EC8">
        <w:trPr>
          <w:trHeight w:val="95"/>
        </w:trPr>
        <w:tc>
          <w:tcPr>
            <w:tcW w:w="709" w:type="dxa"/>
          </w:tcPr>
          <w:p w14:paraId="2FC3AA23" w14:textId="77777777" w:rsidR="00AC77BD" w:rsidRPr="00A80CED" w:rsidRDefault="00420558" w:rsidP="00033F16">
            <w:pPr>
              <w:tabs>
                <w:tab w:val="left" w:pos="993"/>
              </w:tabs>
              <w:rPr>
                <w:color w:val="000000"/>
              </w:rPr>
            </w:pPr>
            <w:r w:rsidRPr="00A80CED">
              <w:rPr>
                <w:color w:val="000000"/>
              </w:rPr>
              <w:t>ED2</w:t>
            </w:r>
          </w:p>
        </w:tc>
        <w:tc>
          <w:tcPr>
            <w:tcW w:w="7655" w:type="dxa"/>
            <w:shd w:val="clear" w:color="auto" w:fill="auto"/>
            <w:vAlign w:val="center"/>
            <w:hideMark/>
          </w:tcPr>
          <w:p w14:paraId="0062C38E" w14:textId="3B706112" w:rsidR="00AC77BD" w:rsidRPr="00A80CED" w:rsidRDefault="00E5198D" w:rsidP="00033F16">
            <w:pPr>
              <w:tabs>
                <w:tab w:val="left" w:pos="993"/>
              </w:tabs>
              <w:rPr>
                <w:color w:val="000000"/>
              </w:rPr>
            </w:pPr>
            <w:r>
              <w:rPr>
                <w:color w:val="000000"/>
              </w:rPr>
              <w:t>Calm and C</w:t>
            </w:r>
            <w:r w:rsidR="00AC77BD" w:rsidRPr="00A80CED">
              <w:rPr>
                <w:color w:val="000000"/>
              </w:rPr>
              <w:t xml:space="preserve">onfident in </w:t>
            </w:r>
            <w:r>
              <w:rPr>
                <w:color w:val="000000"/>
              </w:rPr>
              <w:t>S</w:t>
            </w:r>
            <w:r w:rsidR="00AC77BD" w:rsidRPr="00A80CED">
              <w:rPr>
                <w:color w:val="000000"/>
              </w:rPr>
              <w:t xml:space="preserve">tressful </w:t>
            </w:r>
            <w:r>
              <w:rPr>
                <w:color w:val="000000"/>
              </w:rPr>
              <w:t>S</w:t>
            </w:r>
            <w:r w:rsidR="00AC77BD" w:rsidRPr="00A80CED">
              <w:rPr>
                <w:color w:val="000000"/>
              </w:rPr>
              <w:t>ituations</w:t>
            </w:r>
          </w:p>
        </w:tc>
      </w:tr>
      <w:tr w:rsidR="00AC77BD" w:rsidRPr="00A80CED" w14:paraId="2EFD7F84" w14:textId="77777777" w:rsidTr="00BE7EC8">
        <w:trPr>
          <w:trHeight w:val="270"/>
        </w:trPr>
        <w:tc>
          <w:tcPr>
            <w:tcW w:w="709" w:type="dxa"/>
          </w:tcPr>
          <w:p w14:paraId="364DFFEF" w14:textId="77777777" w:rsidR="00AC77BD" w:rsidRPr="00A80CED" w:rsidRDefault="00420558" w:rsidP="00033F16">
            <w:pPr>
              <w:tabs>
                <w:tab w:val="left" w:pos="993"/>
              </w:tabs>
              <w:rPr>
                <w:color w:val="000000"/>
              </w:rPr>
            </w:pPr>
            <w:r w:rsidRPr="00A80CED">
              <w:rPr>
                <w:color w:val="000000"/>
              </w:rPr>
              <w:t>ED3</w:t>
            </w:r>
          </w:p>
        </w:tc>
        <w:tc>
          <w:tcPr>
            <w:tcW w:w="7655" w:type="dxa"/>
            <w:shd w:val="clear" w:color="auto" w:fill="auto"/>
            <w:vAlign w:val="center"/>
            <w:hideMark/>
          </w:tcPr>
          <w:p w14:paraId="69605082" w14:textId="77777777" w:rsidR="00AC77BD" w:rsidRPr="00A80CED" w:rsidRDefault="000637F9" w:rsidP="00033F16">
            <w:pPr>
              <w:tabs>
                <w:tab w:val="left" w:pos="993"/>
              </w:tabs>
              <w:rPr>
                <w:color w:val="000000"/>
              </w:rPr>
            </w:pPr>
            <w:r w:rsidRPr="00A80CED">
              <w:rPr>
                <w:color w:val="000000"/>
              </w:rPr>
              <w:t>Self-Managed and Self-Directed</w:t>
            </w:r>
          </w:p>
        </w:tc>
      </w:tr>
    </w:tbl>
    <w:p w14:paraId="4E11C132" w14:textId="77777777" w:rsidR="00AC77BD" w:rsidRPr="00A80CED" w:rsidRDefault="00AC77BD" w:rsidP="00033F16">
      <w:pPr>
        <w:pStyle w:val="BodyText"/>
        <w:tabs>
          <w:tab w:val="left" w:pos="993"/>
        </w:tabs>
      </w:pPr>
    </w:p>
    <w:p w14:paraId="1A2D77A1" w14:textId="4E149241" w:rsidR="00A00E1C" w:rsidRPr="00A80CED" w:rsidRDefault="00A00E1C" w:rsidP="00B56D8E">
      <w:pPr>
        <w:pStyle w:val="BodyText"/>
        <w:tabs>
          <w:tab w:val="left" w:pos="-2127"/>
        </w:tabs>
      </w:pPr>
      <w:r w:rsidRPr="00A80CED">
        <w:t>A</w:t>
      </w:r>
      <w:r w:rsidR="00E0448A" w:rsidRPr="00A80CED">
        <w:t xml:space="preserve">ll interviewees were asked for the top </w:t>
      </w:r>
      <w:r w:rsidRPr="00A80CED">
        <w:t xml:space="preserve">three to five </w:t>
      </w:r>
      <w:r w:rsidR="00E0448A" w:rsidRPr="00A80CED">
        <w:t xml:space="preserve">characteristics </w:t>
      </w:r>
      <w:r w:rsidRPr="00A80CED">
        <w:t xml:space="preserve">that distinguished experts and/or </w:t>
      </w:r>
      <w:r w:rsidR="00E0448A" w:rsidRPr="00A80CED">
        <w:t xml:space="preserve">successful veterans. </w:t>
      </w:r>
      <w:r w:rsidRPr="00A80CED">
        <w:t>Relative to other interview questions</w:t>
      </w:r>
      <w:r w:rsidR="00DA4846">
        <w:t>,</w:t>
      </w:r>
      <w:r w:rsidRPr="00A80CED">
        <w:t xml:space="preserve"> t</w:t>
      </w:r>
      <w:r w:rsidR="00420558" w:rsidRPr="00A80CED">
        <w:t xml:space="preserve">he responses </w:t>
      </w:r>
      <w:r w:rsidRPr="00A80CED">
        <w:t xml:space="preserve">describing </w:t>
      </w:r>
      <w:r w:rsidR="008B44EC" w:rsidRPr="008B44EC">
        <w:t>expert</w:t>
      </w:r>
      <w:r w:rsidRPr="00A80CED">
        <w:t xml:space="preserve"> </w:t>
      </w:r>
      <w:r w:rsidR="008B44EC">
        <w:t>c</w:t>
      </w:r>
      <w:r w:rsidRPr="00A80CED">
        <w:t xml:space="preserve">haracteristics </w:t>
      </w:r>
      <w:r w:rsidR="00420558" w:rsidRPr="00A80CED">
        <w:t>had many more</w:t>
      </w:r>
      <w:r w:rsidRPr="00A80CED">
        <w:t xml:space="preserve"> </w:t>
      </w:r>
      <w:r w:rsidR="00420558" w:rsidRPr="00A80CED">
        <w:t>complex</w:t>
      </w:r>
      <w:r w:rsidRPr="00A80CED">
        <w:t xml:space="preserve"> </w:t>
      </w:r>
      <w:r w:rsidR="00420558" w:rsidRPr="00A80CED">
        <w:t>and integrated themes</w:t>
      </w:r>
      <w:r w:rsidRPr="00A80CED">
        <w:t xml:space="preserve">. Although this </w:t>
      </w:r>
      <w:r w:rsidR="00420558" w:rsidRPr="00A80CED">
        <w:lastRenderedPageBreak/>
        <w:t>made categorization more difficult</w:t>
      </w:r>
      <w:r w:rsidR="00DA4846">
        <w:t>,</w:t>
      </w:r>
      <w:r w:rsidR="00420558" w:rsidRPr="00A80CED">
        <w:t xml:space="preserve"> t</w:t>
      </w:r>
      <w:r w:rsidR="00E0448A" w:rsidRPr="00A80CED">
        <w:t xml:space="preserve">he process of coding was </w:t>
      </w:r>
      <w:r w:rsidRPr="00A80CED">
        <w:t xml:space="preserve">basically </w:t>
      </w:r>
      <w:r w:rsidR="00E0448A" w:rsidRPr="00A80CED">
        <w:t>the same</w:t>
      </w:r>
      <w:r w:rsidR="006771D6" w:rsidRPr="00A80CED">
        <w:t xml:space="preserve"> as for other questions</w:t>
      </w:r>
      <w:r w:rsidR="00E0448A" w:rsidRPr="00A80CED">
        <w:t xml:space="preserve">. </w:t>
      </w:r>
      <w:r w:rsidR="00420558" w:rsidRPr="00A80CED">
        <w:t>The following example may help to provide a sense of the process</w:t>
      </w:r>
      <w:r w:rsidR="00E0448A" w:rsidRPr="00A80CED">
        <w:t xml:space="preserve">. </w:t>
      </w:r>
    </w:p>
    <w:p w14:paraId="5D531482" w14:textId="0EFABF6B" w:rsidR="00E0448A" w:rsidRPr="00A80CED" w:rsidRDefault="006771D6" w:rsidP="00033F16">
      <w:pPr>
        <w:pStyle w:val="BodyText"/>
        <w:tabs>
          <w:tab w:val="left" w:pos="993"/>
        </w:tabs>
      </w:pPr>
      <w:r w:rsidRPr="00A80CED">
        <w:t>One interviewee</w:t>
      </w:r>
      <w:r w:rsidR="00DA4846">
        <w:t>’</w:t>
      </w:r>
      <w:r w:rsidRPr="00A80CED">
        <w:t xml:space="preserve">s </w:t>
      </w:r>
      <w:r w:rsidR="00E0448A" w:rsidRPr="00A80CED">
        <w:t>first</w:t>
      </w:r>
      <w:r w:rsidR="00BB01ED" w:rsidRPr="00A80CED">
        <w:t>-</w:t>
      </w:r>
      <w:r w:rsidRPr="00A80CED">
        <w:t xml:space="preserve">named </w:t>
      </w:r>
      <w:r w:rsidR="00E0448A" w:rsidRPr="00A80CED">
        <w:t xml:space="preserve">characteristic was </w:t>
      </w:r>
      <w:r w:rsidR="00DA4846">
        <w:t>“</w:t>
      </w:r>
      <w:r w:rsidR="00E0448A" w:rsidRPr="00A80CED">
        <w:t>attitude.</w:t>
      </w:r>
      <w:r w:rsidR="00DA4846">
        <w:t>”</w:t>
      </w:r>
      <w:r w:rsidR="00E0448A" w:rsidRPr="00A80CED">
        <w:t xml:space="preserve"> </w:t>
      </w:r>
      <w:r w:rsidR="0044585C">
        <w:t>But</w:t>
      </w:r>
      <w:r w:rsidR="00E0448A" w:rsidRPr="00A80CED">
        <w:t xml:space="preserve"> it was not clear if </w:t>
      </w:r>
      <w:r w:rsidRPr="00A80CED">
        <w:t xml:space="preserve">it was </w:t>
      </w:r>
      <w:r w:rsidR="00E0448A" w:rsidRPr="00A80CED">
        <w:t>meant as a single category with further descriptions of the category</w:t>
      </w:r>
      <w:r w:rsidR="00DA4846">
        <w:t>,</w:t>
      </w:r>
      <w:r w:rsidR="00E0448A" w:rsidRPr="00A80CED">
        <w:t xml:space="preserve"> or if it was a generic heading with a list of different characteristics. Here are h</w:t>
      </w:r>
      <w:r w:rsidR="00226156" w:rsidRPr="00A80CED">
        <w:t>er</w:t>
      </w:r>
      <w:r w:rsidR="00E0448A" w:rsidRPr="00A80CED">
        <w:t xml:space="preserve"> words:</w:t>
      </w:r>
    </w:p>
    <w:p w14:paraId="5746A1D5" w14:textId="1EB0AC56" w:rsidR="00E0448A" w:rsidRPr="00A80CED" w:rsidRDefault="00D75F72" w:rsidP="00033F16">
      <w:pPr>
        <w:pStyle w:val="BodyText"/>
        <w:tabs>
          <w:tab w:val="left" w:pos="993"/>
        </w:tabs>
        <w:spacing w:line="240" w:lineRule="auto"/>
        <w:ind w:left="709" w:right="20" w:firstLine="11"/>
      </w:pPr>
      <w:r>
        <w:t>t</w:t>
      </w:r>
      <w:r w:rsidR="00E0448A" w:rsidRPr="00A80CED">
        <w:t xml:space="preserve">he first one at the top of my list is </w:t>
      </w:r>
      <w:r w:rsidR="00F52C53">
        <w:t>a</w:t>
      </w:r>
      <w:r w:rsidR="00E0448A" w:rsidRPr="00A80CED">
        <w:t>ttitude</w:t>
      </w:r>
      <w:r w:rsidR="00BB01ED" w:rsidRPr="00A80CED">
        <w:t xml:space="preserve"> </w:t>
      </w:r>
      <w:r w:rsidR="00E0448A" w:rsidRPr="00A80CED">
        <w:t>...</w:t>
      </w:r>
      <w:r w:rsidR="00BB01ED" w:rsidRPr="00A80CED">
        <w:t xml:space="preserve"> </w:t>
      </w:r>
      <w:r w:rsidR="00E0448A" w:rsidRPr="00A80CED">
        <w:t>their persona</w:t>
      </w:r>
      <w:r w:rsidR="00BB01ED" w:rsidRPr="00A80CED">
        <w:t xml:space="preserve"> </w:t>
      </w:r>
      <w:r w:rsidR="00E0448A" w:rsidRPr="00A80CED">
        <w:t>...</w:t>
      </w:r>
      <w:r w:rsidR="00BB01ED" w:rsidRPr="00A80CED">
        <w:t xml:space="preserve"> </w:t>
      </w:r>
      <w:r w:rsidR="00E0448A" w:rsidRPr="00A80CED">
        <w:t>the industry in general</w:t>
      </w:r>
      <w:r w:rsidR="00DA4846">
        <w:t>,</w:t>
      </w:r>
      <w:r w:rsidR="00E0448A" w:rsidRPr="00A80CED">
        <w:t xml:space="preserve"> </w:t>
      </w:r>
      <w:r w:rsidR="00C53FE0" w:rsidRPr="00A80CED">
        <w:t>it</w:t>
      </w:r>
      <w:r w:rsidR="00DA4846">
        <w:t>’</w:t>
      </w:r>
      <w:r w:rsidR="00C53FE0" w:rsidRPr="00A80CED">
        <w:t>s</w:t>
      </w:r>
      <w:r w:rsidR="00E0448A" w:rsidRPr="00A80CED">
        <w:t xml:space="preserve"> really attitude</w:t>
      </w:r>
      <w:r w:rsidR="00DA4846">
        <w:t>,</w:t>
      </w:r>
      <w:r w:rsidR="00E0448A" w:rsidRPr="00A80CED">
        <w:t xml:space="preserve"> and you get the span of the eccentrics to the genius</w:t>
      </w:r>
      <w:r w:rsidR="00BB01ED" w:rsidRPr="00A80CED">
        <w:t xml:space="preserve"> </w:t>
      </w:r>
      <w:r w:rsidR="00E0448A" w:rsidRPr="00A80CED">
        <w:t>...</w:t>
      </w:r>
      <w:r w:rsidR="00BB01ED" w:rsidRPr="00A80CED">
        <w:t xml:space="preserve"> </w:t>
      </w:r>
      <w:r w:rsidR="00E0448A" w:rsidRPr="00A80CED">
        <w:t>very creative people</w:t>
      </w:r>
      <w:r w:rsidR="00DA4846">
        <w:t>,</w:t>
      </w:r>
      <w:r w:rsidR="00E0448A" w:rsidRPr="00A80CED">
        <w:t xml:space="preserve"> and very happy</w:t>
      </w:r>
      <w:r w:rsidR="00BB01ED" w:rsidRPr="00A80CED">
        <w:t>-</w:t>
      </w:r>
      <w:r w:rsidR="00E0448A" w:rsidRPr="00A80CED">
        <w:t>go</w:t>
      </w:r>
      <w:r w:rsidR="00BB01ED" w:rsidRPr="00A80CED">
        <w:t>-</w:t>
      </w:r>
      <w:r w:rsidR="00E0448A" w:rsidRPr="00A80CED">
        <w:t>lucky</w:t>
      </w:r>
      <w:r w:rsidR="00DA4846">
        <w:t>,</w:t>
      </w:r>
      <w:r w:rsidR="00E0448A" w:rsidRPr="00A80CED">
        <w:t xml:space="preserve"> that</w:t>
      </w:r>
      <w:r w:rsidR="00DA4846">
        <w:t>’</w:t>
      </w:r>
      <w:r w:rsidR="00E0448A" w:rsidRPr="00A80CED">
        <w:t>s a great thing</w:t>
      </w:r>
      <w:r w:rsidR="00DA4846">
        <w:t>,</w:t>
      </w:r>
      <w:r w:rsidR="00E0448A" w:rsidRPr="00A80CED">
        <w:t xml:space="preserve"> and often people are very easy going to work with</w:t>
      </w:r>
      <w:r w:rsidR="00DA4846">
        <w:t>,</w:t>
      </w:r>
      <w:r w:rsidR="00E0448A" w:rsidRPr="00A80CED">
        <w:t xml:space="preserve"> if you</w:t>
      </w:r>
      <w:r w:rsidR="00DA4846">
        <w:t>’</w:t>
      </w:r>
      <w:r w:rsidR="00E0448A" w:rsidRPr="00A80CED">
        <w:t>re talking about the general consensus of the population they all understand that to get anything done you have to work with people</w:t>
      </w:r>
      <w:r w:rsidR="00DA4846">
        <w:t>,</w:t>
      </w:r>
      <w:r w:rsidR="00E0448A" w:rsidRPr="00A80CED">
        <w:t xml:space="preserve"> so they are very friendly individuals. The second is</w:t>
      </w:r>
      <w:r w:rsidR="00DA4846">
        <w:t>,</w:t>
      </w:r>
      <w:r w:rsidR="00E0448A" w:rsidRPr="00A80CED">
        <w:t xml:space="preserve"> and it kind of goes with the first</w:t>
      </w:r>
      <w:r w:rsidR="00DA4846">
        <w:t>,</w:t>
      </w:r>
      <w:r w:rsidR="00E0448A" w:rsidRPr="00A80CED">
        <w:t xml:space="preserve"> is they have the creative mind-sets. Visionary. And I hesitate to say this but what I</w:t>
      </w:r>
      <w:r w:rsidR="00DA4846">
        <w:t>’</w:t>
      </w:r>
      <w:r w:rsidR="00E0448A" w:rsidRPr="00A80CED">
        <w:t>ve found in the past is</w:t>
      </w:r>
      <w:r w:rsidR="00DA4846">
        <w:t>,</w:t>
      </w:r>
      <w:r w:rsidR="00E0448A" w:rsidRPr="00A80CED">
        <w:t xml:space="preserve"> was</w:t>
      </w:r>
      <w:r w:rsidR="00DA4846">
        <w:t>,</w:t>
      </w:r>
      <w:r w:rsidR="00E0448A" w:rsidRPr="00A80CED">
        <w:t xml:space="preserve"> that those who dressed creatively they were also the best</w:t>
      </w:r>
      <w:r w:rsidR="00DA4846">
        <w:t>,</w:t>
      </w:r>
      <w:r w:rsidR="00E0448A" w:rsidRPr="00A80CED">
        <w:t xml:space="preserve"> especially in their arts</w:t>
      </w:r>
      <w:r w:rsidR="00DA4846">
        <w:t>,</w:t>
      </w:r>
      <w:r w:rsidR="00E0448A" w:rsidRPr="00A80CED">
        <w:t xml:space="preserve"> like animators</w:t>
      </w:r>
      <w:r w:rsidR="006A5DBC" w:rsidRPr="00A80CED">
        <w:t xml:space="preserve"> </w:t>
      </w:r>
      <w:r w:rsidR="00E0448A" w:rsidRPr="00A80CED">
        <w:t>...</w:t>
      </w:r>
      <w:r w:rsidR="006A5DBC" w:rsidRPr="00A80CED">
        <w:t xml:space="preserve"> </w:t>
      </w:r>
      <w:r w:rsidR="00E0448A" w:rsidRPr="00A80CED">
        <w:t>they dress very</w:t>
      </w:r>
      <w:r w:rsidR="006771D6" w:rsidRPr="00A80CED">
        <w:t xml:space="preserve"> creatively</w:t>
      </w:r>
      <w:r w:rsidR="00DA4846">
        <w:t>,</w:t>
      </w:r>
      <w:r w:rsidR="006771D6" w:rsidRPr="00A80CED">
        <w:t xml:space="preserve"> very trendy but...</w:t>
      </w:r>
      <w:r w:rsidR="00226156" w:rsidRPr="00A80CED">
        <w:t xml:space="preserve"> (</w:t>
      </w:r>
      <w:r w:rsidR="008939A7">
        <w:t>Jacqueline</w:t>
      </w:r>
      <w:r w:rsidR="00DA4846">
        <w:t>,</w:t>
      </w:r>
      <w:r w:rsidR="00226156" w:rsidRPr="00A80CED">
        <w:t xml:space="preserve"> 13:29)</w:t>
      </w:r>
    </w:p>
    <w:p w14:paraId="4BBB43B7" w14:textId="77777777" w:rsidR="006771D6" w:rsidRPr="00A80CED" w:rsidRDefault="006771D6" w:rsidP="00033F16">
      <w:pPr>
        <w:pStyle w:val="BodyText"/>
        <w:tabs>
          <w:tab w:val="left" w:pos="993"/>
        </w:tabs>
        <w:spacing w:line="240" w:lineRule="auto"/>
        <w:ind w:left="709" w:right="731" w:firstLine="11"/>
      </w:pPr>
    </w:p>
    <w:p w14:paraId="6A21AD6D" w14:textId="68CEA3BB" w:rsidR="00E0448A" w:rsidRPr="00A80CED" w:rsidRDefault="00E0448A" w:rsidP="00033F16">
      <w:pPr>
        <w:pStyle w:val="BodyText"/>
        <w:tabs>
          <w:tab w:val="left" w:pos="993"/>
        </w:tabs>
        <w:ind w:firstLine="0"/>
      </w:pPr>
      <w:r w:rsidRPr="00A80CED">
        <w:t xml:space="preserve">Later I went back to </w:t>
      </w:r>
      <w:r w:rsidR="0092744D">
        <w:t xml:space="preserve">her use of the term </w:t>
      </w:r>
      <w:r w:rsidR="00DA4846">
        <w:t>“</w:t>
      </w:r>
      <w:r w:rsidRPr="00A80CED">
        <w:t>attitude</w:t>
      </w:r>
      <w:r w:rsidR="00DA4846">
        <w:t>”</w:t>
      </w:r>
      <w:r w:rsidRPr="00A80CED">
        <w:t xml:space="preserve"> and asked </w:t>
      </w:r>
      <w:r w:rsidR="00226156" w:rsidRPr="00A80CED">
        <w:t>her</w:t>
      </w:r>
      <w:r w:rsidRPr="00A80CED">
        <w:t xml:space="preserve"> what specific characteristics </w:t>
      </w:r>
      <w:r w:rsidR="004964A2" w:rsidRPr="00A80CED">
        <w:t>s</w:t>
      </w:r>
      <w:r w:rsidRPr="00A80CED">
        <w:t xml:space="preserve">he was referring to. It was often the case that people would identify a category or characteristic and </w:t>
      </w:r>
      <w:r w:rsidR="006A5DBC" w:rsidRPr="00A80CED">
        <w:t xml:space="preserve">would </w:t>
      </w:r>
      <w:r w:rsidRPr="00A80CED">
        <w:t xml:space="preserve">develop clarity </w:t>
      </w:r>
      <w:r w:rsidR="006A5DBC" w:rsidRPr="00A80CED">
        <w:t xml:space="preserve">about </w:t>
      </w:r>
      <w:r w:rsidRPr="00A80CED">
        <w:t>it as they proceeded to describe and define it.</w:t>
      </w:r>
      <w:r w:rsidR="00B54527">
        <w:t xml:space="preserve"> </w:t>
      </w:r>
    </w:p>
    <w:p w14:paraId="290728A8" w14:textId="25FB787A" w:rsidR="006771D6" w:rsidRPr="00A80CED" w:rsidRDefault="00E0448A" w:rsidP="00033F16">
      <w:pPr>
        <w:pStyle w:val="BodyText"/>
        <w:tabs>
          <w:tab w:val="left" w:pos="993"/>
        </w:tabs>
        <w:spacing w:line="240" w:lineRule="auto"/>
        <w:ind w:left="709" w:right="20" w:firstLine="11"/>
      </w:pPr>
      <w:r w:rsidRPr="00A80CED">
        <w:t>Well it</w:t>
      </w:r>
      <w:r w:rsidR="00DA4846">
        <w:t>’</w:t>
      </w:r>
      <w:r w:rsidRPr="00A80CED">
        <w:t xml:space="preserve">s a </w:t>
      </w:r>
      <w:r w:rsidRPr="00834535">
        <w:rPr>
          <w:i/>
        </w:rPr>
        <w:t>can do</w:t>
      </w:r>
      <w:r w:rsidRPr="00834535">
        <w:t xml:space="preserve"> </w:t>
      </w:r>
      <w:r w:rsidRPr="00A80CED">
        <w:t>type of attitude. You give them a task and they will tackle it</w:t>
      </w:r>
      <w:r w:rsidR="00DA4846">
        <w:t>,</w:t>
      </w:r>
      <w:r w:rsidRPr="00A80CED">
        <w:t xml:space="preserve"> they will</w:t>
      </w:r>
      <w:r w:rsidR="006A5DBC" w:rsidRPr="00A80CED">
        <w:t xml:space="preserve"> </w:t>
      </w:r>
      <w:r w:rsidRPr="00A80CED">
        <w:t>...</w:t>
      </w:r>
      <w:r w:rsidR="006A5DBC" w:rsidRPr="00A80CED">
        <w:t xml:space="preserve"> </w:t>
      </w:r>
      <w:r w:rsidRPr="00A80CED">
        <w:t>go to the end of the earth to do it. You just set a goal and they are able to distinctively finish through</w:t>
      </w:r>
      <w:r w:rsidR="00DA4846">
        <w:t>,</w:t>
      </w:r>
      <w:r w:rsidRPr="00A80CED">
        <w:t xml:space="preserve"> follow through</w:t>
      </w:r>
      <w:r w:rsidR="006A5DBC" w:rsidRPr="00A80CED">
        <w:t xml:space="preserve"> </w:t>
      </w:r>
      <w:r w:rsidRPr="00A80CED">
        <w:t>...</w:t>
      </w:r>
      <w:r w:rsidR="006A5DBC" w:rsidRPr="00A80CED">
        <w:t xml:space="preserve"> </w:t>
      </w:r>
      <w:r w:rsidRPr="00A80CED">
        <w:t>you know what it is</w:t>
      </w:r>
      <w:r w:rsidR="00DA4846">
        <w:t>,</w:t>
      </w:r>
      <w:r w:rsidRPr="00A80CED">
        <w:t xml:space="preserve"> it is actually discipline</w:t>
      </w:r>
      <w:r w:rsidR="006A5DBC" w:rsidRPr="00A80CED">
        <w:t xml:space="preserve"> </w:t>
      </w:r>
      <w:r w:rsidRPr="00A80CED">
        <w:t>...</w:t>
      </w:r>
      <w:r w:rsidR="006A5DBC" w:rsidRPr="00A80CED">
        <w:t xml:space="preserve"> </w:t>
      </w:r>
      <w:r w:rsidRPr="00A80CED">
        <w:t>disciplined</w:t>
      </w:r>
      <w:r w:rsidR="00DA4846">
        <w:t>,</w:t>
      </w:r>
      <w:r w:rsidRPr="00A80CED">
        <w:t xml:space="preserve"> very disciplined in mind</w:t>
      </w:r>
      <w:r w:rsidR="00DA4846">
        <w:t>,</w:t>
      </w:r>
      <w:r w:rsidRPr="00A80CED">
        <w:t xml:space="preserve"> and they can sit down and really push through....</w:t>
      </w:r>
      <w:r w:rsidR="00DA4846">
        <w:t>’</w:t>
      </w:r>
      <w:r w:rsidRPr="00A80CED">
        <w:t>cause it</w:t>
      </w:r>
      <w:r w:rsidR="00DA4846">
        <w:t>’</w:t>
      </w:r>
      <w:r w:rsidRPr="00A80CED">
        <w:t>s a long production cycle</w:t>
      </w:r>
      <w:r w:rsidR="00DA4846">
        <w:t>,</w:t>
      </w:r>
      <w:r w:rsidRPr="00A80CED">
        <w:t xml:space="preserve"> and I</w:t>
      </w:r>
      <w:r w:rsidR="00DA4846">
        <w:t>’</w:t>
      </w:r>
      <w:r w:rsidRPr="00A80CED">
        <w:t xml:space="preserve">m amazed at how people for </w:t>
      </w:r>
      <w:r w:rsidR="00EC6869" w:rsidRPr="00A80CED">
        <w:t xml:space="preserve">two </w:t>
      </w:r>
      <w:r w:rsidRPr="00A80CED">
        <w:t>years can sit there and really focus and get it</w:t>
      </w:r>
      <w:r w:rsidR="00DA4846">
        <w:t>,</w:t>
      </w:r>
      <w:r w:rsidRPr="00A80CED">
        <w:t xml:space="preserve"> you know</w:t>
      </w:r>
      <w:r w:rsidR="00DA4846">
        <w:t>,</w:t>
      </w:r>
      <w:r w:rsidRPr="00A80CED">
        <w:t xml:space="preserve"> within high pressure zones</w:t>
      </w:r>
      <w:r w:rsidR="00DA4846">
        <w:t>,</w:t>
      </w:r>
      <w:r w:rsidRPr="00A80CED">
        <w:t xml:space="preserve"> and they are able to push through and get it all done. That just goes to show the kind of passion that they display. But it</w:t>
      </w:r>
      <w:r w:rsidR="00DA4846">
        <w:t>’</w:t>
      </w:r>
      <w:r w:rsidRPr="00A80CED">
        <w:t xml:space="preserve">s the </w:t>
      </w:r>
      <w:r w:rsidR="00601A46" w:rsidRPr="00834535">
        <w:rPr>
          <w:i/>
        </w:rPr>
        <w:t>c</w:t>
      </w:r>
      <w:r w:rsidRPr="00834535">
        <w:rPr>
          <w:i/>
        </w:rPr>
        <w:t>an do</w:t>
      </w:r>
      <w:r w:rsidR="006A5DBC" w:rsidRPr="00A80CED">
        <w:t xml:space="preserve"> </w:t>
      </w:r>
      <w:r w:rsidRPr="00A80CED">
        <w:t>...</w:t>
      </w:r>
      <w:r w:rsidR="006A5DBC" w:rsidRPr="00A80CED">
        <w:t xml:space="preserve"> </w:t>
      </w:r>
      <w:r w:rsidRPr="00A80CED">
        <w:t>it</w:t>
      </w:r>
      <w:r w:rsidR="00DA4846">
        <w:t>’</w:t>
      </w:r>
      <w:r w:rsidRPr="00A80CED">
        <w:t>s like</w:t>
      </w:r>
      <w:r w:rsidR="006A5DBC" w:rsidRPr="00A80CED">
        <w:t xml:space="preserve"> </w:t>
      </w:r>
      <w:r w:rsidRPr="00A80CED">
        <w:t>...</w:t>
      </w:r>
      <w:r w:rsidR="006A5DBC" w:rsidRPr="00A80CED">
        <w:t xml:space="preserve"> </w:t>
      </w:r>
      <w:r w:rsidRPr="00A80CED">
        <w:t>sometimes they even go beyond the call of duty and pull off the impossible. I</w:t>
      </w:r>
      <w:r w:rsidR="00DA4846">
        <w:t>’</w:t>
      </w:r>
      <w:r w:rsidRPr="00A80CED">
        <w:t>ve seen that happen a couple of times. We</w:t>
      </w:r>
      <w:r w:rsidR="00DA4846">
        <w:t>’</w:t>
      </w:r>
      <w:r w:rsidRPr="00A80CED">
        <w:t>re in a meeting we</w:t>
      </w:r>
      <w:r w:rsidR="00DA4846">
        <w:t>’</w:t>
      </w:r>
      <w:r w:rsidRPr="00A80CED">
        <w:t>re discussing something and then all of a sudden</w:t>
      </w:r>
      <w:r w:rsidR="00DA4846">
        <w:t>,</w:t>
      </w:r>
      <w:r w:rsidRPr="00A80CED">
        <w:t xml:space="preserve"> you get out of the meeting and the guy</w:t>
      </w:r>
      <w:r w:rsidR="00DA4846">
        <w:t>’</w:t>
      </w:r>
      <w:r w:rsidRPr="00A80CED">
        <w:t>s like</w:t>
      </w:r>
      <w:r w:rsidR="00DA4846">
        <w:t>,</w:t>
      </w:r>
      <w:r w:rsidRPr="00A80CED">
        <w:t xml:space="preserve"> I</w:t>
      </w:r>
      <w:r w:rsidR="00DA4846">
        <w:t>’</w:t>
      </w:r>
      <w:r w:rsidRPr="00A80CED">
        <w:t>ve done it</w:t>
      </w:r>
      <w:r w:rsidR="006A5DBC" w:rsidRPr="00A80CED">
        <w:t xml:space="preserve"> </w:t>
      </w:r>
      <w:r w:rsidRPr="00A80CED">
        <w:t>...</w:t>
      </w:r>
      <w:r w:rsidR="006A5DBC" w:rsidRPr="00A80CED">
        <w:t xml:space="preserve"> </w:t>
      </w:r>
      <w:r w:rsidRPr="00A80CED">
        <w:t>you know it</w:t>
      </w:r>
      <w:r w:rsidR="00DA4846">
        <w:t>’</w:t>
      </w:r>
      <w:r w:rsidRPr="00A80CED">
        <w:t>s again</w:t>
      </w:r>
      <w:r w:rsidR="00DA4846">
        <w:t>,</w:t>
      </w:r>
      <w:r w:rsidRPr="00A80CED">
        <w:t xml:space="preserve"> it</w:t>
      </w:r>
      <w:r w:rsidR="00DA4846">
        <w:t>’</w:t>
      </w:r>
      <w:r w:rsidRPr="00A80CED">
        <w:t>s the element of su</w:t>
      </w:r>
      <w:r w:rsidR="006771D6" w:rsidRPr="00A80CED">
        <w:t>rprise</w:t>
      </w:r>
      <w:r w:rsidR="00DA4846">
        <w:t>,</w:t>
      </w:r>
      <w:r w:rsidR="006771D6" w:rsidRPr="00A80CED">
        <w:t xml:space="preserve"> and again perseverance.</w:t>
      </w:r>
      <w:r w:rsidR="004964A2" w:rsidRPr="00A80CED">
        <w:t xml:space="preserve"> (</w:t>
      </w:r>
      <w:r w:rsidR="008939A7">
        <w:t>Jacqueline</w:t>
      </w:r>
      <w:r w:rsidR="00DA4846">
        <w:t>,</w:t>
      </w:r>
      <w:r w:rsidR="004964A2" w:rsidRPr="00A80CED">
        <w:t xml:space="preserve"> 17:19)</w:t>
      </w:r>
    </w:p>
    <w:p w14:paraId="12AF8AC1" w14:textId="77777777" w:rsidR="006771D6" w:rsidRPr="00A80CED" w:rsidRDefault="006771D6" w:rsidP="00033F16">
      <w:pPr>
        <w:pStyle w:val="BodyText"/>
        <w:tabs>
          <w:tab w:val="left" w:pos="993"/>
        </w:tabs>
        <w:spacing w:line="240" w:lineRule="auto"/>
        <w:ind w:left="709" w:right="731" w:firstLine="11"/>
      </w:pPr>
    </w:p>
    <w:p w14:paraId="0B3295CE" w14:textId="5B149291" w:rsidR="00060DA4" w:rsidRDefault="00AC77BD" w:rsidP="00033F16">
      <w:pPr>
        <w:pStyle w:val="BodyText"/>
        <w:tabs>
          <w:tab w:val="left" w:pos="993"/>
        </w:tabs>
        <w:ind w:firstLine="0"/>
      </w:pPr>
      <w:r w:rsidRPr="00A80CED">
        <w:t>So</w:t>
      </w:r>
      <w:r w:rsidR="00DA4846">
        <w:t>,</w:t>
      </w:r>
      <w:r w:rsidRPr="00A80CED">
        <w:t xml:space="preserve"> out of this description of attitude came:</w:t>
      </w:r>
    </w:p>
    <w:p w14:paraId="46E16057" w14:textId="77777777" w:rsidR="00601A46" w:rsidRDefault="00EC6869" w:rsidP="00834535">
      <w:pPr>
        <w:pStyle w:val="BodyText"/>
        <w:numPr>
          <w:ilvl w:val="0"/>
          <w:numId w:val="14"/>
        </w:numPr>
        <w:tabs>
          <w:tab w:val="left" w:pos="993"/>
        </w:tabs>
        <w:spacing w:line="240" w:lineRule="auto"/>
      </w:pPr>
      <w:r w:rsidRPr="00A80CED">
        <w:t>e</w:t>
      </w:r>
      <w:r w:rsidR="00E0448A" w:rsidRPr="00A80CED">
        <w:t>ccentrics to the genius</w:t>
      </w:r>
    </w:p>
    <w:p w14:paraId="24B18924" w14:textId="12361996" w:rsidR="000D3923" w:rsidRDefault="000D3923" w:rsidP="00834535">
      <w:pPr>
        <w:pStyle w:val="BodyText"/>
        <w:tabs>
          <w:tab w:val="left" w:pos="993"/>
        </w:tabs>
        <w:spacing w:line="240" w:lineRule="auto"/>
        <w:ind w:left="360" w:firstLine="0"/>
      </w:pPr>
    </w:p>
    <w:p w14:paraId="02EEFB94" w14:textId="7CBA17E9" w:rsidR="000D3923" w:rsidRDefault="00EC6869" w:rsidP="00834535">
      <w:pPr>
        <w:pStyle w:val="BodyText"/>
        <w:numPr>
          <w:ilvl w:val="0"/>
          <w:numId w:val="14"/>
        </w:numPr>
        <w:tabs>
          <w:tab w:val="left" w:pos="993"/>
        </w:tabs>
        <w:spacing w:line="240" w:lineRule="auto"/>
      </w:pPr>
      <w:r w:rsidRPr="00A80CED">
        <w:t>c</w:t>
      </w:r>
      <w:r w:rsidR="00E0448A" w:rsidRPr="00A80CED">
        <w:t>reative</w:t>
      </w:r>
    </w:p>
    <w:p w14:paraId="1DB34F3F" w14:textId="77777777" w:rsidR="00601A46" w:rsidRDefault="00601A46" w:rsidP="00834535">
      <w:pPr>
        <w:pStyle w:val="BodyText"/>
        <w:tabs>
          <w:tab w:val="left" w:pos="993"/>
        </w:tabs>
        <w:spacing w:line="240" w:lineRule="auto"/>
        <w:ind w:firstLine="0"/>
      </w:pPr>
    </w:p>
    <w:p w14:paraId="61362CB5" w14:textId="77E8CB52" w:rsidR="000D3923" w:rsidRDefault="00286019" w:rsidP="00834535">
      <w:pPr>
        <w:pStyle w:val="BodyText"/>
        <w:numPr>
          <w:ilvl w:val="0"/>
          <w:numId w:val="14"/>
        </w:numPr>
        <w:tabs>
          <w:tab w:val="left" w:pos="993"/>
        </w:tabs>
        <w:spacing w:line="240" w:lineRule="auto"/>
      </w:pPr>
      <w:r w:rsidRPr="00A80CED">
        <w:t>happy-go-lucky</w:t>
      </w:r>
    </w:p>
    <w:p w14:paraId="634E71C7" w14:textId="77777777" w:rsidR="00601A46" w:rsidRDefault="00601A46" w:rsidP="00834535">
      <w:pPr>
        <w:pStyle w:val="BodyText"/>
        <w:tabs>
          <w:tab w:val="left" w:pos="993"/>
        </w:tabs>
        <w:spacing w:line="240" w:lineRule="auto"/>
        <w:ind w:firstLine="0"/>
      </w:pPr>
    </w:p>
    <w:p w14:paraId="5BA102F4" w14:textId="2E5FF8B1" w:rsidR="00E0448A" w:rsidRPr="00A80CED" w:rsidRDefault="00286019" w:rsidP="00834535">
      <w:pPr>
        <w:pStyle w:val="BodyText"/>
        <w:numPr>
          <w:ilvl w:val="0"/>
          <w:numId w:val="14"/>
        </w:numPr>
        <w:tabs>
          <w:tab w:val="left" w:pos="993"/>
        </w:tabs>
        <w:spacing w:line="240" w:lineRule="auto"/>
      </w:pPr>
      <w:r w:rsidRPr="00A80CED">
        <w:t>easy-going to work with</w:t>
      </w:r>
    </w:p>
    <w:p w14:paraId="536FCDD0" w14:textId="77777777" w:rsidR="00601A46" w:rsidRDefault="00601A46" w:rsidP="00834535">
      <w:pPr>
        <w:pStyle w:val="BodyText"/>
        <w:tabs>
          <w:tab w:val="left" w:pos="993"/>
        </w:tabs>
        <w:spacing w:line="240" w:lineRule="auto"/>
        <w:ind w:firstLine="0"/>
      </w:pPr>
    </w:p>
    <w:p w14:paraId="06B9C3BD" w14:textId="0BB8D5CA" w:rsidR="00601A46" w:rsidRDefault="00E0448A" w:rsidP="00834535">
      <w:pPr>
        <w:pStyle w:val="BodyText"/>
        <w:numPr>
          <w:ilvl w:val="0"/>
          <w:numId w:val="14"/>
        </w:numPr>
        <w:tabs>
          <w:tab w:val="left" w:pos="993"/>
        </w:tabs>
        <w:spacing w:line="240" w:lineRule="auto"/>
      </w:pPr>
      <w:r w:rsidRPr="00A80CED">
        <w:t>understand the need to work with people</w:t>
      </w:r>
    </w:p>
    <w:p w14:paraId="2F2B3444" w14:textId="6893E3B6" w:rsidR="000D3923" w:rsidRDefault="000D3923" w:rsidP="00834535">
      <w:pPr>
        <w:pStyle w:val="BodyText"/>
        <w:tabs>
          <w:tab w:val="left" w:pos="993"/>
        </w:tabs>
        <w:spacing w:line="240" w:lineRule="auto"/>
        <w:ind w:firstLine="0"/>
      </w:pPr>
    </w:p>
    <w:p w14:paraId="22D13EAB" w14:textId="1491B200" w:rsidR="00E0448A" w:rsidRPr="00A80CED" w:rsidRDefault="00E0448A" w:rsidP="00834535">
      <w:pPr>
        <w:pStyle w:val="BodyText"/>
        <w:numPr>
          <w:ilvl w:val="0"/>
          <w:numId w:val="14"/>
        </w:numPr>
        <w:tabs>
          <w:tab w:val="left" w:pos="993"/>
        </w:tabs>
        <w:spacing w:line="240" w:lineRule="auto"/>
      </w:pPr>
      <w:r w:rsidRPr="00A80CED">
        <w:t>friendly…</w:t>
      </w:r>
      <w:r w:rsidR="00601A46">
        <w:t>“</w:t>
      </w:r>
      <w:r w:rsidR="00601A46" w:rsidRPr="00A80CED">
        <w:t xml:space="preserve">can </w:t>
      </w:r>
      <w:r w:rsidRPr="00A80CED">
        <w:t>do</w:t>
      </w:r>
      <w:r w:rsidR="00601A46">
        <w:t>”</w:t>
      </w:r>
      <w:r w:rsidRPr="00A80CED">
        <w:t xml:space="preserve"> attitude</w:t>
      </w:r>
    </w:p>
    <w:p w14:paraId="03379256" w14:textId="77777777" w:rsidR="00601A46" w:rsidRDefault="00601A46" w:rsidP="00834535">
      <w:pPr>
        <w:pStyle w:val="BodyText"/>
        <w:tabs>
          <w:tab w:val="left" w:pos="993"/>
        </w:tabs>
        <w:spacing w:line="240" w:lineRule="auto"/>
        <w:ind w:firstLine="0"/>
      </w:pPr>
    </w:p>
    <w:p w14:paraId="6856CE06" w14:textId="54018395" w:rsidR="000D3923" w:rsidRDefault="00E0448A" w:rsidP="00834535">
      <w:pPr>
        <w:pStyle w:val="BodyText"/>
        <w:numPr>
          <w:ilvl w:val="0"/>
          <w:numId w:val="14"/>
        </w:numPr>
        <w:tabs>
          <w:tab w:val="left" w:pos="993"/>
        </w:tabs>
        <w:spacing w:line="240" w:lineRule="auto"/>
      </w:pPr>
      <w:r w:rsidRPr="00A80CED">
        <w:t>take on and achieve goals</w:t>
      </w:r>
    </w:p>
    <w:p w14:paraId="05F5A4B1" w14:textId="77777777" w:rsidR="00601A46" w:rsidRDefault="00601A46" w:rsidP="00834535">
      <w:pPr>
        <w:pStyle w:val="BodyText"/>
        <w:tabs>
          <w:tab w:val="left" w:pos="993"/>
        </w:tabs>
        <w:spacing w:line="240" w:lineRule="auto"/>
        <w:ind w:firstLine="0"/>
      </w:pPr>
    </w:p>
    <w:p w14:paraId="357856A4" w14:textId="66E6FC21" w:rsidR="00601A46" w:rsidRDefault="00E0448A" w:rsidP="00834535">
      <w:pPr>
        <w:pStyle w:val="BodyText"/>
        <w:numPr>
          <w:ilvl w:val="0"/>
          <w:numId w:val="14"/>
        </w:numPr>
        <w:tabs>
          <w:tab w:val="left" w:pos="993"/>
        </w:tabs>
        <w:spacing w:line="240" w:lineRule="auto"/>
      </w:pPr>
      <w:r w:rsidRPr="00A80CED">
        <w:t>follow through</w:t>
      </w:r>
    </w:p>
    <w:p w14:paraId="3BBBDDAA" w14:textId="77777777" w:rsidR="00601A46" w:rsidRDefault="00601A46" w:rsidP="00834535">
      <w:pPr>
        <w:pStyle w:val="BodyText"/>
        <w:tabs>
          <w:tab w:val="left" w:pos="993"/>
        </w:tabs>
        <w:spacing w:line="240" w:lineRule="auto"/>
        <w:ind w:firstLine="0"/>
      </w:pPr>
    </w:p>
    <w:p w14:paraId="77EEC854" w14:textId="77777777" w:rsidR="00601A46" w:rsidRDefault="00E0448A" w:rsidP="00834535">
      <w:pPr>
        <w:pStyle w:val="BodyText"/>
        <w:numPr>
          <w:ilvl w:val="0"/>
          <w:numId w:val="14"/>
        </w:numPr>
        <w:tabs>
          <w:tab w:val="left" w:pos="993"/>
        </w:tabs>
        <w:spacing w:line="240" w:lineRule="auto"/>
      </w:pPr>
      <w:r w:rsidRPr="00A80CED">
        <w:t>discipline</w:t>
      </w:r>
    </w:p>
    <w:p w14:paraId="3133988C" w14:textId="77777777" w:rsidR="00601A46" w:rsidRDefault="00601A46" w:rsidP="00834535">
      <w:pPr>
        <w:pStyle w:val="BodyText"/>
        <w:tabs>
          <w:tab w:val="left" w:pos="993"/>
        </w:tabs>
        <w:spacing w:line="240" w:lineRule="auto"/>
        <w:ind w:firstLine="0"/>
      </w:pPr>
    </w:p>
    <w:p w14:paraId="40E02321" w14:textId="6D7B3B4D" w:rsidR="00D34308" w:rsidRPr="00A80CED" w:rsidRDefault="00E0448A" w:rsidP="00834535">
      <w:pPr>
        <w:pStyle w:val="BodyText"/>
        <w:numPr>
          <w:ilvl w:val="0"/>
          <w:numId w:val="14"/>
        </w:numPr>
        <w:tabs>
          <w:tab w:val="left" w:pos="993"/>
        </w:tabs>
        <w:spacing w:line="240" w:lineRule="auto"/>
      </w:pPr>
      <w:r w:rsidRPr="00A80CED">
        <w:t>discipline of mind</w:t>
      </w:r>
      <w:r w:rsidR="00601A46">
        <w:t xml:space="preserve">: </w:t>
      </w:r>
      <w:r w:rsidRPr="00A80CED">
        <w:t>stay focused over a long period (</w:t>
      </w:r>
      <w:r w:rsidR="00EC6869" w:rsidRPr="00A80CED">
        <w:t xml:space="preserve">two </w:t>
      </w:r>
      <w:r w:rsidRPr="00A80CED">
        <w:t>years) in high pressure situations</w:t>
      </w:r>
    </w:p>
    <w:p w14:paraId="2370043C" w14:textId="77777777" w:rsidR="00601A46" w:rsidRDefault="00601A46" w:rsidP="00834535">
      <w:pPr>
        <w:pStyle w:val="BodyText"/>
        <w:tabs>
          <w:tab w:val="left" w:pos="993"/>
        </w:tabs>
        <w:spacing w:line="240" w:lineRule="auto"/>
        <w:ind w:firstLine="0"/>
      </w:pPr>
    </w:p>
    <w:p w14:paraId="3C4AF9A3" w14:textId="51301B92" w:rsidR="00601A46" w:rsidRDefault="00E0448A" w:rsidP="00834535">
      <w:pPr>
        <w:pStyle w:val="BodyText"/>
        <w:numPr>
          <w:ilvl w:val="0"/>
          <w:numId w:val="14"/>
        </w:numPr>
        <w:tabs>
          <w:tab w:val="left" w:pos="993"/>
        </w:tabs>
        <w:spacing w:line="240" w:lineRule="auto"/>
      </w:pPr>
      <w:r w:rsidRPr="00A80CED">
        <w:t>go beyond the call of duty</w:t>
      </w:r>
    </w:p>
    <w:p w14:paraId="1B5F2F51" w14:textId="77777777" w:rsidR="00601A46" w:rsidRDefault="00601A46" w:rsidP="00834535">
      <w:pPr>
        <w:pStyle w:val="BodyText"/>
        <w:tabs>
          <w:tab w:val="left" w:pos="993"/>
        </w:tabs>
        <w:spacing w:line="240" w:lineRule="auto"/>
        <w:ind w:firstLine="0"/>
      </w:pPr>
    </w:p>
    <w:p w14:paraId="7716F449" w14:textId="449D17D5" w:rsidR="00601A46" w:rsidRDefault="00E0448A" w:rsidP="00834535">
      <w:pPr>
        <w:pStyle w:val="BodyText"/>
        <w:numPr>
          <w:ilvl w:val="0"/>
          <w:numId w:val="14"/>
        </w:numPr>
        <w:tabs>
          <w:tab w:val="left" w:pos="993"/>
        </w:tabs>
        <w:spacing w:line="240" w:lineRule="auto"/>
      </w:pPr>
      <w:r w:rsidRPr="00A80CED">
        <w:t>pull off the impossible</w:t>
      </w:r>
    </w:p>
    <w:p w14:paraId="2DA6EEC6" w14:textId="77777777" w:rsidR="00601A46" w:rsidRDefault="00601A46" w:rsidP="00834535">
      <w:pPr>
        <w:pStyle w:val="BodyText"/>
        <w:tabs>
          <w:tab w:val="left" w:pos="993"/>
        </w:tabs>
        <w:spacing w:line="240" w:lineRule="auto"/>
        <w:ind w:firstLine="0"/>
      </w:pPr>
    </w:p>
    <w:p w14:paraId="7F020F26" w14:textId="59A82D8E" w:rsidR="00601A46" w:rsidRDefault="000D69C2" w:rsidP="00834535">
      <w:pPr>
        <w:pStyle w:val="BodyText"/>
        <w:numPr>
          <w:ilvl w:val="0"/>
          <w:numId w:val="14"/>
        </w:numPr>
        <w:tabs>
          <w:tab w:val="left" w:pos="993"/>
        </w:tabs>
        <w:spacing w:line="240" w:lineRule="auto"/>
      </w:pPr>
      <w:r w:rsidRPr="00A80CED">
        <w:t>get results</w:t>
      </w:r>
    </w:p>
    <w:p w14:paraId="7822EC2E" w14:textId="77777777" w:rsidR="00601A46" w:rsidRDefault="00601A46" w:rsidP="00834535">
      <w:pPr>
        <w:pStyle w:val="BodyText"/>
        <w:tabs>
          <w:tab w:val="left" w:pos="993"/>
        </w:tabs>
        <w:spacing w:line="240" w:lineRule="auto"/>
        <w:ind w:firstLine="0"/>
      </w:pPr>
    </w:p>
    <w:p w14:paraId="3EBE61AB" w14:textId="68D960C9" w:rsidR="00D34308" w:rsidRPr="00A80CED" w:rsidRDefault="000D69C2" w:rsidP="00834535">
      <w:pPr>
        <w:pStyle w:val="BodyText"/>
        <w:numPr>
          <w:ilvl w:val="0"/>
          <w:numId w:val="14"/>
        </w:numPr>
        <w:tabs>
          <w:tab w:val="left" w:pos="993"/>
        </w:tabs>
        <w:spacing w:line="240" w:lineRule="auto"/>
      </w:pPr>
      <w:r w:rsidRPr="00A80CED">
        <w:t>passion</w:t>
      </w:r>
    </w:p>
    <w:p w14:paraId="6ECBA123" w14:textId="77777777" w:rsidR="00601A46" w:rsidRDefault="00601A46" w:rsidP="00834535">
      <w:pPr>
        <w:pStyle w:val="BodyText"/>
        <w:tabs>
          <w:tab w:val="left" w:pos="993"/>
        </w:tabs>
        <w:spacing w:line="240" w:lineRule="auto"/>
        <w:ind w:firstLine="0"/>
      </w:pPr>
    </w:p>
    <w:p w14:paraId="650CDCEF" w14:textId="78F14934" w:rsidR="00601A46" w:rsidRDefault="006771D6" w:rsidP="00834535">
      <w:pPr>
        <w:pStyle w:val="BodyText"/>
        <w:numPr>
          <w:ilvl w:val="0"/>
          <w:numId w:val="14"/>
        </w:numPr>
        <w:tabs>
          <w:tab w:val="left" w:pos="993"/>
        </w:tabs>
        <w:spacing w:line="240" w:lineRule="auto"/>
      </w:pPr>
      <w:r w:rsidRPr="00A80CED">
        <w:t>perseverance [fuelled by passion]</w:t>
      </w:r>
    </w:p>
    <w:p w14:paraId="14F1A24B" w14:textId="77777777" w:rsidR="00601A46" w:rsidRDefault="00601A46" w:rsidP="00834535">
      <w:pPr>
        <w:pStyle w:val="BodyText"/>
        <w:tabs>
          <w:tab w:val="left" w:pos="993"/>
        </w:tabs>
        <w:spacing w:line="240" w:lineRule="auto"/>
        <w:ind w:firstLine="0"/>
      </w:pPr>
    </w:p>
    <w:p w14:paraId="309D74F5" w14:textId="3984AC9E" w:rsidR="00AC77BD" w:rsidRDefault="00E0448A" w:rsidP="00834535">
      <w:pPr>
        <w:pStyle w:val="BodyText"/>
        <w:numPr>
          <w:ilvl w:val="0"/>
          <w:numId w:val="14"/>
        </w:numPr>
        <w:tabs>
          <w:tab w:val="left" w:pos="993"/>
        </w:tabs>
        <w:spacing w:line="240" w:lineRule="auto"/>
      </w:pPr>
      <w:r w:rsidRPr="00A80CED">
        <w:t>surprise p</w:t>
      </w:r>
      <w:r w:rsidR="00AC77BD" w:rsidRPr="00A80CED">
        <w:t>eople with what they accomplish</w:t>
      </w:r>
    </w:p>
    <w:p w14:paraId="43435ECA" w14:textId="77777777" w:rsidR="00060DA4" w:rsidRPr="00A80CED" w:rsidRDefault="00060DA4" w:rsidP="00033F16">
      <w:pPr>
        <w:pStyle w:val="BodyText"/>
        <w:tabs>
          <w:tab w:val="left" w:pos="993"/>
        </w:tabs>
        <w:spacing w:line="240" w:lineRule="auto"/>
        <w:ind w:firstLine="0"/>
      </w:pPr>
    </w:p>
    <w:p w14:paraId="239CAA21" w14:textId="10FFD3FE" w:rsidR="00E0448A" w:rsidRPr="00A80CED" w:rsidRDefault="00E0448A" w:rsidP="00033F16">
      <w:pPr>
        <w:pStyle w:val="BodyText"/>
        <w:tabs>
          <w:tab w:val="left" w:pos="993"/>
        </w:tabs>
      </w:pPr>
      <w:r w:rsidRPr="00A80CED">
        <w:t>In order to code this I had to decide whether in h</w:t>
      </w:r>
      <w:r w:rsidR="0092744D">
        <w:t>er</w:t>
      </w:r>
      <w:r w:rsidRPr="00A80CED">
        <w:t xml:space="preserve"> mind the characteristic of </w:t>
      </w:r>
      <w:r w:rsidRPr="00834535">
        <w:rPr>
          <w:i/>
        </w:rPr>
        <w:t>attitude</w:t>
      </w:r>
      <w:r w:rsidRPr="00A80CED">
        <w:t xml:space="preserve"> was a single broad item that centred on discipline</w:t>
      </w:r>
      <w:r w:rsidR="00DA4846">
        <w:t>,</w:t>
      </w:r>
      <w:r w:rsidRPr="00A80CED">
        <w:t xml:space="preserve"> or if it was a generic category that contained many ideas</w:t>
      </w:r>
      <w:r w:rsidR="00DA4846">
        <w:t>,</w:t>
      </w:r>
      <w:r w:rsidRPr="00A80CED">
        <w:t xml:space="preserve"> or whether it was a single category that </w:t>
      </w:r>
      <w:r w:rsidR="00DA189E">
        <w:t xml:space="preserve">just </w:t>
      </w:r>
      <w:r w:rsidRPr="00A80CED">
        <w:t xml:space="preserve">took time </w:t>
      </w:r>
      <w:r w:rsidR="00F52C53">
        <w:t xml:space="preserve">for her </w:t>
      </w:r>
      <w:r w:rsidR="00644A1D" w:rsidRPr="00A80CED">
        <w:t>to arrive at</w:t>
      </w:r>
      <w:r w:rsidR="00DA189E">
        <w:t>. If the latter</w:t>
      </w:r>
      <w:r w:rsidR="00DA4846">
        <w:t>,</w:t>
      </w:r>
      <w:r w:rsidR="00DA189E">
        <w:t xml:space="preserve"> that </w:t>
      </w:r>
      <w:r w:rsidR="00644A1D" w:rsidRPr="00A80CED">
        <w:t xml:space="preserve">would mean </w:t>
      </w:r>
      <w:r w:rsidRPr="00A80CED">
        <w:t xml:space="preserve">that the various ideas </w:t>
      </w:r>
      <w:r w:rsidR="0092744D">
        <w:t>s</w:t>
      </w:r>
      <w:r w:rsidRPr="00A80CED">
        <w:t>he brought up in the process were placeholders within the process of h</w:t>
      </w:r>
      <w:r w:rsidR="0092744D">
        <w:t>er</w:t>
      </w:r>
      <w:r w:rsidRPr="00A80CED">
        <w:t xml:space="preserve"> thinking. </w:t>
      </w:r>
      <w:r w:rsidR="00F77051" w:rsidRPr="00A80CED">
        <w:t xml:space="preserve">Based on the whole context </w:t>
      </w:r>
      <w:r w:rsidRPr="00A80CED">
        <w:t xml:space="preserve">I </w:t>
      </w:r>
      <w:r w:rsidR="00F77051" w:rsidRPr="00A80CED">
        <w:t xml:space="preserve">decided that </w:t>
      </w:r>
      <w:r w:rsidR="00644A1D" w:rsidRPr="00A80CED">
        <w:t xml:space="preserve">the </w:t>
      </w:r>
      <w:r w:rsidRPr="00A80CED">
        <w:t xml:space="preserve">general approach </w:t>
      </w:r>
      <w:r w:rsidR="00F77051" w:rsidRPr="00A80CED">
        <w:t>I had followed</w:t>
      </w:r>
      <w:r w:rsidR="00644A1D" w:rsidRPr="00A80CED">
        <w:t xml:space="preserve"> for the other questions </w:t>
      </w:r>
      <w:r w:rsidR="00F77051" w:rsidRPr="00A80CED">
        <w:t xml:space="preserve">was appropriate and I </w:t>
      </w:r>
      <w:r w:rsidRPr="00A80CED">
        <w:t xml:space="preserve">split out the individual ideas </w:t>
      </w:r>
      <w:r w:rsidR="00644A1D" w:rsidRPr="00A80CED">
        <w:t xml:space="preserve">then </w:t>
      </w:r>
      <w:r w:rsidRPr="00A80CED">
        <w:t>group</w:t>
      </w:r>
      <w:r w:rsidR="00644A1D" w:rsidRPr="00A80CED">
        <w:t>ed</w:t>
      </w:r>
      <w:r w:rsidRPr="00A80CED">
        <w:t xml:space="preserve"> them per their internal similarities.</w:t>
      </w:r>
      <w:r w:rsidR="00F77051" w:rsidRPr="00A80CED">
        <w:t xml:space="preserve"> Therefore </w:t>
      </w:r>
      <w:r w:rsidR="00F77051" w:rsidRPr="00834535">
        <w:rPr>
          <w:i/>
        </w:rPr>
        <w:t>a</w:t>
      </w:r>
      <w:r w:rsidRPr="00834535">
        <w:rPr>
          <w:i/>
        </w:rPr>
        <w:t>ttitude</w:t>
      </w:r>
      <w:r w:rsidRPr="00A80CED">
        <w:t xml:space="preserve"> was not treated as a characteristic but as a number of characteristics that were split out and grouped separately in an iterative process</w:t>
      </w:r>
      <w:r w:rsidR="00DA4846">
        <w:t>,</w:t>
      </w:r>
      <w:r w:rsidRPr="00A80CED">
        <w:t xml:space="preserve"> </w:t>
      </w:r>
      <w:r w:rsidR="00EC6869" w:rsidRPr="00A80CED">
        <w:t xml:space="preserve">which </w:t>
      </w:r>
      <w:r w:rsidRPr="00A80CED">
        <w:t xml:space="preserve">included trying to identify a category heading that described the primary attribute of the </w:t>
      </w:r>
      <w:r w:rsidRPr="0005771D">
        <w:lastRenderedPageBreak/>
        <w:t xml:space="preserve">grouping. The grouping process continued until the grouped responses all had at least one key element in common and </w:t>
      </w:r>
      <w:r w:rsidR="006771D6" w:rsidRPr="0005771D">
        <w:t xml:space="preserve">in which </w:t>
      </w:r>
      <w:r w:rsidRPr="0005771D">
        <w:t xml:space="preserve">no primary group had less than about four or five items. </w:t>
      </w:r>
      <w:r w:rsidR="00644A1D" w:rsidRPr="0005771D">
        <w:t>This</w:t>
      </w:r>
      <w:r w:rsidR="00644A1D" w:rsidRPr="00A80CED">
        <w:t xml:space="preserve"> seemed the best strategy for </w:t>
      </w:r>
      <w:r w:rsidR="005A0654">
        <w:t>representing</w:t>
      </w:r>
      <w:r w:rsidR="00644A1D" w:rsidRPr="00A80CED">
        <w:t xml:space="preserve"> the respondents</w:t>
      </w:r>
      <w:r w:rsidR="00DA4846">
        <w:t>’</w:t>
      </w:r>
      <w:r w:rsidR="00644A1D" w:rsidRPr="00A80CED">
        <w:t xml:space="preserve"> perceptions by retaining all or nearly all of their words and concepts</w:t>
      </w:r>
      <w:r w:rsidR="00DA4846">
        <w:t>,</w:t>
      </w:r>
      <w:r w:rsidR="00644A1D" w:rsidRPr="00A80CED">
        <w:t xml:space="preserve"> organizing them by internal consistency rather than externally </w:t>
      </w:r>
      <w:r w:rsidR="004C5EEF">
        <w:t xml:space="preserve">derived </w:t>
      </w:r>
      <w:r w:rsidR="00644A1D" w:rsidRPr="00A80CED">
        <w:t>categories</w:t>
      </w:r>
      <w:r w:rsidR="00DA4846">
        <w:t>,</w:t>
      </w:r>
      <w:r w:rsidR="00644A1D" w:rsidRPr="00A80CED">
        <w:t xml:space="preserve"> and </w:t>
      </w:r>
      <w:r w:rsidR="00F77051" w:rsidRPr="00A80CED">
        <w:t xml:space="preserve">thus retaining </w:t>
      </w:r>
      <w:r w:rsidR="00644A1D" w:rsidRPr="00A80CED">
        <w:t xml:space="preserve">perceptual </w:t>
      </w:r>
      <w:r w:rsidR="00F77051" w:rsidRPr="00A80CED">
        <w:t>nuances</w:t>
      </w:r>
      <w:r w:rsidR="00DA4846">
        <w:t>,</w:t>
      </w:r>
      <w:r w:rsidR="00EC6869" w:rsidRPr="00A80CED">
        <w:t xml:space="preserve"> b</w:t>
      </w:r>
      <w:r w:rsidR="006771D6" w:rsidRPr="00A80CED">
        <w:t xml:space="preserve">ut keeping in mind that they were also perceptually associated in some </w:t>
      </w:r>
      <w:r w:rsidR="009E7355" w:rsidRPr="00A80CED">
        <w:t>(</w:t>
      </w:r>
      <w:r w:rsidR="006771D6" w:rsidRPr="00A80CED">
        <w:t>rather complex</w:t>
      </w:r>
      <w:r w:rsidR="009E7355" w:rsidRPr="00A80CED">
        <w:t>)</w:t>
      </w:r>
      <w:r w:rsidR="006771D6" w:rsidRPr="00A80CED">
        <w:t xml:space="preserve"> way.</w:t>
      </w:r>
    </w:p>
    <w:p w14:paraId="4C3786A2" w14:textId="04A062D5" w:rsidR="003220AB" w:rsidRPr="00A80CED" w:rsidRDefault="00B043A2" w:rsidP="00033F16">
      <w:pPr>
        <w:pStyle w:val="BodyText"/>
        <w:tabs>
          <w:tab w:val="left" w:pos="993"/>
        </w:tabs>
      </w:pPr>
      <w:r w:rsidRPr="00A80CED">
        <w:t>After the initial groupings were complete for the direct responses to the expertise question</w:t>
      </w:r>
      <w:r w:rsidR="00DA4846">
        <w:t>,</w:t>
      </w:r>
      <w:r w:rsidRPr="00A80CED">
        <w:t xml:space="preserve"> the sources were reviewed again for additional allusions and references to characteristics of experts and successful seasoned veterans. These secondary</w:t>
      </w:r>
      <w:r w:rsidR="003220AB" w:rsidRPr="00A80CED">
        <w:t xml:space="preserve"> </w:t>
      </w:r>
      <w:r w:rsidRPr="00A80CED">
        <w:t xml:space="preserve">source </w:t>
      </w:r>
      <w:r w:rsidR="003220AB" w:rsidRPr="00A80CED">
        <w:t xml:space="preserve">references </w:t>
      </w:r>
      <w:r w:rsidRPr="00A80CED">
        <w:t xml:space="preserve">came mostly from responses regarding 1) </w:t>
      </w:r>
      <w:r w:rsidR="003220AB" w:rsidRPr="00A80CED">
        <w:t xml:space="preserve">expertise </w:t>
      </w:r>
      <w:r w:rsidRPr="00A80CED">
        <w:t xml:space="preserve">that </w:t>
      </w:r>
      <w:r w:rsidR="003220AB" w:rsidRPr="00A80CED">
        <w:t xml:space="preserve">the respondent </w:t>
      </w:r>
      <w:r w:rsidRPr="00A80CED">
        <w:t xml:space="preserve">had </w:t>
      </w:r>
      <w:r w:rsidR="003220AB" w:rsidRPr="00A80CED">
        <w:t xml:space="preserve">mastered or </w:t>
      </w:r>
      <w:r w:rsidRPr="00A80CED">
        <w:t xml:space="preserve">was </w:t>
      </w:r>
      <w:r w:rsidR="003220AB" w:rsidRPr="00A80CED">
        <w:t>weak in</w:t>
      </w:r>
      <w:r w:rsidR="00DA4846">
        <w:t>,</w:t>
      </w:r>
      <w:r w:rsidR="003220AB" w:rsidRPr="00A80CED">
        <w:t xml:space="preserve"> </w:t>
      </w:r>
      <w:r w:rsidRPr="00A80CED">
        <w:t xml:space="preserve">2) if there was a difference in the perception of an </w:t>
      </w:r>
      <w:r w:rsidR="003220AB" w:rsidRPr="00A80CED">
        <w:t xml:space="preserve">ideal employee </w:t>
      </w:r>
      <w:r w:rsidR="00A733F5">
        <w:t>for</w:t>
      </w:r>
      <w:r w:rsidR="003220AB" w:rsidRPr="00A80CED">
        <w:t xml:space="preserve"> management versus production teams</w:t>
      </w:r>
      <w:r w:rsidR="00DA4846">
        <w:t>,</w:t>
      </w:r>
      <w:r w:rsidR="003220AB" w:rsidRPr="00A80CED">
        <w:t xml:space="preserve"> </w:t>
      </w:r>
      <w:r w:rsidRPr="00A80CED">
        <w:t xml:space="preserve">3) </w:t>
      </w:r>
      <w:r w:rsidR="003220AB" w:rsidRPr="00A80CED">
        <w:t>the process and standards used for hiring decisions</w:t>
      </w:r>
      <w:r w:rsidR="00DA4846">
        <w:t>,</w:t>
      </w:r>
      <w:r w:rsidR="003220AB" w:rsidRPr="00A80CED">
        <w:t xml:space="preserve"> </w:t>
      </w:r>
      <w:r w:rsidRPr="00A80CED">
        <w:t>4) ideal behaviours in situations mentioned</w:t>
      </w:r>
      <w:r w:rsidR="00DA4846">
        <w:t>,</w:t>
      </w:r>
      <w:r w:rsidRPr="00A80CED">
        <w:t xml:space="preserve"> and 5) </w:t>
      </w:r>
      <w:r w:rsidR="003220AB" w:rsidRPr="00A80CED">
        <w:t xml:space="preserve">the </w:t>
      </w:r>
      <w:r w:rsidRPr="00A80CED">
        <w:t xml:space="preserve">inverse </w:t>
      </w:r>
      <w:r w:rsidR="003220AB" w:rsidRPr="00A80CED">
        <w:t>of negative novice characteristics.</w:t>
      </w:r>
      <w:r w:rsidRPr="00A80CED">
        <w:t xml:space="preserve"> R</w:t>
      </w:r>
      <w:r w:rsidR="003220AB" w:rsidRPr="00A80CED">
        <w:t xml:space="preserve">esponses were </w:t>
      </w:r>
      <w:r w:rsidRPr="00A80CED">
        <w:t>collated</w:t>
      </w:r>
      <w:r w:rsidR="00DA4846">
        <w:t>,</w:t>
      </w:r>
      <w:r w:rsidRPr="00A80CED">
        <w:t xml:space="preserve"> </w:t>
      </w:r>
      <w:r w:rsidR="003220AB" w:rsidRPr="00A80CED">
        <w:t>grouped</w:t>
      </w:r>
      <w:r w:rsidR="00DA4846">
        <w:t>,</w:t>
      </w:r>
      <w:r w:rsidR="003220AB" w:rsidRPr="00A80CED">
        <w:t xml:space="preserve"> and categorized separately from the responses to the main expertise question</w:t>
      </w:r>
      <w:r w:rsidRPr="00A80CED">
        <w:t xml:space="preserve"> </w:t>
      </w:r>
      <w:r w:rsidR="00EC6869" w:rsidRPr="00A80CED">
        <w:t xml:space="preserve">and </w:t>
      </w:r>
      <w:r w:rsidRPr="00A80CED">
        <w:t xml:space="preserve">then the categories were </w:t>
      </w:r>
      <w:r w:rsidR="003220AB" w:rsidRPr="00A80CED">
        <w:t>compared</w:t>
      </w:r>
      <w:r w:rsidRPr="00A80CED">
        <w:t>.</w:t>
      </w:r>
      <w:r w:rsidR="00B54527">
        <w:t xml:space="preserve"> </w:t>
      </w:r>
      <w:r w:rsidRPr="00A80CED">
        <w:t>The main categories weren</w:t>
      </w:r>
      <w:r w:rsidR="00DA4846">
        <w:t>’</w:t>
      </w:r>
      <w:r w:rsidRPr="00A80CED">
        <w:t>t initially used since it was not assumed they would be the similar</w:t>
      </w:r>
      <w:r w:rsidR="004964A2" w:rsidRPr="00A80CED">
        <w:t>. A</w:t>
      </w:r>
      <w:r w:rsidR="00B85433" w:rsidRPr="00A80CED">
        <w:t>fter compar</w:t>
      </w:r>
      <w:r w:rsidR="004964A2" w:rsidRPr="00A80CED">
        <w:t>ing</w:t>
      </w:r>
      <w:r w:rsidR="00B85433" w:rsidRPr="00A80CED">
        <w:t xml:space="preserve"> </w:t>
      </w:r>
      <w:r w:rsidR="003220AB" w:rsidRPr="00A80CED">
        <w:t xml:space="preserve">the </w:t>
      </w:r>
      <w:r w:rsidR="00B85433" w:rsidRPr="00A80CED">
        <w:t xml:space="preserve">categories the secondary source references </w:t>
      </w:r>
      <w:r w:rsidR="003220AB" w:rsidRPr="00A80CED">
        <w:t xml:space="preserve">were switched to the </w:t>
      </w:r>
      <w:r w:rsidR="00B85433" w:rsidRPr="00A80CED">
        <w:t>main categories</w:t>
      </w:r>
      <w:r w:rsidR="003220AB" w:rsidRPr="00A80CED">
        <w:t xml:space="preserve"> because </w:t>
      </w:r>
      <w:r w:rsidR="004964A2" w:rsidRPr="00A80CED">
        <w:t xml:space="preserve">both </w:t>
      </w:r>
      <w:r w:rsidR="003220AB" w:rsidRPr="00A80CED">
        <w:t>categories were close enough that nothing would be lost by maki</w:t>
      </w:r>
      <w:r w:rsidR="00B85433" w:rsidRPr="00A80CED">
        <w:t xml:space="preserve">ng the change and the </w:t>
      </w:r>
      <w:r w:rsidR="007A48EC" w:rsidRPr="00A80CED">
        <w:t>main categories</w:t>
      </w:r>
      <w:r w:rsidR="003220AB" w:rsidRPr="00A80CED">
        <w:t xml:space="preserve"> were more comprehensive</w:t>
      </w:r>
      <w:r w:rsidR="00B85433" w:rsidRPr="00A80CED">
        <w:t>.</w:t>
      </w:r>
    </w:p>
    <w:p w14:paraId="697B37F9" w14:textId="6E2D834A" w:rsidR="00F52C53" w:rsidRDefault="003220AB" w:rsidP="001A076E">
      <w:pPr>
        <w:pStyle w:val="BodyText"/>
        <w:tabs>
          <w:tab w:val="left" w:pos="993"/>
        </w:tabs>
      </w:pPr>
      <w:r w:rsidRPr="00A80CED">
        <w:t>In both the direct and indirect references</w:t>
      </w:r>
      <w:r w:rsidR="00DA4846">
        <w:t>,</w:t>
      </w:r>
      <w:r w:rsidRPr="00A80CED">
        <w:t xml:space="preserve"> the awareness category clearly had the most content. Within the awareness subcategories</w:t>
      </w:r>
      <w:r w:rsidR="00DA4846">
        <w:t>,</w:t>
      </w:r>
      <w:r w:rsidRPr="00A80CED">
        <w:t xml:space="preserve"> </w:t>
      </w:r>
      <w:r w:rsidR="0092744D">
        <w:t>Communication… and Build…Relationships</w:t>
      </w:r>
      <w:r w:rsidRPr="00A80CED">
        <w:t xml:space="preserve"> were reversed for first and fourth (first and last) in content ranking. The holistic category was second in the direct reference positions but was fourth in the indirect references. Since the passion and </w:t>
      </w:r>
    </w:p>
    <w:tbl>
      <w:tblPr>
        <w:tblpPr w:leftFromText="180" w:rightFromText="180" w:vertAnchor="text" w:horzAnchor="margin" w:tblpY="112"/>
        <w:tblW w:w="9464"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567"/>
        <w:gridCol w:w="567"/>
        <w:gridCol w:w="851"/>
        <w:gridCol w:w="709"/>
        <w:gridCol w:w="567"/>
        <w:gridCol w:w="708"/>
        <w:gridCol w:w="851"/>
      </w:tblGrid>
      <w:tr w:rsidR="00FE7C46" w:rsidRPr="00A80CED" w14:paraId="4266352A" w14:textId="77777777" w:rsidTr="00BE7EC8">
        <w:trPr>
          <w:trHeight w:val="315"/>
        </w:trPr>
        <w:tc>
          <w:tcPr>
            <w:tcW w:w="4644" w:type="dxa"/>
            <w:gridSpan w:val="2"/>
            <w:shd w:val="clear" w:color="auto" w:fill="D9D9D9" w:themeFill="background1" w:themeFillShade="D9"/>
            <w:vAlign w:val="center"/>
            <w:hideMark/>
          </w:tcPr>
          <w:p w14:paraId="25700164" w14:textId="77777777" w:rsidR="00FE7C46" w:rsidRPr="00A80CED" w:rsidRDefault="00FE7C46" w:rsidP="00FE7C46">
            <w:pPr>
              <w:tabs>
                <w:tab w:val="left" w:pos="993"/>
              </w:tabs>
              <w:rPr>
                <w:b/>
                <w:bCs/>
                <w:color w:val="000000"/>
              </w:rPr>
            </w:pPr>
            <w:bookmarkStart w:id="108" w:name="_Ref290200683"/>
            <w:bookmarkStart w:id="109" w:name="_Toc311786561"/>
            <w:r w:rsidRPr="00A80CED">
              <w:rPr>
                <w:b/>
                <w:bCs/>
                <w:color w:val="000000"/>
              </w:rPr>
              <w:lastRenderedPageBreak/>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28</w:t>
            </w:r>
            <w:r w:rsidRPr="00A80CED">
              <w:rPr>
                <w:b/>
              </w:rPr>
              <w:fldChar w:fldCharType="end"/>
            </w:r>
            <w:bookmarkEnd w:id="108"/>
            <w:r w:rsidRPr="00A80CED">
              <w:rPr>
                <w:b/>
                <w:bCs/>
                <w:color w:val="000000"/>
              </w:rPr>
              <w:t>: Expert Characteristics Percentages</w:t>
            </w:r>
            <w:bookmarkEnd w:id="109"/>
          </w:p>
        </w:tc>
        <w:tc>
          <w:tcPr>
            <w:tcW w:w="3261" w:type="dxa"/>
            <w:gridSpan w:val="5"/>
            <w:shd w:val="clear" w:color="auto" w:fill="D9D9D9" w:themeFill="background1" w:themeFillShade="D9"/>
            <w:noWrap/>
            <w:vAlign w:val="center"/>
            <w:hideMark/>
          </w:tcPr>
          <w:p w14:paraId="54F22D52" w14:textId="77777777" w:rsidR="00FE7C46" w:rsidRPr="00A80CED" w:rsidRDefault="00FE7C46" w:rsidP="00FE7C46">
            <w:pPr>
              <w:tabs>
                <w:tab w:val="left" w:pos="993"/>
              </w:tabs>
              <w:jc w:val="center"/>
              <w:rPr>
                <w:b/>
                <w:bCs/>
                <w:color w:val="000000"/>
              </w:rPr>
            </w:pPr>
            <w:r w:rsidRPr="00A80CED">
              <w:rPr>
                <w:b/>
                <w:bCs/>
                <w:color w:val="000000"/>
              </w:rPr>
              <w:t>Within category counts</w:t>
            </w:r>
          </w:p>
        </w:tc>
        <w:tc>
          <w:tcPr>
            <w:tcW w:w="1559" w:type="dxa"/>
            <w:gridSpan w:val="2"/>
            <w:vMerge w:val="restart"/>
            <w:shd w:val="clear" w:color="auto" w:fill="D9D9D9" w:themeFill="background1" w:themeFillShade="D9"/>
            <w:vAlign w:val="center"/>
            <w:hideMark/>
          </w:tcPr>
          <w:p w14:paraId="69C19461" w14:textId="25ED7E5D" w:rsidR="00FE7C46" w:rsidRPr="00A80CED" w:rsidRDefault="0005771D" w:rsidP="0005771D">
            <w:pPr>
              <w:tabs>
                <w:tab w:val="left" w:pos="993"/>
              </w:tabs>
              <w:jc w:val="center"/>
              <w:rPr>
                <w:b/>
                <w:bCs/>
                <w:color w:val="000000"/>
                <w:sz w:val="20"/>
                <w:szCs w:val="20"/>
              </w:rPr>
            </w:pPr>
            <w:r>
              <w:rPr>
                <w:b/>
                <w:sz w:val="20"/>
                <w:szCs w:val="20"/>
              </w:rPr>
              <w:t>All</w:t>
            </w:r>
            <w:r w:rsidRPr="00A80CED">
              <w:rPr>
                <w:b/>
                <w:bCs/>
                <w:color w:val="000000"/>
                <w:sz w:val="20"/>
                <w:szCs w:val="20"/>
              </w:rPr>
              <w:t xml:space="preserve"> </w:t>
            </w:r>
            <w:r>
              <w:rPr>
                <w:b/>
                <w:bCs/>
                <w:color w:val="000000"/>
                <w:sz w:val="20"/>
                <w:szCs w:val="20"/>
              </w:rPr>
              <w:t>Respon</w:t>
            </w:r>
            <w:r w:rsidR="00FE7C46" w:rsidRPr="00A80CED">
              <w:rPr>
                <w:b/>
                <w:bCs/>
                <w:color w:val="000000"/>
                <w:sz w:val="20"/>
                <w:szCs w:val="20"/>
              </w:rPr>
              <w:t>ses</w:t>
            </w:r>
          </w:p>
        </w:tc>
      </w:tr>
      <w:tr w:rsidR="00FE7C46" w:rsidRPr="00A80CED" w14:paraId="335603E3" w14:textId="77777777" w:rsidTr="00BE7EC8">
        <w:trPr>
          <w:trHeight w:val="450"/>
        </w:trPr>
        <w:tc>
          <w:tcPr>
            <w:tcW w:w="675" w:type="dxa"/>
            <w:shd w:val="clear" w:color="auto" w:fill="F2F2F2" w:themeFill="background1" w:themeFillShade="F2"/>
            <w:noWrap/>
            <w:vAlign w:val="bottom"/>
            <w:hideMark/>
          </w:tcPr>
          <w:p w14:paraId="6612639F" w14:textId="77777777" w:rsidR="00FE7C46" w:rsidRPr="00A80CED" w:rsidRDefault="00FE7C46" w:rsidP="00FE7C46">
            <w:pPr>
              <w:tabs>
                <w:tab w:val="left" w:pos="993"/>
              </w:tabs>
              <w:rPr>
                <w:color w:val="000000"/>
                <w:sz w:val="22"/>
                <w:szCs w:val="22"/>
              </w:rPr>
            </w:pPr>
            <w:r w:rsidRPr="00A80CED">
              <w:rPr>
                <w:color w:val="000000"/>
                <w:sz w:val="22"/>
                <w:szCs w:val="22"/>
              </w:rPr>
              <w:t> </w:t>
            </w:r>
          </w:p>
        </w:tc>
        <w:tc>
          <w:tcPr>
            <w:tcW w:w="3969" w:type="dxa"/>
            <w:vMerge w:val="restart"/>
            <w:shd w:val="clear" w:color="auto" w:fill="F2F2F2" w:themeFill="background1" w:themeFillShade="F2"/>
            <w:vAlign w:val="center"/>
            <w:hideMark/>
          </w:tcPr>
          <w:p w14:paraId="6A84C305" w14:textId="77777777" w:rsidR="00FE7C46" w:rsidRPr="00A80CED" w:rsidRDefault="00FE7C46" w:rsidP="00FE7C46">
            <w:pPr>
              <w:tabs>
                <w:tab w:val="left" w:pos="993"/>
              </w:tabs>
              <w:jc w:val="center"/>
              <w:rPr>
                <w:b/>
                <w:bCs/>
                <w:color w:val="000000"/>
              </w:rPr>
            </w:pPr>
            <w:r w:rsidRPr="00A80CED">
              <w:rPr>
                <w:b/>
                <w:bCs/>
                <w:color w:val="000000"/>
              </w:rPr>
              <w:t xml:space="preserve">A - Awareness of Self &amp; Others </w:t>
            </w:r>
            <w:r>
              <w:rPr>
                <w:b/>
                <w:bCs/>
                <w:color w:val="000000"/>
              </w:rPr>
              <w:t>(</w:t>
            </w:r>
            <w:r w:rsidRPr="00A80CED">
              <w:rPr>
                <w:b/>
                <w:bCs/>
                <w:color w:val="000000"/>
              </w:rPr>
              <w:t>applied to interpersonal &amp; team communication &amp; relations</w:t>
            </w:r>
            <w:r>
              <w:rPr>
                <w:b/>
                <w:bCs/>
                <w:color w:val="000000"/>
              </w:rPr>
              <w:t>)</w:t>
            </w:r>
          </w:p>
        </w:tc>
        <w:tc>
          <w:tcPr>
            <w:tcW w:w="1134" w:type="dxa"/>
            <w:gridSpan w:val="2"/>
            <w:shd w:val="clear" w:color="000000" w:fill="F2F2F2"/>
            <w:noWrap/>
            <w:vAlign w:val="center"/>
            <w:hideMark/>
          </w:tcPr>
          <w:p w14:paraId="023A851D" w14:textId="77777777" w:rsidR="00FE7C46" w:rsidRPr="00A80CED" w:rsidRDefault="00FE7C46" w:rsidP="00FE7C46">
            <w:pPr>
              <w:tabs>
                <w:tab w:val="left" w:pos="993"/>
              </w:tabs>
              <w:jc w:val="center"/>
              <w:rPr>
                <w:b/>
                <w:bCs/>
                <w:color w:val="000000"/>
                <w:sz w:val="22"/>
                <w:szCs w:val="22"/>
              </w:rPr>
            </w:pPr>
            <w:r w:rsidRPr="00A80CED">
              <w:rPr>
                <w:b/>
                <w:bCs/>
                <w:color w:val="000000"/>
                <w:sz w:val="22"/>
                <w:szCs w:val="22"/>
              </w:rPr>
              <w:t>Direct</w:t>
            </w:r>
          </w:p>
        </w:tc>
        <w:tc>
          <w:tcPr>
            <w:tcW w:w="851" w:type="dxa"/>
            <w:shd w:val="clear" w:color="000000" w:fill="F2F2F2"/>
            <w:noWrap/>
            <w:vAlign w:val="center"/>
            <w:hideMark/>
          </w:tcPr>
          <w:p w14:paraId="1A116B66" w14:textId="77777777" w:rsidR="00FE7C46" w:rsidRPr="00A80CED" w:rsidRDefault="00FE7C46" w:rsidP="00FE7C46">
            <w:pPr>
              <w:tabs>
                <w:tab w:val="left" w:pos="993"/>
              </w:tabs>
              <w:jc w:val="center"/>
              <w:rPr>
                <w:b/>
                <w:bCs/>
                <w:color w:val="000000"/>
                <w:sz w:val="22"/>
                <w:szCs w:val="22"/>
              </w:rPr>
            </w:pPr>
            <w:r w:rsidRPr="00A80CED">
              <w:rPr>
                <w:b/>
                <w:bCs/>
                <w:color w:val="000000"/>
                <w:sz w:val="22"/>
                <w:szCs w:val="22"/>
              </w:rPr>
              <w:t>Rank</w:t>
            </w:r>
          </w:p>
        </w:tc>
        <w:tc>
          <w:tcPr>
            <w:tcW w:w="1276" w:type="dxa"/>
            <w:gridSpan w:val="2"/>
            <w:shd w:val="clear" w:color="000000" w:fill="F2F2F2"/>
            <w:noWrap/>
            <w:vAlign w:val="center"/>
            <w:hideMark/>
          </w:tcPr>
          <w:p w14:paraId="2951F4EF" w14:textId="77777777" w:rsidR="00FE7C46" w:rsidRPr="00A80CED" w:rsidRDefault="00FE7C46" w:rsidP="00FE7C46">
            <w:pPr>
              <w:tabs>
                <w:tab w:val="left" w:pos="993"/>
              </w:tabs>
              <w:jc w:val="center"/>
              <w:rPr>
                <w:b/>
                <w:bCs/>
                <w:color w:val="000000"/>
                <w:sz w:val="22"/>
                <w:szCs w:val="22"/>
              </w:rPr>
            </w:pPr>
            <w:r w:rsidRPr="00A80CED">
              <w:rPr>
                <w:b/>
                <w:bCs/>
                <w:color w:val="000000"/>
                <w:sz w:val="22"/>
                <w:szCs w:val="22"/>
              </w:rPr>
              <w:t>Indirect</w:t>
            </w:r>
          </w:p>
        </w:tc>
        <w:tc>
          <w:tcPr>
            <w:tcW w:w="1559" w:type="dxa"/>
            <w:gridSpan w:val="2"/>
            <w:vMerge/>
            <w:vAlign w:val="center"/>
            <w:hideMark/>
          </w:tcPr>
          <w:p w14:paraId="482E4D3D" w14:textId="77777777" w:rsidR="00FE7C46" w:rsidRPr="00A80CED" w:rsidRDefault="00FE7C46" w:rsidP="00FE7C46">
            <w:pPr>
              <w:tabs>
                <w:tab w:val="left" w:pos="993"/>
              </w:tabs>
              <w:rPr>
                <w:b/>
                <w:bCs/>
                <w:color w:val="000000"/>
                <w:sz w:val="16"/>
                <w:szCs w:val="16"/>
              </w:rPr>
            </w:pPr>
          </w:p>
        </w:tc>
      </w:tr>
      <w:tr w:rsidR="00FE7C46" w:rsidRPr="00A80CED" w14:paraId="02DA66E6" w14:textId="77777777" w:rsidTr="00BE7EC8">
        <w:trPr>
          <w:trHeight w:val="420"/>
        </w:trPr>
        <w:tc>
          <w:tcPr>
            <w:tcW w:w="675" w:type="dxa"/>
            <w:shd w:val="clear" w:color="auto" w:fill="F2F2F2" w:themeFill="background1" w:themeFillShade="F2"/>
            <w:noWrap/>
            <w:vAlign w:val="bottom"/>
            <w:hideMark/>
          </w:tcPr>
          <w:p w14:paraId="05DFF66F" w14:textId="77777777" w:rsidR="00FE7C46" w:rsidRPr="00A80CED" w:rsidRDefault="00FE7C46" w:rsidP="00FE7C46">
            <w:pPr>
              <w:tabs>
                <w:tab w:val="left" w:pos="993"/>
              </w:tabs>
              <w:jc w:val="center"/>
              <w:rPr>
                <w:color w:val="BFBFBF"/>
              </w:rPr>
            </w:pPr>
            <w:r w:rsidRPr="00A80CED">
              <w:rPr>
                <w:color w:val="A6A6A6" w:themeColor="background1" w:themeShade="A6"/>
              </w:rPr>
              <w:t>EA</w:t>
            </w:r>
          </w:p>
        </w:tc>
        <w:tc>
          <w:tcPr>
            <w:tcW w:w="3969" w:type="dxa"/>
            <w:vMerge/>
            <w:vAlign w:val="center"/>
            <w:hideMark/>
          </w:tcPr>
          <w:p w14:paraId="7BFDA111" w14:textId="77777777" w:rsidR="00FE7C46" w:rsidRPr="00A80CED" w:rsidRDefault="00FE7C46" w:rsidP="00FE7C46">
            <w:pPr>
              <w:tabs>
                <w:tab w:val="left" w:pos="993"/>
              </w:tabs>
              <w:rPr>
                <w:b/>
                <w:bCs/>
                <w:color w:val="000000"/>
              </w:rPr>
            </w:pPr>
          </w:p>
        </w:tc>
        <w:tc>
          <w:tcPr>
            <w:tcW w:w="567" w:type="dxa"/>
            <w:shd w:val="clear" w:color="auto" w:fill="F2F2F2" w:themeFill="background1" w:themeFillShade="F2"/>
            <w:noWrap/>
            <w:vAlign w:val="bottom"/>
            <w:hideMark/>
          </w:tcPr>
          <w:p w14:paraId="4C18F17A" w14:textId="77777777" w:rsidR="00FE7C46" w:rsidRPr="00A80CED" w:rsidRDefault="00FE7C46" w:rsidP="00FE7C46">
            <w:pPr>
              <w:tabs>
                <w:tab w:val="left" w:pos="993"/>
              </w:tabs>
              <w:rPr>
                <w:color w:val="000000"/>
                <w:sz w:val="22"/>
                <w:szCs w:val="22"/>
              </w:rPr>
            </w:pPr>
            <w:r w:rsidRPr="00A80CED">
              <w:rPr>
                <w:color w:val="000000"/>
                <w:sz w:val="22"/>
                <w:szCs w:val="22"/>
              </w:rPr>
              <w:t> </w:t>
            </w:r>
          </w:p>
        </w:tc>
        <w:tc>
          <w:tcPr>
            <w:tcW w:w="567" w:type="dxa"/>
            <w:shd w:val="clear" w:color="auto" w:fill="F2F2F2" w:themeFill="background1" w:themeFillShade="F2"/>
            <w:noWrap/>
            <w:vAlign w:val="bottom"/>
            <w:hideMark/>
          </w:tcPr>
          <w:p w14:paraId="73F4A92A" w14:textId="77777777" w:rsidR="00FE7C46" w:rsidRPr="00A80CED" w:rsidRDefault="00FE7C46" w:rsidP="00FE7C46">
            <w:pPr>
              <w:tabs>
                <w:tab w:val="left" w:pos="993"/>
              </w:tabs>
              <w:jc w:val="center"/>
              <w:rPr>
                <w:color w:val="000000"/>
                <w:sz w:val="22"/>
                <w:szCs w:val="22"/>
              </w:rPr>
            </w:pPr>
            <w:r w:rsidRPr="00A80CED">
              <w:rPr>
                <w:color w:val="000000"/>
                <w:sz w:val="22"/>
                <w:szCs w:val="22"/>
              </w:rPr>
              <w:t>%</w:t>
            </w:r>
          </w:p>
        </w:tc>
        <w:tc>
          <w:tcPr>
            <w:tcW w:w="851" w:type="dxa"/>
            <w:shd w:val="clear" w:color="auto" w:fill="F2F2F2" w:themeFill="background1" w:themeFillShade="F2"/>
            <w:noWrap/>
            <w:vAlign w:val="bottom"/>
            <w:hideMark/>
          </w:tcPr>
          <w:p w14:paraId="0C0A93EA" w14:textId="77777777" w:rsidR="00FE7C46" w:rsidRPr="00A80CED" w:rsidRDefault="00FE7C46" w:rsidP="00FE7C46">
            <w:pPr>
              <w:tabs>
                <w:tab w:val="left" w:pos="993"/>
              </w:tabs>
              <w:jc w:val="center"/>
              <w:rPr>
                <w:b/>
                <w:bCs/>
                <w:color w:val="000000"/>
              </w:rPr>
            </w:pPr>
            <w:r w:rsidRPr="00A80CED">
              <w:rPr>
                <w:b/>
                <w:bCs/>
                <w:color w:val="000000"/>
              </w:rPr>
              <w:t>1-1</w:t>
            </w:r>
          </w:p>
        </w:tc>
        <w:tc>
          <w:tcPr>
            <w:tcW w:w="709" w:type="dxa"/>
            <w:shd w:val="clear" w:color="auto" w:fill="F2F2F2" w:themeFill="background1" w:themeFillShade="F2"/>
            <w:noWrap/>
            <w:vAlign w:val="bottom"/>
            <w:hideMark/>
          </w:tcPr>
          <w:p w14:paraId="0CD941D1" w14:textId="77777777" w:rsidR="00FE7C46" w:rsidRPr="00A80CED" w:rsidRDefault="00FE7C46" w:rsidP="00FE7C46">
            <w:pPr>
              <w:tabs>
                <w:tab w:val="left" w:pos="993"/>
              </w:tabs>
              <w:jc w:val="center"/>
              <w:rPr>
                <w:color w:val="000000"/>
                <w:sz w:val="22"/>
                <w:szCs w:val="22"/>
              </w:rPr>
            </w:pPr>
            <w:r w:rsidRPr="00A80CED">
              <w:rPr>
                <w:color w:val="000000"/>
                <w:sz w:val="22"/>
                <w:szCs w:val="22"/>
              </w:rPr>
              <w:t>%</w:t>
            </w:r>
          </w:p>
        </w:tc>
        <w:tc>
          <w:tcPr>
            <w:tcW w:w="567" w:type="dxa"/>
            <w:shd w:val="clear" w:color="auto" w:fill="F2F2F2" w:themeFill="background1" w:themeFillShade="F2"/>
            <w:noWrap/>
            <w:vAlign w:val="bottom"/>
            <w:hideMark/>
          </w:tcPr>
          <w:p w14:paraId="05BE9F2F" w14:textId="77777777" w:rsidR="00FE7C46" w:rsidRPr="00A80CED" w:rsidRDefault="00FE7C46" w:rsidP="00FE7C46">
            <w:pPr>
              <w:tabs>
                <w:tab w:val="left" w:pos="993"/>
              </w:tabs>
              <w:jc w:val="center"/>
              <w:rPr>
                <w:color w:val="000000"/>
                <w:sz w:val="22"/>
                <w:szCs w:val="22"/>
              </w:rPr>
            </w:pPr>
            <w:r w:rsidRPr="00A80CED">
              <w:rPr>
                <w:color w:val="000000"/>
                <w:sz w:val="22"/>
                <w:szCs w:val="22"/>
              </w:rPr>
              <w:t> </w:t>
            </w:r>
          </w:p>
        </w:tc>
        <w:tc>
          <w:tcPr>
            <w:tcW w:w="708" w:type="dxa"/>
            <w:shd w:val="clear" w:color="auto" w:fill="F2F2F2" w:themeFill="background1" w:themeFillShade="F2"/>
            <w:vAlign w:val="center"/>
            <w:hideMark/>
          </w:tcPr>
          <w:p w14:paraId="7CED80A6" w14:textId="77777777" w:rsidR="00FE7C46" w:rsidRPr="00A80CED" w:rsidRDefault="00FE7C46" w:rsidP="00FE7C46">
            <w:pPr>
              <w:tabs>
                <w:tab w:val="left" w:pos="993"/>
              </w:tabs>
              <w:rPr>
                <w:b/>
                <w:bCs/>
                <w:color w:val="000000"/>
                <w:sz w:val="16"/>
                <w:szCs w:val="16"/>
              </w:rPr>
            </w:pPr>
            <w:r w:rsidRPr="00A80CED">
              <w:rPr>
                <w:b/>
                <w:bCs/>
                <w:color w:val="000000"/>
                <w:sz w:val="16"/>
                <w:szCs w:val="16"/>
              </w:rPr>
              <w:t>Direct%</w:t>
            </w:r>
          </w:p>
        </w:tc>
        <w:tc>
          <w:tcPr>
            <w:tcW w:w="851" w:type="dxa"/>
            <w:shd w:val="clear" w:color="auto" w:fill="F2F2F2" w:themeFill="background1" w:themeFillShade="F2"/>
            <w:vAlign w:val="center"/>
            <w:hideMark/>
          </w:tcPr>
          <w:p w14:paraId="3E6D5172" w14:textId="77777777" w:rsidR="00FE7C46" w:rsidRPr="00A80CED" w:rsidRDefault="00FE7C46" w:rsidP="00FE7C46">
            <w:pPr>
              <w:tabs>
                <w:tab w:val="left" w:pos="993"/>
              </w:tabs>
              <w:rPr>
                <w:b/>
                <w:bCs/>
                <w:color w:val="000000"/>
                <w:sz w:val="16"/>
                <w:szCs w:val="16"/>
              </w:rPr>
            </w:pPr>
            <w:r w:rsidRPr="00A80CED">
              <w:rPr>
                <w:b/>
                <w:bCs/>
                <w:color w:val="000000"/>
                <w:sz w:val="16"/>
                <w:szCs w:val="16"/>
              </w:rPr>
              <w:t>Indirect%</w:t>
            </w:r>
          </w:p>
        </w:tc>
      </w:tr>
      <w:tr w:rsidR="00FE7C46" w:rsidRPr="00A80CED" w14:paraId="4DA492C3" w14:textId="77777777" w:rsidTr="00BE7EC8">
        <w:trPr>
          <w:trHeight w:val="300"/>
        </w:trPr>
        <w:tc>
          <w:tcPr>
            <w:tcW w:w="675" w:type="dxa"/>
            <w:shd w:val="clear" w:color="auto" w:fill="auto"/>
            <w:noWrap/>
            <w:vAlign w:val="bottom"/>
            <w:hideMark/>
          </w:tcPr>
          <w:p w14:paraId="0FAA28ED" w14:textId="77777777" w:rsidR="00FE7C46" w:rsidRPr="00A80CED" w:rsidRDefault="00FE7C46" w:rsidP="00FE7C46">
            <w:pPr>
              <w:tabs>
                <w:tab w:val="left" w:pos="993"/>
              </w:tabs>
              <w:rPr>
                <w:color w:val="000000"/>
              </w:rPr>
            </w:pPr>
            <w:r w:rsidRPr="00A80CED">
              <w:rPr>
                <w:color w:val="000000"/>
              </w:rPr>
              <w:t xml:space="preserve">EA1 </w:t>
            </w:r>
          </w:p>
        </w:tc>
        <w:tc>
          <w:tcPr>
            <w:tcW w:w="3969" w:type="dxa"/>
            <w:shd w:val="clear" w:color="auto" w:fill="auto"/>
            <w:vAlign w:val="center"/>
            <w:hideMark/>
          </w:tcPr>
          <w:p w14:paraId="0DF0B564" w14:textId="77777777" w:rsidR="00FE7C46" w:rsidRPr="00A80CED" w:rsidRDefault="00FE7C46" w:rsidP="00FE7C46">
            <w:pPr>
              <w:tabs>
                <w:tab w:val="left" w:pos="993"/>
              </w:tabs>
              <w:rPr>
                <w:color w:val="000000"/>
              </w:rPr>
            </w:pPr>
            <w:r w:rsidRPr="00A80CED">
              <w:rPr>
                <w:color w:val="000000"/>
              </w:rPr>
              <w:t>Build</w:t>
            </w:r>
            <w:r>
              <w:rPr>
                <w:color w:val="000000"/>
              </w:rPr>
              <w:t>,</w:t>
            </w:r>
            <w:r w:rsidRPr="00A80CED">
              <w:rPr>
                <w:color w:val="000000"/>
              </w:rPr>
              <w:t xml:space="preserve"> Nurture and Manage Relationships</w:t>
            </w:r>
          </w:p>
        </w:tc>
        <w:tc>
          <w:tcPr>
            <w:tcW w:w="567" w:type="dxa"/>
            <w:shd w:val="clear" w:color="auto" w:fill="auto"/>
            <w:noWrap/>
            <w:vAlign w:val="center"/>
            <w:hideMark/>
          </w:tcPr>
          <w:p w14:paraId="666B64AA"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19</w:t>
            </w:r>
          </w:p>
        </w:tc>
        <w:tc>
          <w:tcPr>
            <w:tcW w:w="567" w:type="dxa"/>
            <w:shd w:val="clear" w:color="auto" w:fill="auto"/>
            <w:noWrap/>
            <w:vAlign w:val="bottom"/>
            <w:hideMark/>
          </w:tcPr>
          <w:p w14:paraId="4101B575" w14:textId="77777777" w:rsidR="00FE7C46" w:rsidRPr="00A80CED" w:rsidRDefault="00FE7C46" w:rsidP="00FE7C46">
            <w:pPr>
              <w:tabs>
                <w:tab w:val="left" w:pos="993"/>
              </w:tabs>
              <w:jc w:val="center"/>
              <w:rPr>
                <w:color w:val="000000"/>
              </w:rPr>
            </w:pPr>
            <w:r w:rsidRPr="00A80CED">
              <w:rPr>
                <w:color w:val="000000"/>
              </w:rPr>
              <w:t>45</w:t>
            </w:r>
          </w:p>
        </w:tc>
        <w:tc>
          <w:tcPr>
            <w:tcW w:w="851" w:type="dxa"/>
            <w:shd w:val="clear" w:color="000000" w:fill="F2F2F2"/>
            <w:noWrap/>
            <w:vAlign w:val="bottom"/>
            <w:hideMark/>
          </w:tcPr>
          <w:p w14:paraId="799B3253" w14:textId="77777777" w:rsidR="00FE7C46" w:rsidRPr="00A80CED" w:rsidRDefault="00FE7C46" w:rsidP="00FE7C46">
            <w:pPr>
              <w:tabs>
                <w:tab w:val="left" w:pos="993"/>
              </w:tabs>
              <w:jc w:val="center"/>
              <w:rPr>
                <w:color w:val="000000"/>
              </w:rPr>
            </w:pPr>
            <w:r w:rsidRPr="00A80CED">
              <w:rPr>
                <w:color w:val="000000"/>
              </w:rPr>
              <w:t>1-2</w:t>
            </w:r>
          </w:p>
        </w:tc>
        <w:tc>
          <w:tcPr>
            <w:tcW w:w="709" w:type="dxa"/>
            <w:shd w:val="clear" w:color="auto" w:fill="auto"/>
            <w:noWrap/>
            <w:vAlign w:val="bottom"/>
            <w:hideMark/>
          </w:tcPr>
          <w:p w14:paraId="51E69EC6" w14:textId="77777777" w:rsidR="00FE7C46" w:rsidRPr="00A80CED" w:rsidRDefault="00FE7C46" w:rsidP="00FE7C46">
            <w:pPr>
              <w:tabs>
                <w:tab w:val="left" w:pos="993"/>
              </w:tabs>
              <w:jc w:val="center"/>
              <w:rPr>
                <w:color w:val="000000"/>
              </w:rPr>
            </w:pPr>
            <w:r w:rsidRPr="00A80CED">
              <w:rPr>
                <w:color w:val="000000"/>
              </w:rPr>
              <w:t>18</w:t>
            </w:r>
          </w:p>
        </w:tc>
        <w:tc>
          <w:tcPr>
            <w:tcW w:w="567" w:type="dxa"/>
            <w:shd w:val="clear" w:color="auto" w:fill="auto"/>
            <w:noWrap/>
            <w:vAlign w:val="bottom"/>
            <w:hideMark/>
          </w:tcPr>
          <w:p w14:paraId="1765FF1A"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8</w:t>
            </w:r>
          </w:p>
        </w:tc>
        <w:tc>
          <w:tcPr>
            <w:tcW w:w="708" w:type="dxa"/>
            <w:shd w:val="clear" w:color="auto" w:fill="auto"/>
            <w:noWrap/>
            <w:vAlign w:val="bottom"/>
            <w:hideMark/>
          </w:tcPr>
          <w:p w14:paraId="3EF854DF" w14:textId="77777777" w:rsidR="00FE7C46" w:rsidRPr="00A80CED" w:rsidRDefault="00FE7C46" w:rsidP="00FE7C46">
            <w:pPr>
              <w:tabs>
                <w:tab w:val="left" w:pos="993"/>
              </w:tabs>
              <w:jc w:val="right"/>
              <w:rPr>
                <w:color w:val="000000"/>
              </w:rPr>
            </w:pPr>
            <w:r w:rsidRPr="00A80CED">
              <w:rPr>
                <w:color w:val="000000"/>
              </w:rPr>
              <w:t>16</w:t>
            </w:r>
          </w:p>
        </w:tc>
        <w:tc>
          <w:tcPr>
            <w:tcW w:w="851" w:type="dxa"/>
            <w:shd w:val="clear" w:color="auto" w:fill="auto"/>
            <w:noWrap/>
            <w:vAlign w:val="bottom"/>
            <w:hideMark/>
          </w:tcPr>
          <w:p w14:paraId="57DCD357" w14:textId="77777777" w:rsidR="00FE7C46" w:rsidRPr="00A80CED" w:rsidRDefault="00FE7C46" w:rsidP="00FE7C46">
            <w:pPr>
              <w:tabs>
                <w:tab w:val="left" w:pos="993"/>
              </w:tabs>
              <w:jc w:val="right"/>
              <w:rPr>
                <w:color w:val="000000"/>
              </w:rPr>
            </w:pPr>
            <w:r w:rsidRPr="00A80CED">
              <w:rPr>
                <w:color w:val="000000"/>
              </w:rPr>
              <w:t>9</w:t>
            </w:r>
          </w:p>
        </w:tc>
      </w:tr>
      <w:tr w:rsidR="00FE7C46" w:rsidRPr="00A80CED" w14:paraId="157DE147" w14:textId="77777777" w:rsidTr="00BE7EC8">
        <w:trPr>
          <w:trHeight w:val="600"/>
        </w:trPr>
        <w:tc>
          <w:tcPr>
            <w:tcW w:w="675" w:type="dxa"/>
            <w:shd w:val="clear" w:color="auto" w:fill="auto"/>
            <w:noWrap/>
            <w:vAlign w:val="bottom"/>
            <w:hideMark/>
          </w:tcPr>
          <w:p w14:paraId="3D9F1ABB" w14:textId="77777777" w:rsidR="00FE7C46" w:rsidRPr="00A80CED" w:rsidRDefault="00FE7C46" w:rsidP="00FE7C46">
            <w:pPr>
              <w:tabs>
                <w:tab w:val="left" w:pos="993"/>
              </w:tabs>
              <w:rPr>
                <w:color w:val="000000"/>
              </w:rPr>
            </w:pPr>
            <w:r w:rsidRPr="00A80CED">
              <w:rPr>
                <w:color w:val="000000"/>
              </w:rPr>
              <w:t>EA2</w:t>
            </w:r>
          </w:p>
        </w:tc>
        <w:tc>
          <w:tcPr>
            <w:tcW w:w="3969" w:type="dxa"/>
            <w:shd w:val="clear" w:color="auto" w:fill="auto"/>
            <w:vAlign w:val="center"/>
            <w:hideMark/>
          </w:tcPr>
          <w:p w14:paraId="1BD1543F" w14:textId="77777777" w:rsidR="00FE7C46" w:rsidRPr="00A80CED" w:rsidRDefault="00FE7C46" w:rsidP="00FE7C46">
            <w:pPr>
              <w:tabs>
                <w:tab w:val="left" w:pos="993"/>
              </w:tabs>
              <w:rPr>
                <w:color w:val="000000"/>
              </w:rPr>
            </w:pPr>
            <w:r w:rsidRPr="00A80CED">
              <w:rPr>
                <w:color w:val="000000"/>
              </w:rPr>
              <w:t xml:space="preserve">Unpretentious Open Self-Awareness </w:t>
            </w:r>
            <w:r>
              <w:rPr>
                <w:color w:val="000000"/>
              </w:rPr>
              <w:t>(</w:t>
            </w:r>
            <w:r w:rsidRPr="00A80CED">
              <w:rPr>
                <w:color w:val="000000"/>
              </w:rPr>
              <w:t>used to support &amp; motivate &amp; grow</w:t>
            </w:r>
            <w:r>
              <w:rPr>
                <w:color w:val="000000"/>
              </w:rPr>
              <w:t>)</w:t>
            </w:r>
          </w:p>
        </w:tc>
        <w:tc>
          <w:tcPr>
            <w:tcW w:w="567" w:type="dxa"/>
            <w:shd w:val="clear" w:color="auto" w:fill="auto"/>
            <w:noWrap/>
            <w:vAlign w:val="center"/>
            <w:hideMark/>
          </w:tcPr>
          <w:p w14:paraId="4899C655"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8</w:t>
            </w:r>
          </w:p>
        </w:tc>
        <w:tc>
          <w:tcPr>
            <w:tcW w:w="567" w:type="dxa"/>
            <w:shd w:val="clear" w:color="auto" w:fill="auto"/>
            <w:noWrap/>
            <w:vAlign w:val="bottom"/>
            <w:hideMark/>
          </w:tcPr>
          <w:p w14:paraId="4E5A95BA" w14:textId="77777777" w:rsidR="00FE7C46" w:rsidRPr="00A80CED" w:rsidRDefault="00FE7C46" w:rsidP="00FE7C46">
            <w:pPr>
              <w:tabs>
                <w:tab w:val="left" w:pos="993"/>
              </w:tabs>
              <w:jc w:val="center"/>
              <w:rPr>
                <w:color w:val="000000"/>
              </w:rPr>
            </w:pPr>
            <w:r w:rsidRPr="00A80CED">
              <w:rPr>
                <w:color w:val="000000"/>
              </w:rPr>
              <w:t>19</w:t>
            </w:r>
          </w:p>
        </w:tc>
        <w:tc>
          <w:tcPr>
            <w:tcW w:w="851" w:type="dxa"/>
            <w:shd w:val="clear" w:color="000000" w:fill="F2F2F2"/>
            <w:noWrap/>
            <w:vAlign w:val="bottom"/>
            <w:hideMark/>
          </w:tcPr>
          <w:p w14:paraId="042EDB2A" w14:textId="77777777" w:rsidR="00FE7C46" w:rsidRPr="00A80CED" w:rsidRDefault="00FE7C46" w:rsidP="00FE7C46">
            <w:pPr>
              <w:tabs>
                <w:tab w:val="left" w:pos="993"/>
              </w:tabs>
              <w:jc w:val="center"/>
              <w:rPr>
                <w:color w:val="000000"/>
              </w:rPr>
            </w:pPr>
            <w:r w:rsidRPr="00A80CED">
              <w:rPr>
                <w:color w:val="000000"/>
              </w:rPr>
              <w:t>2a-3</w:t>
            </w:r>
          </w:p>
        </w:tc>
        <w:tc>
          <w:tcPr>
            <w:tcW w:w="709" w:type="dxa"/>
            <w:shd w:val="clear" w:color="auto" w:fill="auto"/>
            <w:noWrap/>
            <w:vAlign w:val="bottom"/>
            <w:hideMark/>
          </w:tcPr>
          <w:p w14:paraId="149A7E87" w14:textId="77777777" w:rsidR="00FE7C46" w:rsidRPr="00A80CED" w:rsidRDefault="00FE7C46" w:rsidP="00FE7C46">
            <w:pPr>
              <w:tabs>
                <w:tab w:val="left" w:pos="993"/>
              </w:tabs>
              <w:jc w:val="center"/>
              <w:rPr>
                <w:color w:val="000000"/>
              </w:rPr>
            </w:pPr>
            <w:r w:rsidRPr="00A80CED">
              <w:rPr>
                <w:color w:val="000000"/>
              </w:rPr>
              <w:t>13</w:t>
            </w:r>
          </w:p>
        </w:tc>
        <w:tc>
          <w:tcPr>
            <w:tcW w:w="567" w:type="dxa"/>
            <w:shd w:val="clear" w:color="auto" w:fill="auto"/>
            <w:noWrap/>
            <w:vAlign w:val="bottom"/>
            <w:hideMark/>
          </w:tcPr>
          <w:p w14:paraId="05F4B13A"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6</w:t>
            </w:r>
          </w:p>
        </w:tc>
        <w:tc>
          <w:tcPr>
            <w:tcW w:w="708" w:type="dxa"/>
            <w:shd w:val="clear" w:color="auto" w:fill="auto"/>
            <w:noWrap/>
            <w:vAlign w:val="bottom"/>
            <w:hideMark/>
          </w:tcPr>
          <w:p w14:paraId="173FA9AE" w14:textId="77777777" w:rsidR="00FE7C46" w:rsidRPr="00A80CED" w:rsidRDefault="00FE7C46" w:rsidP="00FE7C46">
            <w:pPr>
              <w:tabs>
                <w:tab w:val="left" w:pos="993"/>
              </w:tabs>
              <w:jc w:val="right"/>
              <w:rPr>
                <w:color w:val="000000"/>
              </w:rPr>
            </w:pPr>
            <w:r w:rsidRPr="00A80CED">
              <w:rPr>
                <w:color w:val="000000"/>
              </w:rPr>
              <w:t>7</w:t>
            </w:r>
          </w:p>
        </w:tc>
        <w:tc>
          <w:tcPr>
            <w:tcW w:w="851" w:type="dxa"/>
            <w:shd w:val="clear" w:color="auto" w:fill="auto"/>
            <w:noWrap/>
            <w:vAlign w:val="bottom"/>
            <w:hideMark/>
          </w:tcPr>
          <w:p w14:paraId="005D471D" w14:textId="77777777" w:rsidR="00FE7C46" w:rsidRPr="00A80CED" w:rsidRDefault="00FE7C46" w:rsidP="00FE7C46">
            <w:pPr>
              <w:tabs>
                <w:tab w:val="left" w:pos="993"/>
              </w:tabs>
              <w:jc w:val="right"/>
              <w:rPr>
                <w:color w:val="000000"/>
              </w:rPr>
            </w:pPr>
            <w:r w:rsidRPr="00A80CED">
              <w:rPr>
                <w:color w:val="000000"/>
              </w:rPr>
              <w:t>7</w:t>
            </w:r>
          </w:p>
        </w:tc>
      </w:tr>
      <w:tr w:rsidR="00FE7C46" w:rsidRPr="00A80CED" w14:paraId="07F545AF" w14:textId="77777777" w:rsidTr="00BE7EC8">
        <w:trPr>
          <w:trHeight w:val="300"/>
        </w:trPr>
        <w:tc>
          <w:tcPr>
            <w:tcW w:w="675" w:type="dxa"/>
            <w:shd w:val="clear" w:color="auto" w:fill="auto"/>
            <w:noWrap/>
            <w:vAlign w:val="bottom"/>
            <w:hideMark/>
          </w:tcPr>
          <w:p w14:paraId="19382E0C" w14:textId="77777777" w:rsidR="00FE7C46" w:rsidRPr="00A80CED" w:rsidRDefault="00FE7C46" w:rsidP="00FE7C46">
            <w:pPr>
              <w:tabs>
                <w:tab w:val="left" w:pos="993"/>
              </w:tabs>
              <w:rPr>
                <w:color w:val="000000"/>
              </w:rPr>
            </w:pPr>
            <w:r w:rsidRPr="00A80CED">
              <w:rPr>
                <w:color w:val="000000"/>
              </w:rPr>
              <w:t>EA3</w:t>
            </w:r>
          </w:p>
        </w:tc>
        <w:tc>
          <w:tcPr>
            <w:tcW w:w="3969" w:type="dxa"/>
            <w:shd w:val="clear" w:color="auto" w:fill="auto"/>
            <w:vAlign w:val="center"/>
            <w:hideMark/>
          </w:tcPr>
          <w:p w14:paraId="1B4B4E9F" w14:textId="77777777" w:rsidR="00FE7C46" w:rsidRPr="00A80CED" w:rsidRDefault="00FE7C46" w:rsidP="00FE7C46">
            <w:pPr>
              <w:tabs>
                <w:tab w:val="left" w:pos="993"/>
              </w:tabs>
              <w:rPr>
                <w:color w:val="000000"/>
              </w:rPr>
            </w:pPr>
            <w:r w:rsidRPr="00A80CED">
              <w:rPr>
                <w:color w:val="000000"/>
              </w:rPr>
              <w:t xml:space="preserve">Collaboration </w:t>
            </w:r>
          </w:p>
        </w:tc>
        <w:tc>
          <w:tcPr>
            <w:tcW w:w="567" w:type="dxa"/>
            <w:shd w:val="clear" w:color="auto" w:fill="auto"/>
            <w:noWrap/>
            <w:vAlign w:val="center"/>
            <w:hideMark/>
          </w:tcPr>
          <w:p w14:paraId="3313E1A4"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8</w:t>
            </w:r>
          </w:p>
        </w:tc>
        <w:tc>
          <w:tcPr>
            <w:tcW w:w="567" w:type="dxa"/>
            <w:shd w:val="clear" w:color="auto" w:fill="auto"/>
            <w:noWrap/>
            <w:vAlign w:val="bottom"/>
            <w:hideMark/>
          </w:tcPr>
          <w:p w14:paraId="1CC41F41" w14:textId="77777777" w:rsidR="00FE7C46" w:rsidRPr="00A80CED" w:rsidRDefault="00FE7C46" w:rsidP="00FE7C46">
            <w:pPr>
              <w:tabs>
                <w:tab w:val="left" w:pos="993"/>
              </w:tabs>
              <w:jc w:val="center"/>
              <w:rPr>
                <w:color w:val="000000"/>
              </w:rPr>
            </w:pPr>
            <w:r w:rsidRPr="00A80CED">
              <w:rPr>
                <w:color w:val="000000"/>
              </w:rPr>
              <w:t>19</w:t>
            </w:r>
          </w:p>
        </w:tc>
        <w:tc>
          <w:tcPr>
            <w:tcW w:w="851" w:type="dxa"/>
            <w:shd w:val="clear" w:color="000000" w:fill="F2F2F2"/>
            <w:noWrap/>
            <w:vAlign w:val="bottom"/>
            <w:hideMark/>
          </w:tcPr>
          <w:p w14:paraId="2AEFCFD0" w14:textId="77777777" w:rsidR="00FE7C46" w:rsidRPr="00A80CED" w:rsidRDefault="00FE7C46" w:rsidP="00FE7C46">
            <w:pPr>
              <w:tabs>
                <w:tab w:val="left" w:pos="993"/>
              </w:tabs>
              <w:jc w:val="center"/>
              <w:rPr>
                <w:color w:val="000000"/>
              </w:rPr>
            </w:pPr>
            <w:r w:rsidRPr="00A80CED">
              <w:rPr>
                <w:color w:val="000000"/>
              </w:rPr>
              <w:t>2b-4</w:t>
            </w:r>
          </w:p>
        </w:tc>
        <w:tc>
          <w:tcPr>
            <w:tcW w:w="709" w:type="dxa"/>
            <w:shd w:val="clear" w:color="auto" w:fill="auto"/>
            <w:noWrap/>
            <w:vAlign w:val="bottom"/>
            <w:hideMark/>
          </w:tcPr>
          <w:p w14:paraId="4D04382D" w14:textId="77777777" w:rsidR="00FE7C46" w:rsidRPr="00A80CED" w:rsidRDefault="00FE7C46" w:rsidP="00FE7C46">
            <w:pPr>
              <w:tabs>
                <w:tab w:val="left" w:pos="993"/>
              </w:tabs>
              <w:jc w:val="center"/>
              <w:rPr>
                <w:color w:val="000000"/>
              </w:rPr>
            </w:pPr>
            <w:r w:rsidRPr="00A80CED">
              <w:rPr>
                <w:color w:val="000000"/>
              </w:rPr>
              <w:t>11</w:t>
            </w:r>
          </w:p>
        </w:tc>
        <w:tc>
          <w:tcPr>
            <w:tcW w:w="567" w:type="dxa"/>
            <w:shd w:val="clear" w:color="auto" w:fill="auto"/>
            <w:noWrap/>
            <w:vAlign w:val="bottom"/>
            <w:hideMark/>
          </w:tcPr>
          <w:p w14:paraId="35EBF97B"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5</w:t>
            </w:r>
          </w:p>
        </w:tc>
        <w:tc>
          <w:tcPr>
            <w:tcW w:w="708" w:type="dxa"/>
            <w:shd w:val="clear" w:color="auto" w:fill="auto"/>
            <w:noWrap/>
            <w:vAlign w:val="bottom"/>
            <w:hideMark/>
          </w:tcPr>
          <w:p w14:paraId="38CEA313" w14:textId="77777777" w:rsidR="00FE7C46" w:rsidRPr="00A80CED" w:rsidRDefault="00FE7C46" w:rsidP="00FE7C46">
            <w:pPr>
              <w:tabs>
                <w:tab w:val="left" w:pos="993"/>
              </w:tabs>
              <w:jc w:val="right"/>
              <w:rPr>
                <w:color w:val="000000"/>
              </w:rPr>
            </w:pPr>
            <w:r w:rsidRPr="00A80CED">
              <w:rPr>
                <w:color w:val="000000"/>
              </w:rPr>
              <w:t>7</w:t>
            </w:r>
          </w:p>
        </w:tc>
        <w:tc>
          <w:tcPr>
            <w:tcW w:w="851" w:type="dxa"/>
            <w:shd w:val="clear" w:color="auto" w:fill="auto"/>
            <w:noWrap/>
            <w:vAlign w:val="bottom"/>
            <w:hideMark/>
          </w:tcPr>
          <w:p w14:paraId="6A52DD00" w14:textId="77777777" w:rsidR="00FE7C46" w:rsidRPr="00A80CED" w:rsidRDefault="00FE7C46" w:rsidP="00FE7C46">
            <w:pPr>
              <w:tabs>
                <w:tab w:val="left" w:pos="993"/>
              </w:tabs>
              <w:jc w:val="right"/>
              <w:rPr>
                <w:color w:val="000000"/>
              </w:rPr>
            </w:pPr>
            <w:r w:rsidRPr="00A80CED">
              <w:rPr>
                <w:color w:val="000000"/>
              </w:rPr>
              <w:t>6</w:t>
            </w:r>
          </w:p>
        </w:tc>
      </w:tr>
      <w:tr w:rsidR="00FE7C46" w:rsidRPr="00A80CED" w14:paraId="652D55E0" w14:textId="77777777" w:rsidTr="00BE7EC8">
        <w:trPr>
          <w:trHeight w:val="585"/>
        </w:trPr>
        <w:tc>
          <w:tcPr>
            <w:tcW w:w="675" w:type="dxa"/>
            <w:shd w:val="clear" w:color="auto" w:fill="auto"/>
            <w:noWrap/>
            <w:vAlign w:val="bottom"/>
            <w:hideMark/>
          </w:tcPr>
          <w:p w14:paraId="677F07A4" w14:textId="77777777" w:rsidR="00FE7C46" w:rsidRPr="00A80CED" w:rsidRDefault="00FE7C46" w:rsidP="00FE7C46">
            <w:pPr>
              <w:tabs>
                <w:tab w:val="left" w:pos="993"/>
              </w:tabs>
              <w:rPr>
                <w:color w:val="000000"/>
              </w:rPr>
            </w:pPr>
            <w:r w:rsidRPr="00A80CED">
              <w:rPr>
                <w:color w:val="000000"/>
              </w:rPr>
              <w:t>EA4</w:t>
            </w:r>
          </w:p>
        </w:tc>
        <w:tc>
          <w:tcPr>
            <w:tcW w:w="3969" w:type="dxa"/>
            <w:shd w:val="clear" w:color="auto" w:fill="auto"/>
            <w:vAlign w:val="center"/>
            <w:hideMark/>
          </w:tcPr>
          <w:p w14:paraId="0F54F9D8" w14:textId="77777777" w:rsidR="00FE7C46" w:rsidRPr="00A80CED" w:rsidRDefault="00FE7C46" w:rsidP="00FE7C46">
            <w:pPr>
              <w:tabs>
                <w:tab w:val="left" w:pos="993"/>
              </w:tabs>
              <w:rPr>
                <w:color w:val="000000"/>
              </w:rPr>
            </w:pPr>
            <w:r w:rsidRPr="00A80CED">
              <w:rPr>
                <w:color w:val="000000"/>
              </w:rPr>
              <w:t xml:space="preserve">Communication and Rapport </w:t>
            </w:r>
            <w:r>
              <w:rPr>
                <w:color w:val="000000"/>
              </w:rPr>
              <w:t>(</w:t>
            </w:r>
            <w:r w:rsidRPr="00A80CED">
              <w:rPr>
                <w:color w:val="000000"/>
              </w:rPr>
              <w:t>across disciplines and personalities</w:t>
            </w:r>
            <w:r>
              <w:rPr>
                <w:color w:val="000000"/>
              </w:rPr>
              <w:t>)</w:t>
            </w:r>
          </w:p>
        </w:tc>
        <w:tc>
          <w:tcPr>
            <w:tcW w:w="567" w:type="dxa"/>
            <w:shd w:val="clear" w:color="auto" w:fill="auto"/>
            <w:noWrap/>
            <w:vAlign w:val="center"/>
            <w:hideMark/>
          </w:tcPr>
          <w:p w14:paraId="4A019016"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7</w:t>
            </w:r>
          </w:p>
        </w:tc>
        <w:tc>
          <w:tcPr>
            <w:tcW w:w="567" w:type="dxa"/>
            <w:shd w:val="clear" w:color="auto" w:fill="auto"/>
            <w:noWrap/>
            <w:vAlign w:val="bottom"/>
            <w:hideMark/>
          </w:tcPr>
          <w:p w14:paraId="390173CF" w14:textId="77777777" w:rsidR="00FE7C46" w:rsidRPr="00A80CED" w:rsidRDefault="00FE7C46" w:rsidP="00FE7C46">
            <w:pPr>
              <w:tabs>
                <w:tab w:val="left" w:pos="993"/>
              </w:tabs>
              <w:jc w:val="center"/>
              <w:rPr>
                <w:color w:val="000000"/>
              </w:rPr>
            </w:pPr>
            <w:r w:rsidRPr="00A80CED">
              <w:rPr>
                <w:color w:val="000000"/>
              </w:rPr>
              <w:t>17</w:t>
            </w:r>
          </w:p>
        </w:tc>
        <w:tc>
          <w:tcPr>
            <w:tcW w:w="851" w:type="dxa"/>
            <w:shd w:val="clear" w:color="000000" w:fill="F2F2F2"/>
            <w:noWrap/>
            <w:vAlign w:val="bottom"/>
            <w:hideMark/>
          </w:tcPr>
          <w:p w14:paraId="07C4A18C" w14:textId="77777777" w:rsidR="00FE7C46" w:rsidRPr="00A80CED" w:rsidRDefault="00FE7C46" w:rsidP="00FE7C46">
            <w:pPr>
              <w:tabs>
                <w:tab w:val="left" w:pos="993"/>
              </w:tabs>
              <w:jc w:val="center"/>
              <w:rPr>
                <w:color w:val="000000"/>
              </w:rPr>
            </w:pPr>
            <w:r w:rsidRPr="00A80CED">
              <w:rPr>
                <w:color w:val="000000"/>
              </w:rPr>
              <w:t>3-1</w:t>
            </w:r>
          </w:p>
        </w:tc>
        <w:tc>
          <w:tcPr>
            <w:tcW w:w="709" w:type="dxa"/>
            <w:shd w:val="clear" w:color="auto" w:fill="auto"/>
            <w:noWrap/>
            <w:vAlign w:val="bottom"/>
            <w:hideMark/>
          </w:tcPr>
          <w:p w14:paraId="1D762711" w14:textId="77777777" w:rsidR="00FE7C46" w:rsidRPr="00A80CED" w:rsidRDefault="00FE7C46" w:rsidP="00FE7C46">
            <w:pPr>
              <w:tabs>
                <w:tab w:val="left" w:pos="993"/>
              </w:tabs>
              <w:jc w:val="center"/>
              <w:rPr>
                <w:color w:val="000000"/>
              </w:rPr>
            </w:pPr>
            <w:r w:rsidRPr="00A80CED">
              <w:rPr>
                <w:color w:val="000000"/>
              </w:rPr>
              <w:t>58</w:t>
            </w:r>
          </w:p>
        </w:tc>
        <w:tc>
          <w:tcPr>
            <w:tcW w:w="567" w:type="dxa"/>
            <w:shd w:val="clear" w:color="auto" w:fill="auto"/>
            <w:noWrap/>
            <w:vAlign w:val="bottom"/>
            <w:hideMark/>
          </w:tcPr>
          <w:p w14:paraId="58C57B49"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26</w:t>
            </w:r>
          </w:p>
        </w:tc>
        <w:tc>
          <w:tcPr>
            <w:tcW w:w="708" w:type="dxa"/>
            <w:shd w:val="clear" w:color="auto" w:fill="auto"/>
            <w:noWrap/>
            <w:vAlign w:val="bottom"/>
            <w:hideMark/>
          </w:tcPr>
          <w:p w14:paraId="2B177DA2" w14:textId="77777777" w:rsidR="00FE7C46" w:rsidRPr="00A80CED" w:rsidRDefault="00FE7C46" w:rsidP="00FE7C46">
            <w:pPr>
              <w:tabs>
                <w:tab w:val="left" w:pos="993"/>
              </w:tabs>
              <w:jc w:val="right"/>
              <w:rPr>
                <w:color w:val="000000"/>
              </w:rPr>
            </w:pPr>
            <w:r w:rsidRPr="00A80CED">
              <w:rPr>
                <w:color w:val="000000"/>
              </w:rPr>
              <w:t>6</w:t>
            </w:r>
          </w:p>
        </w:tc>
        <w:tc>
          <w:tcPr>
            <w:tcW w:w="851" w:type="dxa"/>
            <w:shd w:val="clear" w:color="auto" w:fill="auto"/>
            <w:noWrap/>
            <w:vAlign w:val="bottom"/>
            <w:hideMark/>
          </w:tcPr>
          <w:p w14:paraId="3F3B68B9" w14:textId="77777777" w:rsidR="00FE7C46" w:rsidRPr="00A80CED" w:rsidRDefault="00FE7C46" w:rsidP="00FE7C46">
            <w:pPr>
              <w:tabs>
                <w:tab w:val="left" w:pos="993"/>
              </w:tabs>
              <w:jc w:val="right"/>
              <w:rPr>
                <w:color w:val="000000"/>
              </w:rPr>
            </w:pPr>
            <w:r w:rsidRPr="00A80CED">
              <w:rPr>
                <w:color w:val="000000"/>
              </w:rPr>
              <w:t>30</w:t>
            </w:r>
          </w:p>
        </w:tc>
      </w:tr>
      <w:tr w:rsidR="00FE7C46" w:rsidRPr="00D52ACB" w14:paraId="7BF30955" w14:textId="77777777" w:rsidTr="00BE7EC8">
        <w:trPr>
          <w:trHeight w:val="300"/>
        </w:trPr>
        <w:tc>
          <w:tcPr>
            <w:tcW w:w="675" w:type="dxa"/>
            <w:shd w:val="clear" w:color="auto" w:fill="auto"/>
            <w:noWrap/>
            <w:vAlign w:val="bottom"/>
            <w:hideMark/>
          </w:tcPr>
          <w:p w14:paraId="174455F5" w14:textId="77777777" w:rsidR="00FE7C46" w:rsidRPr="00D52ACB" w:rsidRDefault="00FE7C46" w:rsidP="00FE7C46">
            <w:pPr>
              <w:tabs>
                <w:tab w:val="left" w:pos="993"/>
              </w:tabs>
            </w:pPr>
            <w:r w:rsidRPr="00D52ACB">
              <w:t> </w:t>
            </w:r>
          </w:p>
        </w:tc>
        <w:tc>
          <w:tcPr>
            <w:tcW w:w="3969" w:type="dxa"/>
            <w:shd w:val="clear" w:color="auto" w:fill="auto"/>
            <w:vAlign w:val="center"/>
            <w:hideMark/>
          </w:tcPr>
          <w:p w14:paraId="33A25AD7" w14:textId="77777777" w:rsidR="00FE7C46" w:rsidRPr="00D52ACB" w:rsidRDefault="00FE7C46" w:rsidP="00FE7C46">
            <w:pPr>
              <w:tabs>
                <w:tab w:val="left" w:pos="993"/>
              </w:tabs>
              <w:jc w:val="right"/>
              <w:rPr>
                <w:b/>
                <w:bCs/>
              </w:rPr>
            </w:pPr>
            <w:r w:rsidRPr="00D52ACB">
              <w:rPr>
                <w:b/>
                <w:bCs/>
              </w:rPr>
              <w:t>Totals and %</w:t>
            </w:r>
          </w:p>
        </w:tc>
        <w:tc>
          <w:tcPr>
            <w:tcW w:w="567" w:type="dxa"/>
            <w:shd w:val="clear" w:color="auto" w:fill="auto"/>
            <w:noWrap/>
            <w:vAlign w:val="bottom"/>
            <w:hideMark/>
          </w:tcPr>
          <w:p w14:paraId="7683C4D7" w14:textId="77777777" w:rsidR="00FE7C46" w:rsidRPr="00D52ACB" w:rsidRDefault="00FE7C46" w:rsidP="00FE7C46">
            <w:pPr>
              <w:tabs>
                <w:tab w:val="left" w:pos="993"/>
              </w:tabs>
              <w:jc w:val="center"/>
              <w:rPr>
                <w:b/>
                <w:bCs/>
              </w:rPr>
            </w:pPr>
            <w:r w:rsidRPr="00D52ACB">
              <w:rPr>
                <w:b/>
                <w:bCs/>
              </w:rPr>
              <w:t>42</w:t>
            </w:r>
          </w:p>
        </w:tc>
        <w:tc>
          <w:tcPr>
            <w:tcW w:w="567" w:type="dxa"/>
            <w:shd w:val="clear" w:color="auto" w:fill="auto"/>
            <w:noWrap/>
            <w:vAlign w:val="bottom"/>
            <w:hideMark/>
          </w:tcPr>
          <w:p w14:paraId="38236B09" w14:textId="77777777" w:rsidR="00FE7C46" w:rsidRPr="00D52ACB" w:rsidRDefault="00FE7C46" w:rsidP="00FE7C46">
            <w:pPr>
              <w:tabs>
                <w:tab w:val="left" w:pos="993"/>
              </w:tabs>
              <w:jc w:val="center"/>
              <w:rPr>
                <w:b/>
                <w:bCs/>
              </w:rPr>
            </w:pPr>
            <w:r w:rsidRPr="00D52ACB">
              <w:rPr>
                <w:b/>
                <w:bCs/>
              </w:rPr>
              <w:t>34</w:t>
            </w:r>
          </w:p>
        </w:tc>
        <w:tc>
          <w:tcPr>
            <w:tcW w:w="851" w:type="dxa"/>
            <w:shd w:val="clear" w:color="auto" w:fill="auto"/>
            <w:noWrap/>
            <w:vAlign w:val="bottom"/>
            <w:hideMark/>
          </w:tcPr>
          <w:p w14:paraId="41CE0692" w14:textId="77777777" w:rsidR="00FE7C46" w:rsidRPr="00D52ACB" w:rsidRDefault="00FE7C46" w:rsidP="00FE7C46">
            <w:pPr>
              <w:tabs>
                <w:tab w:val="left" w:pos="993"/>
              </w:tabs>
              <w:jc w:val="center"/>
              <w:rPr>
                <w:b/>
                <w:bCs/>
              </w:rPr>
            </w:pPr>
            <w:r w:rsidRPr="00D52ACB">
              <w:rPr>
                <w:b/>
                <w:bCs/>
              </w:rPr>
              <w:t> </w:t>
            </w:r>
          </w:p>
        </w:tc>
        <w:tc>
          <w:tcPr>
            <w:tcW w:w="709" w:type="dxa"/>
            <w:shd w:val="clear" w:color="auto" w:fill="auto"/>
            <w:noWrap/>
            <w:vAlign w:val="bottom"/>
            <w:hideMark/>
          </w:tcPr>
          <w:p w14:paraId="17DEE1C3" w14:textId="77777777" w:rsidR="00FE7C46" w:rsidRPr="00D52ACB" w:rsidRDefault="00FE7C46" w:rsidP="00FE7C46">
            <w:pPr>
              <w:tabs>
                <w:tab w:val="left" w:pos="993"/>
              </w:tabs>
              <w:jc w:val="center"/>
              <w:rPr>
                <w:b/>
                <w:bCs/>
              </w:rPr>
            </w:pPr>
            <w:r w:rsidRPr="00D52ACB">
              <w:rPr>
                <w:b/>
                <w:bCs/>
              </w:rPr>
              <w:t>52</w:t>
            </w:r>
          </w:p>
        </w:tc>
        <w:tc>
          <w:tcPr>
            <w:tcW w:w="567" w:type="dxa"/>
            <w:shd w:val="clear" w:color="auto" w:fill="auto"/>
            <w:noWrap/>
            <w:vAlign w:val="bottom"/>
            <w:hideMark/>
          </w:tcPr>
          <w:p w14:paraId="5C87BDB2" w14:textId="77777777" w:rsidR="00FE7C46" w:rsidRPr="00D52ACB" w:rsidRDefault="00FE7C46" w:rsidP="00FE7C46">
            <w:pPr>
              <w:tabs>
                <w:tab w:val="left" w:pos="993"/>
              </w:tabs>
              <w:jc w:val="center"/>
              <w:rPr>
                <w:b/>
                <w:bCs/>
              </w:rPr>
            </w:pPr>
            <w:r w:rsidRPr="00D52ACB">
              <w:rPr>
                <w:b/>
                <w:bCs/>
              </w:rPr>
              <w:t>45</w:t>
            </w:r>
          </w:p>
        </w:tc>
        <w:tc>
          <w:tcPr>
            <w:tcW w:w="708" w:type="dxa"/>
            <w:shd w:val="clear" w:color="auto" w:fill="auto"/>
            <w:noWrap/>
            <w:vAlign w:val="bottom"/>
            <w:hideMark/>
          </w:tcPr>
          <w:p w14:paraId="5E8536EB" w14:textId="77777777" w:rsidR="00FE7C46" w:rsidRPr="00D52ACB" w:rsidRDefault="00FE7C46" w:rsidP="00FE7C46">
            <w:pPr>
              <w:tabs>
                <w:tab w:val="left" w:pos="993"/>
              </w:tabs>
              <w:jc w:val="right"/>
            </w:pPr>
            <w:r w:rsidRPr="00D52ACB">
              <w:t>34</w:t>
            </w:r>
          </w:p>
        </w:tc>
        <w:tc>
          <w:tcPr>
            <w:tcW w:w="851" w:type="dxa"/>
            <w:shd w:val="clear" w:color="auto" w:fill="auto"/>
            <w:noWrap/>
            <w:vAlign w:val="bottom"/>
            <w:hideMark/>
          </w:tcPr>
          <w:p w14:paraId="3798CCBC" w14:textId="77777777" w:rsidR="00FE7C46" w:rsidRPr="00D52ACB" w:rsidRDefault="00FE7C46" w:rsidP="00FE7C46">
            <w:pPr>
              <w:tabs>
                <w:tab w:val="left" w:pos="993"/>
              </w:tabs>
              <w:jc w:val="right"/>
            </w:pPr>
            <w:r w:rsidRPr="00D52ACB">
              <w:t>52</w:t>
            </w:r>
          </w:p>
        </w:tc>
      </w:tr>
      <w:tr w:rsidR="00FE7C46" w:rsidRPr="00A80CED" w14:paraId="2F8734D4" w14:textId="77777777" w:rsidTr="00BE7EC8">
        <w:trPr>
          <w:trHeight w:val="313"/>
        </w:trPr>
        <w:tc>
          <w:tcPr>
            <w:tcW w:w="675" w:type="dxa"/>
            <w:shd w:val="clear" w:color="auto" w:fill="F2F2F2" w:themeFill="background1" w:themeFillShade="F2"/>
            <w:noWrap/>
            <w:vAlign w:val="bottom"/>
            <w:hideMark/>
          </w:tcPr>
          <w:p w14:paraId="35B9F532" w14:textId="77777777" w:rsidR="00FE7C46" w:rsidRPr="00A80CED" w:rsidRDefault="00FE7C46" w:rsidP="00FE7C46">
            <w:pPr>
              <w:tabs>
                <w:tab w:val="left" w:pos="993"/>
              </w:tabs>
              <w:jc w:val="center"/>
              <w:rPr>
                <w:color w:val="BFBFBF"/>
              </w:rPr>
            </w:pPr>
            <w:r w:rsidRPr="00A80CED">
              <w:rPr>
                <w:color w:val="BFBFBF"/>
              </w:rPr>
              <w:t>EB</w:t>
            </w:r>
          </w:p>
        </w:tc>
        <w:tc>
          <w:tcPr>
            <w:tcW w:w="3969" w:type="dxa"/>
            <w:shd w:val="clear" w:color="auto" w:fill="F2F2F2" w:themeFill="background1" w:themeFillShade="F2"/>
            <w:vAlign w:val="center"/>
            <w:hideMark/>
          </w:tcPr>
          <w:p w14:paraId="3A00479F" w14:textId="77777777" w:rsidR="00FE7C46" w:rsidRPr="00A80CED" w:rsidRDefault="00FE7C46" w:rsidP="00FE7C46">
            <w:pPr>
              <w:tabs>
                <w:tab w:val="left" w:pos="993"/>
              </w:tabs>
              <w:rPr>
                <w:b/>
                <w:bCs/>
                <w:color w:val="000000"/>
              </w:rPr>
            </w:pPr>
            <w:r w:rsidRPr="00A80CED">
              <w:rPr>
                <w:b/>
                <w:bCs/>
                <w:color w:val="000000"/>
              </w:rPr>
              <w:t xml:space="preserve">B </w:t>
            </w:r>
            <w:r>
              <w:rPr>
                <w:b/>
                <w:bCs/>
                <w:color w:val="000000"/>
              </w:rPr>
              <w:t>–</w:t>
            </w:r>
            <w:r w:rsidRPr="00A80CED">
              <w:rPr>
                <w:b/>
                <w:bCs/>
                <w:color w:val="000000"/>
              </w:rPr>
              <w:t xml:space="preserve"> Holistic</w:t>
            </w:r>
          </w:p>
        </w:tc>
        <w:tc>
          <w:tcPr>
            <w:tcW w:w="567" w:type="dxa"/>
            <w:shd w:val="clear" w:color="auto" w:fill="F2F2F2" w:themeFill="background1" w:themeFillShade="F2"/>
            <w:noWrap/>
            <w:vAlign w:val="bottom"/>
            <w:hideMark/>
          </w:tcPr>
          <w:p w14:paraId="37C86B0A" w14:textId="77777777" w:rsidR="00FE7C46" w:rsidRPr="00A80CED" w:rsidRDefault="00FE7C46" w:rsidP="00FE7C46">
            <w:pPr>
              <w:tabs>
                <w:tab w:val="left" w:pos="993"/>
              </w:tabs>
              <w:jc w:val="center"/>
              <w:rPr>
                <w:color w:val="BFBFBF"/>
              </w:rPr>
            </w:pPr>
            <w:r w:rsidRPr="00A80CED">
              <w:rPr>
                <w:color w:val="BFBFBF"/>
              </w:rPr>
              <w:t> </w:t>
            </w:r>
          </w:p>
        </w:tc>
        <w:tc>
          <w:tcPr>
            <w:tcW w:w="567" w:type="dxa"/>
            <w:shd w:val="clear" w:color="auto" w:fill="F2F2F2" w:themeFill="background1" w:themeFillShade="F2"/>
            <w:noWrap/>
            <w:vAlign w:val="bottom"/>
            <w:hideMark/>
          </w:tcPr>
          <w:p w14:paraId="1EBF3507" w14:textId="77777777" w:rsidR="00FE7C46" w:rsidRPr="00A80CED" w:rsidRDefault="00FE7C46" w:rsidP="00FE7C46">
            <w:pPr>
              <w:tabs>
                <w:tab w:val="left" w:pos="993"/>
              </w:tabs>
              <w:jc w:val="center"/>
              <w:rPr>
                <w:color w:val="000000"/>
              </w:rPr>
            </w:pPr>
            <w:r w:rsidRPr="00A80CED">
              <w:rPr>
                <w:color w:val="000000"/>
              </w:rPr>
              <w:t> </w:t>
            </w:r>
          </w:p>
        </w:tc>
        <w:tc>
          <w:tcPr>
            <w:tcW w:w="851" w:type="dxa"/>
            <w:shd w:val="clear" w:color="auto" w:fill="F2F2F2" w:themeFill="background1" w:themeFillShade="F2"/>
            <w:noWrap/>
            <w:vAlign w:val="bottom"/>
            <w:hideMark/>
          </w:tcPr>
          <w:p w14:paraId="28621194" w14:textId="77777777" w:rsidR="00FE7C46" w:rsidRPr="00A80CED" w:rsidRDefault="00FE7C46" w:rsidP="00FE7C46">
            <w:pPr>
              <w:tabs>
                <w:tab w:val="left" w:pos="993"/>
              </w:tabs>
              <w:jc w:val="center"/>
              <w:rPr>
                <w:b/>
                <w:bCs/>
                <w:color w:val="000000"/>
              </w:rPr>
            </w:pPr>
            <w:r w:rsidRPr="00A80CED">
              <w:rPr>
                <w:b/>
                <w:bCs/>
                <w:color w:val="000000"/>
              </w:rPr>
              <w:t>2-4</w:t>
            </w:r>
          </w:p>
        </w:tc>
        <w:tc>
          <w:tcPr>
            <w:tcW w:w="709" w:type="dxa"/>
            <w:shd w:val="clear" w:color="auto" w:fill="F2F2F2" w:themeFill="background1" w:themeFillShade="F2"/>
            <w:noWrap/>
            <w:vAlign w:val="bottom"/>
            <w:hideMark/>
          </w:tcPr>
          <w:p w14:paraId="554931E8" w14:textId="77777777" w:rsidR="00FE7C46" w:rsidRPr="00A80CED" w:rsidRDefault="00FE7C46" w:rsidP="00FE7C46">
            <w:pPr>
              <w:tabs>
                <w:tab w:val="left" w:pos="993"/>
              </w:tabs>
              <w:jc w:val="center"/>
              <w:rPr>
                <w:color w:val="000000"/>
              </w:rPr>
            </w:pPr>
            <w:r w:rsidRPr="00A80CED">
              <w:rPr>
                <w:color w:val="000000"/>
              </w:rPr>
              <w:t> </w:t>
            </w:r>
          </w:p>
        </w:tc>
        <w:tc>
          <w:tcPr>
            <w:tcW w:w="567" w:type="dxa"/>
            <w:shd w:val="clear" w:color="auto" w:fill="F2F2F2" w:themeFill="background1" w:themeFillShade="F2"/>
            <w:noWrap/>
            <w:vAlign w:val="bottom"/>
            <w:hideMark/>
          </w:tcPr>
          <w:p w14:paraId="740C74A2" w14:textId="77777777" w:rsidR="00FE7C46" w:rsidRPr="00A80CED" w:rsidRDefault="00FE7C46" w:rsidP="00FE7C46">
            <w:pPr>
              <w:tabs>
                <w:tab w:val="left" w:pos="993"/>
              </w:tabs>
              <w:jc w:val="center"/>
              <w:rPr>
                <w:color w:val="BFBFBF"/>
              </w:rPr>
            </w:pPr>
            <w:r w:rsidRPr="00A80CED">
              <w:rPr>
                <w:color w:val="BFBFBF"/>
              </w:rPr>
              <w:t> </w:t>
            </w:r>
          </w:p>
        </w:tc>
        <w:tc>
          <w:tcPr>
            <w:tcW w:w="708" w:type="dxa"/>
            <w:shd w:val="clear" w:color="auto" w:fill="F2F2F2" w:themeFill="background1" w:themeFillShade="F2"/>
            <w:noWrap/>
            <w:vAlign w:val="bottom"/>
            <w:hideMark/>
          </w:tcPr>
          <w:p w14:paraId="1CE36583" w14:textId="77777777" w:rsidR="00FE7C46" w:rsidRPr="00A80CED" w:rsidRDefault="00FE7C46" w:rsidP="00FE7C46">
            <w:pPr>
              <w:tabs>
                <w:tab w:val="left" w:pos="993"/>
              </w:tabs>
              <w:jc w:val="center"/>
              <w:rPr>
                <w:color w:val="BFBFBF"/>
              </w:rPr>
            </w:pPr>
            <w:r w:rsidRPr="00A80CED">
              <w:rPr>
                <w:color w:val="BFBFBF"/>
              </w:rPr>
              <w:t> </w:t>
            </w:r>
          </w:p>
        </w:tc>
        <w:tc>
          <w:tcPr>
            <w:tcW w:w="851" w:type="dxa"/>
            <w:shd w:val="clear" w:color="auto" w:fill="F2F2F2" w:themeFill="background1" w:themeFillShade="F2"/>
            <w:noWrap/>
            <w:vAlign w:val="bottom"/>
            <w:hideMark/>
          </w:tcPr>
          <w:p w14:paraId="5ABA1367" w14:textId="77777777" w:rsidR="00FE7C46" w:rsidRPr="00A80CED" w:rsidRDefault="00FE7C46" w:rsidP="00FE7C46">
            <w:pPr>
              <w:tabs>
                <w:tab w:val="left" w:pos="993"/>
              </w:tabs>
              <w:jc w:val="center"/>
              <w:rPr>
                <w:color w:val="BFBFBF"/>
              </w:rPr>
            </w:pPr>
            <w:r w:rsidRPr="00A80CED">
              <w:rPr>
                <w:color w:val="BFBFBF"/>
              </w:rPr>
              <w:t> </w:t>
            </w:r>
          </w:p>
        </w:tc>
      </w:tr>
      <w:tr w:rsidR="00FE7C46" w:rsidRPr="00A80CED" w14:paraId="5A50F15B" w14:textId="77777777" w:rsidTr="00BE7EC8">
        <w:trPr>
          <w:trHeight w:val="915"/>
        </w:trPr>
        <w:tc>
          <w:tcPr>
            <w:tcW w:w="675" w:type="dxa"/>
            <w:shd w:val="clear" w:color="auto" w:fill="auto"/>
            <w:noWrap/>
            <w:vAlign w:val="bottom"/>
            <w:hideMark/>
          </w:tcPr>
          <w:p w14:paraId="71027DC2" w14:textId="77777777" w:rsidR="00FE7C46" w:rsidRPr="00A80CED" w:rsidRDefault="00FE7C46" w:rsidP="00FE7C46">
            <w:pPr>
              <w:tabs>
                <w:tab w:val="left" w:pos="993"/>
              </w:tabs>
              <w:rPr>
                <w:color w:val="000000"/>
              </w:rPr>
            </w:pPr>
            <w:r w:rsidRPr="00A80CED">
              <w:rPr>
                <w:color w:val="000000"/>
              </w:rPr>
              <w:t>EB1</w:t>
            </w:r>
          </w:p>
        </w:tc>
        <w:tc>
          <w:tcPr>
            <w:tcW w:w="3969" w:type="dxa"/>
            <w:shd w:val="clear" w:color="auto" w:fill="auto"/>
            <w:vAlign w:val="center"/>
            <w:hideMark/>
          </w:tcPr>
          <w:p w14:paraId="079F6607" w14:textId="77777777" w:rsidR="00FE7C46" w:rsidRPr="00A80CED" w:rsidRDefault="00FE7C46" w:rsidP="00FE7C46">
            <w:pPr>
              <w:tabs>
                <w:tab w:val="left" w:pos="993"/>
              </w:tabs>
              <w:rPr>
                <w:color w:val="000000"/>
              </w:rPr>
            </w:pPr>
            <w:r>
              <w:rPr>
                <w:color w:val="000000"/>
              </w:rPr>
              <w:t>Holistic Broad &amp; Deep F</w:t>
            </w:r>
            <w:r w:rsidRPr="00A80CED">
              <w:rPr>
                <w:color w:val="000000"/>
              </w:rPr>
              <w:t xml:space="preserve">oundation </w:t>
            </w:r>
            <w:r>
              <w:rPr>
                <w:color w:val="000000"/>
              </w:rPr>
              <w:t>(</w:t>
            </w:r>
            <w:r w:rsidRPr="00A80CED">
              <w:rPr>
                <w:color w:val="000000"/>
              </w:rPr>
              <w:t>for problem solving &amp; decisions in complex situations</w:t>
            </w:r>
            <w:r>
              <w:rPr>
                <w:color w:val="000000"/>
              </w:rPr>
              <w:t>)</w:t>
            </w:r>
          </w:p>
        </w:tc>
        <w:tc>
          <w:tcPr>
            <w:tcW w:w="567" w:type="dxa"/>
            <w:shd w:val="clear" w:color="auto" w:fill="auto"/>
            <w:noWrap/>
            <w:vAlign w:val="bottom"/>
            <w:hideMark/>
          </w:tcPr>
          <w:p w14:paraId="0919D943"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17</w:t>
            </w:r>
          </w:p>
        </w:tc>
        <w:tc>
          <w:tcPr>
            <w:tcW w:w="567" w:type="dxa"/>
            <w:shd w:val="clear" w:color="auto" w:fill="auto"/>
            <w:noWrap/>
            <w:vAlign w:val="bottom"/>
            <w:hideMark/>
          </w:tcPr>
          <w:p w14:paraId="3FB09417" w14:textId="77777777" w:rsidR="00FE7C46" w:rsidRPr="00A80CED" w:rsidRDefault="00FE7C46" w:rsidP="00FE7C46">
            <w:pPr>
              <w:tabs>
                <w:tab w:val="left" w:pos="993"/>
              </w:tabs>
              <w:jc w:val="center"/>
              <w:rPr>
                <w:color w:val="000000"/>
              </w:rPr>
            </w:pPr>
            <w:r w:rsidRPr="00A80CED">
              <w:rPr>
                <w:color w:val="000000"/>
              </w:rPr>
              <w:t>57</w:t>
            </w:r>
          </w:p>
        </w:tc>
        <w:tc>
          <w:tcPr>
            <w:tcW w:w="851" w:type="dxa"/>
            <w:shd w:val="clear" w:color="000000" w:fill="F2F2F2"/>
            <w:noWrap/>
            <w:vAlign w:val="bottom"/>
            <w:hideMark/>
          </w:tcPr>
          <w:p w14:paraId="742E0B65" w14:textId="77777777" w:rsidR="00FE7C46" w:rsidRPr="00A80CED" w:rsidRDefault="00FE7C46" w:rsidP="00FE7C46">
            <w:pPr>
              <w:tabs>
                <w:tab w:val="left" w:pos="993"/>
              </w:tabs>
              <w:jc w:val="center"/>
              <w:rPr>
                <w:color w:val="000000"/>
              </w:rPr>
            </w:pPr>
            <w:r w:rsidRPr="00A80CED">
              <w:rPr>
                <w:color w:val="000000"/>
              </w:rPr>
              <w:t>1-1</w:t>
            </w:r>
          </w:p>
        </w:tc>
        <w:tc>
          <w:tcPr>
            <w:tcW w:w="709" w:type="dxa"/>
            <w:shd w:val="clear" w:color="auto" w:fill="auto"/>
            <w:noWrap/>
            <w:vAlign w:val="bottom"/>
            <w:hideMark/>
          </w:tcPr>
          <w:p w14:paraId="2578281D" w14:textId="77777777" w:rsidR="00FE7C46" w:rsidRPr="00A80CED" w:rsidRDefault="00FE7C46" w:rsidP="00FE7C46">
            <w:pPr>
              <w:tabs>
                <w:tab w:val="left" w:pos="993"/>
              </w:tabs>
              <w:jc w:val="center"/>
              <w:rPr>
                <w:color w:val="000000"/>
              </w:rPr>
            </w:pPr>
            <w:r w:rsidRPr="00A80CED">
              <w:rPr>
                <w:color w:val="000000"/>
              </w:rPr>
              <w:t>89</w:t>
            </w:r>
          </w:p>
        </w:tc>
        <w:tc>
          <w:tcPr>
            <w:tcW w:w="567" w:type="dxa"/>
            <w:shd w:val="clear" w:color="auto" w:fill="auto"/>
            <w:noWrap/>
            <w:vAlign w:val="bottom"/>
            <w:hideMark/>
          </w:tcPr>
          <w:p w14:paraId="0DA7B522"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8</w:t>
            </w:r>
          </w:p>
        </w:tc>
        <w:tc>
          <w:tcPr>
            <w:tcW w:w="708" w:type="dxa"/>
            <w:shd w:val="clear" w:color="auto" w:fill="auto"/>
            <w:noWrap/>
            <w:vAlign w:val="bottom"/>
            <w:hideMark/>
          </w:tcPr>
          <w:p w14:paraId="75DC8F99" w14:textId="77777777" w:rsidR="00FE7C46" w:rsidRPr="00A80CED" w:rsidRDefault="00FE7C46" w:rsidP="00FE7C46">
            <w:pPr>
              <w:tabs>
                <w:tab w:val="left" w:pos="993"/>
              </w:tabs>
              <w:jc w:val="right"/>
              <w:rPr>
                <w:color w:val="000000"/>
              </w:rPr>
            </w:pPr>
            <w:r w:rsidRPr="00A80CED">
              <w:rPr>
                <w:color w:val="000000"/>
              </w:rPr>
              <w:t>14</w:t>
            </w:r>
          </w:p>
        </w:tc>
        <w:tc>
          <w:tcPr>
            <w:tcW w:w="851" w:type="dxa"/>
            <w:shd w:val="clear" w:color="auto" w:fill="auto"/>
            <w:noWrap/>
            <w:vAlign w:val="bottom"/>
            <w:hideMark/>
          </w:tcPr>
          <w:p w14:paraId="297DCDE7" w14:textId="77777777" w:rsidR="00FE7C46" w:rsidRPr="00A80CED" w:rsidRDefault="00FE7C46" w:rsidP="00FE7C46">
            <w:pPr>
              <w:tabs>
                <w:tab w:val="left" w:pos="993"/>
              </w:tabs>
              <w:jc w:val="right"/>
              <w:rPr>
                <w:color w:val="000000"/>
              </w:rPr>
            </w:pPr>
            <w:r w:rsidRPr="00A80CED">
              <w:rPr>
                <w:color w:val="000000"/>
              </w:rPr>
              <w:t>9</w:t>
            </w:r>
          </w:p>
        </w:tc>
      </w:tr>
      <w:tr w:rsidR="00FE7C46" w:rsidRPr="00A80CED" w14:paraId="20A9A1D1" w14:textId="77777777" w:rsidTr="00BE7EC8">
        <w:trPr>
          <w:trHeight w:val="330"/>
        </w:trPr>
        <w:tc>
          <w:tcPr>
            <w:tcW w:w="675" w:type="dxa"/>
            <w:shd w:val="clear" w:color="auto" w:fill="auto"/>
            <w:noWrap/>
            <w:vAlign w:val="bottom"/>
            <w:hideMark/>
          </w:tcPr>
          <w:p w14:paraId="6E48131C" w14:textId="77777777" w:rsidR="00FE7C46" w:rsidRPr="00A80CED" w:rsidRDefault="00FE7C46" w:rsidP="00FE7C46">
            <w:pPr>
              <w:tabs>
                <w:tab w:val="left" w:pos="993"/>
              </w:tabs>
              <w:rPr>
                <w:color w:val="000000"/>
              </w:rPr>
            </w:pPr>
            <w:r w:rsidRPr="00A80CED">
              <w:rPr>
                <w:color w:val="000000"/>
              </w:rPr>
              <w:t>EB2</w:t>
            </w:r>
          </w:p>
        </w:tc>
        <w:tc>
          <w:tcPr>
            <w:tcW w:w="3969" w:type="dxa"/>
            <w:shd w:val="clear" w:color="auto" w:fill="auto"/>
            <w:vAlign w:val="center"/>
            <w:hideMark/>
          </w:tcPr>
          <w:p w14:paraId="5E121E51" w14:textId="77777777" w:rsidR="00FE7C46" w:rsidRPr="00A80CED" w:rsidRDefault="00FE7C46" w:rsidP="00FE7C46">
            <w:pPr>
              <w:tabs>
                <w:tab w:val="left" w:pos="993"/>
              </w:tabs>
              <w:rPr>
                <w:color w:val="000000"/>
              </w:rPr>
            </w:pPr>
            <w:r>
              <w:rPr>
                <w:color w:val="000000"/>
              </w:rPr>
              <w:t>Problem Solving &amp; Decision M</w:t>
            </w:r>
            <w:r w:rsidRPr="00A80CED">
              <w:rPr>
                <w:color w:val="000000"/>
              </w:rPr>
              <w:t>aking</w:t>
            </w:r>
          </w:p>
        </w:tc>
        <w:tc>
          <w:tcPr>
            <w:tcW w:w="567" w:type="dxa"/>
            <w:shd w:val="clear" w:color="auto" w:fill="auto"/>
            <w:noWrap/>
            <w:vAlign w:val="center"/>
            <w:hideMark/>
          </w:tcPr>
          <w:p w14:paraId="78220115"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13</w:t>
            </w:r>
          </w:p>
        </w:tc>
        <w:tc>
          <w:tcPr>
            <w:tcW w:w="567" w:type="dxa"/>
            <w:shd w:val="clear" w:color="auto" w:fill="auto"/>
            <w:noWrap/>
            <w:vAlign w:val="bottom"/>
            <w:hideMark/>
          </w:tcPr>
          <w:p w14:paraId="4B9085E7" w14:textId="77777777" w:rsidR="00FE7C46" w:rsidRPr="00A80CED" w:rsidRDefault="00FE7C46" w:rsidP="00FE7C46">
            <w:pPr>
              <w:tabs>
                <w:tab w:val="left" w:pos="993"/>
              </w:tabs>
              <w:jc w:val="center"/>
              <w:rPr>
                <w:color w:val="000000"/>
              </w:rPr>
            </w:pPr>
            <w:r w:rsidRPr="00A80CED">
              <w:rPr>
                <w:color w:val="000000"/>
              </w:rPr>
              <w:t>43</w:t>
            </w:r>
          </w:p>
        </w:tc>
        <w:tc>
          <w:tcPr>
            <w:tcW w:w="851" w:type="dxa"/>
            <w:shd w:val="clear" w:color="000000" w:fill="F2F2F2"/>
            <w:noWrap/>
            <w:vAlign w:val="bottom"/>
            <w:hideMark/>
          </w:tcPr>
          <w:p w14:paraId="026DD1C1" w14:textId="77777777" w:rsidR="00FE7C46" w:rsidRPr="00A80CED" w:rsidRDefault="00FE7C46" w:rsidP="00FE7C46">
            <w:pPr>
              <w:tabs>
                <w:tab w:val="left" w:pos="993"/>
              </w:tabs>
              <w:jc w:val="center"/>
              <w:rPr>
                <w:color w:val="000000"/>
              </w:rPr>
            </w:pPr>
            <w:r w:rsidRPr="00A80CED">
              <w:rPr>
                <w:color w:val="000000"/>
              </w:rPr>
              <w:t>2-2</w:t>
            </w:r>
          </w:p>
        </w:tc>
        <w:tc>
          <w:tcPr>
            <w:tcW w:w="709" w:type="dxa"/>
            <w:shd w:val="clear" w:color="auto" w:fill="auto"/>
            <w:noWrap/>
            <w:vAlign w:val="bottom"/>
            <w:hideMark/>
          </w:tcPr>
          <w:p w14:paraId="4A147CA1" w14:textId="77777777" w:rsidR="00FE7C46" w:rsidRPr="00A80CED" w:rsidRDefault="00FE7C46" w:rsidP="00FE7C46">
            <w:pPr>
              <w:tabs>
                <w:tab w:val="left" w:pos="993"/>
              </w:tabs>
              <w:jc w:val="center"/>
              <w:rPr>
                <w:color w:val="000000"/>
              </w:rPr>
            </w:pPr>
            <w:r w:rsidRPr="00A80CED">
              <w:rPr>
                <w:color w:val="000000"/>
              </w:rPr>
              <w:t>11</w:t>
            </w:r>
          </w:p>
        </w:tc>
        <w:tc>
          <w:tcPr>
            <w:tcW w:w="567" w:type="dxa"/>
            <w:shd w:val="clear" w:color="auto" w:fill="auto"/>
            <w:noWrap/>
            <w:vAlign w:val="bottom"/>
            <w:hideMark/>
          </w:tcPr>
          <w:p w14:paraId="0EFE0A14"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1</w:t>
            </w:r>
          </w:p>
        </w:tc>
        <w:tc>
          <w:tcPr>
            <w:tcW w:w="708" w:type="dxa"/>
            <w:shd w:val="clear" w:color="auto" w:fill="auto"/>
            <w:noWrap/>
            <w:vAlign w:val="bottom"/>
            <w:hideMark/>
          </w:tcPr>
          <w:p w14:paraId="42D566B9" w14:textId="77777777" w:rsidR="00FE7C46" w:rsidRPr="00A80CED" w:rsidRDefault="00FE7C46" w:rsidP="00FE7C46">
            <w:pPr>
              <w:tabs>
                <w:tab w:val="left" w:pos="993"/>
              </w:tabs>
              <w:jc w:val="right"/>
              <w:rPr>
                <w:color w:val="000000"/>
              </w:rPr>
            </w:pPr>
            <w:r w:rsidRPr="00A80CED">
              <w:rPr>
                <w:color w:val="000000"/>
              </w:rPr>
              <w:t>11</w:t>
            </w:r>
          </w:p>
        </w:tc>
        <w:tc>
          <w:tcPr>
            <w:tcW w:w="851" w:type="dxa"/>
            <w:shd w:val="clear" w:color="auto" w:fill="auto"/>
            <w:noWrap/>
            <w:vAlign w:val="bottom"/>
            <w:hideMark/>
          </w:tcPr>
          <w:p w14:paraId="0FD2AFA9" w14:textId="77777777" w:rsidR="00FE7C46" w:rsidRPr="00A80CED" w:rsidRDefault="00FE7C46" w:rsidP="00FE7C46">
            <w:pPr>
              <w:tabs>
                <w:tab w:val="left" w:pos="993"/>
              </w:tabs>
              <w:jc w:val="right"/>
              <w:rPr>
                <w:color w:val="000000"/>
              </w:rPr>
            </w:pPr>
            <w:r w:rsidRPr="00A80CED">
              <w:rPr>
                <w:color w:val="000000"/>
              </w:rPr>
              <w:t>1</w:t>
            </w:r>
          </w:p>
        </w:tc>
      </w:tr>
      <w:tr w:rsidR="00FE7C46" w:rsidRPr="00D52ACB" w14:paraId="128F2B3C" w14:textId="77777777" w:rsidTr="00BE7EC8">
        <w:trPr>
          <w:trHeight w:val="300"/>
        </w:trPr>
        <w:tc>
          <w:tcPr>
            <w:tcW w:w="675" w:type="dxa"/>
            <w:shd w:val="clear" w:color="auto" w:fill="auto"/>
            <w:noWrap/>
            <w:vAlign w:val="bottom"/>
            <w:hideMark/>
          </w:tcPr>
          <w:p w14:paraId="26B183FA" w14:textId="77777777" w:rsidR="00FE7C46" w:rsidRPr="00A80CED" w:rsidRDefault="00FE7C46" w:rsidP="00FE7C46">
            <w:pPr>
              <w:tabs>
                <w:tab w:val="left" w:pos="993"/>
              </w:tabs>
              <w:rPr>
                <w:color w:val="1F497D" w:themeColor="text2"/>
              </w:rPr>
            </w:pPr>
            <w:r w:rsidRPr="00A80CED">
              <w:rPr>
                <w:color w:val="1F497D" w:themeColor="text2"/>
              </w:rPr>
              <w:t> </w:t>
            </w:r>
          </w:p>
        </w:tc>
        <w:tc>
          <w:tcPr>
            <w:tcW w:w="3969" w:type="dxa"/>
            <w:shd w:val="clear" w:color="auto" w:fill="auto"/>
            <w:vAlign w:val="center"/>
            <w:hideMark/>
          </w:tcPr>
          <w:p w14:paraId="0320D861" w14:textId="77777777" w:rsidR="00FE7C46" w:rsidRPr="00D52ACB" w:rsidRDefault="00FE7C46" w:rsidP="00FE7C46">
            <w:pPr>
              <w:tabs>
                <w:tab w:val="left" w:pos="993"/>
              </w:tabs>
              <w:jc w:val="right"/>
              <w:rPr>
                <w:b/>
                <w:bCs/>
              </w:rPr>
            </w:pPr>
            <w:r w:rsidRPr="00D52ACB">
              <w:rPr>
                <w:b/>
                <w:bCs/>
              </w:rPr>
              <w:t>Totals and %</w:t>
            </w:r>
          </w:p>
        </w:tc>
        <w:tc>
          <w:tcPr>
            <w:tcW w:w="567" w:type="dxa"/>
            <w:shd w:val="clear" w:color="auto" w:fill="auto"/>
            <w:noWrap/>
            <w:vAlign w:val="bottom"/>
            <w:hideMark/>
          </w:tcPr>
          <w:p w14:paraId="1E19AA74" w14:textId="77777777" w:rsidR="00FE7C46" w:rsidRPr="00D52ACB" w:rsidRDefault="00FE7C46" w:rsidP="00FE7C46">
            <w:pPr>
              <w:tabs>
                <w:tab w:val="left" w:pos="993"/>
              </w:tabs>
              <w:jc w:val="center"/>
              <w:rPr>
                <w:b/>
                <w:bCs/>
              </w:rPr>
            </w:pPr>
            <w:r w:rsidRPr="00D52ACB">
              <w:rPr>
                <w:b/>
                <w:bCs/>
              </w:rPr>
              <w:t>30</w:t>
            </w:r>
          </w:p>
        </w:tc>
        <w:tc>
          <w:tcPr>
            <w:tcW w:w="567" w:type="dxa"/>
            <w:shd w:val="clear" w:color="auto" w:fill="auto"/>
            <w:noWrap/>
            <w:vAlign w:val="bottom"/>
            <w:hideMark/>
          </w:tcPr>
          <w:p w14:paraId="59ACD3DF" w14:textId="77777777" w:rsidR="00FE7C46" w:rsidRPr="00D52ACB" w:rsidRDefault="00FE7C46" w:rsidP="00FE7C46">
            <w:pPr>
              <w:tabs>
                <w:tab w:val="left" w:pos="993"/>
              </w:tabs>
              <w:jc w:val="center"/>
              <w:rPr>
                <w:b/>
                <w:bCs/>
              </w:rPr>
            </w:pPr>
            <w:r w:rsidRPr="00D52ACB">
              <w:rPr>
                <w:b/>
                <w:bCs/>
              </w:rPr>
              <w:t>25</w:t>
            </w:r>
          </w:p>
        </w:tc>
        <w:tc>
          <w:tcPr>
            <w:tcW w:w="851" w:type="dxa"/>
            <w:shd w:val="clear" w:color="auto" w:fill="auto"/>
            <w:noWrap/>
            <w:vAlign w:val="bottom"/>
            <w:hideMark/>
          </w:tcPr>
          <w:p w14:paraId="5648F78A" w14:textId="77777777" w:rsidR="00FE7C46" w:rsidRPr="00D52ACB" w:rsidRDefault="00FE7C46" w:rsidP="00FE7C46">
            <w:pPr>
              <w:tabs>
                <w:tab w:val="left" w:pos="993"/>
              </w:tabs>
            </w:pPr>
            <w:r w:rsidRPr="00D52ACB">
              <w:t> </w:t>
            </w:r>
          </w:p>
        </w:tc>
        <w:tc>
          <w:tcPr>
            <w:tcW w:w="709" w:type="dxa"/>
            <w:shd w:val="clear" w:color="auto" w:fill="auto"/>
            <w:noWrap/>
            <w:vAlign w:val="bottom"/>
            <w:hideMark/>
          </w:tcPr>
          <w:p w14:paraId="484D47B1" w14:textId="77777777" w:rsidR="00FE7C46" w:rsidRPr="00D52ACB" w:rsidRDefault="00FE7C46" w:rsidP="00FE7C46">
            <w:pPr>
              <w:tabs>
                <w:tab w:val="left" w:pos="993"/>
              </w:tabs>
              <w:jc w:val="center"/>
              <w:rPr>
                <w:b/>
                <w:bCs/>
              </w:rPr>
            </w:pPr>
            <w:r w:rsidRPr="00D52ACB">
              <w:rPr>
                <w:b/>
                <w:bCs/>
              </w:rPr>
              <w:t>10</w:t>
            </w:r>
          </w:p>
        </w:tc>
        <w:tc>
          <w:tcPr>
            <w:tcW w:w="567" w:type="dxa"/>
            <w:shd w:val="clear" w:color="auto" w:fill="auto"/>
            <w:noWrap/>
            <w:vAlign w:val="bottom"/>
            <w:hideMark/>
          </w:tcPr>
          <w:p w14:paraId="57C433FB" w14:textId="77777777" w:rsidR="00FE7C46" w:rsidRPr="00D52ACB" w:rsidRDefault="00FE7C46" w:rsidP="00FE7C46">
            <w:pPr>
              <w:tabs>
                <w:tab w:val="left" w:pos="993"/>
              </w:tabs>
              <w:jc w:val="center"/>
              <w:rPr>
                <w:b/>
                <w:bCs/>
              </w:rPr>
            </w:pPr>
            <w:r w:rsidRPr="00D52ACB">
              <w:rPr>
                <w:b/>
                <w:bCs/>
              </w:rPr>
              <w:t>9</w:t>
            </w:r>
          </w:p>
        </w:tc>
        <w:tc>
          <w:tcPr>
            <w:tcW w:w="708" w:type="dxa"/>
            <w:shd w:val="clear" w:color="auto" w:fill="auto"/>
            <w:noWrap/>
            <w:vAlign w:val="bottom"/>
            <w:hideMark/>
          </w:tcPr>
          <w:p w14:paraId="1D0B067E" w14:textId="77777777" w:rsidR="00FE7C46" w:rsidRPr="00D52ACB" w:rsidRDefault="00FE7C46" w:rsidP="00FE7C46">
            <w:pPr>
              <w:tabs>
                <w:tab w:val="left" w:pos="993"/>
              </w:tabs>
              <w:jc w:val="right"/>
            </w:pPr>
            <w:r w:rsidRPr="00D52ACB">
              <w:t>25</w:t>
            </w:r>
          </w:p>
        </w:tc>
        <w:tc>
          <w:tcPr>
            <w:tcW w:w="851" w:type="dxa"/>
            <w:shd w:val="clear" w:color="auto" w:fill="auto"/>
            <w:noWrap/>
            <w:vAlign w:val="bottom"/>
            <w:hideMark/>
          </w:tcPr>
          <w:p w14:paraId="4B04CF3D" w14:textId="77777777" w:rsidR="00FE7C46" w:rsidRPr="00D52ACB" w:rsidRDefault="00FE7C46" w:rsidP="00FE7C46">
            <w:pPr>
              <w:tabs>
                <w:tab w:val="left" w:pos="993"/>
              </w:tabs>
              <w:jc w:val="right"/>
            </w:pPr>
            <w:r w:rsidRPr="00D52ACB">
              <w:t>10</w:t>
            </w:r>
          </w:p>
        </w:tc>
      </w:tr>
      <w:tr w:rsidR="00FE7C46" w:rsidRPr="00A80CED" w14:paraId="3CAB97BC" w14:textId="77777777" w:rsidTr="00BE7EC8">
        <w:trPr>
          <w:trHeight w:val="355"/>
        </w:trPr>
        <w:tc>
          <w:tcPr>
            <w:tcW w:w="675" w:type="dxa"/>
            <w:shd w:val="clear" w:color="auto" w:fill="F2F2F2" w:themeFill="background1" w:themeFillShade="F2"/>
            <w:noWrap/>
            <w:vAlign w:val="bottom"/>
            <w:hideMark/>
          </w:tcPr>
          <w:p w14:paraId="197A48A2" w14:textId="77777777" w:rsidR="00FE7C46" w:rsidRPr="00A80CED" w:rsidRDefault="00FE7C46" w:rsidP="00FE7C46">
            <w:pPr>
              <w:tabs>
                <w:tab w:val="left" w:pos="993"/>
              </w:tabs>
              <w:jc w:val="center"/>
              <w:rPr>
                <w:color w:val="BFBFBF"/>
              </w:rPr>
            </w:pPr>
            <w:r w:rsidRPr="00A80CED">
              <w:rPr>
                <w:color w:val="BFBFBF"/>
              </w:rPr>
              <w:t>EC</w:t>
            </w:r>
          </w:p>
        </w:tc>
        <w:tc>
          <w:tcPr>
            <w:tcW w:w="3969" w:type="dxa"/>
            <w:shd w:val="clear" w:color="auto" w:fill="F2F2F2" w:themeFill="background1" w:themeFillShade="F2"/>
            <w:vAlign w:val="center"/>
            <w:hideMark/>
          </w:tcPr>
          <w:p w14:paraId="03412C4C" w14:textId="77777777" w:rsidR="00FE7C46" w:rsidRPr="00A80CED" w:rsidRDefault="00FE7C46" w:rsidP="00FE7C46">
            <w:pPr>
              <w:tabs>
                <w:tab w:val="left" w:pos="993"/>
              </w:tabs>
              <w:rPr>
                <w:b/>
                <w:bCs/>
                <w:color w:val="000000"/>
              </w:rPr>
            </w:pPr>
            <w:r w:rsidRPr="00A80CED">
              <w:rPr>
                <w:b/>
                <w:bCs/>
                <w:color w:val="000000"/>
              </w:rPr>
              <w:t xml:space="preserve">C - </w:t>
            </w:r>
            <w:r w:rsidRPr="0096573E">
              <w:rPr>
                <w:b/>
                <w:bCs/>
                <w:color w:val="000000"/>
              </w:rPr>
              <w:t>Passion for Profession (that acts as fuel)</w:t>
            </w:r>
          </w:p>
        </w:tc>
        <w:tc>
          <w:tcPr>
            <w:tcW w:w="567" w:type="dxa"/>
            <w:shd w:val="clear" w:color="auto" w:fill="F2F2F2" w:themeFill="background1" w:themeFillShade="F2"/>
            <w:noWrap/>
            <w:vAlign w:val="bottom"/>
            <w:hideMark/>
          </w:tcPr>
          <w:p w14:paraId="764D10FC" w14:textId="77777777" w:rsidR="00FE7C46" w:rsidRPr="00A80CED" w:rsidRDefault="00FE7C46" w:rsidP="00FE7C46">
            <w:pPr>
              <w:tabs>
                <w:tab w:val="left" w:pos="993"/>
              </w:tabs>
              <w:jc w:val="center"/>
              <w:rPr>
                <w:color w:val="BFBFBF"/>
              </w:rPr>
            </w:pPr>
            <w:r w:rsidRPr="00A80CED">
              <w:rPr>
                <w:color w:val="BFBFBF"/>
              </w:rPr>
              <w:t> </w:t>
            </w:r>
          </w:p>
        </w:tc>
        <w:tc>
          <w:tcPr>
            <w:tcW w:w="567" w:type="dxa"/>
            <w:shd w:val="clear" w:color="auto" w:fill="F2F2F2" w:themeFill="background1" w:themeFillShade="F2"/>
            <w:noWrap/>
            <w:vAlign w:val="bottom"/>
            <w:hideMark/>
          </w:tcPr>
          <w:p w14:paraId="0591884B" w14:textId="77777777" w:rsidR="00FE7C46" w:rsidRPr="00A80CED" w:rsidRDefault="00FE7C46" w:rsidP="00FE7C46">
            <w:pPr>
              <w:tabs>
                <w:tab w:val="left" w:pos="993"/>
              </w:tabs>
              <w:jc w:val="center"/>
              <w:rPr>
                <w:color w:val="000000"/>
              </w:rPr>
            </w:pPr>
            <w:r w:rsidRPr="00A80CED">
              <w:rPr>
                <w:color w:val="000000"/>
              </w:rPr>
              <w:t> </w:t>
            </w:r>
          </w:p>
        </w:tc>
        <w:tc>
          <w:tcPr>
            <w:tcW w:w="851" w:type="dxa"/>
            <w:shd w:val="clear" w:color="auto" w:fill="F2F2F2" w:themeFill="background1" w:themeFillShade="F2"/>
            <w:noWrap/>
            <w:vAlign w:val="bottom"/>
            <w:hideMark/>
          </w:tcPr>
          <w:p w14:paraId="3B264923" w14:textId="77777777" w:rsidR="00FE7C46" w:rsidRPr="00A80CED" w:rsidRDefault="00FE7C46" w:rsidP="00FE7C46">
            <w:pPr>
              <w:tabs>
                <w:tab w:val="left" w:pos="993"/>
              </w:tabs>
              <w:jc w:val="center"/>
              <w:rPr>
                <w:color w:val="000000"/>
              </w:rPr>
            </w:pPr>
            <w:r w:rsidRPr="00A80CED">
              <w:rPr>
                <w:color w:val="000000"/>
              </w:rPr>
              <w:t>3a-3</w:t>
            </w:r>
          </w:p>
        </w:tc>
        <w:tc>
          <w:tcPr>
            <w:tcW w:w="709" w:type="dxa"/>
            <w:shd w:val="clear" w:color="auto" w:fill="F2F2F2" w:themeFill="background1" w:themeFillShade="F2"/>
            <w:noWrap/>
            <w:vAlign w:val="bottom"/>
            <w:hideMark/>
          </w:tcPr>
          <w:p w14:paraId="46D09DC7" w14:textId="77777777" w:rsidR="00FE7C46" w:rsidRPr="00A80CED" w:rsidRDefault="00FE7C46" w:rsidP="00FE7C46">
            <w:pPr>
              <w:tabs>
                <w:tab w:val="left" w:pos="993"/>
              </w:tabs>
              <w:jc w:val="center"/>
              <w:rPr>
                <w:color w:val="000000"/>
              </w:rPr>
            </w:pPr>
            <w:r w:rsidRPr="00A80CED">
              <w:rPr>
                <w:color w:val="000000"/>
              </w:rPr>
              <w:t> </w:t>
            </w:r>
          </w:p>
        </w:tc>
        <w:tc>
          <w:tcPr>
            <w:tcW w:w="567" w:type="dxa"/>
            <w:shd w:val="clear" w:color="auto" w:fill="F2F2F2" w:themeFill="background1" w:themeFillShade="F2"/>
            <w:noWrap/>
            <w:vAlign w:val="bottom"/>
            <w:hideMark/>
          </w:tcPr>
          <w:p w14:paraId="4C41C1DF" w14:textId="77777777" w:rsidR="00FE7C46" w:rsidRPr="00A80CED" w:rsidRDefault="00FE7C46" w:rsidP="00FE7C46">
            <w:pPr>
              <w:tabs>
                <w:tab w:val="left" w:pos="993"/>
              </w:tabs>
              <w:jc w:val="center"/>
              <w:rPr>
                <w:color w:val="BFBFBF"/>
              </w:rPr>
            </w:pPr>
            <w:r w:rsidRPr="00A80CED">
              <w:rPr>
                <w:color w:val="BFBFBF"/>
              </w:rPr>
              <w:t> </w:t>
            </w:r>
          </w:p>
        </w:tc>
        <w:tc>
          <w:tcPr>
            <w:tcW w:w="708" w:type="dxa"/>
            <w:shd w:val="clear" w:color="auto" w:fill="F2F2F2" w:themeFill="background1" w:themeFillShade="F2"/>
            <w:noWrap/>
            <w:vAlign w:val="bottom"/>
            <w:hideMark/>
          </w:tcPr>
          <w:p w14:paraId="11B7550B" w14:textId="77777777" w:rsidR="00FE7C46" w:rsidRPr="00A80CED" w:rsidRDefault="00FE7C46" w:rsidP="00FE7C46">
            <w:pPr>
              <w:tabs>
                <w:tab w:val="left" w:pos="993"/>
              </w:tabs>
              <w:jc w:val="center"/>
              <w:rPr>
                <w:color w:val="BFBFBF"/>
              </w:rPr>
            </w:pPr>
            <w:r w:rsidRPr="00A80CED">
              <w:rPr>
                <w:color w:val="BFBFBF"/>
              </w:rPr>
              <w:t> </w:t>
            </w:r>
          </w:p>
        </w:tc>
        <w:tc>
          <w:tcPr>
            <w:tcW w:w="851" w:type="dxa"/>
            <w:shd w:val="clear" w:color="auto" w:fill="F2F2F2" w:themeFill="background1" w:themeFillShade="F2"/>
            <w:noWrap/>
            <w:vAlign w:val="bottom"/>
            <w:hideMark/>
          </w:tcPr>
          <w:p w14:paraId="41462FFB" w14:textId="77777777" w:rsidR="00FE7C46" w:rsidRPr="00A80CED" w:rsidRDefault="00FE7C46" w:rsidP="00FE7C46">
            <w:pPr>
              <w:tabs>
                <w:tab w:val="left" w:pos="993"/>
              </w:tabs>
              <w:jc w:val="center"/>
              <w:rPr>
                <w:color w:val="BFBFBF"/>
              </w:rPr>
            </w:pPr>
            <w:r w:rsidRPr="00A80CED">
              <w:rPr>
                <w:color w:val="BFBFBF"/>
              </w:rPr>
              <w:t> </w:t>
            </w:r>
          </w:p>
        </w:tc>
      </w:tr>
      <w:tr w:rsidR="00FE7C46" w:rsidRPr="00A80CED" w14:paraId="448DA350" w14:textId="77777777" w:rsidTr="00BE7EC8">
        <w:trPr>
          <w:trHeight w:val="585"/>
        </w:trPr>
        <w:tc>
          <w:tcPr>
            <w:tcW w:w="675" w:type="dxa"/>
            <w:shd w:val="clear" w:color="auto" w:fill="auto"/>
            <w:noWrap/>
            <w:vAlign w:val="bottom"/>
            <w:hideMark/>
          </w:tcPr>
          <w:p w14:paraId="1DE8E230" w14:textId="77777777" w:rsidR="00FE7C46" w:rsidRPr="00A80CED" w:rsidRDefault="00FE7C46" w:rsidP="00FE7C46">
            <w:pPr>
              <w:tabs>
                <w:tab w:val="left" w:pos="993"/>
              </w:tabs>
              <w:rPr>
                <w:color w:val="000000"/>
              </w:rPr>
            </w:pPr>
            <w:r w:rsidRPr="00A80CED">
              <w:rPr>
                <w:color w:val="000000"/>
              </w:rPr>
              <w:t>EC1</w:t>
            </w:r>
          </w:p>
        </w:tc>
        <w:tc>
          <w:tcPr>
            <w:tcW w:w="3969" w:type="dxa"/>
            <w:shd w:val="clear" w:color="auto" w:fill="auto"/>
            <w:vAlign w:val="center"/>
            <w:hideMark/>
          </w:tcPr>
          <w:p w14:paraId="0A3A0B94" w14:textId="77777777" w:rsidR="00FE7C46" w:rsidRPr="00A80CED" w:rsidRDefault="00FE7C46" w:rsidP="00FE7C46">
            <w:pPr>
              <w:tabs>
                <w:tab w:val="left" w:pos="993"/>
              </w:tabs>
              <w:rPr>
                <w:color w:val="000000"/>
              </w:rPr>
            </w:pPr>
            <w:r w:rsidRPr="00A80CED">
              <w:rPr>
                <w:color w:val="000000"/>
              </w:rPr>
              <w:t xml:space="preserve">Committed Perseverance </w:t>
            </w:r>
            <w:r>
              <w:rPr>
                <w:color w:val="000000"/>
              </w:rPr>
              <w:t>(in the pursuit of excellence)</w:t>
            </w:r>
          </w:p>
        </w:tc>
        <w:tc>
          <w:tcPr>
            <w:tcW w:w="567" w:type="dxa"/>
            <w:shd w:val="clear" w:color="auto" w:fill="auto"/>
            <w:noWrap/>
            <w:vAlign w:val="center"/>
            <w:hideMark/>
          </w:tcPr>
          <w:p w14:paraId="6FDAF2D2"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16</w:t>
            </w:r>
          </w:p>
        </w:tc>
        <w:tc>
          <w:tcPr>
            <w:tcW w:w="567" w:type="dxa"/>
            <w:shd w:val="clear" w:color="auto" w:fill="auto"/>
            <w:noWrap/>
            <w:vAlign w:val="bottom"/>
            <w:hideMark/>
          </w:tcPr>
          <w:p w14:paraId="3DA25C1F" w14:textId="77777777" w:rsidR="00FE7C46" w:rsidRPr="00A80CED" w:rsidRDefault="00FE7C46" w:rsidP="00FE7C46">
            <w:pPr>
              <w:tabs>
                <w:tab w:val="left" w:pos="993"/>
              </w:tabs>
              <w:jc w:val="center"/>
              <w:rPr>
                <w:color w:val="000000"/>
              </w:rPr>
            </w:pPr>
            <w:r w:rsidRPr="00A80CED">
              <w:rPr>
                <w:color w:val="000000"/>
              </w:rPr>
              <w:t>64</w:t>
            </w:r>
          </w:p>
        </w:tc>
        <w:tc>
          <w:tcPr>
            <w:tcW w:w="851" w:type="dxa"/>
            <w:shd w:val="clear" w:color="000000" w:fill="F2F2F2"/>
            <w:noWrap/>
            <w:vAlign w:val="bottom"/>
            <w:hideMark/>
          </w:tcPr>
          <w:p w14:paraId="18B4F871" w14:textId="77777777" w:rsidR="00FE7C46" w:rsidRPr="00A80CED" w:rsidRDefault="00FE7C46" w:rsidP="00FE7C46">
            <w:pPr>
              <w:tabs>
                <w:tab w:val="left" w:pos="993"/>
              </w:tabs>
              <w:jc w:val="center"/>
              <w:rPr>
                <w:color w:val="000000"/>
              </w:rPr>
            </w:pPr>
            <w:r w:rsidRPr="00A80CED">
              <w:rPr>
                <w:color w:val="000000"/>
              </w:rPr>
              <w:t>1-1</w:t>
            </w:r>
          </w:p>
        </w:tc>
        <w:tc>
          <w:tcPr>
            <w:tcW w:w="709" w:type="dxa"/>
            <w:shd w:val="clear" w:color="auto" w:fill="auto"/>
            <w:noWrap/>
            <w:vAlign w:val="bottom"/>
            <w:hideMark/>
          </w:tcPr>
          <w:p w14:paraId="71ABBF18" w14:textId="77777777" w:rsidR="00FE7C46" w:rsidRPr="00A80CED" w:rsidRDefault="00FE7C46" w:rsidP="00FE7C46">
            <w:pPr>
              <w:tabs>
                <w:tab w:val="left" w:pos="993"/>
              </w:tabs>
              <w:jc w:val="center"/>
              <w:rPr>
                <w:color w:val="000000"/>
              </w:rPr>
            </w:pPr>
            <w:r w:rsidRPr="00A80CED">
              <w:rPr>
                <w:color w:val="000000"/>
              </w:rPr>
              <w:t>82</w:t>
            </w:r>
          </w:p>
        </w:tc>
        <w:tc>
          <w:tcPr>
            <w:tcW w:w="567" w:type="dxa"/>
            <w:shd w:val="clear" w:color="auto" w:fill="auto"/>
            <w:noWrap/>
            <w:vAlign w:val="bottom"/>
            <w:hideMark/>
          </w:tcPr>
          <w:p w14:paraId="64CEF6D3"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9</w:t>
            </w:r>
          </w:p>
        </w:tc>
        <w:tc>
          <w:tcPr>
            <w:tcW w:w="708" w:type="dxa"/>
            <w:shd w:val="clear" w:color="auto" w:fill="auto"/>
            <w:noWrap/>
            <w:vAlign w:val="bottom"/>
            <w:hideMark/>
          </w:tcPr>
          <w:p w14:paraId="72DFE746" w14:textId="77777777" w:rsidR="00FE7C46" w:rsidRPr="00A80CED" w:rsidRDefault="00FE7C46" w:rsidP="00FE7C46">
            <w:pPr>
              <w:tabs>
                <w:tab w:val="left" w:pos="993"/>
              </w:tabs>
              <w:jc w:val="right"/>
              <w:rPr>
                <w:color w:val="000000"/>
              </w:rPr>
            </w:pPr>
            <w:r w:rsidRPr="00A80CED">
              <w:rPr>
                <w:color w:val="000000"/>
              </w:rPr>
              <w:t>13</w:t>
            </w:r>
          </w:p>
        </w:tc>
        <w:tc>
          <w:tcPr>
            <w:tcW w:w="851" w:type="dxa"/>
            <w:shd w:val="clear" w:color="auto" w:fill="auto"/>
            <w:noWrap/>
            <w:vAlign w:val="bottom"/>
            <w:hideMark/>
          </w:tcPr>
          <w:p w14:paraId="12B8547B" w14:textId="77777777" w:rsidR="00FE7C46" w:rsidRPr="00A80CED" w:rsidRDefault="00FE7C46" w:rsidP="00FE7C46">
            <w:pPr>
              <w:tabs>
                <w:tab w:val="left" w:pos="993"/>
              </w:tabs>
              <w:jc w:val="right"/>
              <w:rPr>
                <w:color w:val="000000"/>
              </w:rPr>
            </w:pPr>
            <w:r w:rsidRPr="00A80CED">
              <w:rPr>
                <w:color w:val="000000"/>
              </w:rPr>
              <w:t>10</w:t>
            </w:r>
          </w:p>
        </w:tc>
      </w:tr>
      <w:tr w:rsidR="00FE7C46" w:rsidRPr="00A80CED" w14:paraId="187A76A0" w14:textId="77777777" w:rsidTr="00BE7EC8">
        <w:trPr>
          <w:trHeight w:val="585"/>
        </w:trPr>
        <w:tc>
          <w:tcPr>
            <w:tcW w:w="675" w:type="dxa"/>
            <w:shd w:val="clear" w:color="auto" w:fill="auto"/>
            <w:noWrap/>
            <w:vAlign w:val="bottom"/>
            <w:hideMark/>
          </w:tcPr>
          <w:p w14:paraId="08BF097C" w14:textId="77777777" w:rsidR="00FE7C46" w:rsidRPr="00A80CED" w:rsidRDefault="00FE7C46" w:rsidP="00FE7C46">
            <w:pPr>
              <w:tabs>
                <w:tab w:val="left" w:pos="993"/>
              </w:tabs>
              <w:rPr>
                <w:color w:val="000000"/>
              </w:rPr>
            </w:pPr>
            <w:r w:rsidRPr="00A80CED">
              <w:rPr>
                <w:color w:val="000000"/>
              </w:rPr>
              <w:t>EC2</w:t>
            </w:r>
          </w:p>
        </w:tc>
        <w:tc>
          <w:tcPr>
            <w:tcW w:w="3969" w:type="dxa"/>
            <w:shd w:val="clear" w:color="auto" w:fill="auto"/>
            <w:vAlign w:val="center"/>
            <w:hideMark/>
          </w:tcPr>
          <w:p w14:paraId="23DB9039" w14:textId="77777777" w:rsidR="00FE7C46" w:rsidRPr="00A80CED" w:rsidRDefault="00FE7C46" w:rsidP="00FE7C46">
            <w:pPr>
              <w:tabs>
                <w:tab w:val="left" w:pos="993"/>
              </w:tabs>
              <w:rPr>
                <w:color w:val="000000"/>
              </w:rPr>
            </w:pPr>
            <w:r>
              <w:rPr>
                <w:color w:val="000000"/>
              </w:rPr>
              <w:t>Lifelong Learning &amp; A</w:t>
            </w:r>
            <w:r w:rsidRPr="00A80CED">
              <w:rPr>
                <w:color w:val="000000"/>
              </w:rPr>
              <w:t xml:space="preserve">dapting to </w:t>
            </w:r>
            <w:r>
              <w:rPr>
                <w:color w:val="000000"/>
              </w:rPr>
              <w:t>C</w:t>
            </w:r>
            <w:r w:rsidRPr="00A80CED">
              <w:rPr>
                <w:color w:val="000000"/>
              </w:rPr>
              <w:t>hange</w:t>
            </w:r>
          </w:p>
        </w:tc>
        <w:tc>
          <w:tcPr>
            <w:tcW w:w="567" w:type="dxa"/>
            <w:shd w:val="clear" w:color="auto" w:fill="auto"/>
            <w:noWrap/>
            <w:vAlign w:val="center"/>
            <w:hideMark/>
          </w:tcPr>
          <w:p w14:paraId="39389AB2"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9</w:t>
            </w:r>
          </w:p>
        </w:tc>
        <w:tc>
          <w:tcPr>
            <w:tcW w:w="567" w:type="dxa"/>
            <w:shd w:val="clear" w:color="auto" w:fill="auto"/>
            <w:noWrap/>
            <w:vAlign w:val="bottom"/>
            <w:hideMark/>
          </w:tcPr>
          <w:p w14:paraId="4B937D26" w14:textId="77777777" w:rsidR="00FE7C46" w:rsidRPr="00A80CED" w:rsidRDefault="00FE7C46" w:rsidP="00FE7C46">
            <w:pPr>
              <w:tabs>
                <w:tab w:val="left" w:pos="993"/>
              </w:tabs>
              <w:jc w:val="center"/>
              <w:rPr>
                <w:color w:val="000000"/>
              </w:rPr>
            </w:pPr>
            <w:r w:rsidRPr="00A80CED">
              <w:rPr>
                <w:color w:val="000000"/>
              </w:rPr>
              <w:t>36</w:t>
            </w:r>
          </w:p>
        </w:tc>
        <w:tc>
          <w:tcPr>
            <w:tcW w:w="851" w:type="dxa"/>
            <w:shd w:val="clear" w:color="000000" w:fill="F2F2F2"/>
            <w:noWrap/>
            <w:vAlign w:val="bottom"/>
            <w:hideMark/>
          </w:tcPr>
          <w:p w14:paraId="7434F684" w14:textId="77777777" w:rsidR="00FE7C46" w:rsidRPr="00A80CED" w:rsidRDefault="00FE7C46" w:rsidP="00FE7C46">
            <w:pPr>
              <w:tabs>
                <w:tab w:val="left" w:pos="993"/>
              </w:tabs>
              <w:jc w:val="center"/>
              <w:rPr>
                <w:color w:val="000000"/>
              </w:rPr>
            </w:pPr>
            <w:r w:rsidRPr="00A80CED">
              <w:rPr>
                <w:color w:val="000000"/>
              </w:rPr>
              <w:t>2-2</w:t>
            </w:r>
          </w:p>
        </w:tc>
        <w:tc>
          <w:tcPr>
            <w:tcW w:w="709" w:type="dxa"/>
            <w:shd w:val="clear" w:color="auto" w:fill="auto"/>
            <w:noWrap/>
            <w:vAlign w:val="bottom"/>
            <w:hideMark/>
          </w:tcPr>
          <w:p w14:paraId="2EE20C62" w14:textId="77777777" w:rsidR="00FE7C46" w:rsidRPr="00A80CED" w:rsidRDefault="00FE7C46" w:rsidP="00FE7C46">
            <w:pPr>
              <w:tabs>
                <w:tab w:val="left" w:pos="993"/>
              </w:tabs>
              <w:jc w:val="center"/>
              <w:rPr>
                <w:color w:val="000000"/>
              </w:rPr>
            </w:pPr>
            <w:r w:rsidRPr="00A80CED">
              <w:rPr>
                <w:color w:val="000000"/>
              </w:rPr>
              <w:t>18</w:t>
            </w:r>
          </w:p>
        </w:tc>
        <w:tc>
          <w:tcPr>
            <w:tcW w:w="567" w:type="dxa"/>
            <w:shd w:val="clear" w:color="auto" w:fill="auto"/>
            <w:noWrap/>
            <w:vAlign w:val="bottom"/>
            <w:hideMark/>
          </w:tcPr>
          <w:p w14:paraId="3101CAC4"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2</w:t>
            </w:r>
          </w:p>
        </w:tc>
        <w:tc>
          <w:tcPr>
            <w:tcW w:w="708" w:type="dxa"/>
            <w:shd w:val="clear" w:color="auto" w:fill="auto"/>
            <w:noWrap/>
            <w:vAlign w:val="bottom"/>
            <w:hideMark/>
          </w:tcPr>
          <w:p w14:paraId="2CCC9FC4" w14:textId="77777777" w:rsidR="00FE7C46" w:rsidRPr="00A80CED" w:rsidRDefault="00FE7C46" w:rsidP="00FE7C46">
            <w:pPr>
              <w:tabs>
                <w:tab w:val="left" w:pos="993"/>
              </w:tabs>
              <w:jc w:val="right"/>
              <w:rPr>
                <w:color w:val="000000"/>
              </w:rPr>
            </w:pPr>
            <w:r w:rsidRPr="00A80CED">
              <w:rPr>
                <w:color w:val="000000"/>
              </w:rPr>
              <w:t>7</w:t>
            </w:r>
          </w:p>
        </w:tc>
        <w:tc>
          <w:tcPr>
            <w:tcW w:w="851" w:type="dxa"/>
            <w:shd w:val="clear" w:color="auto" w:fill="auto"/>
            <w:noWrap/>
            <w:vAlign w:val="bottom"/>
            <w:hideMark/>
          </w:tcPr>
          <w:p w14:paraId="4119DE85" w14:textId="77777777" w:rsidR="00FE7C46" w:rsidRPr="00A80CED" w:rsidRDefault="00FE7C46" w:rsidP="00FE7C46">
            <w:pPr>
              <w:tabs>
                <w:tab w:val="left" w:pos="993"/>
              </w:tabs>
              <w:jc w:val="right"/>
              <w:rPr>
                <w:color w:val="000000"/>
              </w:rPr>
            </w:pPr>
            <w:r w:rsidRPr="00A80CED">
              <w:rPr>
                <w:color w:val="000000"/>
              </w:rPr>
              <w:t>2</w:t>
            </w:r>
          </w:p>
        </w:tc>
      </w:tr>
      <w:tr w:rsidR="00FE7C46" w:rsidRPr="00D52ACB" w14:paraId="591B24D4" w14:textId="77777777" w:rsidTr="00BE7EC8">
        <w:trPr>
          <w:trHeight w:val="300"/>
        </w:trPr>
        <w:tc>
          <w:tcPr>
            <w:tcW w:w="675" w:type="dxa"/>
            <w:shd w:val="clear" w:color="auto" w:fill="auto"/>
            <w:noWrap/>
            <w:vAlign w:val="bottom"/>
            <w:hideMark/>
          </w:tcPr>
          <w:p w14:paraId="2D259797" w14:textId="77777777" w:rsidR="00FE7C46" w:rsidRPr="00D52ACB" w:rsidRDefault="00FE7C46" w:rsidP="00FE7C46">
            <w:pPr>
              <w:tabs>
                <w:tab w:val="left" w:pos="993"/>
              </w:tabs>
            </w:pPr>
            <w:r w:rsidRPr="00D52ACB">
              <w:t>EC3</w:t>
            </w:r>
          </w:p>
        </w:tc>
        <w:tc>
          <w:tcPr>
            <w:tcW w:w="3969" w:type="dxa"/>
            <w:shd w:val="clear" w:color="auto" w:fill="auto"/>
            <w:vAlign w:val="center"/>
            <w:hideMark/>
          </w:tcPr>
          <w:p w14:paraId="16354FEE" w14:textId="77777777" w:rsidR="00FE7C46" w:rsidRPr="00D52ACB" w:rsidRDefault="00FE7C46" w:rsidP="00FE7C46">
            <w:pPr>
              <w:tabs>
                <w:tab w:val="left" w:pos="993"/>
              </w:tabs>
              <w:jc w:val="right"/>
              <w:rPr>
                <w:b/>
                <w:bCs/>
              </w:rPr>
            </w:pPr>
            <w:r w:rsidRPr="00D52ACB">
              <w:rPr>
                <w:b/>
                <w:bCs/>
              </w:rPr>
              <w:t>Totals and %</w:t>
            </w:r>
          </w:p>
        </w:tc>
        <w:tc>
          <w:tcPr>
            <w:tcW w:w="567" w:type="dxa"/>
            <w:shd w:val="clear" w:color="auto" w:fill="auto"/>
            <w:noWrap/>
            <w:vAlign w:val="bottom"/>
            <w:hideMark/>
          </w:tcPr>
          <w:p w14:paraId="1648094C" w14:textId="77777777" w:rsidR="00FE7C46" w:rsidRPr="00D52ACB" w:rsidRDefault="00FE7C46" w:rsidP="00FE7C46">
            <w:pPr>
              <w:tabs>
                <w:tab w:val="left" w:pos="993"/>
              </w:tabs>
              <w:jc w:val="center"/>
              <w:rPr>
                <w:b/>
                <w:bCs/>
              </w:rPr>
            </w:pPr>
            <w:r w:rsidRPr="00D52ACB">
              <w:rPr>
                <w:b/>
                <w:bCs/>
              </w:rPr>
              <w:t>25</w:t>
            </w:r>
          </w:p>
        </w:tc>
        <w:tc>
          <w:tcPr>
            <w:tcW w:w="567" w:type="dxa"/>
            <w:shd w:val="clear" w:color="auto" w:fill="auto"/>
            <w:noWrap/>
            <w:vAlign w:val="bottom"/>
            <w:hideMark/>
          </w:tcPr>
          <w:p w14:paraId="6499660C" w14:textId="77777777" w:rsidR="00FE7C46" w:rsidRPr="00D52ACB" w:rsidRDefault="00FE7C46" w:rsidP="00FE7C46">
            <w:pPr>
              <w:tabs>
                <w:tab w:val="left" w:pos="993"/>
              </w:tabs>
              <w:jc w:val="center"/>
              <w:rPr>
                <w:b/>
                <w:bCs/>
              </w:rPr>
            </w:pPr>
            <w:r w:rsidRPr="00D52ACB">
              <w:rPr>
                <w:b/>
                <w:bCs/>
              </w:rPr>
              <w:t>20</w:t>
            </w:r>
          </w:p>
        </w:tc>
        <w:tc>
          <w:tcPr>
            <w:tcW w:w="851" w:type="dxa"/>
            <w:shd w:val="clear" w:color="auto" w:fill="auto"/>
            <w:noWrap/>
            <w:vAlign w:val="bottom"/>
            <w:hideMark/>
          </w:tcPr>
          <w:p w14:paraId="6BECD876" w14:textId="77777777" w:rsidR="00FE7C46" w:rsidRPr="00D52ACB" w:rsidRDefault="00FE7C46" w:rsidP="00FE7C46">
            <w:pPr>
              <w:tabs>
                <w:tab w:val="left" w:pos="993"/>
              </w:tabs>
              <w:jc w:val="center"/>
              <w:rPr>
                <w:b/>
                <w:bCs/>
              </w:rPr>
            </w:pPr>
            <w:r w:rsidRPr="00D52ACB">
              <w:rPr>
                <w:b/>
                <w:bCs/>
              </w:rPr>
              <w:t> </w:t>
            </w:r>
          </w:p>
        </w:tc>
        <w:tc>
          <w:tcPr>
            <w:tcW w:w="709" w:type="dxa"/>
            <w:shd w:val="clear" w:color="auto" w:fill="auto"/>
            <w:noWrap/>
            <w:vAlign w:val="bottom"/>
            <w:hideMark/>
          </w:tcPr>
          <w:p w14:paraId="78391B9A" w14:textId="77777777" w:rsidR="00FE7C46" w:rsidRPr="00D52ACB" w:rsidRDefault="00FE7C46" w:rsidP="00FE7C46">
            <w:pPr>
              <w:tabs>
                <w:tab w:val="left" w:pos="993"/>
              </w:tabs>
              <w:jc w:val="center"/>
              <w:rPr>
                <w:b/>
                <w:bCs/>
              </w:rPr>
            </w:pPr>
            <w:r w:rsidRPr="00D52ACB">
              <w:rPr>
                <w:b/>
                <w:bCs/>
              </w:rPr>
              <w:t>13</w:t>
            </w:r>
          </w:p>
        </w:tc>
        <w:tc>
          <w:tcPr>
            <w:tcW w:w="567" w:type="dxa"/>
            <w:shd w:val="clear" w:color="auto" w:fill="auto"/>
            <w:noWrap/>
            <w:vAlign w:val="bottom"/>
            <w:hideMark/>
          </w:tcPr>
          <w:p w14:paraId="41E4E2FF" w14:textId="77777777" w:rsidR="00FE7C46" w:rsidRPr="00D52ACB" w:rsidRDefault="00FE7C46" w:rsidP="00FE7C46">
            <w:pPr>
              <w:tabs>
                <w:tab w:val="left" w:pos="993"/>
              </w:tabs>
              <w:jc w:val="center"/>
              <w:rPr>
                <w:b/>
                <w:bCs/>
              </w:rPr>
            </w:pPr>
            <w:r w:rsidRPr="00D52ACB">
              <w:rPr>
                <w:b/>
                <w:bCs/>
              </w:rPr>
              <w:t>11</w:t>
            </w:r>
          </w:p>
        </w:tc>
        <w:tc>
          <w:tcPr>
            <w:tcW w:w="708" w:type="dxa"/>
            <w:shd w:val="clear" w:color="auto" w:fill="auto"/>
            <w:noWrap/>
            <w:vAlign w:val="bottom"/>
            <w:hideMark/>
          </w:tcPr>
          <w:p w14:paraId="04E53AD0" w14:textId="77777777" w:rsidR="00FE7C46" w:rsidRPr="00D52ACB" w:rsidRDefault="00FE7C46" w:rsidP="00FE7C46">
            <w:pPr>
              <w:tabs>
                <w:tab w:val="left" w:pos="993"/>
              </w:tabs>
              <w:jc w:val="right"/>
            </w:pPr>
            <w:r w:rsidRPr="00D52ACB">
              <w:t>20</w:t>
            </w:r>
          </w:p>
        </w:tc>
        <w:tc>
          <w:tcPr>
            <w:tcW w:w="851" w:type="dxa"/>
            <w:shd w:val="clear" w:color="auto" w:fill="auto"/>
            <w:noWrap/>
            <w:vAlign w:val="bottom"/>
            <w:hideMark/>
          </w:tcPr>
          <w:p w14:paraId="690DFFCC" w14:textId="77777777" w:rsidR="00FE7C46" w:rsidRPr="00D52ACB" w:rsidRDefault="00FE7C46" w:rsidP="00FE7C46">
            <w:pPr>
              <w:tabs>
                <w:tab w:val="left" w:pos="993"/>
              </w:tabs>
              <w:jc w:val="right"/>
            </w:pPr>
            <w:r w:rsidRPr="00D52ACB">
              <w:t>13</w:t>
            </w:r>
          </w:p>
        </w:tc>
      </w:tr>
      <w:tr w:rsidR="00FE7C46" w:rsidRPr="00A80CED" w14:paraId="6E423E95" w14:textId="77777777" w:rsidTr="00BE7EC8">
        <w:trPr>
          <w:trHeight w:val="300"/>
        </w:trPr>
        <w:tc>
          <w:tcPr>
            <w:tcW w:w="675" w:type="dxa"/>
            <w:shd w:val="clear" w:color="auto" w:fill="F2F2F2" w:themeFill="background1" w:themeFillShade="F2"/>
            <w:noWrap/>
            <w:vAlign w:val="bottom"/>
            <w:hideMark/>
          </w:tcPr>
          <w:p w14:paraId="0160AC31" w14:textId="77777777" w:rsidR="00FE7C46" w:rsidRPr="00A80CED" w:rsidRDefault="00FE7C46" w:rsidP="00FE7C46">
            <w:pPr>
              <w:tabs>
                <w:tab w:val="left" w:pos="993"/>
              </w:tabs>
              <w:jc w:val="center"/>
              <w:rPr>
                <w:color w:val="BFBFBF"/>
              </w:rPr>
            </w:pPr>
            <w:r w:rsidRPr="00A80CED">
              <w:rPr>
                <w:color w:val="BFBFBF"/>
              </w:rPr>
              <w:t>ED</w:t>
            </w:r>
          </w:p>
        </w:tc>
        <w:tc>
          <w:tcPr>
            <w:tcW w:w="3969" w:type="dxa"/>
            <w:shd w:val="clear" w:color="auto" w:fill="F2F2F2" w:themeFill="background1" w:themeFillShade="F2"/>
            <w:vAlign w:val="center"/>
            <w:hideMark/>
          </w:tcPr>
          <w:p w14:paraId="74BA78BD" w14:textId="77777777" w:rsidR="00FE7C46" w:rsidRPr="00A80CED" w:rsidRDefault="00FE7C46" w:rsidP="00FE7C46">
            <w:pPr>
              <w:tabs>
                <w:tab w:val="left" w:pos="993"/>
              </w:tabs>
              <w:rPr>
                <w:b/>
                <w:bCs/>
                <w:color w:val="000000"/>
              </w:rPr>
            </w:pPr>
            <w:r w:rsidRPr="00A80CED">
              <w:rPr>
                <w:b/>
                <w:bCs/>
                <w:color w:val="000000"/>
              </w:rPr>
              <w:t>D - Professional Demeanour</w:t>
            </w:r>
          </w:p>
        </w:tc>
        <w:tc>
          <w:tcPr>
            <w:tcW w:w="567" w:type="dxa"/>
            <w:shd w:val="clear" w:color="auto" w:fill="F2F2F2" w:themeFill="background1" w:themeFillShade="F2"/>
            <w:noWrap/>
            <w:vAlign w:val="bottom"/>
            <w:hideMark/>
          </w:tcPr>
          <w:p w14:paraId="30B6D98E" w14:textId="77777777" w:rsidR="00FE7C46" w:rsidRPr="00A80CED" w:rsidRDefault="00FE7C46" w:rsidP="00FE7C46">
            <w:pPr>
              <w:tabs>
                <w:tab w:val="left" w:pos="993"/>
              </w:tabs>
              <w:jc w:val="center"/>
              <w:rPr>
                <w:color w:val="BFBFBF"/>
              </w:rPr>
            </w:pPr>
            <w:r w:rsidRPr="00A80CED">
              <w:rPr>
                <w:color w:val="BFBFBF"/>
              </w:rPr>
              <w:t> </w:t>
            </w:r>
          </w:p>
        </w:tc>
        <w:tc>
          <w:tcPr>
            <w:tcW w:w="567" w:type="dxa"/>
            <w:shd w:val="clear" w:color="auto" w:fill="F2F2F2" w:themeFill="background1" w:themeFillShade="F2"/>
            <w:noWrap/>
            <w:vAlign w:val="bottom"/>
            <w:hideMark/>
          </w:tcPr>
          <w:p w14:paraId="71C4FB5E" w14:textId="77777777" w:rsidR="00FE7C46" w:rsidRPr="00A80CED" w:rsidRDefault="00FE7C46" w:rsidP="00FE7C46">
            <w:pPr>
              <w:tabs>
                <w:tab w:val="left" w:pos="993"/>
              </w:tabs>
              <w:jc w:val="center"/>
              <w:rPr>
                <w:color w:val="000000"/>
              </w:rPr>
            </w:pPr>
            <w:r w:rsidRPr="00A80CED">
              <w:rPr>
                <w:color w:val="000000"/>
              </w:rPr>
              <w:t> </w:t>
            </w:r>
          </w:p>
        </w:tc>
        <w:tc>
          <w:tcPr>
            <w:tcW w:w="851" w:type="dxa"/>
            <w:shd w:val="clear" w:color="auto" w:fill="F2F2F2" w:themeFill="background1" w:themeFillShade="F2"/>
            <w:noWrap/>
            <w:vAlign w:val="bottom"/>
            <w:hideMark/>
          </w:tcPr>
          <w:p w14:paraId="2CEC3CBC" w14:textId="77777777" w:rsidR="00FE7C46" w:rsidRPr="00A80CED" w:rsidRDefault="00FE7C46" w:rsidP="00FE7C46">
            <w:pPr>
              <w:tabs>
                <w:tab w:val="left" w:pos="993"/>
              </w:tabs>
              <w:jc w:val="center"/>
              <w:rPr>
                <w:b/>
                <w:bCs/>
                <w:color w:val="000000"/>
              </w:rPr>
            </w:pPr>
            <w:r w:rsidRPr="00A80CED">
              <w:rPr>
                <w:b/>
                <w:bCs/>
                <w:color w:val="000000"/>
              </w:rPr>
              <w:t>3b-2</w:t>
            </w:r>
          </w:p>
        </w:tc>
        <w:tc>
          <w:tcPr>
            <w:tcW w:w="709" w:type="dxa"/>
            <w:shd w:val="clear" w:color="auto" w:fill="F2F2F2" w:themeFill="background1" w:themeFillShade="F2"/>
            <w:noWrap/>
            <w:vAlign w:val="bottom"/>
            <w:hideMark/>
          </w:tcPr>
          <w:p w14:paraId="7DE2CE3C" w14:textId="77777777" w:rsidR="00FE7C46" w:rsidRPr="00A80CED" w:rsidRDefault="00FE7C46" w:rsidP="00FE7C46">
            <w:pPr>
              <w:tabs>
                <w:tab w:val="left" w:pos="993"/>
              </w:tabs>
              <w:jc w:val="center"/>
              <w:rPr>
                <w:color w:val="000000"/>
              </w:rPr>
            </w:pPr>
            <w:r w:rsidRPr="00A80CED">
              <w:rPr>
                <w:color w:val="000000"/>
              </w:rPr>
              <w:t> </w:t>
            </w:r>
          </w:p>
        </w:tc>
        <w:tc>
          <w:tcPr>
            <w:tcW w:w="567" w:type="dxa"/>
            <w:shd w:val="clear" w:color="auto" w:fill="F2F2F2" w:themeFill="background1" w:themeFillShade="F2"/>
            <w:noWrap/>
            <w:vAlign w:val="bottom"/>
            <w:hideMark/>
          </w:tcPr>
          <w:p w14:paraId="010EE11E" w14:textId="77777777" w:rsidR="00FE7C46" w:rsidRPr="00A80CED" w:rsidRDefault="00FE7C46" w:rsidP="00FE7C46">
            <w:pPr>
              <w:tabs>
                <w:tab w:val="left" w:pos="993"/>
              </w:tabs>
              <w:jc w:val="center"/>
              <w:rPr>
                <w:color w:val="BFBFBF"/>
              </w:rPr>
            </w:pPr>
            <w:r w:rsidRPr="00A80CED">
              <w:rPr>
                <w:color w:val="BFBFBF"/>
              </w:rPr>
              <w:t> </w:t>
            </w:r>
          </w:p>
        </w:tc>
        <w:tc>
          <w:tcPr>
            <w:tcW w:w="708" w:type="dxa"/>
            <w:shd w:val="clear" w:color="auto" w:fill="F2F2F2" w:themeFill="background1" w:themeFillShade="F2"/>
            <w:noWrap/>
            <w:vAlign w:val="bottom"/>
            <w:hideMark/>
          </w:tcPr>
          <w:p w14:paraId="32DEDF0A" w14:textId="77777777" w:rsidR="00FE7C46" w:rsidRPr="00A80CED" w:rsidRDefault="00FE7C46" w:rsidP="00FE7C46">
            <w:pPr>
              <w:tabs>
                <w:tab w:val="left" w:pos="993"/>
              </w:tabs>
              <w:jc w:val="center"/>
              <w:rPr>
                <w:color w:val="BFBFBF"/>
              </w:rPr>
            </w:pPr>
            <w:r w:rsidRPr="00A80CED">
              <w:rPr>
                <w:color w:val="BFBFBF"/>
              </w:rPr>
              <w:t> </w:t>
            </w:r>
          </w:p>
        </w:tc>
        <w:tc>
          <w:tcPr>
            <w:tcW w:w="851" w:type="dxa"/>
            <w:shd w:val="clear" w:color="auto" w:fill="F2F2F2" w:themeFill="background1" w:themeFillShade="F2"/>
            <w:noWrap/>
            <w:vAlign w:val="bottom"/>
            <w:hideMark/>
          </w:tcPr>
          <w:p w14:paraId="2B1F63BE" w14:textId="77777777" w:rsidR="00FE7C46" w:rsidRPr="00A80CED" w:rsidRDefault="00FE7C46" w:rsidP="00FE7C46">
            <w:pPr>
              <w:tabs>
                <w:tab w:val="left" w:pos="993"/>
              </w:tabs>
              <w:jc w:val="center"/>
              <w:rPr>
                <w:color w:val="BFBFBF"/>
              </w:rPr>
            </w:pPr>
            <w:r w:rsidRPr="00A80CED">
              <w:rPr>
                <w:color w:val="BFBFBF"/>
              </w:rPr>
              <w:t> </w:t>
            </w:r>
          </w:p>
        </w:tc>
      </w:tr>
      <w:tr w:rsidR="00FE7C46" w:rsidRPr="00A80CED" w14:paraId="1ECE49E8" w14:textId="77777777" w:rsidTr="00BE7EC8">
        <w:trPr>
          <w:trHeight w:val="600"/>
        </w:trPr>
        <w:tc>
          <w:tcPr>
            <w:tcW w:w="675" w:type="dxa"/>
            <w:shd w:val="clear" w:color="auto" w:fill="auto"/>
            <w:noWrap/>
            <w:vAlign w:val="bottom"/>
            <w:hideMark/>
          </w:tcPr>
          <w:p w14:paraId="7E67D86B" w14:textId="77777777" w:rsidR="00FE7C46" w:rsidRPr="00A80CED" w:rsidRDefault="00FE7C46" w:rsidP="00FE7C46">
            <w:pPr>
              <w:tabs>
                <w:tab w:val="left" w:pos="993"/>
              </w:tabs>
              <w:rPr>
                <w:color w:val="000000"/>
              </w:rPr>
            </w:pPr>
            <w:r w:rsidRPr="00A80CED">
              <w:rPr>
                <w:color w:val="000000"/>
              </w:rPr>
              <w:t>ED1</w:t>
            </w:r>
          </w:p>
        </w:tc>
        <w:tc>
          <w:tcPr>
            <w:tcW w:w="3969" w:type="dxa"/>
            <w:shd w:val="clear" w:color="auto" w:fill="auto"/>
            <w:vAlign w:val="center"/>
            <w:hideMark/>
          </w:tcPr>
          <w:p w14:paraId="70E673E2" w14:textId="77777777" w:rsidR="00FE7C46" w:rsidRPr="00A80CED" w:rsidRDefault="00FE7C46" w:rsidP="00FE7C46">
            <w:pPr>
              <w:tabs>
                <w:tab w:val="left" w:pos="993"/>
              </w:tabs>
              <w:rPr>
                <w:color w:val="000000"/>
              </w:rPr>
            </w:pPr>
            <w:r w:rsidRPr="00A80CED">
              <w:rPr>
                <w:color w:val="000000"/>
              </w:rPr>
              <w:t xml:space="preserve">Appropriate professional </w:t>
            </w:r>
            <w:r>
              <w:rPr>
                <w:color w:val="000000"/>
              </w:rPr>
              <w:t>W</w:t>
            </w:r>
            <w:r w:rsidRPr="00A80CED">
              <w:rPr>
                <w:color w:val="000000"/>
              </w:rPr>
              <w:t xml:space="preserve">ork </w:t>
            </w:r>
            <w:r>
              <w:rPr>
                <w:color w:val="000000"/>
              </w:rPr>
              <w:t>E</w:t>
            </w:r>
            <w:r w:rsidRPr="00A80CED">
              <w:rPr>
                <w:color w:val="000000"/>
              </w:rPr>
              <w:t xml:space="preserve">thic &amp; </w:t>
            </w:r>
            <w:r>
              <w:rPr>
                <w:color w:val="000000"/>
              </w:rPr>
              <w:t>V</w:t>
            </w:r>
            <w:r w:rsidRPr="00A80CED">
              <w:rPr>
                <w:color w:val="000000"/>
              </w:rPr>
              <w:t>alues</w:t>
            </w:r>
          </w:p>
        </w:tc>
        <w:tc>
          <w:tcPr>
            <w:tcW w:w="567" w:type="dxa"/>
            <w:shd w:val="clear" w:color="auto" w:fill="auto"/>
            <w:noWrap/>
            <w:vAlign w:val="center"/>
            <w:hideMark/>
          </w:tcPr>
          <w:p w14:paraId="53F89E69"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9</w:t>
            </w:r>
          </w:p>
        </w:tc>
        <w:tc>
          <w:tcPr>
            <w:tcW w:w="567" w:type="dxa"/>
            <w:shd w:val="clear" w:color="auto" w:fill="auto"/>
            <w:noWrap/>
            <w:vAlign w:val="bottom"/>
            <w:hideMark/>
          </w:tcPr>
          <w:p w14:paraId="03E1FEFC" w14:textId="77777777" w:rsidR="00FE7C46" w:rsidRPr="00A80CED" w:rsidRDefault="00FE7C46" w:rsidP="00FE7C46">
            <w:pPr>
              <w:tabs>
                <w:tab w:val="left" w:pos="993"/>
              </w:tabs>
              <w:jc w:val="center"/>
              <w:rPr>
                <w:color w:val="000000"/>
              </w:rPr>
            </w:pPr>
            <w:r w:rsidRPr="00A80CED">
              <w:rPr>
                <w:color w:val="000000"/>
              </w:rPr>
              <w:t>36</w:t>
            </w:r>
          </w:p>
        </w:tc>
        <w:tc>
          <w:tcPr>
            <w:tcW w:w="851" w:type="dxa"/>
            <w:shd w:val="clear" w:color="000000" w:fill="F2F2F2"/>
            <w:noWrap/>
            <w:vAlign w:val="bottom"/>
            <w:hideMark/>
          </w:tcPr>
          <w:p w14:paraId="0FFFBF0D" w14:textId="77777777" w:rsidR="00FE7C46" w:rsidRPr="00A80CED" w:rsidRDefault="00FE7C46" w:rsidP="00FE7C46">
            <w:pPr>
              <w:tabs>
                <w:tab w:val="left" w:pos="993"/>
              </w:tabs>
              <w:jc w:val="center"/>
              <w:rPr>
                <w:color w:val="000000"/>
              </w:rPr>
            </w:pPr>
            <w:r w:rsidRPr="00A80CED">
              <w:rPr>
                <w:color w:val="000000"/>
              </w:rPr>
              <w:t>1a-2</w:t>
            </w:r>
          </w:p>
        </w:tc>
        <w:tc>
          <w:tcPr>
            <w:tcW w:w="709" w:type="dxa"/>
            <w:shd w:val="clear" w:color="auto" w:fill="auto"/>
            <w:noWrap/>
            <w:vAlign w:val="bottom"/>
            <w:hideMark/>
          </w:tcPr>
          <w:p w14:paraId="6150FD5C" w14:textId="77777777" w:rsidR="00FE7C46" w:rsidRPr="00A80CED" w:rsidRDefault="00FE7C46" w:rsidP="00FE7C46">
            <w:pPr>
              <w:tabs>
                <w:tab w:val="left" w:pos="993"/>
              </w:tabs>
              <w:jc w:val="center"/>
              <w:rPr>
                <w:color w:val="000000"/>
              </w:rPr>
            </w:pPr>
            <w:r w:rsidRPr="00A80CED">
              <w:rPr>
                <w:color w:val="000000"/>
              </w:rPr>
              <w:t>32</w:t>
            </w:r>
          </w:p>
        </w:tc>
        <w:tc>
          <w:tcPr>
            <w:tcW w:w="567" w:type="dxa"/>
            <w:shd w:val="clear" w:color="auto" w:fill="auto"/>
            <w:noWrap/>
            <w:vAlign w:val="bottom"/>
            <w:hideMark/>
          </w:tcPr>
          <w:p w14:paraId="7B148FA1"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7</w:t>
            </w:r>
          </w:p>
        </w:tc>
        <w:tc>
          <w:tcPr>
            <w:tcW w:w="708" w:type="dxa"/>
            <w:shd w:val="clear" w:color="auto" w:fill="auto"/>
            <w:noWrap/>
            <w:vAlign w:val="bottom"/>
            <w:hideMark/>
          </w:tcPr>
          <w:p w14:paraId="5ED71231" w14:textId="77777777" w:rsidR="00FE7C46" w:rsidRPr="00A80CED" w:rsidRDefault="00FE7C46" w:rsidP="00FE7C46">
            <w:pPr>
              <w:tabs>
                <w:tab w:val="left" w:pos="993"/>
              </w:tabs>
              <w:jc w:val="right"/>
              <w:rPr>
                <w:color w:val="000000"/>
              </w:rPr>
            </w:pPr>
            <w:r w:rsidRPr="00A80CED">
              <w:rPr>
                <w:color w:val="000000"/>
              </w:rPr>
              <w:t>7</w:t>
            </w:r>
          </w:p>
        </w:tc>
        <w:tc>
          <w:tcPr>
            <w:tcW w:w="851" w:type="dxa"/>
            <w:shd w:val="clear" w:color="auto" w:fill="auto"/>
            <w:noWrap/>
            <w:vAlign w:val="bottom"/>
            <w:hideMark/>
          </w:tcPr>
          <w:p w14:paraId="7BE1C1A1" w14:textId="77777777" w:rsidR="00FE7C46" w:rsidRPr="00A80CED" w:rsidRDefault="00FE7C46" w:rsidP="00FE7C46">
            <w:pPr>
              <w:tabs>
                <w:tab w:val="left" w:pos="993"/>
              </w:tabs>
              <w:jc w:val="right"/>
              <w:rPr>
                <w:color w:val="000000"/>
              </w:rPr>
            </w:pPr>
            <w:r w:rsidRPr="00A80CED">
              <w:rPr>
                <w:color w:val="000000"/>
              </w:rPr>
              <w:t>8</w:t>
            </w:r>
          </w:p>
        </w:tc>
      </w:tr>
      <w:tr w:rsidR="00FE7C46" w:rsidRPr="00A80CED" w14:paraId="5CA80797" w14:textId="77777777" w:rsidTr="00BE7EC8">
        <w:trPr>
          <w:trHeight w:val="615"/>
        </w:trPr>
        <w:tc>
          <w:tcPr>
            <w:tcW w:w="675" w:type="dxa"/>
            <w:shd w:val="clear" w:color="auto" w:fill="auto"/>
            <w:noWrap/>
            <w:vAlign w:val="bottom"/>
            <w:hideMark/>
          </w:tcPr>
          <w:p w14:paraId="6AF60BE4" w14:textId="77777777" w:rsidR="00FE7C46" w:rsidRPr="00A80CED" w:rsidRDefault="00FE7C46" w:rsidP="00FE7C46">
            <w:pPr>
              <w:tabs>
                <w:tab w:val="left" w:pos="993"/>
              </w:tabs>
              <w:rPr>
                <w:color w:val="000000"/>
              </w:rPr>
            </w:pPr>
            <w:r w:rsidRPr="00A80CED">
              <w:rPr>
                <w:color w:val="000000"/>
              </w:rPr>
              <w:t>ED2</w:t>
            </w:r>
          </w:p>
        </w:tc>
        <w:tc>
          <w:tcPr>
            <w:tcW w:w="3969" w:type="dxa"/>
            <w:shd w:val="clear" w:color="auto" w:fill="auto"/>
            <w:vAlign w:val="center"/>
            <w:hideMark/>
          </w:tcPr>
          <w:p w14:paraId="7C331605" w14:textId="77777777" w:rsidR="00FE7C46" w:rsidRPr="00A80CED" w:rsidRDefault="00FE7C46" w:rsidP="00FE7C46">
            <w:pPr>
              <w:tabs>
                <w:tab w:val="left" w:pos="993"/>
              </w:tabs>
              <w:rPr>
                <w:color w:val="000000"/>
              </w:rPr>
            </w:pPr>
            <w:r w:rsidRPr="00A80CED">
              <w:rPr>
                <w:color w:val="000000"/>
              </w:rPr>
              <w:t xml:space="preserve">Calm and </w:t>
            </w:r>
            <w:r>
              <w:rPr>
                <w:color w:val="000000"/>
              </w:rPr>
              <w:t>C</w:t>
            </w:r>
            <w:r w:rsidRPr="00A80CED">
              <w:rPr>
                <w:color w:val="000000"/>
              </w:rPr>
              <w:t xml:space="preserve">onfident in </w:t>
            </w:r>
            <w:r>
              <w:rPr>
                <w:color w:val="000000"/>
              </w:rPr>
              <w:t>S</w:t>
            </w:r>
            <w:r w:rsidRPr="00A80CED">
              <w:rPr>
                <w:color w:val="000000"/>
              </w:rPr>
              <w:t xml:space="preserve">tressful </w:t>
            </w:r>
            <w:r>
              <w:rPr>
                <w:color w:val="000000"/>
              </w:rPr>
              <w:t>S</w:t>
            </w:r>
            <w:r w:rsidRPr="00A80CED">
              <w:rPr>
                <w:color w:val="000000"/>
              </w:rPr>
              <w:t>ituations</w:t>
            </w:r>
          </w:p>
        </w:tc>
        <w:tc>
          <w:tcPr>
            <w:tcW w:w="567" w:type="dxa"/>
            <w:shd w:val="clear" w:color="auto" w:fill="auto"/>
            <w:noWrap/>
            <w:vAlign w:val="center"/>
            <w:hideMark/>
          </w:tcPr>
          <w:p w14:paraId="4EE0C91C"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9</w:t>
            </w:r>
          </w:p>
        </w:tc>
        <w:tc>
          <w:tcPr>
            <w:tcW w:w="567" w:type="dxa"/>
            <w:shd w:val="clear" w:color="auto" w:fill="auto"/>
            <w:noWrap/>
            <w:vAlign w:val="bottom"/>
            <w:hideMark/>
          </w:tcPr>
          <w:p w14:paraId="2090046D" w14:textId="77777777" w:rsidR="00FE7C46" w:rsidRPr="00A80CED" w:rsidRDefault="00FE7C46" w:rsidP="00FE7C46">
            <w:pPr>
              <w:tabs>
                <w:tab w:val="left" w:pos="993"/>
              </w:tabs>
              <w:jc w:val="center"/>
              <w:rPr>
                <w:color w:val="000000"/>
              </w:rPr>
            </w:pPr>
            <w:r w:rsidRPr="00A80CED">
              <w:rPr>
                <w:color w:val="000000"/>
              </w:rPr>
              <w:t>36</w:t>
            </w:r>
          </w:p>
        </w:tc>
        <w:tc>
          <w:tcPr>
            <w:tcW w:w="851" w:type="dxa"/>
            <w:shd w:val="clear" w:color="000000" w:fill="F2F2F2"/>
            <w:noWrap/>
            <w:vAlign w:val="bottom"/>
            <w:hideMark/>
          </w:tcPr>
          <w:p w14:paraId="5006877D" w14:textId="77777777" w:rsidR="00FE7C46" w:rsidRPr="00A80CED" w:rsidRDefault="00FE7C46" w:rsidP="00FE7C46">
            <w:pPr>
              <w:tabs>
                <w:tab w:val="left" w:pos="993"/>
              </w:tabs>
              <w:jc w:val="center"/>
              <w:rPr>
                <w:color w:val="000000"/>
              </w:rPr>
            </w:pPr>
            <w:r w:rsidRPr="00A80CED">
              <w:rPr>
                <w:color w:val="000000"/>
              </w:rPr>
              <w:t>1b-3</w:t>
            </w:r>
          </w:p>
        </w:tc>
        <w:tc>
          <w:tcPr>
            <w:tcW w:w="709" w:type="dxa"/>
            <w:shd w:val="clear" w:color="auto" w:fill="auto"/>
            <w:noWrap/>
            <w:vAlign w:val="bottom"/>
            <w:hideMark/>
          </w:tcPr>
          <w:p w14:paraId="2588A19A" w14:textId="77777777" w:rsidR="00FE7C46" w:rsidRPr="00A80CED" w:rsidRDefault="00FE7C46" w:rsidP="00FE7C46">
            <w:pPr>
              <w:tabs>
                <w:tab w:val="left" w:pos="993"/>
              </w:tabs>
              <w:jc w:val="center"/>
              <w:rPr>
                <w:color w:val="000000"/>
              </w:rPr>
            </w:pPr>
            <w:r w:rsidRPr="00A80CED">
              <w:rPr>
                <w:color w:val="000000"/>
              </w:rPr>
              <w:t>0</w:t>
            </w:r>
          </w:p>
        </w:tc>
        <w:tc>
          <w:tcPr>
            <w:tcW w:w="567" w:type="dxa"/>
            <w:shd w:val="clear" w:color="auto" w:fill="auto"/>
            <w:noWrap/>
            <w:vAlign w:val="bottom"/>
            <w:hideMark/>
          </w:tcPr>
          <w:p w14:paraId="05AC4699" w14:textId="77777777" w:rsidR="00FE7C46" w:rsidRPr="00D52ACB" w:rsidRDefault="00FE7C46" w:rsidP="00FE7C46">
            <w:pPr>
              <w:tabs>
                <w:tab w:val="left" w:pos="993"/>
              </w:tabs>
              <w:jc w:val="center"/>
              <w:rPr>
                <w:color w:val="808080" w:themeColor="background1" w:themeShade="80"/>
              </w:rPr>
            </w:pPr>
          </w:p>
        </w:tc>
        <w:tc>
          <w:tcPr>
            <w:tcW w:w="708" w:type="dxa"/>
            <w:shd w:val="clear" w:color="auto" w:fill="auto"/>
            <w:noWrap/>
            <w:vAlign w:val="bottom"/>
            <w:hideMark/>
          </w:tcPr>
          <w:p w14:paraId="3D1D1128" w14:textId="77777777" w:rsidR="00FE7C46" w:rsidRPr="00A80CED" w:rsidRDefault="00FE7C46" w:rsidP="00FE7C46">
            <w:pPr>
              <w:tabs>
                <w:tab w:val="left" w:pos="993"/>
              </w:tabs>
              <w:jc w:val="right"/>
              <w:rPr>
                <w:color w:val="000000"/>
              </w:rPr>
            </w:pPr>
            <w:r w:rsidRPr="00A80CED">
              <w:rPr>
                <w:color w:val="000000"/>
              </w:rPr>
              <w:t>7</w:t>
            </w:r>
          </w:p>
        </w:tc>
        <w:tc>
          <w:tcPr>
            <w:tcW w:w="851" w:type="dxa"/>
            <w:shd w:val="clear" w:color="auto" w:fill="auto"/>
            <w:noWrap/>
            <w:vAlign w:val="bottom"/>
            <w:hideMark/>
          </w:tcPr>
          <w:p w14:paraId="1F280081" w14:textId="77777777" w:rsidR="00FE7C46" w:rsidRPr="00A80CED" w:rsidRDefault="00FE7C46" w:rsidP="00FE7C46">
            <w:pPr>
              <w:tabs>
                <w:tab w:val="left" w:pos="993"/>
              </w:tabs>
              <w:jc w:val="right"/>
              <w:rPr>
                <w:color w:val="000000"/>
              </w:rPr>
            </w:pPr>
            <w:r w:rsidRPr="00A80CED">
              <w:rPr>
                <w:color w:val="000000"/>
              </w:rPr>
              <w:t>0</w:t>
            </w:r>
          </w:p>
        </w:tc>
      </w:tr>
      <w:tr w:rsidR="00FE7C46" w:rsidRPr="00A80CED" w14:paraId="7D6C21BC" w14:textId="77777777" w:rsidTr="00BE7EC8">
        <w:trPr>
          <w:trHeight w:val="270"/>
        </w:trPr>
        <w:tc>
          <w:tcPr>
            <w:tcW w:w="675" w:type="dxa"/>
            <w:shd w:val="clear" w:color="auto" w:fill="auto"/>
            <w:noWrap/>
            <w:vAlign w:val="bottom"/>
            <w:hideMark/>
          </w:tcPr>
          <w:p w14:paraId="35380492" w14:textId="77777777" w:rsidR="00FE7C46" w:rsidRPr="00A80CED" w:rsidRDefault="00FE7C46" w:rsidP="00FE7C46">
            <w:pPr>
              <w:tabs>
                <w:tab w:val="left" w:pos="993"/>
              </w:tabs>
              <w:rPr>
                <w:color w:val="000000"/>
              </w:rPr>
            </w:pPr>
            <w:r w:rsidRPr="00A80CED">
              <w:rPr>
                <w:color w:val="000000"/>
              </w:rPr>
              <w:t>ED3</w:t>
            </w:r>
          </w:p>
        </w:tc>
        <w:tc>
          <w:tcPr>
            <w:tcW w:w="3969" w:type="dxa"/>
            <w:shd w:val="clear" w:color="auto" w:fill="auto"/>
            <w:vAlign w:val="center"/>
            <w:hideMark/>
          </w:tcPr>
          <w:p w14:paraId="41143147" w14:textId="77777777" w:rsidR="00FE7C46" w:rsidRPr="00A80CED" w:rsidRDefault="00FE7C46" w:rsidP="00FE7C46">
            <w:pPr>
              <w:tabs>
                <w:tab w:val="left" w:pos="993"/>
              </w:tabs>
              <w:rPr>
                <w:color w:val="000000"/>
              </w:rPr>
            </w:pPr>
            <w:r w:rsidRPr="00A80CED">
              <w:rPr>
                <w:color w:val="000000"/>
              </w:rPr>
              <w:t xml:space="preserve">Self-Managed and Self-Directed </w:t>
            </w:r>
          </w:p>
        </w:tc>
        <w:tc>
          <w:tcPr>
            <w:tcW w:w="567" w:type="dxa"/>
            <w:shd w:val="clear" w:color="auto" w:fill="auto"/>
            <w:noWrap/>
            <w:vAlign w:val="center"/>
            <w:hideMark/>
          </w:tcPr>
          <w:p w14:paraId="3EB33B46" w14:textId="77777777" w:rsidR="00FE7C46" w:rsidRPr="00D52ACB" w:rsidRDefault="00FE7C46" w:rsidP="00FE7C46">
            <w:pPr>
              <w:tabs>
                <w:tab w:val="left" w:pos="993"/>
              </w:tabs>
              <w:jc w:val="center"/>
              <w:rPr>
                <w:i/>
                <w:iCs/>
                <w:color w:val="808080" w:themeColor="background1" w:themeShade="80"/>
              </w:rPr>
            </w:pPr>
            <w:r w:rsidRPr="00D52ACB">
              <w:rPr>
                <w:i/>
                <w:iCs/>
                <w:color w:val="808080" w:themeColor="background1" w:themeShade="80"/>
              </w:rPr>
              <w:t>7</w:t>
            </w:r>
          </w:p>
        </w:tc>
        <w:tc>
          <w:tcPr>
            <w:tcW w:w="567" w:type="dxa"/>
            <w:shd w:val="clear" w:color="auto" w:fill="auto"/>
            <w:noWrap/>
            <w:vAlign w:val="bottom"/>
            <w:hideMark/>
          </w:tcPr>
          <w:p w14:paraId="7CF5B508" w14:textId="77777777" w:rsidR="00FE7C46" w:rsidRPr="00A80CED" w:rsidRDefault="00FE7C46" w:rsidP="00FE7C46">
            <w:pPr>
              <w:tabs>
                <w:tab w:val="left" w:pos="993"/>
              </w:tabs>
              <w:jc w:val="center"/>
              <w:rPr>
                <w:color w:val="000000"/>
              </w:rPr>
            </w:pPr>
            <w:r w:rsidRPr="00A80CED">
              <w:rPr>
                <w:color w:val="000000"/>
              </w:rPr>
              <w:t>28</w:t>
            </w:r>
          </w:p>
        </w:tc>
        <w:tc>
          <w:tcPr>
            <w:tcW w:w="851" w:type="dxa"/>
            <w:shd w:val="clear" w:color="000000" w:fill="F2F2F2"/>
            <w:noWrap/>
            <w:vAlign w:val="bottom"/>
            <w:hideMark/>
          </w:tcPr>
          <w:p w14:paraId="792EF47B" w14:textId="77777777" w:rsidR="00FE7C46" w:rsidRPr="00A80CED" w:rsidRDefault="00FE7C46" w:rsidP="00FE7C46">
            <w:pPr>
              <w:tabs>
                <w:tab w:val="left" w:pos="993"/>
              </w:tabs>
              <w:jc w:val="center"/>
              <w:rPr>
                <w:color w:val="000000"/>
              </w:rPr>
            </w:pPr>
            <w:r w:rsidRPr="00A80CED">
              <w:rPr>
                <w:color w:val="000000"/>
              </w:rPr>
              <w:t>2-1</w:t>
            </w:r>
          </w:p>
        </w:tc>
        <w:tc>
          <w:tcPr>
            <w:tcW w:w="709" w:type="dxa"/>
            <w:shd w:val="clear" w:color="auto" w:fill="auto"/>
            <w:noWrap/>
            <w:vAlign w:val="bottom"/>
            <w:hideMark/>
          </w:tcPr>
          <w:p w14:paraId="19660733" w14:textId="77777777" w:rsidR="00FE7C46" w:rsidRPr="00A80CED" w:rsidRDefault="00FE7C46" w:rsidP="00FE7C46">
            <w:pPr>
              <w:tabs>
                <w:tab w:val="left" w:pos="993"/>
              </w:tabs>
              <w:jc w:val="center"/>
              <w:rPr>
                <w:color w:val="000000"/>
              </w:rPr>
            </w:pPr>
            <w:r w:rsidRPr="00A80CED">
              <w:rPr>
                <w:color w:val="000000"/>
              </w:rPr>
              <w:t>68</w:t>
            </w:r>
          </w:p>
        </w:tc>
        <w:tc>
          <w:tcPr>
            <w:tcW w:w="567" w:type="dxa"/>
            <w:shd w:val="clear" w:color="auto" w:fill="auto"/>
            <w:noWrap/>
            <w:vAlign w:val="bottom"/>
            <w:hideMark/>
          </w:tcPr>
          <w:p w14:paraId="7A2EF462" w14:textId="77777777" w:rsidR="00FE7C46" w:rsidRPr="00D52ACB" w:rsidRDefault="00FE7C46" w:rsidP="00FE7C46">
            <w:pPr>
              <w:tabs>
                <w:tab w:val="left" w:pos="993"/>
              </w:tabs>
              <w:jc w:val="center"/>
              <w:rPr>
                <w:color w:val="808080" w:themeColor="background1" w:themeShade="80"/>
              </w:rPr>
            </w:pPr>
            <w:r w:rsidRPr="00D52ACB">
              <w:rPr>
                <w:color w:val="808080" w:themeColor="background1" w:themeShade="80"/>
              </w:rPr>
              <w:t>15</w:t>
            </w:r>
          </w:p>
        </w:tc>
        <w:tc>
          <w:tcPr>
            <w:tcW w:w="708" w:type="dxa"/>
            <w:shd w:val="clear" w:color="auto" w:fill="auto"/>
            <w:noWrap/>
            <w:vAlign w:val="bottom"/>
            <w:hideMark/>
          </w:tcPr>
          <w:p w14:paraId="76625107" w14:textId="77777777" w:rsidR="00FE7C46" w:rsidRPr="00A80CED" w:rsidRDefault="00FE7C46" w:rsidP="00FE7C46">
            <w:pPr>
              <w:tabs>
                <w:tab w:val="left" w:pos="993"/>
              </w:tabs>
              <w:jc w:val="right"/>
              <w:rPr>
                <w:color w:val="000000"/>
              </w:rPr>
            </w:pPr>
            <w:r w:rsidRPr="00A80CED">
              <w:rPr>
                <w:color w:val="000000"/>
              </w:rPr>
              <w:t>6</w:t>
            </w:r>
          </w:p>
        </w:tc>
        <w:tc>
          <w:tcPr>
            <w:tcW w:w="851" w:type="dxa"/>
            <w:shd w:val="clear" w:color="auto" w:fill="auto"/>
            <w:noWrap/>
            <w:vAlign w:val="bottom"/>
            <w:hideMark/>
          </w:tcPr>
          <w:p w14:paraId="34CB7C4B" w14:textId="77777777" w:rsidR="00FE7C46" w:rsidRPr="00A80CED" w:rsidRDefault="00FE7C46" w:rsidP="00FE7C46">
            <w:pPr>
              <w:tabs>
                <w:tab w:val="left" w:pos="993"/>
              </w:tabs>
              <w:jc w:val="right"/>
              <w:rPr>
                <w:color w:val="000000"/>
              </w:rPr>
            </w:pPr>
            <w:r w:rsidRPr="00A80CED">
              <w:rPr>
                <w:color w:val="000000"/>
              </w:rPr>
              <w:t>17</w:t>
            </w:r>
          </w:p>
        </w:tc>
      </w:tr>
      <w:tr w:rsidR="00FE7C46" w:rsidRPr="00D52ACB" w14:paraId="01D922A2" w14:textId="77777777" w:rsidTr="00BE7EC8">
        <w:trPr>
          <w:trHeight w:val="300"/>
        </w:trPr>
        <w:tc>
          <w:tcPr>
            <w:tcW w:w="675" w:type="dxa"/>
            <w:shd w:val="clear" w:color="auto" w:fill="auto"/>
            <w:noWrap/>
            <w:vAlign w:val="bottom"/>
            <w:hideMark/>
          </w:tcPr>
          <w:p w14:paraId="385716FE" w14:textId="77777777" w:rsidR="00FE7C46" w:rsidRPr="00D52ACB" w:rsidRDefault="00FE7C46" w:rsidP="00FE7C46">
            <w:pPr>
              <w:tabs>
                <w:tab w:val="left" w:pos="993"/>
              </w:tabs>
            </w:pPr>
            <w:r w:rsidRPr="00D52ACB">
              <w:t> </w:t>
            </w:r>
          </w:p>
        </w:tc>
        <w:tc>
          <w:tcPr>
            <w:tcW w:w="3969" w:type="dxa"/>
            <w:shd w:val="clear" w:color="auto" w:fill="auto"/>
            <w:vAlign w:val="center"/>
            <w:hideMark/>
          </w:tcPr>
          <w:p w14:paraId="0019E51F" w14:textId="77777777" w:rsidR="00FE7C46" w:rsidRPr="00D52ACB" w:rsidRDefault="00FE7C46" w:rsidP="00FE7C46">
            <w:pPr>
              <w:tabs>
                <w:tab w:val="left" w:pos="993"/>
              </w:tabs>
              <w:jc w:val="right"/>
              <w:rPr>
                <w:b/>
                <w:bCs/>
              </w:rPr>
            </w:pPr>
            <w:r w:rsidRPr="00D52ACB">
              <w:rPr>
                <w:b/>
                <w:bCs/>
              </w:rPr>
              <w:t>Totals and %</w:t>
            </w:r>
          </w:p>
        </w:tc>
        <w:tc>
          <w:tcPr>
            <w:tcW w:w="567" w:type="dxa"/>
            <w:shd w:val="clear" w:color="auto" w:fill="auto"/>
            <w:noWrap/>
            <w:vAlign w:val="bottom"/>
            <w:hideMark/>
          </w:tcPr>
          <w:p w14:paraId="7C777760" w14:textId="77777777" w:rsidR="00FE7C46" w:rsidRPr="00D52ACB" w:rsidRDefault="00FE7C46" w:rsidP="00FE7C46">
            <w:pPr>
              <w:tabs>
                <w:tab w:val="left" w:pos="993"/>
              </w:tabs>
              <w:jc w:val="center"/>
              <w:rPr>
                <w:b/>
                <w:bCs/>
              </w:rPr>
            </w:pPr>
            <w:r w:rsidRPr="00D52ACB">
              <w:rPr>
                <w:b/>
                <w:bCs/>
              </w:rPr>
              <w:t>25</w:t>
            </w:r>
          </w:p>
        </w:tc>
        <w:tc>
          <w:tcPr>
            <w:tcW w:w="567" w:type="dxa"/>
            <w:shd w:val="clear" w:color="auto" w:fill="auto"/>
            <w:noWrap/>
            <w:vAlign w:val="bottom"/>
            <w:hideMark/>
          </w:tcPr>
          <w:p w14:paraId="0E2BA906" w14:textId="77777777" w:rsidR="00FE7C46" w:rsidRPr="00D52ACB" w:rsidRDefault="00FE7C46" w:rsidP="00FE7C46">
            <w:pPr>
              <w:tabs>
                <w:tab w:val="left" w:pos="993"/>
              </w:tabs>
              <w:jc w:val="center"/>
              <w:rPr>
                <w:b/>
                <w:bCs/>
              </w:rPr>
            </w:pPr>
            <w:r w:rsidRPr="00D52ACB">
              <w:rPr>
                <w:b/>
                <w:bCs/>
              </w:rPr>
              <w:t>20</w:t>
            </w:r>
          </w:p>
        </w:tc>
        <w:tc>
          <w:tcPr>
            <w:tcW w:w="851" w:type="dxa"/>
            <w:shd w:val="clear" w:color="auto" w:fill="auto"/>
            <w:noWrap/>
            <w:vAlign w:val="bottom"/>
            <w:hideMark/>
          </w:tcPr>
          <w:p w14:paraId="3BFFF1C5" w14:textId="77777777" w:rsidR="00FE7C46" w:rsidRPr="00D52ACB" w:rsidRDefault="00FE7C46" w:rsidP="00FE7C46">
            <w:pPr>
              <w:tabs>
                <w:tab w:val="left" w:pos="993"/>
              </w:tabs>
              <w:jc w:val="center"/>
              <w:rPr>
                <w:b/>
                <w:bCs/>
              </w:rPr>
            </w:pPr>
            <w:r w:rsidRPr="00D52ACB">
              <w:rPr>
                <w:b/>
                <w:bCs/>
              </w:rPr>
              <w:t> </w:t>
            </w:r>
          </w:p>
        </w:tc>
        <w:tc>
          <w:tcPr>
            <w:tcW w:w="709" w:type="dxa"/>
            <w:shd w:val="clear" w:color="auto" w:fill="auto"/>
            <w:noWrap/>
            <w:vAlign w:val="bottom"/>
            <w:hideMark/>
          </w:tcPr>
          <w:p w14:paraId="64EADAF2" w14:textId="77777777" w:rsidR="00FE7C46" w:rsidRPr="00D52ACB" w:rsidRDefault="00FE7C46" w:rsidP="00FE7C46">
            <w:pPr>
              <w:tabs>
                <w:tab w:val="left" w:pos="993"/>
              </w:tabs>
              <w:jc w:val="center"/>
              <w:rPr>
                <w:b/>
                <w:bCs/>
              </w:rPr>
            </w:pPr>
            <w:r w:rsidRPr="00D52ACB">
              <w:rPr>
                <w:b/>
                <w:bCs/>
              </w:rPr>
              <w:t>25</w:t>
            </w:r>
          </w:p>
        </w:tc>
        <w:tc>
          <w:tcPr>
            <w:tcW w:w="567" w:type="dxa"/>
            <w:shd w:val="clear" w:color="auto" w:fill="auto"/>
            <w:noWrap/>
            <w:vAlign w:val="bottom"/>
            <w:hideMark/>
          </w:tcPr>
          <w:p w14:paraId="20DE6197" w14:textId="77777777" w:rsidR="00FE7C46" w:rsidRPr="00D52ACB" w:rsidRDefault="00FE7C46" w:rsidP="00FE7C46">
            <w:pPr>
              <w:tabs>
                <w:tab w:val="left" w:pos="993"/>
              </w:tabs>
              <w:jc w:val="center"/>
              <w:rPr>
                <w:b/>
                <w:bCs/>
              </w:rPr>
            </w:pPr>
            <w:r w:rsidRPr="00D52ACB">
              <w:rPr>
                <w:b/>
                <w:bCs/>
              </w:rPr>
              <w:t>22</w:t>
            </w:r>
          </w:p>
        </w:tc>
        <w:tc>
          <w:tcPr>
            <w:tcW w:w="708" w:type="dxa"/>
            <w:shd w:val="clear" w:color="auto" w:fill="auto"/>
            <w:noWrap/>
            <w:vAlign w:val="bottom"/>
            <w:hideMark/>
          </w:tcPr>
          <w:p w14:paraId="0E529202" w14:textId="77777777" w:rsidR="00FE7C46" w:rsidRPr="00D52ACB" w:rsidRDefault="00FE7C46" w:rsidP="00FE7C46">
            <w:pPr>
              <w:tabs>
                <w:tab w:val="left" w:pos="993"/>
              </w:tabs>
              <w:jc w:val="right"/>
            </w:pPr>
            <w:r w:rsidRPr="00D52ACB">
              <w:t>20</w:t>
            </w:r>
          </w:p>
        </w:tc>
        <w:tc>
          <w:tcPr>
            <w:tcW w:w="851" w:type="dxa"/>
            <w:shd w:val="clear" w:color="auto" w:fill="auto"/>
            <w:noWrap/>
            <w:vAlign w:val="bottom"/>
            <w:hideMark/>
          </w:tcPr>
          <w:p w14:paraId="10B81A64" w14:textId="77777777" w:rsidR="00FE7C46" w:rsidRPr="00D52ACB" w:rsidRDefault="00FE7C46" w:rsidP="00FE7C46">
            <w:pPr>
              <w:tabs>
                <w:tab w:val="left" w:pos="993"/>
              </w:tabs>
              <w:jc w:val="right"/>
            </w:pPr>
            <w:r w:rsidRPr="00D52ACB">
              <w:t>25</w:t>
            </w:r>
          </w:p>
        </w:tc>
      </w:tr>
      <w:tr w:rsidR="00FE7C46" w:rsidRPr="00D52ACB" w14:paraId="1136E54F" w14:textId="77777777" w:rsidTr="00BE7EC8">
        <w:trPr>
          <w:trHeight w:val="300"/>
        </w:trPr>
        <w:tc>
          <w:tcPr>
            <w:tcW w:w="675" w:type="dxa"/>
            <w:shd w:val="clear" w:color="auto" w:fill="auto"/>
            <w:noWrap/>
            <w:vAlign w:val="bottom"/>
            <w:hideMark/>
          </w:tcPr>
          <w:p w14:paraId="02124C17" w14:textId="77777777" w:rsidR="00FE7C46" w:rsidRPr="00D52ACB" w:rsidRDefault="00FE7C46" w:rsidP="00FE7C46">
            <w:pPr>
              <w:tabs>
                <w:tab w:val="left" w:pos="993"/>
              </w:tabs>
            </w:pPr>
            <w:r w:rsidRPr="00D52ACB">
              <w:t> </w:t>
            </w:r>
          </w:p>
        </w:tc>
        <w:tc>
          <w:tcPr>
            <w:tcW w:w="3969" w:type="dxa"/>
            <w:shd w:val="clear" w:color="auto" w:fill="auto"/>
            <w:vAlign w:val="center"/>
            <w:hideMark/>
          </w:tcPr>
          <w:p w14:paraId="12FDBA6B" w14:textId="77777777" w:rsidR="00FE7C46" w:rsidRPr="00D52ACB" w:rsidRDefault="00FE7C46" w:rsidP="00FE7C46">
            <w:pPr>
              <w:tabs>
                <w:tab w:val="left" w:pos="993"/>
              </w:tabs>
              <w:jc w:val="right"/>
              <w:rPr>
                <w:b/>
                <w:bCs/>
              </w:rPr>
            </w:pPr>
            <w:r w:rsidRPr="00D52ACB">
              <w:rPr>
                <w:b/>
                <w:bCs/>
              </w:rPr>
              <w:t>Total counts for all categories</w:t>
            </w:r>
          </w:p>
        </w:tc>
        <w:tc>
          <w:tcPr>
            <w:tcW w:w="1134" w:type="dxa"/>
            <w:gridSpan w:val="2"/>
            <w:shd w:val="clear" w:color="auto" w:fill="auto"/>
            <w:noWrap/>
            <w:hideMark/>
          </w:tcPr>
          <w:p w14:paraId="2AE55DDB" w14:textId="77777777" w:rsidR="00FE7C46" w:rsidRPr="00D52ACB" w:rsidRDefault="00FE7C46" w:rsidP="00FE7C46">
            <w:pPr>
              <w:tabs>
                <w:tab w:val="left" w:pos="993"/>
              </w:tabs>
              <w:rPr>
                <w:b/>
                <w:bCs/>
              </w:rPr>
            </w:pPr>
            <w:r w:rsidRPr="00D52ACB">
              <w:rPr>
                <w:b/>
                <w:bCs/>
              </w:rPr>
              <w:t>122</w:t>
            </w:r>
          </w:p>
        </w:tc>
        <w:tc>
          <w:tcPr>
            <w:tcW w:w="851" w:type="dxa"/>
            <w:shd w:val="clear" w:color="auto" w:fill="auto"/>
            <w:noWrap/>
            <w:vAlign w:val="bottom"/>
            <w:hideMark/>
          </w:tcPr>
          <w:p w14:paraId="3C4E553F" w14:textId="77777777" w:rsidR="00FE7C46" w:rsidRPr="00D52ACB" w:rsidRDefault="00FE7C46" w:rsidP="00FE7C46">
            <w:pPr>
              <w:tabs>
                <w:tab w:val="left" w:pos="993"/>
              </w:tabs>
              <w:jc w:val="center"/>
              <w:rPr>
                <w:b/>
                <w:bCs/>
              </w:rPr>
            </w:pPr>
            <w:r w:rsidRPr="00D52ACB">
              <w:rPr>
                <w:b/>
                <w:bCs/>
              </w:rPr>
              <w:t> </w:t>
            </w:r>
          </w:p>
        </w:tc>
        <w:tc>
          <w:tcPr>
            <w:tcW w:w="1276" w:type="dxa"/>
            <w:gridSpan w:val="2"/>
            <w:shd w:val="clear" w:color="auto" w:fill="auto"/>
            <w:noWrap/>
            <w:vAlign w:val="bottom"/>
            <w:hideMark/>
          </w:tcPr>
          <w:p w14:paraId="24292C84" w14:textId="77777777" w:rsidR="00FE7C46" w:rsidRPr="00D52ACB" w:rsidRDefault="00FE7C46" w:rsidP="00FE7C46">
            <w:pPr>
              <w:tabs>
                <w:tab w:val="left" w:pos="993"/>
              </w:tabs>
              <w:jc w:val="center"/>
              <w:rPr>
                <w:b/>
                <w:bCs/>
              </w:rPr>
            </w:pPr>
            <w:r w:rsidRPr="00D52ACB">
              <w:rPr>
                <w:b/>
                <w:bCs/>
              </w:rPr>
              <w:t>87</w:t>
            </w:r>
          </w:p>
        </w:tc>
        <w:tc>
          <w:tcPr>
            <w:tcW w:w="708" w:type="dxa"/>
            <w:shd w:val="clear" w:color="auto" w:fill="auto"/>
            <w:noWrap/>
            <w:vAlign w:val="bottom"/>
            <w:hideMark/>
          </w:tcPr>
          <w:p w14:paraId="5A9D7EEC" w14:textId="77777777" w:rsidR="00FE7C46" w:rsidRPr="00D52ACB" w:rsidRDefault="00FE7C46" w:rsidP="00FE7C46">
            <w:pPr>
              <w:tabs>
                <w:tab w:val="left" w:pos="993"/>
              </w:tabs>
            </w:pPr>
            <w:r w:rsidRPr="00D52ACB">
              <w:t> </w:t>
            </w:r>
          </w:p>
        </w:tc>
        <w:tc>
          <w:tcPr>
            <w:tcW w:w="851" w:type="dxa"/>
            <w:shd w:val="clear" w:color="auto" w:fill="auto"/>
            <w:noWrap/>
            <w:vAlign w:val="bottom"/>
            <w:hideMark/>
          </w:tcPr>
          <w:p w14:paraId="671AFBB3" w14:textId="77777777" w:rsidR="00FE7C46" w:rsidRPr="00D52ACB" w:rsidRDefault="00FE7C46" w:rsidP="00FE7C46">
            <w:pPr>
              <w:tabs>
                <w:tab w:val="left" w:pos="993"/>
              </w:tabs>
            </w:pPr>
            <w:r w:rsidRPr="00D52ACB">
              <w:t> </w:t>
            </w:r>
          </w:p>
        </w:tc>
      </w:tr>
    </w:tbl>
    <w:p w14:paraId="4A25EEF5" w14:textId="77777777" w:rsidR="001A076E" w:rsidRDefault="001A076E" w:rsidP="001A076E">
      <w:pPr>
        <w:pStyle w:val="BodyText"/>
        <w:tabs>
          <w:tab w:val="left" w:pos="993"/>
        </w:tabs>
        <w:ind w:firstLine="0"/>
      </w:pPr>
    </w:p>
    <w:p w14:paraId="6312B02E" w14:textId="5EFDD01E" w:rsidR="001A076E" w:rsidRDefault="001A076E" w:rsidP="001A076E">
      <w:pPr>
        <w:pStyle w:val="BodyText"/>
        <w:tabs>
          <w:tab w:val="left" w:pos="993"/>
        </w:tabs>
        <w:ind w:firstLine="0"/>
      </w:pPr>
      <w:r w:rsidRPr="00A80CED">
        <w:t xml:space="preserve">professional categories were tied for third position in the direct references there was no real ranking difference to note. Overall the percentage differences for the indirect references have greater variance and spread as compared to the direct references. The indirect references also have a greater number of references in the awareness category and less in the holistic and </w:t>
      </w:r>
      <w:r w:rsidRPr="00A80CED">
        <w:lastRenderedPageBreak/>
        <w:t xml:space="preserve">passion categories. These differences were considered small and no deeper exploration was </w:t>
      </w:r>
      <w:r w:rsidRPr="0005771D">
        <w:t>pursued. As was the case for other questions, the secondary sources and the rankings were intended as supplemental information and checks for potential major discrepancies and not as statistical analysis.</w:t>
      </w:r>
    </w:p>
    <w:p w14:paraId="52F5ECD1" w14:textId="305E589F" w:rsidR="000B23EA" w:rsidRPr="00A80CED" w:rsidRDefault="00FE7C46" w:rsidP="00F903F0">
      <w:pPr>
        <w:pStyle w:val="BodyText"/>
        <w:tabs>
          <w:tab w:val="left" w:pos="993"/>
        </w:tabs>
      </w:pPr>
      <w:r w:rsidRPr="000B23EA" w:rsidDel="00FE7C46">
        <w:t xml:space="preserve"> </w:t>
      </w:r>
      <w:r w:rsidRPr="00A80CED">
        <w:t xml:space="preserve">The four main </w:t>
      </w:r>
      <w:r w:rsidRPr="008B44EC">
        <w:t>e</w:t>
      </w:r>
      <w:r>
        <w:t>x</w:t>
      </w:r>
      <w:r w:rsidRPr="008B44EC">
        <w:t>pert</w:t>
      </w:r>
      <w:r w:rsidRPr="00A80CED">
        <w:t xml:space="preserve"> </w:t>
      </w:r>
      <w:r>
        <w:t>c</w:t>
      </w:r>
      <w:r w:rsidRPr="00A80CED">
        <w:t>haracteristic categories</w:t>
      </w:r>
      <w:r>
        <w:t xml:space="preserve"> (</w:t>
      </w:r>
      <w:r w:rsidRPr="00834535">
        <w:fldChar w:fldCharType="begin"/>
      </w:r>
      <w:r w:rsidRPr="00834535">
        <w:instrText xml:space="preserve"> REF _Ref306445464 \h  \* MERGEFORMAT </w:instrText>
      </w:r>
      <w:r w:rsidRPr="00834535">
        <w:fldChar w:fldCharType="separate"/>
      </w:r>
      <w:r w:rsidR="000E1301" w:rsidRPr="000E1301">
        <w:rPr>
          <w:bCs/>
          <w:color w:val="000000"/>
        </w:rPr>
        <w:t xml:space="preserve">Table </w:t>
      </w:r>
      <w:r w:rsidR="000E1301" w:rsidRPr="000E1301">
        <w:rPr>
          <w:noProof/>
        </w:rPr>
        <w:t>27</w:t>
      </w:r>
      <w:r w:rsidRPr="00834535">
        <w:fldChar w:fldCharType="end"/>
      </w:r>
      <w:r w:rsidR="00FA6BFC">
        <w:t xml:space="preserve"> and </w:t>
      </w:r>
      <w:r w:rsidRPr="00834535">
        <w:fldChar w:fldCharType="begin"/>
      </w:r>
      <w:r w:rsidRPr="00834535">
        <w:instrText xml:space="preserve"> REF _Ref290200683 \h  \* MERGEFORMAT </w:instrText>
      </w:r>
      <w:r w:rsidRPr="00834535">
        <w:fldChar w:fldCharType="separate"/>
      </w:r>
      <w:r w:rsidR="000E1301" w:rsidRPr="000E1301">
        <w:rPr>
          <w:bCs/>
          <w:color w:val="000000"/>
        </w:rPr>
        <w:t>Table 28</w:t>
      </w:r>
      <w:r w:rsidRPr="00834535">
        <w:fldChar w:fldCharType="end"/>
      </w:r>
      <w:r>
        <w:t xml:space="preserve">) </w:t>
      </w:r>
      <w:r w:rsidRPr="00A80CED">
        <w:t xml:space="preserve">are Awareness of Self &amp; Others </w:t>
      </w:r>
      <w:r>
        <w:t>(</w:t>
      </w:r>
      <w:r w:rsidRPr="00A80CED">
        <w:t>applied to interpersonal &amp; team communication &amp; relations</w:t>
      </w:r>
      <w:r>
        <w:t>),</w:t>
      </w:r>
      <w:r w:rsidRPr="00A80CED">
        <w:t xml:space="preserve"> Holistic</w:t>
      </w:r>
      <w:r>
        <w:t>,</w:t>
      </w:r>
      <w:r w:rsidRPr="00A80CED">
        <w:t xml:space="preserve"> </w:t>
      </w:r>
      <w:r w:rsidRPr="0096573E">
        <w:t>Passion for Profession (that acts as fuel)</w:t>
      </w:r>
      <w:r>
        <w:t>,</w:t>
      </w:r>
      <w:r w:rsidRPr="00A80CED">
        <w:t xml:space="preserve"> and Professional Demeanour. The longer category titles reflect the more complex and multivariate integrated concepts within the references and point to holism as </w:t>
      </w:r>
      <w:r>
        <w:t>a meta</w:t>
      </w:r>
      <w:r w:rsidRPr="00A80CED">
        <w:t>character</w:t>
      </w:r>
      <w:r>
        <w:t>istic</w:t>
      </w:r>
      <w:r w:rsidRPr="00A80CED">
        <w:t xml:space="preserve"> of expertise (irrespective of also having a specific holistic category). </w:t>
      </w:r>
    </w:p>
    <w:p w14:paraId="458CD6A5" w14:textId="77777777" w:rsidR="00FE7C46" w:rsidRPr="00A80CED" w:rsidRDefault="00FE7C46" w:rsidP="00FE7C46">
      <w:pPr>
        <w:pStyle w:val="BodyText"/>
        <w:tabs>
          <w:tab w:val="left" w:pos="993"/>
        </w:tabs>
      </w:pPr>
      <w:r w:rsidRPr="000B23EA">
        <w:t>Professionalism surfaced as a category heading in the first few iterations of the Ideal Characteristics categories. It was labeled as Professionalism: Commitment to Values of Industry</w:t>
      </w:r>
      <w:r>
        <w:t>,</w:t>
      </w:r>
      <w:r w:rsidRPr="000B23EA">
        <w:t xml:space="preserve"> Company/Team</w:t>
      </w:r>
      <w:r>
        <w:t>,</w:t>
      </w:r>
      <w:r w:rsidRPr="000B23EA">
        <w:t xml:space="preserve"> Discipline</w:t>
      </w:r>
      <w:r>
        <w:t>,</w:t>
      </w:r>
      <w:r w:rsidRPr="000B23EA">
        <w:t xml:space="preserve"> Society</w:t>
      </w:r>
      <w:r>
        <w:t>,</w:t>
      </w:r>
      <w:r w:rsidRPr="000B23EA">
        <w:t xml:space="preserve"> (tot references =32) with the subcategories Enthusiastic 100% Participator (Passionate commitment) (24 references); and Delivers Results: Reliable Accountable Productivity (The </w:t>
      </w:r>
      <w:r>
        <w:t>B</w:t>
      </w:r>
      <w:r w:rsidRPr="000B23EA">
        <w:t>usiness) (8 references). The subcategories were later used instead of the single category but from the ideal characteristic references the following</w:t>
      </w:r>
    </w:p>
    <w:p w14:paraId="2D283589" w14:textId="7872288B" w:rsidR="00524FEC" w:rsidRPr="00A80CED" w:rsidRDefault="00524FEC" w:rsidP="000B23EA">
      <w:pPr>
        <w:pStyle w:val="BodyText"/>
        <w:tabs>
          <w:tab w:val="left" w:pos="993"/>
        </w:tabs>
        <w:ind w:firstLine="0"/>
      </w:pPr>
      <w:r w:rsidRPr="00A80CED">
        <w:t>description emerged for the category</w:t>
      </w:r>
      <w:r w:rsidR="00D721E7" w:rsidRPr="00A80CED">
        <w:t xml:space="preserve"> and works for professionalism as it is used here:</w:t>
      </w:r>
      <w:r w:rsidRPr="00A80CED">
        <w:t xml:space="preserve"> </w:t>
      </w:r>
      <w:r w:rsidR="005F0C60" w:rsidRPr="00A80CED">
        <w:t>p</w:t>
      </w:r>
      <w:r w:rsidRPr="00A80CED">
        <w:t>rofessionalism is characterized by a commitment to an identifiable higher calling</w:t>
      </w:r>
      <w:r w:rsidR="00DA4846">
        <w:t>,</w:t>
      </w:r>
      <w:r w:rsidRPr="00A80CED">
        <w:t xml:space="preserve"> standard</w:t>
      </w:r>
      <w:r w:rsidR="00DA4846">
        <w:t>,</w:t>
      </w:r>
      <w:r w:rsidRPr="00A80CED">
        <w:t xml:space="preserve"> or purpose than simply working for money</w:t>
      </w:r>
      <w:r w:rsidR="00DA4846">
        <w:t>,</w:t>
      </w:r>
      <w:r w:rsidRPr="00A80CED">
        <w:t xml:space="preserve"> </w:t>
      </w:r>
      <w:r w:rsidR="005F0C60" w:rsidRPr="00A80CED">
        <w:t>for example</w:t>
      </w:r>
      <w:r w:rsidRPr="00A80CED">
        <w:t xml:space="preserve"> a dedication and commitment to the mission and vision of a profession. That commitment flows to </w:t>
      </w:r>
      <w:r w:rsidR="00D721E7" w:rsidRPr="00A80CED">
        <w:t xml:space="preserve">operational </w:t>
      </w:r>
      <w:r w:rsidRPr="00A80CED">
        <w:t xml:space="preserve">specifics such as the company and team and position. </w:t>
      </w:r>
    </w:p>
    <w:p w14:paraId="01497FB3" w14:textId="1A8C340F" w:rsidR="00F26BCC" w:rsidRPr="00A80CED" w:rsidRDefault="00C7449B" w:rsidP="00033F16">
      <w:pPr>
        <w:pStyle w:val="BodyText"/>
        <w:tabs>
          <w:tab w:val="left" w:pos="993"/>
        </w:tabs>
      </w:pPr>
      <w:r w:rsidRPr="00A80CED">
        <w:t xml:space="preserve">Applicationally and functionally </w:t>
      </w:r>
      <w:r w:rsidR="00231633" w:rsidRPr="00A80CED">
        <w:t xml:space="preserve">the </w:t>
      </w:r>
      <w:r w:rsidRPr="00A80CED">
        <w:t xml:space="preserve">category </w:t>
      </w:r>
      <w:r w:rsidR="00231633" w:rsidRPr="00A80CED">
        <w:t xml:space="preserve">EA1 </w:t>
      </w:r>
      <w:r w:rsidRPr="00A80CED">
        <w:t>is about masterful management of relationships</w:t>
      </w:r>
      <w:r w:rsidR="00231633" w:rsidRPr="00A80CED">
        <w:t xml:space="preserve"> to achieve goals</w:t>
      </w:r>
      <w:r w:rsidR="00DA4846">
        <w:t>,</w:t>
      </w:r>
      <w:r w:rsidR="005F0C60" w:rsidRPr="00A80CED">
        <w:t xml:space="preserve"> </w:t>
      </w:r>
      <w:r w:rsidR="00231633" w:rsidRPr="00A80CED">
        <w:t xml:space="preserve">stay on track and accomplish great things. </w:t>
      </w:r>
      <w:r w:rsidR="00F26BCC" w:rsidRPr="00A80CED">
        <w:t xml:space="preserve">Some of the alternative labels that were considered for this </w:t>
      </w:r>
      <w:r w:rsidR="00761F34" w:rsidRPr="00A80CED">
        <w:t xml:space="preserve">category </w:t>
      </w:r>
      <w:r w:rsidR="00F26BCC" w:rsidRPr="00A80CED">
        <w:t>were interpersonal skills</w:t>
      </w:r>
      <w:r w:rsidR="00DA4846">
        <w:t>,</w:t>
      </w:r>
      <w:r w:rsidR="00F26BCC" w:rsidRPr="00A80CED">
        <w:t xml:space="preserve"> managing relationships</w:t>
      </w:r>
      <w:r w:rsidR="00DA4846">
        <w:t>,</w:t>
      </w:r>
      <w:r w:rsidR="00F26BCC" w:rsidRPr="00A80CED">
        <w:t xml:space="preserve"> </w:t>
      </w:r>
      <w:r w:rsidR="00F26BCC" w:rsidRPr="00A80CED">
        <w:lastRenderedPageBreak/>
        <w:t xml:space="preserve">and </w:t>
      </w:r>
      <w:r w:rsidR="00761F34" w:rsidRPr="00A80CED">
        <w:t>social and emotional intelligence</w:t>
      </w:r>
      <w:r w:rsidR="00F26BCC" w:rsidRPr="00A80CED">
        <w:t xml:space="preserve">. </w:t>
      </w:r>
      <w:r w:rsidR="0044585C">
        <w:t>But</w:t>
      </w:r>
      <w:r w:rsidR="00231633" w:rsidRPr="00A80CED">
        <w:t xml:space="preserve"> </w:t>
      </w:r>
      <w:r w:rsidR="00F26BCC" w:rsidRPr="00A80CED">
        <w:t xml:space="preserve">these all seemed to miss </w:t>
      </w:r>
      <w:r w:rsidRPr="00A80CED">
        <w:t xml:space="preserve">the spirit of the references </w:t>
      </w:r>
      <w:r w:rsidR="00F26BCC" w:rsidRPr="00A80CED">
        <w:t xml:space="preserve">that </w:t>
      </w:r>
      <w:r w:rsidR="005F0C60" w:rsidRPr="00A80CED">
        <w:t xml:space="preserve">leaned </w:t>
      </w:r>
      <w:r w:rsidRPr="00A80CED">
        <w:t>decidedly towards an authentic desire to contribute</w:t>
      </w:r>
      <w:r w:rsidR="00DA4846">
        <w:t>,</w:t>
      </w:r>
      <w:r w:rsidRPr="00A80CED">
        <w:t xml:space="preserve"> to higher </w:t>
      </w:r>
      <w:r w:rsidR="00231633" w:rsidRPr="00A80CED">
        <w:t>visions and missions</w:t>
      </w:r>
      <w:r w:rsidR="00DA4846">
        <w:t>,</w:t>
      </w:r>
      <w:r w:rsidRPr="00A80CED">
        <w:t xml:space="preserve"> </w:t>
      </w:r>
      <w:r w:rsidR="005F0C60" w:rsidRPr="00A80CED">
        <w:t xml:space="preserve">and </w:t>
      </w:r>
      <w:r w:rsidRPr="00A80CED">
        <w:t>to profes</w:t>
      </w:r>
      <w:r w:rsidR="00F26BCC" w:rsidRPr="00A80CED">
        <w:t>sionalism as previously defined</w:t>
      </w:r>
      <w:r w:rsidR="00DA4846">
        <w:t>,</w:t>
      </w:r>
      <w:r w:rsidR="00F26BCC" w:rsidRPr="00A80CED">
        <w:t xml:space="preserve"> in </w:t>
      </w:r>
      <w:r w:rsidR="00231633" w:rsidRPr="00A80CED">
        <w:t>distinction to selfish interest and</w:t>
      </w:r>
      <w:r w:rsidR="00F26BCC" w:rsidRPr="00A80CED">
        <w:t>/or</w:t>
      </w:r>
      <w:r w:rsidR="00231633" w:rsidRPr="00A80CED">
        <w:t xml:space="preserve"> manipulation. The tone is n</w:t>
      </w:r>
      <w:r w:rsidR="007B620C" w:rsidRPr="00A80CED">
        <w:t xml:space="preserve">ot </w:t>
      </w:r>
      <w:r w:rsidR="0092744D">
        <w:t>altruistic</w:t>
      </w:r>
      <w:r w:rsidR="00231633" w:rsidRPr="00A80CED">
        <w:t xml:space="preserve"> per se</w:t>
      </w:r>
      <w:r w:rsidR="00A14DC9" w:rsidRPr="00A80CED">
        <w:t xml:space="preserve"> </w:t>
      </w:r>
      <w:r w:rsidR="007B620C" w:rsidRPr="00A80CED">
        <w:t xml:space="preserve">but </w:t>
      </w:r>
      <w:r w:rsidR="005F0C60" w:rsidRPr="00A80CED">
        <w:t xml:space="preserve">is </w:t>
      </w:r>
      <w:r w:rsidR="007B620C" w:rsidRPr="00A80CED">
        <w:t xml:space="preserve">certainly collaborative </w:t>
      </w:r>
      <w:r w:rsidR="00A14DC9" w:rsidRPr="00A80CED">
        <w:t xml:space="preserve">in the pursuit of </w:t>
      </w:r>
      <w:r w:rsidR="007B620C" w:rsidRPr="00A80CED">
        <w:t>a common good</w:t>
      </w:r>
      <w:r w:rsidR="00F26BCC" w:rsidRPr="00A80CED">
        <w:t xml:space="preserve"> and includes not just sensitivity to interpersonal and social variables but also self-aware empathy associated with self-actualization</w:t>
      </w:r>
      <w:r w:rsidR="007B620C" w:rsidRPr="00A80CED">
        <w:t xml:space="preserve">. </w:t>
      </w:r>
      <w:r w:rsidR="00231633" w:rsidRPr="00A80CED">
        <w:t xml:space="preserve">This tone is evident in all of the expert characteristics categories and not </w:t>
      </w:r>
      <w:r w:rsidR="00231633" w:rsidRPr="0005771D">
        <w:t xml:space="preserve">just EA. </w:t>
      </w:r>
      <w:r w:rsidR="00F26BCC" w:rsidRPr="0005771D">
        <w:t>Therefore</w:t>
      </w:r>
      <w:r w:rsidR="00DA4846" w:rsidRPr="0005771D">
        <w:t>,</w:t>
      </w:r>
      <w:r w:rsidR="00F26BCC" w:rsidRPr="0005771D">
        <w:t xml:space="preserve"> </w:t>
      </w:r>
      <w:r w:rsidR="0092744D" w:rsidRPr="0005771D">
        <w:t>A</w:t>
      </w:r>
      <w:r w:rsidRPr="0005771D">
        <w:t>wareness was chosen as a</w:t>
      </w:r>
      <w:r w:rsidR="007B620C" w:rsidRPr="0005771D">
        <w:t xml:space="preserve"> theme for </w:t>
      </w:r>
      <w:r w:rsidR="00231633" w:rsidRPr="0005771D">
        <w:t xml:space="preserve">the first main </w:t>
      </w:r>
      <w:r w:rsidR="007B620C" w:rsidRPr="0005771D">
        <w:t xml:space="preserve">category to </w:t>
      </w:r>
      <w:r w:rsidR="00F26BCC" w:rsidRPr="0005771D">
        <w:t xml:space="preserve">imply </w:t>
      </w:r>
      <w:r w:rsidR="00C36229" w:rsidRPr="0005771D">
        <w:t>this higher-</w:t>
      </w:r>
      <w:r w:rsidR="007B620C" w:rsidRPr="0005771D">
        <w:t xml:space="preserve">level meta-awareness </w:t>
      </w:r>
      <w:r w:rsidR="00231633" w:rsidRPr="0005771D">
        <w:t xml:space="preserve">of self and others that informs decisions and actions </w:t>
      </w:r>
      <w:r w:rsidR="007B620C" w:rsidRPr="0005771D">
        <w:t>and vision</w:t>
      </w:r>
      <w:r w:rsidR="00DA4846" w:rsidRPr="0005771D">
        <w:t>,</w:t>
      </w:r>
      <w:r w:rsidR="00A14DC9" w:rsidRPr="0005771D">
        <w:t xml:space="preserve"> and </w:t>
      </w:r>
      <w:r w:rsidR="00F26BCC" w:rsidRPr="0005771D">
        <w:t>to reflect personal and social awareness as a prerequisite to creating</w:t>
      </w:r>
      <w:r w:rsidR="00A14DC9" w:rsidRPr="0005771D">
        <w:t xml:space="preserve"> the types of relationships</w:t>
      </w:r>
      <w:r w:rsidR="00231633" w:rsidRPr="0005771D">
        <w:t xml:space="preserve"> </w:t>
      </w:r>
      <w:r w:rsidR="00F26BCC" w:rsidRPr="0005771D">
        <w:t xml:space="preserve">being </w:t>
      </w:r>
      <w:r w:rsidR="00231633" w:rsidRPr="0005771D">
        <w:t>referred to</w:t>
      </w:r>
      <w:r w:rsidR="00F26BCC" w:rsidRPr="0005771D">
        <w:t xml:space="preserve"> by interviewees</w:t>
      </w:r>
      <w:r w:rsidR="007B620C" w:rsidRPr="0005771D">
        <w:t>.</w:t>
      </w:r>
    </w:p>
    <w:p w14:paraId="7BB49A4A" w14:textId="477BC036" w:rsidR="00C7449B" w:rsidRPr="00A80CED" w:rsidRDefault="007B620C" w:rsidP="00033F16">
      <w:pPr>
        <w:pStyle w:val="BodyText"/>
        <w:tabs>
          <w:tab w:val="left" w:pos="993"/>
        </w:tabs>
      </w:pPr>
      <w:r w:rsidRPr="00A80CED">
        <w:t xml:space="preserve">Leadership was another clear and related theme in the responses. Based on the number of responses </w:t>
      </w:r>
      <w:r w:rsidR="005F0C60" w:rsidRPr="00A80CED">
        <w:t>mentioning</w:t>
      </w:r>
      <w:r w:rsidRPr="00A80CED">
        <w:t xml:space="preserve"> leadership </w:t>
      </w:r>
      <w:r w:rsidR="00231633" w:rsidRPr="00A80CED">
        <w:t xml:space="preserve">or leadership roles </w:t>
      </w:r>
      <w:r w:rsidRPr="00A80CED">
        <w:t xml:space="preserve">in their answers </w:t>
      </w:r>
      <w:r w:rsidR="005F0C60" w:rsidRPr="00A80CED">
        <w:t xml:space="preserve">to </w:t>
      </w:r>
      <w:r w:rsidR="00C82FCD" w:rsidRPr="00A80CED">
        <w:t>the question of expert characteristics</w:t>
      </w:r>
      <w:r w:rsidR="00DA4846">
        <w:t>,</w:t>
      </w:r>
      <w:r w:rsidR="00C82FCD" w:rsidRPr="00A80CED">
        <w:t xml:space="preserve"> </w:t>
      </w:r>
      <w:r w:rsidRPr="00A80CED">
        <w:t xml:space="preserve">my assumption is that experts and successful veterans are typically looked up to and commonly placed in leadership </w:t>
      </w:r>
      <w:r w:rsidR="0005771D">
        <w:t xml:space="preserve">roles </w:t>
      </w:r>
      <w:r w:rsidRPr="00A80CED">
        <w:t>in game development teams</w:t>
      </w:r>
      <w:r w:rsidR="00F637D7" w:rsidRPr="00A80CED">
        <w:t xml:space="preserve">. </w:t>
      </w:r>
      <w:r w:rsidR="00C82FCD" w:rsidRPr="00A80CED">
        <w:t>In this category leadership is associated with people skills</w:t>
      </w:r>
      <w:r w:rsidR="00DA4846">
        <w:t>,</w:t>
      </w:r>
      <w:r w:rsidR="00C82FCD" w:rsidRPr="00A80CED">
        <w:t xml:space="preserve"> communication</w:t>
      </w:r>
      <w:r w:rsidR="00DA4846">
        <w:t>,</w:t>
      </w:r>
      <w:r w:rsidR="00C82FCD" w:rsidRPr="00A80CED">
        <w:t xml:space="preserve"> empathy</w:t>
      </w:r>
      <w:r w:rsidR="005F0C60" w:rsidRPr="00A80CED">
        <w:t xml:space="preserve"> and </w:t>
      </w:r>
      <w:r w:rsidR="00C82FCD" w:rsidRPr="00A80CED">
        <w:t xml:space="preserve">rapport. </w:t>
      </w:r>
      <w:r w:rsidR="00F637D7" w:rsidRPr="00A80CED">
        <w:t>Positive uplifting disposition was a third clear theme in the spirit of the responses. For example</w:t>
      </w:r>
      <w:r w:rsidR="00DA4846">
        <w:t>,</w:t>
      </w:r>
      <w:r w:rsidR="00F637D7" w:rsidRPr="00A80CED">
        <w:t xml:space="preserve"> phrase</w:t>
      </w:r>
      <w:r w:rsidR="00C82FCD" w:rsidRPr="00A80CED">
        <w:t>s</w:t>
      </w:r>
      <w:r w:rsidR="00F637D7" w:rsidRPr="00A80CED">
        <w:t xml:space="preserve"> like the following are typical of the responses in </w:t>
      </w:r>
      <w:r w:rsidR="00F637D7" w:rsidRPr="00A80CED">
        <w:rPr>
          <w:color w:val="000000"/>
        </w:rPr>
        <w:t>EA1</w:t>
      </w:r>
      <w:r w:rsidR="00F637D7" w:rsidRPr="00A80CED">
        <w:t>: leading with positive attitude; nurturing</w:t>
      </w:r>
      <w:r w:rsidR="00DA4846">
        <w:t>,</w:t>
      </w:r>
      <w:r w:rsidR="00F637D7" w:rsidRPr="00A80CED">
        <w:t xml:space="preserve"> friendly; fantastic communicators that can mentor</w:t>
      </w:r>
      <w:r w:rsidR="00DA4846">
        <w:t>,</w:t>
      </w:r>
      <w:r w:rsidR="00F637D7" w:rsidRPr="00A80CED">
        <w:t xml:space="preserve"> teach</w:t>
      </w:r>
      <w:r w:rsidR="00DA4846">
        <w:t>,</w:t>
      </w:r>
      <w:r w:rsidR="00F637D7" w:rsidRPr="00A80CED">
        <w:t xml:space="preserve"> and present; boost the moral</w:t>
      </w:r>
      <w:r w:rsidR="005F0C60" w:rsidRPr="00A80CED">
        <w:t>e</w:t>
      </w:r>
      <w:r w:rsidR="00F637D7" w:rsidRPr="00A80CED">
        <w:t xml:space="preserve">; give positive input; personableness. </w:t>
      </w:r>
    </w:p>
    <w:p w14:paraId="5A9005CA" w14:textId="3B93B589" w:rsidR="00CD0FB8" w:rsidRPr="00A80CED" w:rsidRDefault="00E91710" w:rsidP="00033F16">
      <w:pPr>
        <w:pStyle w:val="BodyText"/>
        <w:tabs>
          <w:tab w:val="left" w:pos="993"/>
        </w:tabs>
      </w:pPr>
      <w:r w:rsidRPr="00A80CED">
        <w:t xml:space="preserve">The second subcategory </w:t>
      </w:r>
      <w:r w:rsidR="0096573E">
        <w:rPr>
          <w:color w:val="000000"/>
        </w:rPr>
        <w:t>Unpretentious Open Self-Awareness (used to support &amp; motivate &amp; grow)</w:t>
      </w:r>
      <w:r w:rsidR="00A71DAF" w:rsidRPr="00A80CED">
        <w:rPr>
          <w:color w:val="000000"/>
        </w:rPr>
        <w:t xml:space="preserve"> </w:t>
      </w:r>
      <w:r w:rsidR="00535D42" w:rsidRPr="00A80CED">
        <w:rPr>
          <w:color w:val="000000"/>
        </w:rPr>
        <w:t>(EA2</w:t>
      </w:r>
      <w:r w:rsidR="00535D42" w:rsidRPr="00A80CED">
        <w:t xml:space="preserve">) </w:t>
      </w:r>
      <w:r w:rsidRPr="00A80CED">
        <w:t>carried the same spirit but contained references that were more focused on the expert</w:t>
      </w:r>
      <w:r w:rsidR="00DA4846">
        <w:t>’</w:t>
      </w:r>
      <w:r w:rsidRPr="00A80CED">
        <w:t xml:space="preserve">s </w:t>
      </w:r>
      <w:r w:rsidR="001D4C3B" w:rsidRPr="00A80CED">
        <w:t xml:space="preserve">own </w:t>
      </w:r>
      <w:r w:rsidR="00231633" w:rsidRPr="00A80CED">
        <w:t xml:space="preserve">pursuit of </w:t>
      </w:r>
      <w:r w:rsidRPr="00A80CED">
        <w:t>self-</w:t>
      </w:r>
      <w:r w:rsidR="00231633" w:rsidRPr="00A80CED">
        <w:t xml:space="preserve">realization </w:t>
      </w:r>
      <w:r w:rsidRPr="00A80CED">
        <w:t xml:space="preserve">rather than </w:t>
      </w:r>
      <w:r w:rsidR="00231633" w:rsidRPr="00A80CED">
        <w:t xml:space="preserve">in the </w:t>
      </w:r>
      <w:r w:rsidRPr="00A80CED">
        <w:t>effective management of relationships with others</w:t>
      </w:r>
      <w:r w:rsidR="001D4C3B" w:rsidRPr="00A80CED">
        <w:t xml:space="preserve"> </w:t>
      </w:r>
      <w:r w:rsidR="00324A39" w:rsidRPr="00A80CED">
        <w:t>to achieve external goals</w:t>
      </w:r>
      <w:r w:rsidR="001D4C3B" w:rsidRPr="00A80CED">
        <w:t>.</w:t>
      </w:r>
      <w:r w:rsidR="00324A39" w:rsidRPr="00A80CED">
        <w:t xml:space="preserve"> Besides the use of the term</w:t>
      </w:r>
      <w:r w:rsidR="00F85B4E" w:rsidRPr="00A80CED">
        <w:t>s</w:t>
      </w:r>
      <w:r w:rsidR="00324A39" w:rsidRPr="00A80CED">
        <w:t xml:space="preserve"> </w:t>
      </w:r>
      <w:r w:rsidR="0092744D">
        <w:t>A</w:t>
      </w:r>
      <w:r w:rsidR="00324A39" w:rsidRPr="00A80CED">
        <w:t xml:space="preserve">wareness and </w:t>
      </w:r>
      <w:r w:rsidR="0092744D">
        <w:lastRenderedPageBreak/>
        <w:t>S</w:t>
      </w:r>
      <w:r w:rsidR="00324A39" w:rsidRPr="00A80CED">
        <w:t>elf-awareness</w:t>
      </w:r>
      <w:r w:rsidR="00DA4846">
        <w:t>,</w:t>
      </w:r>
      <w:r w:rsidR="00324A39" w:rsidRPr="00A80CED">
        <w:t xml:space="preserve"> some of the concepts used in the responses included being open</w:t>
      </w:r>
      <w:r w:rsidR="00DA4846">
        <w:t>,</w:t>
      </w:r>
      <w:r w:rsidR="00324A39" w:rsidRPr="00A80CED">
        <w:t xml:space="preserve"> growing and learning</w:t>
      </w:r>
      <w:r w:rsidR="00DA4846">
        <w:t>,</w:t>
      </w:r>
      <w:r w:rsidR="00324A39" w:rsidRPr="00A80CED">
        <w:t xml:space="preserve"> humbleness</w:t>
      </w:r>
      <w:r w:rsidR="00DA4846">
        <w:t>,</w:t>
      </w:r>
      <w:r w:rsidR="00324A39" w:rsidRPr="00A80CED">
        <w:t xml:space="preserve"> listening </w:t>
      </w:r>
      <w:r w:rsidR="00F85B4E" w:rsidRPr="00A80CED">
        <w:t xml:space="preserve">to </w:t>
      </w:r>
      <w:r w:rsidR="00324A39" w:rsidRPr="00A80CED">
        <w:t>and learning from everyone regardless of their hierarchical position</w:t>
      </w:r>
      <w:r w:rsidR="00DA4846">
        <w:t>,</w:t>
      </w:r>
      <w:r w:rsidR="00324A39" w:rsidRPr="00A80CED">
        <w:t xml:space="preserve"> and </w:t>
      </w:r>
      <w:r w:rsidR="00F85B4E" w:rsidRPr="00A80CED">
        <w:t xml:space="preserve">being </w:t>
      </w:r>
      <w:r w:rsidR="00324A39" w:rsidRPr="00A80CED">
        <w:t>able to take direction and criticism.</w:t>
      </w:r>
      <w:r w:rsidR="00CD0FB8" w:rsidRPr="00A80CED">
        <w:t xml:space="preserve"> </w:t>
      </w:r>
      <w:r w:rsidR="00CD0FB8" w:rsidRPr="008653C6">
        <w:t>Employers</w:t>
      </w:r>
      <w:r w:rsidR="00DA4846" w:rsidRPr="008653C6">
        <w:t>,</w:t>
      </w:r>
      <w:r w:rsidR="00CD0FB8" w:rsidRPr="008653C6">
        <w:t xml:space="preserve"> employees</w:t>
      </w:r>
      <w:r w:rsidR="00DA4846" w:rsidRPr="008653C6">
        <w:t>,</w:t>
      </w:r>
      <w:r w:rsidR="00CD0FB8" w:rsidRPr="008653C6">
        <w:t xml:space="preserve"> and especially team members want to work with self-aware and other-aware people who desire the highest good </w:t>
      </w:r>
      <w:r w:rsidR="00F85B4E" w:rsidRPr="008653C6">
        <w:t xml:space="preserve">of </w:t>
      </w:r>
      <w:r w:rsidR="00CD0FB8" w:rsidRPr="008653C6">
        <w:t>both the individuals and the team</w:t>
      </w:r>
      <w:r w:rsidR="003B076A" w:rsidRPr="008653C6">
        <w:t xml:space="preserve"> and genuinely like the team members</w:t>
      </w:r>
      <w:r w:rsidR="00CD0FB8" w:rsidRPr="008653C6">
        <w:t>.</w:t>
      </w:r>
      <w:r w:rsidR="00CD0FB8" w:rsidRPr="00A80CED">
        <w:t xml:space="preserve"> Self-awareness includes realistic objective relevant self-assessment of competencies divorced from personal judgments of superiority or inferiority. Confidence in this sense is a realistic assessment of probabilities regarding the accuracy of perspectives based on empirical experiential evidence</w:t>
      </w:r>
      <w:r w:rsidR="00DA4846">
        <w:t>,</w:t>
      </w:r>
      <w:r w:rsidR="00CD0FB8" w:rsidRPr="00A80CED">
        <w:t xml:space="preserve"> without the influence of perceived superiority or inferiority. Expressions of confidence that are perceived to be groundless or based on self-perceived superiority are more likely to be negatively judged as arrogant or cocky and become a negative characteristic.</w:t>
      </w:r>
    </w:p>
    <w:p w14:paraId="54C0285F" w14:textId="2CA82CE0" w:rsidR="008F56CD" w:rsidRPr="00A80CED" w:rsidRDefault="00324A39" w:rsidP="00033F16">
      <w:pPr>
        <w:pStyle w:val="BodyText"/>
        <w:tabs>
          <w:tab w:val="left" w:pos="993"/>
        </w:tabs>
      </w:pPr>
      <w:r w:rsidRPr="00A80CED">
        <w:t xml:space="preserve">The collaboration theme has been discussed previously under other contexts. It is a major theme </w:t>
      </w:r>
      <w:r w:rsidR="003E39F9" w:rsidRPr="00A80CED">
        <w:t>in</w:t>
      </w:r>
      <w:r w:rsidRPr="00A80CED">
        <w:t xml:space="preserve"> </w:t>
      </w:r>
      <w:r w:rsidR="003E39F9" w:rsidRPr="00A80CED">
        <w:t>EA3 (Collaboration) as well</w:t>
      </w:r>
      <w:r w:rsidR="00DA4846">
        <w:t>,</w:t>
      </w:r>
      <w:r w:rsidRPr="00A80CED">
        <w:t xml:space="preserve"> but there were no real new concepts brought up in the context of an expert characteristic. E</w:t>
      </w:r>
      <w:r w:rsidR="003E39F9" w:rsidRPr="00A80CED">
        <w:t>A</w:t>
      </w:r>
      <w:r w:rsidRPr="00A80CED">
        <w:t>4</w:t>
      </w:r>
      <w:r w:rsidR="003E39F9" w:rsidRPr="00A80CED">
        <w:t xml:space="preserve"> (</w:t>
      </w:r>
      <w:r w:rsidR="0096573E">
        <w:t xml:space="preserve">Communication and Rapport </w:t>
      </w:r>
      <w:r w:rsidR="00CF5658">
        <w:t>[</w:t>
      </w:r>
      <w:r w:rsidR="0096573E">
        <w:t>acros</w:t>
      </w:r>
      <w:r w:rsidR="00CF5658">
        <w:t>s disciplines and personalities]</w:t>
      </w:r>
      <w:r w:rsidR="003E39F9" w:rsidRPr="00A80CED">
        <w:t xml:space="preserve">) </w:t>
      </w:r>
      <w:r w:rsidRPr="00A80CED">
        <w:t>however brings up a new concept related to a holistic perspective able to see the big picture across disciplines</w:t>
      </w:r>
      <w:r w:rsidR="00DA4846">
        <w:t>,</w:t>
      </w:r>
      <w:r w:rsidRPr="00A80CED">
        <w:t xml:space="preserve"> divisions</w:t>
      </w:r>
      <w:r w:rsidR="00DA4846">
        <w:t>,</w:t>
      </w:r>
      <w:r w:rsidRPr="00A80CED">
        <w:t xml:space="preserve"> jobs</w:t>
      </w:r>
      <w:r w:rsidR="00DA4846">
        <w:t>,</w:t>
      </w:r>
      <w:r w:rsidRPr="00A80CED">
        <w:t xml:space="preserve"> and personalities and to bridge those gaps with insight and excellent communication skills. One of the most common issues </w:t>
      </w:r>
      <w:r w:rsidR="008F56CD" w:rsidRPr="00A80CED">
        <w:t>illustrating</w:t>
      </w:r>
      <w:r w:rsidRPr="00A80CED">
        <w:t xml:space="preserve"> the value of this characteristic has </w:t>
      </w:r>
      <w:r w:rsidR="00D82352" w:rsidRPr="00A80CED">
        <w:t xml:space="preserve">come up at every </w:t>
      </w:r>
      <w:r w:rsidR="003E39F9" w:rsidRPr="00A80CED">
        <w:t xml:space="preserve">Game Developers Conference </w:t>
      </w:r>
      <w:r w:rsidR="00F85B4E" w:rsidRPr="00A80CED">
        <w:t>(</w:t>
      </w:r>
      <w:r w:rsidR="003E39F9" w:rsidRPr="00A80CED">
        <w:t>GDC</w:t>
      </w:r>
      <w:r w:rsidR="00F85B4E" w:rsidRPr="00A80CED">
        <w:t>)</w:t>
      </w:r>
      <w:r w:rsidR="00E932E6" w:rsidRPr="00A80CED">
        <w:t xml:space="preserve"> </w:t>
      </w:r>
      <w:r w:rsidR="00D82352" w:rsidRPr="00A80CED">
        <w:t>I have attended for the last thirteen years</w:t>
      </w:r>
      <w:r w:rsidR="00DA4846">
        <w:t>,</w:t>
      </w:r>
      <w:r w:rsidR="00D82352" w:rsidRPr="00A80CED">
        <w:t xml:space="preserve"> and came up </w:t>
      </w:r>
      <w:r w:rsidR="008F56CD" w:rsidRPr="00A80CED">
        <w:t xml:space="preserve">once again </w:t>
      </w:r>
      <w:r w:rsidR="00D82352" w:rsidRPr="00A80CED">
        <w:t xml:space="preserve">at GDC 2011. That is the </w:t>
      </w:r>
      <w:r w:rsidR="00E932E6" w:rsidRPr="00A80CED">
        <w:t>communication issue</w:t>
      </w:r>
      <w:r w:rsidR="00D82352" w:rsidRPr="00A80CED">
        <w:t xml:space="preserve"> </w:t>
      </w:r>
      <w:r w:rsidR="00E932E6" w:rsidRPr="00A80CED">
        <w:t xml:space="preserve">between </w:t>
      </w:r>
      <w:r w:rsidR="00D82352" w:rsidRPr="00A80CED">
        <w:t xml:space="preserve">artists and programmers. The problem has been described as arising from many different </w:t>
      </w:r>
      <w:r w:rsidR="001123F7">
        <w:t>factors</w:t>
      </w:r>
      <w:r w:rsidR="001123F7" w:rsidRPr="00A80CED">
        <w:t xml:space="preserve"> </w:t>
      </w:r>
      <w:r w:rsidR="00D82352" w:rsidRPr="00A80CED">
        <w:t xml:space="preserve">including </w:t>
      </w:r>
      <w:r w:rsidR="008F56CD" w:rsidRPr="00A80CED">
        <w:t xml:space="preserve">a </w:t>
      </w:r>
      <w:r w:rsidR="00D82352" w:rsidRPr="00A80CED">
        <w:t>combination of completely different ways of thinking and seeing the world</w:t>
      </w:r>
      <w:r w:rsidR="00DA4846">
        <w:t>,</w:t>
      </w:r>
      <w:r w:rsidR="00D82352" w:rsidRPr="00A80CED">
        <w:t xml:space="preserve"> different backgrounds and experiences</w:t>
      </w:r>
      <w:r w:rsidR="00DA4846">
        <w:t>,</w:t>
      </w:r>
      <w:r w:rsidR="00D82352" w:rsidRPr="00A80CED">
        <w:t xml:space="preserve"> different languages</w:t>
      </w:r>
      <w:r w:rsidR="00DA4846">
        <w:t>,</w:t>
      </w:r>
      <w:r w:rsidR="00D82352" w:rsidRPr="00A80CED">
        <w:t xml:space="preserve"> different interests</w:t>
      </w:r>
      <w:r w:rsidR="00DA4846">
        <w:t>,</w:t>
      </w:r>
      <w:r w:rsidR="00D82352" w:rsidRPr="00A80CED">
        <w:t xml:space="preserve"> and different habits of mind and body. Some of the </w:t>
      </w:r>
      <w:r w:rsidR="00B14CA8" w:rsidRPr="00A80CED">
        <w:t xml:space="preserve">related communication </w:t>
      </w:r>
      <w:r w:rsidR="00D82352" w:rsidRPr="00A80CED">
        <w:t xml:space="preserve">concepts </w:t>
      </w:r>
      <w:r w:rsidR="00B14CA8" w:rsidRPr="00A80CED">
        <w:t xml:space="preserve">of expert </w:t>
      </w:r>
      <w:r w:rsidR="00B14CA8" w:rsidRPr="00A80CED">
        <w:lastRenderedPageBreak/>
        <w:t xml:space="preserve">characteristics </w:t>
      </w:r>
      <w:r w:rsidR="00D82352" w:rsidRPr="00A80CED">
        <w:t>include rapport</w:t>
      </w:r>
      <w:r w:rsidR="00DA4846">
        <w:t>,</w:t>
      </w:r>
      <w:r w:rsidR="00D82352" w:rsidRPr="00A80CED">
        <w:t xml:space="preserve"> </w:t>
      </w:r>
      <w:r w:rsidR="008F56CD" w:rsidRPr="00A80CED">
        <w:t xml:space="preserve">being </w:t>
      </w:r>
      <w:r w:rsidR="00B14CA8" w:rsidRPr="00A80CED">
        <w:t xml:space="preserve">able to </w:t>
      </w:r>
      <w:r w:rsidR="00D82352" w:rsidRPr="00A80CED">
        <w:t>smooth things out</w:t>
      </w:r>
      <w:r w:rsidR="00DA4846">
        <w:t>,</w:t>
      </w:r>
      <w:r w:rsidR="00D82352" w:rsidRPr="00A80CED">
        <w:t xml:space="preserve"> and </w:t>
      </w:r>
      <w:r w:rsidR="00B14CA8" w:rsidRPr="00A80CED">
        <w:t xml:space="preserve">the ability to </w:t>
      </w:r>
      <w:r w:rsidR="00D82352" w:rsidRPr="00A80CED">
        <w:t>communicate with unlike people</w:t>
      </w:r>
      <w:r w:rsidR="00DA4846">
        <w:t>,</w:t>
      </w:r>
      <w:r w:rsidR="00B14CA8" w:rsidRPr="00A80CED">
        <w:t xml:space="preserve"> </w:t>
      </w:r>
      <w:r w:rsidR="008F56CD" w:rsidRPr="00A80CED">
        <w:t>for example</w:t>
      </w:r>
      <w:r w:rsidR="00B14CA8" w:rsidRPr="00A80CED">
        <w:t xml:space="preserve"> p</w:t>
      </w:r>
      <w:r w:rsidR="00D82352" w:rsidRPr="00A80CED">
        <w:t xml:space="preserve">rogrammers </w:t>
      </w:r>
      <w:r w:rsidR="00B14CA8" w:rsidRPr="00A80CED">
        <w:t xml:space="preserve">being able to communicate and work with </w:t>
      </w:r>
      <w:r w:rsidR="00D82352" w:rsidRPr="00A80CED">
        <w:t xml:space="preserve">artists </w:t>
      </w:r>
      <w:r w:rsidR="00B14CA8" w:rsidRPr="00A80CED">
        <w:t>(and vice versa</w:t>
      </w:r>
      <w:r w:rsidR="00D82352" w:rsidRPr="00A80CED">
        <w:t xml:space="preserve">) and </w:t>
      </w:r>
      <w:r w:rsidR="00B14CA8" w:rsidRPr="00A80CED">
        <w:t xml:space="preserve">being able to communicate with </w:t>
      </w:r>
      <w:r w:rsidR="00D82352" w:rsidRPr="00A80CED">
        <w:t xml:space="preserve">all the disciplines </w:t>
      </w:r>
      <w:r w:rsidR="00B14CA8" w:rsidRPr="00A80CED">
        <w:t xml:space="preserve">on a team: </w:t>
      </w:r>
      <w:r w:rsidR="00D82352" w:rsidRPr="00A80CED">
        <w:t>art</w:t>
      </w:r>
      <w:r w:rsidR="00DA4846">
        <w:t>,</w:t>
      </w:r>
      <w:r w:rsidR="00D82352" w:rsidRPr="00A80CED">
        <w:t xml:space="preserve"> code</w:t>
      </w:r>
      <w:r w:rsidR="00DA4846">
        <w:t>,</w:t>
      </w:r>
      <w:r w:rsidR="00D82352" w:rsidRPr="00A80CED">
        <w:t xml:space="preserve"> </w:t>
      </w:r>
      <w:r w:rsidR="00B14CA8" w:rsidRPr="00A80CED">
        <w:t>design</w:t>
      </w:r>
      <w:r w:rsidR="00DA4846">
        <w:t>,</w:t>
      </w:r>
      <w:r w:rsidR="00D82352" w:rsidRPr="00A80CED">
        <w:t xml:space="preserve"> sound</w:t>
      </w:r>
      <w:r w:rsidR="00DA4846">
        <w:t>,</w:t>
      </w:r>
      <w:r w:rsidR="00B14CA8" w:rsidRPr="00A80CED">
        <w:t xml:space="preserve"> management</w:t>
      </w:r>
      <w:r w:rsidR="00DA4846">
        <w:t>,</w:t>
      </w:r>
      <w:r w:rsidR="00B14CA8" w:rsidRPr="00A80CED">
        <w:t xml:space="preserve"> etc.</w:t>
      </w:r>
    </w:p>
    <w:p w14:paraId="7F773F4F" w14:textId="3C11EFA0" w:rsidR="00D528A4" w:rsidRPr="00A80CED" w:rsidRDefault="00947815" w:rsidP="00033F16">
      <w:pPr>
        <w:pStyle w:val="BodyText"/>
        <w:tabs>
          <w:tab w:val="left" w:pos="993"/>
        </w:tabs>
      </w:pPr>
      <w:r w:rsidRPr="00A80CED">
        <w:t xml:space="preserve">The holistic perspective has come up and been discussed a number of times in previous questions and it showed up here again </w:t>
      </w:r>
      <w:r w:rsidR="00474FF9" w:rsidRPr="00A80CED">
        <w:t xml:space="preserve">(EB) </w:t>
      </w:r>
      <w:r w:rsidRPr="00A80CED">
        <w:t xml:space="preserve">as a major characteristic of experts and successful veterans. </w:t>
      </w:r>
      <w:r w:rsidR="00A532AE" w:rsidRPr="00A80CED">
        <w:t>EB1</w:t>
      </w:r>
      <w:r w:rsidR="00A532AE" w:rsidRPr="004C5EEF">
        <w:t xml:space="preserve"> </w:t>
      </w:r>
      <w:r w:rsidR="00A532AE" w:rsidRPr="00A80CED">
        <w:t>(</w:t>
      </w:r>
      <w:r w:rsidR="00A532AE">
        <w:t xml:space="preserve">Holistic Broad &amp; Deep Foundation…) </w:t>
      </w:r>
      <w:r w:rsidR="00474FF9" w:rsidRPr="00A80CED">
        <w:t>distinguish</w:t>
      </w:r>
      <w:r w:rsidR="004C5EEF">
        <w:t>es</w:t>
      </w:r>
      <w:r w:rsidR="00151F47" w:rsidRPr="00A80CED">
        <w:t xml:space="preserve"> experts</w:t>
      </w:r>
      <w:r w:rsidR="00DA4846">
        <w:t>’</w:t>
      </w:r>
      <w:r w:rsidR="00151F47" w:rsidRPr="00A80CED">
        <w:t xml:space="preserve"> </w:t>
      </w:r>
      <w:r w:rsidR="00EE6ADB" w:rsidRPr="00A80CED">
        <w:t xml:space="preserve">knowledge and perspective </w:t>
      </w:r>
      <w:r w:rsidR="00A532AE">
        <w:t xml:space="preserve">from </w:t>
      </w:r>
      <w:r w:rsidR="000720A4" w:rsidRPr="00A80CED">
        <w:t>their actual problem-</w:t>
      </w:r>
      <w:r w:rsidR="00EE6ADB" w:rsidRPr="00A80CED">
        <w:t>solving</w:t>
      </w:r>
      <w:r w:rsidR="000720A4" w:rsidRPr="00A80CED">
        <w:t xml:space="preserve"> and decision-</w:t>
      </w:r>
      <w:r w:rsidR="00EE6ADB" w:rsidRPr="00A80CED">
        <w:t>making</w:t>
      </w:r>
      <w:r w:rsidR="000720A4" w:rsidRPr="00A80CED">
        <w:t xml:space="preserve"> </w:t>
      </w:r>
      <w:r w:rsidR="00EE6ADB" w:rsidRPr="00A80CED">
        <w:t>actions or behaviours</w:t>
      </w:r>
      <w:r w:rsidR="00A532AE" w:rsidRPr="00A532AE">
        <w:t xml:space="preserve"> </w:t>
      </w:r>
      <w:r w:rsidR="00A532AE">
        <w:t xml:space="preserve">in </w:t>
      </w:r>
      <w:r w:rsidR="00A532AE" w:rsidRPr="00A80CED">
        <w:t>EB2 (</w:t>
      </w:r>
      <w:r w:rsidR="00A532AE">
        <w:t>Problem Solving &amp; Decision Making</w:t>
      </w:r>
      <w:r w:rsidR="00A532AE" w:rsidRPr="00A80CED">
        <w:t>)</w:t>
      </w:r>
      <w:r w:rsidR="006F312A" w:rsidRPr="00A80CED">
        <w:t xml:space="preserve">. </w:t>
      </w:r>
    </w:p>
    <w:p w14:paraId="1CC4B209" w14:textId="124025C1" w:rsidR="001921DE" w:rsidRPr="00A80CED" w:rsidRDefault="000720A4" w:rsidP="00033F16">
      <w:pPr>
        <w:pStyle w:val="BodyText"/>
        <w:tabs>
          <w:tab w:val="left" w:pos="993"/>
        </w:tabs>
      </w:pPr>
      <w:r w:rsidRPr="00A80CED">
        <w:t xml:space="preserve">Experts are distinguished by </w:t>
      </w:r>
      <w:r w:rsidR="00EF1276" w:rsidRPr="00A80CED">
        <w:t xml:space="preserve">a </w:t>
      </w:r>
      <w:r w:rsidR="00D528A4" w:rsidRPr="00A80CED">
        <w:t xml:space="preserve">perceived </w:t>
      </w:r>
      <w:r w:rsidR="00EF1276" w:rsidRPr="00A80CED">
        <w:t xml:space="preserve">superior </w:t>
      </w:r>
      <w:r w:rsidR="00D528A4" w:rsidRPr="00A80CED">
        <w:t>ability to analyze problems thoroughly</w:t>
      </w:r>
      <w:r w:rsidR="00DA4846">
        <w:t>,</w:t>
      </w:r>
      <w:r w:rsidR="00D528A4" w:rsidRPr="00A80CED">
        <w:t xml:space="preserve"> quickly</w:t>
      </w:r>
      <w:r w:rsidR="00DA4846">
        <w:t>,</w:t>
      </w:r>
      <w:r w:rsidR="00D528A4" w:rsidRPr="00A80CED">
        <w:t xml:space="preserve"> and accurately; </w:t>
      </w:r>
      <w:r w:rsidR="008F56CD" w:rsidRPr="00A80CED">
        <w:t xml:space="preserve">to </w:t>
      </w:r>
      <w:r w:rsidR="00D528A4" w:rsidRPr="00A80CED">
        <w:t>design or decide on effective actions; and</w:t>
      </w:r>
      <w:r w:rsidR="008F56CD" w:rsidRPr="00A80CED">
        <w:t xml:space="preserve"> to</w:t>
      </w:r>
      <w:r w:rsidR="00D528A4" w:rsidRPr="00A80CED">
        <w:t xml:space="preserve"> consistently/dependably deliver results. </w:t>
      </w:r>
      <w:r w:rsidR="00EF1276" w:rsidRPr="00A80CED">
        <w:t xml:space="preserve">Their superior ability is based on their </w:t>
      </w:r>
      <w:r w:rsidR="00D528A4" w:rsidRPr="00A80CED">
        <w:t xml:space="preserve">level of </w:t>
      </w:r>
      <w:r w:rsidRPr="00A80CED">
        <w:t>holistic breadth and depth of experiential knowledge and understanding (</w:t>
      </w:r>
      <w:r w:rsidR="00A32019" w:rsidRPr="00A80CED">
        <w:t>including observational experience)</w:t>
      </w:r>
      <w:r w:rsidRPr="00A80CED">
        <w:t xml:space="preserve"> </w:t>
      </w:r>
      <w:r w:rsidR="00A32019" w:rsidRPr="00A80CED">
        <w:t xml:space="preserve">as evidenced by </w:t>
      </w:r>
      <w:r w:rsidRPr="00A80CED">
        <w:t>a</w:t>
      </w:r>
      <w:r w:rsidR="00A32019" w:rsidRPr="00A80CED">
        <w:t xml:space="preserve"> valid track record of successful practice</w:t>
      </w:r>
      <w:r w:rsidR="00EF1276" w:rsidRPr="00A80CED">
        <w:t>.</w:t>
      </w:r>
      <w:r w:rsidRPr="00A80CED">
        <w:t xml:space="preserve"> </w:t>
      </w:r>
      <w:r w:rsidR="00EF1276" w:rsidRPr="00A80CED">
        <w:t xml:space="preserve">The key theme of this category </w:t>
      </w:r>
      <w:r w:rsidR="001E764D" w:rsidRPr="00A80CED">
        <w:t xml:space="preserve">is not the holistic perspective itself but the </w:t>
      </w:r>
      <w:r w:rsidR="00EF1276" w:rsidRPr="00A80CED">
        <w:t xml:space="preserve">need </w:t>
      </w:r>
      <w:r w:rsidR="00102CEE" w:rsidRPr="00A80CED">
        <w:t xml:space="preserve">for </w:t>
      </w:r>
      <w:r w:rsidR="00EF1276" w:rsidRPr="00A80CED">
        <w:t xml:space="preserve">and </w:t>
      </w:r>
      <w:r w:rsidR="001E764D" w:rsidRPr="00A80CED">
        <w:t xml:space="preserve">value </w:t>
      </w:r>
      <w:r w:rsidR="00102CEE" w:rsidRPr="00A80CED">
        <w:t xml:space="preserve">of </w:t>
      </w:r>
      <w:r w:rsidR="001E764D" w:rsidRPr="00A80CED">
        <w:t xml:space="preserve">holistic perspectives in </w:t>
      </w:r>
      <w:r w:rsidR="00EF1276" w:rsidRPr="00A80CED">
        <w:t xml:space="preserve">expert </w:t>
      </w:r>
      <w:r w:rsidR="00BD76DA" w:rsidRPr="00A80CED">
        <w:t>decisions</w:t>
      </w:r>
      <w:r w:rsidR="001E764D" w:rsidRPr="00A80CED">
        <w:t xml:space="preserve"> and actions</w:t>
      </w:r>
      <w:r w:rsidR="00EF1276" w:rsidRPr="00A80CED">
        <w:t xml:space="preserve"> that are perceived as dependably </w:t>
      </w:r>
      <w:r w:rsidR="001E764D" w:rsidRPr="00A80CED">
        <w:t xml:space="preserve">effective. </w:t>
      </w:r>
      <w:r w:rsidR="00EF1276" w:rsidRPr="00A80CED">
        <w:t xml:space="preserve">Perceived holism </w:t>
      </w:r>
      <w:r w:rsidR="001E764D" w:rsidRPr="00A80CED">
        <w:t xml:space="preserve">provides a level of confidence in those decisions and actions that is very valuable for teams who </w:t>
      </w:r>
      <w:r w:rsidR="00EF1276" w:rsidRPr="00A80CED">
        <w:t xml:space="preserve">are submerged in complex </w:t>
      </w:r>
      <w:r w:rsidR="00102CEE" w:rsidRPr="00A80CED">
        <w:t xml:space="preserve">and </w:t>
      </w:r>
      <w:r w:rsidR="00EF1276" w:rsidRPr="00A80CED">
        <w:t>intense environm</w:t>
      </w:r>
      <w:r w:rsidR="001921DE" w:rsidRPr="00A80CED">
        <w:t xml:space="preserve">ents that are </w:t>
      </w:r>
    </w:p>
    <w:p w14:paraId="40EED252" w14:textId="643567B4" w:rsidR="001921DE" w:rsidRPr="00A80CED" w:rsidRDefault="00EF1276" w:rsidP="00033F16">
      <w:pPr>
        <w:pStyle w:val="BodyText"/>
        <w:tabs>
          <w:tab w:val="left" w:pos="993"/>
          <w:tab w:val="left" w:pos="12616"/>
        </w:tabs>
        <w:spacing w:line="240" w:lineRule="auto"/>
        <w:ind w:left="709" w:right="-7" w:firstLine="11"/>
      </w:pPr>
      <w:r w:rsidRPr="00A80CED">
        <w:t>kind of like a helicopter. A helicopter is built to kind of tear itself apart</w:t>
      </w:r>
      <w:r w:rsidR="00DA4846">
        <w:t>,</w:t>
      </w:r>
      <w:r w:rsidRPr="00A80CED">
        <w:t xml:space="preserve"> all the parts want to move away from each other</w:t>
      </w:r>
      <w:r w:rsidR="00DA4846">
        <w:t>,</w:t>
      </w:r>
      <w:r w:rsidRPr="00A80CED">
        <w:t xml:space="preserve"> it is kind of like that when you are developing a game</w:t>
      </w:r>
      <w:r w:rsidR="00DA4846">
        <w:t>,</w:t>
      </w:r>
      <w:r w:rsidRPr="00A80CED">
        <w:t xml:space="preserve"> it feels like all the parts are wanting to move away from each other and you are doing everything you can to try to keep the helicopter flying and together.</w:t>
      </w:r>
      <w:r w:rsidR="00A32019" w:rsidRPr="00A80CED">
        <w:t xml:space="preserve"> (</w:t>
      </w:r>
      <w:r w:rsidR="007720E6">
        <w:t>Pierre</w:t>
      </w:r>
      <w:r w:rsidR="00DA4846">
        <w:t>,</w:t>
      </w:r>
      <w:r w:rsidR="00A32019" w:rsidRPr="00A80CED">
        <w:t xml:space="preserve"> 10:00)</w:t>
      </w:r>
    </w:p>
    <w:p w14:paraId="25075F78" w14:textId="77777777" w:rsidR="001921DE" w:rsidRPr="00A80CED" w:rsidRDefault="001921DE" w:rsidP="00033F16">
      <w:pPr>
        <w:pStyle w:val="BodyText"/>
        <w:tabs>
          <w:tab w:val="left" w:pos="993"/>
        </w:tabs>
        <w:spacing w:line="240" w:lineRule="auto"/>
        <w:ind w:left="709" w:right="731" w:firstLine="11"/>
      </w:pPr>
    </w:p>
    <w:p w14:paraId="26E6439B" w14:textId="4F4D296E" w:rsidR="001921DE" w:rsidRPr="00A80CED" w:rsidRDefault="00EF1276" w:rsidP="00033F16">
      <w:pPr>
        <w:pStyle w:val="BodyText"/>
        <w:tabs>
          <w:tab w:val="left" w:pos="993"/>
        </w:tabs>
      </w:pPr>
      <w:r w:rsidRPr="00A80CED">
        <w:t xml:space="preserve">Production people </w:t>
      </w:r>
      <w:r w:rsidR="001E764D" w:rsidRPr="00A80CED">
        <w:t xml:space="preserve">want to focus on the </w:t>
      </w:r>
      <w:r w:rsidRPr="00A80CED">
        <w:t>vision</w:t>
      </w:r>
      <w:r w:rsidR="00DA4846">
        <w:t>,</w:t>
      </w:r>
      <w:r w:rsidRPr="00A80CED">
        <w:t xml:space="preserve"> </w:t>
      </w:r>
      <w:r w:rsidR="001E764D" w:rsidRPr="00A80CED">
        <w:t xml:space="preserve">not on trying to figure out </w:t>
      </w:r>
      <w:r w:rsidRPr="00A80CED">
        <w:t xml:space="preserve">and fix very complex </w:t>
      </w:r>
      <w:r w:rsidR="00C02458" w:rsidRPr="00A80CED">
        <w:t>problems that</w:t>
      </w:r>
      <w:r w:rsidR="001921DE" w:rsidRPr="00A80CED">
        <w:t xml:space="preserve"> are beyond their expertise and </w:t>
      </w:r>
      <w:r w:rsidR="00102CEE" w:rsidRPr="00A80CED">
        <w:t xml:space="preserve">are </w:t>
      </w:r>
      <w:r w:rsidR="001E764D" w:rsidRPr="00A80CED">
        <w:t xml:space="preserve">sabotaging their efforts and productivity. </w:t>
      </w:r>
      <w:r w:rsidR="00BD76DA" w:rsidRPr="00A80CED">
        <w:t>Team moral</w:t>
      </w:r>
      <w:r w:rsidR="00102CEE" w:rsidRPr="00A80CED">
        <w:t>e</w:t>
      </w:r>
      <w:r w:rsidR="00BD76DA" w:rsidRPr="00A80CED">
        <w:t xml:space="preserve"> can deteriorate quickly when there are no clear </w:t>
      </w:r>
      <w:r w:rsidR="00243434" w:rsidRPr="00A80CED">
        <w:t xml:space="preserve">agreed upon </w:t>
      </w:r>
      <w:r w:rsidR="00BD76DA" w:rsidRPr="00A80CED">
        <w:lastRenderedPageBreak/>
        <w:t>solutions</w:t>
      </w:r>
      <w:r w:rsidR="00DA4846">
        <w:t>,</w:t>
      </w:r>
      <w:r w:rsidRPr="00A80CED">
        <w:t xml:space="preserve"> and e</w:t>
      </w:r>
      <w:r w:rsidR="00243434" w:rsidRPr="00A80CED">
        <w:t>xpert</w:t>
      </w:r>
      <w:r w:rsidRPr="00A80CED">
        <w:t>s are naturally looked to for direction according to their</w:t>
      </w:r>
      <w:r w:rsidR="00243434" w:rsidRPr="00A80CED">
        <w:t xml:space="preserve"> </w:t>
      </w:r>
      <w:r w:rsidRPr="00A80CED">
        <w:t xml:space="preserve">perceived </w:t>
      </w:r>
      <w:r w:rsidR="00243434" w:rsidRPr="00A80CED">
        <w:t xml:space="preserve">levels </w:t>
      </w:r>
      <w:r w:rsidR="006B4D20" w:rsidRPr="00A80CED">
        <w:t xml:space="preserve">and quality </w:t>
      </w:r>
      <w:r w:rsidR="00243434" w:rsidRPr="00A80CED">
        <w:t xml:space="preserve">of </w:t>
      </w:r>
      <w:r w:rsidRPr="00A80CED">
        <w:t>relevant holistic perspective</w:t>
      </w:r>
      <w:r w:rsidR="00DA4846">
        <w:t>,</w:t>
      </w:r>
      <w:r w:rsidR="006B4D20" w:rsidRPr="00A80CED">
        <w:t xml:space="preserve"> </w:t>
      </w:r>
      <w:r w:rsidR="00102CEE" w:rsidRPr="00A80CED">
        <w:t>that is to say the</w:t>
      </w:r>
      <w:r w:rsidR="006B4D20" w:rsidRPr="00A80CED">
        <w:t xml:space="preserve"> breadth and depth of their experience</w:t>
      </w:r>
      <w:r w:rsidRPr="00A80CED">
        <w:t>. Th</w:t>
      </w:r>
      <w:r w:rsidR="006B4D20" w:rsidRPr="00A80CED">
        <w:t xml:space="preserve">e </w:t>
      </w:r>
      <w:r w:rsidRPr="00A80CED">
        <w:t>team</w:t>
      </w:r>
      <w:r w:rsidR="00DA4846">
        <w:t>’</w:t>
      </w:r>
      <w:r w:rsidRPr="00A80CED">
        <w:t xml:space="preserve">s </w:t>
      </w:r>
      <w:r w:rsidR="006B4D20" w:rsidRPr="00A80CED">
        <w:t xml:space="preserve">perception </w:t>
      </w:r>
      <w:r w:rsidR="001921DE" w:rsidRPr="00A80CED">
        <w:t xml:space="preserve">and resulting confidence </w:t>
      </w:r>
      <w:r w:rsidR="00243434" w:rsidRPr="00A80CED">
        <w:t xml:space="preserve">is </w:t>
      </w:r>
      <w:r w:rsidR="00102CEE" w:rsidRPr="00A80CED">
        <w:t xml:space="preserve">initially </w:t>
      </w:r>
      <w:r w:rsidR="00243434" w:rsidRPr="00A80CED">
        <w:t xml:space="preserve">affected by </w:t>
      </w:r>
      <w:r w:rsidRPr="00A80CED">
        <w:t>the expert</w:t>
      </w:r>
      <w:r w:rsidR="00DA4846">
        <w:t>’</w:t>
      </w:r>
      <w:r w:rsidRPr="00A80CED">
        <w:t xml:space="preserve">s </w:t>
      </w:r>
      <w:r w:rsidR="006B4D20" w:rsidRPr="00A80CED">
        <w:t>confidence</w:t>
      </w:r>
      <w:r w:rsidR="003C2B9E" w:rsidRPr="00A80CED">
        <w:t xml:space="preserve"> and ability to communicate (explain the plan and elicit confidence)</w:t>
      </w:r>
      <w:r w:rsidR="00DA4846">
        <w:t>,</w:t>
      </w:r>
      <w:r w:rsidR="00243434" w:rsidRPr="00A80CED">
        <w:t xml:space="preserve"> but </w:t>
      </w:r>
      <w:r w:rsidRPr="00A80CED">
        <w:t xml:space="preserve">is </w:t>
      </w:r>
      <w:r w:rsidR="00243434" w:rsidRPr="00A80CED">
        <w:t xml:space="preserve">eventually </w:t>
      </w:r>
      <w:r w:rsidR="006B4D20" w:rsidRPr="00A80CED">
        <w:t xml:space="preserve">judged </w:t>
      </w:r>
      <w:r w:rsidR="00243434" w:rsidRPr="00A80CED">
        <w:t>according to their results.</w:t>
      </w:r>
      <w:r w:rsidR="001921DE" w:rsidRPr="00A80CED">
        <w:t xml:space="preserve"> </w:t>
      </w:r>
      <w:r w:rsidR="00EA5EFD" w:rsidRPr="00A80CED">
        <w:t>Regarding team perception and leadership o</w:t>
      </w:r>
      <w:r w:rsidR="00243434" w:rsidRPr="00A80CED">
        <w:t xml:space="preserve">ne interviewee </w:t>
      </w:r>
      <w:r w:rsidR="00EA5EFD" w:rsidRPr="00A80CED">
        <w:t>had this to say</w:t>
      </w:r>
      <w:r w:rsidR="001921DE" w:rsidRPr="00A80CED">
        <w:t>:</w:t>
      </w:r>
    </w:p>
    <w:p w14:paraId="6ABC4FF2" w14:textId="164247D8" w:rsidR="001921DE" w:rsidRPr="00A80CED" w:rsidRDefault="00D75F72" w:rsidP="00033F16">
      <w:pPr>
        <w:pStyle w:val="BodyText"/>
        <w:tabs>
          <w:tab w:val="left" w:pos="993"/>
        </w:tabs>
        <w:spacing w:line="240" w:lineRule="auto"/>
        <w:ind w:left="709" w:right="-7" w:firstLine="0"/>
      </w:pPr>
      <w:r>
        <w:t>a</w:t>
      </w:r>
      <w:r w:rsidR="00243434" w:rsidRPr="00A80CED">
        <w:t xml:space="preserve">nother one [characteristic of expertise/leadership] is decision making without hesitating. We say that </w:t>
      </w:r>
      <w:r w:rsidR="00DA4846">
        <w:t>“</w:t>
      </w:r>
      <w:r w:rsidR="00842E22" w:rsidRPr="00A80CED">
        <w:t>perception is reality</w:t>
      </w:r>
      <w:r w:rsidR="00DA4846">
        <w:t>”</w:t>
      </w:r>
      <w:r w:rsidR="00243434" w:rsidRPr="00A80CED">
        <w:t xml:space="preserve"> and if the team perceives you are not making decisions</w:t>
      </w:r>
      <w:r w:rsidR="00DA4846">
        <w:t>,</w:t>
      </w:r>
      <w:r w:rsidR="00243434" w:rsidRPr="00A80CED">
        <w:t xml:space="preserve"> even if you are</w:t>
      </w:r>
      <w:r w:rsidR="00DA4846">
        <w:t>,</w:t>
      </w:r>
      <w:r w:rsidR="00243434" w:rsidRPr="00A80CED">
        <w:t xml:space="preserve"> then they become disgruntled</w:t>
      </w:r>
      <w:r w:rsidR="00102CEE" w:rsidRPr="00A80CED">
        <w:t xml:space="preserve"> </w:t>
      </w:r>
      <w:r w:rsidR="00243434" w:rsidRPr="00A80CED">
        <w:t>…communicate decisions constantly</w:t>
      </w:r>
      <w:r w:rsidR="00DA4846">
        <w:t>,</w:t>
      </w:r>
      <w:r w:rsidR="00243434" w:rsidRPr="00A80CED">
        <w:t xml:space="preserve"> let people see that we are moving forward…</w:t>
      </w:r>
      <w:r w:rsidR="00102CEE" w:rsidRPr="00A80CED">
        <w:t xml:space="preserve">. </w:t>
      </w:r>
      <w:r w:rsidR="00243434" w:rsidRPr="00A80CED">
        <w:t xml:space="preserve">Successful people get the respect of their </w:t>
      </w:r>
      <w:r w:rsidR="00A32019" w:rsidRPr="00A80CED">
        <w:t>team;</w:t>
      </w:r>
      <w:r w:rsidR="00243434" w:rsidRPr="00A80CED">
        <w:t xml:space="preserve"> they get their team behind them. I have a person who is extremely talented but can</w:t>
      </w:r>
      <w:r w:rsidR="00DA4846">
        <w:t>’</w:t>
      </w:r>
      <w:r w:rsidR="00243434" w:rsidRPr="00A80CED">
        <w:t>t get their team behind them</w:t>
      </w:r>
      <w:r w:rsidR="00DA4846">
        <w:t>,</w:t>
      </w:r>
      <w:r w:rsidR="00243434" w:rsidRPr="00A80CED">
        <w:t xml:space="preserve"> can</w:t>
      </w:r>
      <w:r w:rsidR="00DA4846">
        <w:t>’</w:t>
      </w:r>
      <w:r w:rsidR="00243434" w:rsidRPr="00A80CED">
        <w:t>t get them to see their vision and it cause</w:t>
      </w:r>
      <w:r w:rsidR="001921DE" w:rsidRPr="00A80CED">
        <w:t>s huge problems and dissention.</w:t>
      </w:r>
      <w:r w:rsidR="00A32019" w:rsidRPr="00A80CED">
        <w:t xml:space="preserve"> (</w:t>
      </w:r>
      <w:r w:rsidR="007720E6">
        <w:t>Werner</w:t>
      </w:r>
      <w:r w:rsidR="00DA4846">
        <w:t>,</w:t>
      </w:r>
      <w:r w:rsidR="00A32019" w:rsidRPr="00A80CED">
        <w:t xml:space="preserve"> 43:00)</w:t>
      </w:r>
    </w:p>
    <w:p w14:paraId="5553F16C" w14:textId="77777777" w:rsidR="001921DE" w:rsidRPr="00A80CED" w:rsidRDefault="001921DE" w:rsidP="00033F16">
      <w:pPr>
        <w:pStyle w:val="BodyText"/>
        <w:tabs>
          <w:tab w:val="left" w:pos="993"/>
        </w:tabs>
        <w:spacing w:line="240" w:lineRule="auto"/>
        <w:ind w:left="709" w:right="731" w:firstLine="11"/>
      </w:pPr>
    </w:p>
    <w:p w14:paraId="10619567" w14:textId="6E33EA33" w:rsidR="00BD76DA" w:rsidRPr="00A80CED" w:rsidRDefault="009F022E" w:rsidP="00033F16">
      <w:pPr>
        <w:pStyle w:val="BodyText"/>
        <w:tabs>
          <w:tab w:val="left" w:pos="993"/>
        </w:tabs>
      </w:pPr>
      <w:r w:rsidRPr="00A80CED">
        <w:t xml:space="preserve">Connections </w:t>
      </w:r>
      <w:r w:rsidR="006B4D20" w:rsidRPr="00A80CED">
        <w:t>between expertise</w:t>
      </w:r>
      <w:r w:rsidR="00DA4846">
        <w:t>,</w:t>
      </w:r>
      <w:r w:rsidR="006B4D20" w:rsidRPr="00A80CED">
        <w:t xml:space="preserve"> leadership</w:t>
      </w:r>
      <w:r w:rsidR="00DA4846">
        <w:t>,</w:t>
      </w:r>
      <w:r w:rsidR="006B4D20" w:rsidRPr="00A80CED">
        <w:t xml:space="preserve"> </w:t>
      </w:r>
      <w:r w:rsidR="00EA5EFD" w:rsidRPr="00A80CED">
        <w:t>awareness (see category EA)</w:t>
      </w:r>
      <w:r w:rsidR="00DA4846">
        <w:t>,</w:t>
      </w:r>
      <w:r w:rsidR="00EA5EFD" w:rsidRPr="00A80CED">
        <w:t xml:space="preserve"> </w:t>
      </w:r>
      <w:r w:rsidR="006B4D20" w:rsidRPr="00A80CED">
        <w:t xml:space="preserve">and </w:t>
      </w:r>
      <w:r w:rsidR="001E764D" w:rsidRPr="00A80CED">
        <w:t xml:space="preserve">holistic perspectives </w:t>
      </w:r>
      <w:r w:rsidR="006B4D20" w:rsidRPr="00A80CED">
        <w:t xml:space="preserve">surfaced </w:t>
      </w:r>
      <w:r w:rsidR="001E764D" w:rsidRPr="00A80CED">
        <w:t>often. One interviewee</w:t>
      </w:r>
      <w:r w:rsidR="00DA4846">
        <w:t>’</w:t>
      </w:r>
      <w:r w:rsidR="001E764D" w:rsidRPr="00A80CED">
        <w:t xml:space="preserve">s </w:t>
      </w:r>
      <w:r w:rsidR="00474511" w:rsidRPr="00A80CED">
        <w:t>(</w:t>
      </w:r>
      <w:r w:rsidR="007511CC">
        <w:t>Gandalf</w:t>
      </w:r>
      <w:r w:rsidR="00DA4846">
        <w:t>,</w:t>
      </w:r>
      <w:r w:rsidR="00474511" w:rsidRPr="00A80CED">
        <w:t xml:space="preserve"> 1:00) </w:t>
      </w:r>
      <w:r w:rsidR="001E764D" w:rsidRPr="00A80CED">
        <w:t xml:space="preserve">first </w:t>
      </w:r>
      <w:r w:rsidR="006B4D20" w:rsidRPr="00A80CED">
        <w:t xml:space="preserve">identified </w:t>
      </w:r>
      <w:r w:rsidR="001E764D" w:rsidRPr="00A80CED">
        <w:t xml:space="preserve">expert characteristic was </w:t>
      </w:r>
      <w:r w:rsidR="00DA4846">
        <w:t>“</w:t>
      </w:r>
      <w:r w:rsidR="001E764D" w:rsidRPr="00A80CED">
        <w:t>leadership</w:t>
      </w:r>
      <w:r w:rsidR="00DA4846">
        <w:t>,”</w:t>
      </w:r>
      <w:r w:rsidR="001E764D" w:rsidRPr="00A80CED">
        <w:t xml:space="preserve"> </w:t>
      </w:r>
      <w:r w:rsidR="00102CEE" w:rsidRPr="00A80CED">
        <w:t xml:space="preserve">which </w:t>
      </w:r>
      <w:r w:rsidR="001E764D" w:rsidRPr="00A80CED">
        <w:t>he described as someone who</w:t>
      </w:r>
      <w:r w:rsidR="00BD76DA" w:rsidRPr="00A80CED">
        <w:rPr>
          <w:rFonts w:eastAsia="Calibri"/>
          <w:color w:val="00B050"/>
          <w:sz w:val="22"/>
          <w:szCs w:val="20"/>
          <w:shd w:val="clear" w:color="auto" w:fill="FFFFFF"/>
          <w:lang w:eastAsia="en-CA"/>
        </w:rPr>
        <w:t xml:space="preserve"> </w:t>
      </w:r>
      <w:r w:rsidR="00BD76DA" w:rsidRPr="00A80CED">
        <w:t xml:space="preserve">understands their discipline so well that they are </w:t>
      </w:r>
      <w:r w:rsidR="001E764D" w:rsidRPr="00A80CED">
        <w:t xml:space="preserve">not afraid to </w:t>
      </w:r>
      <w:r w:rsidR="00BD76DA" w:rsidRPr="00A80CED">
        <w:t>take</w:t>
      </w:r>
      <w:r w:rsidR="001E764D" w:rsidRPr="00A80CED">
        <w:t xml:space="preserve"> charge and make decisions</w:t>
      </w:r>
      <w:r w:rsidR="00BD76DA" w:rsidRPr="00A80CED">
        <w:t xml:space="preserve"> [confidence]</w:t>
      </w:r>
      <w:r w:rsidR="00DA4846">
        <w:t>,</w:t>
      </w:r>
      <w:r w:rsidR="001E764D" w:rsidRPr="00A80CED">
        <w:t xml:space="preserve"> </w:t>
      </w:r>
      <w:r w:rsidR="00102CEE" w:rsidRPr="00A80CED">
        <w:t xml:space="preserve">and </w:t>
      </w:r>
      <w:r w:rsidR="00BD76DA" w:rsidRPr="00A80CED">
        <w:t xml:space="preserve">who </w:t>
      </w:r>
      <w:r w:rsidR="00102CEE" w:rsidRPr="00A80CED">
        <w:t xml:space="preserve">is </w:t>
      </w:r>
      <w:r w:rsidR="001E764D" w:rsidRPr="00A80CED">
        <w:t xml:space="preserve">able to dissect </w:t>
      </w:r>
      <w:r w:rsidR="00BD76DA" w:rsidRPr="00A80CED">
        <w:t xml:space="preserve">and figure out a huge complicated problem </w:t>
      </w:r>
      <w:r w:rsidR="00102CEE" w:rsidRPr="00A80CED">
        <w:t xml:space="preserve">quickly </w:t>
      </w:r>
      <w:r w:rsidR="00BD76DA" w:rsidRPr="00A80CED">
        <w:t>[heuristic processes based on holistic knowledge]</w:t>
      </w:r>
      <w:r w:rsidR="00DA4846">
        <w:t>,</w:t>
      </w:r>
      <w:r w:rsidR="00BD76DA" w:rsidRPr="00A80CED">
        <w:t xml:space="preserve"> communicate to the team how to fix it</w:t>
      </w:r>
      <w:r w:rsidR="00DA4846">
        <w:t>,</w:t>
      </w:r>
      <w:r w:rsidR="00BD76DA" w:rsidRPr="00A80CED">
        <w:t xml:space="preserve"> </w:t>
      </w:r>
      <w:r w:rsidR="001E764D" w:rsidRPr="00A80CED">
        <w:t>and get the right people on the task and delive</w:t>
      </w:r>
      <w:r w:rsidR="00BD76DA" w:rsidRPr="00A80CED">
        <w:t xml:space="preserve">r </w:t>
      </w:r>
      <w:r w:rsidR="001E764D" w:rsidRPr="00A80CED">
        <w:t xml:space="preserve">on time </w:t>
      </w:r>
      <w:r w:rsidR="00BD76DA" w:rsidRPr="00A80CED">
        <w:t>[effectively manage people and relationship</w:t>
      </w:r>
      <w:r w:rsidR="00A532AE">
        <w:t>s</w:t>
      </w:r>
      <w:r w:rsidR="00BD76DA" w:rsidRPr="00A80CED">
        <w:t xml:space="preserve"> for effective productivity].</w:t>
      </w:r>
    </w:p>
    <w:p w14:paraId="4B11D1D0" w14:textId="232A21BA" w:rsidR="00AC77BD" w:rsidRPr="00A80CED" w:rsidRDefault="004F7AB9" w:rsidP="00033F16">
      <w:pPr>
        <w:pStyle w:val="BodyText"/>
        <w:tabs>
          <w:tab w:val="left" w:pos="993"/>
        </w:tabs>
        <w:ind w:firstLine="567"/>
      </w:pPr>
      <w:r w:rsidRPr="00A80CED">
        <w:t xml:space="preserve">Some of the concepts that reflect the references in </w:t>
      </w:r>
      <w:r w:rsidR="00EE6ADB" w:rsidRPr="00A80CED">
        <w:t>EB1</w:t>
      </w:r>
      <w:r w:rsidR="00685774" w:rsidRPr="00A80CED">
        <w:t xml:space="preserve"> include</w:t>
      </w:r>
      <w:r w:rsidR="00EB7452" w:rsidRPr="00A80CED">
        <w:t>d</w:t>
      </w:r>
      <w:r w:rsidR="00EE6ADB" w:rsidRPr="00A80CED">
        <w:t xml:space="preserve"> </w:t>
      </w:r>
      <w:r w:rsidR="00EB7452" w:rsidRPr="00A80CED">
        <w:t xml:space="preserve">a </w:t>
      </w:r>
      <w:r w:rsidRPr="00A80CED">
        <w:t xml:space="preserve">holistic </w:t>
      </w:r>
      <w:r w:rsidR="00EE6ADB" w:rsidRPr="00A80CED">
        <w:t>cross domain</w:t>
      </w:r>
      <w:r w:rsidR="00EB7452" w:rsidRPr="00A80CED">
        <w:t xml:space="preserve"> </w:t>
      </w:r>
      <w:r w:rsidRPr="00A80CED">
        <w:t>view of the whole process and all the elements</w:t>
      </w:r>
      <w:r w:rsidR="00685774" w:rsidRPr="00A80CED">
        <w:t>;</w:t>
      </w:r>
      <w:r w:rsidR="00EB7452" w:rsidRPr="00A80CED">
        <w:t xml:space="preserve"> </w:t>
      </w:r>
      <w:r w:rsidRPr="00A80CED">
        <w:t>a critical eye developed through lots of practice</w:t>
      </w:r>
      <w:r w:rsidR="00DA4846">
        <w:t>,</w:t>
      </w:r>
      <w:r w:rsidR="002344A2" w:rsidRPr="00A80CED">
        <w:t xml:space="preserve"> </w:t>
      </w:r>
      <w:r w:rsidRPr="00A80CED">
        <w:t>trial and error and study</w:t>
      </w:r>
      <w:r w:rsidR="00685774" w:rsidRPr="00A80CED">
        <w:t>;</w:t>
      </w:r>
      <w:r w:rsidR="00EB7452" w:rsidRPr="00A80CED">
        <w:t xml:space="preserve"> </w:t>
      </w:r>
      <w:r w:rsidR="001921DE" w:rsidRPr="00A80CED">
        <w:t xml:space="preserve">a </w:t>
      </w:r>
      <w:r w:rsidRPr="00A80CED">
        <w:t>deep understanding of their discipline</w:t>
      </w:r>
      <w:r w:rsidR="00685774" w:rsidRPr="00A80CED">
        <w:t>;</w:t>
      </w:r>
      <w:r w:rsidR="00EB7452" w:rsidRPr="00A80CED">
        <w:t xml:space="preserve"> </w:t>
      </w:r>
      <w:r w:rsidRPr="00A80CED">
        <w:t>know</w:t>
      </w:r>
      <w:r w:rsidR="00EB7452" w:rsidRPr="00A80CED">
        <w:t>ing</w:t>
      </w:r>
      <w:r w:rsidRPr="00A80CED">
        <w:t xml:space="preserve"> what effort is required</w:t>
      </w:r>
      <w:r w:rsidR="00685774" w:rsidRPr="00A80CED">
        <w:t>;</w:t>
      </w:r>
      <w:r w:rsidR="00EB7452" w:rsidRPr="00A80CED">
        <w:t xml:space="preserve"> </w:t>
      </w:r>
      <w:r w:rsidRPr="00A80CED">
        <w:t>know</w:t>
      </w:r>
      <w:r w:rsidR="00EB7452" w:rsidRPr="00A80CED">
        <w:t>ing</w:t>
      </w:r>
      <w:r w:rsidRPr="00A80CED">
        <w:t xml:space="preserve"> technical limitations in advance</w:t>
      </w:r>
      <w:r w:rsidR="00685774" w:rsidRPr="00A80CED">
        <w:t>; and</w:t>
      </w:r>
      <w:r w:rsidR="00EB7452" w:rsidRPr="00A80CED">
        <w:t xml:space="preserve"> being </w:t>
      </w:r>
      <w:r w:rsidRPr="00A80CED">
        <w:t>clear about needs and wants</w:t>
      </w:r>
      <w:r w:rsidR="00DA4846">
        <w:t>,</w:t>
      </w:r>
      <w:r w:rsidR="002344A2" w:rsidRPr="00A80CED">
        <w:t xml:space="preserve"> including </w:t>
      </w:r>
      <w:r w:rsidR="00EE6ADB" w:rsidRPr="00A80CED">
        <w:t xml:space="preserve">a </w:t>
      </w:r>
      <w:r w:rsidRPr="00A80CED">
        <w:t>balance</w:t>
      </w:r>
      <w:r w:rsidR="00EE6ADB" w:rsidRPr="00A80CED">
        <w:t xml:space="preserve"> between </w:t>
      </w:r>
      <w:r w:rsidRPr="00A80CED">
        <w:t xml:space="preserve">personal </w:t>
      </w:r>
      <w:r w:rsidR="00EE6ADB" w:rsidRPr="00A80CED">
        <w:t>life and work</w:t>
      </w:r>
      <w:r w:rsidR="00685774" w:rsidRPr="00A80CED">
        <w:t>.</w:t>
      </w:r>
      <w:r w:rsidR="00554ED1" w:rsidRPr="00A80CED">
        <w:t xml:space="preserve"> </w:t>
      </w:r>
      <w:r w:rsidR="00EE6ADB" w:rsidRPr="00A80CED">
        <w:t>EB2 references include</w:t>
      </w:r>
      <w:r w:rsidR="00EB7452" w:rsidRPr="00A80CED">
        <w:t xml:space="preserve">d </w:t>
      </w:r>
      <w:r w:rsidRPr="00A80CED">
        <w:t xml:space="preserve">quickly </w:t>
      </w:r>
      <w:r w:rsidR="00EB7452" w:rsidRPr="00A80CED">
        <w:t>eliminating</w:t>
      </w:r>
      <w:r w:rsidR="002344A2" w:rsidRPr="00A80CED">
        <w:t xml:space="preserve"> noise and get</w:t>
      </w:r>
      <w:r w:rsidR="00EB7452" w:rsidRPr="00A80CED">
        <w:t>ting</w:t>
      </w:r>
      <w:r w:rsidR="002344A2" w:rsidRPr="00A80CED">
        <w:t xml:space="preserve"> right to root causes </w:t>
      </w:r>
      <w:r w:rsidR="00EE6ADB" w:rsidRPr="00A80CED">
        <w:t xml:space="preserve">(speed was a distinguishing characteristic of </w:t>
      </w:r>
      <w:r w:rsidR="00EE6ADB" w:rsidRPr="00A80CED">
        <w:lastRenderedPageBreak/>
        <w:t>expertise)</w:t>
      </w:r>
      <w:r w:rsidR="00685774" w:rsidRPr="00A80CED">
        <w:t>;</w:t>
      </w:r>
      <w:r w:rsidR="00EB7452" w:rsidRPr="00A80CED">
        <w:t xml:space="preserve"> </w:t>
      </w:r>
      <w:r w:rsidR="00554ED1" w:rsidRPr="00A80CED">
        <w:t>foreseeing</w:t>
      </w:r>
      <w:r w:rsidRPr="00A80CED">
        <w:t xml:space="preserve"> </w:t>
      </w:r>
      <w:r w:rsidR="00EB7452" w:rsidRPr="00A80CED">
        <w:t xml:space="preserve">problems </w:t>
      </w:r>
      <w:r w:rsidR="00EE6ADB" w:rsidRPr="00A80CED">
        <w:t xml:space="preserve">and </w:t>
      </w:r>
      <w:r w:rsidRPr="00A80CED">
        <w:t>explain</w:t>
      </w:r>
      <w:r w:rsidR="00EB7452" w:rsidRPr="00A80CED">
        <w:t>ing</w:t>
      </w:r>
      <w:r w:rsidRPr="00A80CED">
        <w:t xml:space="preserve"> to </w:t>
      </w:r>
      <w:r w:rsidR="00EE6ADB" w:rsidRPr="00A80CED">
        <w:t xml:space="preserve">the </w:t>
      </w:r>
      <w:r w:rsidRPr="00A80CED">
        <w:t>team</w:t>
      </w:r>
      <w:r w:rsidR="00EB7452" w:rsidRPr="00A80CED">
        <w:t xml:space="preserve"> how to fix it</w:t>
      </w:r>
      <w:r w:rsidR="00685774" w:rsidRPr="00A80CED">
        <w:t>;</w:t>
      </w:r>
      <w:r w:rsidR="00EB7452" w:rsidRPr="00A80CED">
        <w:t xml:space="preserve"> </w:t>
      </w:r>
      <w:r w:rsidRPr="00A80CED">
        <w:t>get</w:t>
      </w:r>
      <w:r w:rsidR="00EB7452" w:rsidRPr="00A80CED">
        <w:t>ting</w:t>
      </w:r>
      <w:r w:rsidRPr="00A80CED">
        <w:t xml:space="preserve"> the right people on the </w:t>
      </w:r>
      <w:r w:rsidR="00EB7452" w:rsidRPr="00A80CED">
        <w:t xml:space="preserve">right </w:t>
      </w:r>
      <w:r w:rsidRPr="00A80CED">
        <w:t>task</w:t>
      </w:r>
      <w:r w:rsidR="00EE6ADB" w:rsidRPr="00A80CED">
        <w:t xml:space="preserve"> </w:t>
      </w:r>
      <w:r w:rsidRPr="00A80CED">
        <w:t xml:space="preserve">and </w:t>
      </w:r>
      <w:r w:rsidR="00EB7452" w:rsidRPr="00A80CED">
        <w:t>delivering</w:t>
      </w:r>
      <w:r w:rsidRPr="00A80CED">
        <w:t xml:space="preserve"> on time</w:t>
      </w:r>
      <w:r w:rsidR="00685774" w:rsidRPr="00A80CED">
        <w:t>;</w:t>
      </w:r>
      <w:r w:rsidR="00EB7452" w:rsidRPr="00A80CED">
        <w:t xml:space="preserve"> being </w:t>
      </w:r>
      <w:r w:rsidR="00EE6ADB" w:rsidRPr="00A80CED">
        <w:t>unconsciously competent</w:t>
      </w:r>
      <w:r w:rsidR="00685774" w:rsidRPr="00A80CED">
        <w:t>;</w:t>
      </w:r>
      <w:r w:rsidR="00EB7452" w:rsidRPr="00A80CED">
        <w:t xml:space="preserve"> applying</w:t>
      </w:r>
      <w:r w:rsidR="00D7775F" w:rsidRPr="00A80CED">
        <w:t xml:space="preserve"> </w:t>
      </w:r>
      <w:r w:rsidRPr="00A80CED">
        <w:t xml:space="preserve">ingenuity and innovation to </w:t>
      </w:r>
      <w:r w:rsidR="00EB7452" w:rsidRPr="00A80CED">
        <w:t xml:space="preserve">the process </w:t>
      </w:r>
      <w:r w:rsidRPr="00A80CED">
        <w:t>(</w:t>
      </w:r>
      <w:r w:rsidR="00D7775F" w:rsidRPr="00A80CED">
        <w:t xml:space="preserve">as distinguished from </w:t>
      </w:r>
      <w:r w:rsidRPr="00A80CED">
        <w:t>the product itself)</w:t>
      </w:r>
      <w:r w:rsidR="00685774" w:rsidRPr="00A80CED">
        <w:t>; and</w:t>
      </w:r>
      <w:r w:rsidR="00EB7452" w:rsidRPr="00A80CED">
        <w:t xml:space="preserve"> translating</w:t>
      </w:r>
      <w:r w:rsidRPr="00A80CED">
        <w:t xml:space="preserve"> an artistic or design vision into </w:t>
      </w:r>
      <w:r w:rsidR="00EB7452" w:rsidRPr="00A80CED">
        <w:t xml:space="preserve">deliverable </w:t>
      </w:r>
      <w:r w:rsidRPr="00A80CED">
        <w:t>tasks</w:t>
      </w:r>
      <w:r w:rsidR="00685774" w:rsidRPr="00A80CED">
        <w:t>.</w:t>
      </w:r>
    </w:p>
    <w:p w14:paraId="3EBE4744" w14:textId="50EE7225" w:rsidR="009D6FD5" w:rsidRPr="00A80CED" w:rsidRDefault="0022532C" w:rsidP="00033F16">
      <w:pPr>
        <w:pStyle w:val="BodyText"/>
        <w:tabs>
          <w:tab w:val="left" w:pos="993"/>
        </w:tabs>
      </w:pPr>
      <w:r w:rsidRPr="00A80CED">
        <w:t xml:space="preserve">The three main </w:t>
      </w:r>
      <w:r w:rsidR="00DF3FF8" w:rsidRPr="00A80CED">
        <w:t xml:space="preserve">characteristics </w:t>
      </w:r>
      <w:r w:rsidRPr="00A80CED">
        <w:t xml:space="preserve">in </w:t>
      </w:r>
      <w:r w:rsidR="00474511" w:rsidRPr="00A80CED">
        <w:t>the</w:t>
      </w:r>
      <w:r w:rsidRPr="00A80CED">
        <w:t xml:space="preserve"> category </w:t>
      </w:r>
      <w:r w:rsidR="00474511" w:rsidRPr="00A80CED">
        <w:t>EC (</w:t>
      </w:r>
      <w:r w:rsidR="0096573E">
        <w:t xml:space="preserve">Passion for Profession </w:t>
      </w:r>
      <w:r w:rsidR="00CF5658">
        <w:t>[that acts as fuel]</w:t>
      </w:r>
      <w:r w:rsidR="00474511" w:rsidRPr="00A80CED">
        <w:t xml:space="preserve">) </w:t>
      </w:r>
      <w:r w:rsidRPr="00A80CED">
        <w:t>are passion</w:t>
      </w:r>
      <w:r w:rsidR="00DA4846">
        <w:t>,</w:t>
      </w:r>
      <w:r w:rsidRPr="00A80CED">
        <w:t xml:space="preserve"> perseverance and growth. </w:t>
      </w:r>
      <w:r w:rsidR="0044585C">
        <w:t>But</w:t>
      </w:r>
      <w:r w:rsidR="00DF3FF8" w:rsidRPr="00A80CED">
        <w:t xml:space="preserve"> as mentioned in the introduction to </w:t>
      </w:r>
      <w:r w:rsidR="008B44EC">
        <w:t>e</w:t>
      </w:r>
      <w:r w:rsidR="008B44EC" w:rsidRPr="00A80CED">
        <w:t xml:space="preserve">xpert </w:t>
      </w:r>
      <w:r w:rsidR="008B44EC">
        <w:t>c</w:t>
      </w:r>
      <w:r w:rsidR="008B44EC" w:rsidRPr="00A80CED">
        <w:t xml:space="preserve">haracteristics </w:t>
      </w:r>
      <w:r w:rsidR="00B07444" w:rsidRPr="00A80CED">
        <w:t xml:space="preserve">what is more important </w:t>
      </w:r>
      <w:r w:rsidR="00775172" w:rsidRPr="00A80CED">
        <w:t xml:space="preserve">for </w:t>
      </w:r>
      <w:r w:rsidR="00B07444" w:rsidRPr="00A80CED">
        <w:t xml:space="preserve">understanding the perceptions reflected in this category is the </w:t>
      </w:r>
      <w:r w:rsidRPr="00A80CED">
        <w:t xml:space="preserve">relationship between these concepts. Passion is </w:t>
      </w:r>
      <w:r w:rsidR="000E3839" w:rsidRPr="00A80CED">
        <w:t xml:space="preserve">a characteristic that is </w:t>
      </w:r>
      <w:r w:rsidRPr="00A80CED">
        <w:t xml:space="preserve">perceived as </w:t>
      </w:r>
      <w:r w:rsidR="000E3839" w:rsidRPr="00A80CED">
        <w:t>an absolute necessity for acquiring expert or successful veteran status</w:t>
      </w:r>
      <w:r w:rsidR="00DA4846">
        <w:t>,</w:t>
      </w:r>
      <w:r w:rsidR="00B07444" w:rsidRPr="00A80CED">
        <w:t xml:space="preserve"> but </w:t>
      </w:r>
      <w:r w:rsidR="00F82DE8" w:rsidRPr="00A80CED">
        <w:t xml:space="preserve">is </w:t>
      </w:r>
      <w:r w:rsidR="00B07444" w:rsidRPr="00A80CED">
        <w:t xml:space="preserve">not </w:t>
      </w:r>
      <w:r w:rsidR="00F82DE8" w:rsidRPr="00A80CED">
        <w:t xml:space="preserve">perceived </w:t>
      </w:r>
      <w:r w:rsidR="00B07444" w:rsidRPr="00A80CED">
        <w:t>as an independent attribute</w:t>
      </w:r>
      <w:r w:rsidR="000E3839" w:rsidRPr="00A80CED">
        <w:t>. Rather</w:t>
      </w:r>
      <w:r w:rsidR="00DA4846">
        <w:t>,</w:t>
      </w:r>
      <w:r w:rsidR="000E3839" w:rsidRPr="00A80CED">
        <w:t xml:space="preserve"> passion is seen </w:t>
      </w:r>
      <w:r w:rsidR="00B07444" w:rsidRPr="00A80CED">
        <w:t xml:space="preserve">as a </w:t>
      </w:r>
      <w:r w:rsidR="000E3839" w:rsidRPr="00A80CED">
        <w:t xml:space="preserve">necessary </w:t>
      </w:r>
      <w:r w:rsidR="00B07444" w:rsidRPr="00A80CED">
        <w:t>foundation</w:t>
      </w:r>
      <w:r w:rsidRPr="00A80CED">
        <w:t xml:space="preserve"> </w:t>
      </w:r>
      <w:r w:rsidR="0074295F" w:rsidRPr="00A80CED">
        <w:t xml:space="preserve">for </w:t>
      </w:r>
      <w:r w:rsidR="00B07444" w:rsidRPr="00A80CED">
        <w:t xml:space="preserve">other characteristics required for success. One </w:t>
      </w:r>
      <w:r w:rsidR="007A5B96" w:rsidRPr="00A80CED">
        <w:t>way to</w:t>
      </w:r>
      <w:r w:rsidR="00B07444" w:rsidRPr="00A80CED">
        <w:t xml:space="preserve"> </w:t>
      </w:r>
      <w:r w:rsidR="007A5B96" w:rsidRPr="00A80CED">
        <w:t>capture</w:t>
      </w:r>
      <w:r w:rsidR="00B07444" w:rsidRPr="00A80CED">
        <w:t xml:space="preserve"> </w:t>
      </w:r>
      <w:r w:rsidR="007A5B96" w:rsidRPr="00A80CED">
        <w:t xml:space="preserve">the </w:t>
      </w:r>
      <w:r w:rsidR="00B07444" w:rsidRPr="00A80CED">
        <w:t xml:space="preserve">sense of the relationship is </w:t>
      </w:r>
      <w:r w:rsidR="007A5B96" w:rsidRPr="00A80CED">
        <w:t xml:space="preserve">to say </w:t>
      </w:r>
      <w:r w:rsidR="00B07444" w:rsidRPr="00A80CED">
        <w:t>that passion fuel</w:t>
      </w:r>
      <w:r w:rsidR="0074295F" w:rsidRPr="00A80CED">
        <w:t>s</w:t>
      </w:r>
      <w:r w:rsidR="00B07444" w:rsidRPr="00A80CED">
        <w:t xml:space="preserve"> </w:t>
      </w:r>
      <w:r w:rsidRPr="00A80CED">
        <w:t xml:space="preserve">perseverance and </w:t>
      </w:r>
      <w:r w:rsidR="0074295F" w:rsidRPr="00A80CED">
        <w:t xml:space="preserve">the </w:t>
      </w:r>
      <w:r w:rsidR="000E3839" w:rsidRPr="00A80CED">
        <w:t>desire (or motivation) to pursue</w:t>
      </w:r>
      <w:r w:rsidR="0074295F" w:rsidRPr="00A80CED">
        <w:t xml:space="preserve"> </w:t>
      </w:r>
      <w:r w:rsidRPr="00A80CED">
        <w:t>lifelong learning</w:t>
      </w:r>
      <w:r w:rsidR="000E3839" w:rsidRPr="00A80CED">
        <w:t xml:space="preserve"> (growth</w:t>
      </w:r>
      <w:r w:rsidR="0074295F" w:rsidRPr="00A80CED">
        <w:t>)</w:t>
      </w:r>
      <w:r w:rsidRPr="00A80CED">
        <w:t xml:space="preserve">. </w:t>
      </w:r>
      <w:r w:rsidR="000E3839" w:rsidRPr="00A80CED">
        <w:t>Persistent m</w:t>
      </w:r>
      <w:r w:rsidR="0074295F" w:rsidRPr="00A80CED">
        <w:t>otivation</w:t>
      </w:r>
      <w:r w:rsidR="00DA4846">
        <w:t>,</w:t>
      </w:r>
      <w:r w:rsidR="0074295F" w:rsidRPr="00A80CED">
        <w:t xml:space="preserve"> vision</w:t>
      </w:r>
      <w:r w:rsidR="000E3839" w:rsidRPr="00A80CED">
        <w:t xml:space="preserve">ary </w:t>
      </w:r>
      <w:r w:rsidR="0074295F" w:rsidRPr="00A80CED">
        <w:t>longing</w:t>
      </w:r>
      <w:r w:rsidR="00DA4846">
        <w:t>,</w:t>
      </w:r>
      <w:r w:rsidR="0074295F" w:rsidRPr="00A80CED">
        <w:t xml:space="preserve"> </w:t>
      </w:r>
      <w:r w:rsidR="000E3839" w:rsidRPr="00A80CED">
        <w:t>hope</w:t>
      </w:r>
      <w:r w:rsidR="00DA4846">
        <w:t>,</w:t>
      </w:r>
      <w:r w:rsidR="000E3839" w:rsidRPr="00A80CED">
        <w:t xml:space="preserve"> </w:t>
      </w:r>
      <w:r w:rsidR="00DA5E04" w:rsidRPr="00A80CED">
        <w:t xml:space="preserve">and </w:t>
      </w:r>
      <w:r w:rsidR="0074295F" w:rsidRPr="00A80CED">
        <w:t>the giving up of oneself in service</w:t>
      </w:r>
      <w:r w:rsidR="007B6409" w:rsidRPr="00A80CED">
        <w:t xml:space="preserve"> are traits that lead to the type of </w:t>
      </w:r>
      <w:r w:rsidR="002E681B" w:rsidRPr="00A80CED">
        <w:t xml:space="preserve">exceptionality </w:t>
      </w:r>
      <w:r w:rsidR="007B6409" w:rsidRPr="00A80CED">
        <w:t xml:space="preserve">that seems to be associated with </w:t>
      </w:r>
      <w:r w:rsidR="00F06B02" w:rsidRPr="00A80CED">
        <w:t xml:space="preserve">successful </w:t>
      </w:r>
      <w:r w:rsidR="007B6409" w:rsidRPr="00A80CED">
        <w:t>expert status</w:t>
      </w:r>
      <w:r w:rsidR="00DA4846">
        <w:t>,</w:t>
      </w:r>
      <w:r w:rsidR="007B6409" w:rsidRPr="00A80CED">
        <w:t xml:space="preserve"> and these arise out of </w:t>
      </w:r>
      <w:r w:rsidR="0074295F" w:rsidRPr="00A80CED">
        <w:t>passion</w:t>
      </w:r>
      <w:r w:rsidR="007B6409" w:rsidRPr="00A80CED">
        <w:t xml:space="preserve"> and </w:t>
      </w:r>
      <w:r w:rsidR="00DA5E04" w:rsidRPr="00A80CED">
        <w:t xml:space="preserve">the </w:t>
      </w:r>
      <w:r w:rsidR="00F06B02" w:rsidRPr="00A80CED">
        <w:t>pursu</w:t>
      </w:r>
      <w:r w:rsidR="002E681B" w:rsidRPr="00A80CED">
        <w:t>it</w:t>
      </w:r>
      <w:r w:rsidR="00F06B02" w:rsidRPr="00A80CED">
        <w:t xml:space="preserve"> </w:t>
      </w:r>
      <w:r w:rsidR="002E681B" w:rsidRPr="00A80CED">
        <w:t xml:space="preserve">of </w:t>
      </w:r>
      <w:r w:rsidR="007B6409" w:rsidRPr="00A80CED">
        <w:t>passion</w:t>
      </w:r>
      <w:r w:rsidR="0074295F" w:rsidRPr="00A80CED">
        <w:t>.</w:t>
      </w:r>
    </w:p>
    <w:p w14:paraId="24C0DB50" w14:textId="79E5087E" w:rsidR="0041619E" w:rsidRPr="00A80CED" w:rsidRDefault="00071518" w:rsidP="00033F16">
      <w:pPr>
        <w:pStyle w:val="BodyText"/>
        <w:tabs>
          <w:tab w:val="left" w:pos="993"/>
        </w:tabs>
      </w:pPr>
      <w:r w:rsidRPr="00A80CED">
        <w:t xml:space="preserve">In EC1 </w:t>
      </w:r>
      <w:r w:rsidR="007A5B96" w:rsidRPr="00A80CED">
        <w:t>(</w:t>
      </w:r>
      <w:r w:rsidR="0096573E">
        <w:t>Committed Perseveranc</w:t>
      </w:r>
      <w:r w:rsidR="00CF5658">
        <w:t>e [in the pursuit of excellence]</w:t>
      </w:r>
      <w:r w:rsidR="007A5B96" w:rsidRPr="00A80CED">
        <w:t xml:space="preserve">) </w:t>
      </w:r>
      <w:r w:rsidRPr="00A80CED">
        <w:t xml:space="preserve">expert characteristics </w:t>
      </w:r>
      <w:r w:rsidR="0022532C" w:rsidRPr="00A80CED">
        <w:t xml:space="preserve">include </w:t>
      </w:r>
      <w:r w:rsidRPr="00A80CED">
        <w:t xml:space="preserve">passion that remains the focus and </w:t>
      </w:r>
      <w:r w:rsidR="00274B29" w:rsidRPr="00A80CED">
        <w:t>goal for</w:t>
      </w:r>
      <w:r w:rsidRPr="00A80CED">
        <w:t xml:space="preserve"> dedication and perseverance</w:t>
      </w:r>
      <w:r w:rsidR="00DA4846">
        <w:t>,</w:t>
      </w:r>
      <w:r w:rsidRPr="00A80CED">
        <w:t xml:space="preserve"> doing it because they love it</w:t>
      </w:r>
      <w:r w:rsidR="00DA4846">
        <w:t>,</w:t>
      </w:r>
      <w:r w:rsidRPr="00A80CED">
        <w:t xml:space="preserve"> p</w:t>
      </w:r>
      <w:r w:rsidR="0041619E" w:rsidRPr="00A80CED">
        <w:t>assion th</w:t>
      </w:r>
      <w:r w:rsidRPr="00A80CED">
        <w:t>at goes beyond the call of duty</w:t>
      </w:r>
      <w:r w:rsidR="00DA4846">
        <w:t>,</w:t>
      </w:r>
      <w:r w:rsidRPr="00A80CED">
        <w:t xml:space="preserve"> where </w:t>
      </w:r>
      <w:r w:rsidR="0041619E" w:rsidRPr="00A80CED">
        <w:t>work is their passion (wo</w:t>
      </w:r>
      <w:r w:rsidRPr="00A80CED">
        <w:t xml:space="preserve">rk = </w:t>
      </w:r>
      <w:r w:rsidR="00F06B02" w:rsidRPr="00A80CED">
        <w:t>passion = interest/hobby</w:t>
      </w:r>
      <w:r w:rsidRPr="00A80CED">
        <w:t>)</w:t>
      </w:r>
      <w:r w:rsidR="00DA4846">
        <w:t>,</w:t>
      </w:r>
      <w:r w:rsidRPr="00A80CED">
        <w:t xml:space="preserve"> and </w:t>
      </w:r>
      <w:r w:rsidR="00F06B02" w:rsidRPr="00A80CED">
        <w:t xml:space="preserve">having a </w:t>
      </w:r>
      <w:r w:rsidRPr="00A80CED">
        <w:t>p</w:t>
      </w:r>
      <w:r w:rsidR="0041619E" w:rsidRPr="00A80CED">
        <w:t>assio</w:t>
      </w:r>
      <w:r w:rsidRPr="00A80CED">
        <w:t xml:space="preserve">n </w:t>
      </w:r>
      <w:r w:rsidR="00F06B02" w:rsidRPr="00A80CED">
        <w:t xml:space="preserve">for </w:t>
      </w:r>
      <w:r w:rsidRPr="00A80CED">
        <w:t xml:space="preserve">the art and work </w:t>
      </w:r>
      <w:r w:rsidR="00F06B02" w:rsidRPr="00A80CED">
        <w:t xml:space="preserve">rather than </w:t>
      </w:r>
      <w:r w:rsidRPr="00A80CED">
        <w:t xml:space="preserve">money or jobs. Because </w:t>
      </w:r>
      <w:r w:rsidR="00F06B02" w:rsidRPr="00A80CED">
        <w:t xml:space="preserve">successful experts </w:t>
      </w:r>
      <w:r w:rsidRPr="00A80CED">
        <w:t xml:space="preserve">are passionately involved they are </w:t>
      </w:r>
      <w:r w:rsidR="0041619E" w:rsidRPr="00A80CED">
        <w:t>always looking for ways to improv</w:t>
      </w:r>
      <w:r w:rsidRPr="00A80CED">
        <w:t>e</w:t>
      </w:r>
      <w:r w:rsidR="00DA4846">
        <w:t>,</w:t>
      </w:r>
      <w:r w:rsidRPr="00A80CED">
        <w:t xml:space="preserve"> to learn </w:t>
      </w:r>
      <w:r w:rsidR="0041619E" w:rsidRPr="00A80CED">
        <w:t xml:space="preserve">and stay </w:t>
      </w:r>
      <w:r w:rsidRPr="00A80CED">
        <w:t xml:space="preserve">up to date </w:t>
      </w:r>
      <w:r w:rsidR="00B00E46" w:rsidRPr="00A80CED">
        <w:t>(in all related fields</w:t>
      </w:r>
      <w:r w:rsidR="00DA4846">
        <w:t>,</w:t>
      </w:r>
      <w:r w:rsidR="00B00E46" w:rsidRPr="00A80CED">
        <w:t xml:space="preserve"> </w:t>
      </w:r>
      <w:r w:rsidR="007A5B96" w:rsidRPr="00A80CED">
        <w:t xml:space="preserve">for example in trends regarding </w:t>
      </w:r>
      <w:r w:rsidR="0041619E" w:rsidRPr="00A80CED">
        <w:t>types of games</w:t>
      </w:r>
      <w:r w:rsidR="00DA4846">
        <w:t>,</w:t>
      </w:r>
      <w:r w:rsidR="0041619E" w:rsidRPr="00A80CED">
        <w:t xml:space="preserve"> technology</w:t>
      </w:r>
      <w:r w:rsidR="00DA4846">
        <w:t>,</w:t>
      </w:r>
      <w:r w:rsidR="0041619E" w:rsidRPr="00A80CED">
        <w:t xml:space="preserve"> </w:t>
      </w:r>
      <w:r w:rsidR="007A5B96" w:rsidRPr="00A80CED">
        <w:t xml:space="preserve">and </w:t>
      </w:r>
      <w:r w:rsidR="0041619E" w:rsidRPr="00A80CED">
        <w:t>consumers</w:t>
      </w:r>
      <w:r w:rsidR="00DA4846">
        <w:t>’</w:t>
      </w:r>
      <w:r w:rsidR="0041619E" w:rsidRPr="00A80CED">
        <w:t xml:space="preserve"> wants</w:t>
      </w:r>
      <w:r w:rsidR="00B00E46" w:rsidRPr="00A80CED">
        <w:t>)</w:t>
      </w:r>
      <w:r w:rsidR="00DA4846">
        <w:t>,</w:t>
      </w:r>
      <w:r w:rsidRPr="00A80CED">
        <w:t xml:space="preserve"> and they are adaptable to </w:t>
      </w:r>
      <w:r w:rsidR="00F06B02" w:rsidRPr="00A80CED">
        <w:t xml:space="preserve">and embrace constant </w:t>
      </w:r>
      <w:r w:rsidR="00F06B02" w:rsidRPr="00A80CED">
        <w:lastRenderedPageBreak/>
        <w:t xml:space="preserve">change as a desirable aspect of continuous improvement in the pursuit of excellence </w:t>
      </w:r>
      <w:r w:rsidR="00CF785D">
        <w:t xml:space="preserve">as it relates to </w:t>
      </w:r>
      <w:r w:rsidR="00F06B02" w:rsidRPr="00A80CED">
        <w:t>their passion</w:t>
      </w:r>
      <w:r w:rsidR="007A5B96" w:rsidRPr="00A80CED">
        <w:t xml:space="preserve"> </w:t>
      </w:r>
      <w:r w:rsidR="00CF785D">
        <w:t xml:space="preserve">goals </w:t>
      </w:r>
      <w:r w:rsidR="007A5B96" w:rsidRPr="00A80CED">
        <w:t xml:space="preserve">(EC2 </w:t>
      </w:r>
      <w:r w:rsidR="0096573E">
        <w:t>Lifelong learning &amp; Adapting to Change</w:t>
      </w:r>
      <w:r w:rsidR="007A5B96" w:rsidRPr="00A80CED">
        <w:t>)</w:t>
      </w:r>
      <w:r w:rsidR="00F06B02" w:rsidRPr="00A80CED">
        <w:t>.</w:t>
      </w:r>
    </w:p>
    <w:p w14:paraId="3066A228" w14:textId="4FCD72B0" w:rsidR="00E56AB7" w:rsidRPr="00A80CED" w:rsidRDefault="00DA5E04" w:rsidP="00033F16">
      <w:pPr>
        <w:pStyle w:val="BodyText"/>
        <w:tabs>
          <w:tab w:val="left" w:pos="993"/>
        </w:tabs>
      </w:pPr>
      <w:r w:rsidRPr="00A80CED">
        <w:t>T</w:t>
      </w:r>
      <w:r w:rsidR="00F20350" w:rsidRPr="00A80CED">
        <w:t xml:space="preserve">he </w:t>
      </w:r>
      <w:r w:rsidR="00094E7A" w:rsidRPr="00A80CED">
        <w:t xml:space="preserve">Professional Demeanour </w:t>
      </w:r>
      <w:r w:rsidR="00F20350" w:rsidRPr="00A80CED">
        <w:t xml:space="preserve">category </w:t>
      </w:r>
      <w:r w:rsidR="007A5B96" w:rsidRPr="00A80CED">
        <w:t xml:space="preserve">(ED) </w:t>
      </w:r>
      <w:r w:rsidR="009D0FA0" w:rsidRPr="00A80CED">
        <w:t xml:space="preserve">also </w:t>
      </w:r>
      <w:r w:rsidR="00F20350" w:rsidRPr="00A80CED">
        <w:t xml:space="preserve">has </w:t>
      </w:r>
      <w:r w:rsidRPr="00A80CED">
        <w:t>integrated</w:t>
      </w:r>
      <w:r w:rsidR="00A47D35" w:rsidRPr="00A80CED">
        <w:t xml:space="preserve"> themes and the sense of higher</w:t>
      </w:r>
      <w:r w:rsidR="00C36229">
        <w:t>-</w:t>
      </w:r>
      <w:r w:rsidRPr="00A80CED">
        <w:t>level consciousness</w:t>
      </w:r>
      <w:r w:rsidR="00DA4846">
        <w:t>,</w:t>
      </w:r>
      <w:r w:rsidR="009D0FA0" w:rsidRPr="00A80CED">
        <w:t xml:space="preserve"> though </w:t>
      </w:r>
      <w:r w:rsidR="006D4B11" w:rsidRPr="00A80CED">
        <w:t xml:space="preserve">less </w:t>
      </w:r>
      <w:r w:rsidR="009D0FA0" w:rsidRPr="00A80CED">
        <w:t>so and with fewer multiple integrated themes. The focus on an expert characteristic of p</w:t>
      </w:r>
      <w:r w:rsidR="006D4B11" w:rsidRPr="00A80CED">
        <w:t>rofessionalism</w:t>
      </w:r>
      <w:r w:rsidR="009D0FA0" w:rsidRPr="00A80CED">
        <w:t xml:space="preserve"> (as is reflected in its description in the introduction to </w:t>
      </w:r>
      <w:r w:rsidR="008B44EC">
        <w:t>e</w:t>
      </w:r>
      <w:r w:rsidR="008B44EC" w:rsidRPr="00A80CED">
        <w:t xml:space="preserve">xpert </w:t>
      </w:r>
      <w:r w:rsidR="008B44EC">
        <w:t>c</w:t>
      </w:r>
      <w:r w:rsidR="008B44EC" w:rsidRPr="00A80CED">
        <w:t>haracteristics</w:t>
      </w:r>
      <w:r w:rsidR="009D0FA0" w:rsidRPr="00A80CED">
        <w:t xml:space="preserve">) was </w:t>
      </w:r>
      <w:r w:rsidR="00F52C53">
        <w:t>on</w:t>
      </w:r>
      <w:r w:rsidR="009D0FA0" w:rsidRPr="00A80CED">
        <w:t xml:space="preserve"> the value that expert ways of being and acting have for the team and company. The key characteristics are </w:t>
      </w:r>
      <w:r w:rsidR="005359EA" w:rsidRPr="00A80CED">
        <w:t xml:space="preserve">based on the </w:t>
      </w:r>
      <w:r w:rsidR="009D0FA0" w:rsidRPr="00A80CED">
        <w:t>add</w:t>
      </w:r>
      <w:r w:rsidR="005359EA" w:rsidRPr="00A80CED">
        <w:t>ed</w:t>
      </w:r>
      <w:r w:rsidR="009D0FA0" w:rsidRPr="00A80CED">
        <w:t xml:space="preserve"> value </w:t>
      </w:r>
      <w:r w:rsidR="005359EA" w:rsidRPr="00A80CED">
        <w:t xml:space="preserve">experts bring </w:t>
      </w:r>
      <w:r w:rsidR="009D0FA0" w:rsidRPr="00A80CED">
        <w:t xml:space="preserve">to the team </w:t>
      </w:r>
      <w:r w:rsidR="005359EA" w:rsidRPr="00A80CED">
        <w:t>beyond just doing a job or turning in the expected work</w:t>
      </w:r>
      <w:r w:rsidR="00DA4846">
        <w:t>,</w:t>
      </w:r>
      <w:r w:rsidR="005359EA" w:rsidRPr="00A80CED">
        <w:t xml:space="preserve"> and in contradistinction to people who use up </w:t>
      </w:r>
      <w:r w:rsidR="00886D2E" w:rsidRPr="00A80CED">
        <w:t xml:space="preserve">team </w:t>
      </w:r>
      <w:r w:rsidR="005359EA" w:rsidRPr="00A80CED">
        <w:t>resources</w:t>
      </w:r>
      <w:r w:rsidR="00886D2E" w:rsidRPr="00A80CED">
        <w:t xml:space="preserve"> (such as </w:t>
      </w:r>
      <w:r w:rsidR="005359EA" w:rsidRPr="00A80CED">
        <w:t>time and effort</w:t>
      </w:r>
      <w:r w:rsidR="00886D2E" w:rsidRPr="00A80CED">
        <w:t xml:space="preserve">) </w:t>
      </w:r>
      <w:r w:rsidR="005359EA" w:rsidRPr="00A80CED">
        <w:t>to keep them productive and not disruptive. The professional demeanour or ways of being and acting that achieve this are (</w:t>
      </w:r>
      <w:r w:rsidR="006D4B11" w:rsidRPr="00A80CED">
        <w:t>ED1</w:t>
      </w:r>
      <w:r w:rsidR="005359EA" w:rsidRPr="00A80CED">
        <w:t>)</w:t>
      </w:r>
      <w:r w:rsidR="006D4B11" w:rsidRPr="00A80CED">
        <w:t xml:space="preserve"> </w:t>
      </w:r>
      <w:r w:rsidR="005359EA" w:rsidRPr="00A80CED">
        <w:t xml:space="preserve">effective work behaviours </w:t>
      </w:r>
      <w:r w:rsidR="008E5D16" w:rsidRPr="00A80CED">
        <w:t>arising</w:t>
      </w:r>
      <w:r w:rsidR="00825BBB" w:rsidRPr="00A80CED">
        <w:t xml:space="preserve"> out of aligned </w:t>
      </w:r>
      <w:r w:rsidR="005359EA" w:rsidRPr="00A80CED">
        <w:t xml:space="preserve">values </w:t>
      </w:r>
      <w:r w:rsidR="00825BBB" w:rsidRPr="00A80CED">
        <w:t>and ethics</w:t>
      </w:r>
      <w:r w:rsidR="00DA4846">
        <w:t>,</w:t>
      </w:r>
      <w:r w:rsidR="00825BBB" w:rsidRPr="00A80CED">
        <w:t xml:space="preserve"> as opposed to those who are only following external rules. Words and concepts used in this subcategory include a </w:t>
      </w:r>
      <w:r w:rsidR="00E56AB7" w:rsidRPr="00A80CED">
        <w:t>strong work ethic</w:t>
      </w:r>
      <w:r w:rsidR="00DA4846">
        <w:t>,</w:t>
      </w:r>
      <w:r w:rsidR="00E56AB7" w:rsidRPr="00A80CED">
        <w:t xml:space="preserve"> pull</w:t>
      </w:r>
      <w:r w:rsidR="00825BBB" w:rsidRPr="00A80CED">
        <w:t>ing</w:t>
      </w:r>
      <w:r w:rsidR="00E56AB7" w:rsidRPr="00A80CED">
        <w:t xml:space="preserve"> their weight</w:t>
      </w:r>
      <w:r w:rsidR="00DA4846">
        <w:t>,</w:t>
      </w:r>
      <w:r w:rsidR="00E56AB7" w:rsidRPr="00A80CED">
        <w:t xml:space="preserve"> </w:t>
      </w:r>
      <w:r w:rsidR="00825BBB" w:rsidRPr="00A80CED">
        <w:t>dependable</w:t>
      </w:r>
      <w:r w:rsidR="00DA4846">
        <w:t>,</w:t>
      </w:r>
      <w:r w:rsidR="00E56AB7" w:rsidRPr="00A80CED">
        <w:t xml:space="preserve"> organized</w:t>
      </w:r>
      <w:r w:rsidR="00DA4846">
        <w:t>,</w:t>
      </w:r>
      <w:r w:rsidR="00E56AB7" w:rsidRPr="00A80CED">
        <w:t xml:space="preserve"> attention to detail and rigo</w:t>
      </w:r>
      <w:r w:rsidR="008E5D16" w:rsidRPr="00A80CED">
        <w:t>u</w:t>
      </w:r>
      <w:r w:rsidR="00E56AB7" w:rsidRPr="00A80CED">
        <w:t>r</w:t>
      </w:r>
      <w:r w:rsidR="00DA4846">
        <w:t>,</w:t>
      </w:r>
      <w:r w:rsidR="00E56AB7" w:rsidRPr="00A80CED">
        <w:t xml:space="preserve"> lots of documentation </w:t>
      </w:r>
      <w:r w:rsidR="00761F34" w:rsidRPr="00A80CED">
        <w:t>pre-production</w:t>
      </w:r>
      <w:r w:rsidR="00E56AB7" w:rsidRPr="00A80CED">
        <w:t xml:space="preserve"> and planning</w:t>
      </w:r>
      <w:r w:rsidR="00DA4846">
        <w:t>,</w:t>
      </w:r>
      <w:r w:rsidR="00E56AB7" w:rsidRPr="00A80CED">
        <w:t xml:space="preserve"> maintain enthusiasm and optimism (do not succumb to complacency and systemic cynicism)</w:t>
      </w:r>
      <w:r w:rsidR="00825BBB" w:rsidRPr="00A80CED">
        <w:t xml:space="preserve">. </w:t>
      </w:r>
    </w:p>
    <w:p w14:paraId="6C679752" w14:textId="529877C9" w:rsidR="000B7057" w:rsidRPr="00A80CED" w:rsidRDefault="00825BBB" w:rsidP="00033F16">
      <w:pPr>
        <w:pStyle w:val="BodyText"/>
        <w:tabs>
          <w:tab w:val="left" w:pos="993"/>
        </w:tabs>
      </w:pPr>
      <w:r w:rsidRPr="00A80CED">
        <w:t>ED2 had more crossover</w:t>
      </w:r>
      <w:r w:rsidR="00540B0F">
        <w:t>s</w:t>
      </w:r>
      <w:r w:rsidRPr="00A80CED">
        <w:t xml:space="preserve"> with other </w:t>
      </w:r>
      <w:r w:rsidR="008B44EC" w:rsidRPr="008B44EC">
        <w:t>e</w:t>
      </w:r>
      <w:r w:rsidR="008B44EC">
        <w:t>x</w:t>
      </w:r>
      <w:r w:rsidR="008B44EC" w:rsidRPr="008B44EC">
        <w:t>pert</w:t>
      </w:r>
      <w:r w:rsidRPr="00A80CED">
        <w:t xml:space="preserve"> </w:t>
      </w:r>
      <w:r w:rsidR="008B44EC">
        <w:t>c</w:t>
      </w:r>
      <w:r w:rsidRPr="00A80CED">
        <w:t>haracteristic categories</w:t>
      </w:r>
      <w:r w:rsidR="00DA4846">
        <w:t>,</w:t>
      </w:r>
      <w:r w:rsidRPr="00A80CED">
        <w:t xml:space="preserve"> particularly with the concept of being looked to for leadership in high</w:t>
      </w:r>
      <w:r w:rsidR="008E5D16" w:rsidRPr="00A80CED">
        <w:t>-</w:t>
      </w:r>
      <w:r w:rsidRPr="00A80CED">
        <w:t xml:space="preserve">pressure situations. Experts and successful veterans are </w:t>
      </w:r>
      <w:r w:rsidR="008E521E" w:rsidRPr="00A80CED">
        <w:t>esteemed as having</w:t>
      </w:r>
      <w:r w:rsidRPr="00A80CED">
        <w:t xml:space="preserve"> seen and done it all and survived many battles</w:t>
      </w:r>
      <w:r w:rsidR="00DA4846">
        <w:t>,</w:t>
      </w:r>
      <w:r w:rsidR="008E5D16" w:rsidRPr="00A80CED">
        <w:t xml:space="preserve"> leaving </w:t>
      </w:r>
      <w:r w:rsidRPr="00A80CED">
        <w:t>them with the knowledge</w:t>
      </w:r>
      <w:r w:rsidR="00DA4846">
        <w:t>,</w:t>
      </w:r>
      <w:r w:rsidRPr="00A80CED">
        <w:t xml:space="preserve"> internalized perspectives</w:t>
      </w:r>
      <w:r w:rsidR="00DA4846">
        <w:t>,</w:t>
      </w:r>
      <w:r w:rsidRPr="00A80CED">
        <w:t xml:space="preserve"> and </w:t>
      </w:r>
      <w:r w:rsidR="00F20350" w:rsidRPr="00A80CED">
        <w:t xml:space="preserve">confident </w:t>
      </w:r>
      <w:r w:rsidRPr="00A80CED">
        <w:t>self-control to remain calm and collected under pressure</w:t>
      </w:r>
      <w:r w:rsidR="00DA4846">
        <w:t>,</w:t>
      </w:r>
      <w:r w:rsidRPr="00A80CED">
        <w:t xml:space="preserve"> make decisions</w:t>
      </w:r>
      <w:r w:rsidR="00DA4846">
        <w:t>,</w:t>
      </w:r>
      <w:r w:rsidRPr="00A80CED">
        <w:t xml:space="preserve"> and take action</w:t>
      </w:r>
      <w:r w:rsidR="00052C26">
        <w:t>s</w:t>
      </w:r>
      <w:r w:rsidRPr="00A80CED">
        <w:t xml:space="preserve"> that </w:t>
      </w:r>
      <w:r w:rsidR="00052C26">
        <w:t xml:space="preserve">have </w:t>
      </w:r>
      <w:r w:rsidR="000A1087">
        <w:t xml:space="preserve">a high </w:t>
      </w:r>
      <w:r w:rsidR="00052C26">
        <w:t xml:space="preserve">probability of effectiveness </w:t>
      </w:r>
      <w:r w:rsidR="000B7057" w:rsidRPr="00A80CED">
        <w:t xml:space="preserve">for themselves and the team (because it is based on a holistic perspective </w:t>
      </w:r>
      <w:r w:rsidR="00F20350" w:rsidRPr="00A80CED">
        <w:t xml:space="preserve">gained from experience </w:t>
      </w:r>
      <w:r w:rsidR="000B7057" w:rsidRPr="00A80CED">
        <w:t xml:space="preserve">and </w:t>
      </w:r>
      <w:r w:rsidR="00F20350" w:rsidRPr="00A80CED">
        <w:t xml:space="preserve">a </w:t>
      </w:r>
      <w:r w:rsidR="000B7057" w:rsidRPr="00A80CED">
        <w:t>collaborative care that includes the interests of the team)</w:t>
      </w:r>
      <w:r w:rsidRPr="00A80CED">
        <w:t xml:space="preserve">. Words and concepts used in subcategory </w:t>
      </w:r>
      <w:r w:rsidR="00E56AB7" w:rsidRPr="00A80CED">
        <w:t>ED2</w:t>
      </w:r>
      <w:r w:rsidRPr="00A80CED">
        <w:t xml:space="preserve"> included </w:t>
      </w:r>
      <w:r w:rsidR="000B7057" w:rsidRPr="00A80CED">
        <w:t xml:space="preserve">the ability to detach and not let themselves get </w:t>
      </w:r>
      <w:r w:rsidR="000B7057" w:rsidRPr="00A80CED">
        <w:lastRenderedPageBreak/>
        <w:t xml:space="preserve">frustrated or overwhelmed but instead </w:t>
      </w:r>
      <w:r w:rsidR="00E56AB7" w:rsidRPr="00A80CED">
        <w:t>stay focused</w:t>
      </w:r>
      <w:r w:rsidR="00DA4846">
        <w:t>,</w:t>
      </w:r>
      <w:r w:rsidR="00E56AB7" w:rsidRPr="00A80CED">
        <w:t xml:space="preserve"> calm</w:t>
      </w:r>
      <w:r w:rsidR="00DA4846">
        <w:t>,</w:t>
      </w:r>
      <w:r w:rsidR="00E56AB7" w:rsidRPr="00A80CED">
        <w:t xml:space="preserve"> and assured </w:t>
      </w:r>
      <w:r w:rsidR="000B7057" w:rsidRPr="00A80CED">
        <w:t>even under high pressure</w:t>
      </w:r>
      <w:r w:rsidR="00DA4846">
        <w:t>,</w:t>
      </w:r>
      <w:r w:rsidR="00F52C53">
        <w:t xml:space="preserve"> take</w:t>
      </w:r>
      <w:r w:rsidR="000B7057" w:rsidRPr="00A80CED">
        <w:t xml:space="preserve"> charge</w:t>
      </w:r>
      <w:r w:rsidR="00DA4846">
        <w:t>,</w:t>
      </w:r>
      <w:r w:rsidR="000B7057" w:rsidRPr="00A80CED">
        <w:t xml:space="preserve"> not </w:t>
      </w:r>
      <w:r w:rsidR="00F52C53">
        <w:t xml:space="preserve">being </w:t>
      </w:r>
      <w:r w:rsidR="000B7057" w:rsidRPr="00A80CED">
        <w:t>afraid to make decisions</w:t>
      </w:r>
      <w:r w:rsidR="00DA4846">
        <w:t>,</w:t>
      </w:r>
      <w:r w:rsidR="000B7057" w:rsidRPr="00A80CED">
        <w:t xml:space="preserve"> and having</w:t>
      </w:r>
      <w:r w:rsidR="00E56AB7" w:rsidRPr="00A80CED">
        <w:t xml:space="preserve"> a laid</w:t>
      </w:r>
      <w:r w:rsidR="008E5D16" w:rsidRPr="00A80CED">
        <w:t>-</w:t>
      </w:r>
      <w:r w:rsidR="00E56AB7" w:rsidRPr="00A80CED">
        <w:t xml:space="preserve">back assured confidence in </w:t>
      </w:r>
      <w:r w:rsidR="000B7057" w:rsidRPr="00A80CED">
        <w:t xml:space="preserve">their </w:t>
      </w:r>
      <w:r w:rsidR="00E56AB7" w:rsidRPr="00A80CED">
        <w:t>opinions</w:t>
      </w:r>
      <w:r w:rsidR="00F20350" w:rsidRPr="00A80CED">
        <w:t xml:space="preserve"> (</w:t>
      </w:r>
      <w:r w:rsidR="000B7057" w:rsidRPr="00A80CED">
        <w:t>with</w:t>
      </w:r>
      <w:r w:rsidR="00E56AB7" w:rsidRPr="00A80CED">
        <w:t>in their area of expertise</w:t>
      </w:r>
      <w:r w:rsidR="00F20350" w:rsidRPr="00A80CED">
        <w:t xml:space="preserve"> </w:t>
      </w:r>
      <w:r w:rsidR="00E56AB7" w:rsidRPr="00A80CED">
        <w:t xml:space="preserve">that is so familiar </w:t>
      </w:r>
      <w:r w:rsidR="00F20350" w:rsidRPr="00A80CED">
        <w:t xml:space="preserve">as to be </w:t>
      </w:r>
      <w:r w:rsidR="00E56AB7" w:rsidRPr="00A80CED">
        <w:t>second nature</w:t>
      </w:r>
      <w:r w:rsidR="000B7057" w:rsidRPr="00A80CED">
        <w:t xml:space="preserve"> to them</w:t>
      </w:r>
      <w:r w:rsidR="00F20350" w:rsidRPr="00A80CED">
        <w:t xml:space="preserve"> =&gt; unconscious competence)</w:t>
      </w:r>
      <w:r w:rsidR="000B7057" w:rsidRPr="00A80CED">
        <w:t>.</w:t>
      </w:r>
    </w:p>
    <w:p w14:paraId="5D2506DE" w14:textId="0051F79C" w:rsidR="006D4B11" w:rsidRPr="00A80CED" w:rsidRDefault="00AC77BD" w:rsidP="00033F16">
      <w:pPr>
        <w:pStyle w:val="BodyText"/>
        <w:tabs>
          <w:tab w:val="left" w:pos="993"/>
        </w:tabs>
      </w:pPr>
      <w:r w:rsidRPr="00A80CED">
        <w:t xml:space="preserve">The confidence </w:t>
      </w:r>
      <w:r w:rsidR="000B7057" w:rsidRPr="00A80CED">
        <w:t>identified as differentiating</w:t>
      </w:r>
      <w:r w:rsidRPr="00A80CED">
        <w:t xml:space="preserve"> </w:t>
      </w:r>
      <w:r w:rsidR="000B7057" w:rsidRPr="00A80CED">
        <w:t xml:space="preserve">successful </w:t>
      </w:r>
      <w:r w:rsidRPr="00A80CED">
        <w:t xml:space="preserve">veterans </w:t>
      </w:r>
      <w:r w:rsidR="000B7057" w:rsidRPr="00A80CED">
        <w:t xml:space="preserve">and experts </w:t>
      </w:r>
      <w:r w:rsidRPr="00A80CED">
        <w:t xml:space="preserve">is a confidence </w:t>
      </w:r>
      <w:r w:rsidR="008E5D16" w:rsidRPr="00A80CED">
        <w:t>arising</w:t>
      </w:r>
      <w:r w:rsidRPr="00A80CED">
        <w:t xml:space="preserve"> out of years of experimentation within their own experience. </w:t>
      </w:r>
      <w:r w:rsidR="000B7057" w:rsidRPr="00A80CED">
        <w:t xml:space="preserve">Of course the perception of the team that a person is confident is based on judgments of </w:t>
      </w:r>
      <w:r w:rsidRPr="00A80CED">
        <w:t>cues within a soup of perceptual triggers</w:t>
      </w:r>
      <w:r w:rsidR="00DA4846">
        <w:t>,</w:t>
      </w:r>
      <w:r w:rsidRPr="00A80CED">
        <w:t xml:space="preserve"> </w:t>
      </w:r>
      <w:r w:rsidR="007B12F1" w:rsidRPr="00A80CED">
        <w:t>including</w:t>
      </w:r>
      <w:r w:rsidRPr="00A80CED">
        <w:t xml:space="preserve"> the </w:t>
      </w:r>
      <w:r w:rsidR="00EF03FD" w:rsidRPr="00A80CED">
        <w:t>expert</w:t>
      </w:r>
      <w:r w:rsidR="00DA4846">
        <w:t>’</w:t>
      </w:r>
      <w:r w:rsidR="00EF03FD" w:rsidRPr="00A80CED">
        <w:t>s demeano</w:t>
      </w:r>
      <w:r w:rsidR="007B12F1" w:rsidRPr="00A80CED">
        <w:t>u</w:t>
      </w:r>
      <w:r w:rsidR="00EF03FD" w:rsidRPr="00A80CED">
        <w:t xml:space="preserve">r and the </w:t>
      </w:r>
      <w:r w:rsidRPr="00A80CED">
        <w:t xml:space="preserve">knowledge people have about </w:t>
      </w:r>
      <w:r w:rsidR="00EF03FD" w:rsidRPr="00A80CED">
        <w:t xml:space="preserve">the </w:t>
      </w:r>
      <w:r w:rsidRPr="00A80CED">
        <w:t>person</w:t>
      </w:r>
      <w:r w:rsidR="00DA4846">
        <w:t>’</w:t>
      </w:r>
      <w:r w:rsidRPr="00A80CED">
        <w:t>s past experience and accomplishments. In the game industry</w:t>
      </w:r>
      <w:r w:rsidR="00EF03FD" w:rsidRPr="00A80CED">
        <w:t xml:space="preserve"> </w:t>
      </w:r>
      <w:r w:rsidRPr="00A80CED">
        <w:t>it is prestigious to have completed a number of shipped games</w:t>
      </w:r>
      <w:r w:rsidR="00DA4846">
        <w:t>,</w:t>
      </w:r>
      <w:r w:rsidRPr="00A80CED">
        <w:t xml:space="preserve"> and that prestige rises with the number of successful or well-known games shipped</w:t>
      </w:r>
      <w:r w:rsidR="00DA4846">
        <w:t>,</w:t>
      </w:r>
      <w:r w:rsidRPr="00A80CED">
        <w:t xml:space="preserve"> for instance AAA </w:t>
      </w:r>
      <w:r w:rsidR="00540B0F">
        <w:t xml:space="preserve">(big budget) </w:t>
      </w:r>
      <w:r w:rsidR="00540B0F" w:rsidRPr="00A80CED">
        <w:t xml:space="preserve">titles </w:t>
      </w:r>
      <w:r w:rsidR="00EF03FD" w:rsidRPr="00A80CED">
        <w:t>in general or a specific game that team members respect</w:t>
      </w:r>
      <w:r w:rsidRPr="00A80CED">
        <w:t>. Of course such credentia</w:t>
      </w:r>
      <w:r w:rsidR="00EF03FD" w:rsidRPr="00A80CED">
        <w:t>ls do not guarantee the person will possess</w:t>
      </w:r>
      <w:r w:rsidRPr="00A80CED">
        <w:t xml:space="preserve"> confidence</w:t>
      </w:r>
      <w:r w:rsidR="00EF03FD" w:rsidRPr="00A80CED">
        <w:t xml:space="preserve"> </w:t>
      </w:r>
      <w:r w:rsidR="00B94AB5" w:rsidRPr="00A80CED">
        <w:t xml:space="preserve">or </w:t>
      </w:r>
      <w:r w:rsidRPr="00A80CED">
        <w:t>that the confidence others have in that person is justified. As well</w:t>
      </w:r>
      <w:r w:rsidR="00DA4846">
        <w:t>,</w:t>
      </w:r>
      <w:r w:rsidRPr="00A80CED">
        <w:t xml:space="preserve"> it was pointed out by </w:t>
      </w:r>
      <w:r w:rsidR="00F20350" w:rsidRPr="00A80CED">
        <w:t>some interviewees</w:t>
      </w:r>
      <w:r w:rsidRPr="00A80CED">
        <w:t xml:space="preserve"> that some exceptional veterans don</w:t>
      </w:r>
      <w:r w:rsidR="00DA4846">
        <w:t>’</w:t>
      </w:r>
      <w:r w:rsidRPr="00A80CED">
        <w:t xml:space="preserve">t get recognized in </w:t>
      </w:r>
      <w:r w:rsidR="00F20350" w:rsidRPr="00A80CED">
        <w:t xml:space="preserve">appropriate </w:t>
      </w:r>
      <w:r w:rsidRPr="00A80CED">
        <w:t>measure to their expertise and contribution because they don</w:t>
      </w:r>
      <w:r w:rsidR="00DA4846">
        <w:t>’</w:t>
      </w:r>
      <w:r w:rsidRPr="00A80CED">
        <w:t>t present the characteristics and behaviours that trigger the perception of confidence</w:t>
      </w:r>
      <w:r w:rsidR="00DA4846">
        <w:t>,</w:t>
      </w:r>
      <w:r w:rsidR="00F20350" w:rsidRPr="00A80CED">
        <w:t xml:space="preserve"> </w:t>
      </w:r>
      <w:r w:rsidR="00B94AB5" w:rsidRPr="00A80CED">
        <w:t xml:space="preserve">for example </w:t>
      </w:r>
      <w:r w:rsidR="00F20350" w:rsidRPr="00A80CED">
        <w:t>they are so shy they fly under everyone</w:t>
      </w:r>
      <w:r w:rsidR="00DA4846">
        <w:t>’</w:t>
      </w:r>
      <w:r w:rsidR="00F20350" w:rsidRPr="00A80CED">
        <w:t>s radar</w:t>
      </w:r>
      <w:r w:rsidRPr="00A80CED">
        <w:t>. On the other hand</w:t>
      </w:r>
      <w:r w:rsidR="00DA4846">
        <w:t>,</w:t>
      </w:r>
      <w:r w:rsidRPr="00A80CED">
        <w:t xml:space="preserve"> some people over</w:t>
      </w:r>
      <w:r w:rsidR="00B94AB5" w:rsidRPr="00A80CED">
        <w:t>-</w:t>
      </w:r>
      <w:r w:rsidRPr="00A80CED">
        <w:t xml:space="preserve">present the characteristics of confidence relative to </w:t>
      </w:r>
      <w:r w:rsidR="00F20350" w:rsidRPr="00A80CED">
        <w:t>the team</w:t>
      </w:r>
      <w:r w:rsidR="00DA4846">
        <w:t>’</w:t>
      </w:r>
      <w:r w:rsidR="00F20350" w:rsidRPr="00A80CED">
        <w:t xml:space="preserve">s perceptions of </w:t>
      </w:r>
      <w:r w:rsidRPr="00A80CED">
        <w:t>their level of competence and experience</w:t>
      </w:r>
      <w:r w:rsidR="00EF03FD" w:rsidRPr="00A80CED">
        <w:t xml:space="preserve"> and </w:t>
      </w:r>
      <w:r w:rsidR="00F20350" w:rsidRPr="00A80CED">
        <w:t xml:space="preserve">cross </w:t>
      </w:r>
      <w:r w:rsidRPr="00A80CED">
        <w:t>the socially perceived line between confidence and cockiness</w:t>
      </w:r>
      <w:r w:rsidR="00F20350" w:rsidRPr="00A80CED">
        <w:t xml:space="preserve">. This </w:t>
      </w:r>
      <w:r w:rsidRPr="00A80CED">
        <w:t xml:space="preserve">can easily </w:t>
      </w:r>
      <w:r w:rsidR="00F20350" w:rsidRPr="00A80CED">
        <w:t>lead to dysfunction</w:t>
      </w:r>
      <w:r w:rsidRPr="00A80CED">
        <w:t xml:space="preserve">. </w:t>
      </w:r>
      <w:r w:rsidR="00EF03FD" w:rsidRPr="00A80CED">
        <w:t>A metaperspective on this situation would be valuable for novices as the issue of overconfidence surfaced as a common novice negative characteristic</w:t>
      </w:r>
      <w:r w:rsidRPr="00A80CED">
        <w:t xml:space="preserve">. </w:t>
      </w:r>
    </w:p>
    <w:p w14:paraId="70856A02" w14:textId="0F8F15D2" w:rsidR="006D4B11" w:rsidRPr="00A80CED" w:rsidRDefault="00EF03FD" w:rsidP="00033F16">
      <w:pPr>
        <w:pStyle w:val="BodyText"/>
        <w:tabs>
          <w:tab w:val="left" w:pos="993"/>
        </w:tabs>
      </w:pPr>
      <w:r w:rsidRPr="00A80CED">
        <w:t>The third subcategory of P</w:t>
      </w:r>
      <w:r w:rsidR="0071625D" w:rsidRPr="00A80CED">
        <w:t>rofessional Demeanour</w:t>
      </w:r>
      <w:r w:rsidRPr="00A80CED">
        <w:t xml:space="preserve"> is </w:t>
      </w:r>
      <w:r w:rsidR="006C2504" w:rsidRPr="00A80CED">
        <w:t>Self-Managed and Self-Directed</w:t>
      </w:r>
      <w:r w:rsidR="000637F9" w:rsidRPr="00A80CED">
        <w:t xml:space="preserve"> </w:t>
      </w:r>
      <w:r w:rsidR="0071625D" w:rsidRPr="00A80CED">
        <w:t xml:space="preserve">(ED3). </w:t>
      </w:r>
      <w:r w:rsidR="000637F9" w:rsidRPr="00A80CED">
        <w:t xml:space="preserve">This way of being and acting has already been discussed under other questions. I will </w:t>
      </w:r>
      <w:r w:rsidR="000637F9" w:rsidRPr="00A80CED">
        <w:lastRenderedPageBreak/>
        <w:t>only reiterate here that the expert characteristic is differentiated by level of self-awareness</w:t>
      </w:r>
      <w:r w:rsidR="00DA4846">
        <w:t>,</w:t>
      </w:r>
      <w:r w:rsidR="000637F9" w:rsidRPr="00A80CED">
        <w:t xml:space="preserve"> holistic perspective and knowledge</w:t>
      </w:r>
      <w:r w:rsidR="00DA4846">
        <w:t>,</w:t>
      </w:r>
      <w:r w:rsidR="000637F9" w:rsidRPr="00A80CED">
        <w:t xml:space="preserve"> and disciplined mastery</w:t>
      </w:r>
      <w:r w:rsidR="00DA4846">
        <w:t>,</w:t>
      </w:r>
      <w:r w:rsidR="00B94AB5" w:rsidRPr="00A80CED">
        <w:t xml:space="preserve"> which</w:t>
      </w:r>
      <w:r w:rsidR="000637F9" w:rsidRPr="00A80CED">
        <w:t xml:space="preserve"> typically come only from years of </w:t>
      </w:r>
      <w:r w:rsidR="00B83F5A" w:rsidRPr="00A80CED">
        <w:t>practice</w:t>
      </w:r>
      <w:r w:rsidR="000637F9" w:rsidRPr="00A80CED">
        <w:t>. Some of the concepts and words used in the references include</w:t>
      </w:r>
      <w:r w:rsidR="00581DB4" w:rsidRPr="00A80CED">
        <w:t>:</w:t>
      </w:r>
      <w:r w:rsidR="000637F9" w:rsidRPr="00A80CED">
        <w:t xml:space="preserve"> taking</w:t>
      </w:r>
      <w:r w:rsidR="006D4B11" w:rsidRPr="00A80CED">
        <w:t xml:space="preserve"> responsibility and accountability</w:t>
      </w:r>
      <w:r w:rsidR="00DA4846">
        <w:t>,</w:t>
      </w:r>
      <w:r w:rsidR="006D4B11" w:rsidRPr="00A80CED">
        <w:t xml:space="preserve"> own</w:t>
      </w:r>
      <w:r w:rsidR="000637F9" w:rsidRPr="00A80CED">
        <w:t>s</w:t>
      </w:r>
      <w:r w:rsidR="006D4B11" w:rsidRPr="00A80CED">
        <w:t xml:space="preserve"> it</w:t>
      </w:r>
      <w:r w:rsidR="00DA4846">
        <w:t>,</w:t>
      </w:r>
      <w:r w:rsidR="006D4B11" w:rsidRPr="00A80CED">
        <w:t xml:space="preserve"> run</w:t>
      </w:r>
      <w:r w:rsidR="000637F9" w:rsidRPr="00A80CED">
        <w:t>s</w:t>
      </w:r>
      <w:r w:rsidR="006D4B11" w:rsidRPr="00A80CED">
        <w:t xml:space="preserve"> with it</w:t>
      </w:r>
      <w:r w:rsidR="00DA4846">
        <w:t>,</w:t>
      </w:r>
      <w:r w:rsidR="006D4B11" w:rsidRPr="00A80CED">
        <w:t xml:space="preserve"> </w:t>
      </w:r>
      <w:r w:rsidR="000637F9" w:rsidRPr="00A80CED">
        <w:t>has a discipline of mind</w:t>
      </w:r>
      <w:r w:rsidR="00DA4846">
        <w:t>,</w:t>
      </w:r>
      <w:r w:rsidR="000637F9" w:rsidRPr="00A80CED">
        <w:t xml:space="preserve"> set</w:t>
      </w:r>
      <w:r w:rsidR="00B94AB5" w:rsidRPr="00A80CED">
        <w:t>s</w:t>
      </w:r>
      <w:r w:rsidR="000637F9" w:rsidRPr="00A80CED">
        <w:t xml:space="preserve"> goals and follows through</w:t>
      </w:r>
      <w:r w:rsidR="00DA4846">
        <w:t>,</w:t>
      </w:r>
      <w:r w:rsidR="000637F9" w:rsidRPr="00A80CED">
        <w:t xml:space="preserve"> and meets or exceeds deadlines with </w:t>
      </w:r>
      <w:r w:rsidR="006D4B11" w:rsidRPr="00A80CED">
        <w:t>no micromanaging</w:t>
      </w:r>
      <w:r w:rsidR="000637F9" w:rsidRPr="00A80CED">
        <w:t xml:space="preserve"> needed.</w:t>
      </w:r>
    </w:p>
    <w:p w14:paraId="5FE350D6" w14:textId="3E38392E" w:rsidR="00FE7C46" w:rsidRDefault="00905E9F" w:rsidP="00561992">
      <w:pPr>
        <w:pStyle w:val="BodyText"/>
        <w:tabs>
          <w:tab w:val="left" w:pos="-2694"/>
        </w:tabs>
        <w:ind w:firstLine="0"/>
      </w:pPr>
      <w:r>
        <w:rPr>
          <w:rStyle w:val="Heading3v2Char"/>
        </w:rPr>
        <w:tab/>
      </w:r>
      <w:bookmarkStart w:id="110" w:name="_Toc311786514"/>
      <w:r w:rsidR="004A3657" w:rsidRPr="004A3657">
        <w:rPr>
          <w:rStyle w:val="Heading3v2Char"/>
        </w:rPr>
        <w:t xml:space="preserve">Positive </w:t>
      </w:r>
      <w:r w:rsidR="00876EC8">
        <w:rPr>
          <w:rStyle w:val="Heading3v2Char"/>
        </w:rPr>
        <w:t>c</w:t>
      </w:r>
      <w:r w:rsidR="004A3657" w:rsidRPr="004A3657">
        <w:rPr>
          <w:rStyle w:val="Heading3v2Char"/>
        </w:rPr>
        <w:t xml:space="preserve">haracteristics </w:t>
      </w:r>
      <w:r w:rsidR="00876EC8">
        <w:rPr>
          <w:rStyle w:val="Heading3v2Char"/>
        </w:rPr>
        <w:t>e</w:t>
      </w:r>
      <w:r w:rsidR="004A3657" w:rsidRPr="004A3657">
        <w:rPr>
          <w:rStyle w:val="Heading3v2Char"/>
        </w:rPr>
        <w:t xml:space="preserve">xtrapolated from </w:t>
      </w:r>
      <w:r w:rsidR="00876EC8">
        <w:rPr>
          <w:rStyle w:val="Heading3v2Char"/>
        </w:rPr>
        <w:t>n</w:t>
      </w:r>
      <w:r w:rsidR="004A3657" w:rsidRPr="004A3657">
        <w:rPr>
          <w:rStyle w:val="Heading3v2Char"/>
        </w:rPr>
        <w:t xml:space="preserve">egative </w:t>
      </w:r>
      <w:r w:rsidR="00876EC8">
        <w:rPr>
          <w:rStyle w:val="Heading3v2Char"/>
        </w:rPr>
        <w:t>c</w:t>
      </w:r>
      <w:r w:rsidR="004A3657" w:rsidRPr="004A3657">
        <w:rPr>
          <w:rStyle w:val="Heading3v2Char"/>
        </w:rPr>
        <w:t>haracteristics</w:t>
      </w:r>
      <w:bookmarkEnd w:id="110"/>
      <w:r w:rsidR="004A3657">
        <w:rPr>
          <w:b/>
        </w:rPr>
        <w:t xml:space="preserve">. </w:t>
      </w:r>
      <w:r w:rsidR="00C70010" w:rsidRPr="001C1A3E">
        <w:fldChar w:fldCharType="begin"/>
      </w:r>
      <w:r w:rsidR="00C70010" w:rsidRPr="00C70010">
        <w:instrText xml:space="preserve"> REF _Ref306452784 \h </w:instrText>
      </w:r>
      <w:r w:rsidR="00C70010" w:rsidRPr="006A348B">
        <w:instrText xml:space="preserve"> \* MERGEFORMAT </w:instrText>
      </w:r>
      <w:r w:rsidR="00C70010" w:rsidRPr="001C1A3E">
        <w:fldChar w:fldCharType="separate"/>
      </w:r>
      <w:r w:rsidR="000E1301" w:rsidRPr="000E1301">
        <w:rPr>
          <w:bCs/>
        </w:rPr>
        <w:t xml:space="preserve">Table </w:t>
      </w:r>
      <w:r w:rsidR="000E1301" w:rsidRPr="000E1301">
        <w:rPr>
          <w:noProof/>
        </w:rPr>
        <w:t>29</w:t>
      </w:r>
      <w:r w:rsidR="00C70010" w:rsidRPr="001C1A3E">
        <w:fldChar w:fldCharType="end"/>
      </w:r>
      <w:r w:rsidR="00C70010">
        <w:t xml:space="preserve"> </w:t>
      </w:r>
      <w:r w:rsidR="007D3FE2" w:rsidRPr="00A80CED">
        <w:t xml:space="preserve">shows the negative characteristics categories next to positive characteristics derived from considering what the inverse behaviours or characteristics would be for each negative characteristic category. </w:t>
      </w:r>
      <w:r w:rsidR="00874DFB" w:rsidRPr="00A80CED">
        <w:t xml:space="preserve">The most difficult category was </w:t>
      </w:r>
      <w:r w:rsidR="0092744D">
        <w:t>D</w:t>
      </w:r>
      <w:r w:rsidR="00874DFB" w:rsidRPr="00A80CED">
        <w:t>efensive</w:t>
      </w:r>
      <w:r w:rsidR="00DA4846">
        <w:t>,</w:t>
      </w:r>
      <w:r w:rsidR="00874DFB" w:rsidRPr="00A80CED">
        <w:t xml:space="preserve"> </w:t>
      </w:r>
      <w:r w:rsidR="00B94AB5" w:rsidRPr="00A80CED">
        <w:t>p</w:t>
      </w:r>
      <w:r w:rsidR="00874DFB" w:rsidRPr="00A80CED">
        <w:t>artly because what is perceived as defensive behavio</w:t>
      </w:r>
      <w:r w:rsidR="00B94AB5" w:rsidRPr="00A80CED">
        <w:t>u</w:t>
      </w:r>
      <w:r w:rsidR="00874DFB" w:rsidRPr="00A80CED">
        <w:t xml:space="preserve">r can have many sources </w:t>
      </w:r>
      <w:r w:rsidR="00895708" w:rsidRPr="00A80CED">
        <w:t xml:space="preserve">that multiply </w:t>
      </w:r>
      <w:r w:rsidR="00874DFB" w:rsidRPr="00A80CED">
        <w:t xml:space="preserve">the </w:t>
      </w:r>
      <w:r w:rsidR="00F52C53">
        <w:t xml:space="preserve">potential </w:t>
      </w:r>
      <w:r w:rsidR="00895708" w:rsidRPr="00A80CED">
        <w:t xml:space="preserve">inverse </w:t>
      </w:r>
      <w:r w:rsidR="00874DFB" w:rsidRPr="00A80CED">
        <w:t xml:space="preserve">behaviours </w:t>
      </w:r>
      <w:r w:rsidR="00895708" w:rsidRPr="00A80CED">
        <w:t>across categories</w:t>
      </w:r>
      <w:r w:rsidR="00874DFB" w:rsidRPr="00A80CED">
        <w:t xml:space="preserve">. Interviewee terms for the opposite of defensiveness included </w:t>
      </w:r>
      <w:r w:rsidR="00DA4846">
        <w:t>“</w:t>
      </w:r>
      <w:r w:rsidR="0092744D">
        <w:t>d</w:t>
      </w:r>
      <w:r w:rsidR="00874DFB" w:rsidRPr="00A80CED">
        <w:t>on</w:t>
      </w:r>
      <w:r w:rsidR="00DA4846">
        <w:t>’</w:t>
      </w:r>
      <w:r w:rsidR="00874DFB" w:rsidRPr="00A80CED">
        <w:t>t take it personal</w:t>
      </w:r>
      <w:r w:rsidR="00DA4846">
        <w:t>,”</w:t>
      </w:r>
      <w:r w:rsidR="00874DFB" w:rsidRPr="00A80CED">
        <w:t xml:space="preserve"> </w:t>
      </w:r>
      <w:r w:rsidR="00DA4846">
        <w:t>“</w:t>
      </w:r>
      <w:r w:rsidR="00874DFB" w:rsidRPr="00A80CED">
        <w:t>be thick skinned</w:t>
      </w:r>
      <w:r w:rsidR="00DA4846">
        <w:t>,”</w:t>
      </w:r>
      <w:r w:rsidR="00874DFB" w:rsidRPr="00A80CED">
        <w:t xml:space="preserve"> </w:t>
      </w:r>
      <w:r w:rsidR="00DA4846">
        <w:t>“</w:t>
      </w:r>
      <w:r w:rsidR="00FB0009" w:rsidRPr="00A80CED">
        <w:t>let it roll off your back (like water off a duck</w:t>
      </w:r>
      <w:r w:rsidR="00DA4846">
        <w:t>’</w:t>
      </w:r>
      <w:r w:rsidR="00FB0009" w:rsidRPr="00A80CED">
        <w:t>s back)</w:t>
      </w:r>
      <w:r w:rsidR="00DA4846">
        <w:t>,”</w:t>
      </w:r>
      <w:r w:rsidR="00FB0009" w:rsidRPr="00A80CED">
        <w:t xml:space="preserve"> </w:t>
      </w:r>
      <w:r w:rsidR="00DA4846">
        <w:t>“</w:t>
      </w:r>
      <w:r w:rsidR="00FB0009" w:rsidRPr="00A80CED">
        <w:t>don</w:t>
      </w:r>
      <w:r w:rsidR="00DA4846">
        <w:t>’</w:t>
      </w:r>
      <w:r w:rsidR="00FB0009" w:rsidRPr="00A80CED">
        <w:t xml:space="preserve">t get </w:t>
      </w:r>
      <w:r w:rsidR="000B23EA" w:rsidRPr="000B23EA">
        <w:t>emotional</w:t>
      </w:r>
      <w:r w:rsidR="00DA4846">
        <w:t>,”</w:t>
      </w:r>
      <w:r w:rsidR="000B23EA" w:rsidRPr="000B23EA">
        <w:t xml:space="preserve"> </w:t>
      </w:r>
      <w:r w:rsidR="00DA4846">
        <w:t>“</w:t>
      </w:r>
      <w:r w:rsidR="000B23EA" w:rsidRPr="000B23EA">
        <w:t>don</w:t>
      </w:r>
      <w:r w:rsidR="00DA4846">
        <w:t>’</w:t>
      </w:r>
      <w:r w:rsidR="000B23EA" w:rsidRPr="000B23EA">
        <w:t>t freak out</w:t>
      </w:r>
      <w:r w:rsidR="00DA4846">
        <w:t>,”</w:t>
      </w:r>
      <w:r w:rsidR="000B23EA" w:rsidRPr="000B23EA">
        <w:t xml:space="preserve"> </w:t>
      </w:r>
      <w:r w:rsidR="00DA4846">
        <w:t>“</w:t>
      </w:r>
      <w:r w:rsidR="000B23EA" w:rsidRPr="000B23EA">
        <w:t>take direction</w:t>
      </w:r>
      <w:r w:rsidR="00DA4846">
        <w:t>,”</w:t>
      </w:r>
      <w:r w:rsidR="000B23EA" w:rsidRPr="000B23EA">
        <w:t xml:space="preserve"> etc. There was also an ideal that the novice should be mature and aware enough to not take it personally and not be hurt or offended</w:t>
      </w:r>
      <w:r w:rsidR="00DA4846">
        <w:t>,</w:t>
      </w:r>
      <w:r w:rsidR="000B23EA" w:rsidRPr="000B23EA">
        <w:t xml:space="preserve"> not get ego invested in their</w:t>
      </w:r>
      <w:r w:rsidR="00FE7C46" w:rsidRPr="00FE7C46">
        <w:t xml:space="preserve"> </w:t>
      </w:r>
      <w:r w:rsidR="00FE7C46" w:rsidRPr="00A80CED">
        <w:t>work</w:t>
      </w:r>
      <w:r w:rsidR="00FE7C46">
        <w:t>,</w:t>
      </w:r>
      <w:r w:rsidR="00FE7C46" w:rsidRPr="00A80CED">
        <w:t xml:space="preserve"> and </w:t>
      </w:r>
      <w:r w:rsidR="00FE7C46">
        <w:t xml:space="preserve">interpret feedback </w:t>
      </w:r>
      <w:r w:rsidR="00FE7C46" w:rsidRPr="00A80CED">
        <w:t xml:space="preserve">and criticism as </w:t>
      </w:r>
      <w:r w:rsidR="00FE7C46">
        <w:t xml:space="preserve">helpful and </w:t>
      </w:r>
      <w:r w:rsidR="00FE7C46" w:rsidRPr="00A80CED">
        <w:t>valuable input for moving them forward in the</w:t>
      </w:r>
      <w:r w:rsidR="00FE7C46">
        <w:t>ir</w:t>
      </w:r>
      <w:r w:rsidR="00FE7C46" w:rsidRPr="00A80CED">
        <w:t xml:space="preserve"> passion goals and pursuit of excellence. I tried to sum all this up by expressing the positive characteristic as </w:t>
      </w:r>
      <w:r w:rsidR="00FE7C46">
        <w:t xml:space="preserve">Sincerely Receptive to Direction, Opposing Positions, and Criticism. </w:t>
      </w:r>
      <w:r w:rsidR="00FE7C46" w:rsidRPr="00A80CED">
        <w:t xml:space="preserve">The positive inverses of negative characteristics were then compared with the Ideal Characteristics and Expert Characteristics (previously discussed) and those mappings are shown in </w:t>
      </w:r>
      <w:r w:rsidR="00C70010" w:rsidRPr="001C1A3E">
        <w:fldChar w:fldCharType="begin"/>
      </w:r>
      <w:r w:rsidR="00C70010" w:rsidRPr="00C70010">
        <w:instrText xml:space="preserve"> REF _Ref306452845 \h </w:instrText>
      </w:r>
      <w:r w:rsidR="00C70010" w:rsidRPr="006A348B">
        <w:instrText xml:space="preserve"> \* MERGEFORMAT </w:instrText>
      </w:r>
      <w:r w:rsidR="00C70010" w:rsidRPr="001C1A3E">
        <w:fldChar w:fldCharType="separate"/>
      </w:r>
      <w:r w:rsidR="000E1301" w:rsidRPr="000E1301">
        <w:t xml:space="preserve">Table </w:t>
      </w:r>
      <w:r w:rsidR="000E1301" w:rsidRPr="000E1301">
        <w:rPr>
          <w:noProof/>
        </w:rPr>
        <w:t>30</w:t>
      </w:r>
      <w:r w:rsidR="00C70010" w:rsidRPr="001C1A3E">
        <w:fldChar w:fldCharType="end"/>
      </w:r>
      <w:r w:rsidR="00C70010" w:rsidRPr="00C70010">
        <w:t>.</w:t>
      </w:r>
    </w:p>
    <w:p w14:paraId="5297DCF0" w14:textId="580DCF64" w:rsidR="008D3C08" w:rsidRDefault="00FE7C46" w:rsidP="00561992">
      <w:pPr>
        <w:pStyle w:val="BodyText"/>
        <w:tabs>
          <w:tab w:val="left" w:pos="-2977"/>
        </w:tabs>
      </w:pPr>
      <w:r w:rsidRPr="00A80CED">
        <w:t>There were clear parallels between all of the inverse negative categories and the Ideal Characteristics and Expert Characteristics</w:t>
      </w:r>
      <w:r>
        <w:t>,</w:t>
      </w:r>
      <w:r w:rsidRPr="00A80CED">
        <w:t xml:space="preserve"> with the exception of ED2 in the expertise category and H and I in the Ideal category. The H and I discrepancy was expected as per the reasoning </w:t>
      </w:r>
      <w:r w:rsidRPr="00A80CED">
        <w:lastRenderedPageBreak/>
        <w:t xml:space="preserve">discussed in the ideal category section (filtered out by design). ED2 is the subcategory </w:t>
      </w:r>
      <w:r>
        <w:t>Calm and Confident in Stressful Situations</w:t>
      </w:r>
      <w:r w:rsidRPr="00A80CED">
        <w:t>. It was tentatively bracketed with the holistic categories because the context of the expert characteristic is a calm confidence born of experience that gives experts a higher</w:t>
      </w:r>
      <w:r>
        <w:t>-</w:t>
      </w:r>
      <w:r w:rsidRPr="00A80CED">
        <w:t xml:space="preserve">level perspective to </w:t>
      </w:r>
      <w:r>
        <w:t xml:space="preserve">assess </w:t>
      </w:r>
      <w:r w:rsidRPr="00A80CED">
        <w:t xml:space="preserve">their situation with experientially validated solutions </w:t>
      </w:r>
      <w:r>
        <w:t xml:space="preserve">and </w:t>
      </w:r>
      <w:r w:rsidRPr="00A80CED">
        <w:t>a good probability of transferable effectiveness. Novices were described by one</w:t>
      </w:r>
      <w:r w:rsidRPr="00FE7C46">
        <w:t xml:space="preserve"> </w:t>
      </w:r>
      <w:r w:rsidRPr="00A80CED">
        <w:t xml:space="preserve">interviewee as </w:t>
      </w:r>
      <w:r>
        <w:t>“</w:t>
      </w:r>
      <w:r w:rsidRPr="00A80CED">
        <w:t>freaking out</w:t>
      </w:r>
      <w:r>
        <w:t>,”</w:t>
      </w:r>
      <w:r w:rsidRPr="00A80CED">
        <w:t xml:space="preserve"> </w:t>
      </w:r>
      <w:r>
        <w:t xml:space="preserve">(Laura, 37:00) </w:t>
      </w:r>
      <w:r w:rsidRPr="00A80CED">
        <w:t>the opposite of calm and confident in a stressful situation</w:t>
      </w:r>
      <w:r>
        <w:t>,</w:t>
      </w:r>
      <w:r w:rsidRPr="00A80CED">
        <w:t xml:space="preserve"> but there were not enough references to that type of behaviour to justify a category.</w:t>
      </w:r>
    </w:p>
    <w:tbl>
      <w:tblPr>
        <w:tblW w:w="9464" w:type="dxa"/>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94"/>
        <w:gridCol w:w="5670"/>
      </w:tblGrid>
      <w:tr w:rsidR="00FE7C46" w:rsidRPr="00A80CED" w14:paraId="0B582A42" w14:textId="77777777" w:rsidTr="00BE7EC8">
        <w:trPr>
          <w:trHeight w:val="361"/>
        </w:trPr>
        <w:tc>
          <w:tcPr>
            <w:tcW w:w="9464" w:type="dxa"/>
            <w:gridSpan w:val="2"/>
            <w:shd w:val="clear" w:color="auto" w:fill="D9D9D9" w:themeFill="background1" w:themeFillShade="D9"/>
          </w:tcPr>
          <w:p w14:paraId="4AE9EDE4" w14:textId="77777777" w:rsidR="00FE7C46" w:rsidRPr="00A80CED" w:rsidRDefault="00FE7C46" w:rsidP="00FE7C46">
            <w:pPr>
              <w:tabs>
                <w:tab w:val="left" w:pos="993"/>
              </w:tabs>
              <w:rPr>
                <w:b/>
                <w:bCs/>
              </w:rPr>
            </w:pPr>
            <w:bookmarkStart w:id="111" w:name="_Ref306452784"/>
            <w:bookmarkStart w:id="112" w:name="_Toc311786562"/>
            <w:r w:rsidRPr="00A80CED">
              <w:rPr>
                <w:b/>
                <w:bCs/>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29</w:t>
            </w:r>
            <w:r w:rsidRPr="00A80CED">
              <w:rPr>
                <w:b/>
              </w:rPr>
              <w:fldChar w:fldCharType="end"/>
            </w:r>
            <w:bookmarkEnd w:id="111"/>
            <w:r w:rsidRPr="00A80CED">
              <w:rPr>
                <w:b/>
                <w:bCs/>
              </w:rPr>
              <w:t>: Positive Characteristics Extrapolated from Negative Characteristics</w:t>
            </w:r>
            <w:bookmarkEnd w:id="112"/>
          </w:p>
        </w:tc>
      </w:tr>
      <w:tr w:rsidR="00FE7C46" w:rsidRPr="00A80CED" w14:paraId="08190A02" w14:textId="77777777" w:rsidTr="00BE7EC8">
        <w:trPr>
          <w:trHeight w:val="403"/>
        </w:trPr>
        <w:tc>
          <w:tcPr>
            <w:tcW w:w="3794" w:type="dxa"/>
            <w:shd w:val="clear" w:color="000000" w:fill="D9D9D9"/>
            <w:hideMark/>
          </w:tcPr>
          <w:p w14:paraId="5059E511" w14:textId="77777777" w:rsidR="00FE7C46" w:rsidRPr="00A80CED" w:rsidRDefault="00FE7C46" w:rsidP="00FE7C46">
            <w:pPr>
              <w:tabs>
                <w:tab w:val="left" w:pos="993"/>
              </w:tabs>
              <w:rPr>
                <w:b/>
                <w:bCs/>
              </w:rPr>
            </w:pPr>
            <w:r w:rsidRPr="00A80CED">
              <w:rPr>
                <w:b/>
                <w:bCs/>
              </w:rPr>
              <w:t xml:space="preserve">Negative Characteristics: </w:t>
            </w:r>
          </w:p>
        </w:tc>
        <w:tc>
          <w:tcPr>
            <w:tcW w:w="5670" w:type="dxa"/>
            <w:shd w:val="clear" w:color="auto" w:fill="F2F2F2" w:themeFill="background1" w:themeFillShade="F2"/>
            <w:hideMark/>
          </w:tcPr>
          <w:p w14:paraId="23B594C5" w14:textId="77777777" w:rsidR="00FE7C46" w:rsidRPr="00A80CED" w:rsidRDefault="00FE7C46" w:rsidP="00FE7C46">
            <w:pPr>
              <w:tabs>
                <w:tab w:val="left" w:pos="993"/>
              </w:tabs>
              <w:rPr>
                <w:b/>
                <w:bCs/>
                <w:color w:val="1F497D"/>
              </w:rPr>
            </w:pPr>
            <w:r w:rsidRPr="00A80CED">
              <w:rPr>
                <w:b/>
                <w:bCs/>
                <w:color w:val="1F497D"/>
              </w:rPr>
              <w:t xml:space="preserve">Positive </w:t>
            </w:r>
            <w:r w:rsidRPr="00A80CED">
              <w:rPr>
                <w:color w:val="1F497D"/>
              </w:rPr>
              <w:t>Inverse o</w:t>
            </w:r>
            <w:r>
              <w:rPr>
                <w:color w:val="1F497D"/>
              </w:rPr>
              <w:t>f the Negative Characteristics C</w:t>
            </w:r>
            <w:r w:rsidRPr="00A80CED">
              <w:rPr>
                <w:color w:val="1F497D"/>
              </w:rPr>
              <w:t>ategories</w:t>
            </w:r>
          </w:p>
        </w:tc>
      </w:tr>
      <w:tr w:rsidR="00FE7C46" w:rsidRPr="00A80CED" w14:paraId="52FDF7E5" w14:textId="77777777" w:rsidTr="00BE7EC8">
        <w:trPr>
          <w:trHeight w:val="173"/>
        </w:trPr>
        <w:tc>
          <w:tcPr>
            <w:tcW w:w="3794" w:type="dxa"/>
            <w:shd w:val="clear" w:color="000000" w:fill="F2F2F2"/>
            <w:hideMark/>
          </w:tcPr>
          <w:p w14:paraId="43A1AA4B" w14:textId="77777777" w:rsidR="00FE7C46" w:rsidRPr="00A80CED" w:rsidRDefault="00FE7C46" w:rsidP="00FE7C46">
            <w:pPr>
              <w:tabs>
                <w:tab w:val="left" w:pos="993"/>
              </w:tabs>
              <w:rPr>
                <w:b/>
                <w:bCs/>
              </w:rPr>
            </w:pPr>
            <w:r w:rsidRPr="00A80CED">
              <w:rPr>
                <w:b/>
                <w:bCs/>
              </w:rPr>
              <w:t>Poor Communication [cp]</w:t>
            </w:r>
          </w:p>
        </w:tc>
        <w:tc>
          <w:tcPr>
            <w:tcW w:w="5670" w:type="dxa"/>
            <w:shd w:val="clear" w:color="auto" w:fill="auto"/>
            <w:hideMark/>
          </w:tcPr>
          <w:p w14:paraId="2C0EE899" w14:textId="77777777" w:rsidR="00FE7C46" w:rsidRPr="00A80CED" w:rsidRDefault="00FE7C46" w:rsidP="00FE7C46">
            <w:pPr>
              <w:tabs>
                <w:tab w:val="left" w:pos="993"/>
              </w:tabs>
              <w:rPr>
                <w:color w:val="000000"/>
              </w:rPr>
            </w:pPr>
            <w:r w:rsidRPr="00A80CED">
              <w:rPr>
                <w:color w:val="000000"/>
              </w:rPr>
              <w:t>Good Communicator: openly shares good and bad news</w:t>
            </w:r>
          </w:p>
        </w:tc>
      </w:tr>
      <w:tr w:rsidR="00FE7C46" w:rsidRPr="00A80CED" w14:paraId="2B99891E" w14:textId="77777777" w:rsidTr="00BE7EC8">
        <w:trPr>
          <w:trHeight w:val="1145"/>
        </w:trPr>
        <w:tc>
          <w:tcPr>
            <w:tcW w:w="3794" w:type="dxa"/>
            <w:shd w:val="clear" w:color="auto" w:fill="auto"/>
            <w:hideMark/>
          </w:tcPr>
          <w:p w14:paraId="741BDC83" w14:textId="77777777" w:rsidR="00FE7C46" w:rsidRPr="00A80CED" w:rsidRDefault="00FE7C46" w:rsidP="00FE7C46">
            <w:pPr>
              <w:tabs>
                <w:tab w:val="left" w:pos="993"/>
              </w:tabs>
              <w:rPr>
                <w:color w:val="000000"/>
              </w:rPr>
            </w:pPr>
            <w:r w:rsidRPr="00A80CED">
              <w:rPr>
                <w:color w:val="000000"/>
              </w:rPr>
              <w:t>misFit (Fit = Productive Rapport</w:t>
            </w:r>
            <w:r>
              <w:rPr>
                <w:color w:val="000000"/>
              </w:rPr>
              <w:t>,</w:t>
            </w:r>
            <w:r w:rsidRPr="00A80CED">
              <w:rPr>
                <w:color w:val="000000"/>
              </w:rPr>
              <w:t xml:space="preserve"> befriend</w:t>
            </w:r>
            <w:r>
              <w:rPr>
                <w:color w:val="000000"/>
              </w:rPr>
              <w:t>,</w:t>
            </w:r>
            <w:r w:rsidRPr="00A80CED">
              <w:rPr>
                <w:color w:val="000000"/>
              </w:rPr>
              <w:t xml:space="preserve"> clear productive friendly conversation</w:t>
            </w:r>
            <w:r>
              <w:rPr>
                <w:color w:val="000000"/>
              </w:rPr>
              <w:t>,</w:t>
            </w:r>
            <w:r w:rsidRPr="00A80CED">
              <w:rPr>
                <w:color w:val="000000"/>
              </w:rPr>
              <w:t xml:space="preserve"> not too shy or too arrogant)  [cf]</w:t>
            </w:r>
          </w:p>
        </w:tc>
        <w:tc>
          <w:tcPr>
            <w:tcW w:w="5670" w:type="dxa"/>
            <w:shd w:val="clear" w:color="auto" w:fill="auto"/>
            <w:hideMark/>
          </w:tcPr>
          <w:p w14:paraId="6BE78300" w14:textId="77777777" w:rsidR="00FE7C46" w:rsidRPr="00A80CED" w:rsidRDefault="00FE7C46" w:rsidP="00FE7C46">
            <w:pPr>
              <w:tabs>
                <w:tab w:val="left" w:pos="993"/>
              </w:tabs>
              <w:rPr>
                <w:color w:val="000000"/>
              </w:rPr>
            </w:pPr>
            <w:r w:rsidRPr="00A80CED">
              <w:rPr>
                <w:color w:val="000000"/>
              </w:rPr>
              <w:t>Fits in with team</w:t>
            </w:r>
            <w:r>
              <w:rPr>
                <w:color w:val="000000"/>
              </w:rPr>
              <w:t>,</w:t>
            </w:r>
            <w:r w:rsidRPr="00A80CED">
              <w:rPr>
                <w:color w:val="000000"/>
              </w:rPr>
              <w:t xml:space="preserve"> creates rapport with interests &amp; values &amp; style</w:t>
            </w:r>
            <w:r>
              <w:rPr>
                <w:color w:val="000000"/>
              </w:rPr>
              <w:t>,</w:t>
            </w:r>
            <w:r w:rsidRPr="00A80CED">
              <w:rPr>
                <w:color w:val="000000"/>
              </w:rPr>
              <w:t xml:space="preserve"> is liked</w:t>
            </w:r>
            <w:r>
              <w:rPr>
                <w:color w:val="000000"/>
              </w:rPr>
              <w:t>,</w:t>
            </w:r>
            <w:r w:rsidRPr="00A80CED">
              <w:rPr>
                <w:color w:val="000000"/>
              </w:rPr>
              <w:t xml:space="preserve"> uses appropriate etiquette </w:t>
            </w:r>
          </w:p>
        </w:tc>
      </w:tr>
      <w:tr w:rsidR="00FE7C46" w:rsidRPr="00A80CED" w14:paraId="40655363" w14:textId="77777777" w:rsidTr="00BE7EC8">
        <w:trPr>
          <w:trHeight w:val="248"/>
        </w:trPr>
        <w:tc>
          <w:tcPr>
            <w:tcW w:w="3794" w:type="dxa"/>
            <w:shd w:val="clear" w:color="auto" w:fill="auto"/>
            <w:hideMark/>
          </w:tcPr>
          <w:p w14:paraId="3C2E0FF4" w14:textId="77777777" w:rsidR="00FE7C46" w:rsidRPr="00A80CED" w:rsidRDefault="00FE7C46" w:rsidP="00FE7C46">
            <w:pPr>
              <w:tabs>
                <w:tab w:val="left" w:pos="993"/>
              </w:tabs>
              <w:rPr>
                <w:color w:val="000000"/>
              </w:rPr>
            </w:pPr>
            <w:r>
              <w:rPr>
                <w:color w:val="000000"/>
              </w:rPr>
              <w:t>D</w:t>
            </w:r>
            <w:r w:rsidRPr="00A80CED">
              <w:rPr>
                <w:color w:val="000000"/>
              </w:rPr>
              <w:t>efensive  [cd]</w:t>
            </w:r>
          </w:p>
        </w:tc>
        <w:tc>
          <w:tcPr>
            <w:tcW w:w="5670" w:type="dxa"/>
            <w:shd w:val="clear" w:color="auto" w:fill="auto"/>
            <w:hideMark/>
          </w:tcPr>
          <w:p w14:paraId="4E26C521" w14:textId="77777777" w:rsidR="00FE7C46" w:rsidRPr="00A80CED" w:rsidRDefault="00FE7C46" w:rsidP="00FE7C46">
            <w:pPr>
              <w:tabs>
                <w:tab w:val="left" w:pos="993"/>
              </w:tabs>
              <w:rPr>
                <w:color w:val="000000"/>
              </w:rPr>
            </w:pPr>
            <w:r>
              <w:rPr>
                <w:color w:val="000000"/>
              </w:rPr>
              <w:t>Sincerely Receptive to Direction, Opposing Positions, and Criticism</w:t>
            </w:r>
          </w:p>
        </w:tc>
      </w:tr>
      <w:tr w:rsidR="00FE7C46" w:rsidRPr="00A80CED" w14:paraId="1BDA3232" w14:textId="77777777" w:rsidTr="00BE7EC8">
        <w:trPr>
          <w:trHeight w:val="357"/>
        </w:trPr>
        <w:tc>
          <w:tcPr>
            <w:tcW w:w="3794" w:type="dxa"/>
            <w:shd w:val="clear" w:color="auto" w:fill="auto"/>
            <w:hideMark/>
          </w:tcPr>
          <w:p w14:paraId="0A3CD2FC" w14:textId="77777777" w:rsidR="00FE7C46" w:rsidRPr="00A80CED" w:rsidRDefault="00FE7C46" w:rsidP="00FE7C46">
            <w:pPr>
              <w:tabs>
                <w:tab w:val="left" w:pos="993"/>
              </w:tabs>
              <w:rPr>
                <w:color w:val="000000"/>
              </w:rPr>
            </w:pPr>
            <w:r>
              <w:rPr>
                <w:color w:val="000000"/>
              </w:rPr>
              <w:t>S</w:t>
            </w:r>
            <w:r w:rsidRPr="00A80CED">
              <w:rPr>
                <w:color w:val="000000"/>
              </w:rPr>
              <w:t>uperiority</w:t>
            </w:r>
            <w:r w:rsidRPr="00A80CED">
              <w:rPr>
                <w:color w:val="000000"/>
              </w:rPr>
              <w:br/>
              <w:t>Entitlement</w:t>
            </w:r>
            <w:r w:rsidRPr="00A80CED">
              <w:rPr>
                <w:color w:val="000000"/>
              </w:rPr>
              <w:br/>
              <w:t>Ego Myopic [ce]</w:t>
            </w:r>
          </w:p>
        </w:tc>
        <w:tc>
          <w:tcPr>
            <w:tcW w:w="5670" w:type="dxa"/>
            <w:shd w:val="clear" w:color="auto" w:fill="auto"/>
            <w:hideMark/>
          </w:tcPr>
          <w:p w14:paraId="5A76D51A" w14:textId="77777777" w:rsidR="00FE7C46" w:rsidRPr="00A80CED" w:rsidRDefault="00FE7C46" w:rsidP="00FE7C46">
            <w:pPr>
              <w:tabs>
                <w:tab w:val="left" w:pos="993"/>
              </w:tabs>
              <w:rPr>
                <w:color w:val="000000"/>
              </w:rPr>
            </w:pPr>
            <w:r w:rsidRPr="00A80CED">
              <w:rPr>
                <w:color w:val="000000"/>
              </w:rPr>
              <w:t>Appropriate social interactions and reasonable expectations</w:t>
            </w:r>
          </w:p>
        </w:tc>
      </w:tr>
      <w:tr w:rsidR="00FE7C46" w:rsidRPr="00A80CED" w14:paraId="6712C57C" w14:textId="77777777" w:rsidTr="00BE7EC8">
        <w:trPr>
          <w:trHeight w:val="162"/>
        </w:trPr>
        <w:tc>
          <w:tcPr>
            <w:tcW w:w="3794" w:type="dxa"/>
            <w:shd w:val="clear" w:color="auto" w:fill="auto"/>
            <w:hideMark/>
          </w:tcPr>
          <w:p w14:paraId="1CC46349" w14:textId="77777777" w:rsidR="00FE7C46" w:rsidRPr="00A80CED" w:rsidRDefault="00FE7C46" w:rsidP="00FE7C46">
            <w:pPr>
              <w:tabs>
                <w:tab w:val="left" w:pos="993"/>
              </w:tabs>
              <w:rPr>
                <w:color w:val="000000"/>
              </w:rPr>
            </w:pPr>
            <w:r w:rsidRPr="00A80CED">
              <w:rPr>
                <w:color w:val="000000"/>
              </w:rPr>
              <w:t>Antisocial    [ca]</w:t>
            </w:r>
          </w:p>
        </w:tc>
        <w:tc>
          <w:tcPr>
            <w:tcW w:w="5670" w:type="dxa"/>
            <w:shd w:val="clear" w:color="auto" w:fill="auto"/>
            <w:hideMark/>
          </w:tcPr>
          <w:p w14:paraId="3521A70F" w14:textId="77777777" w:rsidR="00FE7C46" w:rsidRPr="00A80CED" w:rsidRDefault="00FE7C46" w:rsidP="00FE7C46">
            <w:pPr>
              <w:tabs>
                <w:tab w:val="left" w:pos="993"/>
              </w:tabs>
              <w:rPr>
                <w:color w:val="000000"/>
              </w:rPr>
            </w:pPr>
            <w:r w:rsidRPr="00A80CED">
              <w:rPr>
                <w:color w:val="000000"/>
              </w:rPr>
              <w:t>social: pleasant</w:t>
            </w:r>
            <w:r>
              <w:rPr>
                <w:color w:val="000000"/>
              </w:rPr>
              <w:t>,</w:t>
            </w:r>
            <w:r w:rsidRPr="00A80CED">
              <w:rPr>
                <w:color w:val="000000"/>
              </w:rPr>
              <w:t xml:space="preserve"> respectful</w:t>
            </w:r>
            <w:r>
              <w:rPr>
                <w:color w:val="000000"/>
              </w:rPr>
              <w:t>,</w:t>
            </w:r>
            <w:r w:rsidRPr="00A80CED">
              <w:rPr>
                <w:color w:val="000000"/>
              </w:rPr>
              <w:t xml:space="preserve"> acts with expected etiquette</w:t>
            </w:r>
          </w:p>
        </w:tc>
      </w:tr>
      <w:tr w:rsidR="00FE7C46" w:rsidRPr="00A80CED" w14:paraId="78A7E449" w14:textId="77777777" w:rsidTr="00BE7EC8">
        <w:trPr>
          <w:trHeight w:val="371"/>
        </w:trPr>
        <w:tc>
          <w:tcPr>
            <w:tcW w:w="3794" w:type="dxa"/>
            <w:shd w:val="clear" w:color="auto" w:fill="auto"/>
            <w:hideMark/>
          </w:tcPr>
          <w:p w14:paraId="562F1A7C" w14:textId="77777777" w:rsidR="00FE7C46" w:rsidRPr="00A80CED" w:rsidRDefault="00FE7C46" w:rsidP="00FE7C46">
            <w:pPr>
              <w:tabs>
                <w:tab w:val="left" w:pos="993"/>
              </w:tabs>
              <w:rPr>
                <w:color w:val="000000"/>
              </w:rPr>
            </w:pPr>
            <w:r w:rsidRPr="00A80CED">
              <w:rPr>
                <w:color w:val="000000"/>
              </w:rPr>
              <w:t>Non-Collaborative     [cc]</w:t>
            </w:r>
          </w:p>
        </w:tc>
        <w:tc>
          <w:tcPr>
            <w:tcW w:w="5670" w:type="dxa"/>
            <w:shd w:val="clear" w:color="auto" w:fill="auto"/>
            <w:hideMark/>
          </w:tcPr>
          <w:p w14:paraId="6817EB39" w14:textId="77777777" w:rsidR="00FE7C46" w:rsidRPr="00A80CED" w:rsidRDefault="00FE7C46" w:rsidP="00FE7C46">
            <w:pPr>
              <w:tabs>
                <w:tab w:val="left" w:pos="993"/>
              </w:tabs>
              <w:rPr>
                <w:color w:val="000000"/>
              </w:rPr>
            </w:pPr>
            <w:r w:rsidRPr="00A80CED">
              <w:rPr>
                <w:color w:val="000000"/>
              </w:rPr>
              <w:t>Collaborative</w:t>
            </w:r>
            <w:r>
              <w:rPr>
                <w:color w:val="000000"/>
              </w:rPr>
              <w:t>,</w:t>
            </w:r>
            <w:r w:rsidRPr="00A80CED">
              <w:rPr>
                <w:color w:val="000000"/>
              </w:rPr>
              <w:t xml:space="preserve"> interpersonally effective team player</w:t>
            </w:r>
            <w:r>
              <w:rPr>
                <w:color w:val="000000"/>
              </w:rPr>
              <w:t>,</w:t>
            </w:r>
            <w:r w:rsidRPr="00A80CED">
              <w:rPr>
                <w:color w:val="000000"/>
              </w:rPr>
              <w:t xml:space="preserve"> willing to go beyond comfort zone to do what is needed</w:t>
            </w:r>
          </w:p>
        </w:tc>
      </w:tr>
      <w:tr w:rsidR="00FE7C46" w:rsidRPr="00A80CED" w14:paraId="1FE535D1" w14:textId="77777777" w:rsidTr="00BE7EC8">
        <w:trPr>
          <w:trHeight w:val="431"/>
        </w:trPr>
        <w:tc>
          <w:tcPr>
            <w:tcW w:w="3794" w:type="dxa"/>
            <w:shd w:val="clear" w:color="auto" w:fill="auto"/>
            <w:hideMark/>
          </w:tcPr>
          <w:p w14:paraId="5BEDCB04" w14:textId="77777777" w:rsidR="00FE7C46" w:rsidRPr="00A80CED" w:rsidRDefault="00FE7C46" w:rsidP="00FE7C46">
            <w:pPr>
              <w:tabs>
                <w:tab w:val="left" w:pos="993"/>
              </w:tabs>
              <w:rPr>
                <w:color w:val="000000"/>
              </w:rPr>
            </w:pPr>
            <w:r w:rsidRPr="00A80CED">
              <w:rPr>
                <w:color w:val="000000"/>
              </w:rPr>
              <w:t>Non-Accountable   [cn]</w:t>
            </w:r>
          </w:p>
        </w:tc>
        <w:tc>
          <w:tcPr>
            <w:tcW w:w="5670" w:type="dxa"/>
            <w:shd w:val="clear" w:color="auto" w:fill="auto"/>
            <w:hideMark/>
          </w:tcPr>
          <w:p w14:paraId="4C923417" w14:textId="77777777" w:rsidR="00FE7C46" w:rsidRPr="00A80CED" w:rsidRDefault="00FE7C46" w:rsidP="00FE7C46">
            <w:pPr>
              <w:tabs>
                <w:tab w:val="left" w:pos="993"/>
              </w:tabs>
              <w:rPr>
                <w:color w:val="000000"/>
              </w:rPr>
            </w:pPr>
            <w:r w:rsidRPr="00A80CED">
              <w:rPr>
                <w:color w:val="000000"/>
              </w:rPr>
              <w:t>Accountable: does what it takes to get the job done</w:t>
            </w:r>
            <w:r>
              <w:rPr>
                <w:color w:val="000000"/>
              </w:rPr>
              <w:t>,</w:t>
            </w:r>
            <w:r w:rsidRPr="00A80CED">
              <w:rPr>
                <w:color w:val="000000"/>
              </w:rPr>
              <w:t xml:space="preserve"> tells the truth about problems</w:t>
            </w:r>
            <w:r>
              <w:rPr>
                <w:color w:val="000000"/>
              </w:rPr>
              <w:t>,</w:t>
            </w:r>
            <w:r w:rsidRPr="00A80CED">
              <w:rPr>
                <w:color w:val="000000"/>
              </w:rPr>
              <w:t xml:space="preserve"> resolves issues</w:t>
            </w:r>
          </w:p>
        </w:tc>
      </w:tr>
      <w:tr w:rsidR="00FE7C46" w:rsidRPr="00A80CED" w14:paraId="0BDFBBCA" w14:textId="77777777" w:rsidTr="00BE7EC8">
        <w:trPr>
          <w:trHeight w:val="131"/>
        </w:trPr>
        <w:tc>
          <w:tcPr>
            <w:tcW w:w="3794" w:type="dxa"/>
            <w:shd w:val="clear" w:color="000000" w:fill="F2F2F2"/>
            <w:noWrap/>
            <w:hideMark/>
          </w:tcPr>
          <w:p w14:paraId="374E5623" w14:textId="77777777" w:rsidR="00FE7C46" w:rsidRPr="00A80CED" w:rsidRDefault="00FE7C46" w:rsidP="00FE7C46">
            <w:pPr>
              <w:tabs>
                <w:tab w:val="left" w:pos="993"/>
              </w:tabs>
              <w:rPr>
                <w:b/>
                <w:bCs/>
              </w:rPr>
            </w:pPr>
            <w:r w:rsidRPr="00A80CED">
              <w:rPr>
                <w:b/>
                <w:bCs/>
              </w:rPr>
              <w:t>Poor work habits</w:t>
            </w:r>
            <w:r w:rsidRPr="00A80CED">
              <w:t xml:space="preserve">   [wp]</w:t>
            </w:r>
          </w:p>
        </w:tc>
        <w:tc>
          <w:tcPr>
            <w:tcW w:w="5670" w:type="dxa"/>
            <w:shd w:val="clear" w:color="auto" w:fill="F2F2F2" w:themeFill="background1" w:themeFillShade="F2"/>
            <w:hideMark/>
          </w:tcPr>
          <w:p w14:paraId="534B53EE" w14:textId="77777777" w:rsidR="00FE7C46" w:rsidRPr="00A80CED" w:rsidRDefault="00FE7C46" w:rsidP="00FE7C46">
            <w:pPr>
              <w:tabs>
                <w:tab w:val="left" w:pos="993"/>
              </w:tabs>
              <w:rPr>
                <w:color w:val="000000"/>
              </w:rPr>
            </w:pPr>
            <w:r w:rsidRPr="00A80CED">
              <w:rPr>
                <w:color w:val="000000"/>
              </w:rPr>
              <w:t> </w:t>
            </w:r>
          </w:p>
        </w:tc>
      </w:tr>
      <w:tr w:rsidR="00FE7C46" w:rsidRPr="00A80CED" w14:paraId="716BA8B6" w14:textId="77777777" w:rsidTr="00BE7EC8">
        <w:trPr>
          <w:trHeight w:val="463"/>
        </w:trPr>
        <w:tc>
          <w:tcPr>
            <w:tcW w:w="3794" w:type="dxa"/>
            <w:shd w:val="clear" w:color="auto" w:fill="auto"/>
            <w:hideMark/>
          </w:tcPr>
          <w:p w14:paraId="2133DE32" w14:textId="77777777" w:rsidR="00FE7C46" w:rsidRPr="00A80CED" w:rsidRDefault="00FE7C46" w:rsidP="00FE7C46">
            <w:pPr>
              <w:tabs>
                <w:tab w:val="left" w:pos="993"/>
              </w:tabs>
              <w:rPr>
                <w:color w:val="000000"/>
              </w:rPr>
            </w:pPr>
            <w:r w:rsidRPr="00A80CED">
              <w:rPr>
                <w:color w:val="000000"/>
              </w:rPr>
              <w:t>Lax Work Ethic</w:t>
            </w:r>
            <w:r>
              <w:rPr>
                <w:color w:val="000000"/>
              </w:rPr>
              <w:t>,</w:t>
            </w:r>
            <w:r w:rsidRPr="00A80CED">
              <w:rPr>
                <w:color w:val="000000"/>
              </w:rPr>
              <w:t xml:space="preserve"> &lt;100% Work Effort    [we]</w:t>
            </w:r>
          </w:p>
        </w:tc>
        <w:tc>
          <w:tcPr>
            <w:tcW w:w="5670" w:type="dxa"/>
            <w:shd w:val="clear" w:color="auto" w:fill="auto"/>
            <w:hideMark/>
          </w:tcPr>
          <w:p w14:paraId="5DDFE546" w14:textId="77777777" w:rsidR="00FE7C46" w:rsidRPr="00A80CED" w:rsidRDefault="00FE7C46" w:rsidP="00FE7C46">
            <w:pPr>
              <w:tabs>
                <w:tab w:val="left" w:pos="993"/>
              </w:tabs>
              <w:rPr>
                <w:color w:val="000000"/>
              </w:rPr>
            </w:pPr>
            <w:r w:rsidRPr="00A80CED">
              <w:rPr>
                <w:color w:val="000000"/>
              </w:rPr>
              <w:t>100% committed work ethic: reliable</w:t>
            </w:r>
            <w:r>
              <w:rPr>
                <w:color w:val="000000"/>
              </w:rPr>
              <w:t>,</w:t>
            </w:r>
            <w:r w:rsidRPr="00A80CED">
              <w:rPr>
                <w:color w:val="000000"/>
              </w:rPr>
              <w:t xml:space="preserve"> thorough</w:t>
            </w:r>
            <w:r>
              <w:rPr>
                <w:color w:val="000000"/>
              </w:rPr>
              <w:t>,</w:t>
            </w:r>
            <w:r w:rsidRPr="00A80CED">
              <w:rPr>
                <w:color w:val="000000"/>
              </w:rPr>
              <w:t xml:space="preserve"> timely</w:t>
            </w:r>
            <w:r>
              <w:rPr>
                <w:color w:val="000000"/>
              </w:rPr>
              <w:t>,</w:t>
            </w:r>
            <w:r w:rsidRPr="00A80CED">
              <w:rPr>
                <w:color w:val="000000"/>
              </w:rPr>
              <w:t xml:space="preserve"> gets job done whatever it takes.</w:t>
            </w:r>
          </w:p>
        </w:tc>
      </w:tr>
      <w:tr w:rsidR="00FE7C46" w:rsidRPr="00A80CED" w14:paraId="30B2549E" w14:textId="77777777" w:rsidTr="00BE7EC8">
        <w:trPr>
          <w:trHeight w:val="385"/>
        </w:trPr>
        <w:tc>
          <w:tcPr>
            <w:tcW w:w="3794" w:type="dxa"/>
            <w:shd w:val="clear" w:color="auto" w:fill="auto"/>
            <w:hideMark/>
          </w:tcPr>
          <w:p w14:paraId="4A3438BD" w14:textId="77777777" w:rsidR="00FE7C46" w:rsidRPr="00A80CED" w:rsidRDefault="00FE7C46" w:rsidP="00FE7C46">
            <w:pPr>
              <w:tabs>
                <w:tab w:val="left" w:pos="993"/>
              </w:tabs>
              <w:rPr>
                <w:color w:val="000000"/>
              </w:rPr>
            </w:pPr>
            <w:r w:rsidRPr="00A80CED">
              <w:rPr>
                <w:color w:val="000000"/>
              </w:rPr>
              <w:t>Non-Initiating    [wi]</w:t>
            </w:r>
          </w:p>
        </w:tc>
        <w:tc>
          <w:tcPr>
            <w:tcW w:w="5670" w:type="dxa"/>
            <w:shd w:val="clear" w:color="auto" w:fill="auto"/>
            <w:hideMark/>
          </w:tcPr>
          <w:p w14:paraId="507196C8" w14:textId="77777777" w:rsidR="00FE7C46" w:rsidRPr="00A80CED" w:rsidRDefault="00FE7C46" w:rsidP="00FE7C46">
            <w:pPr>
              <w:tabs>
                <w:tab w:val="left" w:pos="993"/>
              </w:tabs>
              <w:rPr>
                <w:color w:val="000000"/>
              </w:rPr>
            </w:pPr>
            <w:r w:rsidRPr="00A80CED">
              <w:rPr>
                <w:color w:val="000000"/>
              </w:rPr>
              <w:t>Self-Initiating: looks for how to improve self and work</w:t>
            </w:r>
            <w:r>
              <w:rPr>
                <w:color w:val="000000"/>
              </w:rPr>
              <w:t>,</w:t>
            </w:r>
            <w:r w:rsidRPr="00A80CED">
              <w:rPr>
                <w:color w:val="000000"/>
              </w:rPr>
              <w:t xml:space="preserve"> researches</w:t>
            </w:r>
            <w:r>
              <w:rPr>
                <w:color w:val="000000"/>
              </w:rPr>
              <w:t>,</w:t>
            </w:r>
            <w:r w:rsidRPr="00A80CED">
              <w:rPr>
                <w:color w:val="000000"/>
              </w:rPr>
              <w:t xml:space="preserve"> looks ahead</w:t>
            </w:r>
          </w:p>
        </w:tc>
      </w:tr>
      <w:tr w:rsidR="00FE7C46" w:rsidRPr="00A80CED" w14:paraId="1A9E413C" w14:textId="77777777" w:rsidTr="00BE7EC8">
        <w:trPr>
          <w:trHeight w:val="179"/>
        </w:trPr>
        <w:tc>
          <w:tcPr>
            <w:tcW w:w="3794" w:type="dxa"/>
            <w:shd w:val="clear" w:color="auto" w:fill="auto"/>
            <w:hideMark/>
          </w:tcPr>
          <w:p w14:paraId="446502B2" w14:textId="77777777" w:rsidR="00FE7C46" w:rsidRPr="00A80CED" w:rsidRDefault="00FE7C46" w:rsidP="00FE7C46">
            <w:pPr>
              <w:tabs>
                <w:tab w:val="left" w:pos="993"/>
              </w:tabs>
              <w:rPr>
                <w:color w:val="000000"/>
              </w:rPr>
            </w:pPr>
            <w:r w:rsidRPr="00A80CED">
              <w:rPr>
                <w:color w:val="000000"/>
              </w:rPr>
              <w:t>Unorganized    [wo]</w:t>
            </w:r>
          </w:p>
        </w:tc>
        <w:tc>
          <w:tcPr>
            <w:tcW w:w="5670" w:type="dxa"/>
            <w:shd w:val="clear" w:color="auto" w:fill="auto"/>
            <w:hideMark/>
          </w:tcPr>
          <w:p w14:paraId="72254393" w14:textId="77777777" w:rsidR="00FE7C46" w:rsidRPr="00A80CED" w:rsidRDefault="00FE7C46" w:rsidP="00FE7C46">
            <w:pPr>
              <w:tabs>
                <w:tab w:val="left" w:pos="993"/>
              </w:tabs>
              <w:rPr>
                <w:color w:val="000000"/>
              </w:rPr>
            </w:pPr>
            <w:r w:rsidRPr="00A80CED">
              <w:rPr>
                <w:color w:val="000000"/>
              </w:rPr>
              <w:t>Organized: uses tools to improve effectiveness</w:t>
            </w:r>
          </w:p>
        </w:tc>
      </w:tr>
      <w:tr w:rsidR="00FE7C46" w:rsidRPr="00A80CED" w14:paraId="345AC709" w14:textId="77777777" w:rsidTr="00BE7EC8">
        <w:trPr>
          <w:trHeight w:val="288"/>
        </w:trPr>
        <w:tc>
          <w:tcPr>
            <w:tcW w:w="3794" w:type="dxa"/>
            <w:shd w:val="clear" w:color="000000" w:fill="F2F2F2"/>
            <w:hideMark/>
          </w:tcPr>
          <w:p w14:paraId="443964C0" w14:textId="77777777" w:rsidR="00FE7C46" w:rsidRPr="00A80CED" w:rsidRDefault="00FE7C46" w:rsidP="00FE7C46">
            <w:pPr>
              <w:tabs>
                <w:tab w:val="left" w:pos="993"/>
              </w:tabs>
              <w:rPr>
                <w:b/>
                <w:bCs/>
              </w:rPr>
            </w:pPr>
            <w:r w:rsidRPr="00A80CED">
              <w:rPr>
                <w:b/>
                <w:bCs/>
              </w:rPr>
              <w:t>Holistic MetaPerspective Gaps (a lack of awareness and perspective)    [h]</w:t>
            </w:r>
          </w:p>
        </w:tc>
        <w:tc>
          <w:tcPr>
            <w:tcW w:w="5670" w:type="dxa"/>
            <w:shd w:val="clear" w:color="000000" w:fill="F2F2F2"/>
            <w:hideMark/>
          </w:tcPr>
          <w:p w14:paraId="68DAFE4D" w14:textId="77777777" w:rsidR="00FE7C46" w:rsidRPr="00A80CED" w:rsidRDefault="00FE7C46" w:rsidP="00FE7C46">
            <w:pPr>
              <w:tabs>
                <w:tab w:val="left" w:pos="993"/>
              </w:tabs>
              <w:rPr>
                <w:b/>
                <w:bCs/>
              </w:rPr>
            </w:pPr>
            <w:r w:rsidRPr="00A80CED">
              <w:rPr>
                <w:b/>
                <w:bCs/>
              </w:rPr>
              <w:t>Pursues Holistic perspectives</w:t>
            </w:r>
            <w:r>
              <w:rPr>
                <w:b/>
                <w:bCs/>
              </w:rPr>
              <w:t>,</w:t>
            </w:r>
            <w:r w:rsidRPr="00A80CED">
              <w:rPr>
                <w:b/>
                <w:bCs/>
              </w:rPr>
              <w:t xml:space="preserve"> pushes boundaries of awareness and knowledge and assumptions: gains knowledge of Industry</w:t>
            </w:r>
            <w:r>
              <w:rPr>
                <w:b/>
                <w:bCs/>
              </w:rPr>
              <w:t>,</w:t>
            </w:r>
            <w:r w:rsidRPr="00A80CED">
              <w:rPr>
                <w:b/>
                <w:bCs/>
              </w:rPr>
              <w:t xml:space="preserve"> job</w:t>
            </w:r>
            <w:r>
              <w:rPr>
                <w:b/>
                <w:bCs/>
              </w:rPr>
              <w:t>,</w:t>
            </w:r>
            <w:r w:rsidRPr="00A80CED">
              <w:rPr>
                <w:b/>
                <w:bCs/>
              </w:rPr>
              <w:t xml:space="preserve"> pipeline</w:t>
            </w:r>
            <w:r>
              <w:rPr>
                <w:b/>
                <w:bCs/>
              </w:rPr>
              <w:t>,</w:t>
            </w:r>
            <w:r w:rsidRPr="00A80CED">
              <w:rPr>
                <w:b/>
                <w:bCs/>
              </w:rPr>
              <w:t xml:space="preserve"> society</w:t>
            </w:r>
            <w:r>
              <w:rPr>
                <w:b/>
                <w:bCs/>
              </w:rPr>
              <w:t>,</w:t>
            </w:r>
            <w:r w:rsidRPr="00A80CED">
              <w:rPr>
                <w:b/>
                <w:bCs/>
              </w:rPr>
              <w:t xml:space="preserve"> and self</w:t>
            </w:r>
            <w:r>
              <w:rPr>
                <w:b/>
                <w:bCs/>
              </w:rPr>
              <w:t>,</w:t>
            </w:r>
            <w:r w:rsidRPr="00A80CED">
              <w:rPr>
                <w:b/>
                <w:bCs/>
              </w:rPr>
              <w:t xml:space="preserve"> and uses that knowledge in decisions</w:t>
            </w:r>
          </w:p>
        </w:tc>
      </w:tr>
    </w:tbl>
    <w:p w14:paraId="667F29D9" w14:textId="77777777" w:rsidR="00FE7C46" w:rsidRDefault="00FE7C46" w:rsidP="00033F16">
      <w:pPr>
        <w:pStyle w:val="BodyText"/>
        <w:tabs>
          <w:tab w:val="left" w:pos="993"/>
        </w:tabs>
      </w:pPr>
    </w:p>
    <w:p w14:paraId="7E1EC37A" w14:textId="2843701F" w:rsidR="000B23EA" w:rsidRPr="00A80CED" w:rsidRDefault="000B23EA" w:rsidP="000B23EA">
      <w:pPr>
        <w:pStyle w:val="BodyText"/>
      </w:pPr>
    </w:p>
    <w:tbl>
      <w:tblPr>
        <w:tblW w:w="9606" w:type="dxa"/>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27"/>
        <w:gridCol w:w="2835"/>
        <w:gridCol w:w="3544"/>
      </w:tblGrid>
      <w:tr w:rsidR="00FE7C46" w:rsidRPr="00AD7AC6" w14:paraId="548269CD" w14:textId="77777777" w:rsidTr="00B37F44">
        <w:trPr>
          <w:trHeight w:val="244"/>
        </w:trPr>
        <w:tc>
          <w:tcPr>
            <w:tcW w:w="9606" w:type="dxa"/>
            <w:gridSpan w:val="3"/>
            <w:shd w:val="clear" w:color="auto" w:fill="D9D9D9" w:themeFill="background1" w:themeFillShade="D9"/>
          </w:tcPr>
          <w:p w14:paraId="290F8C34" w14:textId="77777777" w:rsidR="00FE7C46" w:rsidRPr="00AD7AC6" w:rsidRDefault="00FE7C46" w:rsidP="00FE7C46">
            <w:pPr>
              <w:tabs>
                <w:tab w:val="left" w:pos="993"/>
              </w:tabs>
              <w:rPr>
                <w:b/>
                <w:bCs/>
                <w:color w:val="C0504D" w:themeColor="accent2"/>
                <w:shd w:val="clear" w:color="auto" w:fill="F2F2F2" w:themeFill="background1" w:themeFillShade="F2"/>
              </w:rPr>
            </w:pPr>
            <w:bookmarkStart w:id="113" w:name="_Toc311786563"/>
            <w:r w:rsidRPr="00AD7AC6">
              <w:rPr>
                <w:b/>
              </w:rPr>
              <w:lastRenderedPageBreak/>
              <w:t xml:space="preserve">Table </w:t>
            </w:r>
            <w:r w:rsidRPr="00AD7AC6">
              <w:rPr>
                <w:b/>
              </w:rPr>
              <w:fldChar w:fldCharType="begin"/>
            </w:r>
            <w:r w:rsidRPr="00AD7AC6">
              <w:rPr>
                <w:b/>
              </w:rPr>
              <w:instrText xml:space="preserve"> SEQ Table \* ARABIC </w:instrText>
            </w:r>
            <w:r w:rsidRPr="00AD7AC6">
              <w:rPr>
                <w:b/>
              </w:rPr>
              <w:fldChar w:fldCharType="separate"/>
            </w:r>
            <w:r w:rsidR="000E1301">
              <w:rPr>
                <w:b/>
                <w:noProof/>
              </w:rPr>
              <w:t>30</w:t>
            </w:r>
            <w:r w:rsidRPr="00AD7AC6">
              <w:rPr>
                <w:b/>
              </w:rPr>
              <w:fldChar w:fldCharType="end"/>
            </w:r>
            <w:r w:rsidRPr="00AD7AC6">
              <w:rPr>
                <w:b/>
              </w:rPr>
              <w:t>: Negative Inverse</w:t>
            </w:r>
            <w:r>
              <w:rPr>
                <w:b/>
              </w:rPr>
              <w:t>,</w:t>
            </w:r>
            <w:r w:rsidRPr="00AD7AC6">
              <w:rPr>
                <w:b/>
              </w:rPr>
              <w:t xml:space="preserve"> Ideal</w:t>
            </w:r>
            <w:r>
              <w:rPr>
                <w:b/>
              </w:rPr>
              <w:t>,</w:t>
            </w:r>
            <w:r w:rsidRPr="00AD7AC6">
              <w:rPr>
                <w:b/>
              </w:rPr>
              <w:t xml:space="preserve"> and Expert Characteristics Mapped</w:t>
            </w:r>
            <w:bookmarkEnd w:id="113"/>
          </w:p>
        </w:tc>
      </w:tr>
      <w:tr w:rsidR="00FE7C46" w:rsidRPr="00AD7AC6" w14:paraId="31493574" w14:textId="77777777" w:rsidTr="00B37F44">
        <w:trPr>
          <w:trHeight w:val="426"/>
        </w:trPr>
        <w:tc>
          <w:tcPr>
            <w:tcW w:w="3227" w:type="dxa"/>
            <w:shd w:val="clear" w:color="auto" w:fill="F2F2F2" w:themeFill="background1" w:themeFillShade="F2"/>
            <w:hideMark/>
          </w:tcPr>
          <w:p w14:paraId="2A21BF2E" w14:textId="77777777" w:rsidR="00FE7C46" w:rsidRPr="00AD7AC6" w:rsidRDefault="00FE7C46" w:rsidP="00FE7C46">
            <w:pPr>
              <w:tabs>
                <w:tab w:val="left" w:pos="993"/>
              </w:tabs>
              <w:rPr>
                <w:b/>
                <w:bCs/>
              </w:rPr>
            </w:pPr>
            <w:r w:rsidRPr="00AD7AC6">
              <w:rPr>
                <w:b/>
                <w:bCs/>
              </w:rPr>
              <w:t>Positive inverse of</w:t>
            </w:r>
            <w:r w:rsidRPr="00AD7AC6">
              <w:t xml:space="preserve"> Negative Characteristics</w:t>
            </w:r>
          </w:p>
        </w:tc>
        <w:tc>
          <w:tcPr>
            <w:tcW w:w="2835" w:type="dxa"/>
            <w:shd w:val="clear" w:color="auto" w:fill="F2F2F2" w:themeFill="background1" w:themeFillShade="F2"/>
            <w:vAlign w:val="center"/>
          </w:tcPr>
          <w:p w14:paraId="6BB01C27" w14:textId="77777777" w:rsidR="00FE7C46" w:rsidRPr="00AD7AC6" w:rsidRDefault="00FE7C46" w:rsidP="00FE7C46">
            <w:pPr>
              <w:tabs>
                <w:tab w:val="left" w:pos="993"/>
              </w:tabs>
              <w:rPr>
                <w:b/>
                <w:bCs/>
              </w:rPr>
            </w:pPr>
            <w:r w:rsidRPr="00AD7AC6">
              <w:rPr>
                <w:b/>
                <w:bCs/>
              </w:rPr>
              <w:t>Ideal Characteristics &amp; Behaviours</w:t>
            </w:r>
          </w:p>
        </w:tc>
        <w:tc>
          <w:tcPr>
            <w:tcW w:w="3544" w:type="dxa"/>
            <w:shd w:val="clear" w:color="auto" w:fill="F2F2F2" w:themeFill="background1" w:themeFillShade="F2"/>
            <w:vAlign w:val="center"/>
          </w:tcPr>
          <w:p w14:paraId="5E34F934" w14:textId="77777777" w:rsidR="00FE7C46" w:rsidRPr="00AD7AC6" w:rsidRDefault="00FE7C46" w:rsidP="00FE7C46">
            <w:pPr>
              <w:tabs>
                <w:tab w:val="left" w:pos="993"/>
              </w:tabs>
              <w:rPr>
                <w:b/>
                <w:bCs/>
              </w:rPr>
            </w:pPr>
            <w:r w:rsidRPr="00AD7AC6">
              <w:rPr>
                <w:b/>
                <w:bCs/>
                <w:shd w:val="clear" w:color="auto" w:fill="F2F2F2" w:themeFill="background1" w:themeFillShade="F2"/>
              </w:rPr>
              <w:t>Expertise (direct question responses</w:t>
            </w:r>
            <w:r w:rsidRPr="00AD7AC6">
              <w:rPr>
                <w:b/>
                <w:bCs/>
              </w:rPr>
              <w:t>)</w:t>
            </w:r>
          </w:p>
        </w:tc>
      </w:tr>
      <w:tr w:rsidR="00FE7C46" w:rsidRPr="00AD7AC6" w14:paraId="270334A9" w14:textId="77777777" w:rsidTr="00B37F44">
        <w:trPr>
          <w:trHeight w:val="173"/>
        </w:trPr>
        <w:tc>
          <w:tcPr>
            <w:tcW w:w="3227" w:type="dxa"/>
            <w:shd w:val="clear" w:color="auto" w:fill="auto"/>
            <w:hideMark/>
          </w:tcPr>
          <w:p w14:paraId="60947CC1" w14:textId="77777777" w:rsidR="00FE7C46" w:rsidRPr="00834535" w:rsidRDefault="00FE7C46" w:rsidP="00FE7C46">
            <w:pPr>
              <w:shd w:val="clear" w:color="auto" w:fill="F2F2F2" w:themeFill="background1" w:themeFillShade="F2"/>
              <w:tabs>
                <w:tab w:val="left" w:pos="993"/>
              </w:tabs>
              <w:rPr>
                <w:b/>
              </w:rPr>
            </w:pPr>
            <w:r w:rsidRPr="00834535">
              <w:rPr>
                <w:b/>
                <w:bCs/>
              </w:rPr>
              <w:t>Poor Communication [cp]</w:t>
            </w:r>
          </w:p>
          <w:p w14:paraId="3B82DB3E" w14:textId="77777777" w:rsidR="00FE7C46" w:rsidRPr="00AD7AC6" w:rsidRDefault="00FE7C46" w:rsidP="00FE7C46">
            <w:pPr>
              <w:tabs>
                <w:tab w:val="left" w:pos="993"/>
              </w:tabs>
            </w:pPr>
            <w:r w:rsidRPr="00AD7AC6">
              <w:t xml:space="preserve">Good Communicator: </w:t>
            </w:r>
          </w:p>
        </w:tc>
        <w:tc>
          <w:tcPr>
            <w:tcW w:w="2835" w:type="dxa"/>
            <w:vMerge w:val="restart"/>
            <w:vAlign w:val="center"/>
          </w:tcPr>
          <w:p w14:paraId="2621BF47" w14:textId="77777777" w:rsidR="00FE7C46" w:rsidRPr="00AD7AC6" w:rsidRDefault="00FE7C46" w:rsidP="00FE7C46">
            <w:pPr>
              <w:tabs>
                <w:tab w:val="left" w:pos="993"/>
              </w:tabs>
              <w:rPr>
                <w:bCs/>
              </w:rPr>
            </w:pPr>
            <w:r w:rsidRPr="00AD7AC6">
              <w:rPr>
                <w:bCs/>
              </w:rPr>
              <w:t>A - Social and Collaborative Effectiveness</w:t>
            </w:r>
          </w:p>
          <w:p w14:paraId="77B3D3E4" w14:textId="77777777" w:rsidR="00FE7C46" w:rsidRPr="00AD7AC6" w:rsidRDefault="00FE7C46" w:rsidP="00FE7C46">
            <w:pPr>
              <w:tabs>
                <w:tab w:val="left" w:pos="993"/>
              </w:tabs>
              <w:rPr>
                <w:bCs/>
              </w:rPr>
            </w:pPr>
          </w:p>
        </w:tc>
        <w:tc>
          <w:tcPr>
            <w:tcW w:w="3544" w:type="dxa"/>
            <w:vAlign w:val="center"/>
          </w:tcPr>
          <w:p w14:paraId="48D4CE82" w14:textId="77777777" w:rsidR="00FE7C46" w:rsidRPr="00AD7AC6" w:rsidRDefault="00FE7C46" w:rsidP="00FE7C46">
            <w:pPr>
              <w:tabs>
                <w:tab w:val="left" w:pos="993"/>
              </w:tabs>
            </w:pPr>
            <w:r w:rsidRPr="00AD7AC6">
              <w:t>EA - Awareness of Self &amp; Others (applied to interpersonal &amp; team communication &amp; relations)</w:t>
            </w:r>
          </w:p>
        </w:tc>
      </w:tr>
      <w:tr w:rsidR="00FE7C46" w:rsidRPr="00AD7AC6" w14:paraId="1349FDD0" w14:textId="77777777" w:rsidTr="00B37F44">
        <w:trPr>
          <w:trHeight w:val="574"/>
        </w:trPr>
        <w:tc>
          <w:tcPr>
            <w:tcW w:w="3227" w:type="dxa"/>
            <w:shd w:val="clear" w:color="auto" w:fill="auto"/>
            <w:hideMark/>
          </w:tcPr>
          <w:p w14:paraId="4107EC4B" w14:textId="77777777" w:rsidR="00FE7C46" w:rsidRPr="00AD7AC6" w:rsidRDefault="00FE7C46" w:rsidP="00FE7C46">
            <w:pPr>
              <w:tabs>
                <w:tab w:val="left" w:pos="993"/>
              </w:tabs>
            </w:pPr>
            <w:r w:rsidRPr="00AD7AC6">
              <w:t>Fits In With Team</w:t>
            </w:r>
            <w:r>
              <w:t>,</w:t>
            </w:r>
            <w:r w:rsidRPr="00AD7AC6">
              <w:t xml:space="preserve"> Creates Rapport</w:t>
            </w:r>
          </w:p>
        </w:tc>
        <w:tc>
          <w:tcPr>
            <w:tcW w:w="2835" w:type="dxa"/>
            <w:vMerge/>
            <w:vAlign w:val="center"/>
          </w:tcPr>
          <w:p w14:paraId="6800DC39" w14:textId="77777777" w:rsidR="00FE7C46" w:rsidRPr="00AD7AC6" w:rsidRDefault="00FE7C46" w:rsidP="00FE7C46">
            <w:pPr>
              <w:tabs>
                <w:tab w:val="left" w:pos="993"/>
              </w:tabs>
              <w:rPr>
                <w:bCs/>
              </w:rPr>
            </w:pPr>
          </w:p>
        </w:tc>
        <w:tc>
          <w:tcPr>
            <w:tcW w:w="3544" w:type="dxa"/>
            <w:vAlign w:val="center"/>
          </w:tcPr>
          <w:p w14:paraId="040D74E4" w14:textId="77777777" w:rsidR="00FE7C46" w:rsidRPr="00AD7AC6" w:rsidRDefault="00FE7C46" w:rsidP="00FE7C46">
            <w:pPr>
              <w:tabs>
                <w:tab w:val="left" w:pos="993"/>
              </w:tabs>
            </w:pPr>
            <w:r w:rsidRPr="00AD7AC6">
              <w:t>EA1 - Build Nurture and Manage Relationships</w:t>
            </w:r>
          </w:p>
        </w:tc>
      </w:tr>
      <w:tr w:rsidR="00FE7C46" w:rsidRPr="00AD7AC6" w14:paraId="799DB0D3" w14:textId="77777777" w:rsidTr="00B37F44">
        <w:trPr>
          <w:trHeight w:val="456"/>
        </w:trPr>
        <w:tc>
          <w:tcPr>
            <w:tcW w:w="3227" w:type="dxa"/>
            <w:shd w:val="clear" w:color="auto" w:fill="auto"/>
            <w:hideMark/>
          </w:tcPr>
          <w:p w14:paraId="189AC3C5" w14:textId="77777777" w:rsidR="00FE7C46" w:rsidRPr="00AD7AC6" w:rsidRDefault="00FE7C46" w:rsidP="00FE7C46">
            <w:pPr>
              <w:tabs>
                <w:tab w:val="left" w:pos="993"/>
              </w:tabs>
            </w:pPr>
            <w:r w:rsidRPr="00AD7AC6">
              <w:t>Sincerely Receptive To Direction</w:t>
            </w:r>
            <w:r>
              <w:t>,</w:t>
            </w:r>
            <w:r w:rsidRPr="00AD7AC6">
              <w:t xml:space="preserve"> Opposing Positions</w:t>
            </w:r>
            <w:r>
              <w:t>,</w:t>
            </w:r>
            <w:r w:rsidRPr="00AD7AC6">
              <w:t xml:space="preserve"> and Criticism</w:t>
            </w:r>
          </w:p>
        </w:tc>
        <w:tc>
          <w:tcPr>
            <w:tcW w:w="2835" w:type="dxa"/>
            <w:vAlign w:val="center"/>
          </w:tcPr>
          <w:p w14:paraId="045520AE" w14:textId="77777777" w:rsidR="00FE7C46" w:rsidRPr="00AD7AC6" w:rsidRDefault="00FE7C46" w:rsidP="00FE7C46">
            <w:pPr>
              <w:tabs>
                <w:tab w:val="left" w:pos="993"/>
              </w:tabs>
              <w:rPr>
                <w:bCs/>
              </w:rPr>
            </w:pPr>
            <w:r w:rsidRPr="00AD7AC6">
              <w:rPr>
                <w:bCs/>
              </w:rPr>
              <w:t>E - Self-Aware Openness</w:t>
            </w:r>
          </w:p>
        </w:tc>
        <w:tc>
          <w:tcPr>
            <w:tcW w:w="3544" w:type="dxa"/>
            <w:vAlign w:val="bottom"/>
          </w:tcPr>
          <w:p w14:paraId="50D36AF5" w14:textId="77777777" w:rsidR="00FE7C46" w:rsidRPr="00AD7AC6" w:rsidRDefault="00FE7C46" w:rsidP="00FE7C46">
            <w:pPr>
              <w:tabs>
                <w:tab w:val="left" w:pos="993"/>
              </w:tabs>
            </w:pPr>
            <w:r w:rsidRPr="00AD7AC6">
              <w:t>EA2 - Unpretentious Open Self-Awareness (used to support</w:t>
            </w:r>
            <w:r>
              <w:t>,</w:t>
            </w:r>
            <w:r w:rsidRPr="00AD7AC6">
              <w:t xml:space="preserve"> motivate &amp; grow)</w:t>
            </w:r>
          </w:p>
          <w:p w14:paraId="59BB183D" w14:textId="77777777" w:rsidR="00FE7C46" w:rsidRPr="00AD7AC6" w:rsidRDefault="00FE7C46" w:rsidP="00FE7C46">
            <w:pPr>
              <w:tabs>
                <w:tab w:val="left" w:pos="993"/>
              </w:tabs>
            </w:pPr>
            <w:r w:rsidRPr="00AD7AC6">
              <w:t>EC2 - Lifelong learning &amp; Adapting to Change</w:t>
            </w:r>
          </w:p>
        </w:tc>
      </w:tr>
      <w:tr w:rsidR="00FE7C46" w:rsidRPr="00AD7AC6" w14:paraId="1822DAF6" w14:textId="77777777" w:rsidTr="00B37F44">
        <w:trPr>
          <w:trHeight w:val="87"/>
        </w:trPr>
        <w:tc>
          <w:tcPr>
            <w:tcW w:w="3227" w:type="dxa"/>
            <w:shd w:val="clear" w:color="auto" w:fill="auto"/>
            <w:hideMark/>
          </w:tcPr>
          <w:p w14:paraId="31959899" w14:textId="77777777" w:rsidR="00FE7C46" w:rsidRPr="00AD7AC6" w:rsidRDefault="00FE7C46" w:rsidP="00FE7C46">
            <w:pPr>
              <w:tabs>
                <w:tab w:val="left" w:pos="993"/>
              </w:tabs>
            </w:pPr>
            <w:r w:rsidRPr="00AD7AC6">
              <w:t>Appropriate Social Interactions and Reasonable Expectations</w:t>
            </w:r>
          </w:p>
        </w:tc>
        <w:tc>
          <w:tcPr>
            <w:tcW w:w="2835" w:type="dxa"/>
            <w:vMerge w:val="restart"/>
            <w:vAlign w:val="center"/>
          </w:tcPr>
          <w:p w14:paraId="530BE87E" w14:textId="77777777" w:rsidR="00FE7C46" w:rsidRPr="00AD7AC6" w:rsidRDefault="00FE7C46" w:rsidP="00FE7C46">
            <w:pPr>
              <w:tabs>
                <w:tab w:val="left" w:pos="993"/>
              </w:tabs>
              <w:rPr>
                <w:bCs/>
              </w:rPr>
            </w:pPr>
            <w:r w:rsidRPr="00AD7AC6">
              <w:rPr>
                <w:bCs/>
              </w:rPr>
              <w:t>D - Personableness</w:t>
            </w:r>
          </w:p>
          <w:p w14:paraId="0AE30B7C" w14:textId="77777777" w:rsidR="00FE7C46" w:rsidRPr="00AD7AC6" w:rsidRDefault="00FE7C46" w:rsidP="00FE7C46">
            <w:pPr>
              <w:tabs>
                <w:tab w:val="left" w:pos="993"/>
              </w:tabs>
              <w:rPr>
                <w:bCs/>
              </w:rPr>
            </w:pPr>
            <w:r w:rsidRPr="00AD7AC6">
              <w:rPr>
                <w:bCs/>
              </w:rPr>
              <w:t xml:space="preserve">E - Self-Aware Openness </w:t>
            </w:r>
          </w:p>
          <w:p w14:paraId="433C4221" w14:textId="77777777" w:rsidR="00FE7C46" w:rsidRPr="00AD7AC6" w:rsidRDefault="00FE7C46" w:rsidP="00FE7C46">
            <w:pPr>
              <w:tabs>
                <w:tab w:val="left" w:pos="993"/>
              </w:tabs>
              <w:rPr>
                <w:bCs/>
              </w:rPr>
            </w:pPr>
            <w:r w:rsidRPr="00AD7AC6">
              <w:rPr>
                <w:bCs/>
              </w:rPr>
              <w:t>A - Social &amp; Collaborative Effectiveness</w:t>
            </w:r>
          </w:p>
        </w:tc>
        <w:tc>
          <w:tcPr>
            <w:tcW w:w="3544" w:type="dxa"/>
            <w:vAlign w:val="center"/>
          </w:tcPr>
          <w:p w14:paraId="79C1BAA9" w14:textId="77777777" w:rsidR="00FE7C46" w:rsidRPr="00AD7AC6" w:rsidRDefault="00FE7C46" w:rsidP="00FE7C46">
            <w:pPr>
              <w:tabs>
                <w:tab w:val="left" w:pos="993"/>
              </w:tabs>
            </w:pPr>
            <w:r w:rsidRPr="00AD7AC6">
              <w:t>EA2 - Unpretentious Open Self-Awareness (used to support</w:t>
            </w:r>
            <w:r>
              <w:t>,</w:t>
            </w:r>
            <w:r w:rsidRPr="00AD7AC6">
              <w:t xml:space="preserve"> motivate &amp; grow)</w:t>
            </w:r>
          </w:p>
        </w:tc>
      </w:tr>
      <w:tr w:rsidR="00FE7C46" w:rsidRPr="00AD7AC6" w14:paraId="0CE7296B" w14:textId="77777777" w:rsidTr="00B37F44">
        <w:trPr>
          <w:trHeight w:val="964"/>
        </w:trPr>
        <w:tc>
          <w:tcPr>
            <w:tcW w:w="3227" w:type="dxa"/>
            <w:shd w:val="clear" w:color="auto" w:fill="auto"/>
            <w:hideMark/>
          </w:tcPr>
          <w:p w14:paraId="0C36C2B2" w14:textId="77777777" w:rsidR="00FE7C46" w:rsidRPr="00AD7AC6" w:rsidRDefault="00FE7C46" w:rsidP="00FE7C46">
            <w:pPr>
              <w:tabs>
                <w:tab w:val="left" w:pos="993"/>
              </w:tabs>
            </w:pPr>
            <w:r w:rsidRPr="00AD7AC6">
              <w:t>Social: Pleasant</w:t>
            </w:r>
            <w:r>
              <w:t>,</w:t>
            </w:r>
            <w:r w:rsidRPr="00AD7AC6">
              <w:t xml:space="preserve"> Respectful</w:t>
            </w:r>
            <w:r>
              <w:t>,</w:t>
            </w:r>
            <w:r w:rsidRPr="00AD7AC6">
              <w:t xml:space="preserve"> Acts With Expected Etiquette</w:t>
            </w:r>
          </w:p>
        </w:tc>
        <w:tc>
          <w:tcPr>
            <w:tcW w:w="2835" w:type="dxa"/>
            <w:vMerge/>
            <w:vAlign w:val="center"/>
          </w:tcPr>
          <w:p w14:paraId="2BD7EA67" w14:textId="77777777" w:rsidR="00FE7C46" w:rsidRPr="00AD7AC6" w:rsidRDefault="00FE7C46" w:rsidP="00FE7C46">
            <w:pPr>
              <w:tabs>
                <w:tab w:val="left" w:pos="993"/>
              </w:tabs>
              <w:rPr>
                <w:bCs/>
              </w:rPr>
            </w:pPr>
          </w:p>
        </w:tc>
        <w:tc>
          <w:tcPr>
            <w:tcW w:w="3544" w:type="dxa"/>
            <w:vAlign w:val="center"/>
          </w:tcPr>
          <w:p w14:paraId="15482CB0" w14:textId="77777777" w:rsidR="00FE7C46" w:rsidRPr="00AD7AC6" w:rsidRDefault="00FE7C46" w:rsidP="00FE7C46">
            <w:pPr>
              <w:tabs>
                <w:tab w:val="left" w:pos="993"/>
              </w:tabs>
            </w:pPr>
            <w:r w:rsidRPr="00AD7AC6">
              <w:t>EA4 - Communication and Rapport (across disciplines and personalities)</w:t>
            </w:r>
          </w:p>
        </w:tc>
      </w:tr>
      <w:tr w:rsidR="00FE7C46" w:rsidRPr="00AD7AC6" w14:paraId="2E6F7748" w14:textId="77777777" w:rsidTr="00B37F44">
        <w:trPr>
          <w:trHeight w:val="446"/>
        </w:trPr>
        <w:tc>
          <w:tcPr>
            <w:tcW w:w="3227" w:type="dxa"/>
            <w:shd w:val="clear" w:color="auto" w:fill="auto"/>
            <w:hideMark/>
          </w:tcPr>
          <w:p w14:paraId="1B2C9A4E" w14:textId="77777777" w:rsidR="00FE7C46" w:rsidRPr="00AD7AC6" w:rsidRDefault="00FE7C46" w:rsidP="00FE7C46">
            <w:pPr>
              <w:tabs>
                <w:tab w:val="left" w:pos="993"/>
              </w:tabs>
            </w:pPr>
            <w:r w:rsidRPr="00AD7AC6">
              <w:t>Collaborative</w:t>
            </w:r>
            <w:r>
              <w:t>,</w:t>
            </w:r>
            <w:r w:rsidRPr="00AD7AC6">
              <w:t xml:space="preserve"> Interpersonally Effective Team Player</w:t>
            </w:r>
          </w:p>
        </w:tc>
        <w:tc>
          <w:tcPr>
            <w:tcW w:w="2835" w:type="dxa"/>
            <w:vAlign w:val="center"/>
          </w:tcPr>
          <w:p w14:paraId="1928712A" w14:textId="77777777" w:rsidR="00FE7C46" w:rsidRPr="00AD7AC6" w:rsidRDefault="00FE7C46" w:rsidP="00FE7C46">
            <w:pPr>
              <w:tabs>
                <w:tab w:val="left" w:pos="993"/>
              </w:tabs>
              <w:rPr>
                <w:bCs/>
              </w:rPr>
            </w:pPr>
            <w:r w:rsidRPr="00AD7AC6">
              <w:rPr>
                <w:bCs/>
              </w:rPr>
              <w:t>A - Social and Collaborative Effectiveness</w:t>
            </w:r>
          </w:p>
        </w:tc>
        <w:tc>
          <w:tcPr>
            <w:tcW w:w="3544" w:type="dxa"/>
            <w:vAlign w:val="center"/>
          </w:tcPr>
          <w:p w14:paraId="3F8A0F08" w14:textId="77777777" w:rsidR="00FE7C46" w:rsidRPr="00AD7AC6" w:rsidRDefault="00FE7C46" w:rsidP="00FE7C46">
            <w:pPr>
              <w:tabs>
                <w:tab w:val="left" w:pos="993"/>
              </w:tabs>
            </w:pPr>
            <w:r w:rsidRPr="00AD7AC6">
              <w:t xml:space="preserve">EA3 - Collaboration </w:t>
            </w:r>
          </w:p>
        </w:tc>
      </w:tr>
      <w:tr w:rsidR="00FE7C46" w:rsidRPr="00AD7AC6" w14:paraId="38226203" w14:textId="77777777" w:rsidTr="00B37F44">
        <w:trPr>
          <w:trHeight w:val="431"/>
        </w:trPr>
        <w:tc>
          <w:tcPr>
            <w:tcW w:w="3227" w:type="dxa"/>
            <w:shd w:val="clear" w:color="auto" w:fill="auto"/>
            <w:hideMark/>
          </w:tcPr>
          <w:p w14:paraId="053FC2AD" w14:textId="77777777" w:rsidR="00FE7C46" w:rsidRPr="00AD7AC6" w:rsidRDefault="00FE7C46" w:rsidP="00FE7C46">
            <w:pPr>
              <w:tabs>
                <w:tab w:val="left" w:pos="993"/>
              </w:tabs>
            </w:pPr>
            <w:r w:rsidRPr="00AD7AC6">
              <w:t>Accountable: Gets Job Done</w:t>
            </w:r>
            <w:r>
              <w:t>,</w:t>
            </w:r>
            <w:r w:rsidRPr="00AD7AC6">
              <w:t xml:space="preserve"> Tells The Truth</w:t>
            </w:r>
            <w:r>
              <w:t>,</w:t>
            </w:r>
            <w:r w:rsidRPr="00AD7AC6">
              <w:t xml:space="preserve"> Resolves Issues</w:t>
            </w:r>
          </w:p>
        </w:tc>
        <w:tc>
          <w:tcPr>
            <w:tcW w:w="2835" w:type="dxa"/>
            <w:vAlign w:val="center"/>
          </w:tcPr>
          <w:p w14:paraId="7A1C1F31" w14:textId="77777777" w:rsidR="00FE7C46" w:rsidRPr="00AD7AC6" w:rsidRDefault="00FE7C46" w:rsidP="00FE7C46">
            <w:pPr>
              <w:tabs>
                <w:tab w:val="left" w:pos="993"/>
              </w:tabs>
              <w:rPr>
                <w:bCs/>
              </w:rPr>
            </w:pPr>
            <w:r w:rsidRPr="00AD7AC6">
              <w:rPr>
                <w:bCs/>
              </w:rPr>
              <w:t xml:space="preserve">G - Delivers Results: Reliable Accountable Productivity </w:t>
            </w:r>
          </w:p>
        </w:tc>
        <w:tc>
          <w:tcPr>
            <w:tcW w:w="3544" w:type="dxa"/>
            <w:vAlign w:val="center"/>
          </w:tcPr>
          <w:p w14:paraId="23E58B6C" w14:textId="0788404D" w:rsidR="00FE7C46" w:rsidRPr="00AD7AC6" w:rsidRDefault="00FE7C46" w:rsidP="00FE7C46">
            <w:pPr>
              <w:tabs>
                <w:tab w:val="left" w:pos="993"/>
              </w:tabs>
            </w:pPr>
            <w:r w:rsidRPr="00AD7AC6">
              <w:t>ED3 – Self-managed and Self-Directed.</w:t>
            </w:r>
          </w:p>
        </w:tc>
      </w:tr>
      <w:tr w:rsidR="00FE7C46" w:rsidRPr="00AD7AC6" w14:paraId="05F9ABC3" w14:textId="77777777" w:rsidTr="00B37F44">
        <w:trPr>
          <w:trHeight w:val="131"/>
        </w:trPr>
        <w:tc>
          <w:tcPr>
            <w:tcW w:w="3227" w:type="dxa"/>
            <w:shd w:val="clear" w:color="auto" w:fill="F2F2F2" w:themeFill="background1" w:themeFillShade="F2"/>
            <w:hideMark/>
          </w:tcPr>
          <w:p w14:paraId="1A16D446" w14:textId="77777777" w:rsidR="00FE7C46" w:rsidRPr="00AD7AC6" w:rsidRDefault="00FE7C46" w:rsidP="00FE7C46">
            <w:pPr>
              <w:tabs>
                <w:tab w:val="left" w:pos="993"/>
              </w:tabs>
            </w:pPr>
            <w:r w:rsidRPr="00AD7AC6">
              <w:rPr>
                <w:b/>
                <w:bCs/>
              </w:rPr>
              <w:t>Poor Work Habits</w:t>
            </w:r>
            <w:r w:rsidRPr="00AD7AC6">
              <w:t xml:space="preserve">   [Wp]</w:t>
            </w:r>
          </w:p>
        </w:tc>
        <w:tc>
          <w:tcPr>
            <w:tcW w:w="2835" w:type="dxa"/>
            <w:vAlign w:val="bottom"/>
          </w:tcPr>
          <w:p w14:paraId="78DA4A55" w14:textId="77777777" w:rsidR="00FE7C46" w:rsidRPr="00AD7AC6" w:rsidRDefault="00FE7C46" w:rsidP="00FE7C46">
            <w:pPr>
              <w:tabs>
                <w:tab w:val="left" w:pos="993"/>
              </w:tabs>
            </w:pPr>
          </w:p>
        </w:tc>
        <w:tc>
          <w:tcPr>
            <w:tcW w:w="3544" w:type="dxa"/>
            <w:vAlign w:val="bottom"/>
          </w:tcPr>
          <w:p w14:paraId="696294F7" w14:textId="77777777" w:rsidR="00FE7C46" w:rsidRPr="00AD7AC6" w:rsidRDefault="00FE7C46" w:rsidP="00FE7C46">
            <w:pPr>
              <w:tabs>
                <w:tab w:val="left" w:pos="993"/>
              </w:tabs>
            </w:pPr>
          </w:p>
        </w:tc>
      </w:tr>
      <w:tr w:rsidR="00FE7C46" w:rsidRPr="00AD7AC6" w14:paraId="11AD4C73" w14:textId="77777777" w:rsidTr="00B37F44">
        <w:trPr>
          <w:trHeight w:val="463"/>
        </w:trPr>
        <w:tc>
          <w:tcPr>
            <w:tcW w:w="3227" w:type="dxa"/>
            <w:shd w:val="clear" w:color="auto" w:fill="auto"/>
            <w:hideMark/>
          </w:tcPr>
          <w:p w14:paraId="563F1E1F" w14:textId="77777777" w:rsidR="00FE7C46" w:rsidRPr="00AD7AC6" w:rsidRDefault="00FE7C46" w:rsidP="00FE7C46">
            <w:pPr>
              <w:tabs>
                <w:tab w:val="left" w:pos="993"/>
              </w:tabs>
            </w:pPr>
            <w:r w:rsidRPr="00AD7AC6">
              <w:t>100% Committed Work Ethic: Reliable</w:t>
            </w:r>
            <w:r>
              <w:t>,</w:t>
            </w:r>
            <w:r w:rsidRPr="00AD7AC6">
              <w:t xml:space="preserve"> Thorough</w:t>
            </w:r>
            <w:r>
              <w:t>,</w:t>
            </w:r>
            <w:r w:rsidRPr="00AD7AC6">
              <w:t xml:space="preserve"> Timely</w:t>
            </w:r>
            <w:r>
              <w:t>,</w:t>
            </w:r>
            <w:r w:rsidRPr="00AD7AC6">
              <w:t xml:space="preserve"> Gets Job Done Whatever It Takes.</w:t>
            </w:r>
          </w:p>
        </w:tc>
        <w:tc>
          <w:tcPr>
            <w:tcW w:w="2835" w:type="dxa"/>
            <w:vAlign w:val="center"/>
          </w:tcPr>
          <w:p w14:paraId="4E7373A3" w14:textId="77777777" w:rsidR="00FE7C46" w:rsidRPr="00AD7AC6" w:rsidRDefault="00FE7C46" w:rsidP="00FE7C46">
            <w:pPr>
              <w:tabs>
                <w:tab w:val="left" w:pos="993"/>
              </w:tabs>
              <w:rPr>
                <w:bCs/>
              </w:rPr>
            </w:pPr>
            <w:r w:rsidRPr="00AD7AC6">
              <w:rPr>
                <w:bCs/>
              </w:rPr>
              <w:t xml:space="preserve">C - Enthusiastic 100% Participator (Passionate commitment) </w:t>
            </w:r>
          </w:p>
        </w:tc>
        <w:tc>
          <w:tcPr>
            <w:tcW w:w="3544" w:type="dxa"/>
            <w:vAlign w:val="bottom"/>
          </w:tcPr>
          <w:p w14:paraId="3E280F07" w14:textId="77777777" w:rsidR="00FE7C46" w:rsidRPr="00AD7AC6" w:rsidRDefault="00FE7C46" w:rsidP="00FE7C46">
            <w:pPr>
              <w:tabs>
                <w:tab w:val="left" w:pos="993"/>
              </w:tabs>
            </w:pPr>
            <w:r w:rsidRPr="00AD7AC6">
              <w:t>ED1 - Appropriate Professional Work Ethic &amp; Values.</w:t>
            </w:r>
          </w:p>
          <w:p w14:paraId="21D55F14" w14:textId="77777777" w:rsidR="00FE7C46" w:rsidRPr="00AD7AC6" w:rsidRDefault="00FE7C46" w:rsidP="00FE7C46">
            <w:pPr>
              <w:tabs>
                <w:tab w:val="left" w:pos="993"/>
              </w:tabs>
            </w:pPr>
            <w:r w:rsidRPr="00AD7AC6">
              <w:t>EC1 - Committed Perseverance (in the pursuit of excellence)</w:t>
            </w:r>
          </w:p>
        </w:tc>
      </w:tr>
      <w:tr w:rsidR="00FE7C46" w:rsidRPr="00AD7AC6" w14:paraId="645E4E6C" w14:textId="77777777" w:rsidTr="00B37F44">
        <w:trPr>
          <w:trHeight w:val="385"/>
        </w:trPr>
        <w:tc>
          <w:tcPr>
            <w:tcW w:w="3227" w:type="dxa"/>
            <w:shd w:val="clear" w:color="auto" w:fill="auto"/>
            <w:hideMark/>
          </w:tcPr>
          <w:p w14:paraId="405A8483" w14:textId="77777777" w:rsidR="00FE7C46" w:rsidRPr="00AD7AC6" w:rsidRDefault="00FE7C46" w:rsidP="00FE7C46">
            <w:pPr>
              <w:tabs>
                <w:tab w:val="left" w:pos="993"/>
              </w:tabs>
            </w:pPr>
            <w:r w:rsidRPr="00AD7AC6">
              <w:t>Self-Initiating: Looks For How to Improve Self and Work</w:t>
            </w:r>
            <w:r>
              <w:t>,</w:t>
            </w:r>
            <w:r w:rsidRPr="00AD7AC6">
              <w:t xml:space="preserve"> Researches</w:t>
            </w:r>
            <w:r>
              <w:t>,</w:t>
            </w:r>
            <w:r w:rsidRPr="00AD7AC6">
              <w:t xml:space="preserve"> Looks Ahead</w:t>
            </w:r>
          </w:p>
        </w:tc>
        <w:tc>
          <w:tcPr>
            <w:tcW w:w="2835" w:type="dxa"/>
            <w:vMerge w:val="restart"/>
            <w:vAlign w:val="center"/>
          </w:tcPr>
          <w:p w14:paraId="6B9A59EC" w14:textId="77777777" w:rsidR="00FE7C46" w:rsidRPr="00AD7AC6" w:rsidRDefault="00FE7C46" w:rsidP="00FE7C46">
            <w:pPr>
              <w:tabs>
                <w:tab w:val="left" w:pos="993"/>
              </w:tabs>
              <w:rPr>
                <w:bCs/>
              </w:rPr>
            </w:pPr>
            <w:r w:rsidRPr="00AD7AC6">
              <w:rPr>
                <w:bCs/>
              </w:rPr>
              <w:t>B - Self-Motivated Self-Management</w:t>
            </w:r>
          </w:p>
          <w:p w14:paraId="1B78A5C0" w14:textId="77777777" w:rsidR="00FE7C46" w:rsidRPr="00AD7AC6" w:rsidRDefault="00FE7C46" w:rsidP="00FE7C46">
            <w:pPr>
              <w:tabs>
                <w:tab w:val="left" w:pos="993"/>
              </w:tabs>
              <w:rPr>
                <w:bCs/>
              </w:rPr>
            </w:pPr>
          </w:p>
        </w:tc>
        <w:tc>
          <w:tcPr>
            <w:tcW w:w="3544" w:type="dxa"/>
            <w:vAlign w:val="center"/>
          </w:tcPr>
          <w:p w14:paraId="7E7B89B1" w14:textId="77777777" w:rsidR="00FE7C46" w:rsidRPr="00AD7AC6" w:rsidRDefault="00FE7C46" w:rsidP="00FE7C46">
            <w:pPr>
              <w:tabs>
                <w:tab w:val="left" w:pos="993"/>
              </w:tabs>
            </w:pPr>
            <w:r w:rsidRPr="00AD7AC6">
              <w:t>EB2 - Problem Solving &amp; Decision Making</w:t>
            </w:r>
          </w:p>
        </w:tc>
      </w:tr>
      <w:tr w:rsidR="00FE7C46" w:rsidRPr="00AD7AC6" w14:paraId="4CD1A968" w14:textId="77777777" w:rsidTr="00B37F44">
        <w:trPr>
          <w:trHeight w:val="179"/>
        </w:trPr>
        <w:tc>
          <w:tcPr>
            <w:tcW w:w="3227" w:type="dxa"/>
            <w:shd w:val="clear" w:color="auto" w:fill="auto"/>
            <w:hideMark/>
          </w:tcPr>
          <w:p w14:paraId="10F3807F" w14:textId="77777777" w:rsidR="00FE7C46" w:rsidRPr="00AD7AC6" w:rsidRDefault="00FE7C46" w:rsidP="00FE7C46">
            <w:pPr>
              <w:tabs>
                <w:tab w:val="left" w:pos="993"/>
              </w:tabs>
            </w:pPr>
            <w:r w:rsidRPr="00AD7AC6">
              <w:t>Organized: Uses Tools to Improve Effectiveness</w:t>
            </w:r>
          </w:p>
        </w:tc>
        <w:tc>
          <w:tcPr>
            <w:tcW w:w="2835" w:type="dxa"/>
            <w:vMerge/>
            <w:vAlign w:val="center"/>
          </w:tcPr>
          <w:p w14:paraId="689533E5" w14:textId="77777777" w:rsidR="00FE7C46" w:rsidRPr="00AD7AC6" w:rsidRDefault="00FE7C46" w:rsidP="00FE7C46">
            <w:pPr>
              <w:tabs>
                <w:tab w:val="left" w:pos="993"/>
              </w:tabs>
              <w:rPr>
                <w:bCs/>
              </w:rPr>
            </w:pPr>
          </w:p>
        </w:tc>
        <w:tc>
          <w:tcPr>
            <w:tcW w:w="3544" w:type="dxa"/>
            <w:vAlign w:val="bottom"/>
          </w:tcPr>
          <w:p w14:paraId="3EF4B507" w14:textId="77777777" w:rsidR="00FE7C46" w:rsidRPr="00AD7AC6" w:rsidRDefault="00FE7C46" w:rsidP="00FE7C46">
            <w:pPr>
              <w:tabs>
                <w:tab w:val="left" w:pos="993"/>
              </w:tabs>
            </w:pPr>
            <w:r w:rsidRPr="00AD7AC6">
              <w:t>ED3 - Organized</w:t>
            </w:r>
            <w:r>
              <w:t>,</w:t>
            </w:r>
            <w:r w:rsidRPr="00AD7AC6">
              <w:t xml:space="preserve"> Thorough</w:t>
            </w:r>
            <w:r>
              <w:t>,</w:t>
            </w:r>
            <w:r w:rsidRPr="00AD7AC6">
              <w:t xml:space="preserve"> Rigorous</w:t>
            </w:r>
          </w:p>
        </w:tc>
      </w:tr>
      <w:tr w:rsidR="00FE7C46" w:rsidRPr="00AD7AC6" w14:paraId="3BC4F135" w14:textId="77777777" w:rsidTr="00B37F44">
        <w:trPr>
          <w:trHeight w:val="806"/>
        </w:trPr>
        <w:tc>
          <w:tcPr>
            <w:tcW w:w="3227" w:type="dxa"/>
            <w:shd w:val="clear" w:color="000000" w:fill="F2F2F2"/>
            <w:hideMark/>
          </w:tcPr>
          <w:p w14:paraId="225CC8C9" w14:textId="77777777" w:rsidR="00FE7C46" w:rsidRPr="00AD7AC6" w:rsidRDefault="00FE7C46" w:rsidP="00FE7C46">
            <w:pPr>
              <w:tabs>
                <w:tab w:val="left" w:pos="993"/>
              </w:tabs>
              <w:rPr>
                <w:b/>
                <w:bCs/>
              </w:rPr>
            </w:pPr>
            <w:r w:rsidRPr="00AD7AC6">
              <w:rPr>
                <w:b/>
                <w:bCs/>
              </w:rPr>
              <w:t>Pursues Holistic Perspectives</w:t>
            </w:r>
            <w:r>
              <w:rPr>
                <w:b/>
                <w:bCs/>
              </w:rPr>
              <w:t>,</w:t>
            </w:r>
            <w:r w:rsidRPr="00AD7AC6">
              <w:rPr>
                <w:b/>
                <w:bCs/>
              </w:rPr>
              <w:t xml:space="preserve"> Pushes Boundaries of Awareness and Knowledge and Assumptions</w:t>
            </w:r>
          </w:p>
        </w:tc>
        <w:tc>
          <w:tcPr>
            <w:tcW w:w="2835" w:type="dxa"/>
            <w:shd w:val="clear" w:color="000000" w:fill="F2F2F2"/>
            <w:vAlign w:val="center"/>
          </w:tcPr>
          <w:p w14:paraId="5C8F7DDE" w14:textId="77777777" w:rsidR="00FE7C46" w:rsidRPr="00AD7AC6" w:rsidRDefault="00FE7C46" w:rsidP="00FE7C46">
            <w:pPr>
              <w:tabs>
                <w:tab w:val="left" w:pos="993"/>
              </w:tabs>
              <w:rPr>
                <w:bCs/>
              </w:rPr>
            </w:pPr>
            <w:r w:rsidRPr="00AD7AC6">
              <w:rPr>
                <w:bCs/>
              </w:rPr>
              <w:t>F - Holistic Perspective (including industry</w:t>
            </w:r>
            <w:r>
              <w:rPr>
                <w:bCs/>
              </w:rPr>
              <w:t>,</w:t>
            </w:r>
            <w:r w:rsidRPr="00AD7AC6">
              <w:rPr>
                <w:bCs/>
              </w:rPr>
              <w:t xml:space="preserve"> company</w:t>
            </w:r>
            <w:r>
              <w:rPr>
                <w:bCs/>
              </w:rPr>
              <w:t>,</w:t>
            </w:r>
            <w:r w:rsidRPr="00AD7AC6">
              <w:rPr>
                <w:bCs/>
              </w:rPr>
              <w:t xml:space="preserve"> team</w:t>
            </w:r>
            <w:r>
              <w:rPr>
                <w:bCs/>
              </w:rPr>
              <w:t>,</w:t>
            </w:r>
            <w:r w:rsidRPr="00AD7AC6">
              <w:rPr>
                <w:bCs/>
              </w:rPr>
              <w:t xml:space="preserve"> technology &amp; process</w:t>
            </w:r>
            <w:r>
              <w:rPr>
                <w:bCs/>
              </w:rPr>
              <w:t>,</w:t>
            </w:r>
            <w:r w:rsidRPr="00AD7AC6">
              <w:rPr>
                <w:bCs/>
              </w:rPr>
              <w:t xml:space="preserve"> and self)</w:t>
            </w:r>
          </w:p>
        </w:tc>
        <w:tc>
          <w:tcPr>
            <w:tcW w:w="3544" w:type="dxa"/>
            <w:vAlign w:val="center"/>
          </w:tcPr>
          <w:p w14:paraId="07DC85FE" w14:textId="77777777" w:rsidR="00FE7C46" w:rsidRPr="00AD7AC6" w:rsidRDefault="00FE7C46" w:rsidP="00FE7C46">
            <w:pPr>
              <w:tabs>
                <w:tab w:val="left" w:pos="993"/>
              </w:tabs>
            </w:pPr>
            <w:r w:rsidRPr="00AD7AC6">
              <w:t>EB - Holistic</w:t>
            </w:r>
          </w:p>
          <w:p w14:paraId="320D1AAB" w14:textId="77777777" w:rsidR="00FE7C46" w:rsidRPr="00AD7AC6" w:rsidRDefault="00FE7C46" w:rsidP="00FE7C46">
            <w:pPr>
              <w:tabs>
                <w:tab w:val="left" w:pos="993"/>
              </w:tabs>
            </w:pPr>
            <w:r w:rsidRPr="00AD7AC6">
              <w:t>[possibly ED2 - Calm and Confident in Stressful Situations]</w:t>
            </w:r>
          </w:p>
        </w:tc>
      </w:tr>
      <w:tr w:rsidR="00FE7C46" w:rsidRPr="00AD7AC6" w14:paraId="00C3D05E" w14:textId="77777777" w:rsidTr="00B37F44">
        <w:trPr>
          <w:trHeight w:val="573"/>
        </w:trPr>
        <w:tc>
          <w:tcPr>
            <w:tcW w:w="3227" w:type="dxa"/>
            <w:shd w:val="clear" w:color="000000" w:fill="F2F2F2"/>
          </w:tcPr>
          <w:p w14:paraId="0D6644FD" w14:textId="77777777" w:rsidR="00FE7C46" w:rsidRPr="00AD7AC6" w:rsidRDefault="00FE7C46" w:rsidP="00FE7C46">
            <w:pPr>
              <w:tabs>
                <w:tab w:val="left" w:pos="993"/>
              </w:tabs>
              <w:rPr>
                <w:b/>
                <w:bCs/>
              </w:rPr>
            </w:pPr>
          </w:p>
        </w:tc>
        <w:tc>
          <w:tcPr>
            <w:tcW w:w="2835" w:type="dxa"/>
            <w:shd w:val="clear" w:color="000000" w:fill="F2F2F2"/>
            <w:vAlign w:val="center"/>
          </w:tcPr>
          <w:p w14:paraId="2771635F" w14:textId="77777777" w:rsidR="00FE7C46" w:rsidRPr="00AD7AC6" w:rsidRDefault="00FE7C46" w:rsidP="00FE7C46">
            <w:pPr>
              <w:tabs>
                <w:tab w:val="left" w:pos="993"/>
              </w:tabs>
              <w:rPr>
                <w:bCs/>
              </w:rPr>
            </w:pPr>
          </w:p>
        </w:tc>
        <w:tc>
          <w:tcPr>
            <w:tcW w:w="3544" w:type="dxa"/>
            <w:vAlign w:val="center"/>
          </w:tcPr>
          <w:p w14:paraId="43FDF599" w14:textId="4F1D2077" w:rsidR="00FE7C46" w:rsidRPr="00AD7AC6" w:rsidRDefault="00FE7C46" w:rsidP="00FE7C46">
            <w:pPr>
              <w:tabs>
                <w:tab w:val="left" w:pos="993"/>
              </w:tabs>
              <w:rPr>
                <w:b/>
                <w:bCs/>
              </w:rPr>
            </w:pPr>
            <w:r w:rsidRPr="00AD7AC6">
              <w:t>ED2 - Calm and</w:t>
            </w:r>
            <w:r w:rsidR="00B54527">
              <w:t xml:space="preserve"> </w:t>
            </w:r>
            <w:r w:rsidRPr="00AD7AC6">
              <w:t>Confident in Stressful Situations</w:t>
            </w:r>
          </w:p>
        </w:tc>
      </w:tr>
      <w:tr w:rsidR="00FE7C46" w:rsidRPr="00AD7AC6" w14:paraId="299F5C33" w14:textId="77777777" w:rsidTr="00B37F44">
        <w:trPr>
          <w:trHeight w:val="573"/>
        </w:trPr>
        <w:tc>
          <w:tcPr>
            <w:tcW w:w="3227" w:type="dxa"/>
            <w:shd w:val="clear" w:color="000000" w:fill="F2F2F2"/>
          </w:tcPr>
          <w:p w14:paraId="731D5B32" w14:textId="77777777" w:rsidR="00FE7C46" w:rsidRPr="00AD7AC6" w:rsidRDefault="00FE7C46" w:rsidP="00FE7C46">
            <w:pPr>
              <w:tabs>
                <w:tab w:val="left" w:pos="993"/>
              </w:tabs>
              <w:rPr>
                <w:b/>
                <w:bCs/>
              </w:rPr>
            </w:pPr>
          </w:p>
        </w:tc>
        <w:tc>
          <w:tcPr>
            <w:tcW w:w="2835" w:type="dxa"/>
            <w:shd w:val="clear" w:color="000000" w:fill="F2F2F2"/>
            <w:vAlign w:val="center"/>
          </w:tcPr>
          <w:p w14:paraId="48407E15" w14:textId="77777777" w:rsidR="00FE7C46" w:rsidRPr="00AD7AC6" w:rsidRDefault="00FE7C46" w:rsidP="00FE7C46">
            <w:pPr>
              <w:tabs>
                <w:tab w:val="left" w:pos="993"/>
              </w:tabs>
              <w:rPr>
                <w:bCs/>
              </w:rPr>
            </w:pPr>
            <w:r w:rsidRPr="00AD7AC6">
              <w:rPr>
                <w:bCs/>
              </w:rPr>
              <w:t>H - Talent &amp; Creativity</w:t>
            </w:r>
            <w:r w:rsidRPr="00AD7AC6">
              <w:rPr>
                <w:bCs/>
              </w:rPr>
              <w:br/>
              <w:t>I - Technical Competence</w:t>
            </w:r>
          </w:p>
        </w:tc>
        <w:tc>
          <w:tcPr>
            <w:tcW w:w="3544" w:type="dxa"/>
            <w:vAlign w:val="center"/>
          </w:tcPr>
          <w:p w14:paraId="6D31C6AA" w14:textId="77777777" w:rsidR="00FE7C46" w:rsidRPr="00AD7AC6" w:rsidRDefault="00FE7C46" w:rsidP="00FE7C46">
            <w:pPr>
              <w:tabs>
                <w:tab w:val="left" w:pos="993"/>
              </w:tabs>
            </w:pPr>
          </w:p>
        </w:tc>
      </w:tr>
    </w:tbl>
    <w:p w14:paraId="3996F8B3" w14:textId="04A03BE2" w:rsidR="00D52ACB" w:rsidRDefault="001A076E" w:rsidP="001A076E">
      <w:pPr>
        <w:pStyle w:val="BodyText"/>
        <w:tabs>
          <w:tab w:val="left" w:pos="-2268"/>
        </w:tabs>
        <w:ind w:firstLine="0"/>
      </w:pPr>
      <w:r>
        <w:lastRenderedPageBreak/>
        <w:tab/>
      </w:r>
      <w:r w:rsidRPr="00A80CED">
        <w:t xml:space="preserve">The lack of specific direct references to </w:t>
      </w:r>
      <w:r>
        <w:t>Calm and Confident</w:t>
      </w:r>
      <w:r w:rsidRPr="00A80CED">
        <w:t xml:space="preserve"> characteristics may reflect a lower importance for novices and employees than other characteristics</w:t>
      </w:r>
      <w:r>
        <w:t>,</w:t>
      </w:r>
      <w:r w:rsidRPr="00A80CED">
        <w:t xml:space="preserve"> or it may be that those characteristics were captured in other categories. Perhaps the inverse of </w:t>
      </w:r>
      <w:r>
        <w:t>Calm and Confident</w:t>
      </w:r>
      <w:r w:rsidRPr="00A80CED">
        <w:t xml:space="preserve"> was associated with emotional control and communications and therefore was captured in the poor communication category (that included interpersonal/social/collaborative characteristics). Another possibility is that the lack of references may reflect a general social and industry </w:t>
      </w:r>
      <w:r w:rsidR="00FE7C46" w:rsidRPr="00A80CED">
        <w:t>assumption that novices are not responsible</w:t>
      </w:r>
      <w:r w:rsidR="00FE7C46">
        <w:t>,</w:t>
      </w:r>
      <w:r w:rsidR="00FE7C46" w:rsidRPr="00A80CED">
        <w:t xml:space="preserve"> accountable</w:t>
      </w:r>
      <w:r w:rsidR="00FE7C46">
        <w:t>,</w:t>
      </w:r>
      <w:r w:rsidR="00FE7C46" w:rsidRPr="00A80CED">
        <w:t xml:space="preserve"> or expected to deal with major issues</w:t>
      </w:r>
      <w:r w:rsidR="00FE7C46">
        <w:t>,</w:t>
      </w:r>
      <w:r w:rsidR="00FE7C46" w:rsidRPr="00A80CED">
        <w:t xml:space="preserve"> whereas experts are specifically looked to in those situations and so calm confident would be a</w:t>
      </w:r>
      <w:r w:rsidR="00FE7C46" w:rsidRPr="000B23EA">
        <w:t xml:space="preserve"> </w:t>
      </w:r>
      <w:r w:rsidR="00FE7C46" w:rsidRPr="00A80CED">
        <w:t>hierarchically high characteristic for experts. Whether ED2 fits with the holistic category was not considered significant and no further analysis was done.</w:t>
      </w:r>
    </w:p>
    <w:p w14:paraId="11375891" w14:textId="1F049066" w:rsidR="009A1512" w:rsidRPr="00A80CED" w:rsidRDefault="004A3657" w:rsidP="00862015">
      <w:pPr>
        <w:pStyle w:val="BodyText"/>
        <w:tabs>
          <w:tab w:val="left" w:pos="-4536"/>
        </w:tabs>
      </w:pPr>
      <w:bookmarkStart w:id="114" w:name="_Toc311786515"/>
      <w:r w:rsidRPr="0069366F">
        <w:rPr>
          <w:rStyle w:val="Heading3v2Char"/>
        </w:rPr>
        <w:t xml:space="preserve">Successful </w:t>
      </w:r>
      <w:r w:rsidR="00650EEA" w:rsidRPr="0069366F">
        <w:rPr>
          <w:rStyle w:val="Heading3v2Char"/>
        </w:rPr>
        <w:t>g</w:t>
      </w:r>
      <w:r w:rsidRPr="0069366F">
        <w:rPr>
          <w:rStyle w:val="Heading3v2Char"/>
        </w:rPr>
        <w:t>ames-</w:t>
      </w:r>
      <w:r w:rsidR="00650EEA" w:rsidRPr="0069366F">
        <w:rPr>
          <w:rStyle w:val="Heading3v2Char"/>
        </w:rPr>
        <w:t>i</w:t>
      </w:r>
      <w:r w:rsidRPr="0069366F">
        <w:rPr>
          <w:rStyle w:val="Heading3v2Char"/>
        </w:rPr>
        <w:t xml:space="preserve">ndustry </w:t>
      </w:r>
      <w:r w:rsidR="00650EEA" w:rsidRPr="0069366F">
        <w:rPr>
          <w:rStyle w:val="Heading3v2Char"/>
        </w:rPr>
        <w:t>v</w:t>
      </w:r>
      <w:r w:rsidRPr="0069366F">
        <w:rPr>
          <w:rStyle w:val="Heading3v2Char"/>
        </w:rPr>
        <w:t xml:space="preserve">eteran </w:t>
      </w:r>
      <w:r w:rsidR="00650EEA" w:rsidRPr="0069366F">
        <w:rPr>
          <w:rStyle w:val="Heading3v2Char"/>
        </w:rPr>
        <w:t>e</w:t>
      </w:r>
      <w:r w:rsidRPr="0069366F">
        <w:rPr>
          <w:rStyle w:val="Heading3v2Char"/>
        </w:rPr>
        <w:t>xpert</w:t>
      </w:r>
      <w:r w:rsidRPr="00CA014B">
        <w:rPr>
          <w:rStyle w:val="Heading3v2Char"/>
        </w:rPr>
        <w:t xml:space="preserve"> </w:t>
      </w:r>
      <w:r w:rsidRPr="004A3657">
        <w:rPr>
          <w:rStyle w:val="Heading3v2Char"/>
        </w:rPr>
        <w:t>described</w:t>
      </w:r>
      <w:bookmarkEnd w:id="114"/>
      <w:r w:rsidRPr="004A3657">
        <w:t>. The responses from questions 1</w:t>
      </w:r>
      <w:r w:rsidR="00DA4846">
        <w:t>,</w:t>
      </w:r>
      <w:r w:rsidRPr="004A3657">
        <w:t xml:space="preserve"> 3</w:t>
      </w:r>
      <w:r w:rsidR="00DA4846">
        <w:t>,</w:t>
      </w:r>
      <w:r w:rsidRPr="004A3657">
        <w:t xml:space="preserve"> and 4 provided three </w:t>
      </w:r>
      <w:r w:rsidR="00BB0C0D">
        <w:t>perspectiv</w:t>
      </w:r>
      <w:r w:rsidR="00BB0C0D" w:rsidRPr="004A3657">
        <w:t xml:space="preserve">es </w:t>
      </w:r>
      <w:r w:rsidRPr="004A3657">
        <w:t xml:space="preserve">from which to view successful characteristics and behaviours. These </w:t>
      </w:r>
      <w:r w:rsidR="00BB0C0D">
        <w:t>perspectiv</w:t>
      </w:r>
      <w:r w:rsidR="00BB0C0D" w:rsidRPr="004A3657">
        <w:t xml:space="preserve">es </w:t>
      </w:r>
      <w:r w:rsidRPr="004A3657">
        <w:t>were used to create a description of an expert or successful veteran that reflected the perceptions of the interviewees. Interviewees were asked for their perception of the top five most important characteristics of successful industry veteran experts without being provided a definition of the terms. Clarification was provided to the level the interviewee sought it. The most common request from interviewees was for confirmation that the technical skills related to the expertise subject matter were assumed and didn</w:t>
      </w:r>
      <w:r w:rsidR="00DA4846">
        <w:t>’</w:t>
      </w:r>
      <w:r w:rsidRPr="004A3657">
        <w:t>t need to be mentioned</w:t>
      </w:r>
      <w:r w:rsidR="00DA4846">
        <w:t>,</w:t>
      </w:r>
      <w:r w:rsidRPr="004A3657">
        <w:t xml:space="preserve"> for example an expert programmer is assumed to have a high level of programming skills. </w:t>
      </w:r>
      <w:r w:rsidR="0087640F" w:rsidRPr="00A80CED">
        <w:t xml:space="preserve">From the </w:t>
      </w:r>
      <w:r w:rsidR="00816435" w:rsidRPr="00A80CED">
        <w:t xml:space="preserve">categorized and summarized </w:t>
      </w:r>
      <w:r w:rsidR="0087640F" w:rsidRPr="00A80CED">
        <w:t xml:space="preserve">references </w:t>
      </w:r>
      <w:r w:rsidR="000E048A" w:rsidRPr="00A80CED">
        <w:t xml:space="preserve">came </w:t>
      </w:r>
      <w:r w:rsidR="00610D3F" w:rsidRPr="00A80CED">
        <w:t>the following description</w:t>
      </w:r>
      <w:r w:rsidR="009A1512" w:rsidRPr="00A80CED">
        <w:t xml:space="preserve">: </w:t>
      </w:r>
      <w:r w:rsidR="00D75F72">
        <w:rPr>
          <w:i/>
        </w:rPr>
        <w:t>a</w:t>
      </w:r>
      <w:r w:rsidR="00F92B4B" w:rsidRPr="00A80CED">
        <w:rPr>
          <w:i/>
        </w:rPr>
        <w:t xml:space="preserve"> </w:t>
      </w:r>
      <w:r w:rsidR="00F32E5A" w:rsidRPr="00A80CED">
        <w:rPr>
          <w:i/>
        </w:rPr>
        <w:t>Successful Games-Industry Veteran Expert</w:t>
      </w:r>
      <w:r w:rsidR="009A1512" w:rsidRPr="00A80CED">
        <w:rPr>
          <w:i/>
        </w:rPr>
        <w:t xml:space="preserve"> is perceived</w:t>
      </w:r>
      <w:r w:rsidR="001233BF">
        <w:rPr>
          <w:i/>
        </w:rPr>
        <w:t xml:space="preserve"> as possessing an informed meta</w:t>
      </w:r>
      <w:r w:rsidR="00532867">
        <w:rPr>
          <w:i/>
        </w:rPr>
        <w:t>-</w:t>
      </w:r>
      <w:r w:rsidR="009A1512" w:rsidRPr="00A80CED">
        <w:rPr>
          <w:i/>
        </w:rPr>
        <w:t>aware perspective that acts as a foundation for recognizing and reconciling participation in personal and external goals</w:t>
      </w:r>
      <w:r w:rsidR="00DA4846">
        <w:rPr>
          <w:i/>
        </w:rPr>
        <w:t>,</w:t>
      </w:r>
      <w:r w:rsidR="009A1512" w:rsidRPr="00A80CED">
        <w:rPr>
          <w:i/>
        </w:rPr>
        <w:t xml:space="preserve"> </w:t>
      </w:r>
      <w:r w:rsidR="00273CBD" w:rsidRPr="00A80CED">
        <w:rPr>
          <w:i/>
        </w:rPr>
        <w:t>analysis and</w:t>
      </w:r>
      <w:r w:rsidR="009A1512" w:rsidRPr="00A80CED">
        <w:rPr>
          <w:i/>
        </w:rPr>
        <w:t xml:space="preserve"> decision</w:t>
      </w:r>
      <w:r w:rsidR="00261A2D" w:rsidRPr="00A80CED">
        <w:rPr>
          <w:i/>
        </w:rPr>
        <w:t>-</w:t>
      </w:r>
      <w:r w:rsidR="009A1512" w:rsidRPr="00A80CED">
        <w:rPr>
          <w:i/>
        </w:rPr>
        <w:t>making</w:t>
      </w:r>
      <w:r w:rsidR="00DA4846">
        <w:rPr>
          <w:i/>
        </w:rPr>
        <w:t>,</w:t>
      </w:r>
      <w:r w:rsidR="009A1512" w:rsidRPr="00A80CED">
        <w:rPr>
          <w:i/>
        </w:rPr>
        <w:t xml:space="preserve"> managing interpersonal relationships</w:t>
      </w:r>
      <w:r w:rsidR="00DA4846">
        <w:rPr>
          <w:i/>
        </w:rPr>
        <w:t>,</w:t>
      </w:r>
      <w:r w:rsidR="009A1512" w:rsidRPr="00A80CED">
        <w:rPr>
          <w:i/>
        </w:rPr>
        <w:t xml:space="preserve"> and </w:t>
      </w:r>
      <w:r w:rsidR="009A1512" w:rsidRPr="00A80CED">
        <w:rPr>
          <w:i/>
        </w:rPr>
        <w:lastRenderedPageBreak/>
        <w:t xml:space="preserve">managing stressful situations with calm confidence. </w:t>
      </w:r>
      <w:r w:rsidR="009A1512" w:rsidRPr="00A80CED">
        <w:t>Managing interpersonal relationships includes consistent pers</w:t>
      </w:r>
      <w:r w:rsidR="00610D3F" w:rsidRPr="00A80CED">
        <w:t xml:space="preserve">onable </w:t>
      </w:r>
      <w:r w:rsidR="00D94357" w:rsidRPr="00A80CED">
        <w:t xml:space="preserve">and </w:t>
      </w:r>
      <w:r w:rsidR="00610D3F" w:rsidRPr="00A80CED">
        <w:t>respectful communication</w:t>
      </w:r>
      <w:r w:rsidR="009A1512" w:rsidRPr="00A80CED">
        <w:t xml:space="preserve"> and collaborative and professional behaviours. Successful professional behaviours are motivated by their alignment wi</w:t>
      </w:r>
      <w:r w:rsidR="00DB549A" w:rsidRPr="00A80CED">
        <w:t>th personal goals based on a high-</w:t>
      </w:r>
      <w:r w:rsidR="009A1512" w:rsidRPr="00A80CED">
        <w:t xml:space="preserve">level passion that fuels </w:t>
      </w:r>
      <w:r w:rsidR="0096573E">
        <w:t>Committed Perseverance (in the pursuit of excellence)</w:t>
      </w:r>
      <w:r w:rsidR="00DA4846">
        <w:t>,</w:t>
      </w:r>
      <w:r w:rsidR="009A1512" w:rsidRPr="00A80CED">
        <w:t xml:space="preserve"> lifelong learning </w:t>
      </w:r>
      <w:r w:rsidR="00D94357" w:rsidRPr="00A80CED">
        <w:t xml:space="preserve">and </w:t>
      </w:r>
      <w:r w:rsidR="009A1512" w:rsidRPr="00A80CED">
        <w:t>adaption to change</w:t>
      </w:r>
      <w:r w:rsidR="00DA4846">
        <w:t>,</w:t>
      </w:r>
      <w:r w:rsidR="00D94357" w:rsidRPr="00A80CED">
        <w:t xml:space="preserve"> </w:t>
      </w:r>
      <w:r w:rsidR="009A1512" w:rsidRPr="00A80CED">
        <w:t xml:space="preserve">work ethic </w:t>
      </w:r>
      <w:r w:rsidR="00D94357" w:rsidRPr="00A80CED">
        <w:t xml:space="preserve">and </w:t>
      </w:r>
      <w:r w:rsidR="009A1512" w:rsidRPr="00A80CED">
        <w:t>values appropriate for the context</w:t>
      </w:r>
      <w:r w:rsidR="00DA4846">
        <w:t>,</w:t>
      </w:r>
      <w:r w:rsidR="009A1512" w:rsidRPr="00A80CED">
        <w:t xml:space="preserve"> and self-management.</w:t>
      </w:r>
    </w:p>
    <w:p w14:paraId="134D69D3" w14:textId="76EF3FEA" w:rsidR="009A1512" w:rsidRPr="00A80CED" w:rsidRDefault="009A1512" w:rsidP="00033F16">
      <w:pPr>
        <w:pStyle w:val="BodyText"/>
        <w:tabs>
          <w:tab w:val="left" w:pos="993"/>
        </w:tabs>
      </w:pPr>
      <w:r w:rsidRPr="00A80CED">
        <w:t>Since the references are specific to the games industry</w:t>
      </w:r>
      <w:r w:rsidR="00DA4846">
        <w:t>,</w:t>
      </w:r>
      <w:r w:rsidRPr="00A80CED">
        <w:t xml:space="preserve"> I considered distinctions between what might be </w:t>
      </w:r>
      <w:r w:rsidR="00816435" w:rsidRPr="00A80CED">
        <w:t xml:space="preserve">regarded as </w:t>
      </w:r>
      <w:r w:rsidRPr="00A80CED">
        <w:t>industry expertise from other areas of expertise such as those related to</w:t>
      </w:r>
      <w:r w:rsidR="008A135E" w:rsidRPr="00A80CED">
        <w:t xml:space="preserve"> </w:t>
      </w:r>
      <w:r w:rsidR="00D94357" w:rsidRPr="00A80CED">
        <w:t xml:space="preserve">the </w:t>
      </w:r>
      <w:r w:rsidR="008A135E" w:rsidRPr="00A80CED">
        <w:t xml:space="preserve">list below. </w:t>
      </w:r>
      <w:r w:rsidR="000E048A" w:rsidRPr="00A80CED">
        <w:t xml:space="preserve">Types of expertise </w:t>
      </w:r>
      <w:r w:rsidR="008A135E" w:rsidRPr="00A80CED">
        <w:t xml:space="preserve">were considered </w:t>
      </w:r>
      <w:r w:rsidR="00D94357" w:rsidRPr="00A80CED">
        <w:t xml:space="preserve">in relation </w:t>
      </w:r>
      <w:r w:rsidR="008A135E" w:rsidRPr="00A80CED">
        <w:t>to the types of skills or skill areas that game developers are perceived to require and those that schools teach.</w:t>
      </w:r>
      <w:r w:rsidR="000E048A" w:rsidRPr="00A80CED">
        <w:t xml:space="preserve"> Areas of expertise that wer</w:t>
      </w:r>
      <w:r w:rsidR="00A532AE">
        <w:t>e considered include</w:t>
      </w:r>
      <w:r w:rsidR="000E048A" w:rsidRPr="00A80CED">
        <w:t>:</w:t>
      </w:r>
    </w:p>
    <w:p w14:paraId="1BE19181" w14:textId="70AAD4DE" w:rsidR="009A1512" w:rsidRPr="00A80CED" w:rsidRDefault="00BC0E25" w:rsidP="00033F16">
      <w:pPr>
        <w:pStyle w:val="BodyText"/>
        <w:numPr>
          <w:ilvl w:val="0"/>
          <w:numId w:val="15"/>
        </w:numPr>
        <w:tabs>
          <w:tab w:val="left" w:pos="993"/>
        </w:tabs>
      </w:pPr>
      <w:r w:rsidRPr="00A80CED">
        <w:t>K</w:t>
      </w:r>
      <w:r w:rsidR="009A1512" w:rsidRPr="00A80CED">
        <w:t>nowledge domain</w:t>
      </w:r>
      <w:r w:rsidR="00DA4846">
        <w:t>,</w:t>
      </w:r>
      <w:r w:rsidR="009A1512" w:rsidRPr="00A80CED">
        <w:t xml:space="preserve"> discipline</w:t>
      </w:r>
      <w:r w:rsidR="00DA4846">
        <w:t>,</w:t>
      </w:r>
      <w:r w:rsidR="009A1512" w:rsidRPr="00A80CED">
        <w:t xml:space="preserve"> or profession or craft</w:t>
      </w:r>
      <w:r w:rsidR="00D94357" w:rsidRPr="00A80CED">
        <w:t>—</w:t>
      </w:r>
      <w:r w:rsidR="009A1512" w:rsidRPr="00A80CED">
        <w:t xml:space="preserve">knowledge and task based </w:t>
      </w:r>
      <w:r w:rsidR="00946EC9" w:rsidRPr="006A348B">
        <w:rPr>
          <w:i/>
        </w:rPr>
        <w:t>subject-matter</w:t>
      </w:r>
      <w:r w:rsidR="009A1512" w:rsidRPr="006A348B">
        <w:rPr>
          <w:i/>
        </w:rPr>
        <w:t xml:space="preserve"> expert</w:t>
      </w:r>
      <w:r w:rsidR="009A1512" w:rsidRPr="00A80CED">
        <w:t xml:space="preserve"> (SME)</w:t>
      </w:r>
      <w:r w:rsidR="00D94357" w:rsidRPr="00A80CED">
        <w:t>.</w:t>
      </w:r>
    </w:p>
    <w:p w14:paraId="3797D123" w14:textId="012DB626" w:rsidR="009A1512" w:rsidRPr="00A80CED" w:rsidRDefault="00D94357" w:rsidP="00033F16">
      <w:pPr>
        <w:pStyle w:val="BodyText"/>
        <w:numPr>
          <w:ilvl w:val="0"/>
          <w:numId w:val="15"/>
        </w:numPr>
        <w:tabs>
          <w:tab w:val="left" w:pos="993"/>
        </w:tabs>
      </w:pPr>
      <w:r w:rsidRPr="00A80CED">
        <w:t>P</w:t>
      </w:r>
      <w:r w:rsidR="009A1512" w:rsidRPr="00A80CED">
        <w:t>hysical performance skills (</w:t>
      </w:r>
      <w:r w:rsidR="00886D2E" w:rsidRPr="00A80CED">
        <w:t>such as</w:t>
      </w:r>
      <w:r w:rsidR="009A1512" w:rsidRPr="00A80CED">
        <w:t xml:space="preserve"> </w:t>
      </w:r>
      <w:r w:rsidR="00886D2E" w:rsidRPr="00A80CED">
        <w:t xml:space="preserve">a </w:t>
      </w:r>
      <w:r w:rsidR="009A1512" w:rsidRPr="00A80CED">
        <w:t>dancer</w:t>
      </w:r>
      <w:r w:rsidR="00DA4846">
        <w:t>,</w:t>
      </w:r>
      <w:r w:rsidR="009A1512" w:rsidRPr="00A80CED">
        <w:t xml:space="preserve"> musician</w:t>
      </w:r>
      <w:r w:rsidR="00DA4846">
        <w:t>,</w:t>
      </w:r>
      <w:r w:rsidR="009A1512" w:rsidRPr="00A80CED">
        <w:t xml:space="preserve"> </w:t>
      </w:r>
      <w:r w:rsidR="00886D2E" w:rsidRPr="00A80CED">
        <w:t xml:space="preserve">or </w:t>
      </w:r>
      <w:r w:rsidR="009A1512" w:rsidRPr="00A80CED">
        <w:t>boxer)</w:t>
      </w:r>
      <w:r w:rsidRPr="00A80CED">
        <w:t>—</w:t>
      </w:r>
      <w:r w:rsidR="009A1512" w:rsidRPr="00A80CED">
        <w:t>usually perceived as also requiring an exceptional level of aesthetic sensibility or metaperspective to achieve the excellence that is perceived necessary to be considered an expert.</w:t>
      </w:r>
    </w:p>
    <w:p w14:paraId="563F0C4C" w14:textId="021C4492" w:rsidR="009A1512" w:rsidRPr="00A80CED" w:rsidRDefault="00D94357" w:rsidP="00033F16">
      <w:pPr>
        <w:pStyle w:val="BodyText"/>
        <w:numPr>
          <w:ilvl w:val="0"/>
          <w:numId w:val="15"/>
        </w:numPr>
        <w:tabs>
          <w:tab w:val="left" w:pos="993"/>
        </w:tabs>
      </w:pPr>
      <w:r w:rsidRPr="00A80CED">
        <w:t>A</w:t>
      </w:r>
      <w:r w:rsidR="009A1512" w:rsidRPr="00A80CED">
        <w:t>esthetic or design or organizational sensibility such as required by a designer or artist or director</w:t>
      </w:r>
      <w:r w:rsidRPr="00A80CED">
        <w:t>—</w:t>
      </w:r>
      <w:r w:rsidR="009A1512" w:rsidRPr="00A80CED">
        <w:t>perceptual and articulatory performance skills</w:t>
      </w:r>
      <w:r w:rsidRPr="00A80CED">
        <w:t>.</w:t>
      </w:r>
    </w:p>
    <w:p w14:paraId="4BC79E9E" w14:textId="0C7A2B6D" w:rsidR="009A1512" w:rsidRPr="00A80CED" w:rsidRDefault="003B076A" w:rsidP="00033F16">
      <w:pPr>
        <w:pStyle w:val="BodyText"/>
        <w:numPr>
          <w:ilvl w:val="0"/>
          <w:numId w:val="15"/>
        </w:numPr>
        <w:tabs>
          <w:tab w:val="left" w:pos="993"/>
        </w:tabs>
      </w:pPr>
      <w:r>
        <w:t>A</w:t>
      </w:r>
      <w:r w:rsidR="009A1512" w:rsidRPr="00A80CED">
        <w:t>rtistic ability (talent) such as musicality or visualization</w:t>
      </w:r>
      <w:r w:rsidR="00D94357" w:rsidRPr="00A80CED">
        <w:t>—</w:t>
      </w:r>
      <w:r w:rsidR="009A1512" w:rsidRPr="00A80CED">
        <w:t>perceptual and articulatory performance skills</w:t>
      </w:r>
      <w:r w:rsidR="00D94357" w:rsidRPr="00A80CED">
        <w:t>.</w:t>
      </w:r>
    </w:p>
    <w:p w14:paraId="441CF987" w14:textId="3D55017E" w:rsidR="009A1512" w:rsidRPr="00A80CED" w:rsidRDefault="00D94357" w:rsidP="00033F16">
      <w:pPr>
        <w:pStyle w:val="BodyText"/>
        <w:numPr>
          <w:ilvl w:val="0"/>
          <w:numId w:val="15"/>
        </w:numPr>
        <w:tabs>
          <w:tab w:val="left" w:pos="993"/>
        </w:tabs>
      </w:pPr>
      <w:r w:rsidRPr="00A80CED">
        <w:t>T</w:t>
      </w:r>
      <w:r w:rsidR="009A1512" w:rsidRPr="00A80CED">
        <w:t>echnical ability such as required for a technical director or recording engineer</w:t>
      </w:r>
      <w:r w:rsidRPr="00A80CED">
        <w:t>—</w:t>
      </w:r>
      <w:r w:rsidR="009A1512" w:rsidRPr="00A80CED">
        <w:t>usually perceived as also requiring an exceptional level of knowledge</w:t>
      </w:r>
      <w:r w:rsidR="00DA4846">
        <w:t>,</w:t>
      </w:r>
      <w:r w:rsidR="000E730F" w:rsidRPr="00A80CED">
        <w:t xml:space="preserve"> </w:t>
      </w:r>
      <w:r w:rsidR="009A1512" w:rsidRPr="00A80CED">
        <w:t xml:space="preserve">skills and sometimes aesthetic </w:t>
      </w:r>
      <w:r w:rsidR="009A1512" w:rsidRPr="00A80CED">
        <w:lastRenderedPageBreak/>
        <w:t>sensibilities (</w:t>
      </w:r>
      <w:r w:rsidR="00F95456">
        <w:t>a few</w:t>
      </w:r>
      <w:r w:rsidR="00610D3F" w:rsidRPr="00A80CED">
        <w:t xml:space="preserve"> interviewees</w:t>
      </w:r>
      <w:r w:rsidR="009A1512" w:rsidRPr="00A80CED">
        <w:t xml:space="preserve"> used </w:t>
      </w:r>
      <w:r w:rsidR="00F95456">
        <w:t xml:space="preserve">the term </w:t>
      </w:r>
      <w:r w:rsidR="00DA4846">
        <w:t>“</w:t>
      </w:r>
      <w:r w:rsidR="009A1512" w:rsidRPr="00A80CED">
        <w:t>t</w:t>
      </w:r>
      <w:r w:rsidR="00610D3F" w:rsidRPr="00A80CED">
        <w:t>echnical skills</w:t>
      </w:r>
      <w:r w:rsidR="00DA4846">
        <w:t>”</w:t>
      </w:r>
      <w:r w:rsidR="00610D3F" w:rsidRPr="00A80CED">
        <w:t xml:space="preserve"> </w:t>
      </w:r>
      <w:r w:rsidR="00F95456">
        <w:t xml:space="preserve">this way </w:t>
      </w:r>
      <w:r w:rsidR="00610D3F" w:rsidRPr="00A80CED">
        <w:t xml:space="preserve">and one used </w:t>
      </w:r>
      <w:r w:rsidR="00DA4846">
        <w:t>“</w:t>
      </w:r>
      <w:r w:rsidR="00610D3F" w:rsidRPr="00A80CED">
        <w:t>technologist</w:t>
      </w:r>
      <w:r w:rsidR="00DA4846">
        <w:t>”</w:t>
      </w:r>
      <w:r w:rsidR="00CF5658">
        <w:t xml:space="preserve"> [</w:t>
      </w:r>
      <w:r w:rsidR="007720E6">
        <w:t>Pierre</w:t>
      </w:r>
      <w:r w:rsidR="00DA4846">
        <w:t>,</w:t>
      </w:r>
      <w:r w:rsidR="00CF5658">
        <w:t xml:space="preserve"> 52:00]</w:t>
      </w:r>
      <w:r w:rsidR="009A1512" w:rsidRPr="00A80CED">
        <w:t>)</w:t>
      </w:r>
      <w:r w:rsidR="000E730F" w:rsidRPr="00A80CED">
        <w:t>.</w:t>
      </w:r>
    </w:p>
    <w:p w14:paraId="269D79A0" w14:textId="525B628E" w:rsidR="009A1512" w:rsidRPr="00A80CED" w:rsidRDefault="00FF5D9D" w:rsidP="00033F16">
      <w:pPr>
        <w:pStyle w:val="BodyText"/>
        <w:numPr>
          <w:ilvl w:val="0"/>
          <w:numId w:val="15"/>
        </w:numPr>
        <w:tabs>
          <w:tab w:val="left" w:pos="993"/>
        </w:tabs>
      </w:pPr>
      <w:r>
        <w:t>T</w:t>
      </w:r>
      <w:r w:rsidR="009A1512" w:rsidRPr="00A80CED">
        <w:t>ask focused operational skills</w:t>
      </w:r>
      <w:r w:rsidR="00DA4846">
        <w:t>,</w:t>
      </w:r>
      <w:r w:rsidR="000E730F" w:rsidRPr="00A80CED">
        <w:t xml:space="preserve"> for example</w:t>
      </w:r>
      <w:r w:rsidR="009A1512" w:rsidRPr="00A80CED">
        <w:t xml:space="preserve"> as required to operate software and hardware</w:t>
      </w:r>
      <w:r>
        <w:t>.</w:t>
      </w:r>
    </w:p>
    <w:p w14:paraId="024FB0D7" w14:textId="293C2F5D" w:rsidR="009A1512" w:rsidRPr="00A80CED" w:rsidRDefault="000E730F" w:rsidP="00033F16">
      <w:pPr>
        <w:pStyle w:val="BodyText"/>
        <w:numPr>
          <w:ilvl w:val="0"/>
          <w:numId w:val="15"/>
        </w:numPr>
        <w:tabs>
          <w:tab w:val="left" w:pos="993"/>
        </w:tabs>
      </w:pPr>
      <w:r w:rsidRPr="00A80CED">
        <w:t>M</w:t>
      </w:r>
      <w:r w:rsidR="009A1512" w:rsidRPr="00A80CED">
        <w:t>anagement</w:t>
      </w:r>
      <w:r w:rsidR="00DA4846">
        <w:t>,</w:t>
      </w:r>
      <w:r w:rsidR="009A1512" w:rsidRPr="00A80CED">
        <w:t xml:space="preserve"> </w:t>
      </w:r>
      <w:r w:rsidRPr="00A80CED">
        <w:t xml:space="preserve">for example </w:t>
      </w:r>
      <w:r w:rsidR="009A1512" w:rsidRPr="00A80CED">
        <w:t>organization</w:t>
      </w:r>
      <w:r w:rsidR="00DA4846">
        <w:t>,</w:t>
      </w:r>
      <w:r w:rsidR="009A1512" w:rsidRPr="00A80CED">
        <w:t xml:space="preserve"> strategy</w:t>
      </w:r>
      <w:r w:rsidR="00DA4846">
        <w:t>,</w:t>
      </w:r>
      <w:r w:rsidR="009A1512" w:rsidRPr="00A80CED">
        <w:t xml:space="preserve"> planning</w:t>
      </w:r>
      <w:r w:rsidR="00DA4846">
        <w:t>,</w:t>
      </w:r>
      <w:r w:rsidR="009A1512" w:rsidRPr="00A80CED">
        <w:t xml:space="preserve"> and execution</w:t>
      </w:r>
      <w:r w:rsidRPr="00A80CED">
        <w:t>.</w:t>
      </w:r>
    </w:p>
    <w:p w14:paraId="463FE70C" w14:textId="5BE81031" w:rsidR="009A1512" w:rsidRPr="00A80CED" w:rsidRDefault="000E730F" w:rsidP="00033F16">
      <w:pPr>
        <w:pStyle w:val="BodyText"/>
        <w:numPr>
          <w:ilvl w:val="0"/>
          <w:numId w:val="15"/>
        </w:numPr>
        <w:tabs>
          <w:tab w:val="left" w:pos="993"/>
        </w:tabs>
      </w:pPr>
      <w:r w:rsidRPr="00A80CED">
        <w:t>L</w:t>
      </w:r>
      <w:r w:rsidR="009A1512" w:rsidRPr="00A80CED">
        <w:t>eadership</w:t>
      </w:r>
      <w:r w:rsidRPr="00A80CED">
        <w:t>.</w:t>
      </w:r>
    </w:p>
    <w:p w14:paraId="1C8F8105" w14:textId="2165CCFC" w:rsidR="009A1512" w:rsidRPr="00A80CED" w:rsidRDefault="009A1512" w:rsidP="00033F16">
      <w:pPr>
        <w:pStyle w:val="BodyText"/>
        <w:tabs>
          <w:tab w:val="left" w:pos="993"/>
        </w:tabs>
      </w:pPr>
      <w:r w:rsidRPr="00A80CED">
        <w:t xml:space="preserve">Radical Entertainment </w:t>
      </w:r>
      <w:r w:rsidR="00560489" w:rsidRPr="00A80CED">
        <w:t xml:space="preserve">published a </w:t>
      </w:r>
      <w:r w:rsidRPr="00A80CED">
        <w:t xml:space="preserve">news release </w:t>
      </w:r>
      <w:r w:rsidR="00AE775F" w:rsidRPr="00A80CED">
        <w:t xml:space="preserve">in early 2000 regarding their collaborative efforts with UBC </w:t>
      </w:r>
      <w:r w:rsidRPr="00A80CED">
        <w:t>(</w:t>
      </w:r>
      <w:hyperlink r:id="rId21" w:history="1">
        <w:r w:rsidR="00AE775F" w:rsidRPr="00A80CED">
          <w:rPr>
            <w:rStyle w:val="Hyperlink"/>
          </w:rPr>
          <w:t>http://www.radical.ca/press_release.cfm?ID=43060544</w:t>
        </w:r>
      </w:hyperlink>
      <w:r w:rsidRPr="00A80CED">
        <w:t xml:space="preserve">) </w:t>
      </w:r>
      <w:r w:rsidR="00430DB5" w:rsidRPr="00A80CED">
        <w:t xml:space="preserve">to prepare for </w:t>
      </w:r>
      <w:r w:rsidR="00D808D9" w:rsidRPr="00A80CED">
        <w:t xml:space="preserve">a </w:t>
      </w:r>
      <w:r w:rsidR="00AE775F" w:rsidRPr="00A80CED">
        <w:t>labour crisis</w:t>
      </w:r>
      <w:r w:rsidR="00AB4905" w:rsidRPr="00A80CED">
        <w:t xml:space="preserve"> </w:t>
      </w:r>
      <w:r w:rsidR="00D808D9" w:rsidRPr="00A80CED">
        <w:t xml:space="preserve">of top </w:t>
      </w:r>
      <w:r w:rsidR="00D808D9" w:rsidRPr="00F52C53">
        <w:rPr>
          <w:i/>
        </w:rPr>
        <w:t>technical</w:t>
      </w:r>
      <w:r w:rsidR="00D808D9" w:rsidRPr="00A80CED">
        <w:t xml:space="preserve"> and </w:t>
      </w:r>
      <w:r w:rsidR="00D808D9" w:rsidRPr="00F52C53">
        <w:rPr>
          <w:i/>
        </w:rPr>
        <w:t>artistic talent</w:t>
      </w:r>
      <w:r w:rsidR="00D808D9" w:rsidRPr="00A80CED">
        <w:t xml:space="preserve"> in </w:t>
      </w:r>
      <w:r w:rsidR="00AE775F" w:rsidRPr="00A80CED">
        <w:t>the gaming industry</w:t>
      </w:r>
      <w:r w:rsidRPr="00A80CED">
        <w:t xml:space="preserve">. </w:t>
      </w:r>
      <w:r w:rsidR="004365F0" w:rsidRPr="00A80CED">
        <w:t>T</w:t>
      </w:r>
      <w:r w:rsidR="008A135E" w:rsidRPr="00A80CED">
        <w:t xml:space="preserve">echnical and </w:t>
      </w:r>
      <w:r w:rsidR="00CF785D">
        <w:t>A</w:t>
      </w:r>
      <w:r w:rsidR="008A135E" w:rsidRPr="00A80CED">
        <w:t>rtistic</w:t>
      </w:r>
      <w:r w:rsidR="004365F0" w:rsidRPr="00A80CED">
        <w:t xml:space="preserve"> categories reflect a common-sense</w:t>
      </w:r>
      <w:r w:rsidR="00AB4905" w:rsidRPr="00A80CED">
        <w:t xml:space="preserve"> </w:t>
      </w:r>
      <w:r w:rsidR="004365F0" w:rsidRPr="00A80CED">
        <w:t xml:space="preserve">logic </w:t>
      </w:r>
      <w:r w:rsidR="00CF785D">
        <w:t>for</w:t>
      </w:r>
      <w:r w:rsidR="004365F0" w:rsidRPr="00A80CED">
        <w:t xml:space="preserve"> the technical arts that was evident in interviewee responses. </w:t>
      </w:r>
      <w:r w:rsidRPr="00A80CED">
        <w:t xml:space="preserve">When asked what characterizes a successful </w:t>
      </w:r>
      <w:r w:rsidR="004365F0" w:rsidRPr="00A80CED">
        <w:t>veteran/</w:t>
      </w:r>
      <w:r w:rsidRPr="00A80CED">
        <w:t xml:space="preserve">expert some interviewees </w:t>
      </w:r>
      <w:r w:rsidR="007837F1" w:rsidRPr="00A80CED">
        <w:t xml:space="preserve">started </w:t>
      </w:r>
      <w:r w:rsidRPr="00A80CED">
        <w:t xml:space="preserve">immediately </w:t>
      </w:r>
      <w:r w:rsidR="007837F1" w:rsidRPr="00A80CED">
        <w:t xml:space="preserve">with </w:t>
      </w:r>
      <w:r w:rsidRPr="00A80CED">
        <w:t>personal characteristics</w:t>
      </w:r>
      <w:r w:rsidR="00DA4846">
        <w:t>,</w:t>
      </w:r>
      <w:r w:rsidRPr="00A80CED">
        <w:t xml:space="preserve"> but </w:t>
      </w:r>
      <w:r w:rsidR="00AB4905" w:rsidRPr="00A80CED">
        <w:t>otherwise</w:t>
      </w:r>
      <w:r w:rsidRPr="00A80CED">
        <w:t xml:space="preserve"> the most common response </w:t>
      </w:r>
      <w:r w:rsidR="007837F1" w:rsidRPr="00A80CED">
        <w:t xml:space="preserve">or question </w:t>
      </w:r>
      <w:r w:rsidRPr="00A80CED">
        <w:t xml:space="preserve">centred </w:t>
      </w:r>
      <w:r w:rsidR="00560489" w:rsidRPr="00A80CED">
        <w:t xml:space="preserve">either </w:t>
      </w:r>
      <w:r w:rsidRPr="00A80CED">
        <w:t>on technical skills or artistic skill</w:t>
      </w:r>
      <w:r w:rsidR="00610D3F" w:rsidRPr="00A80CED">
        <w:t>s</w:t>
      </w:r>
      <w:r w:rsidR="00A079E5" w:rsidRPr="00A80CED">
        <w:t>.</w:t>
      </w:r>
      <w:r w:rsidRPr="00A80CED">
        <w:t xml:space="preserve"> </w:t>
      </w:r>
      <w:r w:rsidR="00A079E5" w:rsidRPr="00A80CED">
        <w:t>I</w:t>
      </w:r>
      <w:r w:rsidR="00610D3F" w:rsidRPr="00A80CED">
        <w:t>nterviewee</w:t>
      </w:r>
      <w:r w:rsidRPr="00A80CED">
        <w:t xml:space="preserve"> responses </w:t>
      </w:r>
      <w:r w:rsidR="00BE4A43" w:rsidRPr="00A80CED">
        <w:t xml:space="preserve">generally </w:t>
      </w:r>
      <w:r w:rsidR="00BE4A43" w:rsidRPr="008653C6">
        <w:t xml:space="preserve">perceived </w:t>
      </w:r>
      <w:r w:rsidR="00A079E5" w:rsidRPr="008653C6">
        <w:t xml:space="preserve">expertise </w:t>
      </w:r>
      <w:r w:rsidRPr="008653C6">
        <w:t xml:space="preserve">within three broad categories: </w:t>
      </w:r>
      <w:r w:rsidR="00610D3F" w:rsidRPr="008653C6">
        <w:t xml:space="preserve">1) </w:t>
      </w:r>
      <w:r w:rsidRPr="008653C6">
        <w:t>technical</w:t>
      </w:r>
      <w:r w:rsidR="00DA4846" w:rsidRPr="008653C6">
        <w:t>,</w:t>
      </w:r>
      <w:r w:rsidRPr="008653C6">
        <w:t xml:space="preserve"> </w:t>
      </w:r>
      <w:r w:rsidR="00610D3F" w:rsidRPr="008653C6">
        <w:t xml:space="preserve">2) </w:t>
      </w:r>
      <w:r w:rsidRPr="008653C6">
        <w:t>artistic</w:t>
      </w:r>
      <w:r w:rsidR="00DA4846" w:rsidRPr="008653C6">
        <w:t>,</w:t>
      </w:r>
      <w:r w:rsidRPr="008653C6">
        <w:t xml:space="preserve"> and </w:t>
      </w:r>
      <w:r w:rsidR="00610D3F" w:rsidRPr="008653C6">
        <w:t xml:space="preserve">3) </w:t>
      </w:r>
      <w:r w:rsidRPr="008653C6">
        <w:t xml:space="preserve">personal characteristics. </w:t>
      </w:r>
      <w:r w:rsidR="00BE4A43" w:rsidRPr="008653C6">
        <w:t>The</w:t>
      </w:r>
      <w:r w:rsidR="00BE4A43" w:rsidRPr="00A80CED">
        <w:t xml:space="preserve"> perception of expert characteristics is </w:t>
      </w:r>
      <w:r w:rsidR="00AB4905" w:rsidRPr="00A80CED">
        <w:t xml:space="preserve">a </w:t>
      </w:r>
      <w:r w:rsidR="00BE4A43" w:rsidRPr="00A80CED">
        <w:t xml:space="preserve">main focus of this research </w:t>
      </w:r>
      <w:r w:rsidR="00AB4905" w:rsidRPr="00A80CED">
        <w:t>but</w:t>
      </w:r>
      <w:r w:rsidR="00BE4A43" w:rsidRPr="00A80CED">
        <w:t xml:space="preserve"> </w:t>
      </w:r>
      <w:r w:rsidR="00AB4905" w:rsidRPr="00A80CED">
        <w:t xml:space="preserve">it is useful also to discuss </w:t>
      </w:r>
      <w:r w:rsidR="00BE4A43" w:rsidRPr="00A80CED">
        <w:t xml:space="preserve">perceptions </w:t>
      </w:r>
      <w:r w:rsidR="00AB4905" w:rsidRPr="00A80CED">
        <w:t xml:space="preserve">of </w:t>
      </w:r>
      <w:r w:rsidR="00F15A6F" w:rsidRPr="00A80CED">
        <w:t xml:space="preserve">the </w:t>
      </w:r>
      <w:r w:rsidR="00B73301">
        <w:t>T</w:t>
      </w:r>
      <w:r w:rsidR="00BE4A43" w:rsidRPr="00A80CED">
        <w:t>echnical</w:t>
      </w:r>
      <w:r w:rsidR="00B73301">
        <w:t xml:space="preserve"> </w:t>
      </w:r>
      <w:r w:rsidR="00BE4A43" w:rsidRPr="00A80CED">
        <w:t xml:space="preserve">and </w:t>
      </w:r>
      <w:r w:rsidR="00B73301">
        <w:t>A</w:t>
      </w:r>
      <w:r w:rsidR="00F15A6F" w:rsidRPr="00A80CED">
        <w:t>rtistic</w:t>
      </w:r>
      <w:r w:rsidR="00B73301">
        <w:t xml:space="preserve"> and T</w:t>
      </w:r>
      <w:r w:rsidR="00F15A6F" w:rsidRPr="00A80CED">
        <w:t>alent categorie</w:t>
      </w:r>
      <w:r w:rsidR="00AB4905" w:rsidRPr="00A80CED">
        <w:t>s</w:t>
      </w:r>
      <w:r w:rsidR="00F15A6F" w:rsidRPr="00A80CED">
        <w:t>.</w:t>
      </w:r>
    </w:p>
    <w:p w14:paraId="48555623" w14:textId="61E0495D" w:rsidR="009A1512" w:rsidRPr="00A80CED" w:rsidRDefault="009A1512" w:rsidP="00033F16">
      <w:pPr>
        <w:pStyle w:val="BodyText"/>
        <w:tabs>
          <w:tab w:val="left" w:pos="993"/>
        </w:tabs>
      </w:pPr>
      <w:r w:rsidRPr="00A80CED">
        <w:t>T</w:t>
      </w:r>
      <w:r w:rsidR="00AB4905" w:rsidRPr="00A80CED">
        <w:t>wo interviewees used t</w:t>
      </w:r>
      <w:r w:rsidRPr="00A80CED">
        <w:t xml:space="preserve">he term </w:t>
      </w:r>
      <w:r w:rsidRPr="00834535">
        <w:rPr>
          <w:i/>
        </w:rPr>
        <w:t>technica</w:t>
      </w:r>
      <w:r w:rsidR="00610D3F" w:rsidRPr="00834535">
        <w:rPr>
          <w:i/>
        </w:rPr>
        <w:t>l</w:t>
      </w:r>
      <w:r w:rsidR="00610D3F" w:rsidRPr="00A80CED">
        <w:t xml:space="preserve"> </w:t>
      </w:r>
      <w:r w:rsidRPr="00A80CED">
        <w:t>to refer to the production pipeline and process</w:t>
      </w:r>
      <w:r w:rsidR="00DA4846">
        <w:t>,</w:t>
      </w:r>
      <w:r w:rsidRPr="00A80CED">
        <w:t xml:space="preserve"> and </w:t>
      </w:r>
      <w:r w:rsidR="00AB4905" w:rsidRPr="00A80CED">
        <w:t xml:space="preserve">the </w:t>
      </w:r>
      <w:r w:rsidRPr="00A80CED">
        <w:t xml:space="preserve">specific </w:t>
      </w:r>
      <w:r w:rsidR="00FF5D9D">
        <w:t xml:space="preserve">production </w:t>
      </w:r>
      <w:r w:rsidRPr="00A80CED">
        <w:t xml:space="preserve">tools </w:t>
      </w:r>
      <w:r w:rsidR="00FF5D9D">
        <w:t>used in the game</w:t>
      </w:r>
      <w:r w:rsidRPr="00A80CED">
        <w:t xml:space="preserve"> industry</w:t>
      </w:r>
      <w:r w:rsidR="00DA4846">
        <w:t>,</w:t>
      </w:r>
      <w:r w:rsidRPr="00A80CED">
        <w:t xml:space="preserve"> as distinct from say the film production process. </w:t>
      </w:r>
      <w:r w:rsidR="000139EF" w:rsidRPr="00A80CED">
        <w:t>In this sense a</w:t>
      </w:r>
      <w:r w:rsidRPr="00A80CED">
        <w:t xml:space="preserve"> lack of technical knowledge and skills </w:t>
      </w:r>
      <w:r w:rsidR="000139EF" w:rsidRPr="00A80CED">
        <w:t>was</w:t>
      </w:r>
      <w:r w:rsidRPr="00A80CED">
        <w:t xml:space="preserve"> identified as a gap in novice game developers regardless of the level of experience </w:t>
      </w:r>
      <w:r w:rsidR="000139EF" w:rsidRPr="00A80CED">
        <w:t xml:space="preserve">or expertise </w:t>
      </w:r>
      <w:r w:rsidRPr="00A80CED">
        <w:t xml:space="preserve">they </w:t>
      </w:r>
      <w:r w:rsidR="00560489" w:rsidRPr="00A80CED">
        <w:t xml:space="preserve">had acquired </w:t>
      </w:r>
      <w:r w:rsidR="000139EF" w:rsidRPr="00A80CED">
        <w:t xml:space="preserve">previously </w:t>
      </w:r>
      <w:r w:rsidR="00AB4905" w:rsidRPr="00A80CED">
        <w:t>in</w:t>
      </w:r>
      <w:r w:rsidRPr="00A80CED">
        <w:t xml:space="preserve"> other fields. </w:t>
      </w:r>
      <w:r w:rsidR="00251443" w:rsidRPr="00A80CED">
        <w:t xml:space="preserve">Another interviewee </w:t>
      </w:r>
      <w:r w:rsidRPr="00A80CED">
        <w:t xml:space="preserve">distinguished technical skills </w:t>
      </w:r>
      <w:r w:rsidR="00EE615B" w:rsidRPr="00A80CED">
        <w:t xml:space="preserve">from </w:t>
      </w:r>
      <w:r w:rsidRPr="00A80CED">
        <w:t xml:space="preserve">design and communication skills. </w:t>
      </w:r>
      <w:r w:rsidRPr="00834535">
        <w:rPr>
          <w:i/>
        </w:rPr>
        <w:t>Technical</w:t>
      </w:r>
      <w:r w:rsidRPr="00A80CED">
        <w:t xml:space="preserve"> was also used interchangeably with </w:t>
      </w:r>
      <w:r w:rsidRPr="00834535">
        <w:rPr>
          <w:i/>
        </w:rPr>
        <w:t>technology</w:t>
      </w:r>
      <w:r w:rsidRPr="00A80CED">
        <w:t xml:space="preserve"> and </w:t>
      </w:r>
      <w:r w:rsidRPr="00834535">
        <w:rPr>
          <w:i/>
        </w:rPr>
        <w:t>technologist</w:t>
      </w:r>
      <w:r w:rsidR="00DA4846">
        <w:t>,</w:t>
      </w:r>
      <w:r w:rsidR="00F417DB" w:rsidRPr="00A80CED">
        <w:t xml:space="preserve"> </w:t>
      </w:r>
      <w:r w:rsidRPr="00A80CED">
        <w:t xml:space="preserve">for example in the context of a </w:t>
      </w:r>
      <w:r w:rsidRPr="00834535">
        <w:rPr>
          <w:i/>
        </w:rPr>
        <w:t>Technical Director</w:t>
      </w:r>
      <w:r w:rsidRPr="00A80CED">
        <w:t xml:space="preserve"> who is an expert relating to the creation</w:t>
      </w:r>
      <w:r w:rsidR="00DA4846">
        <w:t>,</w:t>
      </w:r>
      <w:r w:rsidR="00AB4905" w:rsidRPr="00A80CED">
        <w:t xml:space="preserve"> </w:t>
      </w:r>
      <w:r w:rsidRPr="00A80CED">
        <w:t>maintenan</w:t>
      </w:r>
      <w:r w:rsidR="00F417DB" w:rsidRPr="00A80CED">
        <w:t>ce and problem solving of large-</w:t>
      </w:r>
      <w:r w:rsidRPr="00A80CED">
        <w:t xml:space="preserve">scale technology infrastructures needed to </w:t>
      </w:r>
      <w:r w:rsidRPr="00A80CED">
        <w:lastRenderedPageBreak/>
        <w:t xml:space="preserve">support an efficient game production pipeline and collaborative process. But generally people used the word </w:t>
      </w:r>
      <w:r w:rsidRPr="00834535">
        <w:rPr>
          <w:i/>
        </w:rPr>
        <w:t>technical</w:t>
      </w:r>
      <w:r w:rsidRPr="00A80CED">
        <w:t xml:space="preserve"> to refer to skills and abilities (including knowledge) needed to complete operational tasks using technology. So</w:t>
      </w:r>
      <w:r w:rsidR="00DA4846">
        <w:t>,</w:t>
      </w:r>
      <w:r w:rsidRPr="00A80CED">
        <w:t xml:space="preserve"> a better and more encompassing word for a category might be </w:t>
      </w:r>
      <w:r w:rsidRPr="00834535">
        <w:rPr>
          <w:i/>
        </w:rPr>
        <w:t>operational</w:t>
      </w:r>
      <w:r w:rsidRPr="00A80CED">
        <w:t xml:space="preserve"> because it covers a broader range of interviewee references </w:t>
      </w:r>
      <w:r w:rsidR="00AB4905" w:rsidRPr="00A80CED">
        <w:t>including</w:t>
      </w:r>
      <w:r w:rsidRPr="00A80CED">
        <w:t xml:space="preserve"> skills</w:t>
      </w:r>
      <w:r w:rsidR="00DA4846">
        <w:t>,</w:t>
      </w:r>
      <w:r w:rsidRPr="00A80CED">
        <w:t xml:space="preserve"> technical skills</w:t>
      </w:r>
      <w:r w:rsidR="00DA4846">
        <w:t>,</w:t>
      </w:r>
      <w:r w:rsidRPr="00A80CED">
        <w:t xml:space="preserve"> </w:t>
      </w:r>
      <w:r w:rsidR="00AB4905" w:rsidRPr="00A80CED">
        <w:t>and more</w:t>
      </w:r>
      <w:r w:rsidRPr="00A80CED">
        <w:t xml:space="preserve"> specific references such as mocap </w:t>
      </w:r>
      <w:r w:rsidR="00601A46">
        <w:t xml:space="preserve">(motion capture) </w:t>
      </w:r>
      <w:r w:rsidRPr="00A80CED">
        <w:t>or software.</w:t>
      </w:r>
    </w:p>
    <w:p w14:paraId="733A9F18" w14:textId="4123E67B" w:rsidR="0028530C" w:rsidRDefault="009A1512" w:rsidP="00033F16">
      <w:pPr>
        <w:pStyle w:val="BodyText"/>
        <w:tabs>
          <w:tab w:val="left" w:pos="993"/>
        </w:tabs>
      </w:pPr>
      <w:r w:rsidRPr="00A80CED">
        <w:t xml:space="preserve">The term </w:t>
      </w:r>
      <w:r w:rsidRPr="00834535">
        <w:rPr>
          <w:i/>
        </w:rPr>
        <w:t>artistic</w:t>
      </w:r>
      <w:r w:rsidR="00601A46">
        <w:t xml:space="preserve"> </w:t>
      </w:r>
      <w:r w:rsidRPr="00A80CED">
        <w:t>was also used in a few different ways including the ability to draw</w:t>
      </w:r>
      <w:r w:rsidR="00601A46">
        <w:t xml:space="preserve"> and having </w:t>
      </w:r>
      <w:r w:rsidRPr="00A80CED">
        <w:t>an artistic sensibility</w:t>
      </w:r>
      <w:r w:rsidR="00DA4846">
        <w:t>,</w:t>
      </w:r>
      <w:r w:rsidRPr="00A80CED">
        <w:t xml:space="preserve"> </w:t>
      </w:r>
      <w:r w:rsidR="00601A46">
        <w:t xml:space="preserve">while </w:t>
      </w:r>
      <w:r w:rsidRPr="00834535">
        <w:rPr>
          <w:i/>
        </w:rPr>
        <w:t>talent</w:t>
      </w:r>
      <w:r w:rsidRPr="00A80CED">
        <w:t xml:space="preserve"> </w:t>
      </w:r>
      <w:r w:rsidR="00601A46">
        <w:t xml:space="preserve">was used to refer to a </w:t>
      </w:r>
      <w:r w:rsidR="00B33415" w:rsidRPr="00A80CED">
        <w:t>combi</w:t>
      </w:r>
      <w:r w:rsidR="00601A46">
        <w:t>nation of</w:t>
      </w:r>
      <w:r w:rsidRPr="00A80CED">
        <w:t xml:space="preserve"> ability and sensibility for exceptional outcomes</w:t>
      </w:r>
      <w:r w:rsidR="00B33415" w:rsidRPr="00A80CED">
        <w:t>.</w:t>
      </w:r>
      <w:r w:rsidR="00B54527">
        <w:t xml:space="preserve"> </w:t>
      </w:r>
      <w:r w:rsidR="00601A46" w:rsidRPr="00834535">
        <w:rPr>
          <w:i/>
        </w:rPr>
        <w:t>Talent</w:t>
      </w:r>
      <w:r w:rsidR="00601A46">
        <w:t xml:space="preserve"> </w:t>
      </w:r>
      <w:r w:rsidRPr="00A80CED">
        <w:t>was also used in reference to non-art related areas</w:t>
      </w:r>
      <w:r w:rsidR="00DA4846">
        <w:t>,</w:t>
      </w:r>
      <w:r w:rsidRPr="00A80CED">
        <w:t xml:space="preserve"> for instance a talented coder or manager. In </w:t>
      </w:r>
      <w:r w:rsidR="00B73301">
        <w:t>North America</w:t>
      </w:r>
      <w:r w:rsidRPr="00A80CED">
        <w:t xml:space="preserve"> </w:t>
      </w:r>
      <w:r w:rsidRPr="00834535">
        <w:rPr>
          <w:i/>
        </w:rPr>
        <w:t>talent</w:t>
      </w:r>
      <w:r w:rsidRPr="00A80CED">
        <w:t xml:space="preserve"> is </w:t>
      </w:r>
      <w:r w:rsidR="00F01D9B">
        <w:t xml:space="preserve">commonly associated with </w:t>
      </w:r>
      <w:r w:rsidRPr="00A80CED">
        <w:t>an entity trait</w:t>
      </w:r>
      <w:r w:rsidR="00DA4846">
        <w:t>,</w:t>
      </w:r>
      <w:r w:rsidRPr="00A80CED">
        <w:t xml:space="preserve"> </w:t>
      </w:r>
      <w:r w:rsidR="00B33415" w:rsidRPr="00A80CED">
        <w:t>that is</w:t>
      </w:r>
      <w:r w:rsidR="00DA4846">
        <w:t>,</w:t>
      </w:r>
      <w:r w:rsidRPr="00A80CED">
        <w:t xml:space="preserve"> an inborn trait that people either ha</w:t>
      </w:r>
      <w:r w:rsidR="004418DE" w:rsidRPr="00A80CED">
        <w:t>ve</w:t>
      </w:r>
      <w:r w:rsidRPr="00A80CED">
        <w:t xml:space="preserve"> or d</w:t>
      </w:r>
      <w:r w:rsidR="004418DE" w:rsidRPr="00A80CED">
        <w:t>o</w:t>
      </w:r>
      <w:r w:rsidRPr="00A80CED">
        <w:t>n</w:t>
      </w:r>
      <w:r w:rsidR="00DA4846">
        <w:t>’</w:t>
      </w:r>
      <w:r w:rsidRPr="00A80CED">
        <w:t>t have</w:t>
      </w:r>
      <w:r w:rsidR="00DA4846">
        <w:t>,</w:t>
      </w:r>
      <w:r w:rsidRPr="00A80CED">
        <w:t xml:space="preserve"> especially as it </w:t>
      </w:r>
      <w:r w:rsidR="004418DE" w:rsidRPr="00A80CED">
        <w:t xml:space="preserve">is </w:t>
      </w:r>
      <w:r w:rsidRPr="00A80CED">
        <w:t>related to intelligence</w:t>
      </w:r>
      <w:r w:rsidR="00DA4846">
        <w:t>,</w:t>
      </w:r>
      <w:r w:rsidRPr="00A80CED">
        <w:t xml:space="preserve"> creativity</w:t>
      </w:r>
      <w:r w:rsidR="00DA4846">
        <w:t>,</w:t>
      </w:r>
      <w:r w:rsidRPr="00A80CED">
        <w:t xml:space="preserve"> innovativeness</w:t>
      </w:r>
      <w:r w:rsidR="00DA4846">
        <w:t>,</w:t>
      </w:r>
      <w:r w:rsidRPr="00A80CED">
        <w:t xml:space="preserve"> or artistic expression</w:t>
      </w:r>
      <w:r w:rsidR="00DA4846">
        <w:t>,</w:t>
      </w:r>
      <w:r w:rsidRPr="00A80CED">
        <w:t xml:space="preserve"> </w:t>
      </w:r>
      <w:r w:rsidR="004418DE" w:rsidRPr="00A80CED">
        <w:t xml:space="preserve">and </w:t>
      </w:r>
      <w:r w:rsidRPr="00A80CED">
        <w:t xml:space="preserve">that </w:t>
      </w:r>
      <w:r w:rsidR="004418DE" w:rsidRPr="00A80CED">
        <w:t xml:space="preserve">therefore </w:t>
      </w:r>
      <w:r w:rsidRPr="00A80CED">
        <w:t>can</w:t>
      </w:r>
      <w:r w:rsidR="00DA4846">
        <w:t>’</w:t>
      </w:r>
      <w:r w:rsidRPr="00A80CED">
        <w:t xml:space="preserve">t </w:t>
      </w:r>
      <w:r w:rsidR="004418DE" w:rsidRPr="00A80CED">
        <w:t>be significantly altered</w:t>
      </w:r>
      <w:r w:rsidR="00DA4846">
        <w:t>,</w:t>
      </w:r>
      <w:r w:rsidR="004418DE" w:rsidRPr="00A80CED">
        <w:t xml:space="preserve"> </w:t>
      </w:r>
      <w:r w:rsidRPr="00A80CED">
        <w:t>taught</w:t>
      </w:r>
      <w:r w:rsidR="00DA4846">
        <w:t>,</w:t>
      </w:r>
      <w:r w:rsidRPr="00A80CED">
        <w:t xml:space="preserve"> or developed. </w:t>
      </w:r>
      <w:r w:rsidR="00F53194" w:rsidRPr="00A80CED">
        <w:t xml:space="preserve">An </w:t>
      </w:r>
      <w:r w:rsidR="00F01D9B" w:rsidRPr="00834535">
        <w:rPr>
          <w:i/>
        </w:rPr>
        <w:t>e</w:t>
      </w:r>
      <w:r w:rsidR="00B73301" w:rsidRPr="00834535">
        <w:rPr>
          <w:i/>
        </w:rPr>
        <w:t xml:space="preserve">ntity </w:t>
      </w:r>
      <w:r w:rsidR="00F01D9B" w:rsidRPr="00834535">
        <w:rPr>
          <w:i/>
        </w:rPr>
        <w:t>t</w:t>
      </w:r>
      <w:r w:rsidRPr="00834535">
        <w:rPr>
          <w:i/>
        </w:rPr>
        <w:t>heory</w:t>
      </w:r>
      <w:r w:rsidRPr="00A80CED">
        <w:t xml:space="preserve"> </w:t>
      </w:r>
      <w:r w:rsidR="00F53194" w:rsidRPr="00A80CED">
        <w:t>(also called a</w:t>
      </w:r>
      <w:r w:rsidR="00F01D9B">
        <w:t xml:space="preserve"> </w:t>
      </w:r>
      <w:r w:rsidR="00F01D9B" w:rsidRPr="00834535">
        <w:rPr>
          <w:i/>
        </w:rPr>
        <w:t>f</w:t>
      </w:r>
      <w:r w:rsidR="00B73301" w:rsidRPr="00834535">
        <w:rPr>
          <w:i/>
        </w:rPr>
        <w:t xml:space="preserve">ixed </w:t>
      </w:r>
      <w:r w:rsidR="00F01D9B" w:rsidRPr="00834535">
        <w:rPr>
          <w:i/>
        </w:rPr>
        <w:t>t</w:t>
      </w:r>
      <w:r w:rsidR="00B73301" w:rsidRPr="00834535">
        <w:rPr>
          <w:i/>
        </w:rPr>
        <w:t xml:space="preserve">rait </w:t>
      </w:r>
      <w:r w:rsidR="00F01D9B" w:rsidRPr="00834535">
        <w:rPr>
          <w:i/>
        </w:rPr>
        <w:t>t</w:t>
      </w:r>
      <w:r w:rsidR="00F53194" w:rsidRPr="00834535">
        <w:rPr>
          <w:i/>
        </w:rPr>
        <w:t>heory</w:t>
      </w:r>
      <w:r w:rsidR="00F53194" w:rsidRPr="00A80CED">
        <w:t xml:space="preserve">) </w:t>
      </w:r>
      <w:r w:rsidRPr="00A80CED">
        <w:t xml:space="preserve">perspective was </w:t>
      </w:r>
      <w:r w:rsidR="00C14DC3" w:rsidRPr="00A80CED">
        <w:t xml:space="preserve">expressed </w:t>
      </w:r>
      <w:r w:rsidRPr="00A80CED">
        <w:t>in some responses</w:t>
      </w:r>
      <w:r w:rsidR="00DA4846">
        <w:t>,</w:t>
      </w:r>
      <w:r w:rsidR="00561440">
        <w:t xml:space="preserve"> f</w:t>
      </w:r>
      <w:r w:rsidRPr="00A80CED">
        <w:t xml:space="preserve">or </w:t>
      </w:r>
      <w:r w:rsidR="00561440">
        <w:t>example</w:t>
      </w:r>
      <w:r w:rsidR="00DA4846">
        <w:t>,</w:t>
      </w:r>
      <w:r w:rsidRPr="00A80CED">
        <w:t xml:space="preserve"> </w:t>
      </w:r>
    </w:p>
    <w:p w14:paraId="0CD654D5" w14:textId="1732A8A4" w:rsidR="0016410E" w:rsidRDefault="00561440" w:rsidP="0028530C">
      <w:pPr>
        <w:pStyle w:val="BodyText"/>
        <w:spacing w:line="240" w:lineRule="auto"/>
        <w:ind w:left="709" w:firstLine="11"/>
      </w:pPr>
      <w:r>
        <w:t>h</w:t>
      </w:r>
      <w:r w:rsidR="00C14DC3" w:rsidRPr="00A80CED">
        <w:t>ave you seen Ratatouille?</w:t>
      </w:r>
      <w:r w:rsidR="009E4AF6" w:rsidRPr="00A80CED">
        <w:t xml:space="preserve"> </w:t>
      </w:r>
      <w:r w:rsidR="00C14DC3" w:rsidRPr="00A80CED">
        <w:t>…</w:t>
      </w:r>
      <w:r w:rsidR="00DB6930" w:rsidRPr="00A80CED">
        <w:t xml:space="preserve"> </w:t>
      </w:r>
      <w:r w:rsidR="00C14DC3" w:rsidRPr="00A80CED">
        <w:t>anyone can cook</w:t>
      </w:r>
      <w:r w:rsidR="00DA4846">
        <w:t>,</w:t>
      </w:r>
      <w:r w:rsidR="00C14DC3" w:rsidRPr="00A80CED">
        <w:t xml:space="preserve"> but I think it takes a certain personality to really</w:t>
      </w:r>
      <w:r w:rsidR="009E4AF6" w:rsidRPr="00A80CED">
        <w:t xml:space="preserve"> </w:t>
      </w:r>
      <w:r w:rsidR="00C14DC3" w:rsidRPr="00A80CED">
        <w:t>…</w:t>
      </w:r>
      <w:r w:rsidR="009E4AF6" w:rsidRPr="00A80CED">
        <w:t xml:space="preserve"> </w:t>
      </w:r>
      <w:r w:rsidR="00C14DC3" w:rsidRPr="00A80CED">
        <w:t>cook exceptionally</w:t>
      </w:r>
      <w:r w:rsidR="00DA4846">
        <w:t>,</w:t>
      </w:r>
      <w:r w:rsidR="00C14DC3" w:rsidRPr="00A80CED">
        <w:t xml:space="preserve"> to be a master chef. </w:t>
      </w:r>
      <w:r w:rsidR="0016410E" w:rsidRPr="00A80CED">
        <w:t>Same thing</w:t>
      </w:r>
      <w:r w:rsidR="009E4AF6" w:rsidRPr="00A80CED">
        <w:t xml:space="preserve"> </w:t>
      </w:r>
      <w:r w:rsidR="00C14DC3" w:rsidRPr="00A80CED">
        <w:t>…</w:t>
      </w:r>
      <w:r w:rsidR="009E4AF6" w:rsidRPr="00A80CED">
        <w:t xml:space="preserve"> </w:t>
      </w:r>
      <w:r w:rsidR="00C14DC3" w:rsidRPr="00A80CED">
        <w:t>when it comes to like hiring</w:t>
      </w:r>
      <w:r w:rsidR="009E4AF6" w:rsidRPr="00A80CED">
        <w:t xml:space="preserve"> </w:t>
      </w:r>
      <w:r w:rsidR="00C14DC3" w:rsidRPr="00A80CED">
        <w:t>…</w:t>
      </w:r>
      <w:r w:rsidR="009E4AF6" w:rsidRPr="00A80CED">
        <w:t xml:space="preserve"> </w:t>
      </w:r>
      <w:r w:rsidR="00C14DC3" w:rsidRPr="00A80CED">
        <w:t>it</w:t>
      </w:r>
      <w:r w:rsidR="00DA4846">
        <w:t>’</w:t>
      </w:r>
      <w:r w:rsidR="00C14DC3" w:rsidRPr="00A80CED">
        <w:t>s black or white</w:t>
      </w:r>
      <w:r w:rsidR="00DA4846">
        <w:t>,</w:t>
      </w:r>
      <w:r w:rsidR="00C14DC3" w:rsidRPr="00A80CED">
        <w:t xml:space="preserve"> got it or doesn</w:t>
      </w:r>
      <w:r w:rsidR="00DA4846">
        <w:t>’</w:t>
      </w:r>
      <w:r w:rsidR="00C14DC3" w:rsidRPr="00A80CED">
        <w:t>t got it</w:t>
      </w:r>
      <w:r w:rsidR="0028530C">
        <w:t>.</w:t>
      </w:r>
      <w:r w:rsidR="00C14DC3" w:rsidRPr="00A80CED">
        <w:t xml:space="preserve"> </w:t>
      </w:r>
      <w:r w:rsidR="00DB6930" w:rsidRPr="00A80CED">
        <w:t>(Laura</w:t>
      </w:r>
      <w:r w:rsidR="00DA4846">
        <w:t>,</w:t>
      </w:r>
      <w:r w:rsidR="00DB6930" w:rsidRPr="00A80CED">
        <w:t xml:space="preserve"> 1:02)</w:t>
      </w:r>
    </w:p>
    <w:p w14:paraId="0DB915A8" w14:textId="77777777" w:rsidR="0028530C" w:rsidRPr="00A80CED" w:rsidRDefault="0028530C" w:rsidP="0028530C">
      <w:pPr>
        <w:pStyle w:val="BodyText"/>
        <w:spacing w:line="240" w:lineRule="auto"/>
        <w:ind w:left="709" w:firstLine="11"/>
      </w:pPr>
    </w:p>
    <w:p w14:paraId="5D9F5BC4" w14:textId="35E8E120" w:rsidR="0028530C" w:rsidRDefault="009A1512" w:rsidP="00033F16">
      <w:pPr>
        <w:pStyle w:val="BodyText"/>
        <w:tabs>
          <w:tab w:val="left" w:pos="993"/>
        </w:tabs>
      </w:pPr>
      <w:r w:rsidRPr="00A80CED">
        <w:t>Although a person</w:t>
      </w:r>
      <w:r w:rsidR="00DA4846">
        <w:t>’</w:t>
      </w:r>
      <w:r w:rsidRPr="00A80CED">
        <w:t>s level of talent falls along a continuum</w:t>
      </w:r>
      <w:r w:rsidR="00DA4846">
        <w:t>,</w:t>
      </w:r>
      <w:r w:rsidRPr="00A80CED">
        <w:t xml:space="preserve"> when used to describe expert characteristics the term was restricted to people who possess a level of talent that distinguishes them or their work as </w:t>
      </w:r>
      <w:r w:rsidR="00561440">
        <w:t>exceptional.</w:t>
      </w:r>
      <w:r w:rsidRPr="00A80CED">
        <w:t xml:space="preserve"> For example</w:t>
      </w:r>
      <w:r w:rsidR="00DA4846">
        <w:t>,</w:t>
      </w:r>
      <w:r w:rsidRPr="00A80CED">
        <w:t xml:space="preserve"> </w:t>
      </w:r>
      <w:r w:rsidR="00AA47CC" w:rsidRPr="00A80CED">
        <w:t>another interviewee</w:t>
      </w:r>
      <w:r w:rsidRPr="00A80CED">
        <w:t xml:space="preserve"> said </w:t>
      </w:r>
    </w:p>
    <w:p w14:paraId="15813A3C" w14:textId="2E603366" w:rsidR="00AA47CC" w:rsidRDefault="00561440" w:rsidP="0028530C">
      <w:pPr>
        <w:pStyle w:val="BodyText"/>
        <w:tabs>
          <w:tab w:val="left" w:pos="-2552"/>
        </w:tabs>
        <w:spacing w:line="240" w:lineRule="auto"/>
        <w:ind w:left="709" w:firstLine="11"/>
      </w:pPr>
      <w:r>
        <w:t>i</w:t>
      </w:r>
      <w:r w:rsidR="00AA47CC" w:rsidRPr="00A80CED">
        <w:t>f we find someone who</w:t>
      </w:r>
      <w:r w:rsidR="00DA4846">
        <w:t>’</w:t>
      </w:r>
      <w:r w:rsidR="00AA47CC" w:rsidRPr="00A80CED">
        <w:t>s just talented</w:t>
      </w:r>
      <w:r w:rsidR="009E4AF6" w:rsidRPr="00A80CED">
        <w:t xml:space="preserve"> </w:t>
      </w:r>
      <w:r w:rsidR="00AA47CC" w:rsidRPr="00A80CED">
        <w:t>…</w:t>
      </w:r>
      <w:r w:rsidR="009E4AF6" w:rsidRPr="00A80CED">
        <w:t xml:space="preserve"> </w:t>
      </w:r>
      <w:r w:rsidR="00AA47CC" w:rsidRPr="00A80CED">
        <w:t>we would rather try and find a way to incorporate them and for us to accommodate their needs for personal growth than trying to force them into a role that we</w:t>
      </w:r>
      <w:r w:rsidR="00DA4846">
        <w:t>’</w:t>
      </w:r>
      <w:r w:rsidR="00AA47CC" w:rsidRPr="00A80CED">
        <w:t>ve predefined</w:t>
      </w:r>
      <w:r w:rsidR="009E4AF6" w:rsidRPr="00A80CED">
        <w:t xml:space="preserve"> </w:t>
      </w:r>
      <w:r w:rsidR="00AA47CC" w:rsidRPr="00A80CED">
        <w:t>…</w:t>
      </w:r>
      <w:r w:rsidR="009E4AF6" w:rsidRPr="00A80CED">
        <w:t xml:space="preserve"> </w:t>
      </w:r>
      <w:r w:rsidR="00AA47CC" w:rsidRPr="00A80CED">
        <w:t>because talent is talent. It</w:t>
      </w:r>
      <w:r w:rsidR="00DA4846">
        <w:t>’</w:t>
      </w:r>
      <w:r w:rsidR="00AA47CC" w:rsidRPr="00A80CED">
        <w:t>s just really hard to find. [Talent is hard to find?] Yes. [Do yo</w:t>
      </w:r>
      <w:r>
        <w:t>u mean exceptional talent?] Yes</w:t>
      </w:r>
      <w:r w:rsidR="0028530C">
        <w:t>.</w:t>
      </w:r>
      <w:r w:rsidR="008370B3" w:rsidRPr="00A80CED">
        <w:t xml:space="preserve"> (</w:t>
      </w:r>
      <w:r w:rsidR="008939A7">
        <w:t>Kristina</w:t>
      </w:r>
      <w:r w:rsidR="00DA4846">
        <w:t>,</w:t>
      </w:r>
      <w:r w:rsidR="008370B3" w:rsidRPr="00A80CED">
        <w:t xml:space="preserve"> 46:00)</w:t>
      </w:r>
    </w:p>
    <w:p w14:paraId="026AC909" w14:textId="77777777" w:rsidR="0028530C" w:rsidRPr="00A80CED" w:rsidRDefault="0028530C" w:rsidP="0028530C">
      <w:pPr>
        <w:pStyle w:val="BodyText"/>
        <w:tabs>
          <w:tab w:val="left" w:pos="993"/>
        </w:tabs>
        <w:spacing w:line="240" w:lineRule="auto"/>
      </w:pPr>
    </w:p>
    <w:p w14:paraId="19A3D4E2" w14:textId="028CCFB7" w:rsidR="009A1512" w:rsidRPr="00A80CED" w:rsidRDefault="00AA47CC" w:rsidP="00033F16">
      <w:pPr>
        <w:pStyle w:val="BodyText"/>
        <w:tabs>
          <w:tab w:val="left" w:pos="993"/>
        </w:tabs>
      </w:pPr>
      <w:r w:rsidRPr="00A80CED">
        <w:t>In N</w:t>
      </w:r>
      <w:r w:rsidR="006F55EB" w:rsidRPr="00A80CED">
        <w:t xml:space="preserve">orth </w:t>
      </w:r>
      <w:r w:rsidRPr="00A80CED">
        <w:t>A</w:t>
      </w:r>
      <w:r w:rsidR="006F55EB" w:rsidRPr="00A80CED">
        <w:t>merica</w:t>
      </w:r>
      <w:r w:rsidRPr="00A80CED">
        <w:t xml:space="preserve"> common usage </w:t>
      </w:r>
      <w:r w:rsidR="00F32E5A">
        <w:t xml:space="preserve">of the word </w:t>
      </w:r>
      <w:r w:rsidRPr="00834535">
        <w:rPr>
          <w:i/>
        </w:rPr>
        <w:t>talent</w:t>
      </w:r>
      <w:r w:rsidRPr="00A80CED">
        <w:t xml:space="preserve"> </w:t>
      </w:r>
      <w:r w:rsidR="00BD018A" w:rsidRPr="00A80CED">
        <w:t xml:space="preserve">can include </w:t>
      </w:r>
      <w:r w:rsidRPr="00A80CED">
        <w:t xml:space="preserve">many ideas such as </w:t>
      </w:r>
      <w:r w:rsidR="00BD018A" w:rsidRPr="00A80CED">
        <w:t>intelligence</w:t>
      </w:r>
      <w:r w:rsidR="00DA4846">
        <w:t>,</w:t>
      </w:r>
      <w:r w:rsidR="00BD018A" w:rsidRPr="00A80CED">
        <w:t xml:space="preserve"> artistic ability and sensibilities</w:t>
      </w:r>
      <w:r w:rsidR="00DA4846">
        <w:t>,</w:t>
      </w:r>
      <w:r w:rsidR="00BD018A" w:rsidRPr="00A80CED">
        <w:t xml:space="preserve"> leadership</w:t>
      </w:r>
      <w:r w:rsidR="00DA4846">
        <w:t>,</w:t>
      </w:r>
      <w:r w:rsidR="00BD018A" w:rsidRPr="00A80CED">
        <w:t xml:space="preserve"> and entrepreneurship. Ideologies </w:t>
      </w:r>
      <w:r w:rsidR="009E4AF6" w:rsidRPr="00A80CED">
        <w:lastRenderedPageBreak/>
        <w:t xml:space="preserve">concerning </w:t>
      </w:r>
      <w:r w:rsidR="00BD018A" w:rsidRPr="00834535">
        <w:rPr>
          <w:i/>
        </w:rPr>
        <w:t>talent</w:t>
      </w:r>
      <w:r w:rsidR="00BD018A" w:rsidRPr="00A80CED">
        <w:t xml:space="preserve"> include </w:t>
      </w:r>
      <w:r w:rsidR="00BD018A" w:rsidRPr="00834535">
        <w:rPr>
          <w:i/>
        </w:rPr>
        <w:t>auteurship</w:t>
      </w:r>
      <w:r w:rsidR="00DA4846">
        <w:t>,</w:t>
      </w:r>
      <w:r w:rsidR="00BD018A" w:rsidRPr="00A80CED">
        <w:t xml:space="preserve"> </w:t>
      </w:r>
      <w:r w:rsidR="009E4AF6" w:rsidRPr="00A80CED">
        <w:t xml:space="preserve">which </w:t>
      </w:r>
      <w:r w:rsidRPr="00A80CED">
        <w:t xml:space="preserve">often includes ideas of a </w:t>
      </w:r>
      <w:r w:rsidR="00BD018A" w:rsidRPr="00A80CED">
        <w:t>natural ability to see the world differently</w:t>
      </w:r>
      <w:r w:rsidR="00DA4846">
        <w:t>,</w:t>
      </w:r>
      <w:r w:rsidR="00BD018A" w:rsidRPr="00A80CED">
        <w:t xml:space="preserve"> </w:t>
      </w:r>
      <w:r w:rsidR="00496D07">
        <w:t>below the surface</w:t>
      </w:r>
      <w:r w:rsidR="00DA4846">
        <w:t>,</w:t>
      </w:r>
      <w:r w:rsidR="00BD018A" w:rsidRPr="00A80CED">
        <w:t xml:space="preserve"> broader or </w:t>
      </w:r>
      <w:r w:rsidR="000E7557">
        <w:t>closer</w:t>
      </w:r>
      <w:r w:rsidR="00BD018A" w:rsidRPr="00A80CED">
        <w:t xml:space="preserve"> to reality or important and challenging</w:t>
      </w:r>
      <w:r w:rsidR="00DA4846">
        <w:t>,</w:t>
      </w:r>
      <w:r w:rsidR="00BD018A" w:rsidRPr="00A80CED">
        <w:t xml:space="preserve"> than the masses.</w:t>
      </w:r>
      <w:r w:rsidR="00525E82" w:rsidRPr="00A80CED">
        <w:t xml:space="preserve"> </w:t>
      </w:r>
      <w:r w:rsidR="00BD018A" w:rsidRPr="00A80CED">
        <w:t xml:space="preserve">The perception of </w:t>
      </w:r>
      <w:r w:rsidR="00DF4C3E">
        <w:t xml:space="preserve">the word </w:t>
      </w:r>
      <w:r w:rsidR="00BD018A" w:rsidRPr="00834535">
        <w:rPr>
          <w:i/>
        </w:rPr>
        <w:t>artistic</w:t>
      </w:r>
      <w:r w:rsidR="009A1512" w:rsidRPr="00A80CED">
        <w:t xml:space="preserve"> </w:t>
      </w:r>
      <w:r w:rsidR="00BD018A" w:rsidRPr="00A80CED">
        <w:t xml:space="preserve">as embodying </w:t>
      </w:r>
      <w:r w:rsidR="009A1512" w:rsidRPr="00A80CED">
        <w:t>creative</w:t>
      </w:r>
      <w:r w:rsidR="00DA4846">
        <w:t>,</w:t>
      </w:r>
      <w:r w:rsidR="009A1512" w:rsidRPr="00A80CED">
        <w:t xml:space="preserve"> innovative</w:t>
      </w:r>
      <w:r w:rsidR="00DA4846">
        <w:t>,</w:t>
      </w:r>
      <w:r w:rsidR="009A1512" w:rsidRPr="00A80CED">
        <w:t xml:space="preserve"> aesthetic</w:t>
      </w:r>
      <w:r w:rsidR="00DA4846">
        <w:t>,</w:t>
      </w:r>
      <w:r w:rsidR="009A1512" w:rsidRPr="00A80CED">
        <w:t xml:space="preserve"> and design sensibilities</w:t>
      </w:r>
      <w:r w:rsidR="00DA4846">
        <w:t>,</w:t>
      </w:r>
      <w:r w:rsidR="00BD018A" w:rsidRPr="00A80CED">
        <w:t xml:space="preserve"> along with the ability to recognize exceptional art and/or talent</w:t>
      </w:r>
      <w:r w:rsidR="00DA4846">
        <w:t>,</w:t>
      </w:r>
      <w:r w:rsidR="009A1512" w:rsidRPr="00A80CED">
        <w:t xml:space="preserve"> </w:t>
      </w:r>
      <w:r w:rsidR="00BD018A" w:rsidRPr="00A80CED">
        <w:t xml:space="preserve">might be captured within the concept of </w:t>
      </w:r>
      <w:r w:rsidR="009A1512" w:rsidRPr="00A80CED">
        <w:t xml:space="preserve">a professional level of </w:t>
      </w:r>
      <w:r w:rsidR="009A1512" w:rsidRPr="00834535">
        <w:rPr>
          <w:i/>
        </w:rPr>
        <w:t>connoisseurship</w:t>
      </w:r>
      <w:r w:rsidR="009A1512" w:rsidRPr="00A80CED">
        <w:t xml:space="preserve"> that results in performance or product perceived as exceptional </w:t>
      </w:r>
      <w:r w:rsidR="00BD018A" w:rsidRPr="00A80CED">
        <w:t xml:space="preserve">in distinction to </w:t>
      </w:r>
      <w:r w:rsidR="009A1512" w:rsidRPr="00A80CED">
        <w:t>the merely good (</w:t>
      </w:r>
      <w:r w:rsidR="00886D2E" w:rsidRPr="00A80CED">
        <w:t>for example</w:t>
      </w:r>
      <w:r w:rsidR="00DA4846">
        <w:t>,</w:t>
      </w:r>
      <w:r w:rsidR="009A1512" w:rsidRPr="00A80CED">
        <w:t xml:space="preserve"> except</w:t>
      </w:r>
      <w:r w:rsidR="00525E82" w:rsidRPr="00A80CED">
        <w:t xml:space="preserve">ional art or animation or code). </w:t>
      </w:r>
      <w:r w:rsidR="00633D23" w:rsidRPr="00A80CED">
        <w:t xml:space="preserve">Dewey </w:t>
      </w:r>
      <w:r w:rsidR="00EA77BB">
        <w:t xml:space="preserve">(1991) </w:t>
      </w:r>
      <w:r w:rsidR="00633D23" w:rsidRPr="00A80CED">
        <w:t xml:space="preserve">suggests that </w:t>
      </w:r>
      <w:r w:rsidR="00DA4846">
        <w:t>“</w:t>
      </w:r>
      <w:r w:rsidR="00633D23" w:rsidRPr="00A80CED">
        <w:t>p</w:t>
      </w:r>
      <w:r w:rsidR="0062176D" w:rsidRPr="00A80CED">
        <w:t>ossession of this ability to seize what is evidential or significant and to let the rest go is the mark of the expert</w:t>
      </w:r>
      <w:r w:rsidR="00DA4846">
        <w:t>,</w:t>
      </w:r>
      <w:r w:rsidR="0062176D" w:rsidRPr="00A80CED">
        <w:t xml:space="preserve"> the connoisseur</w:t>
      </w:r>
      <w:r w:rsidR="00DA4846">
        <w:t>,</w:t>
      </w:r>
      <w:r w:rsidR="0062176D" w:rsidRPr="00A80CED">
        <w:t xml:space="preserve"> the </w:t>
      </w:r>
      <w:r w:rsidR="0062176D" w:rsidRPr="00A80CED">
        <w:rPr>
          <w:i/>
        </w:rPr>
        <w:t>judge</w:t>
      </w:r>
      <w:r w:rsidR="00DA4846">
        <w:t>,</w:t>
      </w:r>
      <w:r w:rsidR="001C1E07" w:rsidRPr="00A80CED">
        <w:t xml:space="preserve"> in any matter</w:t>
      </w:r>
      <w:r w:rsidR="00DA4846">
        <w:t>”</w:t>
      </w:r>
      <w:r w:rsidR="001C1E07" w:rsidRPr="00A80CED">
        <w:t xml:space="preserve"> </w:t>
      </w:r>
      <w:r w:rsidR="00163D9E" w:rsidRPr="00A80CED">
        <w:t xml:space="preserve">[emphasis in original] </w:t>
      </w:r>
      <w:r w:rsidR="001C1E07" w:rsidRPr="00A80CED">
        <w:fldChar w:fldCharType="begin"/>
      </w:r>
      <w:r w:rsidR="005F533E">
        <w:instrText xml:space="preserve"> ADDIN EN.CITE &lt;EndNote&gt;&lt;Cite ExcludeAuth="1" ExcludeYear="1"&gt;&lt;Author&gt;Dewey&lt;/Author&gt;&lt;Year&gt;1991&lt;/Year&gt;&lt;RecNum&gt;500&lt;/RecNum&gt;&lt;Pages&gt;108&lt;/Pages&gt;&lt;DisplayText&gt;(p. 108)&lt;/DisplayText&gt;&lt;record&gt;&lt;rec-number&gt;500&lt;/rec-number&gt;&lt;foreign-keys&gt;&lt;key app="EN" db-id="et0pea2ebdtefke0wxp5w2aier0pafxdsp9z"&gt;500&lt;/key&gt;&lt;/foreign-keys&gt;&lt;ref-type name="Book"&gt;6&lt;/ref-type&gt;&lt;contributors&gt;&lt;authors&gt;&lt;author&gt;Dewey, John&lt;/author&gt;&lt;/authors&gt;&lt;/contributors&gt;&lt;titles&gt;&lt;title&gt;How we think&lt;/title&gt;&lt;secondary-title&gt;Great books in philosophy&lt;/secondary-title&gt;&lt;/titles&gt;&lt;pages&gt;x, 224 p.&lt;/pages&gt;&lt;keywords&gt;&lt;keyword&gt;Thought and thinking.&lt;/keyword&gt;&lt;keyword&gt;Educational psychology.&lt;/keyword&gt;&lt;/keywords&gt;&lt;dates&gt;&lt;year&gt;1991&lt;/year&gt;&lt;/dates&gt;&lt;pub-location&gt;Buffalo, NY&lt;/pub-location&gt;&lt;publisher&gt;Prometheus Books&lt;/publisher&gt;&lt;isbn&gt;0879757019 (acid-free paper)&lt;/isbn&gt;&lt;accession-num&gt;600748&lt;/accession-num&gt;&lt;call-num&gt;Jefferson or Adams Building Reading Rooms BF441; .D43 1991&lt;/call-num&gt;&lt;urls&gt;&lt;/urls&gt;&lt;/record&gt;&lt;/Cite&gt;&lt;/EndNote&gt;</w:instrText>
      </w:r>
      <w:r w:rsidR="001C1E07" w:rsidRPr="00A80CED">
        <w:fldChar w:fldCharType="separate"/>
      </w:r>
      <w:r w:rsidR="00EA77BB">
        <w:rPr>
          <w:noProof/>
        </w:rPr>
        <w:t>(</w:t>
      </w:r>
      <w:hyperlink w:anchor="_ENREF_82" w:tooltip="Dewey, 1991 #500" w:history="1">
        <w:r w:rsidR="009F3004">
          <w:rPr>
            <w:noProof/>
          </w:rPr>
          <w:t>p. 108</w:t>
        </w:r>
      </w:hyperlink>
      <w:r w:rsidR="00EA77BB">
        <w:rPr>
          <w:noProof/>
        </w:rPr>
        <w:t>)</w:t>
      </w:r>
      <w:r w:rsidR="001C1E07" w:rsidRPr="00A80CED">
        <w:fldChar w:fldCharType="end"/>
      </w:r>
      <w:r w:rsidR="001C1E07" w:rsidRPr="00A80CED">
        <w:t>.</w:t>
      </w:r>
      <w:r w:rsidR="0062176D" w:rsidRPr="00A80CED">
        <w:t xml:space="preserve"> </w:t>
      </w:r>
      <w:r w:rsidR="00525E82" w:rsidRPr="00A80CED">
        <w:t xml:space="preserve">This use of connoisseurship is </w:t>
      </w:r>
      <w:r w:rsidR="0062176D" w:rsidRPr="00A80CED">
        <w:t>also discussed in the context of education by Eisner</w:t>
      </w:r>
      <w:r w:rsidR="001C1E07" w:rsidRPr="00A80CED">
        <w:t xml:space="preserve"> </w:t>
      </w:r>
      <w:r w:rsidR="001C1E07" w:rsidRPr="00A80CED">
        <w:fldChar w:fldCharType="begin"/>
      </w:r>
      <w:r w:rsidR="005F533E">
        <w:instrText xml:space="preserve"> ADDIN EN.CITE &lt;EndNote&gt;&lt;Cite ExcludeAuth="1"&gt;&lt;Author&gt;Eisner&lt;/Author&gt;&lt;Year&gt;1991&lt;/Year&gt;&lt;RecNum&gt;719&lt;/RecNum&gt;&lt;DisplayText&gt;(1991)&lt;/DisplayText&gt;&lt;record&gt;&lt;rec-number&gt;719&lt;/rec-number&gt;&lt;foreign-keys&gt;&lt;key app="EN" db-id="et0pea2ebdtefke0wxp5w2aier0pafxdsp9z"&gt;719&lt;/key&gt;&lt;/foreign-keys&gt;&lt;ref-type name="Book"&gt;6&lt;/ref-type&gt;&lt;contributors&gt;&lt;authors&gt;&lt;author&gt;Eisner, Elliot W.&lt;/author&gt;&lt;/authors&gt;&lt;/contributors&gt;&lt;titles&gt;&lt;title&gt;The enlightened eye: qualitative inquiry and the enhancement of educational practice&lt;/title&gt;&lt;/titles&gt;&lt;pages&gt;viii, 264 p.&lt;/pages&gt;&lt;keywords&gt;&lt;keyword&gt;Education Research.&lt;/keyword&gt;&lt;keyword&gt;Teaching.&lt;/keyword&gt;&lt;/keywords&gt;&lt;dates&gt;&lt;year&gt;1991&lt;/year&gt;&lt;/dates&gt;&lt;pub-location&gt;New York, NY&lt;/pub-location&gt;&lt;publisher&gt;Macmillan&lt;/publisher&gt;&lt;isbn&gt;0023321253&lt;/isbn&gt;&lt;accession-num&gt;2944644&lt;/accession-num&gt;&lt;call-num&gt;Jefferson or Adams Building Reading Rooms LB1028; .E38 1991&amp;#xD;Jefferson or Adams Building Reading Rooms - STORED OFFSITE LB1028; .E38 1991&lt;/call-num&gt;&lt;urls&gt;&lt;/urls&gt;&lt;access-date&gt;March 16, 2011&lt;/access-date&gt;&lt;/record&gt;&lt;/Cite&gt;&lt;/EndNote&gt;</w:instrText>
      </w:r>
      <w:r w:rsidR="001C1E07" w:rsidRPr="00A80CED">
        <w:fldChar w:fldCharType="separate"/>
      </w:r>
      <w:r w:rsidR="001C1E07" w:rsidRPr="00A80CED">
        <w:rPr>
          <w:noProof/>
        </w:rPr>
        <w:t>(</w:t>
      </w:r>
      <w:hyperlink w:anchor="_ENREF_94" w:tooltip="Eisner, 1991 #719" w:history="1">
        <w:r w:rsidR="009F3004" w:rsidRPr="00A80CED">
          <w:rPr>
            <w:noProof/>
          </w:rPr>
          <w:t>1991</w:t>
        </w:r>
      </w:hyperlink>
      <w:r w:rsidR="001C1E07" w:rsidRPr="00A80CED">
        <w:rPr>
          <w:noProof/>
        </w:rPr>
        <w:t>)</w:t>
      </w:r>
      <w:r w:rsidR="001C1E07" w:rsidRPr="00A80CED">
        <w:fldChar w:fldCharType="end"/>
      </w:r>
      <w:r w:rsidR="0062176D" w:rsidRPr="00A80CED">
        <w:t xml:space="preserve"> and </w:t>
      </w:r>
      <w:r w:rsidR="00633D23" w:rsidRPr="00A80CED">
        <w:t xml:space="preserve">by Collins and Evans </w:t>
      </w:r>
      <w:r w:rsidR="001C1E07" w:rsidRPr="00A80CED">
        <w:fldChar w:fldCharType="begin"/>
      </w:r>
      <w:r w:rsidR="00AC34B6">
        <w:instrText xml:space="preserve"> ADDIN EN.CITE &lt;EndNote&gt;&lt;Cite ExcludeAuth="1"&gt;&lt;Author&gt;Collins&lt;/Author&gt;&lt;Year&gt;2007&lt;/Year&gt;&lt;RecNum&gt;669&lt;/RecNum&gt;&lt;DisplayText&gt;(2007)&lt;/DisplayText&gt;&lt;record&gt;&lt;rec-number&gt;669&lt;/rec-number&gt;&lt;foreign-keys&gt;&lt;key app="EN" db-id="et0pea2ebdtefke0wxp5w2aier0pafxdsp9z"&gt;669&lt;/key&gt;&lt;/foreign-keys&gt;&lt;ref-type name="Book"&gt;6&lt;/ref-type&gt;&lt;contributors&gt;&lt;authors&gt;&lt;author&gt;Collins, Harry M&lt;/author&gt;&lt;author&gt;Evans, Robert&lt;/author&gt;&lt;/authors&gt;&lt;/contributors&gt;&lt;titles&gt;&lt;title&gt;Rethinking expertise&lt;/title&gt;&lt;/titles&gt;&lt;pages&gt;159 p.&lt;/pages&gt;&lt;keywords&gt;&lt;keyword&gt;Knowledge, Sociology of.&lt;/keyword&gt;&lt;keyword&gt;Expertise.&lt;/keyword&gt;&lt;keyword&gt;Science Social aspects.&lt;/keyword&gt;&lt;/keywords&gt;&lt;dates&gt;&lt;year&gt;2007&lt;/year&gt;&lt;/dates&gt;&lt;pub-location&gt;Chicago, IL&lt;/pub-location&gt;&lt;publisher&gt;University of Chicago Press&lt;/publisher&gt;&lt;isbn&gt;9780226113609 (cloth alk. paper)&amp;#xD;0226113604 (cloth alk. paper)&lt;/isbn&gt;&lt;accession-num&gt;14879591&lt;/accession-num&gt;&lt;call-num&gt;Jefferson or Adams Building Reading Rooms HM651; .C64 2007&lt;/call-num&gt;&lt;urls&gt;&lt;related-urls&gt;&lt;url&gt;http://www.loc.gov/catdir/toc/ecip0720/2007022671.html&lt;/url&gt;&lt;url&gt;http://www.loc.gov/catdir/enhancements/fy0732/2007022671-d.html&lt;/url&gt;&lt;url&gt;http://www.loc.gov/catdir/enhancements/fy0827/2007022671-b.html&lt;/url&gt;&lt;/related-urls&gt;&lt;/urls&gt;&lt;/record&gt;&lt;/Cite&gt;&lt;/EndNote&gt;</w:instrText>
      </w:r>
      <w:r w:rsidR="001C1E07" w:rsidRPr="00A80CED">
        <w:fldChar w:fldCharType="separate"/>
      </w:r>
      <w:r w:rsidR="00EA77BB">
        <w:rPr>
          <w:noProof/>
        </w:rPr>
        <w:t>(</w:t>
      </w:r>
      <w:hyperlink w:anchor="_ENREF_61" w:tooltip="Collins, 2007 #669" w:history="1">
        <w:r w:rsidR="009F3004">
          <w:rPr>
            <w:noProof/>
          </w:rPr>
          <w:t>2007</w:t>
        </w:r>
      </w:hyperlink>
      <w:r w:rsidR="00EA77BB">
        <w:rPr>
          <w:noProof/>
        </w:rPr>
        <w:t>)</w:t>
      </w:r>
      <w:r w:rsidR="001C1E07" w:rsidRPr="00A80CED">
        <w:fldChar w:fldCharType="end"/>
      </w:r>
      <w:r w:rsidR="00633D23" w:rsidRPr="00A80CED">
        <w:t xml:space="preserve"> as a type of expertise</w:t>
      </w:r>
      <w:r w:rsidR="00D44542" w:rsidRPr="00A80CED">
        <w:t xml:space="preserve">. </w:t>
      </w:r>
    </w:p>
    <w:p w14:paraId="3D2AA7B6" w14:textId="4F7C0AF3" w:rsidR="009A1512" w:rsidRPr="00A80CED" w:rsidRDefault="009A1512" w:rsidP="00033F16">
      <w:pPr>
        <w:pStyle w:val="BodyText"/>
        <w:tabs>
          <w:tab w:val="left" w:pos="993"/>
        </w:tabs>
      </w:pPr>
      <w:r w:rsidRPr="00A80CED">
        <w:t xml:space="preserve">Depending on how expertise is </w:t>
      </w:r>
      <w:r w:rsidR="00BB0C0D">
        <w:t>contextualize</w:t>
      </w:r>
      <w:r w:rsidR="00BB0C0D" w:rsidRPr="00A80CED">
        <w:t>d</w:t>
      </w:r>
      <w:r w:rsidR="00DA4846">
        <w:t>,</w:t>
      </w:r>
      <w:r w:rsidRPr="00A80CED">
        <w:t xml:space="preserve"> it </w:t>
      </w:r>
      <w:r w:rsidR="004E2D08" w:rsidRPr="00A80CED">
        <w:t xml:space="preserve">can be </w:t>
      </w:r>
      <w:r w:rsidRPr="00A80CED">
        <w:t xml:space="preserve">argued that a person could be an expert in </w:t>
      </w:r>
      <w:r w:rsidR="004E2D08" w:rsidRPr="00A80CED">
        <w:t>knowledge without any technical or artistic ability (</w:t>
      </w:r>
      <w:hyperlink w:anchor="_ENREF_42" w:tooltip="Collins, 2007 #669" w:history="1">
        <w:r w:rsidR="00E9461A" w:rsidRPr="00A80CED">
          <w:rPr>
            <w:noProof/>
          </w:rPr>
          <w:t>Collins &amp; Evans</w:t>
        </w:r>
        <w:r w:rsidR="00DA4846">
          <w:rPr>
            <w:noProof/>
          </w:rPr>
          <w:t>,</w:t>
        </w:r>
        <w:r w:rsidR="00E9461A" w:rsidRPr="00A80CED">
          <w:rPr>
            <w:noProof/>
          </w:rPr>
          <w:t xml:space="preserve"> 2007</w:t>
        </w:r>
      </w:hyperlink>
      <w:r w:rsidR="004E2D08" w:rsidRPr="00A80CED">
        <w:t>). As well</w:t>
      </w:r>
      <w:r w:rsidR="00DA4846">
        <w:t>,</w:t>
      </w:r>
      <w:r w:rsidR="004E2D08" w:rsidRPr="00A80CED">
        <w:t xml:space="preserve"> a person could have </w:t>
      </w:r>
      <w:r w:rsidRPr="00A80CED">
        <w:t xml:space="preserve">technical and artistic </w:t>
      </w:r>
      <w:r w:rsidR="004E2D08" w:rsidRPr="00A80CED">
        <w:t>expertise</w:t>
      </w:r>
      <w:r w:rsidR="00DA4846">
        <w:t>,</w:t>
      </w:r>
      <w:r w:rsidRPr="00A80CED">
        <w:t xml:space="preserve"> </w:t>
      </w:r>
      <w:r w:rsidR="00633D23" w:rsidRPr="00A80CED">
        <w:t xml:space="preserve">for example as </w:t>
      </w:r>
      <w:r w:rsidRPr="00A80CED">
        <w:t>an expert animator</w:t>
      </w:r>
      <w:r w:rsidR="00DA4846">
        <w:t>,</w:t>
      </w:r>
      <w:r w:rsidRPr="00A80CED">
        <w:t xml:space="preserve"> pianist</w:t>
      </w:r>
      <w:r w:rsidR="00DA4846">
        <w:t>,</w:t>
      </w:r>
      <w:r w:rsidRPr="00A80CED">
        <w:t xml:space="preserve"> or chess player</w:t>
      </w:r>
      <w:r w:rsidR="00DA4846">
        <w:t>,</w:t>
      </w:r>
      <w:r w:rsidRPr="00A80CED">
        <w:t xml:space="preserve"> without possessing any other characteristics. An expert marksman </w:t>
      </w:r>
      <w:r w:rsidR="00633D23" w:rsidRPr="00A80CED">
        <w:t>has</w:t>
      </w:r>
      <w:r w:rsidRPr="00A80CED">
        <w:t xml:space="preserve"> spent sufficient time in deliberate practiced shooting that they have mastered</w:t>
      </w:r>
      <w:r w:rsidR="0014497A" w:rsidRPr="00A80CED">
        <w:t xml:space="preserve"> those sets of skills </w:t>
      </w:r>
      <w:r w:rsidRPr="00A80CED">
        <w:t xml:space="preserve">to a level that is recognized (by someone) as being in the class called </w:t>
      </w:r>
      <w:r w:rsidR="008B44EC" w:rsidRPr="008B44EC">
        <w:t>expert</w:t>
      </w:r>
      <w:r w:rsidR="0016410E" w:rsidRPr="00A80CED">
        <w:t xml:space="preserve">. </w:t>
      </w:r>
      <w:r w:rsidRPr="00A80CED">
        <w:t>Likewise</w:t>
      </w:r>
      <w:r w:rsidR="00DA4846">
        <w:t>,</w:t>
      </w:r>
      <w:r w:rsidRPr="00A80CED">
        <w:t xml:space="preserve"> an expert animator would have exceptional technical and artistic animation skills</w:t>
      </w:r>
      <w:r w:rsidR="00DA4846">
        <w:t>,</w:t>
      </w:r>
      <w:r w:rsidRPr="00A80CED">
        <w:t xml:space="preserve"> and these skills have been fairly well researched</w:t>
      </w:r>
      <w:r w:rsidR="00DA4846">
        <w:t>,</w:t>
      </w:r>
      <w:r w:rsidRPr="00A80CED">
        <w:t xml:space="preserve"> particularly the technical skills required for vocational animation training. </w:t>
      </w:r>
      <w:r w:rsidR="0044585C">
        <w:t>But</w:t>
      </w:r>
      <w:r w:rsidRPr="00A80CED">
        <w:t xml:space="preserve"> the focus of this research was consciously on characteristics of an </w:t>
      </w:r>
      <w:r w:rsidR="008B44EC">
        <w:t>industry e</w:t>
      </w:r>
      <w:r w:rsidR="008B44EC" w:rsidRPr="00A80CED">
        <w:t>xpert</w:t>
      </w:r>
      <w:r w:rsidR="008B44EC">
        <w:t xml:space="preserve"> </w:t>
      </w:r>
      <w:r w:rsidR="00F32E5A">
        <w:t xml:space="preserve">with </w:t>
      </w:r>
      <w:r w:rsidR="008B44EC">
        <w:t xml:space="preserve">industry </w:t>
      </w:r>
      <w:r w:rsidR="00F32E5A">
        <w:t xml:space="preserve">being defined </w:t>
      </w:r>
      <w:r w:rsidRPr="00A80CED">
        <w:t>broadly as a complex set of relationships between many entities with various agendas and intentions but with a common inter-relationship to specific products or outcomes (</w:t>
      </w:r>
      <w:r w:rsidR="00633D23" w:rsidRPr="00A80CED">
        <w:t>they</w:t>
      </w:r>
      <w:r w:rsidRPr="00A80CED">
        <w:t xml:space="preserve"> </w:t>
      </w:r>
      <w:r w:rsidR="00DB6930" w:rsidRPr="00A80CED">
        <w:t>don</w:t>
      </w:r>
      <w:r w:rsidR="00DA4846">
        <w:t>’</w:t>
      </w:r>
      <w:r w:rsidR="00DB6930" w:rsidRPr="00A80CED">
        <w:t xml:space="preserve">t </w:t>
      </w:r>
      <w:r w:rsidRPr="00A80CED">
        <w:t xml:space="preserve">have to be physical products but could be any output or outcomes </w:t>
      </w:r>
      <w:r w:rsidRPr="00A80CED">
        <w:lastRenderedPageBreak/>
        <w:t>including prosely</w:t>
      </w:r>
      <w:r w:rsidR="00F32E5A">
        <w:t xml:space="preserve">tizing and creating wealth). A </w:t>
      </w:r>
      <w:r w:rsidR="00415853" w:rsidRPr="00A80CED">
        <w:t>V</w:t>
      </w:r>
      <w:r w:rsidR="00F32E5A">
        <w:t>eteran Games Industry E</w:t>
      </w:r>
      <w:r w:rsidRPr="00A80CED">
        <w:t>xpert could have any number of specific personal areas of skills expertise</w:t>
      </w:r>
      <w:r w:rsidR="00DA4846">
        <w:t>,</w:t>
      </w:r>
      <w:r w:rsidRPr="00A80CED">
        <w:t xml:space="preserve"> animation for instance</w:t>
      </w:r>
      <w:r w:rsidR="00DA4846">
        <w:t>,</w:t>
      </w:r>
      <w:r w:rsidRPr="00A80CED">
        <w:t xml:space="preserve"> but the expression would carry a very different comm</w:t>
      </w:r>
      <w:r w:rsidR="00F32E5A">
        <w:t>on understanding than would an e</w:t>
      </w:r>
      <w:r w:rsidRPr="00A80CED">
        <w:t xml:space="preserve">xpert </w:t>
      </w:r>
      <w:r w:rsidR="00F32E5A">
        <w:t>animator in the games industry.</w:t>
      </w:r>
      <w:r w:rsidRPr="00A80CED">
        <w:t xml:space="preserve"> To be an industry expert as I am proposing would require that core expertise characteristics had been developed </w:t>
      </w:r>
      <w:r w:rsidR="00E5749A" w:rsidRPr="00A80CED">
        <w:t>that w</w:t>
      </w:r>
      <w:r w:rsidRPr="00A80CED">
        <w:t xml:space="preserve">ould be </w:t>
      </w:r>
      <w:r w:rsidR="00E5749A" w:rsidRPr="00A80CED">
        <w:t xml:space="preserve">reasonably applicable </w:t>
      </w:r>
      <w:r w:rsidRPr="00A80CED">
        <w:t>to a large majority (</w:t>
      </w:r>
      <w:r w:rsidR="00873AC3" w:rsidRPr="00A80CED">
        <w:t>perhaps 80</w:t>
      </w:r>
      <w:r w:rsidRPr="00A80CED">
        <w:t>%</w:t>
      </w:r>
      <w:r w:rsidR="00873AC3" w:rsidRPr="00A80CED">
        <w:t xml:space="preserve"> plus</w:t>
      </w:r>
      <w:r w:rsidRPr="00A80CED">
        <w:t xml:space="preserve">) of potential </w:t>
      </w:r>
      <w:r w:rsidR="00873AC3" w:rsidRPr="00A80CED">
        <w:t xml:space="preserve">serious </w:t>
      </w:r>
      <w:r w:rsidR="002F2A41" w:rsidRPr="00A80CED">
        <w:t xml:space="preserve">and </w:t>
      </w:r>
      <w:r w:rsidR="00873AC3" w:rsidRPr="00A80CED">
        <w:t xml:space="preserve">complex </w:t>
      </w:r>
      <w:r w:rsidRPr="00A80CED">
        <w:t>situations</w:t>
      </w:r>
      <w:r w:rsidR="00E5749A" w:rsidRPr="00A80CED">
        <w:t xml:space="preserve"> that would commonly occur</w:t>
      </w:r>
      <w:r w:rsidRPr="00A80CED">
        <w:t xml:space="preserve"> in the industry</w:t>
      </w:r>
      <w:r w:rsidR="00E5749A" w:rsidRPr="00A80CED">
        <w:t xml:space="preserve"> (with </w:t>
      </w:r>
      <w:r w:rsidRPr="00834535">
        <w:rPr>
          <w:i/>
        </w:rPr>
        <w:t>industry</w:t>
      </w:r>
      <w:r w:rsidRPr="00A80CED">
        <w:t xml:space="preserve"> </w:t>
      </w:r>
      <w:r w:rsidR="00E5749A" w:rsidRPr="00A80CED">
        <w:t xml:space="preserve">as </w:t>
      </w:r>
      <w:r w:rsidRPr="00A80CED">
        <w:t xml:space="preserve">understood by the </w:t>
      </w:r>
      <w:r w:rsidR="00E5749A" w:rsidRPr="00A80CED">
        <w:t xml:space="preserve">relevant </w:t>
      </w:r>
      <w:r w:rsidRPr="00A80CED">
        <w:t>community using the term</w:t>
      </w:r>
      <w:r w:rsidR="00E5749A" w:rsidRPr="00A80CED">
        <w:t>)</w:t>
      </w:r>
      <w:r w:rsidRPr="00A80CED">
        <w:t>.</w:t>
      </w:r>
    </w:p>
    <w:p w14:paraId="45AFE8B4" w14:textId="5C172E3C" w:rsidR="00F734D9" w:rsidRDefault="00FB6854" w:rsidP="00033F16">
      <w:pPr>
        <w:pStyle w:val="BodyText"/>
        <w:tabs>
          <w:tab w:val="left" w:pos="993"/>
        </w:tabs>
      </w:pPr>
      <w:r w:rsidRPr="008653C6">
        <w:t>An important idea</w:t>
      </w:r>
      <w:r w:rsidR="009A1512" w:rsidRPr="008653C6">
        <w:t xml:space="preserve"> </w:t>
      </w:r>
      <w:r w:rsidR="00E64FD8" w:rsidRPr="008653C6">
        <w:t>emerging</w:t>
      </w:r>
      <w:r w:rsidR="009A1512" w:rsidRPr="008653C6">
        <w:t xml:space="preserve"> from this research is that a purposeful efficient and effective transition from novice to veteran expert </w:t>
      </w:r>
      <w:r w:rsidRPr="008653C6">
        <w:t xml:space="preserve">might </w:t>
      </w:r>
      <w:r w:rsidR="009A1512" w:rsidRPr="008653C6">
        <w:t xml:space="preserve">be significantly improved and accelerated by curriculum that promotes a clearly articulated set of </w:t>
      </w:r>
      <w:r w:rsidR="001A7B60" w:rsidRPr="008653C6">
        <w:t xml:space="preserve">outcomes that are </w:t>
      </w:r>
      <w:r w:rsidR="009A1512" w:rsidRPr="008653C6">
        <w:t xml:space="preserve">characteristic </w:t>
      </w:r>
      <w:r w:rsidR="001A7B60" w:rsidRPr="008653C6">
        <w:t xml:space="preserve">of </w:t>
      </w:r>
      <w:r w:rsidR="00BC0E25" w:rsidRPr="008653C6">
        <w:t>s</w:t>
      </w:r>
      <w:r w:rsidR="009A1512" w:rsidRPr="008653C6">
        <w:t>uccessful veteran industry expertise</w:t>
      </w:r>
      <w:r w:rsidR="00E64FD8" w:rsidRPr="008653C6">
        <w:t>.</w:t>
      </w:r>
      <w:r w:rsidR="009A1512" w:rsidRPr="008653C6">
        <w:t xml:space="preserve"> </w:t>
      </w:r>
      <w:r w:rsidR="00E64FD8" w:rsidRPr="008653C6">
        <w:t xml:space="preserve">This curriculum should be </w:t>
      </w:r>
      <w:r w:rsidR="009A1512" w:rsidRPr="008653C6">
        <w:t>founded on common characteristics of expertise for both novices and veterans</w:t>
      </w:r>
      <w:r w:rsidR="00DA4846" w:rsidRPr="008653C6">
        <w:t>,</w:t>
      </w:r>
      <w:r w:rsidR="009A1512" w:rsidRPr="008653C6">
        <w:t xml:space="preserve"> with the understanding that the </w:t>
      </w:r>
      <w:r w:rsidR="001E6016" w:rsidRPr="008653C6">
        <w:t xml:space="preserve">developmental levels and/or </w:t>
      </w:r>
      <w:r w:rsidR="009A1512" w:rsidRPr="008653C6">
        <w:t xml:space="preserve">expectation standards would be much higher and </w:t>
      </w:r>
      <w:r w:rsidR="00496D07" w:rsidRPr="008653C6">
        <w:t xml:space="preserve">rigorous </w:t>
      </w:r>
      <w:r w:rsidR="009A1512" w:rsidRPr="008653C6">
        <w:t>for the veteran</w:t>
      </w:r>
      <w:r w:rsidR="001E6016" w:rsidRPr="008653C6">
        <w:t>-expert</w:t>
      </w:r>
      <w:r w:rsidR="00DA4846" w:rsidRPr="008653C6">
        <w:t>,</w:t>
      </w:r>
      <w:r w:rsidR="001E6016" w:rsidRPr="008653C6">
        <w:t xml:space="preserve"> but not of a different kind</w:t>
      </w:r>
      <w:r w:rsidR="009A1512" w:rsidRPr="008653C6">
        <w:t>. A novice will understand that to be effective they must try to grasp the big picture and how they</w:t>
      </w:r>
      <w:r w:rsidR="00DA4846" w:rsidRPr="008653C6">
        <w:t>,</w:t>
      </w:r>
      <w:r w:rsidR="009A1512" w:rsidRPr="008653C6">
        <w:t xml:space="preserve"> and the effects of their actions</w:t>
      </w:r>
      <w:r w:rsidR="00DA4846" w:rsidRPr="008653C6">
        <w:t>,</w:t>
      </w:r>
      <w:r w:rsidR="009A1512" w:rsidRPr="008653C6">
        <w:t xml:space="preserve"> will fit in with the process</w:t>
      </w:r>
      <w:r w:rsidR="00DA4846" w:rsidRPr="008653C6">
        <w:t>,</w:t>
      </w:r>
      <w:r w:rsidR="00E64FD8" w:rsidRPr="008653C6">
        <w:t xml:space="preserve"> </w:t>
      </w:r>
      <w:r w:rsidR="009A1512" w:rsidRPr="008653C6">
        <w:t>goals and outcomes of the community they are participating in. A veteran would be expected to have much more experience and knowledge for assessing situation</w:t>
      </w:r>
      <w:r w:rsidR="00E64FD8" w:rsidRPr="008653C6">
        <w:t>s</w:t>
      </w:r>
      <w:r w:rsidR="00DA4846" w:rsidRPr="008653C6">
        <w:t>,</w:t>
      </w:r>
      <w:r w:rsidR="009A1512" w:rsidRPr="008653C6">
        <w:t xml:space="preserve"> such that the proba</w:t>
      </w:r>
      <w:r w:rsidR="008C62FE" w:rsidRPr="008653C6">
        <w:t>bility of arriving at the best solution (called</w:t>
      </w:r>
      <w:r w:rsidR="009A1512" w:rsidRPr="008653C6">
        <w:t xml:space="preserve"> </w:t>
      </w:r>
      <w:r w:rsidR="00DA4846" w:rsidRPr="008653C6">
        <w:t>“</w:t>
      </w:r>
      <w:r w:rsidR="00561440" w:rsidRPr="008653C6">
        <w:t>w</w:t>
      </w:r>
      <w:r w:rsidR="008C62FE" w:rsidRPr="008653C6">
        <w:t>hat is doable well</w:t>
      </w:r>
      <w:r w:rsidR="00DA4846" w:rsidRPr="008653C6">
        <w:t>”</w:t>
      </w:r>
      <w:r w:rsidR="008C62FE" w:rsidRPr="008653C6">
        <w:t xml:space="preserve"> by </w:t>
      </w:r>
      <w:r w:rsidR="00CF5658" w:rsidRPr="008653C6">
        <w:t>Laura [32:00]</w:t>
      </w:r>
      <w:r w:rsidR="009A1512" w:rsidRPr="008653C6">
        <w:t>) is extremely high</w:t>
      </w:r>
      <w:r w:rsidR="00E64FD8" w:rsidRPr="008653C6">
        <w:t>.</w:t>
      </w:r>
      <w:r w:rsidR="00B54527">
        <w:t xml:space="preserve"> </w:t>
      </w:r>
      <w:r w:rsidR="00E64FD8" w:rsidRPr="008653C6">
        <w:t>T</w:t>
      </w:r>
      <w:r w:rsidR="00A04F41" w:rsidRPr="008653C6">
        <w:t xml:space="preserve">he core approach </w:t>
      </w:r>
      <w:r w:rsidR="00CD591C" w:rsidRPr="008653C6">
        <w:t>from both would be the same</w:t>
      </w:r>
      <w:r w:rsidR="00DA4846" w:rsidRPr="008653C6">
        <w:t>,</w:t>
      </w:r>
      <w:r w:rsidR="00CF785D" w:rsidRPr="008653C6">
        <w:t xml:space="preserve"> just</w:t>
      </w:r>
      <w:r w:rsidR="00CD591C" w:rsidRPr="008653C6">
        <w:t xml:space="preserve"> from a</w:t>
      </w:r>
      <w:r w:rsidR="00A04F41" w:rsidRPr="008653C6">
        <w:t xml:space="preserve"> perspective </w:t>
      </w:r>
      <w:r w:rsidR="00CD591C" w:rsidRPr="008653C6">
        <w:t xml:space="preserve">that is as holistic as possible relative to their level of development and experience. The novice would need an aware </w:t>
      </w:r>
      <w:r w:rsidR="00E64FD8" w:rsidRPr="008653C6">
        <w:t xml:space="preserve">and </w:t>
      </w:r>
      <w:r w:rsidR="00CD591C" w:rsidRPr="008653C6">
        <w:t xml:space="preserve">realistic self-assessing holistic perspective while </w:t>
      </w:r>
      <w:r w:rsidR="00421C50" w:rsidRPr="008653C6">
        <w:t xml:space="preserve">the veteran expert </w:t>
      </w:r>
      <w:r w:rsidR="00CD591C" w:rsidRPr="008653C6">
        <w:t xml:space="preserve">may be </w:t>
      </w:r>
      <w:r w:rsidR="00421C50" w:rsidRPr="008653C6">
        <w:t>unconscious</w:t>
      </w:r>
      <w:r w:rsidR="00CD591C" w:rsidRPr="008653C6">
        <w:t xml:space="preserve"> of their holistic perspective</w:t>
      </w:r>
      <w:r w:rsidR="00F734D9" w:rsidRPr="008653C6">
        <w:t xml:space="preserve"> (Dreyfus &amp; Dreyfus, 1986, 1999, 2004).</w:t>
      </w:r>
      <w:r w:rsidR="00F734D9" w:rsidRPr="00F734D9">
        <w:t xml:space="preserve"> </w:t>
      </w:r>
    </w:p>
    <w:p w14:paraId="7A3C7F45" w14:textId="714E8CEB" w:rsidR="00431ECB" w:rsidRDefault="009A1512" w:rsidP="00033F16">
      <w:pPr>
        <w:pStyle w:val="BodyText"/>
        <w:tabs>
          <w:tab w:val="left" w:pos="993"/>
        </w:tabs>
      </w:pPr>
      <w:r w:rsidRPr="00A80CED">
        <w:lastRenderedPageBreak/>
        <w:t>Based on the industry expertise core</w:t>
      </w:r>
      <w:r w:rsidR="00CD591C" w:rsidRPr="00A80CED">
        <w:t xml:space="preserve"> characteristics derived from interviewees</w:t>
      </w:r>
      <w:r w:rsidR="00DA4846">
        <w:t>,</w:t>
      </w:r>
      <w:r w:rsidRPr="00A80CED">
        <w:t xml:space="preserve"> veterans would also be expected to be humble</w:t>
      </w:r>
      <w:r w:rsidR="00DA4846">
        <w:t>,</w:t>
      </w:r>
      <w:r w:rsidRPr="00A80CED">
        <w:t xml:space="preserve"> </w:t>
      </w:r>
      <w:r w:rsidR="00CD591C" w:rsidRPr="00A80CED">
        <w:t xml:space="preserve">to </w:t>
      </w:r>
      <w:r w:rsidRPr="00A80CED">
        <w:t>collaboratively contribute to the development of those with less expertis</w:t>
      </w:r>
      <w:r w:rsidR="00CB5016" w:rsidRPr="00A80CED">
        <w:t>e</w:t>
      </w:r>
      <w:r w:rsidR="00DA4846">
        <w:t>,</w:t>
      </w:r>
      <w:r w:rsidR="00CB5016" w:rsidRPr="00A80CED">
        <w:t xml:space="preserve"> and to model a humble novice-</w:t>
      </w:r>
      <w:r w:rsidRPr="00A80CED">
        <w:t>like approach to knowledge and learning (fallibili</w:t>
      </w:r>
      <w:r w:rsidR="00E64FD8" w:rsidRPr="00A80CED">
        <w:t>ty</w:t>
      </w:r>
      <w:r w:rsidRPr="00A80CED">
        <w:t xml:space="preserve"> and reflective thinking or reflective practice). </w:t>
      </w:r>
      <w:r w:rsidR="00431ECB" w:rsidRPr="00431ECB">
        <w:t xml:space="preserve">Perhaps Dreyfus and Dreyfus’ notions of advanced beginner, competent, and proficient are useful for blurring boundaries </w:t>
      </w:r>
      <w:r w:rsidR="002E49E9">
        <w:t xml:space="preserve">between Novice and Expert dichotomies and contextualizing </w:t>
      </w:r>
      <w:r w:rsidR="00431ECB" w:rsidRPr="00431ECB">
        <w:t>the type of characteristics being considered here</w:t>
      </w:r>
      <w:r w:rsidR="002E49E9">
        <w:t>. Th</w:t>
      </w:r>
      <w:r w:rsidR="009501A4">
        <w:t xml:space="preserve">is fits with the </w:t>
      </w:r>
      <w:r w:rsidR="00431ECB" w:rsidRPr="00431ECB">
        <w:t>pragmatic principles of focusing on outcomes achieved through a process of open, experimental, intelligent-action research that is shared with all the community and democratically judged according to agreed-upon outcome goals.</w:t>
      </w:r>
    </w:p>
    <w:p w14:paraId="23FD9890" w14:textId="510BA4F4" w:rsidR="00CD591C" w:rsidRPr="00A80CED" w:rsidRDefault="000850A6" w:rsidP="00033F16">
      <w:pPr>
        <w:pStyle w:val="BodyText"/>
        <w:tabs>
          <w:tab w:val="left" w:pos="993"/>
        </w:tabs>
      </w:pPr>
      <w:r w:rsidRPr="00A80CED">
        <w:t xml:space="preserve">In the process of </w:t>
      </w:r>
      <w:r w:rsidR="00EA2942" w:rsidRPr="00A80CED">
        <w:t>e</w:t>
      </w:r>
      <w:r w:rsidRPr="00A80CED">
        <w:t xml:space="preserve">xploring expertise gaps </w:t>
      </w:r>
      <w:r w:rsidR="00EA2942" w:rsidRPr="00A80CED">
        <w:t xml:space="preserve">in novices I was fortunate to </w:t>
      </w:r>
      <w:r w:rsidR="003158C0" w:rsidRPr="00A80CED">
        <w:t>receive</w:t>
      </w:r>
      <w:r w:rsidR="00EA2942" w:rsidRPr="00A80CED">
        <w:t xml:space="preserve"> a glowing in-depth report from one interviewee </w:t>
      </w:r>
      <w:r w:rsidRPr="00A80CED">
        <w:t xml:space="preserve">who provided </w:t>
      </w:r>
      <w:r w:rsidR="00EA2942" w:rsidRPr="00A80CED">
        <w:t xml:space="preserve">an example of a novice with expert characteristics so strong that no one would have suspected she was a novice </w:t>
      </w:r>
      <w:r w:rsidRPr="00A80CED">
        <w:t>if they didn</w:t>
      </w:r>
      <w:r w:rsidR="00DA4846">
        <w:t>’</w:t>
      </w:r>
      <w:r w:rsidRPr="00A80CED">
        <w:t>t actually know it was the case</w:t>
      </w:r>
      <w:r w:rsidR="00EA2942" w:rsidRPr="00A80CED">
        <w:t>. I was also fortunate to be able to interview this person</w:t>
      </w:r>
      <w:r w:rsidR="003158C0" w:rsidRPr="00A80CED">
        <w:t xml:space="preserve">. Although the research design did not </w:t>
      </w:r>
      <w:r w:rsidRPr="00A80CED">
        <w:t xml:space="preserve">anticipate </w:t>
      </w:r>
      <w:r w:rsidR="003158C0" w:rsidRPr="00A80CED">
        <w:t>this topic</w:t>
      </w:r>
      <w:r w:rsidR="00DA4846">
        <w:t>,</w:t>
      </w:r>
      <w:r w:rsidR="003158C0" w:rsidRPr="00A80CED">
        <w:t xml:space="preserve"> the analysis of the description resulted in what </w:t>
      </w:r>
      <w:r w:rsidRPr="00A80CED">
        <w:t xml:space="preserve">may be </w:t>
      </w:r>
      <w:r w:rsidR="003158C0" w:rsidRPr="00A80CED">
        <w:t>the most valuable</w:t>
      </w:r>
      <w:r w:rsidR="00DA4846">
        <w:t>,</w:t>
      </w:r>
      <w:r w:rsidR="003158C0" w:rsidRPr="00A80CED">
        <w:t xml:space="preserve"> and </w:t>
      </w:r>
      <w:r w:rsidRPr="00A80CED">
        <w:t xml:space="preserve">certainly the most </w:t>
      </w:r>
      <w:r w:rsidR="003158C0" w:rsidRPr="00A80CED">
        <w:t xml:space="preserve">surprising </w:t>
      </w:r>
      <w:r w:rsidRPr="00A80CED">
        <w:t xml:space="preserve">result </w:t>
      </w:r>
      <w:r w:rsidR="003158C0" w:rsidRPr="00A80CED">
        <w:t>of the research</w:t>
      </w:r>
      <w:r w:rsidR="008653C6">
        <w:t>, a</w:t>
      </w:r>
      <w:r w:rsidR="008653C6" w:rsidRPr="008653C6">
        <w:t xml:space="preserve">nd I will return </w:t>
      </w:r>
      <w:r w:rsidR="008653C6">
        <w:t xml:space="preserve">to </w:t>
      </w:r>
      <w:r w:rsidR="008653C6" w:rsidRPr="008653C6">
        <w:t>that subject soon.</w:t>
      </w:r>
      <w:r w:rsidR="008653C6">
        <w:t xml:space="preserve"> </w:t>
      </w:r>
      <w:r w:rsidR="003158C0" w:rsidRPr="00A80CED">
        <w:t>.</w:t>
      </w:r>
      <w:r w:rsidRPr="00A80CED">
        <w:t xml:space="preserve"> </w:t>
      </w:r>
    </w:p>
    <w:p w14:paraId="6DAD4C04" w14:textId="52C05DBA" w:rsidR="004B3914" w:rsidRPr="00A80CED" w:rsidRDefault="00814F87" w:rsidP="00033F16">
      <w:pPr>
        <w:pStyle w:val="Heading2"/>
        <w:tabs>
          <w:tab w:val="left" w:pos="993"/>
        </w:tabs>
        <w:rPr>
          <w:rFonts w:cs="Times New Roman"/>
        </w:rPr>
      </w:pPr>
      <w:bookmarkStart w:id="115" w:name="_Toc311786516"/>
      <w:r>
        <w:rPr>
          <w:rFonts w:cs="Times New Roman"/>
        </w:rPr>
        <w:t xml:space="preserve">Research Question: </w:t>
      </w:r>
      <w:r w:rsidR="004B3914" w:rsidRPr="00A80CED">
        <w:rPr>
          <w:rFonts w:cs="Times New Roman"/>
        </w:rPr>
        <w:t xml:space="preserve">Do </w:t>
      </w:r>
      <w:r w:rsidR="006D6A4E" w:rsidRPr="00A80CED">
        <w:rPr>
          <w:rFonts w:cs="Times New Roman"/>
        </w:rPr>
        <w:t>Production Team Perceptions Align With Employability Skills Research</w:t>
      </w:r>
      <w:r w:rsidR="004B3914" w:rsidRPr="00A80CED">
        <w:rPr>
          <w:rFonts w:cs="Times New Roman"/>
        </w:rPr>
        <w:t>?</w:t>
      </w:r>
      <w:bookmarkEnd w:id="115"/>
    </w:p>
    <w:p w14:paraId="68A058CF" w14:textId="70B6AEE3" w:rsidR="004B3914" w:rsidRPr="00A80CED" w:rsidRDefault="00AE0AED" w:rsidP="00033F16">
      <w:pPr>
        <w:pStyle w:val="BodyText"/>
        <w:tabs>
          <w:tab w:val="left" w:pos="993"/>
        </w:tabs>
      </w:pPr>
      <w:r>
        <w:t>To answer the main research question</w:t>
      </w:r>
      <w:r w:rsidR="00DA4846">
        <w:t>,</w:t>
      </w:r>
      <w:r>
        <w:t xml:space="preserve"> t</w:t>
      </w:r>
      <w:r w:rsidR="004B3914" w:rsidRPr="00A80CED">
        <w:t xml:space="preserve">he categorized results of interviewees were </w:t>
      </w:r>
      <w:r>
        <w:t xml:space="preserve">first </w:t>
      </w:r>
      <w:r w:rsidR="004B3914" w:rsidRPr="00A80CED">
        <w:t xml:space="preserve">compared to categories from the </w:t>
      </w:r>
      <w:r w:rsidR="004B3914" w:rsidRPr="00A80CED">
        <w:rPr>
          <w:i/>
        </w:rPr>
        <w:t>Conference Board of Canada Employability Skills 2000+</w:t>
      </w:r>
      <w:r w:rsidR="004B3914" w:rsidRPr="00A80CED">
        <w:t xml:space="preserve"> profile</w:t>
      </w:r>
      <w:r w:rsidR="00CE2F79">
        <w:t xml:space="preserve"> </w:t>
      </w:r>
      <w:r w:rsidR="00CE2F79">
        <w:fldChar w:fldCharType="begin"/>
      </w:r>
      <w:r w:rsidR="00CE2F79">
        <w:instrText xml:space="preserve"> ADDIN EN.CITE &lt;EndNote&gt;&lt;Cite&gt;&lt;Author&gt;Conference Board of Canada&lt;/Author&gt;&lt;Year&gt;2000&lt;/Year&gt;&lt;RecNum&gt;227&lt;/RecNum&gt;&lt;DisplayText&gt;(Conference Board of Canada, 2000)&lt;/DisplayText&gt;&lt;record&gt;&lt;rec-number&gt;227&lt;/rec-number&gt;&lt;foreign-keys&gt;&lt;key app="EN" db-id="et0pea2ebdtefke0wxp5w2aier0pafxdsp9z"&gt;227&lt;/key&gt;&lt;/foreign-keys&gt;&lt;ref-type name="Report"&gt;27&lt;/ref-type&gt;&lt;contributors&gt;&lt;authors&gt;&lt;author&gt;Conference Board of Canada,&lt;/author&gt;&lt;/authors&gt;&lt;/contributors&gt;&lt;titles&gt;&lt;title&gt;Employability skills 2000 +&lt;/title&gt;&lt;/titles&gt;&lt;dates&gt;&lt;year&gt;2000&lt;/year&gt;&lt;/dates&gt;&lt;pub-location&gt;Ottawa, ON&lt;/pub-location&gt;&lt;publisher&gt;Conference Board of Canada&lt;/publisher&gt;&lt;label&gt;Gaps&lt;/label&gt;&lt;urls&gt;&lt;related-urls&gt;&lt;url&gt;http://www.conferenceboard.ca/topics/education/learning-tools/employability-skills.aspx&lt;/url&gt;&lt;/related-urls&gt;&lt;/urls&gt;&lt;access-date&gt;May 28, 2004.  March 21, 2011&lt;/access-date&gt;&lt;/record&gt;&lt;/Cite&gt;&lt;/EndNote&gt;</w:instrText>
      </w:r>
      <w:r w:rsidR="00CE2F79">
        <w:fldChar w:fldCharType="separate"/>
      </w:r>
      <w:r w:rsidR="00CE2F79">
        <w:rPr>
          <w:noProof/>
        </w:rPr>
        <w:t>(</w:t>
      </w:r>
      <w:hyperlink w:anchor="_ENREF_63" w:tooltip="Conference Board of Canada, 2000 #227" w:history="1">
        <w:r w:rsidR="009F3004">
          <w:rPr>
            <w:noProof/>
          </w:rPr>
          <w:t>Conference Board of Canada, 2000</w:t>
        </w:r>
      </w:hyperlink>
      <w:r w:rsidR="00CE2F79">
        <w:rPr>
          <w:noProof/>
        </w:rPr>
        <w:t>)</w:t>
      </w:r>
      <w:r w:rsidR="00CE2F79">
        <w:fldChar w:fldCharType="end"/>
      </w:r>
      <w:r w:rsidR="004B3914" w:rsidRPr="00A80CED">
        <w:t>. The</w:t>
      </w:r>
      <w:r w:rsidR="00B54527">
        <w:t xml:space="preserve"> </w:t>
      </w:r>
      <w:r w:rsidR="004B3914" w:rsidRPr="00A80CED">
        <w:rPr>
          <w:i/>
        </w:rPr>
        <w:t>Skills 2000+</w:t>
      </w:r>
      <w:r w:rsidR="004B3914" w:rsidRPr="00A80CED">
        <w:t xml:space="preserve"> profile came out of an ongoing longitudinal research project and was chosen because it is highly regarded</w:t>
      </w:r>
      <w:r w:rsidR="00DA4846">
        <w:t>,</w:t>
      </w:r>
      <w:r w:rsidR="004B3914" w:rsidRPr="00A80CED">
        <w:t xml:space="preserve"> internationally recognized</w:t>
      </w:r>
      <w:r w:rsidR="00DA4846">
        <w:t>,</w:t>
      </w:r>
      <w:r w:rsidR="004B3914" w:rsidRPr="00A80CED">
        <w:t xml:space="preserve"> and is generally representative of employability research internationally as well as in </w:t>
      </w:r>
      <w:r w:rsidR="004B3914" w:rsidRPr="00A80CED">
        <w:lastRenderedPageBreak/>
        <w:t xml:space="preserve">Canada and the US. Comparisons were also made with the HRDC Essential Skills </w:t>
      </w:r>
      <w:r w:rsidR="00CE2F79">
        <w:fldChar w:fldCharType="begin"/>
      </w:r>
      <w:r w:rsidR="00CE2F79">
        <w:instrText xml:space="preserve"> ADDIN EN.CITE &lt;EndNote&gt;&lt;Cite&gt;&lt;Author&gt;Human Resources and Skills Development Canada&lt;/Author&gt;&lt;Year&gt;2011&lt;/Year&gt;&lt;RecNum&gt;869&lt;/RecNum&gt;&lt;DisplayText&gt;(Human Resources and Skills Development Canada, 2011)&lt;/DisplayText&gt;&lt;record&gt;&lt;rec-number&gt;869&lt;/rec-number&gt;&lt;foreign-keys&gt;&lt;key app="EN" db-id="et0pea2ebdtefke0wxp5w2aier0pafxdsp9z"&gt;869&lt;/key&gt;&lt;/foreign-keys&gt;&lt;ref-type name="Web Page"&gt;12&lt;/ref-type&gt;&lt;contributors&gt;&lt;authors&gt;&lt;author&gt;Human Resources and Skills Development Canada,&lt;/author&gt;&lt;/authors&gt;&lt;/contributors&gt;&lt;titles&gt;&lt;title&gt;Literacy and Essential Skills&lt;/title&gt;&lt;/titles&gt;&lt;volume&gt;2010&lt;/volume&gt;&lt;number&gt;Novermber 18&lt;/number&gt;&lt;dates&gt;&lt;year&gt;2011&lt;/year&gt;&lt;/dates&gt;&lt;pub-location&gt;Ottawa, ON&lt;/pub-location&gt;&lt;publisher&gt;Government of Canada&lt;/publisher&gt;&lt;urls&gt;&lt;related-urls&gt;&lt;url&gt;http://www.hrsdc.gc.ca/eng/workplaceskills/LES/index.shtml&lt;/url&gt;&lt;/related-urls&gt;&lt;/urls&gt;&lt;custom2&gt;September 11, 2011&lt;/custom2&gt;&lt;/record&gt;&lt;/Cite&gt;&lt;/EndNote&gt;</w:instrText>
      </w:r>
      <w:r w:rsidR="00CE2F79">
        <w:fldChar w:fldCharType="separate"/>
      </w:r>
      <w:r w:rsidR="00CE2F79">
        <w:rPr>
          <w:noProof/>
        </w:rPr>
        <w:t>(</w:t>
      </w:r>
      <w:hyperlink w:anchor="_ENREF_147" w:tooltip="Human Resources and Skills Development Canada, 2011 #869" w:history="1">
        <w:r w:rsidR="009F3004">
          <w:rPr>
            <w:noProof/>
          </w:rPr>
          <w:t>Human Resources and Skills Development Canada, 2011</w:t>
        </w:r>
      </w:hyperlink>
      <w:r w:rsidR="00CE2F79">
        <w:rPr>
          <w:noProof/>
        </w:rPr>
        <w:t>)</w:t>
      </w:r>
      <w:r w:rsidR="00CE2F79">
        <w:fldChar w:fldCharType="end"/>
      </w:r>
      <w:r w:rsidR="00CE2F79">
        <w:t xml:space="preserve"> </w:t>
      </w:r>
      <w:r w:rsidR="004B3914" w:rsidRPr="00A80CED">
        <w:t xml:space="preserve">as representing a class of </w:t>
      </w:r>
      <w:r w:rsidR="008B47F2">
        <w:t>employability skills</w:t>
      </w:r>
      <w:r w:rsidR="004B3914" w:rsidRPr="00A80CED">
        <w:t xml:space="preserve"> research that focus</w:t>
      </w:r>
      <w:r w:rsidR="00A532AE">
        <w:t>es</w:t>
      </w:r>
      <w:r w:rsidR="004B3914" w:rsidRPr="00A80CED">
        <w:t xml:space="preserve"> on very basic competencies that include basic life skills. Because of this focus the HRDC skills do not fully align with other research and the results from this study and as such were considered potentially informative from a different perspective.</w:t>
      </w:r>
    </w:p>
    <w:p w14:paraId="676EB033" w14:textId="03CE0D43" w:rsidR="007753F4" w:rsidRPr="00A80CED" w:rsidRDefault="00BC0E25" w:rsidP="007753F4">
      <w:pPr>
        <w:pStyle w:val="BodyText"/>
        <w:tabs>
          <w:tab w:val="left" w:pos="993"/>
        </w:tabs>
      </w:pPr>
      <w:r w:rsidRPr="000E2412">
        <w:t xml:space="preserve">Appendix </w:t>
      </w:r>
      <w:r w:rsidR="009B54AF">
        <w:t>4</w:t>
      </w:r>
      <w:r w:rsidRPr="00A80CED">
        <w:t xml:space="preserve"> </w:t>
      </w:r>
      <w:r w:rsidR="004B3914" w:rsidRPr="00A80CED">
        <w:t xml:space="preserve">presents the </w:t>
      </w:r>
      <w:r w:rsidR="00DB5A3C">
        <w:rPr>
          <w:rFonts w:eastAsiaTheme="minorHAnsi"/>
        </w:rPr>
        <w:t>Employability Skills (</w:t>
      </w:r>
      <w:r w:rsidR="004B3914" w:rsidRPr="00A80CED">
        <w:t>ES</w:t>
      </w:r>
      <w:r w:rsidR="00DB5A3C">
        <w:t>)</w:t>
      </w:r>
      <w:r w:rsidR="004B3914" w:rsidRPr="00A80CED">
        <w:t xml:space="preserve"> in their exact wording and categories</w:t>
      </w:r>
      <w:r w:rsidR="00D53FBB" w:rsidRPr="00A80CED">
        <w:t xml:space="preserve"> with a Relevancy Weighting for each skill indicating how close it matched </w:t>
      </w:r>
      <w:r w:rsidR="006F7F69" w:rsidRPr="00A80CED">
        <w:t xml:space="preserve">the </w:t>
      </w:r>
      <w:r w:rsidR="00D53FBB" w:rsidRPr="00A80CED">
        <w:t>result</w:t>
      </w:r>
      <w:r w:rsidR="006F7F69" w:rsidRPr="00A80CED">
        <w:t>s of</w:t>
      </w:r>
      <w:r w:rsidR="00D53FBB" w:rsidRPr="00A80CED">
        <w:t xml:space="preserve"> </w:t>
      </w:r>
      <w:r w:rsidR="006F7F69" w:rsidRPr="00A80CED">
        <w:t xml:space="preserve">the interview </w:t>
      </w:r>
      <w:r w:rsidR="008653C6">
        <w:t>coding</w:t>
      </w:r>
      <w:r w:rsidR="004B3914" w:rsidRPr="00A80CED">
        <w:t xml:space="preserve">. </w:t>
      </w:r>
      <w:r w:rsidR="00D53FBB" w:rsidRPr="000E2412">
        <w:fldChar w:fldCharType="begin"/>
      </w:r>
      <w:r w:rsidR="00D53FBB" w:rsidRPr="000E2412">
        <w:instrText xml:space="preserve"> REF _Ref290194725 \h </w:instrText>
      </w:r>
      <w:r w:rsidR="00A80CED" w:rsidRPr="000E2412">
        <w:instrText xml:space="preserve"> \* MERGEFORMAT </w:instrText>
      </w:r>
      <w:r w:rsidR="00D53FBB" w:rsidRPr="000E2412">
        <w:fldChar w:fldCharType="separate"/>
      </w:r>
      <w:r w:rsidR="000E1301" w:rsidRPr="000E1301">
        <w:rPr>
          <w:color w:val="000000"/>
          <w:lang w:eastAsia="en-CA"/>
        </w:rPr>
        <w:t xml:space="preserve">Table </w:t>
      </w:r>
      <w:r w:rsidR="000E1301" w:rsidRPr="000E1301">
        <w:rPr>
          <w:noProof/>
        </w:rPr>
        <w:t>31</w:t>
      </w:r>
      <w:r w:rsidR="00D53FBB" w:rsidRPr="000E2412">
        <w:fldChar w:fldCharType="end"/>
      </w:r>
      <w:r w:rsidR="00D53FBB" w:rsidRPr="000E2412">
        <w:t xml:space="preserve"> </w:t>
      </w:r>
      <w:r w:rsidR="00D53FBB" w:rsidRPr="00A80CED">
        <w:t>presents the average Relevancy Weighting for the three ES categories.</w:t>
      </w:r>
      <w:r w:rsidR="007753F4" w:rsidRPr="007753F4">
        <w:t xml:space="preserve"> </w:t>
      </w:r>
      <w:r w:rsidR="007753F4" w:rsidRPr="00A80CED">
        <w:t>Two of the three ES major categories average a very high Relevancy Weighting: 5 out of 6 for Personal Management and 5.9 out of 6 for Teamwork Skills. The other category</w:t>
      </w:r>
      <w:r w:rsidR="007753F4">
        <w:t>,</w:t>
      </w:r>
      <w:r w:rsidR="007753F4" w:rsidRPr="00A80CED">
        <w:t xml:space="preserve"> Fundamental Skills</w:t>
      </w:r>
      <w:r w:rsidR="007753F4">
        <w:t>,</w:t>
      </w:r>
      <w:r w:rsidR="007753F4" w:rsidRPr="00A80CED">
        <w:t xml:space="preserve"> was less well matched with an average of 3.9.</w:t>
      </w:r>
      <w:r w:rsidR="00B54527">
        <w:t xml:space="preserve"> </w:t>
      </w:r>
      <w:r w:rsidR="007753F4" w:rsidRPr="00A80CED">
        <w:t>One reason for the lower match is that the category and many of its subcategories parallel the lower level HRDC Essential Skills</w:t>
      </w:r>
      <w:r w:rsidR="007753F4">
        <w:t>,</w:t>
      </w:r>
      <w:r w:rsidR="007753F4" w:rsidRPr="00A80CED">
        <w:t xml:space="preserve"> for instance: write</w:t>
      </w:r>
      <w:r w:rsidR="007753F4">
        <w:t>,</w:t>
      </w:r>
      <w:r w:rsidR="007753F4" w:rsidRPr="00A80CED">
        <w:t xml:space="preserve"> speak</w:t>
      </w:r>
      <w:r w:rsidR="007753F4">
        <w:t>,</w:t>
      </w:r>
      <w:r w:rsidR="007753F4" w:rsidRPr="00A80CED">
        <w:t xml:space="preserve"> listen</w:t>
      </w:r>
      <w:r w:rsidR="007753F4">
        <w:t>,</w:t>
      </w:r>
      <w:r w:rsidR="007753F4" w:rsidRPr="00A80CED">
        <w:t xml:space="preserve"> read</w:t>
      </w:r>
      <w:r w:rsidR="007753F4">
        <w:t>,</w:t>
      </w:r>
      <w:r w:rsidR="007753F4" w:rsidRPr="00A80CED">
        <w:t xml:space="preserve"> use written materials (graphs and charts)</w:t>
      </w:r>
      <w:r w:rsidR="007753F4">
        <w:t>,</w:t>
      </w:r>
      <w:r w:rsidR="007753F4" w:rsidRPr="00A80CED">
        <w:t xml:space="preserve"> use voice</w:t>
      </w:r>
      <w:r w:rsidR="007753F4">
        <w:t>,</w:t>
      </w:r>
      <w:r w:rsidR="007753F4" w:rsidRPr="00A80CED">
        <w:t xml:space="preserve"> email</w:t>
      </w:r>
      <w:r w:rsidR="007753F4">
        <w:t>,</w:t>
      </w:r>
      <w:r w:rsidR="007753F4" w:rsidRPr="00A80CED">
        <w:t xml:space="preserve"> and computer technology to communicate</w:t>
      </w:r>
      <w:r w:rsidR="007753F4">
        <w:t>,</w:t>
      </w:r>
      <w:r w:rsidR="007753F4" w:rsidRPr="00A80CED">
        <w:t xml:space="preserve"> and use mathematics. These fundamental skills might be considered more relevant if they were defined by complexity level.</w:t>
      </w:r>
      <w:r w:rsidR="00B54527">
        <w:t xml:space="preserve"> </w:t>
      </w:r>
      <w:r w:rsidR="0044585C">
        <w:t>But</w:t>
      </w:r>
      <w:r w:rsidR="007753F4" w:rsidRPr="00A80CED">
        <w:t xml:space="preserve"> the ES description does not define the complexity level and it is fairly safe to assume that the level is meant to be low or average </w:t>
      </w:r>
      <w:r w:rsidR="007753F4">
        <w:t>for</w:t>
      </w:r>
      <w:r w:rsidR="007753F4" w:rsidRPr="00A80CED">
        <w:t xml:space="preserve"> the North American population since the focus of the research is general </w:t>
      </w:r>
      <w:r w:rsidR="007753F4">
        <w:t>entry-level</w:t>
      </w:r>
      <w:r w:rsidR="007753F4" w:rsidRPr="00A80CED">
        <w:t xml:space="preserve"> job skills. </w:t>
      </w:r>
    </w:p>
    <w:tbl>
      <w:tblPr>
        <w:tblpPr w:leftFromText="180" w:rightFromText="180" w:vertAnchor="text" w:horzAnchor="margin" w:tblpY="164"/>
        <w:tblW w:w="8789" w:type="dxa"/>
        <w:tblBorders>
          <w:top w:val="single" w:sz="12"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5954"/>
        <w:gridCol w:w="142"/>
        <w:gridCol w:w="2693"/>
      </w:tblGrid>
      <w:tr w:rsidR="007753F4" w:rsidRPr="00A80CED" w14:paraId="1C7C21FF" w14:textId="77777777" w:rsidTr="00BE7EC8">
        <w:trPr>
          <w:trHeight w:val="330"/>
        </w:trPr>
        <w:tc>
          <w:tcPr>
            <w:tcW w:w="6096" w:type="dxa"/>
            <w:gridSpan w:val="2"/>
            <w:vMerge w:val="restart"/>
            <w:shd w:val="clear" w:color="auto" w:fill="D9D9D9" w:themeFill="background1" w:themeFillShade="D9"/>
            <w:vAlign w:val="center"/>
            <w:hideMark/>
          </w:tcPr>
          <w:p w14:paraId="77714753" w14:textId="77777777" w:rsidR="007753F4" w:rsidRPr="00A80CED" w:rsidRDefault="007753F4" w:rsidP="007753F4">
            <w:pPr>
              <w:tabs>
                <w:tab w:val="left" w:pos="993"/>
              </w:tabs>
              <w:rPr>
                <w:b/>
                <w:color w:val="000000"/>
                <w:lang w:eastAsia="en-CA"/>
              </w:rPr>
            </w:pPr>
            <w:bookmarkStart w:id="116" w:name="_Ref290194725"/>
            <w:bookmarkStart w:id="117" w:name="_Toc311786564"/>
            <w:r w:rsidRPr="00A80CED">
              <w:rPr>
                <w:b/>
                <w:color w:val="000000"/>
                <w:lang w:eastAsia="en-CA"/>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31</w:t>
            </w:r>
            <w:r w:rsidRPr="00A80CED">
              <w:rPr>
                <w:b/>
              </w:rPr>
              <w:fldChar w:fldCharType="end"/>
            </w:r>
            <w:bookmarkEnd w:id="116"/>
            <w:r w:rsidRPr="00A80CED">
              <w:rPr>
                <w:b/>
                <w:color w:val="000000"/>
                <w:lang w:eastAsia="en-CA"/>
              </w:rPr>
              <w:t xml:space="preserve">: Conference Board Employability Skills Profile 2000+ </w:t>
            </w:r>
            <w:r>
              <w:rPr>
                <w:b/>
                <w:color w:val="000000"/>
                <w:lang w:eastAsia="en-CA"/>
              </w:rPr>
              <w:t>W</w:t>
            </w:r>
            <w:r w:rsidRPr="00A80CED">
              <w:rPr>
                <w:b/>
                <w:color w:val="000000"/>
                <w:lang w:eastAsia="en-CA"/>
              </w:rPr>
              <w:t xml:space="preserve">eighted </w:t>
            </w:r>
            <w:r>
              <w:rPr>
                <w:b/>
                <w:color w:val="000000"/>
                <w:lang w:eastAsia="en-CA"/>
              </w:rPr>
              <w:t>by</w:t>
            </w:r>
            <w:r w:rsidRPr="00A80CED">
              <w:rPr>
                <w:b/>
                <w:color w:val="000000"/>
                <w:lang w:eastAsia="en-CA"/>
              </w:rPr>
              <w:t xml:space="preserve"> </w:t>
            </w:r>
            <w:r>
              <w:rPr>
                <w:b/>
                <w:color w:val="000000"/>
                <w:lang w:eastAsia="en-CA"/>
              </w:rPr>
              <w:t>Relevance to R</w:t>
            </w:r>
            <w:r w:rsidRPr="00A80CED">
              <w:rPr>
                <w:b/>
                <w:color w:val="000000"/>
                <w:lang w:eastAsia="en-CA"/>
              </w:rPr>
              <w:t xml:space="preserve">esearch </w:t>
            </w:r>
            <w:r>
              <w:rPr>
                <w:b/>
                <w:color w:val="000000"/>
                <w:lang w:eastAsia="en-CA"/>
              </w:rPr>
              <w:t>C</w:t>
            </w:r>
            <w:r w:rsidRPr="00A80CED">
              <w:rPr>
                <w:b/>
                <w:color w:val="000000"/>
                <w:lang w:eastAsia="en-CA"/>
              </w:rPr>
              <w:t>ategories</w:t>
            </w:r>
            <w:bookmarkEnd w:id="117"/>
          </w:p>
        </w:tc>
        <w:tc>
          <w:tcPr>
            <w:tcW w:w="2693" w:type="dxa"/>
            <w:shd w:val="clear" w:color="auto" w:fill="F2F2F2" w:themeFill="background1" w:themeFillShade="F2"/>
            <w:vAlign w:val="center"/>
          </w:tcPr>
          <w:p w14:paraId="4FCA3C67" w14:textId="77777777" w:rsidR="007753F4" w:rsidRPr="00FF1C75" w:rsidRDefault="007753F4" w:rsidP="007753F4">
            <w:pPr>
              <w:tabs>
                <w:tab w:val="left" w:pos="993"/>
              </w:tabs>
              <w:jc w:val="right"/>
              <w:rPr>
                <w:color w:val="000000"/>
                <w:lang w:eastAsia="en-CA"/>
              </w:rPr>
            </w:pPr>
            <w:r w:rsidRPr="00FF1C75">
              <w:rPr>
                <w:b/>
                <w:bCs/>
                <w:lang w:eastAsia="en-CA"/>
              </w:rPr>
              <w:t>Relevancy Weighting</w:t>
            </w:r>
          </w:p>
        </w:tc>
      </w:tr>
      <w:tr w:rsidR="007753F4" w:rsidRPr="00A80CED" w14:paraId="2348785D" w14:textId="77777777" w:rsidTr="00BE7EC8">
        <w:trPr>
          <w:trHeight w:val="226"/>
        </w:trPr>
        <w:tc>
          <w:tcPr>
            <w:tcW w:w="6096" w:type="dxa"/>
            <w:gridSpan w:val="2"/>
            <w:vMerge/>
            <w:shd w:val="clear" w:color="auto" w:fill="D9D9D9" w:themeFill="background1" w:themeFillShade="D9"/>
            <w:hideMark/>
          </w:tcPr>
          <w:p w14:paraId="613100A9" w14:textId="77777777" w:rsidR="007753F4" w:rsidRPr="00A80CED" w:rsidRDefault="007753F4" w:rsidP="007753F4">
            <w:pPr>
              <w:tabs>
                <w:tab w:val="left" w:pos="993"/>
              </w:tabs>
              <w:rPr>
                <w:b/>
                <w:color w:val="000000"/>
                <w:lang w:eastAsia="en-CA"/>
              </w:rPr>
            </w:pPr>
          </w:p>
        </w:tc>
        <w:tc>
          <w:tcPr>
            <w:tcW w:w="2693" w:type="dxa"/>
            <w:shd w:val="clear" w:color="auto" w:fill="F2F2F2" w:themeFill="background1" w:themeFillShade="F2"/>
            <w:hideMark/>
          </w:tcPr>
          <w:p w14:paraId="2FF3491C" w14:textId="001AC952" w:rsidR="007753F4" w:rsidRPr="00FF1C75" w:rsidRDefault="007753F4" w:rsidP="007753F4">
            <w:pPr>
              <w:tabs>
                <w:tab w:val="left" w:pos="993"/>
              </w:tabs>
              <w:jc w:val="center"/>
              <w:rPr>
                <w:b/>
                <w:color w:val="000000"/>
                <w:lang w:eastAsia="en-CA"/>
              </w:rPr>
            </w:pPr>
            <w:r w:rsidRPr="00FF1C75">
              <w:rPr>
                <w:b/>
                <w:bCs/>
                <w:lang w:eastAsia="en-CA"/>
              </w:rPr>
              <w:t>Average</w:t>
            </w:r>
            <w:r w:rsidR="00B54527">
              <w:rPr>
                <w:b/>
                <w:color w:val="000000"/>
                <w:lang w:eastAsia="en-CA"/>
              </w:rPr>
              <w:t xml:space="preserve"> </w:t>
            </w:r>
            <w:r w:rsidRPr="00FF1C75">
              <w:rPr>
                <w:b/>
                <w:color w:val="000000"/>
                <w:lang w:eastAsia="en-CA"/>
              </w:rPr>
              <w:t>4.85</w:t>
            </w:r>
          </w:p>
        </w:tc>
      </w:tr>
      <w:tr w:rsidR="007753F4" w:rsidRPr="00A80CED" w14:paraId="244855F3" w14:textId="77777777" w:rsidTr="00BE7EC8">
        <w:trPr>
          <w:trHeight w:val="210"/>
        </w:trPr>
        <w:tc>
          <w:tcPr>
            <w:tcW w:w="5954" w:type="dxa"/>
            <w:shd w:val="clear" w:color="auto" w:fill="auto"/>
            <w:vAlign w:val="center"/>
            <w:hideMark/>
          </w:tcPr>
          <w:p w14:paraId="2E3E3C50" w14:textId="77777777" w:rsidR="007753F4" w:rsidRPr="00FF1C75" w:rsidRDefault="007753F4" w:rsidP="007753F4">
            <w:pPr>
              <w:tabs>
                <w:tab w:val="left" w:pos="993"/>
              </w:tabs>
              <w:rPr>
                <w:rFonts w:eastAsiaTheme="minorHAnsi"/>
                <w:b/>
                <w:bCs/>
              </w:rPr>
            </w:pPr>
            <w:r w:rsidRPr="00FF1C75">
              <w:rPr>
                <w:rFonts w:eastAsiaTheme="minorHAnsi"/>
                <w:b/>
                <w:bCs/>
              </w:rPr>
              <w:t>Fundamental Skills</w:t>
            </w:r>
          </w:p>
        </w:tc>
        <w:tc>
          <w:tcPr>
            <w:tcW w:w="2835" w:type="dxa"/>
            <w:gridSpan w:val="2"/>
            <w:shd w:val="clear" w:color="auto" w:fill="auto"/>
            <w:vAlign w:val="center"/>
            <w:hideMark/>
          </w:tcPr>
          <w:p w14:paraId="249C8934" w14:textId="77777777" w:rsidR="007753F4" w:rsidRPr="00FF1C75" w:rsidRDefault="007753F4" w:rsidP="007753F4">
            <w:pPr>
              <w:tabs>
                <w:tab w:val="left" w:pos="993"/>
              </w:tabs>
              <w:rPr>
                <w:b/>
                <w:bCs/>
                <w:lang w:eastAsia="en-CA"/>
              </w:rPr>
            </w:pPr>
            <w:r w:rsidRPr="00FF1C75">
              <w:rPr>
                <w:rFonts w:eastAsiaTheme="minorHAnsi"/>
                <w:b/>
                <w:bCs/>
              </w:rPr>
              <w:t>(Average Weighting: 3.9)</w:t>
            </w:r>
          </w:p>
        </w:tc>
      </w:tr>
      <w:tr w:rsidR="007753F4" w:rsidRPr="00A80CED" w14:paraId="209FAEB9" w14:textId="77777777" w:rsidTr="00BE7EC8">
        <w:trPr>
          <w:trHeight w:val="197"/>
        </w:trPr>
        <w:tc>
          <w:tcPr>
            <w:tcW w:w="5954" w:type="dxa"/>
            <w:shd w:val="clear" w:color="auto" w:fill="auto"/>
            <w:vAlign w:val="center"/>
            <w:hideMark/>
          </w:tcPr>
          <w:p w14:paraId="06161EC0" w14:textId="77777777" w:rsidR="007753F4" w:rsidRPr="00FF1C75" w:rsidRDefault="007753F4" w:rsidP="007753F4">
            <w:pPr>
              <w:tabs>
                <w:tab w:val="left" w:pos="993"/>
              </w:tabs>
              <w:rPr>
                <w:rFonts w:eastAsiaTheme="minorHAnsi"/>
                <w:b/>
                <w:bCs/>
              </w:rPr>
            </w:pPr>
            <w:r w:rsidRPr="00FF1C75">
              <w:rPr>
                <w:rFonts w:eastAsiaTheme="minorHAnsi"/>
                <w:b/>
                <w:bCs/>
              </w:rPr>
              <w:t>Personal Management</w:t>
            </w:r>
          </w:p>
        </w:tc>
        <w:tc>
          <w:tcPr>
            <w:tcW w:w="2835" w:type="dxa"/>
            <w:gridSpan w:val="2"/>
            <w:shd w:val="clear" w:color="auto" w:fill="auto"/>
            <w:vAlign w:val="center"/>
            <w:hideMark/>
          </w:tcPr>
          <w:p w14:paraId="19A66C91" w14:textId="77777777" w:rsidR="007753F4" w:rsidRPr="00FF1C75" w:rsidRDefault="007753F4" w:rsidP="007753F4">
            <w:pPr>
              <w:tabs>
                <w:tab w:val="left" w:pos="993"/>
              </w:tabs>
              <w:rPr>
                <w:b/>
                <w:bCs/>
                <w:lang w:eastAsia="en-CA"/>
              </w:rPr>
            </w:pPr>
            <w:r w:rsidRPr="00FF1C75">
              <w:rPr>
                <w:rFonts w:eastAsiaTheme="minorHAnsi"/>
                <w:b/>
                <w:bCs/>
              </w:rPr>
              <w:t>(Average Weighting: 5)</w:t>
            </w:r>
          </w:p>
        </w:tc>
      </w:tr>
      <w:tr w:rsidR="007753F4" w:rsidRPr="00A80CED" w14:paraId="118E22BC" w14:textId="77777777" w:rsidTr="00BE7EC8">
        <w:trPr>
          <w:trHeight w:val="111"/>
        </w:trPr>
        <w:tc>
          <w:tcPr>
            <w:tcW w:w="5954" w:type="dxa"/>
            <w:shd w:val="clear" w:color="auto" w:fill="auto"/>
            <w:vAlign w:val="center"/>
            <w:hideMark/>
          </w:tcPr>
          <w:p w14:paraId="28FEC3F4" w14:textId="7992611E" w:rsidR="007753F4" w:rsidRPr="00FF1C75" w:rsidRDefault="007753F4" w:rsidP="007753F4">
            <w:pPr>
              <w:tabs>
                <w:tab w:val="left" w:pos="993"/>
              </w:tabs>
              <w:rPr>
                <w:rFonts w:eastAsiaTheme="minorHAnsi"/>
                <w:b/>
                <w:bCs/>
              </w:rPr>
            </w:pPr>
            <w:r w:rsidRPr="00FF1C75">
              <w:rPr>
                <w:rFonts w:eastAsiaTheme="minorHAnsi"/>
                <w:b/>
                <w:bCs/>
              </w:rPr>
              <w:t>Teamwork Skills</w:t>
            </w:r>
          </w:p>
        </w:tc>
        <w:tc>
          <w:tcPr>
            <w:tcW w:w="2835" w:type="dxa"/>
            <w:gridSpan w:val="2"/>
            <w:shd w:val="clear" w:color="auto" w:fill="auto"/>
            <w:vAlign w:val="center"/>
            <w:hideMark/>
          </w:tcPr>
          <w:p w14:paraId="50B02BD3" w14:textId="77777777" w:rsidR="007753F4" w:rsidRPr="00FF1C75" w:rsidRDefault="007753F4" w:rsidP="007753F4">
            <w:pPr>
              <w:tabs>
                <w:tab w:val="left" w:pos="993"/>
              </w:tabs>
              <w:rPr>
                <w:b/>
                <w:bCs/>
                <w:lang w:eastAsia="en-CA"/>
              </w:rPr>
            </w:pPr>
            <w:r w:rsidRPr="00FF1C75">
              <w:rPr>
                <w:rFonts w:eastAsiaTheme="minorHAnsi"/>
                <w:b/>
                <w:bCs/>
              </w:rPr>
              <w:t>(Average Weighting: 5.9)</w:t>
            </w:r>
          </w:p>
        </w:tc>
      </w:tr>
    </w:tbl>
    <w:p w14:paraId="101FE354" w14:textId="26387AF1" w:rsidR="004B3914" w:rsidRPr="00A80CED" w:rsidRDefault="004B3914" w:rsidP="00033F16">
      <w:pPr>
        <w:pStyle w:val="BodyText"/>
        <w:tabs>
          <w:tab w:val="left" w:pos="993"/>
        </w:tabs>
      </w:pPr>
    </w:p>
    <w:p w14:paraId="362B7A57" w14:textId="77777777" w:rsidR="004B3914" w:rsidRPr="00A80CED" w:rsidRDefault="004B3914" w:rsidP="00033F16">
      <w:pPr>
        <w:pStyle w:val="BodyText"/>
        <w:tabs>
          <w:tab w:val="left" w:pos="993"/>
        </w:tabs>
      </w:pPr>
    </w:p>
    <w:p w14:paraId="14D73B0D" w14:textId="77777777" w:rsidR="007753F4" w:rsidRDefault="007753F4" w:rsidP="00033F16">
      <w:pPr>
        <w:pStyle w:val="BodyText"/>
        <w:tabs>
          <w:tab w:val="left" w:pos="993"/>
        </w:tabs>
      </w:pPr>
    </w:p>
    <w:p w14:paraId="20011068" w14:textId="77777777" w:rsidR="007753F4" w:rsidRDefault="007753F4" w:rsidP="00033F16">
      <w:pPr>
        <w:pStyle w:val="BodyText"/>
        <w:tabs>
          <w:tab w:val="left" w:pos="993"/>
        </w:tabs>
      </w:pPr>
    </w:p>
    <w:p w14:paraId="6EB792C3" w14:textId="7420EC95" w:rsidR="004B3914" w:rsidRDefault="004B3914" w:rsidP="00033F16">
      <w:pPr>
        <w:pStyle w:val="BodyText"/>
        <w:tabs>
          <w:tab w:val="left" w:pos="993"/>
        </w:tabs>
      </w:pPr>
      <w:r w:rsidRPr="000E2412">
        <w:lastRenderedPageBreak/>
        <w:fldChar w:fldCharType="begin"/>
      </w:r>
      <w:r w:rsidRPr="000E2412">
        <w:instrText xml:space="preserve"> REF _Ref290197050 \h </w:instrText>
      </w:r>
      <w:r w:rsidR="00A80CED" w:rsidRPr="000E2412">
        <w:instrText xml:space="preserve"> \* MERGEFORMAT </w:instrText>
      </w:r>
      <w:r w:rsidRPr="000E2412">
        <w:fldChar w:fldCharType="separate"/>
      </w:r>
      <w:r w:rsidR="000E1301" w:rsidRPr="000E1301">
        <w:rPr>
          <w:rFonts w:eastAsiaTheme="minorHAnsi"/>
          <w:bCs/>
        </w:rPr>
        <w:t xml:space="preserve">Table </w:t>
      </w:r>
      <w:r w:rsidR="000E1301" w:rsidRPr="000E1301">
        <w:rPr>
          <w:noProof/>
        </w:rPr>
        <w:t>32</w:t>
      </w:r>
      <w:r w:rsidRPr="000E2412">
        <w:fldChar w:fldCharType="end"/>
      </w:r>
      <w:r w:rsidRPr="00A80CED">
        <w:t xml:space="preserve"> gives the percentage of ES items that are related</w:t>
      </w:r>
      <w:r w:rsidR="008653C6">
        <w:rPr>
          <w:rStyle w:val="FootnoteReference"/>
        </w:rPr>
        <w:footnoteReference w:id="12"/>
      </w:r>
      <w:r w:rsidRPr="00A80CED">
        <w:t xml:space="preserve"> to </w:t>
      </w:r>
      <w:r w:rsidR="00376207" w:rsidRPr="00A80CED">
        <w:rPr>
          <w:rFonts w:eastAsiaTheme="minorHAnsi"/>
        </w:rPr>
        <w:t xml:space="preserve">Game Developers </w:t>
      </w:r>
      <w:r w:rsidR="00376207">
        <w:rPr>
          <w:rFonts w:eastAsiaTheme="minorHAnsi"/>
        </w:rPr>
        <w:t>(</w:t>
      </w:r>
      <w:r w:rsidRPr="00A80CED">
        <w:t>GD</w:t>
      </w:r>
      <w:r w:rsidR="00376207">
        <w:t>)</w:t>
      </w:r>
      <w:r w:rsidRPr="00A80CED">
        <w:t xml:space="preserve"> </w:t>
      </w:r>
      <w:r w:rsidR="008B44EC">
        <w:t>e</w:t>
      </w:r>
      <w:r w:rsidRPr="00A80CED">
        <w:t xml:space="preserve">xpert </w:t>
      </w:r>
      <w:r w:rsidR="008B44EC">
        <w:t>c</w:t>
      </w:r>
      <w:r w:rsidRPr="00A80CED">
        <w:t xml:space="preserve">haracteristics along with the percentage of GD responses for each category. Each ES </w:t>
      </w:r>
    </w:p>
    <w:tbl>
      <w:tblPr>
        <w:tblW w:w="9418" w:type="dxa"/>
        <w:tblInd w:w="108" w:type="dxa"/>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6866"/>
        <w:gridCol w:w="709"/>
        <w:gridCol w:w="567"/>
        <w:gridCol w:w="1276"/>
      </w:tblGrid>
      <w:tr w:rsidR="004B3914" w:rsidRPr="00A80CED" w14:paraId="13247DB0" w14:textId="77777777" w:rsidTr="00BE7EC8">
        <w:trPr>
          <w:trHeight w:val="138"/>
        </w:trPr>
        <w:tc>
          <w:tcPr>
            <w:tcW w:w="6866" w:type="dxa"/>
            <w:shd w:val="clear" w:color="auto" w:fill="D9D9D9" w:themeFill="background1" w:themeFillShade="D9"/>
            <w:noWrap/>
            <w:vAlign w:val="center"/>
            <w:hideMark/>
          </w:tcPr>
          <w:p w14:paraId="72CB3AF7" w14:textId="5538C7E5" w:rsidR="00D52ACB" w:rsidRPr="00370E0A" w:rsidRDefault="004B3914" w:rsidP="00033F16">
            <w:pPr>
              <w:tabs>
                <w:tab w:val="left" w:pos="993"/>
              </w:tabs>
              <w:rPr>
                <w:rFonts w:eastAsiaTheme="minorHAnsi"/>
                <w:b/>
                <w:bCs/>
              </w:rPr>
            </w:pPr>
            <w:bookmarkStart w:id="118" w:name="_Ref290197050"/>
            <w:bookmarkStart w:id="119" w:name="_Toc311786565"/>
            <w:r w:rsidRPr="00A80CED">
              <w:rPr>
                <w:rFonts w:eastAsiaTheme="minorHAnsi"/>
                <w:b/>
                <w:bCs/>
              </w:rPr>
              <w:t xml:space="preserve">Table </w:t>
            </w:r>
            <w:r w:rsidRPr="00A80CED">
              <w:rPr>
                <w:b/>
              </w:rPr>
              <w:fldChar w:fldCharType="begin"/>
            </w:r>
            <w:r w:rsidRPr="00A80CED">
              <w:rPr>
                <w:b/>
              </w:rPr>
              <w:instrText xml:space="preserve"> SEQ Table \* ARABIC </w:instrText>
            </w:r>
            <w:r w:rsidRPr="00A80CED">
              <w:rPr>
                <w:b/>
              </w:rPr>
              <w:fldChar w:fldCharType="separate"/>
            </w:r>
            <w:r w:rsidR="000E1301">
              <w:rPr>
                <w:b/>
                <w:noProof/>
              </w:rPr>
              <w:t>32</w:t>
            </w:r>
            <w:r w:rsidRPr="00A80CED">
              <w:rPr>
                <w:b/>
              </w:rPr>
              <w:fldChar w:fldCharType="end"/>
            </w:r>
            <w:bookmarkEnd w:id="118"/>
            <w:r w:rsidRPr="00370E0A">
              <w:rPr>
                <w:rFonts w:eastAsiaTheme="minorHAnsi"/>
                <w:b/>
                <w:bCs/>
              </w:rPr>
              <w:t xml:space="preserve">: Conference Board Employability Skills 2000+ </w:t>
            </w:r>
            <w:r w:rsidR="00370E0A">
              <w:rPr>
                <w:rFonts w:eastAsiaTheme="minorHAnsi"/>
                <w:b/>
                <w:bCs/>
              </w:rPr>
              <w:t>(ES)</w:t>
            </w:r>
            <w:bookmarkEnd w:id="119"/>
          </w:p>
          <w:p w14:paraId="13862D77" w14:textId="4F79E2D9" w:rsidR="004B3914" w:rsidRPr="00A80CED" w:rsidRDefault="004B3914" w:rsidP="00370E0A">
            <w:pPr>
              <w:tabs>
                <w:tab w:val="left" w:pos="993"/>
              </w:tabs>
              <w:rPr>
                <w:b/>
                <w:color w:val="000000"/>
                <w:lang w:eastAsia="en-CA"/>
              </w:rPr>
            </w:pPr>
            <w:r w:rsidRPr="00A80CED">
              <w:rPr>
                <w:rFonts w:eastAsiaTheme="minorHAnsi"/>
                <w:b/>
                <w:bCs/>
              </w:rPr>
              <w:t>Coded to the</w:t>
            </w:r>
            <w:r w:rsidRPr="00370E0A">
              <w:rPr>
                <w:rFonts w:eastAsiaTheme="minorHAnsi"/>
                <w:b/>
                <w:bCs/>
              </w:rPr>
              <w:t xml:space="preserve"> Expert Characteristics</w:t>
            </w:r>
          </w:p>
        </w:tc>
        <w:tc>
          <w:tcPr>
            <w:tcW w:w="709" w:type="dxa"/>
            <w:shd w:val="clear" w:color="auto" w:fill="D9D9D9" w:themeFill="background1" w:themeFillShade="D9"/>
            <w:noWrap/>
            <w:vAlign w:val="center"/>
            <w:hideMark/>
          </w:tcPr>
          <w:p w14:paraId="1D8AF3FE" w14:textId="51C22D82" w:rsidR="004B3914" w:rsidRPr="00A80CED" w:rsidRDefault="00B1662B" w:rsidP="00033F16">
            <w:pPr>
              <w:tabs>
                <w:tab w:val="left" w:pos="993"/>
              </w:tabs>
              <w:rPr>
                <w:color w:val="000000"/>
                <w:lang w:eastAsia="en-CA"/>
              </w:rPr>
            </w:pPr>
            <w:r>
              <w:rPr>
                <w:color w:val="000000"/>
                <w:lang w:eastAsia="en-CA"/>
              </w:rPr>
              <w:t xml:space="preserve">% </w:t>
            </w:r>
            <w:r w:rsidR="004B3914" w:rsidRPr="00A80CED">
              <w:rPr>
                <w:color w:val="000000"/>
                <w:lang w:eastAsia="en-CA"/>
              </w:rPr>
              <w:t>GD Direct</w:t>
            </w:r>
          </w:p>
        </w:tc>
        <w:tc>
          <w:tcPr>
            <w:tcW w:w="567" w:type="dxa"/>
            <w:shd w:val="clear" w:color="auto" w:fill="D9D9D9" w:themeFill="background1" w:themeFillShade="D9"/>
            <w:vAlign w:val="center"/>
          </w:tcPr>
          <w:p w14:paraId="76BF0EDE" w14:textId="77777777" w:rsidR="004B3914" w:rsidRPr="00A80CED" w:rsidRDefault="004B3914" w:rsidP="00033F16">
            <w:pPr>
              <w:tabs>
                <w:tab w:val="left" w:pos="993"/>
              </w:tabs>
              <w:rPr>
                <w:color w:val="000000"/>
                <w:lang w:eastAsia="en-CA"/>
              </w:rPr>
            </w:pPr>
            <w:r w:rsidRPr="00D52ACB">
              <w:rPr>
                <w:color w:val="C00000"/>
                <w:lang w:eastAsia="en-CA"/>
              </w:rPr>
              <w:t>ES %</w:t>
            </w:r>
          </w:p>
        </w:tc>
        <w:tc>
          <w:tcPr>
            <w:tcW w:w="1276" w:type="dxa"/>
            <w:shd w:val="clear" w:color="auto" w:fill="D9D9D9" w:themeFill="background1" w:themeFillShade="D9"/>
          </w:tcPr>
          <w:p w14:paraId="1AAA5250" w14:textId="10C764DA" w:rsidR="004B3914" w:rsidRPr="00A80CED" w:rsidRDefault="00CF5658" w:rsidP="00CF5658">
            <w:pPr>
              <w:tabs>
                <w:tab w:val="left" w:pos="993"/>
              </w:tabs>
              <w:rPr>
                <w:color w:val="00B0F0"/>
                <w:lang w:eastAsia="en-CA"/>
              </w:rPr>
            </w:pPr>
            <w:r>
              <w:rPr>
                <w:color w:val="00B0F0"/>
                <w:lang w:eastAsia="en-CA"/>
              </w:rPr>
              <w:t>Challenge-Ch (tot)</w:t>
            </w:r>
            <w:r w:rsidR="00B1662B">
              <w:rPr>
                <w:color w:val="00B0F0"/>
                <w:lang w:eastAsia="en-CA"/>
              </w:rPr>
              <w:t xml:space="preserve"> %</w:t>
            </w:r>
          </w:p>
        </w:tc>
      </w:tr>
      <w:tr w:rsidR="00370E0A" w:rsidRPr="00A80CED" w14:paraId="4DCD0BD6" w14:textId="77777777" w:rsidTr="00BE7EC8">
        <w:trPr>
          <w:trHeight w:val="138"/>
        </w:trPr>
        <w:tc>
          <w:tcPr>
            <w:tcW w:w="6866" w:type="dxa"/>
            <w:shd w:val="clear" w:color="auto" w:fill="D9D9D9" w:themeFill="background1" w:themeFillShade="D9"/>
            <w:noWrap/>
            <w:vAlign w:val="center"/>
          </w:tcPr>
          <w:p w14:paraId="1B2AC477" w14:textId="1852B73E" w:rsidR="00370E0A" w:rsidRPr="00A80CED" w:rsidRDefault="00370E0A" w:rsidP="00033F16">
            <w:pPr>
              <w:tabs>
                <w:tab w:val="left" w:pos="993"/>
              </w:tabs>
              <w:rPr>
                <w:rFonts w:eastAsiaTheme="minorHAnsi"/>
                <w:b/>
                <w:bCs/>
              </w:rPr>
            </w:pPr>
            <w:r>
              <w:rPr>
                <w:rFonts w:eastAsiaTheme="minorHAnsi"/>
                <w:b/>
                <w:bCs/>
              </w:rPr>
              <w:t>Expert Characteristics</w:t>
            </w:r>
          </w:p>
        </w:tc>
        <w:tc>
          <w:tcPr>
            <w:tcW w:w="709" w:type="dxa"/>
            <w:shd w:val="clear" w:color="auto" w:fill="D9D9D9" w:themeFill="background1" w:themeFillShade="D9"/>
            <w:noWrap/>
            <w:vAlign w:val="center"/>
          </w:tcPr>
          <w:p w14:paraId="52BFBA02" w14:textId="77777777" w:rsidR="00370E0A" w:rsidRPr="00A80CED" w:rsidRDefault="00370E0A" w:rsidP="00033F16">
            <w:pPr>
              <w:tabs>
                <w:tab w:val="left" w:pos="993"/>
              </w:tabs>
              <w:rPr>
                <w:color w:val="000000"/>
                <w:lang w:eastAsia="en-CA"/>
              </w:rPr>
            </w:pPr>
          </w:p>
        </w:tc>
        <w:tc>
          <w:tcPr>
            <w:tcW w:w="567" w:type="dxa"/>
            <w:shd w:val="clear" w:color="auto" w:fill="D9D9D9" w:themeFill="background1" w:themeFillShade="D9"/>
            <w:vAlign w:val="center"/>
          </w:tcPr>
          <w:p w14:paraId="204FC215" w14:textId="77777777" w:rsidR="00370E0A" w:rsidRPr="00D52ACB" w:rsidRDefault="00370E0A" w:rsidP="00033F16">
            <w:pPr>
              <w:tabs>
                <w:tab w:val="left" w:pos="993"/>
              </w:tabs>
              <w:rPr>
                <w:color w:val="C00000"/>
                <w:lang w:eastAsia="en-CA"/>
              </w:rPr>
            </w:pPr>
          </w:p>
        </w:tc>
        <w:tc>
          <w:tcPr>
            <w:tcW w:w="1276" w:type="dxa"/>
            <w:shd w:val="clear" w:color="auto" w:fill="D9D9D9" w:themeFill="background1" w:themeFillShade="D9"/>
          </w:tcPr>
          <w:p w14:paraId="2ED573ED" w14:textId="77777777" w:rsidR="00370E0A" w:rsidRDefault="00370E0A" w:rsidP="00CF5658">
            <w:pPr>
              <w:tabs>
                <w:tab w:val="left" w:pos="993"/>
              </w:tabs>
              <w:rPr>
                <w:color w:val="00B0F0"/>
                <w:lang w:eastAsia="en-CA"/>
              </w:rPr>
            </w:pPr>
          </w:p>
        </w:tc>
      </w:tr>
      <w:tr w:rsidR="004B3914" w:rsidRPr="00A80CED" w14:paraId="02F839BB" w14:textId="77777777" w:rsidTr="00BE7EC8">
        <w:trPr>
          <w:trHeight w:val="270"/>
        </w:trPr>
        <w:tc>
          <w:tcPr>
            <w:tcW w:w="6866" w:type="dxa"/>
            <w:shd w:val="clear" w:color="auto" w:fill="F2F2F2" w:themeFill="background1" w:themeFillShade="F2"/>
            <w:noWrap/>
            <w:vAlign w:val="bottom"/>
            <w:hideMark/>
          </w:tcPr>
          <w:p w14:paraId="79F68C5F" w14:textId="0A087EF9" w:rsidR="004B3914" w:rsidRPr="00370E0A" w:rsidRDefault="004B3914" w:rsidP="00033F16">
            <w:pPr>
              <w:tabs>
                <w:tab w:val="left" w:pos="993"/>
              </w:tabs>
              <w:rPr>
                <w:lang w:eastAsia="en-CA"/>
              </w:rPr>
            </w:pPr>
            <w:r w:rsidRPr="00370E0A">
              <w:rPr>
                <w:lang w:eastAsia="en-CA"/>
              </w:rPr>
              <w:t>EA</w:t>
            </w:r>
            <w:r w:rsidRPr="00370E0A">
              <w:rPr>
                <w:rFonts w:eastAsiaTheme="minorHAnsi"/>
                <w:b/>
                <w:bCs/>
              </w:rPr>
              <w:t xml:space="preserve"> Awareness of Self &amp; Others </w:t>
            </w:r>
            <w:r w:rsidR="00E5198D" w:rsidRPr="00370E0A">
              <w:rPr>
                <w:rFonts w:eastAsiaTheme="minorHAnsi"/>
                <w:b/>
                <w:bCs/>
              </w:rPr>
              <w:t>(</w:t>
            </w:r>
            <w:r w:rsidRPr="00370E0A">
              <w:rPr>
                <w:rFonts w:eastAsiaTheme="minorHAnsi"/>
                <w:b/>
                <w:bCs/>
              </w:rPr>
              <w:t>applied to interpersonal &amp; team communication &amp; relations</w:t>
            </w:r>
            <w:r w:rsidR="00E5198D" w:rsidRPr="00370E0A">
              <w:rPr>
                <w:rFonts w:eastAsiaTheme="minorHAnsi"/>
                <w:b/>
                <w:bCs/>
              </w:rPr>
              <w:t>)</w:t>
            </w:r>
          </w:p>
        </w:tc>
        <w:tc>
          <w:tcPr>
            <w:tcW w:w="709" w:type="dxa"/>
            <w:shd w:val="clear" w:color="auto" w:fill="F2F2F2" w:themeFill="background1" w:themeFillShade="F2"/>
            <w:noWrap/>
            <w:vAlign w:val="center"/>
            <w:hideMark/>
          </w:tcPr>
          <w:p w14:paraId="027404A3" w14:textId="003B7269" w:rsidR="004B3914" w:rsidRPr="00A80CED" w:rsidRDefault="004B3914" w:rsidP="00B1662B">
            <w:pPr>
              <w:tabs>
                <w:tab w:val="left" w:pos="993"/>
              </w:tabs>
              <w:jc w:val="center"/>
              <w:rPr>
                <w:lang w:eastAsia="en-CA"/>
              </w:rPr>
            </w:pPr>
            <w:r w:rsidRPr="00A80CED">
              <w:rPr>
                <w:lang w:eastAsia="en-CA"/>
              </w:rPr>
              <w:t>34</w:t>
            </w:r>
          </w:p>
        </w:tc>
        <w:tc>
          <w:tcPr>
            <w:tcW w:w="567" w:type="dxa"/>
            <w:shd w:val="clear" w:color="auto" w:fill="EAF1DD" w:themeFill="accent3" w:themeFillTint="33"/>
            <w:vAlign w:val="bottom"/>
          </w:tcPr>
          <w:p w14:paraId="37E298E3" w14:textId="37725A11" w:rsidR="004B3914" w:rsidRPr="00A80CED" w:rsidRDefault="004B3914" w:rsidP="00B1662B">
            <w:pPr>
              <w:tabs>
                <w:tab w:val="left" w:pos="993"/>
              </w:tabs>
              <w:jc w:val="center"/>
              <w:rPr>
                <w:rFonts w:eastAsiaTheme="minorHAnsi"/>
              </w:rPr>
            </w:pPr>
            <w:r w:rsidRPr="00A80CED">
              <w:rPr>
                <w:rFonts w:eastAsiaTheme="minorHAnsi"/>
                <w:color w:val="C0504D" w:themeColor="accent2"/>
              </w:rPr>
              <w:t>(4</w:t>
            </w:r>
            <w:r w:rsidR="00B1662B">
              <w:rPr>
                <w:rFonts w:eastAsiaTheme="minorHAnsi"/>
                <w:color w:val="C0504D" w:themeColor="accent2"/>
              </w:rPr>
              <w:t>0</w:t>
            </w:r>
            <w:r w:rsidRPr="00A80CED">
              <w:rPr>
                <w:rFonts w:eastAsiaTheme="minorHAnsi"/>
                <w:color w:val="C0504D" w:themeColor="accent2"/>
              </w:rPr>
              <w:t>)</w:t>
            </w:r>
          </w:p>
        </w:tc>
        <w:tc>
          <w:tcPr>
            <w:tcW w:w="1276" w:type="dxa"/>
            <w:shd w:val="clear" w:color="auto" w:fill="EAF1DD" w:themeFill="accent3" w:themeFillTint="33"/>
            <w:vAlign w:val="bottom"/>
          </w:tcPr>
          <w:p w14:paraId="0B1014BC" w14:textId="4B6ACA36" w:rsidR="004B3914" w:rsidRPr="00A80CED" w:rsidRDefault="004B3914" w:rsidP="00B1662B">
            <w:pPr>
              <w:tabs>
                <w:tab w:val="left" w:pos="993"/>
              </w:tabs>
              <w:jc w:val="center"/>
              <w:rPr>
                <w:rFonts w:eastAsiaTheme="minorHAnsi"/>
                <w:color w:val="00B0F0"/>
              </w:rPr>
            </w:pPr>
            <w:r w:rsidRPr="00A80CED">
              <w:rPr>
                <w:rFonts w:eastAsiaTheme="minorHAnsi"/>
                <w:color w:val="00B0F0"/>
              </w:rPr>
              <w:t>20 (36)</w:t>
            </w:r>
          </w:p>
        </w:tc>
      </w:tr>
      <w:tr w:rsidR="004B3914" w:rsidRPr="00A80CED" w14:paraId="7BA19A1D" w14:textId="77777777" w:rsidTr="00BE7EC8">
        <w:trPr>
          <w:trHeight w:val="255"/>
        </w:trPr>
        <w:tc>
          <w:tcPr>
            <w:tcW w:w="6866" w:type="dxa"/>
            <w:shd w:val="clear" w:color="auto" w:fill="auto"/>
            <w:noWrap/>
            <w:vAlign w:val="center"/>
            <w:hideMark/>
          </w:tcPr>
          <w:p w14:paraId="07CB6EB6" w14:textId="77777777" w:rsidR="004B3914" w:rsidRPr="00370E0A" w:rsidRDefault="004B3914" w:rsidP="00033F16">
            <w:pPr>
              <w:tabs>
                <w:tab w:val="left" w:pos="993"/>
              </w:tabs>
              <w:rPr>
                <w:lang w:eastAsia="en-CA"/>
              </w:rPr>
            </w:pPr>
            <w:r w:rsidRPr="00370E0A">
              <w:rPr>
                <w:lang w:eastAsia="en-CA"/>
              </w:rPr>
              <w:t>EA1</w:t>
            </w:r>
            <w:r w:rsidRPr="00370E0A">
              <w:rPr>
                <w:rFonts w:eastAsiaTheme="minorHAnsi"/>
              </w:rPr>
              <w:t xml:space="preserve"> </w:t>
            </w:r>
            <w:r w:rsidRPr="00370E0A">
              <w:rPr>
                <w:lang w:eastAsia="en-CA"/>
              </w:rPr>
              <w:t>Build Nurture and Manage Relationships</w:t>
            </w:r>
          </w:p>
        </w:tc>
        <w:tc>
          <w:tcPr>
            <w:tcW w:w="709" w:type="dxa"/>
            <w:shd w:val="clear" w:color="auto" w:fill="auto"/>
            <w:noWrap/>
            <w:vAlign w:val="center"/>
            <w:hideMark/>
          </w:tcPr>
          <w:p w14:paraId="2263034E" w14:textId="5ADC656C" w:rsidR="004B3914" w:rsidRPr="00A80CED" w:rsidRDefault="004B3914" w:rsidP="00B1662B">
            <w:pPr>
              <w:tabs>
                <w:tab w:val="left" w:pos="993"/>
              </w:tabs>
              <w:jc w:val="center"/>
              <w:rPr>
                <w:color w:val="000000"/>
                <w:lang w:eastAsia="en-CA"/>
              </w:rPr>
            </w:pPr>
            <w:r w:rsidRPr="00A80CED">
              <w:rPr>
                <w:color w:val="000000"/>
                <w:lang w:eastAsia="en-CA"/>
              </w:rPr>
              <w:t>34</w:t>
            </w:r>
          </w:p>
        </w:tc>
        <w:tc>
          <w:tcPr>
            <w:tcW w:w="567" w:type="dxa"/>
            <w:vAlign w:val="bottom"/>
          </w:tcPr>
          <w:p w14:paraId="4B8280DF" w14:textId="542BD832" w:rsidR="004B3914" w:rsidRPr="00A80CED" w:rsidRDefault="004B3914" w:rsidP="00B1662B">
            <w:pPr>
              <w:tabs>
                <w:tab w:val="left" w:pos="993"/>
              </w:tabs>
              <w:jc w:val="center"/>
              <w:rPr>
                <w:rFonts w:eastAsiaTheme="minorHAnsi"/>
                <w:color w:val="C0504D"/>
              </w:rPr>
            </w:pPr>
            <w:r w:rsidRPr="00A80CED">
              <w:rPr>
                <w:rFonts w:eastAsiaTheme="minorHAnsi"/>
                <w:color w:val="C0504D"/>
              </w:rPr>
              <w:t>6</w:t>
            </w:r>
          </w:p>
        </w:tc>
        <w:tc>
          <w:tcPr>
            <w:tcW w:w="1276" w:type="dxa"/>
            <w:vAlign w:val="bottom"/>
          </w:tcPr>
          <w:p w14:paraId="6896C8C8" w14:textId="3111C896" w:rsidR="004B3914" w:rsidRPr="00A80CED" w:rsidRDefault="004B3914" w:rsidP="00B1662B">
            <w:pPr>
              <w:tabs>
                <w:tab w:val="left" w:pos="993"/>
              </w:tabs>
              <w:jc w:val="center"/>
              <w:rPr>
                <w:rFonts w:eastAsiaTheme="minorHAnsi"/>
                <w:color w:val="00B0F0"/>
              </w:rPr>
            </w:pPr>
            <w:r w:rsidRPr="00A80CED">
              <w:rPr>
                <w:rFonts w:eastAsiaTheme="minorHAnsi"/>
                <w:color w:val="00B0F0"/>
              </w:rPr>
              <w:t>6</w:t>
            </w:r>
          </w:p>
        </w:tc>
      </w:tr>
      <w:tr w:rsidR="004B3914" w:rsidRPr="00A80CED" w14:paraId="436BB74F" w14:textId="77777777" w:rsidTr="00BE7EC8">
        <w:trPr>
          <w:trHeight w:val="255"/>
        </w:trPr>
        <w:tc>
          <w:tcPr>
            <w:tcW w:w="6866" w:type="dxa"/>
            <w:shd w:val="clear" w:color="auto" w:fill="auto"/>
            <w:noWrap/>
            <w:vAlign w:val="center"/>
            <w:hideMark/>
          </w:tcPr>
          <w:p w14:paraId="01A2353D" w14:textId="5BBC8283" w:rsidR="004B3914" w:rsidRPr="00370E0A" w:rsidRDefault="004B3914" w:rsidP="00033F16">
            <w:pPr>
              <w:tabs>
                <w:tab w:val="left" w:pos="993"/>
              </w:tabs>
              <w:rPr>
                <w:lang w:eastAsia="en-CA"/>
              </w:rPr>
            </w:pPr>
            <w:r w:rsidRPr="00370E0A">
              <w:rPr>
                <w:lang w:eastAsia="en-CA"/>
              </w:rPr>
              <w:t>EA2</w:t>
            </w:r>
            <w:r w:rsidRPr="00370E0A">
              <w:rPr>
                <w:rFonts w:eastAsiaTheme="minorHAnsi"/>
              </w:rPr>
              <w:t xml:space="preserve"> Unpretentious Open Self-Awareness </w:t>
            </w:r>
            <w:r w:rsidR="0096573E" w:rsidRPr="00370E0A">
              <w:rPr>
                <w:rFonts w:eastAsiaTheme="minorHAnsi"/>
              </w:rPr>
              <w:t>(</w:t>
            </w:r>
            <w:r w:rsidRPr="00370E0A">
              <w:rPr>
                <w:rFonts w:eastAsiaTheme="minorHAnsi"/>
              </w:rPr>
              <w:t>used to support &amp; motivate &amp; grow</w:t>
            </w:r>
            <w:r w:rsidR="0096573E" w:rsidRPr="00370E0A">
              <w:rPr>
                <w:rFonts w:eastAsiaTheme="minorHAnsi"/>
              </w:rPr>
              <w:t>)</w:t>
            </w:r>
          </w:p>
        </w:tc>
        <w:tc>
          <w:tcPr>
            <w:tcW w:w="709" w:type="dxa"/>
            <w:shd w:val="clear" w:color="auto" w:fill="auto"/>
            <w:noWrap/>
            <w:vAlign w:val="center"/>
            <w:hideMark/>
          </w:tcPr>
          <w:p w14:paraId="46E10B73" w14:textId="1248F4D7" w:rsidR="004B3914" w:rsidRPr="00A80CED" w:rsidRDefault="004B3914" w:rsidP="00B1662B">
            <w:pPr>
              <w:tabs>
                <w:tab w:val="left" w:pos="993"/>
              </w:tabs>
              <w:jc w:val="center"/>
              <w:rPr>
                <w:color w:val="000000"/>
                <w:lang w:eastAsia="en-CA"/>
              </w:rPr>
            </w:pPr>
            <w:r w:rsidRPr="00A80CED">
              <w:rPr>
                <w:color w:val="000000"/>
                <w:lang w:eastAsia="en-CA"/>
              </w:rPr>
              <w:t>7</w:t>
            </w:r>
          </w:p>
        </w:tc>
        <w:tc>
          <w:tcPr>
            <w:tcW w:w="567" w:type="dxa"/>
            <w:vAlign w:val="bottom"/>
          </w:tcPr>
          <w:p w14:paraId="42810DA6" w14:textId="13E5A77D" w:rsidR="004B3914" w:rsidRPr="00A80CED" w:rsidRDefault="004B3914" w:rsidP="00B1662B">
            <w:pPr>
              <w:tabs>
                <w:tab w:val="left" w:pos="993"/>
              </w:tabs>
              <w:jc w:val="center"/>
              <w:rPr>
                <w:rFonts w:eastAsiaTheme="minorHAnsi"/>
                <w:color w:val="C0504D"/>
              </w:rPr>
            </w:pPr>
            <w:r w:rsidRPr="00A80CED">
              <w:rPr>
                <w:rFonts w:eastAsiaTheme="minorHAnsi"/>
                <w:color w:val="C0504D"/>
              </w:rPr>
              <w:t>11</w:t>
            </w:r>
          </w:p>
        </w:tc>
        <w:tc>
          <w:tcPr>
            <w:tcW w:w="1276" w:type="dxa"/>
            <w:vAlign w:val="bottom"/>
          </w:tcPr>
          <w:p w14:paraId="6BF57A8F" w14:textId="6C570F8B" w:rsidR="004B3914" w:rsidRPr="00A80CED" w:rsidRDefault="004B3914" w:rsidP="00B1662B">
            <w:pPr>
              <w:tabs>
                <w:tab w:val="left" w:pos="993"/>
              </w:tabs>
              <w:jc w:val="center"/>
              <w:rPr>
                <w:rFonts w:eastAsiaTheme="minorHAnsi"/>
                <w:color w:val="00B0F0"/>
              </w:rPr>
            </w:pPr>
            <w:r w:rsidRPr="00A80CED">
              <w:rPr>
                <w:rFonts w:eastAsiaTheme="minorHAnsi"/>
                <w:color w:val="00B0F0"/>
              </w:rPr>
              <w:t>5</w:t>
            </w:r>
          </w:p>
        </w:tc>
      </w:tr>
      <w:tr w:rsidR="004B3914" w:rsidRPr="00A80CED" w14:paraId="12397D86" w14:textId="77777777" w:rsidTr="00BE7EC8">
        <w:trPr>
          <w:trHeight w:val="255"/>
        </w:trPr>
        <w:tc>
          <w:tcPr>
            <w:tcW w:w="6866" w:type="dxa"/>
            <w:shd w:val="clear" w:color="auto" w:fill="auto"/>
            <w:noWrap/>
            <w:vAlign w:val="center"/>
            <w:hideMark/>
          </w:tcPr>
          <w:p w14:paraId="1664392E" w14:textId="77777777" w:rsidR="004B3914" w:rsidRPr="00370E0A" w:rsidRDefault="004B3914" w:rsidP="00033F16">
            <w:pPr>
              <w:tabs>
                <w:tab w:val="left" w:pos="993"/>
              </w:tabs>
              <w:rPr>
                <w:lang w:eastAsia="en-CA"/>
              </w:rPr>
            </w:pPr>
            <w:r w:rsidRPr="00370E0A">
              <w:rPr>
                <w:lang w:eastAsia="en-CA"/>
              </w:rPr>
              <w:t>EA3</w:t>
            </w:r>
            <w:r w:rsidRPr="00370E0A">
              <w:rPr>
                <w:rFonts w:eastAsiaTheme="minorHAnsi"/>
              </w:rPr>
              <w:t xml:space="preserve"> Collaboration</w:t>
            </w:r>
          </w:p>
        </w:tc>
        <w:tc>
          <w:tcPr>
            <w:tcW w:w="709" w:type="dxa"/>
            <w:shd w:val="clear" w:color="auto" w:fill="auto"/>
            <w:noWrap/>
            <w:vAlign w:val="center"/>
            <w:hideMark/>
          </w:tcPr>
          <w:p w14:paraId="1DF24745" w14:textId="62FC3CFB" w:rsidR="004B3914" w:rsidRPr="00A80CED" w:rsidRDefault="004B3914" w:rsidP="00B1662B">
            <w:pPr>
              <w:tabs>
                <w:tab w:val="left" w:pos="993"/>
              </w:tabs>
              <w:jc w:val="center"/>
              <w:rPr>
                <w:color w:val="000000"/>
                <w:lang w:eastAsia="en-CA"/>
              </w:rPr>
            </w:pPr>
            <w:r w:rsidRPr="00A80CED">
              <w:rPr>
                <w:color w:val="000000"/>
                <w:lang w:eastAsia="en-CA"/>
              </w:rPr>
              <w:t>7</w:t>
            </w:r>
          </w:p>
        </w:tc>
        <w:tc>
          <w:tcPr>
            <w:tcW w:w="567" w:type="dxa"/>
            <w:vAlign w:val="bottom"/>
          </w:tcPr>
          <w:p w14:paraId="72A4E653" w14:textId="01BC6232" w:rsidR="004B3914" w:rsidRPr="00A80CED" w:rsidRDefault="004B3914" w:rsidP="00B1662B">
            <w:pPr>
              <w:tabs>
                <w:tab w:val="left" w:pos="993"/>
              </w:tabs>
              <w:jc w:val="center"/>
              <w:rPr>
                <w:rFonts w:eastAsiaTheme="minorHAnsi"/>
                <w:color w:val="C0504D"/>
              </w:rPr>
            </w:pPr>
            <w:r w:rsidRPr="00A80CED">
              <w:rPr>
                <w:rFonts w:eastAsiaTheme="minorHAnsi"/>
                <w:color w:val="C0504D"/>
              </w:rPr>
              <w:t>17</w:t>
            </w:r>
          </w:p>
        </w:tc>
        <w:tc>
          <w:tcPr>
            <w:tcW w:w="1276" w:type="dxa"/>
            <w:vAlign w:val="bottom"/>
          </w:tcPr>
          <w:p w14:paraId="3B24EA33" w14:textId="330FD90E" w:rsidR="004B3914" w:rsidRPr="00A80CED" w:rsidRDefault="004B3914" w:rsidP="00B1662B">
            <w:pPr>
              <w:tabs>
                <w:tab w:val="left" w:pos="993"/>
              </w:tabs>
              <w:jc w:val="center"/>
              <w:rPr>
                <w:rFonts w:eastAsiaTheme="minorHAnsi"/>
                <w:color w:val="00B0F0"/>
              </w:rPr>
            </w:pPr>
            <w:r w:rsidRPr="00A80CED">
              <w:rPr>
                <w:rFonts w:eastAsiaTheme="minorHAnsi"/>
                <w:color w:val="00B0F0"/>
              </w:rPr>
              <w:t>3</w:t>
            </w:r>
          </w:p>
        </w:tc>
      </w:tr>
      <w:tr w:rsidR="004B3914" w:rsidRPr="00A80CED" w14:paraId="5592E595" w14:textId="77777777" w:rsidTr="00BE7EC8">
        <w:trPr>
          <w:trHeight w:val="255"/>
        </w:trPr>
        <w:tc>
          <w:tcPr>
            <w:tcW w:w="6866" w:type="dxa"/>
            <w:shd w:val="clear" w:color="auto" w:fill="auto"/>
            <w:noWrap/>
            <w:vAlign w:val="center"/>
            <w:hideMark/>
          </w:tcPr>
          <w:p w14:paraId="42912CBC" w14:textId="10C7665E" w:rsidR="004B3914" w:rsidRPr="00370E0A" w:rsidRDefault="004B3914" w:rsidP="00862015">
            <w:pPr>
              <w:tabs>
                <w:tab w:val="left" w:pos="993"/>
              </w:tabs>
              <w:rPr>
                <w:lang w:eastAsia="en-CA"/>
              </w:rPr>
            </w:pPr>
            <w:r w:rsidRPr="00370E0A">
              <w:rPr>
                <w:lang w:eastAsia="en-CA"/>
              </w:rPr>
              <w:t>EA4</w:t>
            </w:r>
            <w:r w:rsidRPr="00370E0A">
              <w:rPr>
                <w:rFonts w:eastAsiaTheme="minorHAnsi"/>
              </w:rPr>
              <w:t xml:space="preserve"> Communication and Rapport </w:t>
            </w:r>
            <w:r w:rsidR="0096573E" w:rsidRPr="00370E0A">
              <w:rPr>
                <w:rFonts w:eastAsiaTheme="minorHAnsi"/>
              </w:rPr>
              <w:t>(</w:t>
            </w:r>
            <w:r w:rsidRPr="00370E0A">
              <w:rPr>
                <w:rFonts w:eastAsiaTheme="minorHAnsi"/>
              </w:rPr>
              <w:t xml:space="preserve">across disciplines </w:t>
            </w:r>
            <w:r w:rsidR="00862015" w:rsidRPr="00370E0A">
              <w:rPr>
                <w:rFonts w:eastAsiaTheme="minorHAnsi"/>
              </w:rPr>
              <w:t>&amp;</w:t>
            </w:r>
            <w:r w:rsidRPr="00370E0A">
              <w:rPr>
                <w:rFonts w:eastAsiaTheme="minorHAnsi"/>
              </w:rPr>
              <w:t xml:space="preserve"> personalities</w:t>
            </w:r>
            <w:r w:rsidR="0096573E" w:rsidRPr="00370E0A">
              <w:rPr>
                <w:rFonts w:eastAsiaTheme="minorHAnsi"/>
              </w:rPr>
              <w:t>)</w:t>
            </w:r>
          </w:p>
        </w:tc>
        <w:tc>
          <w:tcPr>
            <w:tcW w:w="709" w:type="dxa"/>
            <w:shd w:val="clear" w:color="auto" w:fill="auto"/>
            <w:noWrap/>
            <w:vAlign w:val="center"/>
            <w:hideMark/>
          </w:tcPr>
          <w:p w14:paraId="566E04D5" w14:textId="0206AD1B" w:rsidR="004B3914" w:rsidRPr="00A80CED" w:rsidRDefault="004B3914" w:rsidP="00B1662B">
            <w:pPr>
              <w:tabs>
                <w:tab w:val="left" w:pos="993"/>
              </w:tabs>
              <w:jc w:val="center"/>
              <w:rPr>
                <w:color w:val="000000"/>
                <w:lang w:eastAsia="en-CA"/>
              </w:rPr>
            </w:pPr>
            <w:r w:rsidRPr="00A80CED">
              <w:rPr>
                <w:color w:val="000000"/>
                <w:lang w:eastAsia="en-CA"/>
              </w:rPr>
              <w:t>6</w:t>
            </w:r>
          </w:p>
        </w:tc>
        <w:tc>
          <w:tcPr>
            <w:tcW w:w="567" w:type="dxa"/>
            <w:vAlign w:val="bottom"/>
          </w:tcPr>
          <w:p w14:paraId="55BC45BB" w14:textId="552BA612" w:rsidR="004B3914" w:rsidRPr="00A80CED" w:rsidRDefault="004B3914" w:rsidP="00B1662B">
            <w:pPr>
              <w:tabs>
                <w:tab w:val="left" w:pos="993"/>
              </w:tabs>
              <w:jc w:val="center"/>
              <w:rPr>
                <w:rFonts w:eastAsiaTheme="minorHAnsi"/>
                <w:color w:val="C0504D"/>
              </w:rPr>
            </w:pPr>
            <w:r w:rsidRPr="00A80CED">
              <w:rPr>
                <w:rFonts w:eastAsiaTheme="minorHAnsi"/>
                <w:color w:val="C0504D"/>
              </w:rPr>
              <w:t>6</w:t>
            </w:r>
          </w:p>
        </w:tc>
        <w:tc>
          <w:tcPr>
            <w:tcW w:w="1276" w:type="dxa"/>
            <w:vAlign w:val="bottom"/>
          </w:tcPr>
          <w:p w14:paraId="32CBF56B" w14:textId="068EE267" w:rsidR="004B3914" w:rsidRPr="00A80CED" w:rsidRDefault="004B3914" w:rsidP="00B1662B">
            <w:pPr>
              <w:tabs>
                <w:tab w:val="left" w:pos="993"/>
              </w:tabs>
              <w:jc w:val="center"/>
              <w:rPr>
                <w:rFonts w:eastAsiaTheme="minorHAnsi"/>
                <w:color w:val="00B0F0"/>
              </w:rPr>
            </w:pPr>
            <w:r w:rsidRPr="00A80CED">
              <w:rPr>
                <w:rFonts w:eastAsiaTheme="minorHAnsi"/>
                <w:color w:val="00B0F0"/>
              </w:rPr>
              <w:t>2</w:t>
            </w:r>
          </w:p>
        </w:tc>
      </w:tr>
      <w:tr w:rsidR="004B3914" w:rsidRPr="00A80CED" w14:paraId="0342F529" w14:textId="77777777" w:rsidTr="00BE7EC8">
        <w:trPr>
          <w:trHeight w:val="255"/>
        </w:trPr>
        <w:tc>
          <w:tcPr>
            <w:tcW w:w="6866" w:type="dxa"/>
            <w:shd w:val="clear" w:color="auto" w:fill="F2F2F2" w:themeFill="background1" w:themeFillShade="F2"/>
            <w:noWrap/>
            <w:vAlign w:val="center"/>
            <w:hideMark/>
          </w:tcPr>
          <w:p w14:paraId="7F7E6B8D" w14:textId="77777777" w:rsidR="004B3914" w:rsidRPr="00370E0A" w:rsidRDefault="004B3914" w:rsidP="00033F16">
            <w:pPr>
              <w:tabs>
                <w:tab w:val="left" w:pos="993"/>
              </w:tabs>
              <w:rPr>
                <w:lang w:eastAsia="en-CA"/>
              </w:rPr>
            </w:pPr>
            <w:r w:rsidRPr="00370E0A">
              <w:rPr>
                <w:lang w:eastAsia="en-CA"/>
              </w:rPr>
              <w:t>EB</w:t>
            </w:r>
            <w:r w:rsidRPr="00370E0A">
              <w:rPr>
                <w:rFonts w:eastAsiaTheme="minorHAnsi"/>
                <w:b/>
                <w:bCs/>
              </w:rPr>
              <w:t xml:space="preserve"> Holistic</w:t>
            </w:r>
          </w:p>
        </w:tc>
        <w:tc>
          <w:tcPr>
            <w:tcW w:w="709" w:type="dxa"/>
            <w:shd w:val="clear" w:color="auto" w:fill="F2F2F2" w:themeFill="background1" w:themeFillShade="F2"/>
            <w:noWrap/>
            <w:vAlign w:val="center"/>
            <w:hideMark/>
          </w:tcPr>
          <w:p w14:paraId="2FF10C0A" w14:textId="32903614" w:rsidR="004B3914" w:rsidRPr="00A80CED" w:rsidRDefault="004B3914" w:rsidP="00B1662B">
            <w:pPr>
              <w:tabs>
                <w:tab w:val="left" w:pos="993"/>
              </w:tabs>
              <w:jc w:val="center"/>
              <w:rPr>
                <w:color w:val="000000"/>
                <w:lang w:eastAsia="en-CA"/>
              </w:rPr>
            </w:pPr>
            <w:r w:rsidRPr="00A80CED">
              <w:rPr>
                <w:color w:val="000000"/>
                <w:lang w:eastAsia="en-CA"/>
              </w:rPr>
              <w:t>25</w:t>
            </w:r>
          </w:p>
        </w:tc>
        <w:tc>
          <w:tcPr>
            <w:tcW w:w="567" w:type="dxa"/>
            <w:shd w:val="clear" w:color="auto" w:fill="EAF1DD" w:themeFill="accent3" w:themeFillTint="33"/>
            <w:vAlign w:val="bottom"/>
          </w:tcPr>
          <w:p w14:paraId="4D67B339" w14:textId="523837D1" w:rsidR="004B3914" w:rsidRPr="00B1662B" w:rsidRDefault="004B3914" w:rsidP="00B1662B">
            <w:pPr>
              <w:tabs>
                <w:tab w:val="left" w:pos="993"/>
              </w:tabs>
              <w:jc w:val="center"/>
              <w:rPr>
                <w:rFonts w:eastAsiaTheme="minorHAnsi"/>
                <w:color w:val="C0504D"/>
              </w:rPr>
            </w:pPr>
            <w:r w:rsidRPr="00B1662B">
              <w:rPr>
                <w:rFonts w:eastAsiaTheme="minorHAnsi"/>
                <w:color w:val="C0504D"/>
              </w:rPr>
              <w:t>(1</w:t>
            </w:r>
            <w:r w:rsidR="00B1662B" w:rsidRPr="00B1662B">
              <w:rPr>
                <w:rFonts w:eastAsiaTheme="minorHAnsi"/>
                <w:color w:val="C0504D"/>
              </w:rPr>
              <w:t>5</w:t>
            </w:r>
            <w:r w:rsidRPr="00B1662B">
              <w:rPr>
                <w:rFonts w:eastAsiaTheme="minorHAnsi"/>
                <w:color w:val="C0504D"/>
              </w:rPr>
              <w:t>)</w:t>
            </w:r>
          </w:p>
        </w:tc>
        <w:tc>
          <w:tcPr>
            <w:tcW w:w="1276" w:type="dxa"/>
            <w:shd w:val="clear" w:color="auto" w:fill="EAF1DD" w:themeFill="accent3" w:themeFillTint="33"/>
            <w:vAlign w:val="bottom"/>
          </w:tcPr>
          <w:p w14:paraId="1E537883" w14:textId="3ADCC9A0" w:rsidR="004B3914" w:rsidRPr="00B1662B" w:rsidRDefault="004B3914" w:rsidP="00B1662B">
            <w:pPr>
              <w:tabs>
                <w:tab w:val="left" w:pos="993"/>
              </w:tabs>
              <w:jc w:val="center"/>
              <w:rPr>
                <w:rFonts w:eastAsiaTheme="minorHAnsi"/>
                <w:color w:val="00B0F0"/>
              </w:rPr>
            </w:pPr>
            <w:r w:rsidRPr="00B1662B">
              <w:rPr>
                <w:rFonts w:eastAsiaTheme="minorHAnsi"/>
                <w:color w:val="00B0F0"/>
              </w:rPr>
              <w:t>1( 11)</w:t>
            </w:r>
          </w:p>
        </w:tc>
      </w:tr>
      <w:tr w:rsidR="004B3914" w:rsidRPr="00A80CED" w14:paraId="448D2012" w14:textId="77777777" w:rsidTr="00BE7EC8">
        <w:trPr>
          <w:trHeight w:val="255"/>
        </w:trPr>
        <w:tc>
          <w:tcPr>
            <w:tcW w:w="6866" w:type="dxa"/>
            <w:shd w:val="clear" w:color="auto" w:fill="auto"/>
            <w:noWrap/>
            <w:vAlign w:val="center"/>
            <w:hideMark/>
          </w:tcPr>
          <w:p w14:paraId="3AC3E8E2" w14:textId="5428F2AA" w:rsidR="004B3914" w:rsidRPr="00370E0A" w:rsidRDefault="004B3914" w:rsidP="00033F16">
            <w:pPr>
              <w:tabs>
                <w:tab w:val="left" w:pos="993"/>
              </w:tabs>
              <w:rPr>
                <w:lang w:eastAsia="en-CA"/>
              </w:rPr>
            </w:pPr>
            <w:r w:rsidRPr="00370E0A">
              <w:rPr>
                <w:lang w:eastAsia="en-CA"/>
              </w:rPr>
              <w:t>EB1</w:t>
            </w:r>
            <w:r w:rsidR="0096573E" w:rsidRPr="00370E0A">
              <w:rPr>
                <w:rFonts w:eastAsiaTheme="minorHAnsi"/>
              </w:rPr>
              <w:t xml:space="preserve"> Holistic Broad &amp; Deep F</w:t>
            </w:r>
            <w:r w:rsidRPr="00370E0A">
              <w:rPr>
                <w:rFonts w:eastAsiaTheme="minorHAnsi"/>
              </w:rPr>
              <w:t xml:space="preserve">oundation </w:t>
            </w:r>
            <w:r w:rsidR="0096573E" w:rsidRPr="00370E0A">
              <w:rPr>
                <w:rFonts w:eastAsiaTheme="minorHAnsi"/>
              </w:rPr>
              <w:t>(</w:t>
            </w:r>
            <w:r w:rsidRPr="00370E0A">
              <w:rPr>
                <w:rFonts w:eastAsiaTheme="minorHAnsi"/>
              </w:rPr>
              <w:t>for problem solving &amp; decisions in complex situations</w:t>
            </w:r>
            <w:r w:rsidR="0096573E" w:rsidRPr="00370E0A">
              <w:rPr>
                <w:rFonts w:eastAsiaTheme="minorHAnsi"/>
              </w:rPr>
              <w:t>)</w:t>
            </w:r>
          </w:p>
        </w:tc>
        <w:tc>
          <w:tcPr>
            <w:tcW w:w="709" w:type="dxa"/>
            <w:shd w:val="clear" w:color="auto" w:fill="auto"/>
            <w:noWrap/>
            <w:vAlign w:val="center"/>
            <w:hideMark/>
          </w:tcPr>
          <w:p w14:paraId="08C9E86B" w14:textId="432FD19F" w:rsidR="004B3914" w:rsidRPr="00A80CED" w:rsidRDefault="004B3914" w:rsidP="00B1662B">
            <w:pPr>
              <w:tabs>
                <w:tab w:val="left" w:pos="993"/>
              </w:tabs>
              <w:jc w:val="center"/>
              <w:rPr>
                <w:color w:val="000000"/>
                <w:lang w:eastAsia="en-CA"/>
              </w:rPr>
            </w:pPr>
            <w:r w:rsidRPr="00A80CED">
              <w:rPr>
                <w:color w:val="000000"/>
                <w:lang w:eastAsia="en-CA"/>
              </w:rPr>
              <w:t>14</w:t>
            </w:r>
          </w:p>
        </w:tc>
        <w:tc>
          <w:tcPr>
            <w:tcW w:w="567" w:type="dxa"/>
            <w:vAlign w:val="bottom"/>
          </w:tcPr>
          <w:p w14:paraId="44E611D5" w14:textId="1C899A14" w:rsidR="004B3914" w:rsidRPr="00A80CED" w:rsidRDefault="004B3914" w:rsidP="00B1662B">
            <w:pPr>
              <w:tabs>
                <w:tab w:val="left" w:pos="993"/>
              </w:tabs>
              <w:jc w:val="center"/>
              <w:rPr>
                <w:rFonts w:eastAsiaTheme="minorHAnsi"/>
                <w:color w:val="C0504D"/>
              </w:rPr>
            </w:pPr>
            <w:r w:rsidRPr="00A80CED">
              <w:rPr>
                <w:rFonts w:eastAsiaTheme="minorHAnsi"/>
                <w:color w:val="C0504D"/>
              </w:rPr>
              <w:t>11</w:t>
            </w:r>
          </w:p>
        </w:tc>
        <w:tc>
          <w:tcPr>
            <w:tcW w:w="1276" w:type="dxa"/>
            <w:vAlign w:val="bottom"/>
          </w:tcPr>
          <w:p w14:paraId="494704BA" w14:textId="65E8B885" w:rsidR="004B3914" w:rsidRPr="00A80CED" w:rsidRDefault="004B3914" w:rsidP="00B1662B">
            <w:pPr>
              <w:tabs>
                <w:tab w:val="left" w:pos="993"/>
              </w:tabs>
              <w:jc w:val="center"/>
              <w:rPr>
                <w:rFonts w:eastAsiaTheme="minorHAnsi"/>
                <w:color w:val="00B0F0"/>
              </w:rPr>
            </w:pPr>
            <w:r w:rsidRPr="00A80CED">
              <w:rPr>
                <w:rFonts w:eastAsiaTheme="minorHAnsi"/>
                <w:color w:val="00B0F0"/>
              </w:rPr>
              <w:t>4</w:t>
            </w:r>
          </w:p>
        </w:tc>
      </w:tr>
      <w:tr w:rsidR="004B3914" w:rsidRPr="00A80CED" w14:paraId="1EF1FFC2" w14:textId="77777777" w:rsidTr="00BE7EC8">
        <w:trPr>
          <w:trHeight w:val="372"/>
        </w:trPr>
        <w:tc>
          <w:tcPr>
            <w:tcW w:w="6866" w:type="dxa"/>
            <w:shd w:val="clear" w:color="auto" w:fill="auto"/>
            <w:noWrap/>
            <w:vAlign w:val="center"/>
            <w:hideMark/>
          </w:tcPr>
          <w:p w14:paraId="75143DD5" w14:textId="42DDC36C" w:rsidR="004B3914" w:rsidRPr="00370E0A" w:rsidRDefault="004B3914" w:rsidP="00033F16">
            <w:pPr>
              <w:tabs>
                <w:tab w:val="left" w:pos="993"/>
              </w:tabs>
              <w:rPr>
                <w:lang w:eastAsia="en-CA"/>
              </w:rPr>
            </w:pPr>
            <w:r w:rsidRPr="00370E0A">
              <w:rPr>
                <w:lang w:eastAsia="en-CA"/>
              </w:rPr>
              <w:t>EB2</w:t>
            </w:r>
            <w:r w:rsidRPr="00370E0A">
              <w:rPr>
                <w:rFonts w:eastAsiaTheme="minorHAnsi"/>
              </w:rPr>
              <w:t xml:space="preserve"> Problem </w:t>
            </w:r>
            <w:r w:rsidR="0096573E" w:rsidRPr="00370E0A">
              <w:rPr>
                <w:rFonts w:eastAsiaTheme="minorHAnsi"/>
              </w:rPr>
              <w:t>S</w:t>
            </w:r>
            <w:r w:rsidRPr="00370E0A">
              <w:rPr>
                <w:rFonts w:eastAsiaTheme="minorHAnsi"/>
              </w:rPr>
              <w:t xml:space="preserve">olving &amp; </w:t>
            </w:r>
            <w:r w:rsidR="0096573E" w:rsidRPr="00370E0A">
              <w:rPr>
                <w:rFonts w:eastAsiaTheme="minorHAnsi"/>
              </w:rPr>
              <w:t>D</w:t>
            </w:r>
            <w:r w:rsidRPr="00370E0A">
              <w:rPr>
                <w:rFonts w:eastAsiaTheme="minorHAnsi"/>
              </w:rPr>
              <w:t xml:space="preserve">ecision </w:t>
            </w:r>
            <w:r w:rsidR="0096573E" w:rsidRPr="00370E0A">
              <w:rPr>
                <w:rFonts w:eastAsiaTheme="minorHAnsi"/>
              </w:rPr>
              <w:t>M</w:t>
            </w:r>
            <w:r w:rsidRPr="00370E0A">
              <w:rPr>
                <w:rFonts w:eastAsiaTheme="minorHAnsi"/>
              </w:rPr>
              <w:t>aking</w:t>
            </w:r>
          </w:p>
        </w:tc>
        <w:tc>
          <w:tcPr>
            <w:tcW w:w="709" w:type="dxa"/>
            <w:shd w:val="clear" w:color="auto" w:fill="auto"/>
            <w:noWrap/>
            <w:vAlign w:val="center"/>
            <w:hideMark/>
          </w:tcPr>
          <w:p w14:paraId="249518C7" w14:textId="2BFBBC8E" w:rsidR="004B3914" w:rsidRPr="00A80CED" w:rsidRDefault="004B3914" w:rsidP="00B1662B">
            <w:pPr>
              <w:tabs>
                <w:tab w:val="left" w:pos="993"/>
              </w:tabs>
              <w:jc w:val="center"/>
              <w:rPr>
                <w:color w:val="000000"/>
                <w:lang w:eastAsia="en-CA"/>
              </w:rPr>
            </w:pPr>
            <w:r w:rsidRPr="00A80CED">
              <w:rPr>
                <w:color w:val="000000"/>
                <w:lang w:eastAsia="en-CA"/>
              </w:rPr>
              <w:t>11</w:t>
            </w:r>
          </w:p>
        </w:tc>
        <w:tc>
          <w:tcPr>
            <w:tcW w:w="567" w:type="dxa"/>
            <w:vAlign w:val="bottom"/>
          </w:tcPr>
          <w:p w14:paraId="06E462A3" w14:textId="737D5F30" w:rsidR="004B3914" w:rsidRPr="00A80CED" w:rsidRDefault="004B3914" w:rsidP="00B1662B">
            <w:pPr>
              <w:tabs>
                <w:tab w:val="left" w:pos="993"/>
              </w:tabs>
              <w:jc w:val="center"/>
              <w:rPr>
                <w:rFonts w:eastAsiaTheme="minorHAnsi"/>
                <w:color w:val="C0504D"/>
              </w:rPr>
            </w:pPr>
            <w:r w:rsidRPr="00A80CED">
              <w:rPr>
                <w:rFonts w:eastAsiaTheme="minorHAnsi"/>
                <w:color w:val="C0504D"/>
              </w:rPr>
              <w:t>4</w:t>
            </w:r>
          </w:p>
        </w:tc>
        <w:tc>
          <w:tcPr>
            <w:tcW w:w="1276" w:type="dxa"/>
            <w:vAlign w:val="bottom"/>
          </w:tcPr>
          <w:p w14:paraId="02A8C09D" w14:textId="2BB998D8" w:rsidR="004B3914" w:rsidRPr="00A80CED" w:rsidRDefault="004B3914" w:rsidP="00B1662B">
            <w:pPr>
              <w:tabs>
                <w:tab w:val="left" w:pos="993"/>
              </w:tabs>
              <w:jc w:val="center"/>
              <w:rPr>
                <w:rFonts w:eastAsiaTheme="minorHAnsi"/>
                <w:color w:val="00B0F0"/>
              </w:rPr>
            </w:pPr>
            <w:r w:rsidRPr="00A80CED">
              <w:rPr>
                <w:rFonts w:eastAsiaTheme="minorHAnsi"/>
                <w:color w:val="00B0F0"/>
              </w:rPr>
              <w:t>6</w:t>
            </w:r>
          </w:p>
        </w:tc>
      </w:tr>
      <w:tr w:rsidR="004B3914" w:rsidRPr="00A80CED" w14:paraId="7FDD8DFB" w14:textId="77777777" w:rsidTr="00BE7EC8">
        <w:trPr>
          <w:trHeight w:val="240"/>
        </w:trPr>
        <w:tc>
          <w:tcPr>
            <w:tcW w:w="6866" w:type="dxa"/>
            <w:shd w:val="clear" w:color="auto" w:fill="F2F2F2" w:themeFill="background1" w:themeFillShade="F2"/>
            <w:noWrap/>
            <w:vAlign w:val="center"/>
            <w:hideMark/>
          </w:tcPr>
          <w:p w14:paraId="44ED7C36" w14:textId="5EACE25F" w:rsidR="004B3914" w:rsidRPr="00370E0A" w:rsidRDefault="004B3914" w:rsidP="00033F16">
            <w:pPr>
              <w:tabs>
                <w:tab w:val="left" w:pos="993"/>
              </w:tabs>
              <w:rPr>
                <w:lang w:eastAsia="en-CA"/>
              </w:rPr>
            </w:pPr>
            <w:r w:rsidRPr="00370E0A">
              <w:rPr>
                <w:lang w:eastAsia="en-CA"/>
              </w:rPr>
              <w:t>EC</w:t>
            </w:r>
            <w:r w:rsidRPr="00370E0A">
              <w:rPr>
                <w:rFonts w:eastAsiaTheme="minorHAnsi"/>
                <w:b/>
                <w:bCs/>
              </w:rPr>
              <w:t xml:space="preserve"> </w:t>
            </w:r>
            <w:r w:rsidR="0096573E" w:rsidRPr="00370E0A">
              <w:rPr>
                <w:rFonts w:eastAsiaTheme="minorHAnsi"/>
                <w:b/>
                <w:bCs/>
              </w:rPr>
              <w:t>Passion for Profession (that acts as fuel)</w:t>
            </w:r>
          </w:p>
        </w:tc>
        <w:tc>
          <w:tcPr>
            <w:tcW w:w="709" w:type="dxa"/>
            <w:shd w:val="clear" w:color="auto" w:fill="F2F2F2" w:themeFill="background1" w:themeFillShade="F2"/>
            <w:noWrap/>
            <w:vAlign w:val="center"/>
            <w:hideMark/>
          </w:tcPr>
          <w:p w14:paraId="65C30014" w14:textId="0A29593C" w:rsidR="004B3914" w:rsidRPr="00A80CED" w:rsidRDefault="004B3914" w:rsidP="00B1662B">
            <w:pPr>
              <w:tabs>
                <w:tab w:val="left" w:pos="993"/>
              </w:tabs>
              <w:jc w:val="center"/>
              <w:rPr>
                <w:color w:val="000000"/>
                <w:lang w:eastAsia="en-CA"/>
              </w:rPr>
            </w:pPr>
            <w:r w:rsidRPr="00A80CED">
              <w:rPr>
                <w:color w:val="000000"/>
                <w:lang w:eastAsia="en-CA"/>
              </w:rPr>
              <w:t>20</w:t>
            </w:r>
          </w:p>
        </w:tc>
        <w:tc>
          <w:tcPr>
            <w:tcW w:w="567" w:type="dxa"/>
            <w:shd w:val="clear" w:color="auto" w:fill="EAF1DD" w:themeFill="accent3" w:themeFillTint="33"/>
            <w:vAlign w:val="bottom"/>
          </w:tcPr>
          <w:p w14:paraId="04E6DEA7" w14:textId="77777777" w:rsidR="004B3914" w:rsidRPr="00A80CED" w:rsidRDefault="004B3914" w:rsidP="00B1662B">
            <w:pPr>
              <w:tabs>
                <w:tab w:val="left" w:pos="993"/>
              </w:tabs>
              <w:jc w:val="center"/>
              <w:rPr>
                <w:rFonts w:eastAsiaTheme="minorHAnsi"/>
                <w:color w:val="C0504D"/>
              </w:rPr>
            </w:pPr>
            <w:r w:rsidRPr="00A80CED">
              <w:rPr>
                <w:rFonts w:eastAsiaTheme="minorHAnsi"/>
                <w:color w:val="C0504D"/>
              </w:rPr>
              <w:t>(21)</w:t>
            </w:r>
          </w:p>
        </w:tc>
        <w:tc>
          <w:tcPr>
            <w:tcW w:w="1276" w:type="dxa"/>
            <w:shd w:val="clear" w:color="auto" w:fill="EAF1DD" w:themeFill="accent3" w:themeFillTint="33"/>
            <w:vAlign w:val="bottom"/>
          </w:tcPr>
          <w:p w14:paraId="27F868EA" w14:textId="1181A795" w:rsidR="004B3914" w:rsidRPr="00A80CED" w:rsidRDefault="004B3914" w:rsidP="00B1662B">
            <w:pPr>
              <w:tabs>
                <w:tab w:val="left" w:pos="993"/>
              </w:tabs>
              <w:jc w:val="center"/>
              <w:rPr>
                <w:rFonts w:eastAsiaTheme="minorHAnsi"/>
                <w:color w:val="00B0F0"/>
              </w:rPr>
            </w:pPr>
            <w:r w:rsidRPr="00A80CED">
              <w:rPr>
                <w:rFonts w:eastAsiaTheme="minorHAnsi"/>
                <w:color w:val="00B0F0"/>
              </w:rPr>
              <w:t>8 (22)</w:t>
            </w:r>
          </w:p>
        </w:tc>
      </w:tr>
      <w:tr w:rsidR="004B3914" w:rsidRPr="00A80CED" w14:paraId="7F2DB7D1" w14:textId="77777777" w:rsidTr="00BE7EC8">
        <w:trPr>
          <w:trHeight w:val="315"/>
        </w:trPr>
        <w:tc>
          <w:tcPr>
            <w:tcW w:w="6866" w:type="dxa"/>
            <w:shd w:val="clear" w:color="auto" w:fill="auto"/>
            <w:noWrap/>
            <w:vAlign w:val="center"/>
            <w:hideMark/>
          </w:tcPr>
          <w:p w14:paraId="719CC021" w14:textId="5340925D" w:rsidR="004B3914" w:rsidRPr="00370E0A" w:rsidRDefault="004B3914" w:rsidP="00033F16">
            <w:pPr>
              <w:tabs>
                <w:tab w:val="left" w:pos="993"/>
              </w:tabs>
              <w:rPr>
                <w:lang w:eastAsia="en-CA"/>
              </w:rPr>
            </w:pPr>
            <w:r w:rsidRPr="00370E0A">
              <w:rPr>
                <w:lang w:eastAsia="en-CA"/>
              </w:rPr>
              <w:t>EC1</w:t>
            </w:r>
            <w:r w:rsidRPr="00370E0A">
              <w:rPr>
                <w:rFonts w:eastAsiaTheme="minorHAnsi"/>
              </w:rPr>
              <w:t xml:space="preserve"> Committed Perseverance </w:t>
            </w:r>
            <w:r w:rsidR="00E5198D" w:rsidRPr="00370E0A">
              <w:rPr>
                <w:rFonts w:eastAsiaTheme="minorHAnsi"/>
              </w:rPr>
              <w:t>(</w:t>
            </w:r>
            <w:r w:rsidRPr="00370E0A">
              <w:rPr>
                <w:rFonts w:eastAsiaTheme="minorHAnsi"/>
              </w:rPr>
              <w:t>in the pursuit of excellence</w:t>
            </w:r>
            <w:r w:rsidR="00E5198D" w:rsidRPr="00370E0A">
              <w:rPr>
                <w:rFonts w:eastAsiaTheme="minorHAnsi"/>
              </w:rPr>
              <w:t>)</w:t>
            </w:r>
          </w:p>
        </w:tc>
        <w:tc>
          <w:tcPr>
            <w:tcW w:w="709" w:type="dxa"/>
            <w:shd w:val="clear" w:color="auto" w:fill="auto"/>
            <w:noWrap/>
            <w:vAlign w:val="center"/>
            <w:hideMark/>
          </w:tcPr>
          <w:p w14:paraId="2583AC0C" w14:textId="3606A6C4" w:rsidR="004B3914" w:rsidRPr="00A80CED" w:rsidRDefault="004B3914" w:rsidP="00B1662B">
            <w:pPr>
              <w:tabs>
                <w:tab w:val="left" w:pos="993"/>
              </w:tabs>
              <w:jc w:val="center"/>
              <w:rPr>
                <w:color w:val="000000"/>
                <w:lang w:eastAsia="en-CA"/>
              </w:rPr>
            </w:pPr>
            <w:r w:rsidRPr="00A80CED">
              <w:rPr>
                <w:color w:val="000000"/>
                <w:lang w:eastAsia="en-CA"/>
              </w:rPr>
              <w:t>13</w:t>
            </w:r>
          </w:p>
        </w:tc>
        <w:tc>
          <w:tcPr>
            <w:tcW w:w="567" w:type="dxa"/>
            <w:vAlign w:val="bottom"/>
          </w:tcPr>
          <w:p w14:paraId="476C1E27" w14:textId="38388A6A" w:rsidR="004B3914" w:rsidRPr="00A80CED" w:rsidRDefault="004B3914" w:rsidP="00B1662B">
            <w:pPr>
              <w:tabs>
                <w:tab w:val="left" w:pos="993"/>
              </w:tabs>
              <w:jc w:val="center"/>
              <w:rPr>
                <w:rFonts w:eastAsiaTheme="minorHAnsi"/>
                <w:color w:val="C0504D"/>
              </w:rPr>
            </w:pPr>
            <w:r w:rsidRPr="00A80CED">
              <w:rPr>
                <w:rFonts w:eastAsiaTheme="minorHAnsi"/>
                <w:color w:val="C0504D"/>
              </w:rPr>
              <w:t>10</w:t>
            </w:r>
          </w:p>
        </w:tc>
        <w:tc>
          <w:tcPr>
            <w:tcW w:w="1276" w:type="dxa"/>
            <w:vAlign w:val="bottom"/>
          </w:tcPr>
          <w:p w14:paraId="19CD972F" w14:textId="6C22DCD9" w:rsidR="004B3914" w:rsidRPr="00A80CED" w:rsidRDefault="004B3914" w:rsidP="00B1662B">
            <w:pPr>
              <w:tabs>
                <w:tab w:val="left" w:pos="993"/>
              </w:tabs>
              <w:jc w:val="center"/>
              <w:rPr>
                <w:rFonts w:eastAsiaTheme="minorHAnsi"/>
                <w:color w:val="00B0F0"/>
              </w:rPr>
            </w:pPr>
            <w:r w:rsidRPr="00A80CED">
              <w:rPr>
                <w:rFonts w:eastAsiaTheme="minorHAnsi"/>
                <w:color w:val="00B0F0"/>
              </w:rPr>
              <w:t>8</w:t>
            </w:r>
          </w:p>
        </w:tc>
      </w:tr>
      <w:tr w:rsidR="004B3914" w:rsidRPr="00A80CED" w14:paraId="038E3EBF" w14:textId="77777777" w:rsidTr="00BE7EC8">
        <w:trPr>
          <w:trHeight w:val="315"/>
        </w:trPr>
        <w:tc>
          <w:tcPr>
            <w:tcW w:w="6866" w:type="dxa"/>
            <w:shd w:val="clear" w:color="auto" w:fill="auto"/>
            <w:noWrap/>
            <w:vAlign w:val="center"/>
            <w:hideMark/>
          </w:tcPr>
          <w:p w14:paraId="17F1D3A6" w14:textId="1685B661" w:rsidR="004B3914" w:rsidRPr="00370E0A" w:rsidRDefault="004B3914" w:rsidP="00033F16">
            <w:pPr>
              <w:tabs>
                <w:tab w:val="left" w:pos="993"/>
              </w:tabs>
              <w:rPr>
                <w:lang w:eastAsia="en-CA"/>
              </w:rPr>
            </w:pPr>
            <w:r w:rsidRPr="00370E0A">
              <w:rPr>
                <w:lang w:eastAsia="en-CA"/>
              </w:rPr>
              <w:t>EC2</w:t>
            </w:r>
            <w:r w:rsidRPr="00370E0A">
              <w:rPr>
                <w:rFonts w:eastAsiaTheme="minorHAnsi"/>
              </w:rPr>
              <w:t xml:space="preserve"> Lif</w:t>
            </w:r>
            <w:r w:rsidR="00E5198D" w:rsidRPr="00370E0A">
              <w:rPr>
                <w:rFonts w:eastAsiaTheme="minorHAnsi"/>
              </w:rPr>
              <w:t>elong Learning &amp; Adapting to C</w:t>
            </w:r>
            <w:r w:rsidRPr="00370E0A">
              <w:rPr>
                <w:rFonts w:eastAsiaTheme="minorHAnsi"/>
              </w:rPr>
              <w:t>hange</w:t>
            </w:r>
          </w:p>
        </w:tc>
        <w:tc>
          <w:tcPr>
            <w:tcW w:w="709" w:type="dxa"/>
            <w:shd w:val="clear" w:color="auto" w:fill="auto"/>
            <w:noWrap/>
            <w:vAlign w:val="center"/>
            <w:hideMark/>
          </w:tcPr>
          <w:p w14:paraId="33515169" w14:textId="107F5098" w:rsidR="004B3914" w:rsidRPr="00A80CED" w:rsidRDefault="004B3914" w:rsidP="00B1662B">
            <w:pPr>
              <w:tabs>
                <w:tab w:val="left" w:pos="993"/>
              </w:tabs>
              <w:jc w:val="center"/>
              <w:rPr>
                <w:color w:val="000000"/>
                <w:lang w:eastAsia="en-CA"/>
              </w:rPr>
            </w:pPr>
            <w:r w:rsidRPr="00A80CED">
              <w:rPr>
                <w:color w:val="000000"/>
                <w:lang w:eastAsia="en-CA"/>
              </w:rPr>
              <w:t>7</w:t>
            </w:r>
          </w:p>
        </w:tc>
        <w:tc>
          <w:tcPr>
            <w:tcW w:w="567" w:type="dxa"/>
            <w:vAlign w:val="bottom"/>
          </w:tcPr>
          <w:p w14:paraId="51ACF545" w14:textId="7F438FF0" w:rsidR="004B3914" w:rsidRPr="00A80CED" w:rsidRDefault="004B3914" w:rsidP="00B1662B">
            <w:pPr>
              <w:tabs>
                <w:tab w:val="left" w:pos="993"/>
              </w:tabs>
              <w:jc w:val="center"/>
              <w:rPr>
                <w:rFonts w:eastAsiaTheme="minorHAnsi"/>
                <w:color w:val="C0504D"/>
              </w:rPr>
            </w:pPr>
            <w:r w:rsidRPr="00A80CED">
              <w:rPr>
                <w:rFonts w:eastAsiaTheme="minorHAnsi"/>
                <w:color w:val="C0504D"/>
              </w:rPr>
              <w:t>11</w:t>
            </w:r>
          </w:p>
        </w:tc>
        <w:tc>
          <w:tcPr>
            <w:tcW w:w="1276" w:type="dxa"/>
            <w:vAlign w:val="bottom"/>
          </w:tcPr>
          <w:p w14:paraId="734A46E2" w14:textId="5DF5D748" w:rsidR="004B3914" w:rsidRPr="00A80CED" w:rsidRDefault="004B3914" w:rsidP="00B1662B">
            <w:pPr>
              <w:tabs>
                <w:tab w:val="left" w:pos="993"/>
              </w:tabs>
              <w:jc w:val="center"/>
              <w:rPr>
                <w:rFonts w:eastAsiaTheme="minorHAnsi"/>
                <w:color w:val="00B0F0"/>
              </w:rPr>
            </w:pPr>
            <w:r w:rsidRPr="00A80CED">
              <w:rPr>
                <w:rFonts w:eastAsiaTheme="minorHAnsi"/>
                <w:color w:val="00B0F0"/>
              </w:rPr>
              <w:t>6</w:t>
            </w:r>
          </w:p>
        </w:tc>
      </w:tr>
      <w:tr w:rsidR="004B3914" w:rsidRPr="00A80CED" w14:paraId="264B0B73" w14:textId="77777777" w:rsidTr="00BE7EC8">
        <w:trPr>
          <w:trHeight w:val="315"/>
        </w:trPr>
        <w:tc>
          <w:tcPr>
            <w:tcW w:w="6866" w:type="dxa"/>
            <w:shd w:val="clear" w:color="auto" w:fill="F2F2F2" w:themeFill="background1" w:themeFillShade="F2"/>
            <w:noWrap/>
            <w:vAlign w:val="center"/>
            <w:hideMark/>
          </w:tcPr>
          <w:p w14:paraId="0309D56B" w14:textId="77777777" w:rsidR="004B3914" w:rsidRPr="00370E0A" w:rsidRDefault="004B3914" w:rsidP="00033F16">
            <w:pPr>
              <w:tabs>
                <w:tab w:val="left" w:pos="993"/>
              </w:tabs>
              <w:rPr>
                <w:lang w:eastAsia="en-CA"/>
              </w:rPr>
            </w:pPr>
            <w:r w:rsidRPr="00370E0A">
              <w:rPr>
                <w:lang w:eastAsia="en-CA"/>
              </w:rPr>
              <w:t>ED</w:t>
            </w:r>
            <w:r w:rsidRPr="00370E0A">
              <w:rPr>
                <w:rFonts w:eastAsiaTheme="minorHAnsi"/>
                <w:b/>
                <w:bCs/>
              </w:rPr>
              <w:t xml:space="preserve"> Professional Demeanour</w:t>
            </w:r>
          </w:p>
        </w:tc>
        <w:tc>
          <w:tcPr>
            <w:tcW w:w="709" w:type="dxa"/>
            <w:shd w:val="clear" w:color="auto" w:fill="F2F2F2" w:themeFill="background1" w:themeFillShade="F2"/>
            <w:noWrap/>
            <w:vAlign w:val="center"/>
            <w:hideMark/>
          </w:tcPr>
          <w:p w14:paraId="2B4D2DE8" w14:textId="3B50D0FB" w:rsidR="004B3914" w:rsidRPr="00A80CED" w:rsidRDefault="004B3914" w:rsidP="00B1662B">
            <w:pPr>
              <w:tabs>
                <w:tab w:val="left" w:pos="993"/>
              </w:tabs>
              <w:jc w:val="center"/>
              <w:rPr>
                <w:color w:val="000000"/>
                <w:lang w:eastAsia="en-CA"/>
              </w:rPr>
            </w:pPr>
            <w:r w:rsidRPr="00A80CED">
              <w:rPr>
                <w:color w:val="000000"/>
                <w:lang w:eastAsia="en-CA"/>
              </w:rPr>
              <w:t>20</w:t>
            </w:r>
          </w:p>
        </w:tc>
        <w:tc>
          <w:tcPr>
            <w:tcW w:w="567" w:type="dxa"/>
            <w:shd w:val="clear" w:color="auto" w:fill="EAF1DD" w:themeFill="accent3" w:themeFillTint="33"/>
            <w:vAlign w:val="bottom"/>
          </w:tcPr>
          <w:p w14:paraId="4AE6F46D" w14:textId="26F0C7E2" w:rsidR="004B3914" w:rsidRPr="00A80CED" w:rsidRDefault="004B3914" w:rsidP="00B1662B">
            <w:pPr>
              <w:tabs>
                <w:tab w:val="left" w:pos="993"/>
              </w:tabs>
              <w:jc w:val="center"/>
              <w:rPr>
                <w:rFonts w:eastAsiaTheme="minorHAnsi"/>
                <w:color w:val="C0504D"/>
              </w:rPr>
            </w:pPr>
            <w:r w:rsidRPr="00A80CED">
              <w:rPr>
                <w:rFonts w:eastAsiaTheme="minorHAnsi"/>
                <w:color w:val="C0504D"/>
              </w:rPr>
              <w:t>(2</w:t>
            </w:r>
            <w:r w:rsidR="00B1662B">
              <w:rPr>
                <w:rFonts w:eastAsiaTheme="minorHAnsi"/>
                <w:color w:val="C0504D"/>
              </w:rPr>
              <w:t>2</w:t>
            </w:r>
            <w:r w:rsidRPr="00A80CED">
              <w:rPr>
                <w:rFonts w:eastAsiaTheme="minorHAnsi"/>
                <w:color w:val="C0504D"/>
              </w:rPr>
              <w:t>)</w:t>
            </w:r>
          </w:p>
        </w:tc>
        <w:tc>
          <w:tcPr>
            <w:tcW w:w="1276" w:type="dxa"/>
            <w:shd w:val="clear" w:color="auto" w:fill="EAF1DD" w:themeFill="accent3" w:themeFillTint="33"/>
            <w:vAlign w:val="bottom"/>
          </w:tcPr>
          <w:p w14:paraId="193BCD98" w14:textId="62810BD9" w:rsidR="004B3914" w:rsidRPr="00A80CED" w:rsidRDefault="004B3914" w:rsidP="00B1662B">
            <w:pPr>
              <w:tabs>
                <w:tab w:val="left" w:pos="993"/>
              </w:tabs>
              <w:jc w:val="center"/>
              <w:rPr>
                <w:rFonts w:eastAsiaTheme="minorHAnsi"/>
                <w:color w:val="00B0F0"/>
              </w:rPr>
            </w:pPr>
            <w:r w:rsidRPr="00A80CED">
              <w:rPr>
                <w:rFonts w:eastAsiaTheme="minorHAnsi"/>
                <w:color w:val="00B0F0"/>
              </w:rPr>
              <w:t>0 (14)</w:t>
            </w:r>
          </w:p>
        </w:tc>
      </w:tr>
      <w:tr w:rsidR="004B3914" w:rsidRPr="00A80CED" w14:paraId="57532222" w14:textId="77777777" w:rsidTr="00BE7EC8">
        <w:trPr>
          <w:trHeight w:val="315"/>
        </w:trPr>
        <w:tc>
          <w:tcPr>
            <w:tcW w:w="6866" w:type="dxa"/>
            <w:shd w:val="clear" w:color="auto" w:fill="auto"/>
            <w:noWrap/>
            <w:vAlign w:val="center"/>
            <w:hideMark/>
          </w:tcPr>
          <w:p w14:paraId="2802FC57" w14:textId="19A57AF0" w:rsidR="004B3914" w:rsidRPr="00370E0A" w:rsidRDefault="004B3914" w:rsidP="00033F16">
            <w:pPr>
              <w:tabs>
                <w:tab w:val="left" w:pos="993"/>
              </w:tabs>
              <w:rPr>
                <w:lang w:eastAsia="en-CA"/>
              </w:rPr>
            </w:pPr>
            <w:r w:rsidRPr="00370E0A">
              <w:rPr>
                <w:lang w:eastAsia="en-CA"/>
              </w:rPr>
              <w:t>ED1</w:t>
            </w:r>
            <w:r w:rsidR="00E5198D" w:rsidRPr="00370E0A">
              <w:rPr>
                <w:rFonts w:eastAsiaTheme="minorHAnsi"/>
              </w:rPr>
              <w:t xml:space="preserve"> Appropriate P</w:t>
            </w:r>
            <w:r w:rsidRPr="00370E0A">
              <w:rPr>
                <w:rFonts w:eastAsiaTheme="minorHAnsi"/>
              </w:rPr>
              <w:t xml:space="preserve">rofessional </w:t>
            </w:r>
            <w:r w:rsidR="00E5198D" w:rsidRPr="00370E0A">
              <w:rPr>
                <w:rFonts w:eastAsiaTheme="minorHAnsi"/>
              </w:rPr>
              <w:t>W</w:t>
            </w:r>
            <w:r w:rsidRPr="00370E0A">
              <w:rPr>
                <w:rFonts w:eastAsiaTheme="minorHAnsi"/>
              </w:rPr>
              <w:t xml:space="preserve">ork </w:t>
            </w:r>
            <w:r w:rsidR="00E5198D" w:rsidRPr="00370E0A">
              <w:rPr>
                <w:rFonts w:eastAsiaTheme="minorHAnsi"/>
              </w:rPr>
              <w:t>E</w:t>
            </w:r>
            <w:r w:rsidRPr="00370E0A">
              <w:rPr>
                <w:rFonts w:eastAsiaTheme="minorHAnsi"/>
              </w:rPr>
              <w:t xml:space="preserve">thic &amp; </w:t>
            </w:r>
            <w:r w:rsidR="00E5198D" w:rsidRPr="00370E0A">
              <w:rPr>
                <w:rFonts w:eastAsiaTheme="minorHAnsi"/>
              </w:rPr>
              <w:t>V</w:t>
            </w:r>
            <w:r w:rsidRPr="00370E0A">
              <w:rPr>
                <w:rFonts w:eastAsiaTheme="minorHAnsi"/>
              </w:rPr>
              <w:t>alues</w:t>
            </w:r>
          </w:p>
        </w:tc>
        <w:tc>
          <w:tcPr>
            <w:tcW w:w="709" w:type="dxa"/>
            <w:shd w:val="clear" w:color="auto" w:fill="auto"/>
            <w:noWrap/>
            <w:vAlign w:val="center"/>
            <w:hideMark/>
          </w:tcPr>
          <w:p w14:paraId="15976CFA" w14:textId="0BB05F40" w:rsidR="004B3914" w:rsidRPr="00A80CED" w:rsidRDefault="004B3914" w:rsidP="00B1662B">
            <w:pPr>
              <w:tabs>
                <w:tab w:val="left" w:pos="993"/>
              </w:tabs>
              <w:jc w:val="center"/>
              <w:rPr>
                <w:color w:val="000000"/>
                <w:lang w:eastAsia="en-CA"/>
              </w:rPr>
            </w:pPr>
            <w:r w:rsidRPr="00A80CED">
              <w:rPr>
                <w:color w:val="000000"/>
                <w:lang w:eastAsia="en-CA"/>
              </w:rPr>
              <w:t>7</w:t>
            </w:r>
          </w:p>
        </w:tc>
        <w:tc>
          <w:tcPr>
            <w:tcW w:w="567" w:type="dxa"/>
            <w:vAlign w:val="bottom"/>
          </w:tcPr>
          <w:p w14:paraId="6D3C5E5A" w14:textId="0842BE72" w:rsidR="004B3914" w:rsidRPr="00A80CED" w:rsidRDefault="004B3914" w:rsidP="00B1662B">
            <w:pPr>
              <w:tabs>
                <w:tab w:val="left" w:pos="993"/>
              </w:tabs>
              <w:jc w:val="center"/>
              <w:rPr>
                <w:rFonts w:eastAsiaTheme="minorHAnsi"/>
                <w:color w:val="C0504D"/>
              </w:rPr>
            </w:pPr>
            <w:r w:rsidRPr="00A80CED">
              <w:rPr>
                <w:rFonts w:eastAsiaTheme="minorHAnsi"/>
                <w:color w:val="C0504D"/>
              </w:rPr>
              <w:t>6</w:t>
            </w:r>
          </w:p>
        </w:tc>
        <w:tc>
          <w:tcPr>
            <w:tcW w:w="1276" w:type="dxa"/>
            <w:vAlign w:val="bottom"/>
          </w:tcPr>
          <w:p w14:paraId="3FFC90FD" w14:textId="0390C4A1" w:rsidR="004B3914" w:rsidRPr="00A80CED" w:rsidRDefault="004B3914" w:rsidP="00B1662B">
            <w:pPr>
              <w:tabs>
                <w:tab w:val="left" w:pos="993"/>
              </w:tabs>
              <w:jc w:val="center"/>
              <w:rPr>
                <w:rFonts w:eastAsiaTheme="minorHAnsi"/>
                <w:color w:val="00B0F0"/>
              </w:rPr>
            </w:pPr>
            <w:r w:rsidRPr="00A80CED">
              <w:rPr>
                <w:rFonts w:eastAsiaTheme="minorHAnsi"/>
                <w:color w:val="00B0F0"/>
              </w:rPr>
              <w:t>5</w:t>
            </w:r>
          </w:p>
        </w:tc>
      </w:tr>
      <w:tr w:rsidR="004B3914" w:rsidRPr="00A80CED" w14:paraId="30F86BCB" w14:textId="77777777" w:rsidTr="00BE7EC8">
        <w:trPr>
          <w:trHeight w:val="315"/>
        </w:trPr>
        <w:tc>
          <w:tcPr>
            <w:tcW w:w="6866" w:type="dxa"/>
            <w:shd w:val="clear" w:color="auto" w:fill="auto"/>
            <w:noWrap/>
            <w:vAlign w:val="center"/>
            <w:hideMark/>
          </w:tcPr>
          <w:p w14:paraId="2B516598" w14:textId="2C1ABBDA" w:rsidR="004B3914" w:rsidRPr="00370E0A" w:rsidRDefault="004B3914" w:rsidP="00033F16">
            <w:pPr>
              <w:tabs>
                <w:tab w:val="left" w:pos="993"/>
              </w:tabs>
              <w:rPr>
                <w:lang w:eastAsia="en-CA"/>
              </w:rPr>
            </w:pPr>
            <w:r w:rsidRPr="00370E0A">
              <w:rPr>
                <w:lang w:eastAsia="en-CA"/>
              </w:rPr>
              <w:t>ED2</w:t>
            </w:r>
            <w:r w:rsidRPr="00370E0A">
              <w:rPr>
                <w:rFonts w:eastAsiaTheme="minorHAnsi"/>
              </w:rPr>
              <w:t xml:space="preserve"> Calm and </w:t>
            </w:r>
            <w:r w:rsidR="00E5198D" w:rsidRPr="00370E0A">
              <w:rPr>
                <w:rFonts w:eastAsiaTheme="minorHAnsi"/>
              </w:rPr>
              <w:t>C</w:t>
            </w:r>
            <w:r w:rsidRPr="00370E0A">
              <w:rPr>
                <w:rFonts w:eastAsiaTheme="minorHAnsi"/>
              </w:rPr>
              <w:t xml:space="preserve">onfident in </w:t>
            </w:r>
            <w:r w:rsidR="00E5198D" w:rsidRPr="00370E0A">
              <w:rPr>
                <w:rFonts w:eastAsiaTheme="minorHAnsi"/>
              </w:rPr>
              <w:t>S</w:t>
            </w:r>
            <w:r w:rsidRPr="00370E0A">
              <w:rPr>
                <w:rFonts w:eastAsiaTheme="minorHAnsi"/>
              </w:rPr>
              <w:t xml:space="preserve">tressful </w:t>
            </w:r>
            <w:r w:rsidR="00E5198D" w:rsidRPr="00370E0A">
              <w:rPr>
                <w:rFonts w:eastAsiaTheme="minorHAnsi"/>
              </w:rPr>
              <w:t>S</w:t>
            </w:r>
            <w:r w:rsidRPr="00370E0A">
              <w:rPr>
                <w:rFonts w:eastAsiaTheme="minorHAnsi"/>
              </w:rPr>
              <w:t>ituations</w:t>
            </w:r>
          </w:p>
        </w:tc>
        <w:tc>
          <w:tcPr>
            <w:tcW w:w="709" w:type="dxa"/>
            <w:shd w:val="clear" w:color="auto" w:fill="auto"/>
            <w:noWrap/>
            <w:vAlign w:val="center"/>
            <w:hideMark/>
          </w:tcPr>
          <w:p w14:paraId="6CB339A1" w14:textId="63D40437" w:rsidR="004B3914" w:rsidRPr="00A80CED" w:rsidRDefault="004B3914" w:rsidP="00B1662B">
            <w:pPr>
              <w:tabs>
                <w:tab w:val="left" w:pos="993"/>
              </w:tabs>
              <w:jc w:val="center"/>
              <w:rPr>
                <w:color w:val="000000"/>
                <w:lang w:eastAsia="en-CA"/>
              </w:rPr>
            </w:pPr>
            <w:r w:rsidRPr="00A80CED">
              <w:rPr>
                <w:color w:val="000000"/>
                <w:lang w:eastAsia="en-CA"/>
              </w:rPr>
              <w:t>7</w:t>
            </w:r>
          </w:p>
        </w:tc>
        <w:tc>
          <w:tcPr>
            <w:tcW w:w="567" w:type="dxa"/>
            <w:vAlign w:val="bottom"/>
          </w:tcPr>
          <w:p w14:paraId="32B6C548" w14:textId="57B2A6DE" w:rsidR="004B3914" w:rsidRPr="00A80CED" w:rsidRDefault="004B3914" w:rsidP="00B1662B">
            <w:pPr>
              <w:tabs>
                <w:tab w:val="left" w:pos="993"/>
              </w:tabs>
              <w:jc w:val="center"/>
              <w:rPr>
                <w:rFonts w:eastAsiaTheme="minorHAnsi"/>
                <w:color w:val="C0504D"/>
              </w:rPr>
            </w:pPr>
            <w:r w:rsidRPr="00A80CED">
              <w:rPr>
                <w:rFonts w:eastAsiaTheme="minorHAnsi"/>
                <w:color w:val="C0504D"/>
              </w:rPr>
              <w:t>5</w:t>
            </w:r>
          </w:p>
        </w:tc>
        <w:tc>
          <w:tcPr>
            <w:tcW w:w="1276" w:type="dxa"/>
            <w:vAlign w:val="bottom"/>
          </w:tcPr>
          <w:p w14:paraId="28BB354C" w14:textId="7BB87A45" w:rsidR="004B3914" w:rsidRPr="00A80CED" w:rsidRDefault="004B3914" w:rsidP="00B1662B">
            <w:pPr>
              <w:tabs>
                <w:tab w:val="left" w:pos="993"/>
              </w:tabs>
              <w:jc w:val="center"/>
              <w:rPr>
                <w:rFonts w:eastAsiaTheme="minorHAnsi"/>
                <w:color w:val="00B0F0"/>
              </w:rPr>
            </w:pPr>
            <w:r w:rsidRPr="00A80CED">
              <w:rPr>
                <w:rFonts w:eastAsiaTheme="minorHAnsi"/>
                <w:color w:val="00B0F0"/>
              </w:rPr>
              <w:t>0</w:t>
            </w:r>
          </w:p>
        </w:tc>
      </w:tr>
      <w:tr w:rsidR="004B3914" w:rsidRPr="00A80CED" w14:paraId="69F865C3" w14:textId="77777777" w:rsidTr="00BE7EC8">
        <w:trPr>
          <w:trHeight w:val="315"/>
        </w:trPr>
        <w:tc>
          <w:tcPr>
            <w:tcW w:w="6866" w:type="dxa"/>
            <w:shd w:val="clear" w:color="auto" w:fill="auto"/>
            <w:noWrap/>
            <w:vAlign w:val="bottom"/>
            <w:hideMark/>
          </w:tcPr>
          <w:p w14:paraId="454C13A7" w14:textId="3EF0666F" w:rsidR="004B3914" w:rsidRPr="00370E0A" w:rsidRDefault="004B3914" w:rsidP="00033F16">
            <w:pPr>
              <w:tabs>
                <w:tab w:val="left" w:pos="993"/>
              </w:tabs>
              <w:rPr>
                <w:lang w:eastAsia="en-CA"/>
              </w:rPr>
            </w:pPr>
            <w:r w:rsidRPr="00370E0A">
              <w:rPr>
                <w:lang w:eastAsia="en-CA"/>
              </w:rPr>
              <w:t>ED3</w:t>
            </w:r>
            <w:r w:rsidRPr="00370E0A">
              <w:rPr>
                <w:rFonts w:eastAsiaTheme="minorHAnsi"/>
              </w:rPr>
              <w:t xml:space="preserve"> Self-</w:t>
            </w:r>
            <w:r w:rsidR="00E5198D" w:rsidRPr="00370E0A">
              <w:rPr>
                <w:rFonts w:eastAsiaTheme="minorHAnsi"/>
              </w:rPr>
              <w:t>M</w:t>
            </w:r>
            <w:r w:rsidRPr="00370E0A">
              <w:rPr>
                <w:rFonts w:eastAsiaTheme="minorHAnsi"/>
              </w:rPr>
              <w:t xml:space="preserve">anaged and </w:t>
            </w:r>
            <w:r w:rsidR="00E5198D" w:rsidRPr="00370E0A">
              <w:rPr>
                <w:rFonts w:eastAsiaTheme="minorHAnsi"/>
              </w:rPr>
              <w:t>S</w:t>
            </w:r>
            <w:r w:rsidRPr="00370E0A">
              <w:rPr>
                <w:rFonts w:eastAsiaTheme="minorHAnsi"/>
              </w:rPr>
              <w:t>elf-</w:t>
            </w:r>
            <w:r w:rsidR="00E5198D" w:rsidRPr="00370E0A">
              <w:rPr>
                <w:rFonts w:eastAsiaTheme="minorHAnsi"/>
              </w:rPr>
              <w:t>D</w:t>
            </w:r>
            <w:r w:rsidRPr="00370E0A">
              <w:rPr>
                <w:rFonts w:eastAsiaTheme="minorHAnsi"/>
              </w:rPr>
              <w:t>irected</w:t>
            </w:r>
          </w:p>
        </w:tc>
        <w:tc>
          <w:tcPr>
            <w:tcW w:w="709" w:type="dxa"/>
            <w:shd w:val="clear" w:color="auto" w:fill="auto"/>
            <w:noWrap/>
            <w:vAlign w:val="bottom"/>
            <w:hideMark/>
          </w:tcPr>
          <w:p w14:paraId="129ABD65" w14:textId="6F37B149" w:rsidR="004B3914" w:rsidRPr="00A80CED" w:rsidRDefault="004B3914" w:rsidP="00B1662B">
            <w:pPr>
              <w:tabs>
                <w:tab w:val="left" w:pos="993"/>
              </w:tabs>
              <w:jc w:val="center"/>
              <w:rPr>
                <w:color w:val="000000"/>
                <w:lang w:eastAsia="en-CA"/>
              </w:rPr>
            </w:pPr>
            <w:r w:rsidRPr="00A80CED">
              <w:rPr>
                <w:color w:val="000000"/>
                <w:lang w:eastAsia="en-CA"/>
              </w:rPr>
              <w:t>6</w:t>
            </w:r>
          </w:p>
        </w:tc>
        <w:tc>
          <w:tcPr>
            <w:tcW w:w="567" w:type="dxa"/>
            <w:vAlign w:val="bottom"/>
          </w:tcPr>
          <w:p w14:paraId="5560895B" w14:textId="46991FE6" w:rsidR="004B3914" w:rsidRPr="00A80CED" w:rsidRDefault="004B3914" w:rsidP="00B1662B">
            <w:pPr>
              <w:tabs>
                <w:tab w:val="left" w:pos="993"/>
              </w:tabs>
              <w:jc w:val="center"/>
              <w:rPr>
                <w:rFonts w:eastAsiaTheme="minorHAnsi"/>
                <w:color w:val="C0504D"/>
              </w:rPr>
            </w:pPr>
            <w:r w:rsidRPr="00A80CED">
              <w:rPr>
                <w:rFonts w:eastAsiaTheme="minorHAnsi"/>
                <w:color w:val="C0504D"/>
              </w:rPr>
              <w:t>11</w:t>
            </w:r>
          </w:p>
        </w:tc>
        <w:tc>
          <w:tcPr>
            <w:tcW w:w="1276" w:type="dxa"/>
            <w:vAlign w:val="bottom"/>
          </w:tcPr>
          <w:p w14:paraId="738254B4" w14:textId="7B69A76C" w:rsidR="004B3914" w:rsidRPr="00A80CED" w:rsidRDefault="004B3914" w:rsidP="00B1662B">
            <w:pPr>
              <w:tabs>
                <w:tab w:val="left" w:pos="993"/>
              </w:tabs>
              <w:jc w:val="center"/>
              <w:rPr>
                <w:rFonts w:eastAsiaTheme="minorHAnsi"/>
                <w:color w:val="00B0F0"/>
              </w:rPr>
            </w:pPr>
            <w:r w:rsidRPr="00A80CED">
              <w:rPr>
                <w:rFonts w:eastAsiaTheme="minorHAnsi"/>
                <w:color w:val="00B0F0"/>
              </w:rPr>
              <w:t>9</w:t>
            </w:r>
          </w:p>
        </w:tc>
      </w:tr>
      <w:tr w:rsidR="004B3914" w:rsidRPr="00A80CED" w14:paraId="253BC8A8" w14:textId="77777777" w:rsidTr="00BE7EC8">
        <w:trPr>
          <w:trHeight w:val="315"/>
        </w:trPr>
        <w:tc>
          <w:tcPr>
            <w:tcW w:w="7575" w:type="dxa"/>
            <w:gridSpan w:val="2"/>
            <w:shd w:val="clear" w:color="auto" w:fill="auto"/>
            <w:noWrap/>
            <w:vAlign w:val="bottom"/>
            <w:hideMark/>
          </w:tcPr>
          <w:p w14:paraId="7964EB17" w14:textId="77777777" w:rsidR="004B3914" w:rsidRPr="00A80CED" w:rsidRDefault="004B3914" w:rsidP="00033F16">
            <w:pPr>
              <w:tabs>
                <w:tab w:val="left" w:pos="993"/>
              </w:tabs>
              <w:jc w:val="right"/>
              <w:rPr>
                <w:rFonts w:eastAsiaTheme="minorHAnsi"/>
                <w:color w:val="FF0000"/>
              </w:rPr>
            </w:pPr>
            <w:r w:rsidRPr="00D52ACB">
              <w:rPr>
                <w:rFonts w:eastAsiaTheme="minorHAnsi"/>
              </w:rPr>
              <w:t>Not matched</w:t>
            </w:r>
          </w:p>
        </w:tc>
        <w:tc>
          <w:tcPr>
            <w:tcW w:w="567" w:type="dxa"/>
            <w:shd w:val="clear" w:color="auto" w:fill="EAF1DD" w:themeFill="accent3" w:themeFillTint="33"/>
            <w:vAlign w:val="bottom"/>
            <w:hideMark/>
          </w:tcPr>
          <w:p w14:paraId="2F9BB7DC" w14:textId="1F48D784" w:rsidR="004B3914" w:rsidRPr="00A80CED" w:rsidRDefault="004B3914" w:rsidP="00B1662B">
            <w:pPr>
              <w:tabs>
                <w:tab w:val="left" w:pos="993"/>
              </w:tabs>
              <w:jc w:val="center"/>
              <w:rPr>
                <w:rFonts w:eastAsiaTheme="minorHAnsi"/>
                <w:color w:val="FF0000"/>
              </w:rPr>
            </w:pPr>
            <w:r w:rsidRPr="00A80CED">
              <w:rPr>
                <w:rFonts w:eastAsiaTheme="minorHAnsi"/>
                <w:color w:val="C0504D"/>
              </w:rPr>
              <w:t>3</w:t>
            </w:r>
          </w:p>
        </w:tc>
        <w:tc>
          <w:tcPr>
            <w:tcW w:w="1276" w:type="dxa"/>
            <w:shd w:val="clear" w:color="auto" w:fill="EAF1DD" w:themeFill="accent3" w:themeFillTint="33"/>
          </w:tcPr>
          <w:p w14:paraId="03E938FC" w14:textId="4880B167" w:rsidR="004B3914" w:rsidRPr="00A80CED" w:rsidRDefault="004B3914" w:rsidP="00B1662B">
            <w:pPr>
              <w:tabs>
                <w:tab w:val="left" w:pos="993"/>
              </w:tabs>
              <w:jc w:val="center"/>
              <w:rPr>
                <w:rFonts w:eastAsiaTheme="minorHAnsi"/>
                <w:color w:val="00B0F0"/>
              </w:rPr>
            </w:pPr>
            <w:r w:rsidRPr="00A80CED">
              <w:rPr>
                <w:rFonts w:eastAsiaTheme="minorHAnsi"/>
                <w:color w:val="00B0F0"/>
              </w:rPr>
              <w:t>17</w:t>
            </w:r>
          </w:p>
        </w:tc>
      </w:tr>
    </w:tbl>
    <w:p w14:paraId="018D95D9" w14:textId="77777777" w:rsidR="004B3914" w:rsidRDefault="004B3914" w:rsidP="00033F16">
      <w:pPr>
        <w:pStyle w:val="BodyText"/>
        <w:tabs>
          <w:tab w:val="left" w:pos="993"/>
        </w:tabs>
      </w:pPr>
    </w:p>
    <w:p w14:paraId="222D65A4" w14:textId="5193E4EA" w:rsidR="00230D2D" w:rsidRPr="00A80CED" w:rsidRDefault="001A076E" w:rsidP="001A076E">
      <w:pPr>
        <w:pStyle w:val="BodyText"/>
        <w:tabs>
          <w:tab w:val="left" w:pos="993"/>
        </w:tabs>
        <w:ind w:firstLine="0"/>
      </w:pPr>
      <w:r w:rsidRPr="00A80CED">
        <w:t xml:space="preserve">item was coded for matching relevance then </w:t>
      </w:r>
      <w:r>
        <w:t>the</w:t>
      </w:r>
      <w:r w:rsidRPr="008653C6">
        <w:t xml:space="preserve"> total weighted score </w:t>
      </w:r>
      <w:r>
        <w:t xml:space="preserve">was used as the </w:t>
      </w:r>
      <w:r w:rsidRPr="008653C6">
        <w:t>relevance match</w:t>
      </w:r>
      <w:r w:rsidRPr="00A80CED">
        <w:t>. The Not Matched category had a 4% drop from 7% to 3% when weighted. That result is expected due to the lower Relevancy Weighting of the majority of items that didn</w:t>
      </w:r>
      <w:r>
        <w:t>’</w:t>
      </w:r>
      <w:r w:rsidRPr="00A80CED">
        <w:t>t match</w:t>
      </w:r>
      <w:r>
        <w:t>,</w:t>
      </w:r>
      <w:r w:rsidRPr="00A80CED">
        <w:t xml:space="preserve"> which is why they are in the Not Matched category in the first place. The Not Matched category had the greatest weighted difference and the other differences were not considered significant. Also included in this table are the percentage of matches for the Conference Board</w:t>
      </w:r>
      <w:r>
        <w:t>’</w:t>
      </w:r>
      <w:r w:rsidRPr="00A80CED">
        <w:t xml:space="preserve">s research and </w:t>
      </w:r>
      <w:r w:rsidRPr="00A80CED">
        <w:lastRenderedPageBreak/>
        <w:t>report</w:t>
      </w:r>
      <w:r w:rsidRPr="00A80CED">
        <w:rPr>
          <w:lang w:eastAsia="en-CA"/>
        </w:rPr>
        <w:t xml:space="preserve"> </w:t>
      </w:r>
      <w:r w:rsidRPr="00A80CED">
        <w:rPr>
          <w:i/>
        </w:rPr>
        <w:t>Out of the Classroom</w:t>
      </w:r>
      <w:r>
        <w:rPr>
          <w:i/>
        </w:rPr>
        <w:t>,</w:t>
      </w:r>
      <w:r w:rsidRPr="00A80CED">
        <w:rPr>
          <w:i/>
        </w:rPr>
        <w:t xml:space="preserve"> into the Workforce</w:t>
      </w:r>
      <w:r w:rsidRPr="00A80CED">
        <w:t xml:space="preserve"> (</w:t>
      </w:r>
      <w:hyperlink w:anchor="_ENREF_39" w:tooltip="Canada, 2003 #229" w:history="1">
        <w:r w:rsidRPr="006A348B">
          <w:rPr>
            <w:noProof/>
          </w:rPr>
          <w:t>2003</w:t>
        </w:r>
      </w:hyperlink>
      <w:r w:rsidRPr="00975963">
        <w:rPr>
          <w:noProof/>
        </w:rPr>
        <w:t>b</w:t>
      </w:r>
      <w:r w:rsidRPr="00A80CED">
        <w:t>)</w:t>
      </w:r>
      <w:r>
        <w:t>,</w:t>
      </w:r>
      <w:r w:rsidRPr="00A80CED">
        <w:t xml:space="preserve"> in the column labelled Challenge (Ch). This study focused on the perceptions of mainstream youth employment experts and agents regarding the challenges governments</w:t>
      </w:r>
      <w:r>
        <w:t>,</w:t>
      </w:r>
      <w:r w:rsidRPr="00A80CED">
        <w:t xml:space="preserve"> parents</w:t>
      </w:r>
      <w:r>
        <w:t>,</w:t>
      </w:r>
      <w:r w:rsidRPr="00A80CED">
        <w:t xml:space="preserve"> educators</w:t>
      </w:r>
      <w:r>
        <w:t>,</w:t>
      </w:r>
      <w:r w:rsidRPr="00A80CED">
        <w:t xml:space="preserve"> industry</w:t>
      </w:r>
      <w:r>
        <w:t>,</w:t>
      </w:r>
      <w:r w:rsidRPr="00A80CED">
        <w:t xml:space="preserve"> and students face in dealing with the increasing problem of skills gaps and the challenges facing novices entering the workforce.</w:t>
      </w:r>
    </w:p>
    <w:p w14:paraId="2E01E03E" w14:textId="77777777" w:rsidR="000B23EA" w:rsidRPr="00A80CED" w:rsidRDefault="000B23EA" w:rsidP="000B23EA">
      <w:pPr>
        <w:pStyle w:val="BodyText"/>
        <w:tabs>
          <w:tab w:val="left" w:pos="993"/>
        </w:tabs>
        <w:rPr>
          <w:highlight w:val="cyan"/>
        </w:rPr>
      </w:pPr>
      <w:r w:rsidRPr="00A80CED">
        <w:t>The percentage of GD responses per category compare very well to the ES skills that matched the same category:</w:t>
      </w:r>
    </w:p>
    <w:p w14:paraId="19047D19" w14:textId="77777777" w:rsidR="000B23EA" w:rsidRPr="00A80CED" w:rsidRDefault="000B23EA" w:rsidP="000B23EA">
      <w:pPr>
        <w:tabs>
          <w:tab w:val="left" w:pos="993"/>
        </w:tabs>
        <w:ind w:left="720"/>
        <w:rPr>
          <w:rFonts w:eastAsiaTheme="minorHAnsi"/>
        </w:rPr>
      </w:pPr>
      <w:r w:rsidRPr="00A80CED">
        <w:rPr>
          <w:rFonts w:eastAsiaTheme="minorHAnsi"/>
        </w:rPr>
        <w:t>EA Awareness …</w:t>
      </w:r>
      <w:r w:rsidRPr="00A80CED">
        <w:rPr>
          <w:rFonts w:eastAsiaTheme="minorHAnsi"/>
        </w:rPr>
        <w:tab/>
      </w:r>
      <w:r w:rsidRPr="00A80CED">
        <w:rPr>
          <w:rFonts w:eastAsiaTheme="minorHAnsi"/>
        </w:rPr>
        <w:tab/>
        <w:t>GD 34%</w:t>
      </w:r>
      <w:r w:rsidRPr="00A80CED">
        <w:rPr>
          <w:rFonts w:eastAsiaTheme="minorHAnsi"/>
        </w:rPr>
        <w:tab/>
      </w:r>
      <w:r w:rsidRPr="00A80CED">
        <w:rPr>
          <w:rFonts w:eastAsiaTheme="minorHAnsi"/>
        </w:rPr>
        <w:tab/>
        <w:t>ES 41%</w:t>
      </w:r>
    </w:p>
    <w:p w14:paraId="5C3FE200" w14:textId="77777777" w:rsidR="000B23EA" w:rsidRPr="00A80CED" w:rsidRDefault="000B23EA" w:rsidP="000B23EA">
      <w:pPr>
        <w:tabs>
          <w:tab w:val="left" w:pos="993"/>
        </w:tabs>
        <w:ind w:left="720"/>
        <w:rPr>
          <w:rFonts w:eastAsiaTheme="minorHAnsi"/>
        </w:rPr>
      </w:pPr>
      <w:r w:rsidRPr="00A80CED">
        <w:rPr>
          <w:rFonts w:eastAsiaTheme="minorHAnsi"/>
        </w:rPr>
        <w:t>EB Holistic …</w:t>
      </w:r>
      <w:r w:rsidRPr="00A80CED">
        <w:rPr>
          <w:rFonts w:eastAsiaTheme="minorHAnsi"/>
        </w:rPr>
        <w:tab/>
      </w:r>
      <w:r w:rsidRPr="00A80CED">
        <w:rPr>
          <w:rFonts w:eastAsiaTheme="minorHAnsi"/>
        </w:rPr>
        <w:tab/>
      </w:r>
      <w:r w:rsidRPr="00A80CED">
        <w:rPr>
          <w:rFonts w:eastAsiaTheme="minorHAnsi"/>
        </w:rPr>
        <w:tab/>
        <w:t>GD 25%</w:t>
      </w:r>
      <w:r w:rsidRPr="00A80CED">
        <w:rPr>
          <w:rFonts w:eastAsiaTheme="minorHAnsi"/>
        </w:rPr>
        <w:tab/>
      </w:r>
      <w:r w:rsidRPr="00A80CED">
        <w:rPr>
          <w:rFonts w:eastAsiaTheme="minorHAnsi"/>
        </w:rPr>
        <w:tab/>
        <w:t>ES 14%</w:t>
      </w:r>
    </w:p>
    <w:p w14:paraId="19CE0380" w14:textId="77777777" w:rsidR="000B23EA" w:rsidRPr="00A80CED" w:rsidRDefault="000B23EA" w:rsidP="000B23EA">
      <w:pPr>
        <w:tabs>
          <w:tab w:val="left" w:pos="993"/>
        </w:tabs>
        <w:ind w:left="720"/>
        <w:rPr>
          <w:rFonts w:eastAsiaTheme="minorHAnsi"/>
        </w:rPr>
      </w:pPr>
      <w:r w:rsidRPr="00A80CED">
        <w:rPr>
          <w:rFonts w:eastAsiaTheme="minorHAnsi"/>
        </w:rPr>
        <w:t>EC Passion for profession…</w:t>
      </w:r>
      <w:r w:rsidRPr="00A80CED">
        <w:rPr>
          <w:rFonts w:eastAsiaTheme="minorHAnsi"/>
        </w:rPr>
        <w:tab/>
        <w:t>GD 20%</w:t>
      </w:r>
      <w:r w:rsidRPr="00A80CED">
        <w:rPr>
          <w:rFonts w:eastAsiaTheme="minorHAnsi"/>
        </w:rPr>
        <w:tab/>
      </w:r>
      <w:r w:rsidRPr="00A80CED">
        <w:rPr>
          <w:rFonts w:eastAsiaTheme="minorHAnsi"/>
        </w:rPr>
        <w:tab/>
        <w:t>ES 21%</w:t>
      </w:r>
    </w:p>
    <w:p w14:paraId="0F6915C0" w14:textId="77777777" w:rsidR="000B23EA" w:rsidRPr="00A80CED" w:rsidRDefault="000B23EA" w:rsidP="000B23EA">
      <w:pPr>
        <w:tabs>
          <w:tab w:val="left" w:pos="993"/>
        </w:tabs>
        <w:ind w:left="720"/>
        <w:rPr>
          <w:rFonts w:eastAsiaTheme="minorHAnsi"/>
        </w:rPr>
      </w:pPr>
      <w:r w:rsidRPr="00A80CED">
        <w:rPr>
          <w:rFonts w:eastAsiaTheme="minorHAnsi"/>
        </w:rPr>
        <w:t>ED Professional Demeanour</w:t>
      </w:r>
      <w:r w:rsidRPr="00A80CED">
        <w:rPr>
          <w:rFonts w:eastAsiaTheme="minorHAnsi"/>
        </w:rPr>
        <w:tab/>
        <w:t>GD 20%</w:t>
      </w:r>
      <w:r w:rsidRPr="00A80CED">
        <w:rPr>
          <w:rFonts w:eastAsiaTheme="minorHAnsi"/>
        </w:rPr>
        <w:tab/>
      </w:r>
      <w:r w:rsidRPr="00A80CED">
        <w:rPr>
          <w:rFonts w:eastAsiaTheme="minorHAnsi"/>
        </w:rPr>
        <w:tab/>
        <w:t>ES 21%</w:t>
      </w:r>
    </w:p>
    <w:p w14:paraId="4D742ED5" w14:textId="77777777" w:rsidR="000B23EA" w:rsidRDefault="000B23EA" w:rsidP="000B23EA">
      <w:pPr>
        <w:tabs>
          <w:tab w:val="left" w:pos="993"/>
        </w:tabs>
        <w:ind w:left="720"/>
        <w:rPr>
          <w:rFonts w:eastAsiaTheme="minorHAnsi"/>
        </w:rPr>
      </w:pPr>
    </w:p>
    <w:p w14:paraId="7D35712D" w14:textId="77777777" w:rsidR="000B23EA" w:rsidRPr="00A80CED" w:rsidRDefault="000B23EA" w:rsidP="000B23EA">
      <w:pPr>
        <w:tabs>
          <w:tab w:val="left" w:pos="993"/>
        </w:tabs>
        <w:ind w:left="720"/>
        <w:rPr>
          <w:rFonts w:eastAsiaTheme="minorHAnsi"/>
        </w:rPr>
      </w:pPr>
    </w:p>
    <w:p w14:paraId="1C27128C" w14:textId="7E598024" w:rsidR="004B3914" w:rsidRPr="00A80CED" w:rsidRDefault="004B3914" w:rsidP="00033F16">
      <w:pPr>
        <w:pStyle w:val="BodyText"/>
        <w:tabs>
          <w:tab w:val="left" w:pos="993"/>
        </w:tabs>
      </w:pPr>
      <w:r w:rsidRPr="00B1662B">
        <w:t xml:space="preserve">The most surprising aspect of this comparison is not that there were differences but that there were so many matches between </w:t>
      </w:r>
      <w:r w:rsidR="00F5416B" w:rsidRPr="00B1662B">
        <w:t>entry-level</w:t>
      </w:r>
      <w:r w:rsidRPr="00B1662B">
        <w:t xml:space="preserve"> </w:t>
      </w:r>
      <w:r w:rsidR="008B47F2" w:rsidRPr="00B1662B">
        <w:t>employability skills</w:t>
      </w:r>
      <w:r w:rsidRPr="00B1662B">
        <w:t xml:space="preserve"> and perceived characteristics of experts. Matches</w:t>
      </w:r>
      <w:r w:rsidRPr="00A80CED">
        <w:t xml:space="preserve"> between ES and Negative Characteristics would be less surprising but each Expert Characteristics category had a substantial number of matches with minimal non-matches. </w:t>
      </w:r>
    </w:p>
    <w:p w14:paraId="3181ECE6" w14:textId="66D26AAD" w:rsidR="007753F4" w:rsidRPr="00A80CED" w:rsidRDefault="005C1074" w:rsidP="003D222E">
      <w:pPr>
        <w:tabs>
          <w:tab w:val="left" w:pos="-2410"/>
        </w:tabs>
        <w:suppressAutoHyphens/>
        <w:spacing w:line="480" w:lineRule="auto"/>
      </w:pPr>
      <w:r>
        <w:tab/>
      </w:r>
      <w:r w:rsidR="00CA014B" w:rsidRPr="00CA014B">
        <w:fldChar w:fldCharType="begin"/>
      </w:r>
      <w:r w:rsidR="00CA014B" w:rsidRPr="00CA014B">
        <w:instrText xml:space="preserve"> REF _Ref306528624 \h  \* MERGEFORMAT </w:instrText>
      </w:r>
      <w:r w:rsidR="00CA014B" w:rsidRPr="00CA014B">
        <w:fldChar w:fldCharType="separate"/>
      </w:r>
      <w:r w:rsidR="000E1301" w:rsidRPr="000E1301">
        <w:rPr>
          <w:bCs/>
          <w:lang w:eastAsia="en-CA"/>
        </w:rPr>
        <w:t xml:space="preserve">Table </w:t>
      </w:r>
      <w:r w:rsidR="000E1301" w:rsidRPr="000E1301">
        <w:rPr>
          <w:noProof/>
        </w:rPr>
        <w:t>33</w:t>
      </w:r>
      <w:r w:rsidR="00CA014B" w:rsidRPr="00CA014B">
        <w:fldChar w:fldCharType="end"/>
      </w:r>
      <w:r w:rsidR="00CA014B">
        <w:t xml:space="preserve"> </w:t>
      </w:r>
      <w:r w:rsidR="004B3914" w:rsidRPr="00A80CED">
        <w:t xml:space="preserve">shows matches between </w:t>
      </w:r>
      <w:r w:rsidR="00376207">
        <w:t>the Conference Board Employability Skills (</w:t>
      </w:r>
      <w:r w:rsidR="004B3914" w:rsidRPr="00A80CED">
        <w:t>ES</w:t>
      </w:r>
      <w:r w:rsidR="00376207">
        <w:t>)</w:t>
      </w:r>
      <w:r w:rsidR="004B3914" w:rsidRPr="00A80CED">
        <w:t xml:space="preserve"> and </w:t>
      </w:r>
      <w:r w:rsidR="00376207">
        <w:t>Game Developer interviewee (</w:t>
      </w:r>
      <w:r w:rsidR="004B3914" w:rsidRPr="00A80CED">
        <w:t>GD</w:t>
      </w:r>
      <w:r w:rsidR="00376207">
        <w:t>)</w:t>
      </w:r>
      <w:r w:rsidR="004B3914" w:rsidRPr="00A80CED">
        <w:t xml:space="preserve"> </w:t>
      </w:r>
      <w:r w:rsidR="00376207">
        <w:t xml:space="preserve">perspectives of </w:t>
      </w:r>
      <w:r w:rsidR="004B3914" w:rsidRPr="00A80CED">
        <w:t xml:space="preserve">Negative Characteristics. </w:t>
      </w:r>
      <w:r w:rsidR="00862015" w:rsidRPr="00A80CED">
        <w:t>These mappings and percentages are potential indicators only and are intended to help clarify thinking</w:t>
      </w:r>
      <w:r w:rsidR="00DA4846">
        <w:t>,</w:t>
      </w:r>
      <w:r w:rsidR="00862015" w:rsidRPr="00A80CED">
        <w:t xml:space="preserve"> analysis</w:t>
      </w:r>
      <w:r w:rsidR="00DA4846">
        <w:t>,</w:t>
      </w:r>
      <w:r w:rsidR="00862015" w:rsidRPr="00A80CED">
        <w:t xml:space="preserve"> and the presentation of material. They cannot be used to defend any statistical correlation</w:t>
      </w:r>
      <w:r w:rsidR="00DA4846">
        <w:t>,</w:t>
      </w:r>
      <w:r w:rsidR="00862015" w:rsidRPr="00A80CED">
        <w:t xml:space="preserve"> but they may be valuable for triggering questions and for overall comparisons and generic soft validation. Although there are clearly significant differences in what is being</w:t>
      </w:r>
      <w:r w:rsidR="007753F4" w:rsidRPr="007753F4">
        <w:t xml:space="preserve"> </w:t>
      </w:r>
      <w:r w:rsidR="007753F4" w:rsidRPr="00A80CED">
        <w:t>investigated</w:t>
      </w:r>
      <w:r w:rsidR="007753F4">
        <w:t>,</w:t>
      </w:r>
      <w:r w:rsidR="007753F4" w:rsidRPr="00A80CED">
        <w:t xml:space="preserve"> by whom</w:t>
      </w:r>
      <w:r w:rsidR="007753F4">
        <w:t>,</w:t>
      </w:r>
      <w:r w:rsidR="007753F4" w:rsidRPr="00A80CED">
        <w:t xml:space="preserve"> and for what</w:t>
      </w:r>
      <w:r w:rsidR="007753F4">
        <w:t>,</w:t>
      </w:r>
      <w:r w:rsidR="007753F4" w:rsidRPr="00A80CED">
        <w:t xml:space="preserve"> a key point is that there are clear parallels of all of the major categories and concept areas derived from interviewee responses. There are also clear parallels in the tone and </w:t>
      </w:r>
      <w:r w:rsidR="007753F4" w:rsidRPr="00A80CED">
        <w:lastRenderedPageBreak/>
        <w:t>sense that front line workers</w:t>
      </w:r>
      <w:r w:rsidR="007753F4">
        <w:t>,</w:t>
      </w:r>
      <w:r w:rsidR="007753F4" w:rsidRPr="00A80CED">
        <w:t xml:space="preserve"> employers</w:t>
      </w:r>
      <w:r w:rsidR="007753F4">
        <w:t>,</w:t>
      </w:r>
      <w:r w:rsidR="007753F4" w:rsidRPr="00A80CED">
        <w:t xml:space="preserve"> and youth employment workers have regarding the complex and intricate web of issues this dissertation is attempting to define and display with simple charts and percentages. In addition</w:t>
      </w:r>
      <w:r w:rsidR="007753F4">
        <w:t>,</w:t>
      </w:r>
      <w:r w:rsidR="007753F4" w:rsidRPr="00A80CED">
        <w:t xml:space="preserve"> speculation using the mappings and percentages may lead to interesting and valuable insights suitable for further investigation.</w:t>
      </w:r>
    </w:p>
    <w:p w14:paraId="24B30C60" w14:textId="05BDBAC1" w:rsidR="007753F4" w:rsidRPr="00A80CED" w:rsidRDefault="007753F4" w:rsidP="003D222E">
      <w:pPr>
        <w:tabs>
          <w:tab w:val="left" w:pos="-2552"/>
        </w:tabs>
        <w:suppressAutoHyphens/>
        <w:spacing w:line="480" w:lineRule="auto"/>
        <w:ind w:firstLine="720"/>
      </w:pPr>
      <w:r w:rsidRPr="00A80CED">
        <w:t>The overall differences in category percentages may reflect a high level of congruity with the concepts but a difference in emphasis. Based on the coding results for the three groups</w:t>
      </w:r>
      <w:r>
        <w:t>,</w:t>
      </w:r>
      <w:r w:rsidRPr="00A80CED">
        <w:t xml:space="preserve"> one indication is that employers (ES) place more emphasis on communication skills</w:t>
      </w:r>
      <w:r>
        <w:t>,</w:t>
      </w:r>
      <w:r w:rsidRPr="00A80CED">
        <w:t xml:space="preserve"> the same amount of emphasis on work/professional skills</w:t>
      </w:r>
      <w:r>
        <w:t>,</w:t>
      </w:r>
      <w:r w:rsidRPr="00A80CED">
        <w:t xml:space="preserve"> and less on holistic perspectives than game </w:t>
      </w:r>
      <w:r w:rsidR="00230D2D" w:rsidRPr="00230D2D">
        <w:t xml:space="preserve">leaving the game developers in the middle between ES and Ch. </w:t>
      </w:r>
      <w:r w:rsidRPr="00A80CED">
        <w:t>developers (GD)</w:t>
      </w:r>
      <w:r>
        <w:t>,</w:t>
      </w:r>
      <w:r w:rsidRPr="00A80CED">
        <w:t xml:space="preserve"> with the opposite being the case for the youth employment experts (Ch)</w:t>
      </w:r>
      <w:r>
        <w:t>,</w:t>
      </w:r>
      <w:r w:rsidRPr="00A80CED">
        <w:t xml:space="preserve"> </w:t>
      </w:r>
    </w:p>
    <w:tbl>
      <w:tblPr>
        <w:tblW w:w="8851" w:type="dxa"/>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4456"/>
        <w:gridCol w:w="709"/>
        <w:gridCol w:w="567"/>
        <w:gridCol w:w="709"/>
        <w:gridCol w:w="567"/>
        <w:gridCol w:w="1276"/>
        <w:gridCol w:w="567"/>
      </w:tblGrid>
      <w:tr w:rsidR="005C1074" w:rsidRPr="00A80CED" w14:paraId="227E8B5C" w14:textId="77777777" w:rsidTr="00230D2D">
        <w:trPr>
          <w:trHeight w:val="315"/>
        </w:trPr>
        <w:tc>
          <w:tcPr>
            <w:tcW w:w="4456" w:type="dxa"/>
            <w:shd w:val="clear" w:color="auto" w:fill="D9D9D9" w:themeFill="background1" w:themeFillShade="D9"/>
            <w:noWrap/>
            <w:vAlign w:val="center"/>
            <w:hideMark/>
          </w:tcPr>
          <w:p w14:paraId="6A97CB8B" w14:textId="77777777" w:rsidR="005C1074" w:rsidRPr="00A80CED" w:rsidRDefault="005C1074" w:rsidP="00230D2D">
            <w:pPr>
              <w:tabs>
                <w:tab w:val="left" w:pos="993"/>
              </w:tabs>
              <w:rPr>
                <w:b/>
                <w:color w:val="C0504D"/>
                <w:lang w:eastAsia="en-CA"/>
              </w:rPr>
            </w:pPr>
            <w:bookmarkStart w:id="120" w:name="_Ref306528624"/>
            <w:bookmarkStart w:id="121" w:name="_Toc311786566"/>
            <w:r w:rsidRPr="004115F4">
              <w:rPr>
                <w:b/>
                <w:bCs/>
                <w:lang w:eastAsia="en-CA"/>
              </w:rPr>
              <w:t xml:space="preserve">Table </w:t>
            </w:r>
            <w:r w:rsidRPr="004115F4">
              <w:rPr>
                <w:b/>
              </w:rPr>
              <w:fldChar w:fldCharType="begin"/>
            </w:r>
            <w:r w:rsidRPr="004115F4">
              <w:rPr>
                <w:b/>
              </w:rPr>
              <w:instrText xml:space="preserve"> SEQ Table \* ARABIC </w:instrText>
            </w:r>
            <w:r w:rsidRPr="004115F4">
              <w:rPr>
                <w:b/>
              </w:rPr>
              <w:fldChar w:fldCharType="separate"/>
            </w:r>
            <w:r w:rsidR="000E1301">
              <w:rPr>
                <w:b/>
                <w:noProof/>
              </w:rPr>
              <w:t>33</w:t>
            </w:r>
            <w:r w:rsidRPr="004115F4">
              <w:rPr>
                <w:b/>
              </w:rPr>
              <w:fldChar w:fldCharType="end"/>
            </w:r>
            <w:bookmarkEnd w:id="120"/>
            <w:r w:rsidRPr="00A80CED">
              <w:rPr>
                <w:b/>
                <w:bCs/>
                <w:lang w:eastAsia="en-CA"/>
              </w:rPr>
              <w:t xml:space="preserve">: ES and Challenges to Youth </w:t>
            </w:r>
            <w:r>
              <w:rPr>
                <w:b/>
                <w:bCs/>
                <w:lang w:eastAsia="en-CA"/>
              </w:rPr>
              <w:t>C</w:t>
            </w:r>
            <w:r w:rsidRPr="00A80CED">
              <w:rPr>
                <w:b/>
                <w:bCs/>
                <w:lang w:eastAsia="en-CA"/>
              </w:rPr>
              <w:t>oded to Negative Characteristics</w:t>
            </w:r>
            <w:bookmarkEnd w:id="121"/>
          </w:p>
        </w:tc>
        <w:tc>
          <w:tcPr>
            <w:tcW w:w="1276" w:type="dxa"/>
            <w:gridSpan w:val="2"/>
            <w:shd w:val="clear" w:color="auto" w:fill="D9D9D9" w:themeFill="background1" w:themeFillShade="D9"/>
            <w:vAlign w:val="center"/>
          </w:tcPr>
          <w:p w14:paraId="5C689366" w14:textId="77777777" w:rsidR="005C1074" w:rsidRPr="00A80CED" w:rsidRDefault="005C1074" w:rsidP="00230D2D">
            <w:pPr>
              <w:tabs>
                <w:tab w:val="left" w:pos="993"/>
              </w:tabs>
              <w:rPr>
                <w:b/>
                <w:color w:val="C0504D"/>
                <w:lang w:eastAsia="en-CA"/>
              </w:rPr>
            </w:pPr>
          </w:p>
          <w:p w14:paraId="32EB8C38" w14:textId="77777777" w:rsidR="005C1074" w:rsidRPr="00A80CED" w:rsidRDefault="005C1074" w:rsidP="00230D2D">
            <w:pPr>
              <w:tabs>
                <w:tab w:val="left" w:pos="993"/>
              </w:tabs>
              <w:ind w:left="62"/>
              <w:rPr>
                <w:b/>
                <w:color w:val="C0504D"/>
                <w:lang w:eastAsia="en-CA"/>
              </w:rPr>
            </w:pPr>
            <w:r w:rsidRPr="00A80CED">
              <w:rPr>
                <w:b/>
                <w:bCs/>
                <w:lang w:eastAsia="en-CA"/>
              </w:rPr>
              <w:t>GD</w:t>
            </w:r>
          </w:p>
        </w:tc>
        <w:tc>
          <w:tcPr>
            <w:tcW w:w="1276" w:type="dxa"/>
            <w:gridSpan w:val="2"/>
            <w:shd w:val="clear" w:color="auto" w:fill="D9D9D9" w:themeFill="background1" w:themeFillShade="D9"/>
            <w:vAlign w:val="bottom"/>
            <w:hideMark/>
          </w:tcPr>
          <w:p w14:paraId="116F03DB" w14:textId="77777777" w:rsidR="005C1074" w:rsidRPr="00A80CED" w:rsidRDefault="005C1074" w:rsidP="00230D2D">
            <w:pPr>
              <w:tabs>
                <w:tab w:val="left" w:pos="993"/>
              </w:tabs>
              <w:rPr>
                <w:b/>
                <w:color w:val="C0504D"/>
                <w:lang w:eastAsia="en-CA"/>
              </w:rPr>
            </w:pPr>
            <w:r w:rsidRPr="00A80CED">
              <w:rPr>
                <w:b/>
                <w:color w:val="C0504D"/>
                <w:lang w:eastAsia="en-CA"/>
              </w:rPr>
              <w:t>ES</w:t>
            </w:r>
          </w:p>
        </w:tc>
        <w:tc>
          <w:tcPr>
            <w:tcW w:w="1843" w:type="dxa"/>
            <w:gridSpan w:val="2"/>
            <w:shd w:val="clear" w:color="auto" w:fill="D9D9D9" w:themeFill="background1" w:themeFillShade="D9"/>
            <w:noWrap/>
            <w:vAlign w:val="bottom"/>
            <w:hideMark/>
          </w:tcPr>
          <w:p w14:paraId="6AF3B548" w14:textId="02F02B68" w:rsidR="005C1074" w:rsidRPr="00A80CED" w:rsidRDefault="005C1074" w:rsidP="00230D2D">
            <w:pPr>
              <w:tabs>
                <w:tab w:val="left" w:pos="993"/>
              </w:tabs>
              <w:rPr>
                <w:b/>
                <w:color w:val="00B0F0"/>
                <w:lang w:eastAsia="en-CA"/>
              </w:rPr>
            </w:pPr>
            <w:r w:rsidRPr="00A80CED">
              <w:rPr>
                <w:b/>
                <w:color w:val="00B0F0"/>
                <w:lang w:eastAsia="en-CA"/>
              </w:rPr>
              <w:t>CHALLENGES to Youth</w:t>
            </w:r>
            <w:r w:rsidR="00E31CD4">
              <w:rPr>
                <w:b/>
                <w:color w:val="00B0F0"/>
                <w:lang w:eastAsia="en-CA"/>
              </w:rPr>
              <w:t xml:space="preserve"> Ch</w:t>
            </w:r>
          </w:p>
        </w:tc>
      </w:tr>
      <w:tr w:rsidR="005C1074" w:rsidRPr="00A80CED" w14:paraId="35882019" w14:textId="77777777" w:rsidTr="00230D2D">
        <w:trPr>
          <w:trHeight w:val="315"/>
        </w:trPr>
        <w:tc>
          <w:tcPr>
            <w:tcW w:w="4456" w:type="dxa"/>
            <w:shd w:val="clear" w:color="auto" w:fill="F2F2F2" w:themeFill="background1" w:themeFillShade="F2"/>
            <w:noWrap/>
            <w:vAlign w:val="center"/>
            <w:hideMark/>
          </w:tcPr>
          <w:p w14:paraId="6BB51A2B" w14:textId="77777777" w:rsidR="005C1074" w:rsidRPr="00370E0A" w:rsidRDefault="005C1074" w:rsidP="00230D2D">
            <w:pPr>
              <w:tabs>
                <w:tab w:val="left" w:pos="993"/>
              </w:tabs>
              <w:rPr>
                <w:b/>
                <w:bCs/>
                <w:lang w:eastAsia="en-CA"/>
              </w:rPr>
            </w:pPr>
            <w:r w:rsidRPr="00370E0A">
              <w:rPr>
                <w:b/>
                <w:bCs/>
                <w:lang w:eastAsia="en-CA"/>
              </w:rPr>
              <w:t>Poor Communication (cp)</w:t>
            </w:r>
          </w:p>
        </w:tc>
        <w:tc>
          <w:tcPr>
            <w:tcW w:w="709" w:type="dxa"/>
            <w:shd w:val="clear" w:color="auto" w:fill="F2F2F2" w:themeFill="background1" w:themeFillShade="F2"/>
          </w:tcPr>
          <w:p w14:paraId="1DB9C3FB" w14:textId="77777777" w:rsidR="005C1074" w:rsidRPr="00A80CED" w:rsidRDefault="005C1074" w:rsidP="00230D2D">
            <w:pPr>
              <w:tabs>
                <w:tab w:val="left" w:pos="993"/>
              </w:tabs>
              <w:jc w:val="right"/>
              <w:rPr>
                <w:color w:val="C0504D"/>
                <w:lang w:eastAsia="en-CA"/>
              </w:rPr>
            </w:pPr>
            <w:r w:rsidRPr="00A80CED">
              <w:rPr>
                <w:lang w:eastAsia="en-CA"/>
              </w:rPr>
              <w:t>9%</w:t>
            </w:r>
          </w:p>
        </w:tc>
        <w:tc>
          <w:tcPr>
            <w:tcW w:w="567" w:type="dxa"/>
            <w:shd w:val="clear" w:color="auto" w:fill="F2F2F2" w:themeFill="background1" w:themeFillShade="F2"/>
          </w:tcPr>
          <w:p w14:paraId="7AA03E49" w14:textId="77777777" w:rsidR="005C1074" w:rsidRPr="00A80CED" w:rsidRDefault="005C1074" w:rsidP="00230D2D">
            <w:pPr>
              <w:tabs>
                <w:tab w:val="left" w:pos="993"/>
              </w:tabs>
              <w:jc w:val="right"/>
              <w:rPr>
                <w:color w:val="C0504D"/>
                <w:lang w:eastAsia="en-CA"/>
              </w:rPr>
            </w:pPr>
            <w:r w:rsidRPr="00A80CED">
              <w:rPr>
                <w:b/>
                <w:bCs/>
                <w:lang w:eastAsia="en-CA"/>
              </w:rPr>
              <w:t>42%</w:t>
            </w:r>
          </w:p>
        </w:tc>
        <w:tc>
          <w:tcPr>
            <w:tcW w:w="709" w:type="dxa"/>
            <w:shd w:val="clear" w:color="auto" w:fill="EAF1DD" w:themeFill="accent3" w:themeFillTint="33"/>
            <w:vAlign w:val="bottom"/>
            <w:hideMark/>
          </w:tcPr>
          <w:p w14:paraId="70826902" w14:textId="77777777" w:rsidR="005C1074" w:rsidRPr="00A80CED" w:rsidRDefault="005C1074" w:rsidP="00230D2D">
            <w:pPr>
              <w:tabs>
                <w:tab w:val="left" w:pos="993"/>
              </w:tabs>
              <w:jc w:val="right"/>
              <w:rPr>
                <w:color w:val="C0504D"/>
                <w:lang w:eastAsia="en-CA"/>
              </w:rPr>
            </w:pPr>
            <w:r w:rsidRPr="00A80CED">
              <w:rPr>
                <w:color w:val="C0504D"/>
                <w:lang w:eastAsia="en-CA"/>
              </w:rPr>
              <w:t>6%</w:t>
            </w:r>
          </w:p>
        </w:tc>
        <w:tc>
          <w:tcPr>
            <w:tcW w:w="567" w:type="dxa"/>
            <w:shd w:val="clear" w:color="auto" w:fill="EAF1DD" w:themeFill="accent3" w:themeFillTint="33"/>
            <w:vAlign w:val="bottom"/>
            <w:hideMark/>
          </w:tcPr>
          <w:p w14:paraId="5603608B" w14:textId="77777777" w:rsidR="005C1074" w:rsidRPr="00A80CED" w:rsidRDefault="005C1074" w:rsidP="00230D2D">
            <w:pPr>
              <w:tabs>
                <w:tab w:val="left" w:pos="993"/>
              </w:tabs>
              <w:jc w:val="right"/>
              <w:rPr>
                <w:color w:val="C0504D"/>
                <w:lang w:eastAsia="en-CA"/>
              </w:rPr>
            </w:pPr>
            <w:r w:rsidRPr="00A80CED">
              <w:rPr>
                <w:color w:val="C0504D"/>
                <w:lang w:eastAsia="en-CA"/>
              </w:rPr>
              <w:t>56%</w:t>
            </w:r>
          </w:p>
        </w:tc>
        <w:tc>
          <w:tcPr>
            <w:tcW w:w="1276" w:type="dxa"/>
            <w:shd w:val="clear" w:color="auto" w:fill="EAF1DD" w:themeFill="accent3" w:themeFillTint="33"/>
            <w:vAlign w:val="bottom"/>
            <w:hideMark/>
          </w:tcPr>
          <w:p w14:paraId="5A9BA736"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w:t>
            </w:r>
          </w:p>
        </w:tc>
        <w:tc>
          <w:tcPr>
            <w:tcW w:w="567" w:type="dxa"/>
            <w:shd w:val="clear" w:color="auto" w:fill="EAF1DD" w:themeFill="accent3" w:themeFillTint="33"/>
            <w:vAlign w:val="bottom"/>
            <w:hideMark/>
          </w:tcPr>
          <w:p w14:paraId="206A9FFB"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25%</w:t>
            </w:r>
          </w:p>
        </w:tc>
      </w:tr>
      <w:tr w:rsidR="005C1074" w:rsidRPr="00A80CED" w14:paraId="08F284A7" w14:textId="77777777" w:rsidTr="00230D2D">
        <w:trPr>
          <w:trHeight w:val="315"/>
        </w:trPr>
        <w:tc>
          <w:tcPr>
            <w:tcW w:w="4456" w:type="dxa"/>
            <w:shd w:val="clear" w:color="auto" w:fill="auto"/>
            <w:noWrap/>
            <w:vAlign w:val="center"/>
            <w:hideMark/>
          </w:tcPr>
          <w:p w14:paraId="42443699" w14:textId="77777777" w:rsidR="005C1074" w:rsidRPr="00370E0A" w:rsidRDefault="005C1074" w:rsidP="00230D2D">
            <w:pPr>
              <w:tabs>
                <w:tab w:val="left" w:pos="993"/>
              </w:tabs>
              <w:rPr>
                <w:lang w:eastAsia="en-CA"/>
              </w:rPr>
            </w:pPr>
            <w:r w:rsidRPr="00370E0A">
              <w:rPr>
                <w:lang w:eastAsia="en-CA"/>
              </w:rPr>
              <w:t>misFit (interpersonal/social behaviours) (cf)</w:t>
            </w:r>
          </w:p>
        </w:tc>
        <w:tc>
          <w:tcPr>
            <w:tcW w:w="709" w:type="dxa"/>
          </w:tcPr>
          <w:p w14:paraId="4DEF6B6A" w14:textId="77777777" w:rsidR="005C1074" w:rsidRPr="00A80CED" w:rsidRDefault="005C1074" w:rsidP="00230D2D">
            <w:pPr>
              <w:tabs>
                <w:tab w:val="left" w:pos="993"/>
              </w:tabs>
              <w:jc w:val="right"/>
              <w:rPr>
                <w:color w:val="C0504D"/>
                <w:lang w:eastAsia="en-CA"/>
              </w:rPr>
            </w:pPr>
            <w:r w:rsidRPr="00A80CED">
              <w:rPr>
                <w:color w:val="000000"/>
                <w:lang w:eastAsia="en-CA"/>
              </w:rPr>
              <w:t>8%</w:t>
            </w:r>
          </w:p>
        </w:tc>
        <w:tc>
          <w:tcPr>
            <w:tcW w:w="567" w:type="dxa"/>
          </w:tcPr>
          <w:p w14:paraId="74F8A78F"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024101EE" w14:textId="77777777" w:rsidR="005C1074" w:rsidRPr="00A80CED" w:rsidRDefault="005C1074" w:rsidP="00230D2D">
            <w:pPr>
              <w:tabs>
                <w:tab w:val="left" w:pos="993"/>
              </w:tabs>
              <w:jc w:val="right"/>
              <w:rPr>
                <w:color w:val="C0504D"/>
                <w:lang w:eastAsia="en-CA"/>
              </w:rPr>
            </w:pPr>
            <w:r w:rsidRPr="00A80CED">
              <w:rPr>
                <w:color w:val="C0504D"/>
                <w:lang w:eastAsia="en-CA"/>
              </w:rPr>
              <w:t>17%</w:t>
            </w:r>
          </w:p>
        </w:tc>
        <w:tc>
          <w:tcPr>
            <w:tcW w:w="567" w:type="dxa"/>
            <w:shd w:val="clear" w:color="auto" w:fill="auto"/>
            <w:vAlign w:val="bottom"/>
            <w:hideMark/>
          </w:tcPr>
          <w:p w14:paraId="12F3A702"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285ABD44"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9%</w:t>
            </w:r>
          </w:p>
        </w:tc>
        <w:tc>
          <w:tcPr>
            <w:tcW w:w="567" w:type="dxa"/>
            <w:shd w:val="clear" w:color="auto" w:fill="auto"/>
            <w:vAlign w:val="bottom"/>
            <w:hideMark/>
          </w:tcPr>
          <w:p w14:paraId="3C1B9366" w14:textId="77777777" w:rsidR="005C1074" w:rsidRPr="00A80CED" w:rsidRDefault="005C1074" w:rsidP="00230D2D">
            <w:pPr>
              <w:tabs>
                <w:tab w:val="left" w:pos="993"/>
              </w:tabs>
              <w:rPr>
                <w:rFonts w:eastAsiaTheme="minorHAnsi"/>
                <w:color w:val="00B0F0"/>
              </w:rPr>
            </w:pPr>
          </w:p>
        </w:tc>
      </w:tr>
      <w:tr w:rsidR="005C1074" w:rsidRPr="00A80CED" w14:paraId="386F2FCD" w14:textId="77777777" w:rsidTr="00230D2D">
        <w:trPr>
          <w:trHeight w:val="315"/>
        </w:trPr>
        <w:tc>
          <w:tcPr>
            <w:tcW w:w="4456" w:type="dxa"/>
            <w:shd w:val="clear" w:color="auto" w:fill="auto"/>
            <w:noWrap/>
            <w:vAlign w:val="center"/>
            <w:hideMark/>
          </w:tcPr>
          <w:p w14:paraId="5AD7B0EA" w14:textId="77777777" w:rsidR="005C1074" w:rsidRPr="00370E0A" w:rsidRDefault="005C1074" w:rsidP="00230D2D">
            <w:pPr>
              <w:tabs>
                <w:tab w:val="left" w:pos="993"/>
              </w:tabs>
              <w:rPr>
                <w:lang w:eastAsia="en-CA"/>
              </w:rPr>
            </w:pPr>
            <w:r w:rsidRPr="00370E0A">
              <w:rPr>
                <w:lang w:eastAsia="en-CA"/>
              </w:rPr>
              <w:t>Superiority</w:t>
            </w:r>
            <w:r>
              <w:rPr>
                <w:lang w:eastAsia="en-CA"/>
              </w:rPr>
              <w:t>,</w:t>
            </w:r>
            <w:r w:rsidRPr="00370E0A">
              <w:rPr>
                <w:lang w:eastAsia="en-CA"/>
              </w:rPr>
              <w:t xml:space="preserve"> Entitlement</w:t>
            </w:r>
            <w:r>
              <w:rPr>
                <w:lang w:eastAsia="en-CA"/>
              </w:rPr>
              <w:t>,</w:t>
            </w:r>
            <w:r w:rsidRPr="00370E0A">
              <w:rPr>
                <w:lang w:eastAsia="en-CA"/>
              </w:rPr>
              <w:t xml:space="preserve"> Ego Myopic (ce)</w:t>
            </w:r>
          </w:p>
        </w:tc>
        <w:tc>
          <w:tcPr>
            <w:tcW w:w="709" w:type="dxa"/>
          </w:tcPr>
          <w:p w14:paraId="1FAAEE55" w14:textId="77777777" w:rsidR="005C1074" w:rsidRPr="00A80CED" w:rsidRDefault="005C1074" w:rsidP="00230D2D">
            <w:pPr>
              <w:tabs>
                <w:tab w:val="left" w:pos="993"/>
              </w:tabs>
              <w:jc w:val="right"/>
              <w:rPr>
                <w:color w:val="C0504D"/>
                <w:lang w:eastAsia="en-CA"/>
              </w:rPr>
            </w:pPr>
            <w:r w:rsidRPr="00A80CED">
              <w:rPr>
                <w:color w:val="000000"/>
                <w:lang w:eastAsia="en-CA"/>
              </w:rPr>
              <w:t>8%</w:t>
            </w:r>
          </w:p>
        </w:tc>
        <w:tc>
          <w:tcPr>
            <w:tcW w:w="567" w:type="dxa"/>
          </w:tcPr>
          <w:p w14:paraId="7B85E6E0"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5AF721D3" w14:textId="77777777" w:rsidR="005C1074" w:rsidRPr="00A80CED" w:rsidRDefault="005C1074" w:rsidP="00230D2D">
            <w:pPr>
              <w:tabs>
                <w:tab w:val="left" w:pos="993"/>
              </w:tabs>
              <w:jc w:val="right"/>
              <w:rPr>
                <w:color w:val="C0504D"/>
                <w:lang w:eastAsia="en-CA"/>
              </w:rPr>
            </w:pPr>
            <w:r w:rsidRPr="00A80CED">
              <w:rPr>
                <w:color w:val="C0504D"/>
                <w:lang w:eastAsia="en-CA"/>
              </w:rPr>
              <w:t>9%</w:t>
            </w:r>
          </w:p>
        </w:tc>
        <w:tc>
          <w:tcPr>
            <w:tcW w:w="567" w:type="dxa"/>
            <w:shd w:val="clear" w:color="auto" w:fill="auto"/>
            <w:vAlign w:val="bottom"/>
            <w:hideMark/>
          </w:tcPr>
          <w:p w14:paraId="55D97EA2"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13DBE4AC"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5%</w:t>
            </w:r>
          </w:p>
        </w:tc>
        <w:tc>
          <w:tcPr>
            <w:tcW w:w="567" w:type="dxa"/>
            <w:shd w:val="clear" w:color="auto" w:fill="auto"/>
            <w:vAlign w:val="bottom"/>
            <w:hideMark/>
          </w:tcPr>
          <w:p w14:paraId="75E04976" w14:textId="77777777" w:rsidR="005C1074" w:rsidRPr="00A80CED" w:rsidRDefault="005C1074" w:rsidP="00230D2D">
            <w:pPr>
              <w:tabs>
                <w:tab w:val="left" w:pos="993"/>
              </w:tabs>
              <w:rPr>
                <w:rFonts w:eastAsiaTheme="minorHAnsi"/>
                <w:color w:val="00B0F0"/>
              </w:rPr>
            </w:pPr>
          </w:p>
        </w:tc>
      </w:tr>
      <w:tr w:rsidR="005C1074" w:rsidRPr="00A80CED" w14:paraId="1B7C8945" w14:textId="77777777" w:rsidTr="00230D2D">
        <w:trPr>
          <w:trHeight w:val="315"/>
        </w:trPr>
        <w:tc>
          <w:tcPr>
            <w:tcW w:w="4456" w:type="dxa"/>
            <w:shd w:val="clear" w:color="auto" w:fill="auto"/>
            <w:noWrap/>
            <w:vAlign w:val="center"/>
            <w:hideMark/>
          </w:tcPr>
          <w:p w14:paraId="1C898F96" w14:textId="77777777" w:rsidR="005C1074" w:rsidRPr="00370E0A" w:rsidRDefault="005C1074" w:rsidP="00230D2D">
            <w:pPr>
              <w:tabs>
                <w:tab w:val="left" w:pos="993"/>
              </w:tabs>
              <w:rPr>
                <w:lang w:eastAsia="en-CA"/>
              </w:rPr>
            </w:pPr>
            <w:r w:rsidRPr="00370E0A">
              <w:rPr>
                <w:lang w:eastAsia="en-CA"/>
              </w:rPr>
              <w:t>Non-Collaborative (cc)</w:t>
            </w:r>
          </w:p>
        </w:tc>
        <w:tc>
          <w:tcPr>
            <w:tcW w:w="709" w:type="dxa"/>
          </w:tcPr>
          <w:p w14:paraId="6456253D" w14:textId="77777777" w:rsidR="005C1074" w:rsidRPr="00A80CED" w:rsidRDefault="005C1074" w:rsidP="00230D2D">
            <w:pPr>
              <w:tabs>
                <w:tab w:val="left" w:pos="993"/>
              </w:tabs>
              <w:jc w:val="right"/>
              <w:rPr>
                <w:color w:val="C0504D"/>
                <w:lang w:eastAsia="en-CA"/>
              </w:rPr>
            </w:pPr>
            <w:r w:rsidRPr="00A80CED">
              <w:rPr>
                <w:color w:val="000000"/>
                <w:lang w:eastAsia="en-CA"/>
              </w:rPr>
              <w:t>8%</w:t>
            </w:r>
          </w:p>
        </w:tc>
        <w:tc>
          <w:tcPr>
            <w:tcW w:w="567" w:type="dxa"/>
          </w:tcPr>
          <w:p w14:paraId="57DF7465"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32811B5D" w14:textId="77777777" w:rsidR="005C1074" w:rsidRPr="00A80CED" w:rsidRDefault="005C1074" w:rsidP="00230D2D">
            <w:pPr>
              <w:tabs>
                <w:tab w:val="left" w:pos="993"/>
              </w:tabs>
              <w:jc w:val="right"/>
              <w:rPr>
                <w:color w:val="C0504D"/>
                <w:lang w:eastAsia="en-CA"/>
              </w:rPr>
            </w:pPr>
            <w:r w:rsidRPr="00A80CED">
              <w:rPr>
                <w:color w:val="C0504D"/>
                <w:lang w:eastAsia="en-CA"/>
              </w:rPr>
              <w:t>10%</w:t>
            </w:r>
          </w:p>
        </w:tc>
        <w:tc>
          <w:tcPr>
            <w:tcW w:w="567" w:type="dxa"/>
            <w:shd w:val="clear" w:color="auto" w:fill="auto"/>
            <w:vAlign w:val="bottom"/>
            <w:hideMark/>
          </w:tcPr>
          <w:p w14:paraId="1E037C01"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06B8F534"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w:t>
            </w:r>
          </w:p>
        </w:tc>
        <w:tc>
          <w:tcPr>
            <w:tcW w:w="567" w:type="dxa"/>
            <w:shd w:val="clear" w:color="auto" w:fill="auto"/>
            <w:vAlign w:val="bottom"/>
            <w:hideMark/>
          </w:tcPr>
          <w:p w14:paraId="00A38045" w14:textId="77777777" w:rsidR="005C1074" w:rsidRPr="00A80CED" w:rsidRDefault="005C1074" w:rsidP="00230D2D">
            <w:pPr>
              <w:tabs>
                <w:tab w:val="left" w:pos="993"/>
              </w:tabs>
              <w:rPr>
                <w:rFonts w:eastAsiaTheme="minorHAnsi"/>
                <w:color w:val="00B0F0"/>
              </w:rPr>
            </w:pPr>
          </w:p>
        </w:tc>
      </w:tr>
      <w:tr w:rsidR="005C1074" w:rsidRPr="00A80CED" w14:paraId="4338EE0B" w14:textId="77777777" w:rsidTr="00230D2D">
        <w:trPr>
          <w:trHeight w:val="315"/>
        </w:trPr>
        <w:tc>
          <w:tcPr>
            <w:tcW w:w="4456" w:type="dxa"/>
            <w:shd w:val="clear" w:color="auto" w:fill="auto"/>
            <w:noWrap/>
            <w:vAlign w:val="center"/>
            <w:hideMark/>
          </w:tcPr>
          <w:p w14:paraId="13AAEA5F" w14:textId="77777777" w:rsidR="005C1074" w:rsidRPr="00370E0A" w:rsidRDefault="005C1074" w:rsidP="00230D2D">
            <w:pPr>
              <w:tabs>
                <w:tab w:val="left" w:pos="993"/>
              </w:tabs>
              <w:rPr>
                <w:lang w:eastAsia="en-CA"/>
              </w:rPr>
            </w:pPr>
            <w:r w:rsidRPr="00370E0A">
              <w:rPr>
                <w:lang w:eastAsia="en-CA"/>
              </w:rPr>
              <w:t>Defensive (cd)</w:t>
            </w:r>
          </w:p>
        </w:tc>
        <w:tc>
          <w:tcPr>
            <w:tcW w:w="709" w:type="dxa"/>
          </w:tcPr>
          <w:p w14:paraId="1EEDF660" w14:textId="77777777" w:rsidR="005C1074" w:rsidRPr="00A80CED" w:rsidRDefault="005C1074" w:rsidP="00230D2D">
            <w:pPr>
              <w:tabs>
                <w:tab w:val="left" w:pos="993"/>
              </w:tabs>
              <w:jc w:val="right"/>
              <w:rPr>
                <w:color w:val="C0504D"/>
                <w:lang w:eastAsia="en-CA"/>
              </w:rPr>
            </w:pPr>
            <w:r w:rsidRPr="00A80CED">
              <w:rPr>
                <w:color w:val="000000"/>
                <w:lang w:eastAsia="en-CA"/>
              </w:rPr>
              <w:t>6%</w:t>
            </w:r>
          </w:p>
        </w:tc>
        <w:tc>
          <w:tcPr>
            <w:tcW w:w="567" w:type="dxa"/>
          </w:tcPr>
          <w:p w14:paraId="2A117105"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7A29881E" w14:textId="77777777" w:rsidR="005C1074" w:rsidRPr="00A80CED" w:rsidRDefault="005C1074" w:rsidP="00230D2D">
            <w:pPr>
              <w:tabs>
                <w:tab w:val="left" w:pos="993"/>
              </w:tabs>
              <w:jc w:val="right"/>
              <w:rPr>
                <w:color w:val="C0504D"/>
                <w:lang w:eastAsia="en-CA"/>
              </w:rPr>
            </w:pPr>
            <w:r w:rsidRPr="00A80CED">
              <w:rPr>
                <w:color w:val="C0504D"/>
                <w:lang w:eastAsia="en-CA"/>
              </w:rPr>
              <w:t>8%</w:t>
            </w:r>
          </w:p>
        </w:tc>
        <w:tc>
          <w:tcPr>
            <w:tcW w:w="567" w:type="dxa"/>
            <w:shd w:val="clear" w:color="auto" w:fill="auto"/>
            <w:vAlign w:val="bottom"/>
            <w:hideMark/>
          </w:tcPr>
          <w:p w14:paraId="2657F168"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16D4E04D"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w:t>
            </w:r>
          </w:p>
        </w:tc>
        <w:tc>
          <w:tcPr>
            <w:tcW w:w="567" w:type="dxa"/>
            <w:shd w:val="clear" w:color="auto" w:fill="auto"/>
            <w:vAlign w:val="bottom"/>
            <w:hideMark/>
          </w:tcPr>
          <w:p w14:paraId="7FADA251" w14:textId="77777777" w:rsidR="005C1074" w:rsidRPr="00A80CED" w:rsidRDefault="005C1074" w:rsidP="00230D2D">
            <w:pPr>
              <w:tabs>
                <w:tab w:val="left" w:pos="993"/>
              </w:tabs>
              <w:rPr>
                <w:rFonts w:eastAsiaTheme="minorHAnsi"/>
                <w:color w:val="00B0F0"/>
              </w:rPr>
            </w:pPr>
          </w:p>
        </w:tc>
      </w:tr>
      <w:tr w:rsidR="005C1074" w:rsidRPr="00A80CED" w14:paraId="7D13CCE4" w14:textId="77777777" w:rsidTr="00230D2D">
        <w:trPr>
          <w:trHeight w:val="315"/>
        </w:trPr>
        <w:tc>
          <w:tcPr>
            <w:tcW w:w="4456" w:type="dxa"/>
            <w:shd w:val="clear" w:color="auto" w:fill="auto"/>
            <w:noWrap/>
            <w:vAlign w:val="center"/>
            <w:hideMark/>
          </w:tcPr>
          <w:p w14:paraId="7A10F622" w14:textId="77777777" w:rsidR="005C1074" w:rsidRPr="00370E0A" w:rsidRDefault="005C1074" w:rsidP="00230D2D">
            <w:pPr>
              <w:tabs>
                <w:tab w:val="left" w:pos="993"/>
              </w:tabs>
              <w:rPr>
                <w:lang w:eastAsia="en-CA"/>
              </w:rPr>
            </w:pPr>
            <w:r w:rsidRPr="00370E0A">
              <w:rPr>
                <w:lang w:eastAsia="en-CA"/>
              </w:rPr>
              <w:t>Antisocial (ca)</w:t>
            </w:r>
          </w:p>
        </w:tc>
        <w:tc>
          <w:tcPr>
            <w:tcW w:w="709" w:type="dxa"/>
          </w:tcPr>
          <w:p w14:paraId="77BF63E5" w14:textId="77777777" w:rsidR="005C1074" w:rsidRPr="00A80CED" w:rsidRDefault="005C1074" w:rsidP="00230D2D">
            <w:pPr>
              <w:tabs>
                <w:tab w:val="left" w:pos="993"/>
              </w:tabs>
              <w:jc w:val="right"/>
              <w:rPr>
                <w:color w:val="C0504D"/>
                <w:lang w:eastAsia="en-CA"/>
              </w:rPr>
            </w:pPr>
            <w:r w:rsidRPr="00A80CED">
              <w:rPr>
                <w:color w:val="000000"/>
                <w:lang w:eastAsia="en-CA"/>
              </w:rPr>
              <w:t>3%</w:t>
            </w:r>
          </w:p>
        </w:tc>
        <w:tc>
          <w:tcPr>
            <w:tcW w:w="567" w:type="dxa"/>
          </w:tcPr>
          <w:p w14:paraId="04683777"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2D2479AB" w14:textId="77777777" w:rsidR="005C1074" w:rsidRPr="00A80CED" w:rsidRDefault="005C1074" w:rsidP="00230D2D">
            <w:pPr>
              <w:tabs>
                <w:tab w:val="left" w:pos="993"/>
              </w:tabs>
              <w:jc w:val="right"/>
              <w:rPr>
                <w:color w:val="C0504D"/>
                <w:lang w:eastAsia="en-CA"/>
              </w:rPr>
            </w:pPr>
            <w:r w:rsidRPr="00A80CED">
              <w:rPr>
                <w:color w:val="C0504D"/>
                <w:lang w:eastAsia="en-CA"/>
              </w:rPr>
              <w:t>4%</w:t>
            </w:r>
          </w:p>
        </w:tc>
        <w:tc>
          <w:tcPr>
            <w:tcW w:w="567" w:type="dxa"/>
            <w:shd w:val="clear" w:color="auto" w:fill="auto"/>
            <w:vAlign w:val="bottom"/>
            <w:hideMark/>
          </w:tcPr>
          <w:p w14:paraId="6B5C59C1"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50EC29A3"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4%</w:t>
            </w:r>
          </w:p>
        </w:tc>
        <w:tc>
          <w:tcPr>
            <w:tcW w:w="567" w:type="dxa"/>
            <w:shd w:val="clear" w:color="auto" w:fill="auto"/>
            <w:vAlign w:val="bottom"/>
            <w:hideMark/>
          </w:tcPr>
          <w:p w14:paraId="0F063B0B" w14:textId="77777777" w:rsidR="005C1074" w:rsidRPr="00A80CED" w:rsidRDefault="005C1074" w:rsidP="00230D2D">
            <w:pPr>
              <w:tabs>
                <w:tab w:val="left" w:pos="993"/>
              </w:tabs>
              <w:rPr>
                <w:rFonts w:eastAsiaTheme="minorHAnsi"/>
                <w:color w:val="00B0F0"/>
              </w:rPr>
            </w:pPr>
          </w:p>
        </w:tc>
      </w:tr>
      <w:tr w:rsidR="005C1074" w:rsidRPr="00A80CED" w14:paraId="0937C107" w14:textId="77777777" w:rsidTr="00230D2D">
        <w:trPr>
          <w:trHeight w:val="315"/>
        </w:trPr>
        <w:tc>
          <w:tcPr>
            <w:tcW w:w="4456" w:type="dxa"/>
            <w:shd w:val="clear" w:color="auto" w:fill="auto"/>
            <w:noWrap/>
            <w:vAlign w:val="center"/>
            <w:hideMark/>
          </w:tcPr>
          <w:p w14:paraId="7BA833FF" w14:textId="77777777" w:rsidR="005C1074" w:rsidRPr="00370E0A" w:rsidRDefault="005C1074" w:rsidP="00230D2D">
            <w:pPr>
              <w:tabs>
                <w:tab w:val="left" w:pos="993"/>
              </w:tabs>
              <w:rPr>
                <w:lang w:eastAsia="en-CA"/>
              </w:rPr>
            </w:pPr>
            <w:r w:rsidRPr="00370E0A">
              <w:rPr>
                <w:lang w:eastAsia="en-CA"/>
              </w:rPr>
              <w:t>Non-Accountable (cn)</w:t>
            </w:r>
          </w:p>
        </w:tc>
        <w:tc>
          <w:tcPr>
            <w:tcW w:w="709" w:type="dxa"/>
          </w:tcPr>
          <w:p w14:paraId="7EDFB080" w14:textId="77777777" w:rsidR="005C1074" w:rsidRPr="00A80CED" w:rsidRDefault="005C1074" w:rsidP="00230D2D">
            <w:pPr>
              <w:tabs>
                <w:tab w:val="left" w:pos="993"/>
              </w:tabs>
              <w:jc w:val="right"/>
              <w:rPr>
                <w:color w:val="C0504D"/>
                <w:lang w:eastAsia="en-CA"/>
              </w:rPr>
            </w:pPr>
            <w:r w:rsidRPr="00A80CED">
              <w:rPr>
                <w:color w:val="000000"/>
                <w:lang w:eastAsia="en-CA"/>
              </w:rPr>
              <w:t>2%</w:t>
            </w:r>
          </w:p>
        </w:tc>
        <w:tc>
          <w:tcPr>
            <w:tcW w:w="567" w:type="dxa"/>
          </w:tcPr>
          <w:p w14:paraId="668309DF"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4C1E9517" w14:textId="77777777" w:rsidR="005C1074" w:rsidRPr="00A80CED" w:rsidRDefault="005C1074" w:rsidP="00230D2D">
            <w:pPr>
              <w:tabs>
                <w:tab w:val="left" w:pos="993"/>
              </w:tabs>
              <w:jc w:val="right"/>
              <w:rPr>
                <w:color w:val="C0504D"/>
                <w:lang w:eastAsia="en-CA"/>
              </w:rPr>
            </w:pPr>
            <w:r w:rsidRPr="00A80CED">
              <w:rPr>
                <w:color w:val="C0504D"/>
                <w:lang w:eastAsia="en-CA"/>
              </w:rPr>
              <w:t>2%</w:t>
            </w:r>
          </w:p>
        </w:tc>
        <w:tc>
          <w:tcPr>
            <w:tcW w:w="567" w:type="dxa"/>
            <w:shd w:val="clear" w:color="auto" w:fill="auto"/>
            <w:vAlign w:val="bottom"/>
            <w:hideMark/>
          </w:tcPr>
          <w:p w14:paraId="4C4A6E78"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5E7CC6A3"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0%</w:t>
            </w:r>
          </w:p>
        </w:tc>
        <w:tc>
          <w:tcPr>
            <w:tcW w:w="567" w:type="dxa"/>
            <w:shd w:val="clear" w:color="auto" w:fill="auto"/>
            <w:vAlign w:val="bottom"/>
            <w:hideMark/>
          </w:tcPr>
          <w:p w14:paraId="73DD3B45" w14:textId="77777777" w:rsidR="005C1074" w:rsidRPr="00A80CED" w:rsidRDefault="005C1074" w:rsidP="00230D2D">
            <w:pPr>
              <w:tabs>
                <w:tab w:val="left" w:pos="993"/>
              </w:tabs>
              <w:rPr>
                <w:rFonts w:eastAsiaTheme="minorHAnsi"/>
                <w:color w:val="00B0F0"/>
              </w:rPr>
            </w:pPr>
          </w:p>
        </w:tc>
      </w:tr>
      <w:tr w:rsidR="005C1074" w:rsidRPr="00A80CED" w14:paraId="340E84E6" w14:textId="77777777" w:rsidTr="00230D2D">
        <w:trPr>
          <w:trHeight w:val="315"/>
        </w:trPr>
        <w:tc>
          <w:tcPr>
            <w:tcW w:w="4456" w:type="dxa"/>
            <w:shd w:val="clear" w:color="auto" w:fill="F2F2F2" w:themeFill="background1" w:themeFillShade="F2"/>
            <w:noWrap/>
            <w:vAlign w:val="center"/>
            <w:hideMark/>
          </w:tcPr>
          <w:p w14:paraId="3AF4DFDE" w14:textId="77777777" w:rsidR="005C1074" w:rsidRPr="00370E0A" w:rsidRDefault="005C1074" w:rsidP="00230D2D">
            <w:pPr>
              <w:tabs>
                <w:tab w:val="left" w:pos="993"/>
              </w:tabs>
              <w:rPr>
                <w:b/>
                <w:bCs/>
                <w:lang w:eastAsia="en-CA"/>
              </w:rPr>
            </w:pPr>
            <w:r w:rsidRPr="00370E0A">
              <w:rPr>
                <w:b/>
                <w:bCs/>
                <w:lang w:eastAsia="en-CA"/>
              </w:rPr>
              <w:t>Poor Work Habits (wp)</w:t>
            </w:r>
          </w:p>
        </w:tc>
        <w:tc>
          <w:tcPr>
            <w:tcW w:w="709" w:type="dxa"/>
            <w:shd w:val="clear" w:color="auto" w:fill="F2F2F2" w:themeFill="background1" w:themeFillShade="F2"/>
          </w:tcPr>
          <w:p w14:paraId="5F3D1593" w14:textId="77777777" w:rsidR="005C1074" w:rsidRPr="00A80CED" w:rsidRDefault="005C1074" w:rsidP="00230D2D">
            <w:pPr>
              <w:tabs>
                <w:tab w:val="left" w:pos="993"/>
              </w:tabs>
              <w:jc w:val="right"/>
              <w:rPr>
                <w:color w:val="C0504D"/>
                <w:lang w:eastAsia="en-CA"/>
              </w:rPr>
            </w:pPr>
          </w:p>
        </w:tc>
        <w:tc>
          <w:tcPr>
            <w:tcW w:w="567" w:type="dxa"/>
            <w:shd w:val="clear" w:color="auto" w:fill="F2F2F2" w:themeFill="background1" w:themeFillShade="F2"/>
          </w:tcPr>
          <w:p w14:paraId="45717EA5" w14:textId="77777777" w:rsidR="005C1074" w:rsidRPr="00A80CED" w:rsidRDefault="005C1074" w:rsidP="00230D2D">
            <w:pPr>
              <w:tabs>
                <w:tab w:val="left" w:pos="993"/>
              </w:tabs>
              <w:jc w:val="right"/>
              <w:rPr>
                <w:color w:val="C0504D"/>
                <w:lang w:eastAsia="en-CA"/>
              </w:rPr>
            </w:pPr>
            <w:r w:rsidRPr="00A80CED">
              <w:rPr>
                <w:b/>
                <w:bCs/>
                <w:lang w:eastAsia="en-CA"/>
              </w:rPr>
              <w:t>22%</w:t>
            </w:r>
          </w:p>
        </w:tc>
        <w:tc>
          <w:tcPr>
            <w:tcW w:w="709" w:type="dxa"/>
            <w:shd w:val="clear" w:color="auto" w:fill="EAF1DD" w:themeFill="accent3" w:themeFillTint="33"/>
            <w:vAlign w:val="bottom"/>
            <w:hideMark/>
          </w:tcPr>
          <w:p w14:paraId="2E145C68" w14:textId="77777777" w:rsidR="005C1074" w:rsidRPr="00A80CED" w:rsidRDefault="005C1074" w:rsidP="00230D2D">
            <w:pPr>
              <w:tabs>
                <w:tab w:val="left" w:pos="993"/>
              </w:tabs>
              <w:jc w:val="right"/>
              <w:rPr>
                <w:color w:val="C0504D"/>
                <w:lang w:eastAsia="en-CA"/>
              </w:rPr>
            </w:pPr>
            <w:r w:rsidRPr="00A80CED">
              <w:rPr>
                <w:color w:val="C0504D"/>
                <w:lang w:eastAsia="en-CA"/>
              </w:rPr>
              <w:t>1%</w:t>
            </w:r>
          </w:p>
        </w:tc>
        <w:tc>
          <w:tcPr>
            <w:tcW w:w="567" w:type="dxa"/>
            <w:shd w:val="clear" w:color="auto" w:fill="EAF1DD" w:themeFill="accent3" w:themeFillTint="33"/>
            <w:vAlign w:val="bottom"/>
            <w:hideMark/>
          </w:tcPr>
          <w:p w14:paraId="5E29BACD" w14:textId="77777777" w:rsidR="005C1074" w:rsidRPr="00A80CED" w:rsidRDefault="005C1074" w:rsidP="00230D2D">
            <w:pPr>
              <w:tabs>
                <w:tab w:val="left" w:pos="993"/>
              </w:tabs>
              <w:jc w:val="right"/>
              <w:rPr>
                <w:color w:val="C0504D"/>
                <w:lang w:eastAsia="en-CA"/>
              </w:rPr>
            </w:pPr>
            <w:r w:rsidRPr="00A80CED">
              <w:rPr>
                <w:color w:val="C0504D"/>
                <w:lang w:eastAsia="en-CA"/>
              </w:rPr>
              <w:t>22%</w:t>
            </w:r>
          </w:p>
        </w:tc>
        <w:tc>
          <w:tcPr>
            <w:tcW w:w="1276" w:type="dxa"/>
            <w:shd w:val="clear" w:color="auto" w:fill="EAF1DD" w:themeFill="accent3" w:themeFillTint="33"/>
            <w:vAlign w:val="bottom"/>
            <w:hideMark/>
          </w:tcPr>
          <w:p w14:paraId="01F02D15"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6%</w:t>
            </w:r>
          </w:p>
        </w:tc>
        <w:tc>
          <w:tcPr>
            <w:tcW w:w="567" w:type="dxa"/>
            <w:shd w:val="clear" w:color="auto" w:fill="EAF1DD" w:themeFill="accent3" w:themeFillTint="33"/>
            <w:vAlign w:val="bottom"/>
            <w:hideMark/>
          </w:tcPr>
          <w:p w14:paraId="75FE339A"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24%</w:t>
            </w:r>
          </w:p>
        </w:tc>
      </w:tr>
      <w:tr w:rsidR="005C1074" w:rsidRPr="00A80CED" w14:paraId="7D4E7FD5" w14:textId="77777777" w:rsidTr="00230D2D">
        <w:trPr>
          <w:trHeight w:val="315"/>
        </w:trPr>
        <w:tc>
          <w:tcPr>
            <w:tcW w:w="4456" w:type="dxa"/>
            <w:shd w:val="clear" w:color="auto" w:fill="auto"/>
            <w:noWrap/>
            <w:vAlign w:val="center"/>
            <w:hideMark/>
          </w:tcPr>
          <w:p w14:paraId="2C0D2FD1" w14:textId="77777777" w:rsidR="005C1074" w:rsidRPr="00370E0A" w:rsidRDefault="005C1074" w:rsidP="00230D2D">
            <w:pPr>
              <w:tabs>
                <w:tab w:val="left" w:pos="993"/>
              </w:tabs>
              <w:rPr>
                <w:lang w:eastAsia="en-CA"/>
              </w:rPr>
            </w:pPr>
            <w:r w:rsidRPr="00370E0A">
              <w:rPr>
                <w:lang w:eastAsia="en-CA"/>
              </w:rPr>
              <w:t>Lax Work Ethic</w:t>
            </w:r>
            <w:r>
              <w:rPr>
                <w:lang w:eastAsia="en-CA"/>
              </w:rPr>
              <w:t>,</w:t>
            </w:r>
            <w:r w:rsidRPr="00370E0A">
              <w:rPr>
                <w:lang w:eastAsia="en-CA"/>
              </w:rPr>
              <w:t xml:space="preserve"> &lt;100% Work Effort (we)</w:t>
            </w:r>
          </w:p>
        </w:tc>
        <w:tc>
          <w:tcPr>
            <w:tcW w:w="709" w:type="dxa"/>
          </w:tcPr>
          <w:p w14:paraId="10F02A9D" w14:textId="77777777" w:rsidR="005C1074" w:rsidRPr="00A80CED" w:rsidRDefault="005C1074" w:rsidP="00230D2D">
            <w:pPr>
              <w:tabs>
                <w:tab w:val="left" w:pos="993"/>
              </w:tabs>
              <w:jc w:val="right"/>
              <w:rPr>
                <w:color w:val="C0504D"/>
                <w:lang w:eastAsia="en-CA"/>
              </w:rPr>
            </w:pPr>
            <w:r w:rsidRPr="00A80CED">
              <w:rPr>
                <w:color w:val="000000"/>
                <w:lang w:eastAsia="en-CA"/>
              </w:rPr>
              <w:t>10%</w:t>
            </w:r>
          </w:p>
        </w:tc>
        <w:tc>
          <w:tcPr>
            <w:tcW w:w="567" w:type="dxa"/>
          </w:tcPr>
          <w:p w14:paraId="689F79A9"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490B442D" w14:textId="77777777" w:rsidR="005C1074" w:rsidRPr="00A80CED" w:rsidRDefault="005C1074" w:rsidP="00230D2D">
            <w:pPr>
              <w:tabs>
                <w:tab w:val="left" w:pos="993"/>
              </w:tabs>
              <w:jc w:val="right"/>
              <w:rPr>
                <w:color w:val="C0504D"/>
                <w:lang w:eastAsia="en-CA"/>
              </w:rPr>
            </w:pPr>
            <w:r w:rsidRPr="00A80CED">
              <w:rPr>
                <w:color w:val="C0504D"/>
                <w:lang w:eastAsia="en-CA"/>
              </w:rPr>
              <w:t>4%</w:t>
            </w:r>
          </w:p>
        </w:tc>
        <w:tc>
          <w:tcPr>
            <w:tcW w:w="567" w:type="dxa"/>
            <w:shd w:val="clear" w:color="auto" w:fill="auto"/>
            <w:vAlign w:val="bottom"/>
            <w:hideMark/>
          </w:tcPr>
          <w:p w14:paraId="50434EE2"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41361A74"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13%</w:t>
            </w:r>
          </w:p>
        </w:tc>
        <w:tc>
          <w:tcPr>
            <w:tcW w:w="567" w:type="dxa"/>
            <w:shd w:val="clear" w:color="auto" w:fill="auto"/>
            <w:vAlign w:val="bottom"/>
            <w:hideMark/>
          </w:tcPr>
          <w:p w14:paraId="53A1B2A0" w14:textId="77777777" w:rsidR="005C1074" w:rsidRPr="00A80CED" w:rsidRDefault="005C1074" w:rsidP="00230D2D">
            <w:pPr>
              <w:tabs>
                <w:tab w:val="left" w:pos="993"/>
              </w:tabs>
              <w:rPr>
                <w:rFonts w:eastAsiaTheme="minorHAnsi"/>
                <w:color w:val="00B0F0"/>
              </w:rPr>
            </w:pPr>
          </w:p>
        </w:tc>
      </w:tr>
      <w:tr w:rsidR="005C1074" w:rsidRPr="00A80CED" w14:paraId="06B975D0" w14:textId="77777777" w:rsidTr="00230D2D">
        <w:trPr>
          <w:trHeight w:val="315"/>
        </w:trPr>
        <w:tc>
          <w:tcPr>
            <w:tcW w:w="4456" w:type="dxa"/>
            <w:shd w:val="clear" w:color="auto" w:fill="auto"/>
            <w:noWrap/>
            <w:vAlign w:val="center"/>
            <w:hideMark/>
          </w:tcPr>
          <w:p w14:paraId="478B1B2B" w14:textId="77777777" w:rsidR="005C1074" w:rsidRPr="00370E0A" w:rsidRDefault="005C1074" w:rsidP="00230D2D">
            <w:pPr>
              <w:tabs>
                <w:tab w:val="left" w:pos="993"/>
              </w:tabs>
              <w:rPr>
                <w:lang w:eastAsia="en-CA"/>
              </w:rPr>
            </w:pPr>
            <w:r w:rsidRPr="00370E0A">
              <w:rPr>
                <w:lang w:eastAsia="en-CA"/>
              </w:rPr>
              <w:t>Non-Initiating (wi)</w:t>
            </w:r>
          </w:p>
        </w:tc>
        <w:tc>
          <w:tcPr>
            <w:tcW w:w="709" w:type="dxa"/>
          </w:tcPr>
          <w:p w14:paraId="3E9E2626" w14:textId="77777777" w:rsidR="005C1074" w:rsidRPr="00A80CED" w:rsidRDefault="005C1074" w:rsidP="00230D2D">
            <w:pPr>
              <w:tabs>
                <w:tab w:val="left" w:pos="993"/>
              </w:tabs>
              <w:jc w:val="right"/>
              <w:rPr>
                <w:color w:val="C0504D"/>
                <w:lang w:eastAsia="en-CA"/>
              </w:rPr>
            </w:pPr>
            <w:r w:rsidRPr="00A80CED">
              <w:rPr>
                <w:color w:val="000000"/>
                <w:lang w:eastAsia="en-CA"/>
              </w:rPr>
              <w:t>7%</w:t>
            </w:r>
          </w:p>
        </w:tc>
        <w:tc>
          <w:tcPr>
            <w:tcW w:w="567" w:type="dxa"/>
          </w:tcPr>
          <w:p w14:paraId="542A5E5D"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7872F876" w14:textId="77777777" w:rsidR="005C1074" w:rsidRPr="00A80CED" w:rsidRDefault="005C1074" w:rsidP="00230D2D">
            <w:pPr>
              <w:tabs>
                <w:tab w:val="left" w:pos="993"/>
              </w:tabs>
              <w:jc w:val="right"/>
              <w:rPr>
                <w:color w:val="C0504D"/>
                <w:lang w:eastAsia="en-CA"/>
              </w:rPr>
            </w:pPr>
            <w:r w:rsidRPr="00A80CED">
              <w:rPr>
                <w:color w:val="C0504D"/>
                <w:lang w:eastAsia="en-CA"/>
              </w:rPr>
              <w:t>13%</w:t>
            </w:r>
          </w:p>
        </w:tc>
        <w:tc>
          <w:tcPr>
            <w:tcW w:w="567" w:type="dxa"/>
            <w:shd w:val="clear" w:color="auto" w:fill="auto"/>
            <w:vAlign w:val="bottom"/>
            <w:hideMark/>
          </w:tcPr>
          <w:p w14:paraId="6DB2CF89"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7FD0A098"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3%</w:t>
            </w:r>
          </w:p>
        </w:tc>
        <w:tc>
          <w:tcPr>
            <w:tcW w:w="567" w:type="dxa"/>
            <w:shd w:val="clear" w:color="auto" w:fill="auto"/>
            <w:vAlign w:val="bottom"/>
            <w:hideMark/>
          </w:tcPr>
          <w:p w14:paraId="01ADE1BB" w14:textId="77777777" w:rsidR="005C1074" w:rsidRPr="00A80CED" w:rsidRDefault="005C1074" w:rsidP="00230D2D">
            <w:pPr>
              <w:tabs>
                <w:tab w:val="left" w:pos="993"/>
              </w:tabs>
              <w:rPr>
                <w:rFonts w:eastAsiaTheme="minorHAnsi"/>
                <w:color w:val="00B0F0"/>
              </w:rPr>
            </w:pPr>
          </w:p>
        </w:tc>
      </w:tr>
      <w:tr w:rsidR="005C1074" w:rsidRPr="00A80CED" w14:paraId="3A0DB186" w14:textId="77777777" w:rsidTr="00230D2D">
        <w:trPr>
          <w:trHeight w:val="315"/>
        </w:trPr>
        <w:tc>
          <w:tcPr>
            <w:tcW w:w="4456" w:type="dxa"/>
            <w:shd w:val="clear" w:color="auto" w:fill="auto"/>
            <w:noWrap/>
            <w:vAlign w:val="center"/>
            <w:hideMark/>
          </w:tcPr>
          <w:p w14:paraId="13E96CDB" w14:textId="77777777" w:rsidR="005C1074" w:rsidRPr="00370E0A" w:rsidRDefault="005C1074" w:rsidP="00230D2D">
            <w:pPr>
              <w:tabs>
                <w:tab w:val="left" w:pos="993"/>
              </w:tabs>
              <w:rPr>
                <w:lang w:eastAsia="en-CA"/>
              </w:rPr>
            </w:pPr>
            <w:r w:rsidRPr="00370E0A">
              <w:rPr>
                <w:lang w:eastAsia="en-CA"/>
              </w:rPr>
              <w:t xml:space="preserve">Unorganized  (wo) </w:t>
            </w:r>
          </w:p>
        </w:tc>
        <w:tc>
          <w:tcPr>
            <w:tcW w:w="709" w:type="dxa"/>
          </w:tcPr>
          <w:p w14:paraId="7D01D22E" w14:textId="77777777" w:rsidR="005C1074" w:rsidRPr="00A80CED" w:rsidRDefault="005C1074" w:rsidP="00230D2D">
            <w:pPr>
              <w:tabs>
                <w:tab w:val="left" w:pos="993"/>
              </w:tabs>
              <w:jc w:val="right"/>
              <w:rPr>
                <w:color w:val="C0504D"/>
                <w:lang w:eastAsia="en-CA"/>
              </w:rPr>
            </w:pPr>
            <w:r w:rsidRPr="00A80CED">
              <w:rPr>
                <w:color w:val="000000"/>
                <w:lang w:eastAsia="en-CA"/>
              </w:rPr>
              <w:t>4%</w:t>
            </w:r>
          </w:p>
        </w:tc>
        <w:tc>
          <w:tcPr>
            <w:tcW w:w="567" w:type="dxa"/>
          </w:tcPr>
          <w:p w14:paraId="49E92E5A"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11A409B1" w14:textId="77777777" w:rsidR="005C1074" w:rsidRPr="00A80CED" w:rsidRDefault="005C1074" w:rsidP="00230D2D">
            <w:pPr>
              <w:tabs>
                <w:tab w:val="left" w:pos="993"/>
              </w:tabs>
              <w:jc w:val="right"/>
              <w:rPr>
                <w:color w:val="C0504D"/>
                <w:lang w:eastAsia="en-CA"/>
              </w:rPr>
            </w:pPr>
            <w:r w:rsidRPr="00A80CED">
              <w:rPr>
                <w:color w:val="C0504D"/>
                <w:lang w:eastAsia="en-CA"/>
              </w:rPr>
              <w:t>3%</w:t>
            </w:r>
          </w:p>
        </w:tc>
        <w:tc>
          <w:tcPr>
            <w:tcW w:w="567" w:type="dxa"/>
            <w:shd w:val="clear" w:color="auto" w:fill="auto"/>
            <w:vAlign w:val="bottom"/>
            <w:hideMark/>
          </w:tcPr>
          <w:p w14:paraId="5D147A5B"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75A6D198"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2%</w:t>
            </w:r>
          </w:p>
        </w:tc>
        <w:tc>
          <w:tcPr>
            <w:tcW w:w="567" w:type="dxa"/>
            <w:shd w:val="clear" w:color="auto" w:fill="auto"/>
            <w:vAlign w:val="bottom"/>
            <w:hideMark/>
          </w:tcPr>
          <w:p w14:paraId="1BC39A93" w14:textId="77777777" w:rsidR="005C1074" w:rsidRPr="00A80CED" w:rsidRDefault="005C1074" w:rsidP="00230D2D">
            <w:pPr>
              <w:tabs>
                <w:tab w:val="left" w:pos="993"/>
              </w:tabs>
              <w:rPr>
                <w:rFonts w:eastAsiaTheme="minorHAnsi"/>
                <w:color w:val="00B0F0"/>
              </w:rPr>
            </w:pPr>
          </w:p>
        </w:tc>
      </w:tr>
      <w:tr w:rsidR="005C1074" w:rsidRPr="00A80CED" w14:paraId="3D874D99" w14:textId="77777777" w:rsidTr="00230D2D">
        <w:trPr>
          <w:trHeight w:val="315"/>
        </w:trPr>
        <w:tc>
          <w:tcPr>
            <w:tcW w:w="4456" w:type="dxa"/>
            <w:shd w:val="clear" w:color="auto" w:fill="F2F2F2" w:themeFill="background1" w:themeFillShade="F2"/>
            <w:noWrap/>
            <w:vAlign w:val="center"/>
            <w:hideMark/>
          </w:tcPr>
          <w:p w14:paraId="3A603D65" w14:textId="77777777" w:rsidR="005C1074" w:rsidRPr="00370E0A" w:rsidRDefault="005C1074" w:rsidP="00230D2D">
            <w:pPr>
              <w:tabs>
                <w:tab w:val="left" w:pos="993"/>
              </w:tabs>
              <w:rPr>
                <w:b/>
                <w:bCs/>
                <w:lang w:eastAsia="en-CA"/>
              </w:rPr>
            </w:pPr>
            <w:r w:rsidRPr="00370E0A">
              <w:rPr>
                <w:b/>
                <w:bCs/>
                <w:lang w:eastAsia="en-CA"/>
              </w:rPr>
              <w:t>Holistic gap (h)</w:t>
            </w:r>
          </w:p>
        </w:tc>
        <w:tc>
          <w:tcPr>
            <w:tcW w:w="709" w:type="dxa"/>
            <w:shd w:val="clear" w:color="auto" w:fill="F2F2F2" w:themeFill="background1" w:themeFillShade="F2"/>
          </w:tcPr>
          <w:p w14:paraId="19200BC2" w14:textId="77777777" w:rsidR="005C1074" w:rsidRPr="00A80CED" w:rsidRDefault="005C1074" w:rsidP="00230D2D">
            <w:pPr>
              <w:tabs>
                <w:tab w:val="left" w:pos="993"/>
              </w:tabs>
              <w:jc w:val="right"/>
              <w:rPr>
                <w:color w:val="C0504D"/>
                <w:lang w:eastAsia="en-CA"/>
              </w:rPr>
            </w:pPr>
          </w:p>
        </w:tc>
        <w:tc>
          <w:tcPr>
            <w:tcW w:w="567" w:type="dxa"/>
            <w:shd w:val="clear" w:color="auto" w:fill="F2F2F2" w:themeFill="background1" w:themeFillShade="F2"/>
          </w:tcPr>
          <w:p w14:paraId="7D6FD090" w14:textId="77777777" w:rsidR="005C1074" w:rsidRPr="00A80CED" w:rsidRDefault="005C1074" w:rsidP="00230D2D">
            <w:pPr>
              <w:tabs>
                <w:tab w:val="left" w:pos="993"/>
              </w:tabs>
              <w:jc w:val="right"/>
              <w:rPr>
                <w:color w:val="C0504D"/>
                <w:lang w:eastAsia="en-CA"/>
              </w:rPr>
            </w:pPr>
            <w:r w:rsidRPr="00A80CED">
              <w:rPr>
                <w:b/>
                <w:bCs/>
                <w:lang w:eastAsia="en-CA"/>
              </w:rPr>
              <w:t>36%</w:t>
            </w:r>
          </w:p>
        </w:tc>
        <w:tc>
          <w:tcPr>
            <w:tcW w:w="709" w:type="dxa"/>
            <w:shd w:val="clear" w:color="auto" w:fill="EAF1DD" w:themeFill="accent3" w:themeFillTint="33"/>
            <w:vAlign w:val="bottom"/>
            <w:hideMark/>
          </w:tcPr>
          <w:p w14:paraId="45A12244" w14:textId="77777777" w:rsidR="005C1074" w:rsidRPr="00A80CED" w:rsidRDefault="005C1074" w:rsidP="00230D2D">
            <w:pPr>
              <w:tabs>
                <w:tab w:val="left" w:pos="993"/>
              </w:tabs>
              <w:jc w:val="right"/>
              <w:rPr>
                <w:color w:val="C0504D"/>
                <w:lang w:eastAsia="en-CA"/>
              </w:rPr>
            </w:pPr>
            <w:r w:rsidRPr="00A80CED">
              <w:rPr>
                <w:color w:val="C0504D"/>
                <w:lang w:eastAsia="en-CA"/>
              </w:rPr>
              <w:t>8%</w:t>
            </w:r>
          </w:p>
        </w:tc>
        <w:tc>
          <w:tcPr>
            <w:tcW w:w="567" w:type="dxa"/>
            <w:shd w:val="clear" w:color="auto" w:fill="EAF1DD" w:themeFill="accent3" w:themeFillTint="33"/>
            <w:vAlign w:val="bottom"/>
            <w:hideMark/>
          </w:tcPr>
          <w:p w14:paraId="51AC7194" w14:textId="77777777" w:rsidR="005C1074" w:rsidRPr="00A80CED" w:rsidRDefault="005C1074" w:rsidP="00230D2D">
            <w:pPr>
              <w:tabs>
                <w:tab w:val="left" w:pos="993"/>
              </w:tabs>
              <w:jc w:val="right"/>
              <w:rPr>
                <w:color w:val="C0504D"/>
                <w:lang w:eastAsia="en-CA"/>
              </w:rPr>
            </w:pPr>
            <w:r w:rsidRPr="00A80CED">
              <w:rPr>
                <w:color w:val="C0504D"/>
                <w:lang w:eastAsia="en-CA"/>
              </w:rPr>
              <w:t>20%</w:t>
            </w:r>
          </w:p>
        </w:tc>
        <w:tc>
          <w:tcPr>
            <w:tcW w:w="1276" w:type="dxa"/>
            <w:shd w:val="clear" w:color="auto" w:fill="EAF1DD" w:themeFill="accent3" w:themeFillTint="33"/>
            <w:vAlign w:val="bottom"/>
            <w:hideMark/>
          </w:tcPr>
          <w:p w14:paraId="5F8E23AA"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16%</w:t>
            </w:r>
          </w:p>
        </w:tc>
        <w:tc>
          <w:tcPr>
            <w:tcW w:w="567" w:type="dxa"/>
            <w:shd w:val="clear" w:color="auto" w:fill="EAF1DD" w:themeFill="accent3" w:themeFillTint="33"/>
            <w:vAlign w:val="bottom"/>
            <w:hideMark/>
          </w:tcPr>
          <w:p w14:paraId="6AFB15FC"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43%</w:t>
            </w:r>
          </w:p>
        </w:tc>
      </w:tr>
      <w:tr w:rsidR="005C1074" w:rsidRPr="00A80CED" w14:paraId="42729904" w14:textId="77777777" w:rsidTr="00230D2D">
        <w:trPr>
          <w:trHeight w:val="315"/>
        </w:trPr>
        <w:tc>
          <w:tcPr>
            <w:tcW w:w="4456" w:type="dxa"/>
            <w:shd w:val="clear" w:color="auto" w:fill="F2F2F2" w:themeFill="background1" w:themeFillShade="F2"/>
            <w:noWrap/>
            <w:vAlign w:val="center"/>
            <w:hideMark/>
          </w:tcPr>
          <w:p w14:paraId="0AB8B363" w14:textId="77777777" w:rsidR="005C1074" w:rsidRPr="00370E0A" w:rsidRDefault="005C1074" w:rsidP="00230D2D">
            <w:pPr>
              <w:tabs>
                <w:tab w:val="left" w:pos="993"/>
              </w:tabs>
              <w:rPr>
                <w:b/>
                <w:bCs/>
                <w:lang w:eastAsia="en-CA"/>
              </w:rPr>
            </w:pPr>
            <w:r w:rsidRPr="00370E0A">
              <w:rPr>
                <w:b/>
                <w:bCs/>
                <w:lang w:eastAsia="en-CA"/>
              </w:rPr>
              <w:t>Industry  (hi)</w:t>
            </w:r>
          </w:p>
        </w:tc>
        <w:tc>
          <w:tcPr>
            <w:tcW w:w="709" w:type="dxa"/>
            <w:shd w:val="clear" w:color="auto" w:fill="F2F2F2" w:themeFill="background1" w:themeFillShade="F2"/>
          </w:tcPr>
          <w:p w14:paraId="6AC69768" w14:textId="77777777" w:rsidR="005C1074" w:rsidRPr="00A80CED" w:rsidRDefault="005C1074" w:rsidP="00230D2D">
            <w:pPr>
              <w:tabs>
                <w:tab w:val="left" w:pos="993"/>
              </w:tabs>
              <w:jc w:val="right"/>
              <w:rPr>
                <w:color w:val="C0504D"/>
                <w:lang w:eastAsia="en-CA"/>
              </w:rPr>
            </w:pPr>
            <w:r w:rsidRPr="00A80CED">
              <w:rPr>
                <w:b/>
                <w:bCs/>
                <w:lang w:eastAsia="en-CA"/>
              </w:rPr>
              <w:t>14%</w:t>
            </w:r>
          </w:p>
        </w:tc>
        <w:tc>
          <w:tcPr>
            <w:tcW w:w="567" w:type="dxa"/>
            <w:shd w:val="clear" w:color="auto" w:fill="F2F2F2" w:themeFill="background1" w:themeFillShade="F2"/>
          </w:tcPr>
          <w:p w14:paraId="5FAB64B2"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4D42DA81" w14:textId="77777777" w:rsidR="005C1074" w:rsidRPr="00A80CED" w:rsidRDefault="005C1074" w:rsidP="00230D2D">
            <w:pPr>
              <w:tabs>
                <w:tab w:val="left" w:pos="993"/>
              </w:tabs>
              <w:jc w:val="right"/>
              <w:rPr>
                <w:color w:val="C0504D"/>
                <w:lang w:eastAsia="en-CA"/>
              </w:rPr>
            </w:pPr>
            <w:r w:rsidRPr="00A80CED">
              <w:rPr>
                <w:color w:val="C0504D"/>
                <w:lang w:eastAsia="en-CA"/>
              </w:rPr>
              <w:t>0%</w:t>
            </w:r>
          </w:p>
        </w:tc>
        <w:tc>
          <w:tcPr>
            <w:tcW w:w="567" w:type="dxa"/>
            <w:shd w:val="clear" w:color="auto" w:fill="auto"/>
            <w:vAlign w:val="bottom"/>
            <w:hideMark/>
          </w:tcPr>
          <w:p w14:paraId="18C5588A"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65E25928"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15%</w:t>
            </w:r>
          </w:p>
        </w:tc>
        <w:tc>
          <w:tcPr>
            <w:tcW w:w="567" w:type="dxa"/>
            <w:shd w:val="clear" w:color="auto" w:fill="auto"/>
            <w:vAlign w:val="bottom"/>
            <w:hideMark/>
          </w:tcPr>
          <w:p w14:paraId="3783481F" w14:textId="77777777" w:rsidR="005C1074" w:rsidRPr="00A80CED" w:rsidRDefault="005C1074" w:rsidP="00230D2D">
            <w:pPr>
              <w:tabs>
                <w:tab w:val="left" w:pos="993"/>
              </w:tabs>
              <w:rPr>
                <w:rFonts w:eastAsiaTheme="minorHAnsi"/>
                <w:color w:val="00B0F0"/>
              </w:rPr>
            </w:pPr>
          </w:p>
        </w:tc>
      </w:tr>
      <w:tr w:rsidR="005C1074" w:rsidRPr="00A80CED" w14:paraId="52678228" w14:textId="77777777" w:rsidTr="00230D2D">
        <w:trPr>
          <w:trHeight w:val="315"/>
        </w:trPr>
        <w:tc>
          <w:tcPr>
            <w:tcW w:w="4456" w:type="dxa"/>
            <w:shd w:val="clear" w:color="auto" w:fill="F2F2F2" w:themeFill="background1" w:themeFillShade="F2"/>
            <w:noWrap/>
            <w:vAlign w:val="center"/>
            <w:hideMark/>
          </w:tcPr>
          <w:p w14:paraId="4164FA6E" w14:textId="77777777" w:rsidR="005C1074" w:rsidRPr="00370E0A" w:rsidRDefault="005C1074" w:rsidP="00230D2D">
            <w:pPr>
              <w:tabs>
                <w:tab w:val="left" w:pos="993"/>
              </w:tabs>
              <w:rPr>
                <w:b/>
                <w:bCs/>
                <w:lang w:eastAsia="en-CA"/>
              </w:rPr>
            </w:pPr>
            <w:r w:rsidRPr="00370E0A">
              <w:rPr>
                <w:b/>
                <w:bCs/>
                <w:lang w:eastAsia="en-CA"/>
              </w:rPr>
              <w:t>Pipeline (process</w:t>
            </w:r>
            <w:r>
              <w:rPr>
                <w:b/>
                <w:bCs/>
                <w:lang w:eastAsia="en-CA"/>
              </w:rPr>
              <w:t>,</w:t>
            </w:r>
            <w:r w:rsidRPr="00370E0A">
              <w:rPr>
                <w:b/>
                <w:bCs/>
                <w:lang w:eastAsia="en-CA"/>
              </w:rPr>
              <w:t xml:space="preserve"> systems</w:t>
            </w:r>
            <w:r>
              <w:rPr>
                <w:b/>
                <w:bCs/>
                <w:lang w:eastAsia="en-CA"/>
              </w:rPr>
              <w:t>,</w:t>
            </w:r>
            <w:r w:rsidRPr="00370E0A">
              <w:rPr>
                <w:b/>
                <w:bCs/>
                <w:lang w:eastAsia="en-CA"/>
              </w:rPr>
              <w:t xml:space="preserve"> tech) (hp)</w:t>
            </w:r>
          </w:p>
        </w:tc>
        <w:tc>
          <w:tcPr>
            <w:tcW w:w="709" w:type="dxa"/>
            <w:shd w:val="clear" w:color="auto" w:fill="F2F2F2" w:themeFill="background1" w:themeFillShade="F2"/>
          </w:tcPr>
          <w:p w14:paraId="59E82ED8" w14:textId="77777777" w:rsidR="005C1074" w:rsidRPr="00A80CED" w:rsidRDefault="005C1074" w:rsidP="00230D2D">
            <w:pPr>
              <w:tabs>
                <w:tab w:val="left" w:pos="993"/>
              </w:tabs>
              <w:jc w:val="right"/>
              <w:rPr>
                <w:color w:val="C0504D"/>
                <w:lang w:eastAsia="en-CA"/>
              </w:rPr>
            </w:pPr>
            <w:r w:rsidRPr="00A80CED">
              <w:rPr>
                <w:b/>
                <w:bCs/>
                <w:lang w:eastAsia="en-CA"/>
              </w:rPr>
              <w:t>10%</w:t>
            </w:r>
          </w:p>
        </w:tc>
        <w:tc>
          <w:tcPr>
            <w:tcW w:w="567" w:type="dxa"/>
            <w:shd w:val="clear" w:color="auto" w:fill="F2F2F2" w:themeFill="background1" w:themeFillShade="F2"/>
          </w:tcPr>
          <w:p w14:paraId="3B59E8FD"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034C078F" w14:textId="77777777" w:rsidR="005C1074" w:rsidRPr="00A80CED" w:rsidRDefault="005C1074" w:rsidP="00230D2D">
            <w:pPr>
              <w:tabs>
                <w:tab w:val="left" w:pos="993"/>
              </w:tabs>
              <w:jc w:val="right"/>
              <w:rPr>
                <w:color w:val="C0504D"/>
                <w:lang w:eastAsia="en-CA"/>
              </w:rPr>
            </w:pPr>
            <w:r w:rsidRPr="00A80CED">
              <w:rPr>
                <w:color w:val="C0504D"/>
                <w:lang w:eastAsia="en-CA"/>
              </w:rPr>
              <w:t>1%</w:t>
            </w:r>
          </w:p>
        </w:tc>
        <w:tc>
          <w:tcPr>
            <w:tcW w:w="567" w:type="dxa"/>
            <w:shd w:val="clear" w:color="auto" w:fill="auto"/>
            <w:vAlign w:val="bottom"/>
            <w:hideMark/>
          </w:tcPr>
          <w:p w14:paraId="16CA9DAB"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760F5CBF"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0%</w:t>
            </w:r>
          </w:p>
        </w:tc>
        <w:tc>
          <w:tcPr>
            <w:tcW w:w="567" w:type="dxa"/>
            <w:shd w:val="clear" w:color="auto" w:fill="auto"/>
            <w:vAlign w:val="bottom"/>
            <w:hideMark/>
          </w:tcPr>
          <w:p w14:paraId="46660200" w14:textId="77777777" w:rsidR="005C1074" w:rsidRPr="00A80CED" w:rsidRDefault="005C1074" w:rsidP="00230D2D">
            <w:pPr>
              <w:tabs>
                <w:tab w:val="left" w:pos="993"/>
              </w:tabs>
              <w:rPr>
                <w:rFonts w:eastAsiaTheme="minorHAnsi"/>
                <w:color w:val="00B0F0"/>
              </w:rPr>
            </w:pPr>
          </w:p>
        </w:tc>
      </w:tr>
      <w:tr w:rsidR="005C1074" w:rsidRPr="00A80CED" w14:paraId="1F074E5B" w14:textId="77777777" w:rsidTr="00230D2D">
        <w:trPr>
          <w:trHeight w:val="315"/>
        </w:trPr>
        <w:tc>
          <w:tcPr>
            <w:tcW w:w="4456" w:type="dxa"/>
            <w:shd w:val="clear" w:color="auto" w:fill="F2F2F2" w:themeFill="background1" w:themeFillShade="F2"/>
            <w:noWrap/>
            <w:vAlign w:val="center"/>
            <w:hideMark/>
          </w:tcPr>
          <w:p w14:paraId="67F90F4C" w14:textId="77777777" w:rsidR="005C1074" w:rsidRPr="00370E0A" w:rsidRDefault="005C1074" w:rsidP="00230D2D">
            <w:pPr>
              <w:tabs>
                <w:tab w:val="left" w:pos="993"/>
              </w:tabs>
              <w:rPr>
                <w:b/>
                <w:bCs/>
                <w:lang w:eastAsia="en-CA"/>
              </w:rPr>
            </w:pPr>
            <w:r w:rsidRPr="00370E0A">
              <w:rPr>
                <w:b/>
                <w:bCs/>
                <w:lang w:eastAsia="en-CA"/>
              </w:rPr>
              <w:t>Self ( hs)</w:t>
            </w:r>
          </w:p>
        </w:tc>
        <w:tc>
          <w:tcPr>
            <w:tcW w:w="709" w:type="dxa"/>
            <w:shd w:val="clear" w:color="auto" w:fill="F2F2F2" w:themeFill="background1" w:themeFillShade="F2"/>
          </w:tcPr>
          <w:p w14:paraId="58CCBD7C" w14:textId="77777777" w:rsidR="005C1074" w:rsidRPr="00A80CED" w:rsidRDefault="005C1074" w:rsidP="00230D2D">
            <w:pPr>
              <w:tabs>
                <w:tab w:val="left" w:pos="993"/>
              </w:tabs>
              <w:jc w:val="right"/>
              <w:rPr>
                <w:color w:val="C0504D"/>
                <w:lang w:eastAsia="en-CA"/>
              </w:rPr>
            </w:pPr>
            <w:r w:rsidRPr="00A80CED">
              <w:rPr>
                <w:b/>
                <w:bCs/>
                <w:lang w:eastAsia="en-CA"/>
              </w:rPr>
              <w:t>6%</w:t>
            </w:r>
          </w:p>
        </w:tc>
        <w:tc>
          <w:tcPr>
            <w:tcW w:w="567" w:type="dxa"/>
            <w:shd w:val="clear" w:color="auto" w:fill="F2F2F2" w:themeFill="background1" w:themeFillShade="F2"/>
          </w:tcPr>
          <w:p w14:paraId="418E26F2"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0578F725" w14:textId="77777777" w:rsidR="005C1074" w:rsidRPr="00A80CED" w:rsidRDefault="005C1074" w:rsidP="00230D2D">
            <w:pPr>
              <w:tabs>
                <w:tab w:val="left" w:pos="993"/>
              </w:tabs>
              <w:jc w:val="right"/>
              <w:rPr>
                <w:color w:val="C0504D"/>
                <w:lang w:eastAsia="en-CA"/>
              </w:rPr>
            </w:pPr>
            <w:r w:rsidRPr="00A80CED">
              <w:rPr>
                <w:color w:val="C0504D"/>
                <w:lang w:eastAsia="en-CA"/>
              </w:rPr>
              <w:t>7%</w:t>
            </w:r>
          </w:p>
        </w:tc>
        <w:tc>
          <w:tcPr>
            <w:tcW w:w="567" w:type="dxa"/>
            <w:shd w:val="clear" w:color="auto" w:fill="auto"/>
            <w:vAlign w:val="bottom"/>
            <w:hideMark/>
          </w:tcPr>
          <w:p w14:paraId="0CAE0922"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0BA103CB"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11%</w:t>
            </w:r>
          </w:p>
        </w:tc>
        <w:tc>
          <w:tcPr>
            <w:tcW w:w="567" w:type="dxa"/>
            <w:shd w:val="clear" w:color="auto" w:fill="auto"/>
            <w:vAlign w:val="bottom"/>
            <w:hideMark/>
          </w:tcPr>
          <w:p w14:paraId="3B1B3D31" w14:textId="77777777" w:rsidR="005C1074" w:rsidRPr="00A80CED" w:rsidRDefault="005C1074" w:rsidP="00230D2D">
            <w:pPr>
              <w:tabs>
                <w:tab w:val="left" w:pos="993"/>
              </w:tabs>
              <w:rPr>
                <w:rFonts w:eastAsiaTheme="minorHAnsi"/>
                <w:color w:val="00B0F0"/>
              </w:rPr>
            </w:pPr>
          </w:p>
        </w:tc>
      </w:tr>
      <w:tr w:rsidR="005C1074" w:rsidRPr="00A80CED" w14:paraId="320C31A1" w14:textId="77777777" w:rsidTr="00230D2D">
        <w:trPr>
          <w:trHeight w:val="315"/>
        </w:trPr>
        <w:tc>
          <w:tcPr>
            <w:tcW w:w="4456" w:type="dxa"/>
            <w:shd w:val="clear" w:color="auto" w:fill="F2F2F2" w:themeFill="background1" w:themeFillShade="F2"/>
            <w:noWrap/>
            <w:vAlign w:val="center"/>
            <w:hideMark/>
          </w:tcPr>
          <w:p w14:paraId="7655AC75" w14:textId="77777777" w:rsidR="005C1074" w:rsidRPr="00370E0A" w:rsidRDefault="005C1074" w:rsidP="00230D2D">
            <w:pPr>
              <w:tabs>
                <w:tab w:val="left" w:pos="993"/>
              </w:tabs>
              <w:rPr>
                <w:b/>
                <w:bCs/>
                <w:lang w:eastAsia="en-CA"/>
              </w:rPr>
            </w:pPr>
            <w:r w:rsidRPr="00370E0A">
              <w:rPr>
                <w:b/>
                <w:bCs/>
                <w:lang w:eastAsia="en-CA"/>
              </w:rPr>
              <w:t>Company (hc)</w:t>
            </w:r>
          </w:p>
        </w:tc>
        <w:tc>
          <w:tcPr>
            <w:tcW w:w="709" w:type="dxa"/>
            <w:shd w:val="clear" w:color="auto" w:fill="F2F2F2" w:themeFill="background1" w:themeFillShade="F2"/>
          </w:tcPr>
          <w:p w14:paraId="4FC5F592" w14:textId="77777777" w:rsidR="005C1074" w:rsidRPr="00A80CED" w:rsidRDefault="005C1074" w:rsidP="00230D2D">
            <w:pPr>
              <w:tabs>
                <w:tab w:val="left" w:pos="993"/>
              </w:tabs>
              <w:jc w:val="right"/>
              <w:rPr>
                <w:color w:val="C0504D"/>
                <w:lang w:eastAsia="en-CA"/>
              </w:rPr>
            </w:pPr>
            <w:r w:rsidRPr="00A80CED">
              <w:rPr>
                <w:b/>
                <w:bCs/>
                <w:lang w:eastAsia="en-CA"/>
              </w:rPr>
              <w:t>4%</w:t>
            </w:r>
          </w:p>
        </w:tc>
        <w:tc>
          <w:tcPr>
            <w:tcW w:w="567" w:type="dxa"/>
            <w:shd w:val="clear" w:color="auto" w:fill="F2F2F2" w:themeFill="background1" w:themeFillShade="F2"/>
          </w:tcPr>
          <w:p w14:paraId="786ABF9F"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324631F2" w14:textId="77777777" w:rsidR="005C1074" w:rsidRPr="00A80CED" w:rsidRDefault="005C1074" w:rsidP="00230D2D">
            <w:pPr>
              <w:tabs>
                <w:tab w:val="left" w:pos="993"/>
              </w:tabs>
              <w:jc w:val="right"/>
              <w:rPr>
                <w:color w:val="C0504D"/>
                <w:lang w:eastAsia="en-CA"/>
              </w:rPr>
            </w:pPr>
            <w:r w:rsidRPr="00A80CED">
              <w:rPr>
                <w:color w:val="C0504D"/>
                <w:lang w:eastAsia="en-CA"/>
              </w:rPr>
              <w:t>1%</w:t>
            </w:r>
          </w:p>
        </w:tc>
        <w:tc>
          <w:tcPr>
            <w:tcW w:w="567" w:type="dxa"/>
            <w:shd w:val="clear" w:color="auto" w:fill="auto"/>
            <w:vAlign w:val="bottom"/>
            <w:hideMark/>
          </w:tcPr>
          <w:p w14:paraId="49F6DC11"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1E655923"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0%</w:t>
            </w:r>
          </w:p>
        </w:tc>
        <w:tc>
          <w:tcPr>
            <w:tcW w:w="567" w:type="dxa"/>
            <w:shd w:val="clear" w:color="auto" w:fill="auto"/>
            <w:vAlign w:val="bottom"/>
            <w:hideMark/>
          </w:tcPr>
          <w:p w14:paraId="311948D7" w14:textId="77777777" w:rsidR="005C1074" w:rsidRPr="00A80CED" w:rsidRDefault="005C1074" w:rsidP="00230D2D">
            <w:pPr>
              <w:tabs>
                <w:tab w:val="left" w:pos="993"/>
              </w:tabs>
              <w:rPr>
                <w:rFonts w:eastAsiaTheme="minorHAnsi"/>
                <w:color w:val="00B0F0"/>
              </w:rPr>
            </w:pPr>
          </w:p>
        </w:tc>
      </w:tr>
      <w:tr w:rsidR="005C1074" w:rsidRPr="00A80CED" w14:paraId="09C02BF4" w14:textId="77777777" w:rsidTr="00230D2D">
        <w:trPr>
          <w:trHeight w:val="315"/>
        </w:trPr>
        <w:tc>
          <w:tcPr>
            <w:tcW w:w="4456" w:type="dxa"/>
            <w:shd w:val="clear" w:color="auto" w:fill="F2F2F2" w:themeFill="background1" w:themeFillShade="F2"/>
            <w:noWrap/>
            <w:vAlign w:val="center"/>
            <w:hideMark/>
          </w:tcPr>
          <w:p w14:paraId="18D8B8F2" w14:textId="77777777" w:rsidR="005C1074" w:rsidRPr="00370E0A" w:rsidRDefault="005C1074" w:rsidP="00230D2D">
            <w:pPr>
              <w:tabs>
                <w:tab w:val="left" w:pos="993"/>
              </w:tabs>
              <w:rPr>
                <w:b/>
                <w:bCs/>
                <w:lang w:eastAsia="en-CA"/>
              </w:rPr>
            </w:pPr>
            <w:r w:rsidRPr="00370E0A">
              <w:rPr>
                <w:b/>
                <w:bCs/>
                <w:lang w:eastAsia="en-CA"/>
              </w:rPr>
              <w:t>Social Expectations (@ work) (he)</w:t>
            </w:r>
          </w:p>
        </w:tc>
        <w:tc>
          <w:tcPr>
            <w:tcW w:w="709" w:type="dxa"/>
            <w:shd w:val="clear" w:color="auto" w:fill="F2F2F2" w:themeFill="background1" w:themeFillShade="F2"/>
          </w:tcPr>
          <w:p w14:paraId="4D3BCC04" w14:textId="77777777" w:rsidR="005C1074" w:rsidRPr="00A80CED" w:rsidRDefault="005C1074" w:rsidP="00230D2D">
            <w:pPr>
              <w:tabs>
                <w:tab w:val="left" w:pos="993"/>
              </w:tabs>
              <w:jc w:val="right"/>
              <w:rPr>
                <w:color w:val="C0504D"/>
                <w:lang w:eastAsia="en-CA"/>
              </w:rPr>
            </w:pPr>
            <w:r w:rsidRPr="00A80CED">
              <w:rPr>
                <w:b/>
                <w:bCs/>
                <w:lang w:eastAsia="en-CA"/>
              </w:rPr>
              <w:t>3%</w:t>
            </w:r>
          </w:p>
        </w:tc>
        <w:tc>
          <w:tcPr>
            <w:tcW w:w="567" w:type="dxa"/>
            <w:shd w:val="clear" w:color="auto" w:fill="F2F2F2" w:themeFill="background1" w:themeFillShade="F2"/>
          </w:tcPr>
          <w:p w14:paraId="0A0EA6D3" w14:textId="77777777" w:rsidR="005C1074" w:rsidRPr="00A80CED" w:rsidRDefault="005C1074" w:rsidP="00230D2D">
            <w:pPr>
              <w:tabs>
                <w:tab w:val="left" w:pos="993"/>
              </w:tabs>
              <w:jc w:val="right"/>
              <w:rPr>
                <w:color w:val="C0504D"/>
                <w:lang w:eastAsia="en-CA"/>
              </w:rPr>
            </w:pPr>
          </w:p>
        </w:tc>
        <w:tc>
          <w:tcPr>
            <w:tcW w:w="709" w:type="dxa"/>
            <w:shd w:val="clear" w:color="auto" w:fill="auto"/>
            <w:vAlign w:val="bottom"/>
            <w:hideMark/>
          </w:tcPr>
          <w:p w14:paraId="6F22994F" w14:textId="77777777" w:rsidR="005C1074" w:rsidRPr="00A80CED" w:rsidRDefault="005C1074" w:rsidP="00230D2D">
            <w:pPr>
              <w:tabs>
                <w:tab w:val="left" w:pos="993"/>
              </w:tabs>
              <w:jc w:val="right"/>
              <w:rPr>
                <w:color w:val="C0504D"/>
                <w:lang w:eastAsia="en-CA"/>
              </w:rPr>
            </w:pPr>
            <w:r w:rsidRPr="00A80CED">
              <w:rPr>
                <w:color w:val="C0504D"/>
                <w:lang w:eastAsia="en-CA"/>
              </w:rPr>
              <w:t>3%</w:t>
            </w:r>
          </w:p>
        </w:tc>
        <w:tc>
          <w:tcPr>
            <w:tcW w:w="567" w:type="dxa"/>
            <w:shd w:val="clear" w:color="auto" w:fill="auto"/>
            <w:vAlign w:val="bottom"/>
            <w:hideMark/>
          </w:tcPr>
          <w:p w14:paraId="1D604F6E" w14:textId="77777777" w:rsidR="005C1074" w:rsidRPr="00A80CED" w:rsidRDefault="005C1074" w:rsidP="00230D2D">
            <w:pPr>
              <w:tabs>
                <w:tab w:val="left" w:pos="993"/>
              </w:tabs>
              <w:rPr>
                <w:color w:val="C0504D"/>
                <w:lang w:eastAsia="en-CA"/>
              </w:rPr>
            </w:pPr>
          </w:p>
        </w:tc>
        <w:tc>
          <w:tcPr>
            <w:tcW w:w="1276" w:type="dxa"/>
            <w:shd w:val="clear" w:color="auto" w:fill="auto"/>
            <w:vAlign w:val="bottom"/>
            <w:hideMark/>
          </w:tcPr>
          <w:p w14:paraId="12D3FFD0"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0%</w:t>
            </w:r>
          </w:p>
        </w:tc>
        <w:tc>
          <w:tcPr>
            <w:tcW w:w="567" w:type="dxa"/>
            <w:shd w:val="clear" w:color="auto" w:fill="auto"/>
            <w:vAlign w:val="bottom"/>
            <w:hideMark/>
          </w:tcPr>
          <w:p w14:paraId="6A0981A9" w14:textId="77777777" w:rsidR="005C1074" w:rsidRPr="00A80CED" w:rsidRDefault="005C1074" w:rsidP="00230D2D">
            <w:pPr>
              <w:tabs>
                <w:tab w:val="left" w:pos="993"/>
              </w:tabs>
              <w:rPr>
                <w:rFonts w:eastAsiaTheme="minorHAnsi"/>
                <w:color w:val="00B0F0"/>
              </w:rPr>
            </w:pPr>
          </w:p>
        </w:tc>
      </w:tr>
      <w:tr w:rsidR="005C1074" w:rsidRPr="00A80CED" w14:paraId="3E9BC52F" w14:textId="77777777" w:rsidTr="00230D2D">
        <w:trPr>
          <w:trHeight w:val="315"/>
        </w:trPr>
        <w:tc>
          <w:tcPr>
            <w:tcW w:w="4456" w:type="dxa"/>
            <w:shd w:val="clear" w:color="auto" w:fill="auto"/>
            <w:noWrap/>
            <w:vAlign w:val="bottom"/>
            <w:hideMark/>
          </w:tcPr>
          <w:p w14:paraId="2C62F746" w14:textId="77777777" w:rsidR="005C1074" w:rsidRPr="00370E0A" w:rsidRDefault="005C1074" w:rsidP="00230D2D">
            <w:pPr>
              <w:tabs>
                <w:tab w:val="left" w:pos="993"/>
              </w:tabs>
              <w:jc w:val="right"/>
              <w:rPr>
                <w:lang w:eastAsia="en-CA"/>
              </w:rPr>
            </w:pPr>
            <w:r w:rsidRPr="00370E0A">
              <w:rPr>
                <w:lang w:eastAsia="en-CA"/>
              </w:rPr>
              <w:t>Not matched</w:t>
            </w:r>
          </w:p>
        </w:tc>
        <w:tc>
          <w:tcPr>
            <w:tcW w:w="709" w:type="dxa"/>
          </w:tcPr>
          <w:p w14:paraId="6BB504C7" w14:textId="77777777" w:rsidR="005C1074" w:rsidRPr="00A80CED" w:rsidRDefault="005C1074" w:rsidP="00230D2D">
            <w:pPr>
              <w:tabs>
                <w:tab w:val="left" w:pos="993"/>
              </w:tabs>
              <w:jc w:val="right"/>
              <w:rPr>
                <w:color w:val="C0504D"/>
                <w:lang w:eastAsia="en-CA"/>
              </w:rPr>
            </w:pPr>
          </w:p>
        </w:tc>
        <w:tc>
          <w:tcPr>
            <w:tcW w:w="567" w:type="dxa"/>
          </w:tcPr>
          <w:p w14:paraId="1A854A05" w14:textId="77777777" w:rsidR="005C1074" w:rsidRPr="00A80CED" w:rsidRDefault="005C1074" w:rsidP="00230D2D">
            <w:pPr>
              <w:tabs>
                <w:tab w:val="left" w:pos="993"/>
              </w:tabs>
              <w:jc w:val="right"/>
              <w:rPr>
                <w:color w:val="C0504D"/>
                <w:lang w:eastAsia="en-CA"/>
              </w:rPr>
            </w:pPr>
          </w:p>
        </w:tc>
        <w:tc>
          <w:tcPr>
            <w:tcW w:w="709" w:type="dxa"/>
            <w:shd w:val="clear" w:color="auto" w:fill="EAF1DD" w:themeFill="accent3" w:themeFillTint="33"/>
            <w:vAlign w:val="bottom"/>
            <w:hideMark/>
          </w:tcPr>
          <w:p w14:paraId="067561BC" w14:textId="77777777" w:rsidR="005C1074" w:rsidRPr="00A80CED" w:rsidRDefault="005C1074" w:rsidP="00230D2D">
            <w:pPr>
              <w:tabs>
                <w:tab w:val="left" w:pos="993"/>
              </w:tabs>
              <w:jc w:val="right"/>
              <w:rPr>
                <w:color w:val="C0504D"/>
                <w:lang w:eastAsia="en-CA"/>
              </w:rPr>
            </w:pPr>
            <w:r w:rsidRPr="00A80CED">
              <w:rPr>
                <w:color w:val="C0504D"/>
                <w:lang w:eastAsia="en-CA"/>
              </w:rPr>
              <w:t>2%</w:t>
            </w:r>
          </w:p>
        </w:tc>
        <w:tc>
          <w:tcPr>
            <w:tcW w:w="567" w:type="dxa"/>
            <w:shd w:val="clear" w:color="auto" w:fill="EAF1DD" w:themeFill="accent3" w:themeFillTint="33"/>
            <w:noWrap/>
            <w:vAlign w:val="bottom"/>
            <w:hideMark/>
          </w:tcPr>
          <w:p w14:paraId="60331A73" w14:textId="77777777" w:rsidR="005C1074" w:rsidRPr="00A80CED" w:rsidRDefault="005C1074" w:rsidP="00230D2D">
            <w:pPr>
              <w:tabs>
                <w:tab w:val="left" w:pos="993"/>
              </w:tabs>
              <w:jc w:val="right"/>
              <w:rPr>
                <w:color w:val="C0504D"/>
                <w:lang w:eastAsia="en-CA"/>
              </w:rPr>
            </w:pPr>
            <w:r w:rsidRPr="00A80CED">
              <w:rPr>
                <w:color w:val="C0504D"/>
                <w:lang w:eastAsia="en-CA"/>
              </w:rPr>
              <w:t>2%</w:t>
            </w:r>
          </w:p>
        </w:tc>
        <w:tc>
          <w:tcPr>
            <w:tcW w:w="1276" w:type="dxa"/>
            <w:shd w:val="clear" w:color="auto" w:fill="EAF1DD" w:themeFill="accent3" w:themeFillTint="33"/>
            <w:vAlign w:val="bottom"/>
            <w:hideMark/>
          </w:tcPr>
          <w:p w14:paraId="238A8D9D"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8%</w:t>
            </w:r>
          </w:p>
        </w:tc>
        <w:tc>
          <w:tcPr>
            <w:tcW w:w="567" w:type="dxa"/>
            <w:shd w:val="clear" w:color="auto" w:fill="EAF1DD" w:themeFill="accent3" w:themeFillTint="33"/>
            <w:noWrap/>
            <w:vAlign w:val="bottom"/>
            <w:hideMark/>
          </w:tcPr>
          <w:p w14:paraId="15677FBA" w14:textId="77777777" w:rsidR="005C1074" w:rsidRPr="00A80CED" w:rsidRDefault="005C1074" w:rsidP="00230D2D">
            <w:pPr>
              <w:tabs>
                <w:tab w:val="left" w:pos="993"/>
              </w:tabs>
              <w:jc w:val="right"/>
              <w:rPr>
                <w:rFonts w:eastAsiaTheme="minorHAnsi"/>
                <w:color w:val="00B0F0"/>
              </w:rPr>
            </w:pPr>
            <w:r w:rsidRPr="00A80CED">
              <w:rPr>
                <w:rFonts w:eastAsiaTheme="minorHAnsi"/>
                <w:color w:val="00B0F0"/>
              </w:rPr>
              <w:t>8%</w:t>
            </w:r>
          </w:p>
        </w:tc>
      </w:tr>
    </w:tbl>
    <w:p w14:paraId="6B8C72DE" w14:textId="77777777" w:rsidR="005C1074" w:rsidRDefault="005C1074" w:rsidP="00033F16">
      <w:pPr>
        <w:pStyle w:val="BodyText"/>
        <w:tabs>
          <w:tab w:val="left" w:pos="993"/>
        </w:tabs>
      </w:pPr>
    </w:p>
    <w:p w14:paraId="5B5BC327" w14:textId="1F34C040" w:rsidR="004B3914" w:rsidRPr="00A80CED" w:rsidRDefault="005C1074" w:rsidP="00D86865">
      <w:pPr>
        <w:suppressAutoHyphens/>
        <w:spacing w:line="480" w:lineRule="auto"/>
      </w:pPr>
      <w:r>
        <w:lastRenderedPageBreak/>
        <w:tab/>
      </w:r>
      <w:r w:rsidRPr="00A80CED">
        <w:t xml:space="preserve">The results for the holistic category overall may indicate that the youth transition experts (per my </w:t>
      </w:r>
      <w:r w:rsidR="00E31CD4">
        <w:t xml:space="preserve">Ch </w:t>
      </w:r>
      <w:r w:rsidRPr="00A80CED">
        <w:t>coding) perceive a holistic gap as a pronounced challenge</w:t>
      </w:r>
      <w:r>
        <w:t>,</w:t>
      </w:r>
      <w:r w:rsidRPr="00A80CED">
        <w:t xml:space="preserve"> with 43% of the items reflecting some aspect or level of that concept</w:t>
      </w:r>
      <w:r>
        <w:t>,</w:t>
      </w:r>
      <w:r w:rsidRPr="00A80CED">
        <w:t xml:space="preserve"> and therefore the results provide confirmation</w:t>
      </w:r>
      <w:r>
        <w:t xml:space="preserve"> t</w:t>
      </w:r>
      <w:r w:rsidR="004B3914" w:rsidRPr="00A80CED">
        <w:t>hat some concepts in the holistic category are not only valid but are perceived by youth transition experts as very important in relation to youth entering the work world. Perhaps the youth employment experts experience what they perceive to be a lack of perspective and awareness in youth (including external knowledge and self-knowledge)</w:t>
      </w:r>
      <w:r w:rsidR="00DA4846">
        <w:t>,</w:t>
      </w:r>
      <w:r w:rsidR="004B3914" w:rsidRPr="00A80CED">
        <w:t xml:space="preserve"> which is a much greater challenge than communication skills (which were rated much lower than holistic perspective but just slightly higher than work behaviours).</w:t>
      </w:r>
      <w:r w:rsidR="00B54527">
        <w:t xml:space="preserve"> </w:t>
      </w:r>
      <w:r w:rsidR="004B3914" w:rsidRPr="00A80CED">
        <w:t>Alternatively</w:t>
      </w:r>
      <w:r w:rsidR="00DA4846">
        <w:t>,</w:t>
      </w:r>
      <w:r w:rsidR="004B3914" w:rsidRPr="00A80CED">
        <w:t xml:space="preserve"> the perception may not be of a greater challenge</w:t>
      </w:r>
      <w:r w:rsidR="00DA4846">
        <w:t>,</w:t>
      </w:r>
      <w:r w:rsidR="004B3914" w:rsidRPr="00A80CED">
        <w:t xml:space="preserve"> but rather of a prerequisite challenge that must be overcome before trying to tackle communication and work behaviours. If a person hasn</w:t>
      </w:r>
      <w:r w:rsidR="00DA4846">
        <w:t>’</w:t>
      </w:r>
      <w:r w:rsidR="004B3914" w:rsidRPr="00A80CED">
        <w:t>t found a passion and committed to a mission and vision</w:t>
      </w:r>
      <w:r w:rsidR="00DA4846">
        <w:t>,</w:t>
      </w:r>
      <w:r w:rsidR="004B3914" w:rsidRPr="00A80CED">
        <w:t xml:space="preserve"> then setting goals and being self-motivated to improve communications or work behaviours or to learn skills can lack relevance and will </w:t>
      </w:r>
      <w:r w:rsidR="00052C26">
        <w:t>almost certainly</w:t>
      </w:r>
      <w:r w:rsidR="004B3914" w:rsidRPr="00A80CED">
        <w:t xml:space="preserve"> have to be externally driven. Even a person who has committed to a passion goal may not be motivated to work on other skills unless they can see how it fits into their big picture</w:t>
      </w:r>
      <w:r w:rsidR="00DA4846">
        <w:t>,</w:t>
      </w:r>
      <w:r w:rsidR="004B3914" w:rsidRPr="00A80CED">
        <w:t xml:space="preserve"> so again the holistic big picture perspective may be a prerequisite as well as having foundational importance.</w:t>
      </w:r>
    </w:p>
    <w:p w14:paraId="6A5AA87A" w14:textId="3DE07FAB" w:rsidR="004B3914" w:rsidRPr="00A80CED" w:rsidRDefault="004B3914" w:rsidP="00033F16">
      <w:pPr>
        <w:tabs>
          <w:tab w:val="left" w:pos="993"/>
        </w:tabs>
        <w:suppressAutoHyphens/>
        <w:spacing w:line="480" w:lineRule="auto"/>
        <w:ind w:firstLine="720"/>
      </w:pPr>
      <w:r w:rsidRPr="00A80CED">
        <w:t xml:space="preserve">In reflecting on potential perceptual differences between </w:t>
      </w:r>
      <w:r w:rsidR="00F52C53">
        <w:t>g</w:t>
      </w:r>
      <w:r w:rsidRPr="00A80CED">
        <w:t xml:space="preserve">ame </w:t>
      </w:r>
      <w:r w:rsidR="00F52C53">
        <w:t>d</w:t>
      </w:r>
      <w:r w:rsidRPr="00A80CED">
        <w:t>evelopers</w:t>
      </w:r>
      <w:r w:rsidR="00DA4846">
        <w:t>,</w:t>
      </w:r>
      <w:r w:rsidRPr="00A80CED">
        <w:t xml:space="preserve"> </w:t>
      </w:r>
      <w:r w:rsidR="00F52C53">
        <w:t>e</w:t>
      </w:r>
      <w:r w:rsidRPr="00A80CED">
        <w:t>mployers</w:t>
      </w:r>
      <w:r w:rsidR="00DA4846">
        <w:t>,</w:t>
      </w:r>
      <w:r w:rsidRPr="00A80CED">
        <w:t xml:space="preserve"> and </w:t>
      </w:r>
      <w:r w:rsidR="00F52C53">
        <w:t>y</w:t>
      </w:r>
      <w:r w:rsidRPr="00A80CED">
        <w:t xml:space="preserve">outh </w:t>
      </w:r>
      <w:r w:rsidR="00F52C53">
        <w:t>e</w:t>
      </w:r>
      <w:r w:rsidRPr="00A80CED">
        <w:t>mployment experts</w:t>
      </w:r>
      <w:r w:rsidR="00DA4846">
        <w:t>,</w:t>
      </w:r>
      <w:r w:rsidRPr="00A80CED">
        <w:t xml:space="preserve"> it is reasonable to assume that youth employment experts</w:t>
      </w:r>
      <w:r w:rsidR="00DA4846">
        <w:t>’</w:t>
      </w:r>
      <w:r w:rsidRPr="00A80CED">
        <w:t xml:space="preserve"> perspectives would be based on experience with pre-novices in addition to feedback from various specific industry partners and generic research. Employers</w:t>
      </w:r>
      <w:r w:rsidR="00DA4846">
        <w:t>’</w:t>
      </w:r>
      <w:r w:rsidRPr="00A80CED">
        <w:t xml:space="preserve"> perspectives would be based on their own company HR issues and needs and</w:t>
      </w:r>
      <w:r w:rsidR="00DA4846">
        <w:t>,</w:t>
      </w:r>
      <w:r w:rsidRPr="00A80CED">
        <w:t xml:space="preserve"> if they are executives</w:t>
      </w:r>
      <w:r w:rsidR="00DA4846">
        <w:t>,</w:t>
      </w:r>
      <w:r w:rsidRPr="00A80CED">
        <w:t xml:space="preserve"> from feedback they receive from internal reports and perhaps also from some amount of general external research.</w:t>
      </w:r>
      <w:r w:rsidR="00B54527">
        <w:t xml:space="preserve"> </w:t>
      </w:r>
      <w:r w:rsidRPr="00A80CED">
        <w:t>The Game Developers</w:t>
      </w:r>
      <w:r w:rsidR="00DA4846">
        <w:t>’</w:t>
      </w:r>
      <w:r w:rsidRPr="00A80CED">
        <w:t xml:space="preserve"> perspectives came from their direct experience with their team members</w:t>
      </w:r>
      <w:r w:rsidR="00DA4846">
        <w:t>,</w:t>
      </w:r>
      <w:r w:rsidRPr="00A80CED">
        <w:t xml:space="preserve"> </w:t>
      </w:r>
      <w:r w:rsidRPr="00A80CED">
        <w:lastRenderedPageBreak/>
        <w:t>who included all levels and types of members from novices to veterans to experts. Even if we assumed that the percentages had some correlation to an external reality</w:t>
      </w:r>
      <w:r w:rsidR="00DA4846">
        <w:t>,</w:t>
      </w:r>
      <w:r w:rsidRPr="00A80CED">
        <w:t xml:space="preserve"> there is no way to say whether one perspective is more accurate than another.</w:t>
      </w:r>
      <w:r w:rsidR="00B54527">
        <w:t xml:space="preserve"> </w:t>
      </w:r>
      <w:r w:rsidR="0044585C">
        <w:t>But</w:t>
      </w:r>
      <w:r w:rsidRPr="00A80CED">
        <w:t xml:space="preserve"> using the middle ground GD perspective as the base</w:t>
      </w:r>
      <w:r w:rsidR="00DA4846">
        <w:t>,</w:t>
      </w:r>
      <w:r w:rsidRPr="00A80CED">
        <w:t xml:space="preserve"> and the above assumptions</w:t>
      </w:r>
      <w:r w:rsidR="00DA4846">
        <w:t>,</w:t>
      </w:r>
      <w:r w:rsidRPr="00A80CED">
        <w:t xml:space="preserve"> a reasonable interpretation is that the employers have a higher value for the characteristics in these categories because they have to turn away or fire employees who lack these characteristics</w:t>
      </w:r>
      <w:r w:rsidR="00DA4846">
        <w:t>,</w:t>
      </w:r>
      <w:r w:rsidRPr="00A80CED">
        <w:t xml:space="preserve"> and that is costly for them. This possibility would be supported by interviewee responses</w:t>
      </w:r>
      <w:r w:rsidR="00DA4846">
        <w:t>,</w:t>
      </w:r>
      <w:r w:rsidRPr="00A80CED">
        <w:t xml:space="preserve"> as previously pointed out</w:t>
      </w:r>
      <w:r w:rsidR="00DA4846">
        <w:t>,</w:t>
      </w:r>
      <w:r w:rsidRPr="00A80CED">
        <w:t xml:space="preserve"> which identified management</w:t>
      </w:r>
      <w:r w:rsidR="00DA4846">
        <w:t>’</w:t>
      </w:r>
      <w:r w:rsidRPr="00A80CED">
        <w:t xml:space="preserve">s tendency to </w:t>
      </w:r>
      <w:r w:rsidR="00BB0C0D">
        <w:t>view</w:t>
      </w:r>
      <w:r w:rsidR="00BB0C0D" w:rsidRPr="00A80CED">
        <w:t xml:space="preserve"> </w:t>
      </w:r>
      <w:r w:rsidRPr="00A80CED">
        <w:t>the production more in terms of fitting parts into the machine</w:t>
      </w:r>
      <w:r w:rsidR="00DA4846">
        <w:t>,</w:t>
      </w:r>
      <w:r w:rsidRPr="00A80CED">
        <w:t xml:space="preserve"> rather than the social/interpersonal fit the team is concerned with</w:t>
      </w:r>
      <w:r w:rsidR="00DA4846">
        <w:t>,</w:t>
      </w:r>
      <w:r w:rsidRPr="00A80CED">
        <w:t xml:space="preserve"> as well as the cost of constant retraining. </w:t>
      </w:r>
    </w:p>
    <w:p w14:paraId="32FE2D15" w14:textId="6FEA9625" w:rsidR="004B3914" w:rsidRPr="00A80CED" w:rsidRDefault="004B3914" w:rsidP="00033F16">
      <w:pPr>
        <w:tabs>
          <w:tab w:val="left" w:pos="993"/>
        </w:tabs>
        <w:suppressAutoHyphens/>
        <w:spacing w:line="480" w:lineRule="auto"/>
        <w:ind w:firstLine="720"/>
      </w:pPr>
      <w:r w:rsidRPr="00A80CED">
        <w:t>In mechanistic terms</w:t>
      </w:r>
      <w:r w:rsidR="00DA4846">
        <w:t>,</w:t>
      </w:r>
      <w:r w:rsidRPr="00A80CED">
        <w:t xml:space="preserve"> management needs parts that work (are productive)</w:t>
      </w:r>
      <w:r w:rsidR="00DA4846">
        <w:t>,</w:t>
      </w:r>
      <w:r w:rsidRPr="00A80CED">
        <w:t xml:space="preserve"> and which don</w:t>
      </w:r>
      <w:r w:rsidR="00DA4846">
        <w:t>’</w:t>
      </w:r>
      <w:r w:rsidRPr="00A80CED">
        <w:t>t break the machine and don</w:t>
      </w:r>
      <w:r w:rsidR="00DA4846">
        <w:t>’</w:t>
      </w:r>
      <w:r w:rsidRPr="00A80CED">
        <w:t xml:space="preserve">t have to be replaced often. </w:t>
      </w:r>
      <w:r w:rsidR="0044585C">
        <w:t>But</w:t>
      </w:r>
      <w:r w:rsidRPr="00A80CED">
        <w:t xml:space="preserve"> related to machines breaking</w:t>
      </w:r>
      <w:r w:rsidR="00DA4846">
        <w:t>,</w:t>
      </w:r>
      <w:r w:rsidRPr="00A80CED">
        <w:t xml:space="preserve"> interpersonal problems and conflicts were identified by one manager as their number one problem</w:t>
      </w:r>
      <w:r w:rsidR="00DA4846">
        <w:t>,</w:t>
      </w:r>
      <w:r w:rsidRPr="00A80CED">
        <w:t xml:space="preserve"> in other words</w:t>
      </w:r>
      <w:r w:rsidR="00DA4846">
        <w:t>,</w:t>
      </w:r>
      <w:r w:rsidRPr="00A80CED">
        <w:t xml:space="preserve"> the number one cause of the machine breaking down. Other literature previously referenced </w:t>
      </w:r>
      <w:r w:rsidRPr="00A80CED">
        <w:fldChar w:fldCharType="begin"/>
      </w:r>
      <w:r w:rsidRPr="00A80CED">
        <w:instrText xml:space="preserve"> ADDIN EN.CITE &lt;EndNote&gt;&lt;Cite&gt;&lt;Author&gt;Beach&lt;/Author&gt;&lt;Year&gt;1982&lt;/Year&gt;&lt;RecNum&gt;231&lt;/RecNum&gt;&lt;DisplayText&gt;(Beach, 1982)&lt;/DisplayText&gt;&lt;record&gt;&lt;rec-number&gt;231&lt;/rec-number&gt;&lt;foreign-keys&gt;&lt;key app="EN" db-id="et0pea2ebdtefke0wxp5w2aier0pafxdsp9z"&gt;231&lt;/key&gt;&lt;/foreign-keys&gt;&lt;ref-type name="Journal Article"&gt;17&lt;/ref-type&gt;&lt;contributors&gt;&lt;authors&gt;&lt;author&gt;Beach, David P.&lt;/author&gt;&lt;/authors&gt;&lt;/contributors&gt;&lt;titles&gt;&lt;title&gt;A Training Program to Improve Work Habits, Attitudes, and Values&lt;/title&gt;&lt;secondary-title&gt;Journal of Epsilon Pi Tau&lt;/secondary-title&gt;&lt;/titles&gt;&lt;periodical&gt;&lt;full-title&gt;Journal of Epsilon Pi Tau&lt;/full-title&gt;&lt;/periodical&gt;&lt;pages&gt;69-74&lt;/pages&gt;&lt;volume&gt;8&lt;/volume&gt;&lt;number&gt;2&lt;/number&gt;&lt;keywords&gt;&lt;keyword&gt;Affective Work Competencies Inventory&lt;/keyword&gt;&lt;/keywords&gt;&lt;dates&gt;&lt;year&gt;1982&lt;/year&gt;&lt;/dates&gt;&lt;accession-num&gt;EJ275674&lt;/accession-num&gt;&lt;label&gt;GC&lt;/label&gt;&lt;urls&gt;&lt;/urls&gt;&lt;/record&gt;&lt;/Cite&gt;&lt;/EndNote&gt;</w:instrText>
      </w:r>
      <w:r w:rsidRPr="00A80CED">
        <w:fldChar w:fldCharType="separate"/>
      </w:r>
      <w:r w:rsidRPr="00A80CED">
        <w:t>(</w:t>
      </w:r>
      <w:hyperlink w:anchor="_ENREF_20" w:tooltip="Beach, 1982 #231" w:history="1">
        <w:r w:rsidR="009F3004" w:rsidRPr="00A80CED">
          <w:t>Beach</w:t>
        </w:r>
        <w:r w:rsidR="009F3004">
          <w:t>,</w:t>
        </w:r>
        <w:r w:rsidR="009F3004" w:rsidRPr="00A80CED">
          <w:t xml:space="preserve"> 1982</w:t>
        </w:r>
      </w:hyperlink>
      <w:r w:rsidRPr="00A80CED">
        <w:t>)</w:t>
      </w:r>
      <w:r w:rsidRPr="00A80CED">
        <w:fldChar w:fldCharType="end"/>
      </w:r>
      <w:r w:rsidRPr="00A80CED">
        <w:t xml:space="preserve"> states that the most common reason people are fired or denied promotions (87%) is non-technical (non-job competence) issues such as interpersonal and various behavioural problems. This perspective was affirmed by some interviewees</w:t>
      </w:r>
      <w:r w:rsidR="00DA4846">
        <w:t>,</w:t>
      </w:r>
      <w:r w:rsidRPr="00A80CED">
        <w:t xml:space="preserve"> and there were no disconfirmations. </w:t>
      </w:r>
      <w:r w:rsidR="0044585C">
        <w:t>But</w:t>
      </w:r>
      <w:r w:rsidRPr="00A80CED">
        <w:t xml:space="preserve"> there seems to be a large disconnect from this employer perspective and the practice of describing jobs (job descriptions) for hiring and for curriculum development. Job descriptions tend to focus on the technical skills. It is no wonder then that youth employment experts and employers tend to ascribe a lesser value/need to non-technical skills. As previously discussed</w:t>
      </w:r>
      <w:r w:rsidR="00DA4846">
        <w:t>,</w:t>
      </w:r>
      <w:r w:rsidRPr="00A80CED">
        <w:t xml:space="preserve"> this technical skills bias is exacerbated by a general corresponding cultural perspective in which education consumer-clients (previously called </w:t>
      </w:r>
      <w:r w:rsidRPr="00A80CED">
        <w:lastRenderedPageBreak/>
        <w:t>parents and students) demand products that meet their perceived wants</w:t>
      </w:r>
      <w:r w:rsidR="00DA4846">
        <w:t>,</w:t>
      </w:r>
      <w:r w:rsidRPr="00A80CED">
        <w:t xml:space="preserve"> and </w:t>
      </w:r>
      <w:r w:rsidR="00F5416B">
        <w:t>entry-level</w:t>
      </w:r>
      <w:r w:rsidRPr="00A80CED">
        <w:t xml:space="preserve"> skills tend to be what they perceive they want</w:t>
      </w:r>
      <w:r w:rsidR="00DA4846">
        <w:t>,</w:t>
      </w:r>
      <w:r w:rsidRPr="00A80CED">
        <w:t xml:space="preserve"> need</w:t>
      </w:r>
      <w:r w:rsidR="00DA4846">
        <w:t>,</w:t>
      </w:r>
      <w:r w:rsidRPr="00A80CED">
        <w:t xml:space="preserve"> and are buying. Game developers as practitioners fall in the middle because their frame </w:t>
      </w:r>
      <w:r w:rsidR="00BB0C0D">
        <w:t xml:space="preserve">of reference </w:t>
      </w:r>
      <w:r w:rsidRPr="00A80CED">
        <w:t>is based more on the actual demands of getting their job done without burning themselves out and so is perhaps a more balanced view of the needs. These factors could explain some of the differences in the percentages.</w:t>
      </w:r>
    </w:p>
    <w:p w14:paraId="5C145385" w14:textId="7C6FE413" w:rsidR="004B3914" w:rsidRPr="00A80CED" w:rsidRDefault="004B3914" w:rsidP="00033F16">
      <w:pPr>
        <w:tabs>
          <w:tab w:val="left" w:pos="993"/>
        </w:tabs>
        <w:suppressAutoHyphens/>
        <w:spacing w:line="480" w:lineRule="auto"/>
        <w:ind w:firstLine="720"/>
      </w:pPr>
      <w:r w:rsidRPr="00A80CED">
        <w:t>If the items within a defined application focus</w:t>
      </w:r>
      <w:r w:rsidR="00DA4846">
        <w:t>,</w:t>
      </w:r>
      <w:r w:rsidRPr="00A80CED">
        <w:t xml:space="preserve"> for example Novice Negative Characteristics</w:t>
      </w:r>
      <w:r w:rsidR="00DA4846">
        <w:t>,</w:t>
      </w:r>
      <w:r w:rsidRPr="00A80CED">
        <w:t xml:space="preserve"> actually are valid</w:t>
      </w:r>
      <w:r w:rsidR="00DA4846">
        <w:t>,</w:t>
      </w:r>
      <w:r w:rsidRPr="00A80CED">
        <w:t xml:space="preserve"> that is to say they actually are common negative characteristics that must be improved for success</w:t>
      </w:r>
      <w:r w:rsidR="00DA4846">
        <w:t>,</w:t>
      </w:r>
      <w:r w:rsidRPr="00A80CED">
        <w:t xml:space="preserve"> then if the characteristics that employers have identified as what they are wanting/needing in novices matches the categories/content in a relevant way</w:t>
      </w:r>
      <w:r w:rsidR="00DA4846">
        <w:t>,</w:t>
      </w:r>
      <w:r w:rsidRPr="00A80CED">
        <w:t xml:space="preserve"> those characteristics can be said to be important from two relevant perspectives: production team co-workers and employers. If no matches are made then either the categories aren</w:t>
      </w:r>
      <w:r w:rsidR="00DA4846">
        <w:t>’</w:t>
      </w:r>
      <w:r w:rsidRPr="00A80CED">
        <w:t>t relevant</w:t>
      </w:r>
      <w:r w:rsidR="00540B0F">
        <w:t xml:space="preserve"> or </w:t>
      </w:r>
      <w:r w:rsidRPr="00A80CED">
        <w:t>valid from one perspective (the employers</w:t>
      </w:r>
      <w:r w:rsidR="00DA4846">
        <w:t>’</w:t>
      </w:r>
      <w:r w:rsidRPr="00A80CED">
        <w:t xml:space="preserve"> perspective</w:t>
      </w:r>
      <w:r w:rsidR="00DA4846">
        <w:t>,</w:t>
      </w:r>
      <w:r w:rsidRPr="00A80CED">
        <w:t xml:space="preserve"> given the assumption here) or the employer perspective is not relevant</w:t>
      </w:r>
      <w:r w:rsidR="00540B0F">
        <w:t xml:space="preserve"> or </w:t>
      </w:r>
      <w:r w:rsidRPr="00A80CED">
        <w:t xml:space="preserve">valid to the reality being examined. </w:t>
      </w:r>
    </w:p>
    <w:p w14:paraId="12D50DCE" w14:textId="4E05122A" w:rsidR="004B3914" w:rsidRPr="00A80CED" w:rsidRDefault="004B3914" w:rsidP="00033F16">
      <w:pPr>
        <w:pStyle w:val="BodyText"/>
        <w:tabs>
          <w:tab w:val="left" w:pos="993"/>
        </w:tabs>
      </w:pPr>
      <w:r w:rsidRPr="00A80CED">
        <w:t>In answer to the research question of whether the GDs</w:t>
      </w:r>
      <w:r w:rsidR="00DA4846">
        <w:t>’</w:t>
      </w:r>
      <w:r w:rsidRPr="00A80CED">
        <w:t xml:space="preserve"> perceptions align with other literature and research into </w:t>
      </w:r>
      <w:r w:rsidR="008B47F2">
        <w:t>employability skills</w:t>
      </w:r>
      <w:r w:rsidR="00DA4846">
        <w:t>,</w:t>
      </w:r>
      <w:r w:rsidRPr="00A80CED">
        <w:t xml:space="preserve"> the evidence as presented in this chapter points to a very close alignment. Very strong parallels also emerged from this research regarding the characteristics of exceptional novices with research on expert learner characteristics. </w:t>
      </w:r>
      <w:r w:rsidR="0044585C">
        <w:t>But</w:t>
      </w:r>
      <w:r w:rsidRPr="00A80CED">
        <w:t xml:space="preserve"> interviewee responses have illuminated some potentially major gaps in the expert learner models that may improve effectiveness and value. </w:t>
      </w:r>
    </w:p>
    <w:p w14:paraId="127F4E50" w14:textId="43CA5046" w:rsidR="004B3914" w:rsidRPr="00A80CED" w:rsidRDefault="004B3914" w:rsidP="00033F16">
      <w:pPr>
        <w:tabs>
          <w:tab w:val="left" w:pos="993"/>
        </w:tabs>
        <w:suppressAutoHyphens/>
        <w:spacing w:line="480" w:lineRule="auto"/>
        <w:ind w:firstLine="720"/>
      </w:pPr>
      <w:r w:rsidRPr="00A80CED">
        <w:t>Although the similarities are strong</w:t>
      </w:r>
      <w:r w:rsidR="00DA4846">
        <w:t>,</w:t>
      </w:r>
      <w:r w:rsidRPr="00A80CED">
        <w:t xml:space="preserve"> the differences and nuances could have dramatic importance to the relevance of applying the </w:t>
      </w:r>
      <w:r w:rsidR="008B47F2">
        <w:t>employability skills</w:t>
      </w:r>
      <w:r w:rsidRPr="00A80CED">
        <w:t xml:space="preserve"> research to the game industry. This is especially </w:t>
      </w:r>
      <w:r w:rsidR="001C420F">
        <w:t>the case</w:t>
      </w:r>
      <w:r w:rsidRPr="00A80CED">
        <w:t xml:space="preserve"> and more critical for game industry curriculum than would be the case for the development of curriculum in more traditional and stable industries. The </w:t>
      </w:r>
      <w:r w:rsidR="00376207">
        <w:t xml:space="preserve">game </w:t>
      </w:r>
      <w:r w:rsidR="00376207">
        <w:lastRenderedPageBreak/>
        <w:t>development</w:t>
      </w:r>
      <w:r w:rsidRPr="00A80CED">
        <w:t xml:space="preserve"> environment is a complex environment. Overall</w:t>
      </w:r>
      <w:r w:rsidR="00DA4846">
        <w:t>,</w:t>
      </w:r>
      <w:r w:rsidRPr="00A80CED">
        <w:t xml:space="preserve"> the </w:t>
      </w:r>
      <w:r w:rsidR="008B47F2">
        <w:t>employability skills</w:t>
      </w:r>
      <w:r w:rsidRPr="00A80CED">
        <w:t xml:space="preserve"> may be too generic and low level for game developers. As per the HRDC process</w:t>
      </w:r>
      <w:r w:rsidR="00DA4846">
        <w:t>,</w:t>
      </w:r>
      <w:r w:rsidRPr="00A80CED">
        <w:t xml:space="preserve"> each skill could be researched and profiled </w:t>
      </w:r>
      <w:r w:rsidR="00CF785D">
        <w:t>for</w:t>
      </w:r>
      <w:r w:rsidRPr="00A80CED">
        <w:t xml:space="preserve"> jobs specific to the game industry</w:t>
      </w:r>
      <w:r w:rsidR="00DA4846">
        <w:t>,</w:t>
      </w:r>
      <w:r w:rsidRPr="00A80CED">
        <w:t xml:space="preserve"> but even then it can</w:t>
      </w:r>
      <w:r w:rsidR="00DA4846">
        <w:t>’</w:t>
      </w:r>
      <w:r w:rsidRPr="00A80CED">
        <w:t>t cover every company and every situation and every individual. The HRDC process is necessary with respect to defining vocational technical skill sets</w:t>
      </w:r>
      <w:r w:rsidR="00DA4846">
        <w:t>,</w:t>
      </w:r>
      <w:r w:rsidRPr="00A80CED">
        <w:t xml:space="preserve"> and when </w:t>
      </w:r>
      <w:r w:rsidR="00BB0C0D">
        <w:t>consider</w:t>
      </w:r>
      <w:r w:rsidR="00BB0C0D" w:rsidRPr="00A80CED">
        <w:t xml:space="preserve">ed </w:t>
      </w:r>
      <w:r w:rsidRPr="00A80CED">
        <w:t>this way it would not be surprising if institutions never get any farther than this</w:t>
      </w:r>
      <w:r w:rsidR="00DA4846">
        <w:t>,</w:t>
      </w:r>
      <w:r w:rsidRPr="00A80CED">
        <w:t xml:space="preserve"> and may have a very tough time just trying to keep up with the process. Is there a better alternative for the </w:t>
      </w:r>
      <w:r w:rsidR="008B47F2">
        <w:t>employability skills</w:t>
      </w:r>
      <w:r w:rsidRPr="00A80CED">
        <w:t>?</w:t>
      </w:r>
    </w:p>
    <w:p w14:paraId="00E68E7F" w14:textId="77777777" w:rsidR="004B3914" w:rsidRPr="00A80CED" w:rsidRDefault="004B3914" w:rsidP="00033F16">
      <w:pPr>
        <w:pStyle w:val="BodyText"/>
        <w:tabs>
          <w:tab w:val="left" w:pos="993"/>
        </w:tabs>
        <w:ind w:firstLine="0"/>
        <w:sectPr w:rsidR="004B3914" w:rsidRPr="00A80CED" w:rsidSect="007017FD">
          <w:pgSz w:w="12240" w:h="15840" w:code="1"/>
          <w:pgMar w:top="1077" w:right="1077" w:bottom="1077" w:left="1814" w:header="1151" w:footer="720" w:gutter="0"/>
          <w:cols w:space="720"/>
          <w:docGrid w:linePitch="360"/>
        </w:sectPr>
      </w:pPr>
    </w:p>
    <w:p w14:paraId="52D28FD2" w14:textId="577530A2" w:rsidR="00017422" w:rsidRPr="00A80CED" w:rsidRDefault="00017422" w:rsidP="00033F16">
      <w:pPr>
        <w:pStyle w:val="Heading1"/>
        <w:tabs>
          <w:tab w:val="left" w:pos="993"/>
        </w:tabs>
        <w:rPr>
          <w:rFonts w:cs="Times New Roman"/>
        </w:rPr>
      </w:pPr>
      <w:bookmarkStart w:id="122" w:name="_Toc311786517"/>
      <w:r w:rsidRPr="00A80CED">
        <w:rPr>
          <w:rFonts w:cs="Times New Roman"/>
        </w:rPr>
        <w:lastRenderedPageBreak/>
        <w:t>Chapter 5</w:t>
      </w:r>
      <w:r w:rsidR="001508C0" w:rsidRPr="00A80CED">
        <w:rPr>
          <w:rFonts w:cs="Times New Roman"/>
        </w:rPr>
        <w:t xml:space="preserve"> </w:t>
      </w:r>
      <w:r w:rsidRPr="00A80CED">
        <w:rPr>
          <w:rFonts w:cs="Times New Roman"/>
        </w:rPr>
        <w:t xml:space="preserve">– </w:t>
      </w:r>
      <w:r w:rsidR="0088253D">
        <w:rPr>
          <w:rFonts w:cs="Times New Roman"/>
        </w:rPr>
        <w:t>U</w:t>
      </w:r>
      <w:r w:rsidRPr="00A80CED">
        <w:rPr>
          <w:rFonts w:cs="Times New Roman"/>
        </w:rPr>
        <w:t>nexpected Results</w:t>
      </w:r>
      <w:bookmarkEnd w:id="122"/>
    </w:p>
    <w:p w14:paraId="72E45E60" w14:textId="2A4DBE14" w:rsidR="00825831" w:rsidRPr="00A80CED" w:rsidRDefault="00552A26" w:rsidP="00033F16">
      <w:pPr>
        <w:pStyle w:val="BodyText"/>
        <w:tabs>
          <w:tab w:val="left" w:pos="993"/>
        </w:tabs>
      </w:pPr>
      <w:r w:rsidRPr="00A80CED">
        <w:t xml:space="preserve">When interviewees </w:t>
      </w:r>
      <w:r w:rsidR="001508C0" w:rsidRPr="00A80CED">
        <w:t xml:space="preserve">were </w:t>
      </w:r>
      <w:r w:rsidRPr="00A80CED">
        <w:t xml:space="preserve">asked </w:t>
      </w:r>
      <w:r w:rsidR="00451297" w:rsidRPr="00A80CED">
        <w:t xml:space="preserve">to identify </w:t>
      </w:r>
      <w:r w:rsidRPr="00A80CED">
        <w:t xml:space="preserve">expert characteristics they </w:t>
      </w:r>
      <w:r w:rsidR="001A71C1" w:rsidRPr="00A80CED">
        <w:t xml:space="preserve">often </w:t>
      </w:r>
      <w:r w:rsidRPr="00A80CED">
        <w:t>would look puzzled and ask what specific job or field I was asking about</w:t>
      </w:r>
      <w:r w:rsidR="00DA4846">
        <w:t>,</w:t>
      </w:r>
      <w:r w:rsidRPr="00A80CED">
        <w:t xml:space="preserve"> and when I said I was interested in </w:t>
      </w:r>
      <w:r w:rsidR="00797A58">
        <w:t>any or all fields</w:t>
      </w:r>
      <w:r w:rsidR="00DA4846">
        <w:t>,</w:t>
      </w:r>
      <w:r w:rsidRPr="00A80CED">
        <w:t xml:space="preserve"> some could not initially do it and so started with specific positions or fields such as engineers</w:t>
      </w:r>
      <w:r w:rsidR="00DA4846">
        <w:t>,</w:t>
      </w:r>
      <w:r w:rsidRPr="00A80CED">
        <w:t xml:space="preserve"> artists</w:t>
      </w:r>
      <w:r w:rsidR="00DA4846">
        <w:t>,</w:t>
      </w:r>
      <w:r w:rsidRPr="00A80CED">
        <w:t xml:space="preserve"> and managers. </w:t>
      </w:r>
      <w:r w:rsidR="00797A58">
        <w:t>T</w:t>
      </w:r>
      <w:r w:rsidRPr="00A80CED">
        <w:t>hen</w:t>
      </w:r>
      <w:r w:rsidR="00DA4846">
        <w:t>,</w:t>
      </w:r>
      <w:r w:rsidRPr="00A80CED">
        <w:t xml:space="preserve"> as they </w:t>
      </w:r>
      <w:r w:rsidR="00797A58">
        <w:t xml:space="preserve">talked </w:t>
      </w:r>
      <w:r w:rsidRPr="00A80CED">
        <w:t>through the characteristics</w:t>
      </w:r>
      <w:r w:rsidR="00DA4846">
        <w:t>,</w:t>
      </w:r>
      <w:r w:rsidRPr="00A80CED">
        <w:t xml:space="preserve"> </w:t>
      </w:r>
      <w:r w:rsidR="00797A58">
        <w:t xml:space="preserve">it occurred to them </w:t>
      </w:r>
      <w:r w:rsidRPr="00A80CED">
        <w:t>that the characteristics were not specific to a discipline or job as were the technical or artistic skills</w:t>
      </w:r>
      <w:r w:rsidR="00DA4846">
        <w:t>,</w:t>
      </w:r>
      <w:r w:rsidRPr="00A80CED">
        <w:t xml:space="preserve"> as they initially assumed</w:t>
      </w:r>
      <w:r w:rsidR="00DA4846">
        <w:t>,</w:t>
      </w:r>
      <w:r w:rsidRPr="00A80CED">
        <w:t xml:space="preserve"> but were generic for all areas. </w:t>
      </w:r>
      <w:r w:rsidR="00825831" w:rsidRPr="00A80CED">
        <w:t>One executive</w:t>
      </w:r>
      <w:r w:rsidRPr="00A80CED">
        <w:t xml:space="preserve"> </w:t>
      </w:r>
      <w:r w:rsidR="00797A58">
        <w:t xml:space="preserve">stated that </w:t>
      </w:r>
      <w:r w:rsidR="00825831" w:rsidRPr="00A80CED">
        <w:t xml:space="preserve">there were </w:t>
      </w:r>
      <w:r w:rsidR="00797A58">
        <w:t xml:space="preserve">no </w:t>
      </w:r>
      <w:r w:rsidR="00825831" w:rsidRPr="00A80CED">
        <w:t xml:space="preserve">significant generic characteristics and so began </w:t>
      </w:r>
      <w:r w:rsidRPr="00A80CED">
        <w:t>describing expert characteristics for each specific job</w:t>
      </w:r>
      <w:r w:rsidR="00DA4846">
        <w:t>,</w:t>
      </w:r>
      <w:r w:rsidR="00825831" w:rsidRPr="00A80CED">
        <w:t xml:space="preserve"> </w:t>
      </w:r>
      <w:r w:rsidRPr="00A80CED">
        <w:t xml:space="preserve">but </w:t>
      </w:r>
      <w:r w:rsidR="00825831" w:rsidRPr="00A80CED">
        <w:t xml:space="preserve">much further on in the conversation </w:t>
      </w:r>
      <w:r w:rsidRPr="00A80CED">
        <w:t>he interrupt</w:t>
      </w:r>
      <w:r w:rsidR="00451297" w:rsidRPr="00A80CED">
        <w:t>ed</w:t>
      </w:r>
      <w:r w:rsidRPr="00A80CED">
        <w:t xml:space="preserve"> me to say </w:t>
      </w:r>
      <w:r w:rsidR="00825831" w:rsidRPr="00A80CED">
        <w:t>emphatically:</w:t>
      </w:r>
    </w:p>
    <w:p w14:paraId="3E058914" w14:textId="7B13C9D9" w:rsidR="00825831" w:rsidRPr="00A80CED" w:rsidRDefault="00552A26" w:rsidP="00033F16">
      <w:pPr>
        <w:pStyle w:val="BodyText"/>
        <w:tabs>
          <w:tab w:val="left" w:pos="993"/>
        </w:tabs>
        <w:spacing w:line="240" w:lineRule="auto"/>
        <w:ind w:left="709" w:right="27" w:firstLine="11"/>
      </w:pPr>
      <w:r w:rsidRPr="00A80CED">
        <w:t>b</w:t>
      </w:r>
      <w:r w:rsidRPr="00A80CED">
        <w:rPr>
          <w:lang w:val="zh-CN"/>
        </w:rPr>
        <w:t>ut you know what</w:t>
      </w:r>
      <w:r w:rsidR="00DA4846">
        <w:rPr>
          <w:lang w:val="zh-CN"/>
        </w:rPr>
        <w:t>,</w:t>
      </w:r>
      <w:r w:rsidR="00451297" w:rsidRPr="00A80CED">
        <w:rPr>
          <w:lang w:val="zh-CN"/>
        </w:rPr>
        <w:t xml:space="preserve"> </w:t>
      </w:r>
      <w:r w:rsidRPr="00A80CED">
        <w:t>…</w:t>
      </w:r>
      <w:r w:rsidRPr="00A80CED">
        <w:rPr>
          <w:lang w:val="zh-CN"/>
        </w:rPr>
        <w:t xml:space="preserve">the truly exceptional people </w:t>
      </w:r>
      <w:r w:rsidRPr="00A80CED">
        <w:t xml:space="preserve">[the type of successful veteran/expert ideal that this research is interested in exploring] </w:t>
      </w:r>
      <w:r w:rsidRPr="00A80CED">
        <w:rPr>
          <w:lang w:val="zh-CN"/>
        </w:rPr>
        <w:t>have all of these characteristics</w:t>
      </w:r>
      <w:r w:rsidR="00451297" w:rsidRPr="00A80CED">
        <w:rPr>
          <w:lang w:val="zh-CN"/>
        </w:rPr>
        <w:t xml:space="preserve"> </w:t>
      </w:r>
      <w:r w:rsidRPr="00A80CED">
        <w:t>…</w:t>
      </w:r>
      <w:r w:rsidR="00451297" w:rsidRPr="00A80CED">
        <w:t xml:space="preserve"> </w:t>
      </w:r>
      <w:r w:rsidRPr="00A80CED">
        <w:rPr>
          <w:lang w:val="zh-CN"/>
        </w:rPr>
        <w:t>great at what they did and</w:t>
      </w:r>
      <w:r w:rsidR="00451297" w:rsidRPr="00A80CED">
        <w:rPr>
          <w:lang w:val="zh-CN"/>
        </w:rPr>
        <w:t xml:space="preserve"> </w:t>
      </w:r>
      <w:r w:rsidRPr="00A80CED">
        <w:t>…</w:t>
      </w:r>
      <w:r w:rsidR="00451297" w:rsidRPr="00A80CED">
        <w:t xml:space="preserve"> </w:t>
      </w:r>
      <w:r w:rsidRPr="00A80CED">
        <w:rPr>
          <w:lang w:val="zh-CN"/>
        </w:rPr>
        <w:t>great people as well</w:t>
      </w:r>
      <w:r w:rsidR="00451297" w:rsidRPr="00A80CED">
        <w:rPr>
          <w:lang w:val="zh-CN"/>
        </w:rPr>
        <w:t xml:space="preserve"> </w:t>
      </w:r>
      <w:r w:rsidRPr="00A80CED">
        <w:t>…</w:t>
      </w:r>
      <w:r w:rsidR="00451297" w:rsidRPr="00A80CED">
        <w:t xml:space="preserve"> </w:t>
      </w:r>
      <w:r w:rsidRPr="00A80CED">
        <w:t>[they were]</w:t>
      </w:r>
      <w:r w:rsidRPr="00A80CED">
        <w:rPr>
          <w:lang w:val="zh-CN"/>
        </w:rPr>
        <w:t xml:space="preserve"> accountable</w:t>
      </w:r>
      <w:r w:rsidR="00DA4846">
        <w:t>,</w:t>
      </w:r>
      <w:r w:rsidRPr="00A80CED">
        <w:t xml:space="preserve"> </w:t>
      </w:r>
      <w:r w:rsidRPr="00A80CED">
        <w:rPr>
          <w:lang w:val="zh-CN"/>
        </w:rPr>
        <w:t>self driven</w:t>
      </w:r>
      <w:r w:rsidR="00DA4846">
        <w:t>,</w:t>
      </w:r>
      <w:r w:rsidRPr="00A80CED">
        <w:t xml:space="preserve"> </w:t>
      </w:r>
      <w:r w:rsidRPr="00A80CED">
        <w:rPr>
          <w:lang w:val="zh-CN"/>
        </w:rPr>
        <w:t xml:space="preserve">good at what </w:t>
      </w:r>
      <w:r w:rsidRPr="00A80CED">
        <w:t>[they did]</w:t>
      </w:r>
      <w:r w:rsidR="00451297" w:rsidRPr="00A80CED">
        <w:t xml:space="preserve"> </w:t>
      </w:r>
      <w:r w:rsidRPr="00A80CED">
        <w:t>…</w:t>
      </w:r>
      <w:r w:rsidR="00451297" w:rsidRPr="00A80CED">
        <w:t xml:space="preserve"> </w:t>
      </w:r>
      <w:r w:rsidRPr="00A80CED">
        <w:t xml:space="preserve">[in] </w:t>
      </w:r>
      <w:r w:rsidRPr="00A80CED">
        <w:rPr>
          <w:lang w:val="zh-CN"/>
        </w:rPr>
        <w:t xml:space="preserve">areas where </w:t>
      </w:r>
      <w:r w:rsidRPr="00A80CED">
        <w:t xml:space="preserve">[t]he[y] </w:t>
      </w:r>
      <w:r w:rsidRPr="00A80CED">
        <w:rPr>
          <w:lang w:val="zh-CN"/>
        </w:rPr>
        <w:t>can improve on</w:t>
      </w:r>
      <w:r w:rsidR="00451297" w:rsidRPr="00A80CED">
        <w:rPr>
          <w:lang w:val="zh-CN"/>
        </w:rPr>
        <w:t xml:space="preserve"> </w:t>
      </w:r>
      <w:r w:rsidRPr="00A80CED">
        <w:t>…</w:t>
      </w:r>
      <w:r w:rsidR="00451297" w:rsidRPr="00A80CED">
        <w:t xml:space="preserve"> </w:t>
      </w:r>
      <w:r w:rsidRPr="00A80CED">
        <w:t>[</w:t>
      </w:r>
      <w:r w:rsidR="00451297" w:rsidRPr="00A80CED">
        <w:t>the</w:t>
      </w:r>
      <w:r w:rsidRPr="00A80CED">
        <w:t>y are the]</w:t>
      </w:r>
      <w:r w:rsidRPr="00A80CED">
        <w:rPr>
          <w:lang w:val="zh-CN"/>
        </w:rPr>
        <w:t xml:space="preserve"> first one to admit it and the first one to charge in there and work on those things</w:t>
      </w:r>
      <w:r w:rsidR="00451297" w:rsidRPr="00A80CED">
        <w:rPr>
          <w:lang w:val="zh-CN"/>
        </w:rPr>
        <w:t>.</w:t>
      </w:r>
      <w:r w:rsidRPr="00A80CED">
        <w:t>…</w:t>
      </w:r>
      <w:r w:rsidR="00451297" w:rsidRPr="00A80CED">
        <w:t xml:space="preserve"> </w:t>
      </w:r>
      <w:r w:rsidRPr="00A80CED">
        <w:rPr>
          <w:lang w:val="zh-CN"/>
        </w:rPr>
        <w:t>Constantly learning</w:t>
      </w:r>
      <w:r w:rsidR="00DA4846">
        <w:rPr>
          <w:lang w:val="zh-CN"/>
        </w:rPr>
        <w:t>,</w:t>
      </w:r>
      <w:r w:rsidRPr="00A80CED">
        <w:rPr>
          <w:lang w:val="zh-CN"/>
        </w:rPr>
        <w:t xml:space="preserve"> on both a professional and a personal level</w:t>
      </w:r>
      <w:r w:rsidR="00451297" w:rsidRPr="00A80CED">
        <w:rPr>
          <w:lang w:val="zh-CN"/>
        </w:rPr>
        <w:t xml:space="preserve"> </w:t>
      </w:r>
      <w:r w:rsidRPr="00A80CED">
        <w:t>…</w:t>
      </w:r>
      <w:r w:rsidR="00451297" w:rsidRPr="00A80CED">
        <w:t xml:space="preserve"> </w:t>
      </w:r>
      <w:r w:rsidRPr="00A80CED">
        <w:rPr>
          <w:lang w:val="zh-CN"/>
        </w:rPr>
        <w:t>self awareness</w:t>
      </w:r>
      <w:r w:rsidR="00825831" w:rsidRPr="00A80CED">
        <w:t>.</w:t>
      </w:r>
      <w:r w:rsidR="001111D1" w:rsidRPr="00A80CED">
        <w:t xml:space="preserve"> (Totec</w:t>
      </w:r>
      <w:r w:rsidR="00DA4846">
        <w:t>,</w:t>
      </w:r>
      <w:r w:rsidR="001111D1" w:rsidRPr="00A80CED">
        <w:t xml:space="preserve"> 45:00)</w:t>
      </w:r>
    </w:p>
    <w:p w14:paraId="75689602" w14:textId="77777777" w:rsidR="00825831" w:rsidRPr="00A80CED" w:rsidRDefault="00552A26" w:rsidP="00033F16">
      <w:pPr>
        <w:pStyle w:val="BodyText"/>
        <w:tabs>
          <w:tab w:val="left" w:pos="993"/>
        </w:tabs>
        <w:spacing w:line="240" w:lineRule="auto"/>
        <w:ind w:left="709" w:right="590" w:firstLine="11"/>
      </w:pPr>
      <w:r w:rsidRPr="00A80CED">
        <w:t xml:space="preserve"> </w:t>
      </w:r>
    </w:p>
    <w:p w14:paraId="484FD173" w14:textId="2E0EFB2C" w:rsidR="00825831" w:rsidRPr="00A80CED" w:rsidRDefault="00825831" w:rsidP="00033F16">
      <w:pPr>
        <w:pStyle w:val="BodyText"/>
        <w:tabs>
          <w:tab w:val="left" w:pos="993"/>
        </w:tabs>
        <w:ind w:firstLine="0"/>
      </w:pPr>
      <w:r w:rsidRPr="00A80CED">
        <w:t xml:space="preserve">He </w:t>
      </w:r>
      <w:r w:rsidR="00552A26" w:rsidRPr="00A80CED">
        <w:t>also applied the same concept to students in speaking about the qualities of what makes someone exceptional</w:t>
      </w:r>
      <w:r w:rsidR="00451297" w:rsidRPr="00A80CED">
        <w:t>:</w:t>
      </w:r>
      <w:r w:rsidR="00552A26" w:rsidRPr="00A80CED">
        <w:t xml:space="preserve"> </w:t>
      </w:r>
      <w:r w:rsidR="00DA4846">
        <w:t>“</w:t>
      </w:r>
      <w:r w:rsidR="00D75F72">
        <w:t>i</w:t>
      </w:r>
      <w:r w:rsidR="00552A26" w:rsidRPr="00A80CED">
        <w:t>t</w:t>
      </w:r>
      <w:r w:rsidR="00DA4846">
        <w:t>’</w:t>
      </w:r>
      <w:r w:rsidR="00552A26" w:rsidRPr="00A80CED">
        <w:t>s</w:t>
      </w:r>
      <w:r w:rsidR="00CA6480">
        <w:t xml:space="preserve"> not the school it</w:t>
      </w:r>
      <w:r w:rsidR="00DA4846">
        <w:t>’</w:t>
      </w:r>
      <w:r w:rsidR="00CA6480">
        <w:t>s the person</w:t>
      </w:r>
      <w:r w:rsidR="00DA4846">
        <w:t>”</w:t>
      </w:r>
      <w:r w:rsidR="00CA6480">
        <w:t xml:space="preserve"> (Totec</w:t>
      </w:r>
      <w:r w:rsidR="00DA4846">
        <w:t>,</w:t>
      </w:r>
      <w:r w:rsidR="00CA6480">
        <w:t xml:space="preserve"> 18:00).</w:t>
      </w:r>
      <w:r w:rsidR="00552A26" w:rsidRPr="00A80CED">
        <w:t xml:space="preserve"> The best students have the passion and discipline and successful behaviours</w:t>
      </w:r>
      <w:r w:rsidR="00DA4846">
        <w:t>,</w:t>
      </w:r>
      <w:r w:rsidR="00552A26" w:rsidRPr="00A80CED">
        <w:t xml:space="preserve"> </w:t>
      </w:r>
      <w:r w:rsidR="00451297" w:rsidRPr="00A80CED">
        <w:t>for example the</w:t>
      </w:r>
      <w:r w:rsidR="00552A26" w:rsidRPr="00A80CED">
        <w:t xml:space="preserve"> accountability characteristic of experts and exceptional veterans. </w:t>
      </w:r>
      <w:r w:rsidRPr="00A80CED">
        <w:t xml:space="preserve">Another interviewee </w:t>
      </w:r>
      <w:r w:rsidR="00552A26" w:rsidRPr="00A80CED">
        <w:t xml:space="preserve">alluded to something similar regarding exceptional students as self-initiating and self-managed but just needing some direction and guidance. </w:t>
      </w:r>
    </w:p>
    <w:p w14:paraId="3922F308" w14:textId="4D49278C" w:rsidR="00825831" w:rsidRPr="00A80CED" w:rsidRDefault="00552A26" w:rsidP="00033F16">
      <w:pPr>
        <w:pStyle w:val="BodyText"/>
        <w:tabs>
          <w:tab w:val="left" w:pos="993"/>
        </w:tabs>
        <w:spacing w:line="240" w:lineRule="auto"/>
        <w:ind w:left="709" w:right="27" w:firstLine="0"/>
      </w:pPr>
      <w:r w:rsidRPr="00A80CED">
        <w:t xml:space="preserve">The students that were exceptional I never felt like I taught them as much as challenge them and gave them a playground to actually do anything and everything they wanted </w:t>
      </w:r>
      <w:r w:rsidR="00825831" w:rsidRPr="00A80CED">
        <w:t>to do. Some were great but had q</w:t>
      </w:r>
      <w:r w:rsidRPr="00A80CED">
        <w:t>uirky problems that will hinder their success. So educationally you have to challenge them in every area tha</w:t>
      </w:r>
      <w:r w:rsidR="00825831" w:rsidRPr="00A80CED">
        <w:t>t you want them to be good at.</w:t>
      </w:r>
      <w:r w:rsidR="00793FEC" w:rsidRPr="00A80CED">
        <w:t xml:space="preserve"> (</w:t>
      </w:r>
      <w:r w:rsidR="007720E6">
        <w:t>Pierre</w:t>
      </w:r>
      <w:r w:rsidR="00DA4846">
        <w:t>,</w:t>
      </w:r>
      <w:r w:rsidR="00793FEC" w:rsidRPr="00A80CED">
        <w:t xml:space="preserve"> 45:00)</w:t>
      </w:r>
    </w:p>
    <w:p w14:paraId="0CD253F9" w14:textId="77777777" w:rsidR="00825831" w:rsidRPr="00A80CED" w:rsidRDefault="00825831" w:rsidP="00033F16">
      <w:pPr>
        <w:pStyle w:val="BodyText"/>
        <w:tabs>
          <w:tab w:val="left" w:pos="993"/>
        </w:tabs>
        <w:spacing w:line="240" w:lineRule="auto"/>
        <w:ind w:left="709" w:right="729" w:firstLine="0"/>
      </w:pPr>
    </w:p>
    <w:p w14:paraId="7BEC37AB" w14:textId="3F1DFFDB" w:rsidR="00552A26" w:rsidRPr="00A80CED" w:rsidRDefault="00451297" w:rsidP="00033F16">
      <w:pPr>
        <w:pStyle w:val="BodyText"/>
        <w:tabs>
          <w:tab w:val="left" w:pos="993"/>
        </w:tabs>
        <w:ind w:firstLine="0"/>
      </w:pPr>
      <w:r w:rsidRPr="00A80CED">
        <w:lastRenderedPageBreak/>
        <w:t>I</w:t>
      </w:r>
      <w:r w:rsidR="00552A26" w:rsidRPr="00A80CED">
        <w:t xml:space="preserve">t started to appear that students can possess expert characteristics as evidenced by the fact that some do. But </w:t>
      </w:r>
      <w:r w:rsidRPr="00A80CED">
        <w:t>are these characteristics</w:t>
      </w:r>
      <w:r w:rsidR="00552A26" w:rsidRPr="00A80CED">
        <w:t xml:space="preserve"> learned or perhaps </w:t>
      </w:r>
      <w:r w:rsidR="00751343">
        <w:t>based on personality</w:t>
      </w:r>
      <w:r w:rsidR="00552A26" w:rsidRPr="00A80CED">
        <w:t xml:space="preserve">? </w:t>
      </w:r>
    </w:p>
    <w:p w14:paraId="30208E83" w14:textId="72370D8C" w:rsidR="00C005E7" w:rsidRPr="00A80CED" w:rsidRDefault="00757C6D" w:rsidP="00033F16">
      <w:pPr>
        <w:pStyle w:val="BodyText"/>
        <w:tabs>
          <w:tab w:val="left" w:pos="993"/>
        </w:tabs>
      </w:pPr>
      <w:r w:rsidRPr="00A80CED">
        <w:t xml:space="preserve">The interviewee </w:t>
      </w:r>
      <w:r w:rsidR="008939A7">
        <w:t>Sophia</w:t>
      </w:r>
      <w:r w:rsidR="00552A26" w:rsidRPr="00A80CED">
        <w:t xml:space="preserve"> suggested that the industry as a whole would be in general agreement with the importance of the expert characteristics </w:t>
      </w:r>
      <w:r w:rsidR="00825831" w:rsidRPr="00A80CED">
        <w:t xml:space="preserve">of </w:t>
      </w:r>
      <w:r w:rsidR="00552A26" w:rsidRPr="00A80CED">
        <w:t>confidence</w:t>
      </w:r>
      <w:r w:rsidR="00DA4846">
        <w:t>,</w:t>
      </w:r>
      <w:r w:rsidR="00552A26" w:rsidRPr="00A80CED">
        <w:t xml:space="preserve"> self-direction</w:t>
      </w:r>
      <w:r w:rsidR="00DA4846">
        <w:t>,</w:t>
      </w:r>
      <w:r w:rsidR="00552A26" w:rsidRPr="00A80CED">
        <w:t xml:space="preserve"> compatibility</w:t>
      </w:r>
      <w:r w:rsidR="00DA4846">
        <w:t>,</w:t>
      </w:r>
      <w:r w:rsidR="00552A26" w:rsidRPr="00A80CED">
        <w:t xml:space="preserve"> and social skills and went further to say that </w:t>
      </w:r>
    </w:p>
    <w:p w14:paraId="6C0806F0" w14:textId="0381BDC4" w:rsidR="00552A26" w:rsidRPr="00A80CED" w:rsidRDefault="00552A26" w:rsidP="00F7755A">
      <w:pPr>
        <w:pStyle w:val="BodyText"/>
        <w:tabs>
          <w:tab w:val="left" w:pos="-3119"/>
        </w:tabs>
        <w:spacing w:line="240" w:lineRule="auto"/>
        <w:ind w:left="709" w:right="27" w:firstLine="11"/>
      </w:pPr>
      <w:r w:rsidRPr="00A80CED">
        <w:t>schools generally can</w:t>
      </w:r>
      <w:r w:rsidR="00DA4846">
        <w:t>’</w:t>
      </w:r>
      <w:r w:rsidRPr="00A80CED">
        <w:t>t really teach you</w:t>
      </w:r>
      <w:r w:rsidR="00451297" w:rsidRPr="00A80CED">
        <w:t xml:space="preserve"> </w:t>
      </w:r>
      <w:r w:rsidRPr="00A80CED">
        <w:t>...</w:t>
      </w:r>
      <w:r w:rsidR="00451297" w:rsidRPr="00A80CED">
        <w:t xml:space="preserve"> </w:t>
      </w:r>
      <w:r w:rsidRPr="00A80CED">
        <w:t>well they could</w:t>
      </w:r>
      <w:r w:rsidR="00DA4846">
        <w:t>,</w:t>
      </w:r>
      <w:r w:rsidRPr="00A80CED">
        <w:t xml:space="preserve"> but</w:t>
      </w:r>
      <w:r w:rsidR="00451297" w:rsidRPr="00A80CED">
        <w:t xml:space="preserve"> </w:t>
      </w:r>
      <w:r w:rsidRPr="00A80CED">
        <w:t>…</w:t>
      </w:r>
      <w:r w:rsidR="00451297" w:rsidRPr="00A80CED">
        <w:t xml:space="preserve"> </w:t>
      </w:r>
      <w:r w:rsidRPr="00A80CED">
        <w:t>those things aren</w:t>
      </w:r>
      <w:r w:rsidR="00DA4846">
        <w:t>’</w:t>
      </w:r>
      <w:r w:rsidRPr="00A80CED">
        <w:t xml:space="preserve">t taught. It was kind of obvious </w:t>
      </w:r>
      <w:r w:rsidR="00797A58">
        <w:t xml:space="preserve">[in school] </w:t>
      </w:r>
      <w:r w:rsidRPr="00A80CED">
        <w:t>who was helpful with people</w:t>
      </w:r>
      <w:r w:rsidR="00DA4846">
        <w:t>,</w:t>
      </w:r>
      <w:r w:rsidRPr="00A80CED">
        <w:t xml:space="preserve"> and social</w:t>
      </w:r>
      <w:r w:rsidR="00DA4846">
        <w:t>,</w:t>
      </w:r>
      <w:r w:rsidRPr="00A80CED">
        <w:t xml:space="preserve"> and obvious who the people are that had a hard work ethic</w:t>
      </w:r>
      <w:r w:rsidR="00DA4846">
        <w:t>,</w:t>
      </w:r>
      <w:r w:rsidRPr="00A80CED">
        <w:t xml:space="preserve"> and I think in school people realize who</w:t>
      </w:r>
      <w:r w:rsidR="00DA4846">
        <w:t>’</w:t>
      </w:r>
      <w:r w:rsidR="00451297" w:rsidRPr="00A80CED">
        <w:t>s</w:t>
      </w:r>
      <w:r w:rsidRPr="00A80CED">
        <w:t xml:space="preserve"> gonna be successful already at that point and I think generally they</w:t>
      </w:r>
      <w:r w:rsidR="00DA4846">
        <w:t>’</w:t>
      </w:r>
      <w:r w:rsidRPr="00A80CED">
        <w:t>re correct</w:t>
      </w:r>
      <w:r w:rsidR="00DA4846">
        <w:t>,</w:t>
      </w:r>
      <w:r w:rsidRPr="00A80CED">
        <w:t xml:space="preserve"> they have an intuitive sense of who is gonna be in demand</w:t>
      </w:r>
      <w:r w:rsidR="00DA4846">
        <w:t>,</w:t>
      </w:r>
      <w:r w:rsidRPr="00A80CED">
        <w:t xml:space="preserve"> who is gonna get the first job</w:t>
      </w:r>
      <w:r w:rsidR="00DA4846">
        <w:t>,</w:t>
      </w:r>
      <w:r w:rsidRPr="00A80CED">
        <w:t xml:space="preserve"> </w:t>
      </w:r>
      <w:r w:rsidR="00451297" w:rsidRPr="00A80CED">
        <w:t>I</w:t>
      </w:r>
      <w:r w:rsidRPr="00A80CED">
        <w:t xml:space="preserve"> don</w:t>
      </w:r>
      <w:r w:rsidR="00DA4846">
        <w:t>’</w:t>
      </w:r>
      <w:r w:rsidRPr="00A80CED">
        <w:t xml:space="preserve">t think </w:t>
      </w:r>
      <w:r w:rsidR="00C005E7" w:rsidRPr="00A80CED">
        <w:t>there are misconceptions there.</w:t>
      </w:r>
      <w:r w:rsidR="00793FEC" w:rsidRPr="00A80CED">
        <w:t xml:space="preserve"> (</w:t>
      </w:r>
      <w:r w:rsidR="008939A7">
        <w:t>Sophia</w:t>
      </w:r>
      <w:r w:rsidR="00DA4846">
        <w:t>,</w:t>
      </w:r>
      <w:r w:rsidR="00793FEC" w:rsidRPr="00A80CED">
        <w:t xml:space="preserve"> 47:55)</w:t>
      </w:r>
    </w:p>
    <w:p w14:paraId="0AFF0CBE" w14:textId="77777777" w:rsidR="00C005E7" w:rsidRPr="00A80CED" w:rsidRDefault="00C005E7" w:rsidP="00033F16">
      <w:pPr>
        <w:pStyle w:val="BodyText"/>
        <w:tabs>
          <w:tab w:val="left" w:pos="993"/>
        </w:tabs>
        <w:spacing w:line="240" w:lineRule="auto"/>
        <w:ind w:left="709" w:right="731" w:firstLine="11"/>
      </w:pPr>
    </w:p>
    <w:p w14:paraId="3685525E" w14:textId="220707A3" w:rsidR="0028530C" w:rsidRDefault="00552A26" w:rsidP="00033F16">
      <w:pPr>
        <w:pStyle w:val="BodyText"/>
        <w:tabs>
          <w:tab w:val="left" w:pos="993"/>
        </w:tabs>
        <w:ind w:firstLine="0"/>
      </w:pPr>
      <w:r w:rsidRPr="00A80CED">
        <w:t xml:space="preserve">After describing a number of expert characteristics I asked </w:t>
      </w:r>
      <w:r w:rsidR="00757C6D" w:rsidRPr="00A80CED">
        <w:t>Janice</w:t>
      </w:r>
      <w:r w:rsidRPr="00A80CED">
        <w:t xml:space="preserve"> if some of the characteristics could describe a novice as well. H</w:t>
      </w:r>
      <w:r w:rsidR="00757C6D" w:rsidRPr="00A80CED">
        <w:t>er</w:t>
      </w:r>
      <w:r w:rsidRPr="00A80CED">
        <w:t xml:space="preserve"> answer was quick and confident. </w:t>
      </w:r>
      <w:r w:rsidR="00DA4846">
        <w:t>“</w:t>
      </w:r>
      <w:r w:rsidRPr="00A80CED">
        <w:t>Yes</w:t>
      </w:r>
      <w:r w:rsidR="00DA4846">
        <w:t>,</w:t>
      </w:r>
      <w:r w:rsidRPr="00A80CED">
        <w:t xml:space="preserve"> [the same characteristics would describe] those who have the potential to become a seasoned veteran. </w:t>
      </w:r>
      <w:r w:rsidRPr="00A80CED">
        <w:rPr>
          <w:i/>
        </w:rPr>
        <w:t>The only difference is their actual capabilities</w:t>
      </w:r>
      <w:r w:rsidR="00757C6D" w:rsidRPr="00A80CED">
        <w:rPr>
          <w:i/>
        </w:rPr>
        <w:t xml:space="preserve"> </w:t>
      </w:r>
      <w:r w:rsidR="00757C6D" w:rsidRPr="00A80CED">
        <w:t>[emphasis added]</w:t>
      </w:r>
      <w:r w:rsidR="00451297" w:rsidRPr="00A80CED">
        <w:rPr>
          <w:i/>
        </w:rPr>
        <w:t xml:space="preserve"> </w:t>
      </w:r>
      <w:r w:rsidRPr="00A80CED">
        <w:t>…that change.</w:t>
      </w:r>
      <w:r w:rsidR="00DA4846">
        <w:t>”</w:t>
      </w:r>
      <w:r w:rsidRPr="00A80CED">
        <w:t xml:space="preserve"> </w:t>
      </w:r>
      <w:r w:rsidR="00757C6D" w:rsidRPr="00A80CED">
        <w:t>(Janice</w:t>
      </w:r>
      <w:r w:rsidR="00DA4846">
        <w:t>,</w:t>
      </w:r>
      <w:r w:rsidR="00757C6D" w:rsidRPr="00A80CED">
        <w:t xml:space="preserve"> 35:37). </w:t>
      </w:r>
      <w:r w:rsidRPr="00A80CED">
        <w:t xml:space="preserve">I asked what capabilities </w:t>
      </w:r>
      <w:r w:rsidR="00757C6D" w:rsidRPr="00A80CED">
        <w:t>s</w:t>
      </w:r>
      <w:r w:rsidRPr="00A80CED">
        <w:t xml:space="preserve">he was referring to and </w:t>
      </w:r>
      <w:r w:rsidR="00757C6D" w:rsidRPr="00A80CED">
        <w:t>s</w:t>
      </w:r>
      <w:r w:rsidRPr="00A80CED">
        <w:t xml:space="preserve">he said that </w:t>
      </w:r>
      <w:r w:rsidR="00757C6D" w:rsidRPr="00A80CED">
        <w:t>s</w:t>
      </w:r>
      <w:r w:rsidRPr="00A80CED">
        <w:t xml:space="preserve">he was referring </w:t>
      </w:r>
      <w:r w:rsidR="00451297" w:rsidRPr="00A80CED">
        <w:t xml:space="preserve">not </w:t>
      </w:r>
      <w:r w:rsidRPr="00A80CED">
        <w:t>to technical skills like software but</w:t>
      </w:r>
      <w:r w:rsidR="00DA4846">
        <w:t>,</w:t>
      </w:r>
      <w:r w:rsidRPr="00A80CED">
        <w:t xml:space="preserve"> in animation</w:t>
      </w:r>
      <w:r w:rsidR="00797A58" w:rsidRPr="00797A58">
        <w:t xml:space="preserve"> </w:t>
      </w:r>
      <w:r w:rsidR="00797A58" w:rsidRPr="00A80CED">
        <w:t>for instance</w:t>
      </w:r>
      <w:r w:rsidR="00DA4846">
        <w:t>,</w:t>
      </w:r>
      <w:r w:rsidRPr="00A80CED">
        <w:t xml:space="preserve"> a good eye and the ability to self-diagnose their work. Similarly</w:t>
      </w:r>
      <w:r w:rsidR="00DA4846">
        <w:t>,</w:t>
      </w:r>
      <w:r w:rsidRPr="00A80CED">
        <w:t xml:space="preserve"> </w:t>
      </w:r>
      <w:r w:rsidR="00BF525E" w:rsidRPr="00A80CED">
        <w:t>Laura</w:t>
      </w:r>
      <w:r w:rsidR="00C005E7" w:rsidRPr="00A80CED">
        <w:t xml:space="preserve"> </w:t>
      </w:r>
      <w:r w:rsidRPr="00A80CED">
        <w:t>stated that</w:t>
      </w:r>
      <w:r w:rsidR="00765D04" w:rsidRPr="00A80CED">
        <w:t xml:space="preserve"> </w:t>
      </w:r>
    </w:p>
    <w:p w14:paraId="5E16CCC4" w14:textId="3FEC54C6" w:rsidR="0028530C" w:rsidRDefault="0028530C" w:rsidP="0028530C">
      <w:pPr>
        <w:pStyle w:val="BodyText"/>
        <w:tabs>
          <w:tab w:val="left" w:pos="-2552"/>
        </w:tabs>
        <w:spacing w:line="240" w:lineRule="auto"/>
        <w:ind w:left="709" w:firstLine="0"/>
      </w:pPr>
      <w:r>
        <w:rPr>
          <w:i/>
        </w:rPr>
        <w:t>a</w:t>
      </w:r>
      <w:r w:rsidR="00552A26" w:rsidRPr="00A80CED">
        <w:rPr>
          <w:i/>
        </w:rPr>
        <w:t xml:space="preserve"> novice can have the exact same skill set [as an expert]</w:t>
      </w:r>
      <w:r w:rsidR="00DA4846">
        <w:rPr>
          <w:i/>
        </w:rPr>
        <w:t>,</w:t>
      </w:r>
      <w:r w:rsidR="00552A26" w:rsidRPr="00A80CED">
        <w:rPr>
          <w:i/>
        </w:rPr>
        <w:t xml:space="preserve"> they just don</w:t>
      </w:r>
      <w:r w:rsidR="00DA4846">
        <w:rPr>
          <w:i/>
        </w:rPr>
        <w:t>’</w:t>
      </w:r>
      <w:r w:rsidR="00552A26" w:rsidRPr="00A80CED">
        <w:rPr>
          <w:i/>
        </w:rPr>
        <w:t>t have the experience yet</w:t>
      </w:r>
      <w:r w:rsidR="00DA4846">
        <w:t>,</w:t>
      </w:r>
      <w:r w:rsidR="00552A26" w:rsidRPr="00A80CED">
        <w:t xml:space="preserve"> that</w:t>
      </w:r>
      <w:r w:rsidR="00DA4846">
        <w:t>’</w:t>
      </w:r>
      <w:r w:rsidR="00552A26" w:rsidRPr="00A80CED">
        <w:t>s all.</w:t>
      </w:r>
      <w:r w:rsidR="00B54527">
        <w:t xml:space="preserve"> </w:t>
      </w:r>
      <w:r w:rsidR="00552A26" w:rsidRPr="00A80CED">
        <w:rPr>
          <w:i/>
        </w:rPr>
        <w:t>That</w:t>
      </w:r>
      <w:r w:rsidR="00DA4846">
        <w:rPr>
          <w:i/>
        </w:rPr>
        <w:t>’</w:t>
      </w:r>
      <w:r w:rsidR="00552A26" w:rsidRPr="00A80CED">
        <w:rPr>
          <w:i/>
        </w:rPr>
        <w:t>s a good place to start</w:t>
      </w:r>
      <w:r w:rsidR="00451297" w:rsidRPr="00A80CED">
        <w:rPr>
          <w:i/>
        </w:rPr>
        <w:t xml:space="preserve"> </w:t>
      </w:r>
      <w:r w:rsidR="00552A26" w:rsidRPr="00A80CED">
        <w:rPr>
          <w:i/>
        </w:rPr>
        <w:t>…</w:t>
      </w:r>
      <w:r w:rsidR="00451297" w:rsidRPr="00A80CED">
        <w:rPr>
          <w:i/>
        </w:rPr>
        <w:t xml:space="preserve"> </w:t>
      </w:r>
      <w:r w:rsidR="00552A26" w:rsidRPr="00A80CED">
        <w:rPr>
          <w:i/>
        </w:rPr>
        <w:t>those characteristics</w:t>
      </w:r>
      <w:r w:rsidR="00451297" w:rsidRPr="00A80CED">
        <w:rPr>
          <w:i/>
        </w:rPr>
        <w:t xml:space="preserve"> </w:t>
      </w:r>
      <w:r w:rsidR="00552A26" w:rsidRPr="00A80CED">
        <w:rPr>
          <w:i/>
        </w:rPr>
        <w:t>…</w:t>
      </w:r>
      <w:r w:rsidR="00451297" w:rsidRPr="00A80CED">
        <w:rPr>
          <w:i/>
        </w:rPr>
        <w:t xml:space="preserve"> </w:t>
      </w:r>
      <w:r w:rsidR="00552A26" w:rsidRPr="00A80CED">
        <w:rPr>
          <w:i/>
        </w:rPr>
        <w:t>as a novice</w:t>
      </w:r>
      <w:r w:rsidR="00BF525E" w:rsidRPr="00A80CED">
        <w:t xml:space="preserve"> [emphasis added]</w:t>
      </w:r>
      <w:r w:rsidR="00DA4846">
        <w:t>,</w:t>
      </w:r>
      <w:r w:rsidR="00552A26" w:rsidRPr="00A80CED">
        <w:t xml:space="preserve"> will just o</w:t>
      </w:r>
      <w:r w:rsidR="00BF525E" w:rsidRPr="00A80CED">
        <w:t>nly channel you to do your best</w:t>
      </w:r>
      <w:r>
        <w:t>. (Laura</w:t>
      </w:r>
      <w:r w:rsidR="00DA4846">
        <w:t>,</w:t>
      </w:r>
      <w:r>
        <w:t xml:space="preserve"> 31:00)</w:t>
      </w:r>
    </w:p>
    <w:p w14:paraId="6A3BCD83" w14:textId="77777777" w:rsidR="0028530C" w:rsidRDefault="0028530C" w:rsidP="0028530C">
      <w:pPr>
        <w:pStyle w:val="BodyText"/>
        <w:tabs>
          <w:tab w:val="left" w:pos="-2552"/>
        </w:tabs>
        <w:spacing w:line="240" w:lineRule="auto"/>
        <w:ind w:left="709" w:firstLine="0"/>
      </w:pPr>
    </w:p>
    <w:p w14:paraId="759889B2" w14:textId="3B2FBA9D" w:rsidR="00552A26" w:rsidRPr="00A80CED" w:rsidRDefault="00BF525E" w:rsidP="0028530C">
      <w:pPr>
        <w:pStyle w:val="BodyText"/>
        <w:tabs>
          <w:tab w:val="left" w:pos="-2552"/>
        </w:tabs>
        <w:ind w:firstLine="0"/>
      </w:pPr>
      <w:r w:rsidRPr="00A80CED">
        <w:t>Laura</w:t>
      </w:r>
      <w:r w:rsidR="00C005E7" w:rsidRPr="00A80CED">
        <w:t xml:space="preserve"> </w:t>
      </w:r>
      <w:r w:rsidR="00552A26" w:rsidRPr="00A80CED">
        <w:t xml:space="preserve">identified experience as the key differentiator between novices </w:t>
      </w:r>
      <w:r w:rsidR="00451297" w:rsidRPr="00A80CED">
        <w:t xml:space="preserve">who </w:t>
      </w:r>
      <w:r w:rsidR="00552A26" w:rsidRPr="00A80CED">
        <w:t xml:space="preserve">have expert characteristics and the actual experts. </w:t>
      </w:r>
      <w:r w:rsidR="00431ECB">
        <w:t>Yet, as Dreyfus and Dreyfus (1986, 1999, 2004) and Lave and Wenger (1991) caution, it is not a direct line or leap from novice to expert.</w:t>
      </w:r>
    </w:p>
    <w:p w14:paraId="0344D7C7" w14:textId="64608ABA" w:rsidR="00EA2942" w:rsidRPr="00A80CED" w:rsidRDefault="00BF525E" w:rsidP="00033F16">
      <w:pPr>
        <w:pStyle w:val="Heading2"/>
        <w:tabs>
          <w:tab w:val="left" w:pos="993"/>
        </w:tabs>
        <w:rPr>
          <w:rFonts w:cs="Times New Roman"/>
        </w:rPr>
      </w:pPr>
      <w:r w:rsidRPr="00A80CED">
        <w:rPr>
          <w:rFonts w:cs="Times New Roman"/>
        </w:rPr>
        <w:lastRenderedPageBreak/>
        <w:t xml:space="preserve"> </w:t>
      </w:r>
      <w:bookmarkStart w:id="123" w:name="_Toc311786518"/>
      <w:r w:rsidR="00DA4846">
        <w:rPr>
          <w:rFonts w:cs="Times New Roman"/>
        </w:rPr>
        <w:t>“</w:t>
      </w:r>
      <w:r w:rsidR="00EA2942" w:rsidRPr="00A80CED">
        <w:rPr>
          <w:rFonts w:cs="Times New Roman"/>
        </w:rPr>
        <w:t>…not a typical novice</w:t>
      </w:r>
      <w:r w:rsidR="00DA4846">
        <w:rPr>
          <w:rFonts w:cs="Times New Roman"/>
        </w:rPr>
        <w:t>”</w:t>
      </w:r>
      <w:r w:rsidR="00E37BC0" w:rsidRPr="00A80CED">
        <w:rPr>
          <w:rFonts w:cs="Times New Roman"/>
        </w:rPr>
        <w:t>:</w:t>
      </w:r>
      <w:r w:rsidR="00EA2942" w:rsidRPr="00A80CED">
        <w:rPr>
          <w:rFonts w:cs="Times New Roman"/>
        </w:rPr>
        <w:t xml:space="preserve"> Description of an Exceptional Novice</w:t>
      </w:r>
      <w:bookmarkEnd w:id="123"/>
    </w:p>
    <w:p w14:paraId="1D2ECEA7" w14:textId="67296381" w:rsidR="007753F4" w:rsidRDefault="007753F4" w:rsidP="001C1A3E">
      <w:pPr>
        <w:pStyle w:val="BodyText"/>
        <w:tabs>
          <w:tab w:val="left" w:pos="-2552"/>
        </w:tabs>
        <w:ind w:firstLine="0"/>
      </w:pPr>
      <w:r>
        <w:tab/>
      </w:r>
      <w:r w:rsidR="00BF525E" w:rsidRPr="000E2412">
        <w:fldChar w:fldCharType="begin"/>
      </w:r>
      <w:r w:rsidR="00BF525E" w:rsidRPr="000E2412">
        <w:instrText xml:space="preserve"> REF _Ref300477326 \h </w:instrText>
      </w:r>
      <w:r w:rsidR="00A80CED" w:rsidRPr="000E2412">
        <w:instrText xml:space="preserve"> \* MERGEFORMAT </w:instrText>
      </w:r>
      <w:r w:rsidR="00BF525E" w:rsidRPr="000E2412">
        <w:fldChar w:fldCharType="separate"/>
      </w:r>
      <w:r w:rsidR="000E1301" w:rsidRPr="000E1301">
        <w:t xml:space="preserve">Table </w:t>
      </w:r>
      <w:r w:rsidR="000E1301" w:rsidRPr="000E1301">
        <w:rPr>
          <w:noProof/>
        </w:rPr>
        <w:t>34</w:t>
      </w:r>
      <w:r w:rsidR="00BF525E" w:rsidRPr="000E2412">
        <w:fldChar w:fldCharType="end"/>
      </w:r>
      <w:r w:rsidR="00EA2942" w:rsidRPr="00A80CED">
        <w:t xml:space="preserve"> </w:t>
      </w:r>
      <w:r w:rsidR="00552A26" w:rsidRPr="00A80CED">
        <w:t xml:space="preserve">summarizes </w:t>
      </w:r>
      <w:r w:rsidR="00F76929" w:rsidRPr="00A80CED">
        <w:t xml:space="preserve">and categorizes </w:t>
      </w:r>
      <w:r w:rsidR="00552A26" w:rsidRPr="00A80CED">
        <w:t>description</w:t>
      </w:r>
      <w:r w:rsidR="00132EB4">
        <w:t>s</w:t>
      </w:r>
      <w:r w:rsidR="00552A26" w:rsidRPr="00A80CED">
        <w:t xml:space="preserve"> given of </w:t>
      </w:r>
      <w:r w:rsidR="003158C0" w:rsidRPr="00A80CED">
        <w:t>Laura</w:t>
      </w:r>
      <w:r w:rsidR="00552A26" w:rsidRPr="00A80CED">
        <w:t xml:space="preserve"> </w:t>
      </w:r>
      <w:r w:rsidR="00132EB4">
        <w:t xml:space="preserve">by her previous superior Gandalf. The content is </w:t>
      </w:r>
      <w:r w:rsidR="00552A26" w:rsidRPr="00A80CED">
        <w:t xml:space="preserve">derived </w:t>
      </w:r>
      <w:r w:rsidR="00F76929" w:rsidRPr="00A80CED">
        <w:t xml:space="preserve">from </w:t>
      </w:r>
      <w:r w:rsidR="00552A26" w:rsidRPr="00A80CED">
        <w:t xml:space="preserve">internal references </w:t>
      </w:r>
      <w:r w:rsidR="00F76929" w:rsidRPr="00A80CED">
        <w:t xml:space="preserve">initially </w:t>
      </w:r>
      <w:r w:rsidR="00552A26" w:rsidRPr="00A80CED">
        <w:t xml:space="preserve">and then compared </w:t>
      </w:r>
      <w:r w:rsidRPr="00305345">
        <w:t>with other categorization results from previous questions (as per the methodology used throughout this research). The summary has seven categories: Self-Managed</w:t>
      </w:r>
      <w:r>
        <w:t>,</w:t>
      </w:r>
      <w:r w:rsidRPr="00305345">
        <w:t xml:space="preserve"> Aware</w:t>
      </w:r>
      <w:r>
        <w:t>,</w:t>
      </w:r>
      <w:r w:rsidRPr="00305345">
        <w:t xml:space="preserve"> Open</w:t>
      </w:r>
      <w:r>
        <w:t>,</w:t>
      </w:r>
      <w:r w:rsidRPr="00305345">
        <w:t xml:space="preserve"> Personable &amp; Social</w:t>
      </w:r>
      <w:r>
        <w:t>,</w:t>
      </w:r>
      <w:r w:rsidRPr="00305345">
        <w:t xml:space="preserve"> Holistic Learner</w:t>
      </w:r>
      <w:r>
        <w:t>,</w:t>
      </w:r>
      <w:r w:rsidRPr="00305345">
        <w:t xml:space="preserve"> Consistent Dependable Results</w:t>
      </w:r>
      <w:r>
        <w:t>,</w:t>
      </w:r>
      <w:r w:rsidRPr="00305345">
        <w:t xml:space="preserve"> and Mentally Aware &amp; Prepared for Realities. I have numbered the categories 1-7 and the subcategory descriptors alphanumerically. The table also maps </w:t>
      </w:r>
      <w:r w:rsidRPr="008B44EC">
        <w:t>e</w:t>
      </w:r>
      <w:r w:rsidR="00D82C77">
        <w:t>x</w:t>
      </w:r>
      <w:r w:rsidRPr="008B44EC">
        <w:t>pert</w:t>
      </w:r>
      <w:r w:rsidRPr="00305345">
        <w:t xml:space="preserve"> categories to Laura</w:t>
      </w:r>
      <w:r>
        <w:t>’</w:t>
      </w:r>
      <w:r w:rsidRPr="00305345">
        <w:t xml:space="preserve">s description. The </w:t>
      </w:r>
      <w:r>
        <w:t xml:space="preserve">blue bold </w:t>
      </w:r>
      <w:r w:rsidR="00540B0F">
        <w:t xml:space="preserve">text </w:t>
      </w:r>
      <w:r w:rsidR="00540B0F" w:rsidRPr="00305345">
        <w:t>indicates</w:t>
      </w:r>
      <w:r w:rsidRPr="00305345">
        <w:t xml:space="preserve"> areas of differences discussed in the text.</w:t>
      </w:r>
    </w:p>
    <w:p w14:paraId="275DAEA1" w14:textId="045649A9" w:rsidR="007753F4" w:rsidRPr="00A80CED" w:rsidRDefault="007753F4" w:rsidP="007753F4">
      <w:pPr>
        <w:pStyle w:val="BodyText"/>
        <w:tabs>
          <w:tab w:val="left" w:pos="993"/>
        </w:tabs>
      </w:pPr>
      <w:r w:rsidRPr="00132EB4">
        <w:t>This exploration was prompted by the extraordinary description of Laura as a novice with characteristics</w:t>
      </w:r>
      <w:r>
        <w:t xml:space="preserve"> that span a spectrum through advanced beginner, competent, proficient, and expert</w:t>
      </w:r>
      <w:r w:rsidRPr="00132EB4">
        <w:t>.</w:t>
      </w:r>
      <w:r w:rsidRPr="00A80CED">
        <w:t xml:space="preserve"> The parallels and differences between the description of Laura</w:t>
      </w:r>
      <w:r>
        <w:t>’</w:t>
      </w:r>
      <w:r w:rsidRPr="00A80CED">
        <w:t>s characteristics and</w:t>
      </w:r>
      <w:r w:rsidRPr="007753F4">
        <w:t xml:space="preserve"> </w:t>
      </w:r>
      <w:r w:rsidRPr="00A80CED">
        <w:t>behaviours and the description of characteristics from this study were considered in order to shed light on how it was that a novice could be so highly perceived. Regarding category one</w:t>
      </w:r>
      <w:r>
        <w:t>,</w:t>
      </w:r>
      <w:r w:rsidRPr="00A80CED">
        <w:t xml:space="preserve"> the relationship between passion and other expert characteristics (such as passion that fuels or motivates self-management) came up many times in interview responses</w:t>
      </w:r>
      <w:r>
        <w:t>,</w:t>
      </w:r>
      <w:r w:rsidRPr="00A80CED">
        <w:t xml:space="preserve"> </w:t>
      </w:r>
      <w:r>
        <w:t xml:space="preserve">and </w:t>
      </w:r>
      <w:r w:rsidRPr="00A80CED">
        <w:t>not only applied to experts as previously discussed</w:t>
      </w:r>
      <w:r>
        <w:t>,</w:t>
      </w:r>
      <w:r w:rsidRPr="00A80CED">
        <w:t xml:space="preserve"> but also to novices and students. One interviewee says that he looks for passion as an indicator that new hires will be able to do new learning and have what will be required to get them through tough times and challenges (Qualopec</w:t>
      </w:r>
      <w:r>
        <w:t>,</w:t>
      </w:r>
      <w:r w:rsidRPr="00A80CED">
        <w:t xml:space="preserve"> 55:00). Janice and Laura stated that successful veterans</w:t>
      </w:r>
      <w:r>
        <w:t>’</w:t>
      </w:r>
      <w:r w:rsidRPr="00A80CED">
        <w:t xml:space="preserve"> work is likely also their passion and hobby and therefore what they enjoy doing outside of work. When a person</w:t>
      </w:r>
      <w:r>
        <w:t>’</w:t>
      </w:r>
      <w:r w:rsidRPr="00A80CED">
        <w:t>s passion and hobby is also their work then work can be their choice of leisure activity as well</w:t>
      </w:r>
      <w:r>
        <w:t>,</w:t>
      </w:r>
      <w:r w:rsidRPr="00A80CED">
        <w:t xml:space="preserve"> and this is often considered an ideal job. From a personal experiential perspective (as opposed to a systemic or critical theory perspective) </w:t>
      </w:r>
    </w:p>
    <w:tbl>
      <w:tblPr>
        <w:tblW w:w="9214" w:type="dxa"/>
        <w:tblInd w:w="108" w:type="dxa"/>
        <w:tblBorders>
          <w:top w:val="single" w:sz="12"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64"/>
        <w:gridCol w:w="3931"/>
        <w:gridCol w:w="283"/>
        <w:gridCol w:w="859"/>
        <w:gridCol w:w="3677"/>
      </w:tblGrid>
      <w:tr w:rsidR="00086B81" w:rsidRPr="00A80CED" w14:paraId="0213A34E" w14:textId="77777777" w:rsidTr="009A5F45">
        <w:trPr>
          <w:trHeight w:val="315"/>
        </w:trPr>
        <w:tc>
          <w:tcPr>
            <w:tcW w:w="9214" w:type="dxa"/>
            <w:gridSpan w:val="5"/>
            <w:shd w:val="clear" w:color="auto" w:fill="D9D9D9" w:themeFill="background1" w:themeFillShade="D9"/>
            <w:noWrap/>
            <w:vAlign w:val="bottom"/>
          </w:tcPr>
          <w:p w14:paraId="176468C2" w14:textId="1AC511B7" w:rsidR="00086B81" w:rsidRPr="00A80CED" w:rsidRDefault="00086B81" w:rsidP="00033F16">
            <w:pPr>
              <w:pStyle w:val="BodyText"/>
              <w:tabs>
                <w:tab w:val="left" w:pos="993"/>
              </w:tabs>
              <w:spacing w:line="240" w:lineRule="auto"/>
              <w:ind w:firstLine="0"/>
              <w:rPr>
                <w:b/>
                <w:bCs/>
              </w:rPr>
            </w:pPr>
            <w:bookmarkStart w:id="124" w:name="_Ref300477326"/>
            <w:bookmarkStart w:id="125" w:name="_Ref290034504"/>
            <w:bookmarkStart w:id="126" w:name="_Toc311786567"/>
            <w:r w:rsidRPr="00A80CED">
              <w:rPr>
                <w:b/>
              </w:rPr>
              <w:lastRenderedPageBreak/>
              <w:t>T</w:t>
            </w:r>
            <w:r w:rsidR="00473FD9" w:rsidRPr="00A80CED">
              <w:rPr>
                <w:b/>
              </w:rPr>
              <w:t xml:space="preserve">able </w:t>
            </w:r>
            <w:r w:rsidR="00473FD9" w:rsidRPr="00A80CED">
              <w:rPr>
                <w:b/>
              </w:rPr>
              <w:fldChar w:fldCharType="begin"/>
            </w:r>
            <w:r w:rsidR="00473FD9" w:rsidRPr="00A80CED">
              <w:rPr>
                <w:b/>
              </w:rPr>
              <w:instrText xml:space="preserve"> SEQ Table \* ARABIC </w:instrText>
            </w:r>
            <w:r w:rsidR="00473FD9" w:rsidRPr="00A80CED">
              <w:rPr>
                <w:b/>
              </w:rPr>
              <w:fldChar w:fldCharType="separate"/>
            </w:r>
            <w:r w:rsidR="000E1301">
              <w:rPr>
                <w:b/>
                <w:noProof/>
              </w:rPr>
              <w:t>34</w:t>
            </w:r>
            <w:r w:rsidR="00473FD9" w:rsidRPr="00A80CED">
              <w:rPr>
                <w:b/>
              </w:rPr>
              <w:fldChar w:fldCharType="end"/>
            </w:r>
            <w:bookmarkEnd w:id="124"/>
            <w:r w:rsidRPr="00A80CED">
              <w:rPr>
                <w:b/>
              </w:rPr>
              <w:t>:</w:t>
            </w:r>
            <w:r w:rsidR="003F6AF4" w:rsidRPr="00A80CED">
              <w:rPr>
                <w:b/>
              </w:rPr>
              <w:t xml:space="preserve"> Exceptional</w:t>
            </w:r>
            <w:r w:rsidRPr="00A80CED">
              <w:rPr>
                <w:b/>
              </w:rPr>
              <w:t xml:space="preserve"> </w:t>
            </w:r>
            <w:r w:rsidR="00DA4846">
              <w:rPr>
                <w:b/>
              </w:rPr>
              <w:t>“</w:t>
            </w:r>
            <w:r w:rsidRPr="00A80CED">
              <w:rPr>
                <w:b/>
              </w:rPr>
              <w:t>not a typical</w:t>
            </w:r>
            <w:r w:rsidR="00DA4846">
              <w:rPr>
                <w:b/>
              </w:rPr>
              <w:t>”</w:t>
            </w:r>
            <w:r w:rsidR="003F6AF4" w:rsidRPr="00A80CED">
              <w:rPr>
                <w:b/>
              </w:rPr>
              <w:t xml:space="preserve"> Novice</w:t>
            </w:r>
            <w:r w:rsidRPr="00A80CED">
              <w:rPr>
                <w:b/>
              </w:rPr>
              <w:t xml:space="preserve"> </w:t>
            </w:r>
            <w:r w:rsidR="00CB2706" w:rsidRPr="00A80CED">
              <w:rPr>
                <w:b/>
              </w:rPr>
              <w:t xml:space="preserve">Mapped to </w:t>
            </w:r>
            <w:r w:rsidRPr="00A80CED">
              <w:rPr>
                <w:b/>
              </w:rPr>
              <w:t>Expert Characteristics</w:t>
            </w:r>
            <w:bookmarkEnd w:id="125"/>
            <w:bookmarkEnd w:id="126"/>
          </w:p>
        </w:tc>
      </w:tr>
      <w:tr w:rsidR="00552A26" w:rsidRPr="00A80CED" w14:paraId="65349AF2" w14:textId="77777777" w:rsidTr="009A5F45">
        <w:trPr>
          <w:trHeight w:val="315"/>
        </w:trPr>
        <w:tc>
          <w:tcPr>
            <w:tcW w:w="464" w:type="dxa"/>
            <w:shd w:val="clear" w:color="auto" w:fill="D9D9D9" w:themeFill="background1" w:themeFillShade="D9"/>
            <w:noWrap/>
            <w:vAlign w:val="bottom"/>
            <w:hideMark/>
          </w:tcPr>
          <w:p w14:paraId="466CA878" w14:textId="77777777" w:rsidR="00552A26" w:rsidRPr="00A80CED" w:rsidRDefault="00552A26" w:rsidP="00033F16">
            <w:pPr>
              <w:pStyle w:val="BodyText"/>
              <w:tabs>
                <w:tab w:val="left" w:pos="993"/>
              </w:tabs>
              <w:spacing w:line="240" w:lineRule="auto"/>
              <w:ind w:firstLine="0"/>
            </w:pPr>
          </w:p>
        </w:tc>
        <w:tc>
          <w:tcPr>
            <w:tcW w:w="4214" w:type="dxa"/>
            <w:gridSpan w:val="2"/>
            <w:shd w:val="clear" w:color="auto" w:fill="D9D9D9" w:themeFill="background1" w:themeFillShade="D9"/>
            <w:vAlign w:val="center"/>
            <w:hideMark/>
          </w:tcPr>
          <w:p w14:paraId="5187CFAB" w14:textId="77777777" w:rsidR="00552A26" w:rsidRPr="00A80CED" w:rsidRDefault="00AD2EE1" w:rsidP="00033F16">
            <w:pPr>
              <w:pStyle w:val="BodyText"/>
              <w:tabs>
                <w:tab w:val="left" w:pos="993"/>
              </w:tabs>
              <w:spacing w:line="240" w:lineRule="auto"/>
              <w:ind w:firstLine="0"/>
              <w:rPr>
                <w:b/>
                <w:bCs/>
              </w:rPr>
            </w:pPr>
            <w:r w:rsidRPr="00A80CED">
              <w:rPr>
                <w:b/>
                <w:bCs/>
              </w:rPr>
              <w:t>Exceptional Novice</w:t>
            </w:r>
            <w:r w:rsidR="00552A26" w:rsidRPr="00A80CED">
              <w:rPr>
                <w:b/>
                <w:bCs/>
              </w:rPr>
              <w:t xml:space="preserve"> </w:t>
            </w:r>
            <w:r w:rsidRPr="00A80CED">
              <w:rPr>
                <w:b/>
              </w:rPr>
              <w:t>Characteristics</w:t>
            </w:r>
          </w:p>
        </w:tc>
        <w:tc>
          <w:tcPr>
            <w:tcW w:w="4536" w:type="dxa"/>
            <w:gridSpan w:val="2"/>
            <w:shd w:val="clear" w:color="auto" w:fill="D9D9D9" w:themeFill="background1" w:themeFillShade="D9"/>
            <w:vAlign w:val="center"/>
            <w:hideMark/>
          </w:tcPr>
          <w:p w14:paraId="6236A3BE" w14:textId="77777777" w:rsidR="00552A26" w:rsidRPr="00A80CED" w:rsidRDefault="00552A26" w:rsidP="00033F16">
            <w:pPr>
              <w:pStyle w:val="BodyText"/>
              <w:tabs>
                <w:tab w:val="left" w:pos="993"/>
              </w:tabs>
              <w:spacing w:line="240" w:lineRule="auto"/>
              <w:ind w:firstLine="0"/>
              <w:rPr>
                <w:b/>
                <w:bCs/>
              </w:rPr>
            </w:pPr>
            <w:r w:rsidRPr="00A80CED">
              <w:rPr>
                <w:b/>
                <w:bCs/>
              </w:rPr>
              <w:t>Expert Category</w:t>
            </w:r>
          </w:p>
        </w:tc>
      </w:tr>
      <w:tr w:rsidR="00552A26" w:rsidRPr="00A80CED" w14:paraId="2D109742" w14:textId="77777777" w:rsidTr="009A5F45">
        <w:trPr>
          <w:trHeight w:val="270"/>
        </w:trPr>
        <w:tc>
          <w:tcPr>
            <w:tcW w:w="464" w:type="dxa"/>
            <w:shd w:val="clear" w:color="auto" w:fill="F2F2F2" w:themeFill="background1" w:themeFillShade="F2"/>
            <w:noWrap/>
            <w:vAlign w:val="bottom"/>
            <w:hideMark/>
          </w:tcPr>
          <w:p w14:paraId="2E291779" w14:textId="77777777" w:rsidR="00552A26" w:rsidRPr="00A80CED" w:rsidRDefault="00552A26" w:rsidP="00033F16">
            <w:pPr>
              <w:pStyle w:val="BodyText"/>
              <w:tabs>
                <w:tab w:val="left" w:pos="993"/>
              </w:tabs>
              <w:spacing w:line="240" w:lineRule="auto"/>
              <w:ind w:firstLine="0"/>
            </w:pPr>
            <w:r w:rsidRPr="00A80CED">
              <w:t>1</w:t>
            </w:r>
          </w:p>
        </w:tc>
        <w:tc>
          <w:tcPr>
            <w:tcW w:w="4214" w:type="dxa"/>
            <w:gridSpan w:val="2"/>
            <w:shd w:val="clear" w:color="auto" w:fill="F2F2F2" w:themeFill="background1" w:themeFillShade="F2"/>
            <w:vAlign w:val="bottom"/>
            <w:hideMark/>
          </w:tcPr>
          <w:p w14:paraId="79764376" w14:textId="77777777" w:rsidR="00552A26" w:rsidRPr="00A80CED" w:rsidRDefault="00552A26" w:rsidP="00033F16">
            <w:pPr>
              <w:pStyle w:val="BodyText"/>
              <w:tabs>
                <w:tab w:val="left" w:pos="993"/>
              </w:tabs>
              <w:spacing w:line="240" w:lineRule="auto"/>
              <w:ind w:firstLine="0"/>
              <w:rPr>
                <w:b/>
                <w:bCs/>
              </w:rPr>
            </w:pPr>
            <w:r w:rsidRPr="00A80CED">
              <w:rPr>
                <w:b/>
                <w:bCs/>
              </w:rPr>
              <w:t>Self-Managed</w:t>
            </w:r>
          </w:p>
        </w:tc>
        <w:tc>
          <w:tcPr>
            <w:tcW w:w="4536" w:type="dxa"/>
            <w:gridSpan w:val="2"/>
            <w:vMerge w:val="restart"/>
            <w:shd w:val="clear" w:color="auto" w:fill="auto"/>
            <w:vAlign w:val="center"/>
            <w:hideMark/>
          </w:tcPr>
          <w:p w14:paraId="49070326" w14:textId="37EA5E23" w:rsidR="00552A26" w:rsidRPr="00A80CED" w:rsidRDefault="00552A26" w:rsidP="00033F16">
            <w:pPr>
              <w:pStyle w:val="BodyText"/>
              <w:tabs>
                <w:tab w:val="left" w:pos="993"/>
              </w:tabs>
              <w:spacing w:line="240" w:lineRule="auto"/>
              <w:ind w:firstLine="0"/>
            </w:pPr>
            <w:r w:rsidRPr="00A80CED">
              <w:t xml:space="preserve">D3 </w:t>
            </w:r>
            <w:r w:rsidR="0096573E">
              <w:t>Self-Managed and Self-Directed</w:t>
            </w:r>
          </w:p>
        </w:tc>
      </w:tr>
      <w:tr w:rsidR="00552A26" w:rsidRPr="00A80CED" w14:paraId="4BFC7A30" w14:textId="77777777" w:rsidTr="009A5F45">
        <w:trPr>
          <w:trHeight w:val="255"/>
        </w:trPr>
        <w:tc>
          <w:tcPr>
            <w:tcW w:w="464" w:type="dxa"/>
            <w:shd w:val="clear" w:color="auto" w:fill="auto"/>
            <w:noWrap/>
            <w:vAlign w:val="bottom"/>
            <w:hideMark/>
          </w:tcPr>
          <w:p w14:paraId="70877945" w14:textId="77777777" w:rsidR="00552A26" w:rsidRPr="00A80CED" w:rsidRDefault="00552A26" w:rsidP="00033F16">
            <w:pPr>
              <w:pStyle w:val="BodyText"/>
              <w:tabs>
                <w:tab w:val="left" w:pos="993"/>
              </w:tabs>
              <w:spacing w:line="240" w:lineRule="auto"/>
              <w:ind w:firstLine="0"/>
            </w:pPr>
            <w:r w:rsidRPr="00A80CED">
              <w:t>1a</w:t>
            </w:r>
          </w:p>
        </w:tc>
        <w:tc>
          <w:tcPr>
            <w:tcW w:w="4214" w:type="dxa"/>
            <w:gridSpan w:val="2"/>
            <w:shd w:val="clear" w:color="auto" w:fill="auto"/>
            <w:vAlign w:val="bottom"/>
            <w:hideMark/>
          </w:tcPr>
          <w:p w14:paraId="1844320C" w14:textId="77777777" w:rsidR="00552A26" w:rsidRPr="00A80CED" w:rsidRDefault="00552A26" w:rsidP="00033F16">
            <w:pPr>
              <w:pStyle w:val="BodyText"/>
              <w:tabs>
                <w:tab w:val="left" w:pos="993"/>
              </w:tabs>
              <w:spacing w:line="240" w:lineRule="auto"/>
              <w:ind w:firstLine="0"/>
            </w:pPr>
            <w:r w:rsidRPr="00A80CED">
              <w:t>- Self-initiating ownership</w:t>
            </w:r>
          </w:p>
        </w:tc>
        <w:tc>
          <w:tcPr>
            <w:tcW w:w="4536" w:type="dxa"/>
            <w:gridSpan w:val="2"/>
            <w:vMerge/>
            <w:shd w:val="clear" w:color="auto" w:fill="auto"/>
            <w:vAlign w:val="bottom"/>
            <w:hideMark/>
          </w:tcPr>
          <w:p w14:paraId="0B40B215" w14:textId="77777777" w:rsidR="00552A26" w:rsidRPr="00A80CED" w:rsidRDefault="00552A26" w:rsidP="00033F16">
            <w:pPr>
              <w:pStyle w:val="BodyText"/>
              <w:tabs>
                <w:tab w:val="left" w:pos="993"/>
              </w:tabs>
              <w:spacing w:line="240" w:lineRule="auto"/>
              <w:ind w:firstLine="0"/>
            </w:pPr>
          </w:p>
        </w:tc>
      </w:tr>
      <w:tr w:rsidR="00552A26" w:rsidRPr="00A80CED" w14:paraId="763A1A98" w14:textId="77777777" w:rsidTr="009A5F45">
        <w:trPr>
          <w:trHeight w:val="585"/>
        </w:trPr>
        <w:tc>
          <w:tcPr>
            <w:tcW w:w="464" w:type="dxa"/>
            <w:shd w:val="clear" w:color="auto" w:fill="auto"/>
            <w:noWrap/>
            <w:vAlign w:val="bottom"/>
            <w:hideMark/>
          </w:tcPr>
          <w:p w14:paraId="2FE863DF" w14:textId="77777777" w:rsidR="00552A26" w:rsidRPr="00A80CED" w:rsidRDefault="00552A26" w:rsidP="00033F16">
            <w:pPr>
              <w:pStyle w:val="BodyText"/>
              <w:tabs>
                <w:tab w:val="left" w:pos="993"/>
              </w:tabs>
              <w:spacing w:line="240" w:lineRule="auto"/>
              <w:ind w:firstLine="0"/>
            </w:pPr>
            <w:r w:rsidRPr="00A80CED">
              <w:t>1b</w:t>
            </w:r>
          </w:p>
        </w:tc>
        <w:tc>
          <w:tcPr>
            <w:tcW w:w="4214" w:type="dxa"/>
            <w:gridSpan w:val="2"/>
            <w:shd w:val="clear" w:color="auto" w:fill="auto"/>
            <w:vAlign w:val="bottom"/>
            <w:hideMark/>
          </w:tcPr>
          <w:p w14:paraId="014C3317" w14:textId="77777777" w:rsidR="00552A26" w:rsidRPr="00A80CED" w:rsidRDefault="00552A26" w:rsidP="00033F16">
            <w:pPr>
              <w:pStyle w:val="BodyText"/>
              <w:tabs>
                <w:tab w:val="left" w:pos="993"/>
              </w:tabs>
              <w:spacing w:line="240" w:lineRule="auto"/>
              <w:ind w:firstLine="0"/>
            </w:pPr>
            <w:r w:rsidRPr="00A80CED">
              <w:t xml:space="preserve">- Committed Perseverance to self-defined </w:t>
            </w:r>
            <w:r w:rsidRPr="00417060">
              <w:rPr>
                <w:b/>
                <w:color w:val="00B0F0"/>
              </w:rPr>
              <w:t>success goals</w:t>
            </w:r>
            <w:r w:rsidRPr="00417060">
              <w:rPr>
                <w:color w:val="00B0F0"/>
              </w:rPr>
              <w:t xml:space="preserve"> </w:t>
            </w:r>
            <w:r w:rsidRPr="00A80CED">
              <w:t xml:space="preserve">fuelled by </w:t>
            </w:r>
            <w:r w:rsidRPr="00417060">
              <w:rPr>
                <w:b/>
                <w:color w:val="00B0F0"/>
              </w:rPr>
              <w:t xml:space="preserve">passion </w:t>
            </w:r>
            <w:r w:rsidRPr="00A80CED">
              <w:t>(self-actualization need level goals)</w:t>
            </w:r>
          </w:p>
        </w:tc>
        <w:tc>
          <w:tcPr>
            <w:tcW w:w="4536" w:type="dxa"/>
            <w:gridSpan w:val="2"/>
            <w:shd w:val="clear" w:color="auto" w:fill="auto"/>
            <w:vAlign w:val="bottom"/>
            <w:hideMark/>
          </w:tcPr>
          <w:p w14:paraId="265717D5" w14:textId="6DE2347B" w:rsidR="00552A26" w:rsidRPr="00A80CED" w:rsidRDefault="00552A26" w:rsidP="00033F16">
            <w:pPr>
              <w:pStyle w:val="BodyText"/>
              <w:tabs>
                <w:tab w:val="left" w:pos="993"/>
              </w:tabs>
              <w:spacing w:line="240" w:lineRule="auto"/>
              <w:ind w:firstLine="0"/>
            </w:pPr>
            <w:r w:rsidRPr="00A80CED">
              <w:t xml:space="preserve">C - </w:t>
            </w:r>
            <w:r w:rsidR="0096573E" w:rsidRPr="0096573E">
              <w:t>Passion for Profession (that acts as fuel)</w:t>
            </w:r>
            <w:r w:rsidR="00DA4846">
              <w:t>,</w:t>
            </w:r>
            <w:r w:rsidR="0096573E">
              <w:t xml:space="preserve"> </w:t>
            </w:r>
            <w:r w:rsidRPr="00A80CED">
              <w:t xml:space="preserve">C1 </w:t>
            </w:r>
            <w:r w:rsidR="0096573E">
              <w:t>Committed Perseverance (in the pursuit of excellence)</w:t>
            </w:r>
            <w:r w:rsidRPr="00A80CED">
              <w:t xml:space="preserve"> </w:t>
            </w:r>
          </w:p>
        </w:tc>
      </w:tr>
      <w:tr w:rsidR="00552A26" w:rsidRPr="00A80CED" w14:paraId="68E675A1" w14:textId="77777777" w:rsidTr="009A5F45">
        <w:trPr>
          <w:trHeight w:val="300"/>
        </w:trPr>
        <w:tc>
          <w:tcPr>
            <w:tcW w:w="464" w:type="dxa"/>
            <w:shd w:val="clear" w:color="auto" w:fill="F2F2F2" w:themeFill="background1" w:themeFillShade="F2"/>
            <w:noWrap/>
            <w:vAlign w:val="bottom"/>
            <w:hideMark/>
          </w:tcPr>
          <w:p w14:paraId="2E1B3FB7" w14:textId="77777777" w:rsidR="00552A26" w:rsidRPr="00A80CED" w:rsidRDefault="00552A26" w:rsidP="00033F16">
            <w:pPr>
              <w:pStyle w:val="BodyText"/>
              <w:tabs>
                <w:tab w:val="left" w:pos="993"/>
              </w:tabs>
              <w:spacing w:line="240" w:lineRule="auto"/>
              <w:ind w:firstLine="0"/>
            </w:pPr>
            <w:r w:rsidRPr="00A80CED">
              <w:t>2</w:t>
            </w:r>
          </w:p>
        </w:tc>
        <w:tc>
          <w:tcPr>
            <w:tcW w:w="4214" w:type="dxa"/>
            <w:gridSpan w:val="2"/>
            <w:shd w:val="clear" w:color="auto" w:fill="F2F2F2" w:themeFill="background1" w:themeFillShade="F2"/>
            <w:vAlign w:val="bottom"/>
            <w:hideMark/>
          </w:tcPr>
          <w:p w14:paraId="66682B1E" w14:textId="77777777" w:rsidR="00552A26" w:rsidRPr="00A80CED" w:rsidRDefault="00552A26" w:rsidP="00033F16">
            <w:pPr>
              <w:pStyle w:val="BodyText"/>
              <w:tabs>
                <w:tab w:val="left" w:pos="993"/>
              </w:tabs>
              <w:spacing w:line="240" w:lineRule="auto"/>
              <w:ind w:firstLine="0"/>
              <w:rPr>
                <w:b/>
                <w:bCs/>
              </w:rPr>
            </w:pPr>
            <w:r w:rsidRPr="00A80CED">
              <w:rPr>
                <w:b/>
                <w:bCs/>
              </w:rPr>
              <w:t>Aware</w:t>
            </w:r>
          </w:p>
        </w:tc>
        <w:tc>
          <w:tcPr>
            <w:tcW w:w="4536" w:type="dxa"/>
            <w:gridSpan w:val="2"/>
            <w:vMerge w:val="restart"/>
            <w:shd w:val="clear" w:color="auto" w:fill="auto"/>
            <w:vAlign w:val="bottom"/>
            <w:hideMark/>
          </w:tcPr>
          <w:p w14:paraId="454AFD5B" w14:textId="27B87E64" w:rsidR="00552A26" w:rsidRPr="00A80CED" w:rsidRDefault="00552A26" w:rsidP="00033F16">
            <w:pPr>
              <w:pStyle w:val="BodyText"/>
              <w:tabs>
                <w:tab w:val="left" w:pos="993"/>
              </w:tabs>
              <w:spacing w:line="240" w:lineRule="auto"/>
              <w:ind w:firstLine="0"/>
            </w:pPr>
            <w:r w:rsidRPr="00A80CED">
              <w:t xml:space="preserve">A - Awareness of Self &amp; Others </w:t>
            </w:r>
            <w:r w:rsidR="0096573E">
              <w:t>(</w:t>
            </w:r>
            <w:r w:rsidRPr="00417060">
              <w:rPr>
                <w:b/>
                <w:color w:val="00B0F0"/>
              </w:rPr>
              <w:t>applied</w:t>
            </w:r>
            <w:r w:rsidRPr="00A80CED">
              <w:t xml:space="preserve"> to interpersonal &amp; team communication &amp; relations</w:t>
            </w:r>
            <w:r w:rsidR="0096573E">
              <w:t>)</w:t>
            </w:r>
          </w:p>
        </w:tc>
      </w:tr>
      <w:tr w:rsidR="00552A26" w:rsidRPr="00A80CED" w14:paraId="272094D5" w14:textId="77777777" w:rsidTr="009A5F45">
        <w:trPr>
          <w:trHeight w:val="300"/>
        </w:trPr>
        <w:tc>
          <w:tcPr>
            <w:tcW w:w="464" w:type="dxa"/>
            <w:shd w:val="clear" w:color="auto" w:fill="auto"/>
            <w:noWrap/>
            <w:vAlign w:val="bottom"/>
            <w:hideMark/>
          </w:tcPr>
          <w:p w14:paraId="6C3B9F11" w14:textId="77777777" w:rsidR="00552A26" w:rsidRPr="00A80CED" w:rsidRDefault="00552A26" w:rsidP="00033F16">
            <w:pPr>
              <w:pStyle w:val="BodyText"/>
              <w:tabs>
                <w:tab w:val="left" w:pos="993"/>
              </w:tabs>
              <w:spacing w:line="240" w:lineRule="auto"/>
              <w:ind w:firstLine="0"/>
            </w:pPr>
            <w:r w:rsidRPr="00A80CED">
              <w:t>2a</w:t>
            </w:r>
          </w:p>
        </w:tc>
        <w:tc>
          <w:tcPr>
            <w:tcW w:w="4214" w:type="dxa"/>
            <w:gridSpan w:val="2"/>
            <w:shd w:val="clear" w:color="auto" w:fill="auto"/>
            <w:vAlign w:val="bottom"/>
            <w:hideMark/>
          </w:tcPr>
          <w:p w14:paraId="46523980" w14:textId="77777777" w:rsidR="00552A26" w:rsidRPr="00A80CED" w:rsidRDefault="00552A26" w:rsidP="00033F16">
            <w:pPr>
              <w:pStyle w:val="BodyText"/>
              <w:tabs>
                <w:tab w:val="left" w:pos="993"/>
              </w:tabs>
              <w:spacing w:line="240" w:lineRule="auto"/>
              <w:ind w:firstLine="0"/>
            </w:pPr>
            <w:r w:rsidRPr="00A80CED">
              <w:t>- aware</w:t>
            </w:r>
          </w:p>
        </w:tc>
        <w:tc>
          <w:tcPr>
            <w:tcW w:w="4536" w:type="dxa"/>
            <w:gridSpan w:val="2"/>
            <w:vMerge/>
            <w:vAlign w:val="center"/>
            <w:hideMark/>
          </w:tcPr>
          <w:p w14:paraId="5B74B3BF" w14:textId="77777777" w:rsidR="00552A26" w:rsidRPr="00A80CED" w:rsidRDefault="00552A26" w:rsidP="00033F16">
            <w:pPr>
              <w:pStyle w:val="BodyText"/>
              <w:tabs>
                <w:tab w:val="left" w:pos="993"/>
              </w:tabs>
              <w:spacing w:line="240" w:lineRule="auto"/>
              <w:ind w:firstLine="0"/>
            </w:pPr>
          </w:p>
        </w:tc>
      </w:tr>
      <w:tr w:rsidR="00552A26" w:rsidRPr="00A80CED" w14:paraId="587BAE86" w14:textId="77777777" w:rsidTr="009A5F45">
        <w:trPr>
          <w:trHeight w:val="300"/>
        </w:trPr>
        <w:tc>
          <w:tcPr>
            <w:tcW w:w="464" w:type="dxa"/>
            <w:shd w:val="clear" w:color="auto" w:fill="auto"/>
            <w:noWrap/>
            <w:vAlign w:val="bottom"/>
            <w:hideMark/>
          </w:tcPr>
          <w:p w14:paraId="27FA7F2E" w14:textId="77777777" w:rsidR="00552A26" w:rsidRPr="00A80CED" w:rsidRDefault="00552A26" w:rsidP="00033F16">
            <w:pPr>
              <w:pStyle w:val="BodyText"/>
              <w:tabs>
                <w:tab w:val="left" w:pos="993"/>
              </w:tabs>
              <w:spacing w:line="240" w:lineRule="auto"/>
              <w:ind w:firstLine="0"/>
            </w:pPr>
            <w:r w:rsidRPr="00A80CED">
              <w:t>2b</w:t>
            </w:r>
          </w:p>
        </w:tc>
        <w:tc>
          <w:tcPr>
            <w:tcW w:w="4214" w:type="dxa"/>
            <w:gridSpan w:val="2"/>
            <w:shd w:val="clear" w:color="auto" w:fill="auto"/>
            <w:vAlign w:val="bottom"/>
            <w:hideMark/>
          </w:tcPr>
          <w:p w14:paraId="4FEDCC58" w14:textId="77777777" w:rsidR="00552A26" w:rsidRPr="00A80CED" w:rsidRDefault="00552A26" w:rsidP="00033F16">
            <w:pPr>
              <w:pStyle w:val="BodyText"/>
              <w:tabs>
                <w:tab w:val="left" w:pos="993"/>
              </w:tabs>
              <w:spacing w:line="240" w:lineRule="auto"/>
              <w:ind w:firstLine="0"/>
            </w:pPr>
            <w:r w:rsidRPr="00A80CED">
              <w:t>- realistic assessment of self and work</w:t>
            </w:r>
          </w:p>
        </w:tc>
        <w:tc>
          <w:tcPr>
            <w:tcW w:w="4536" w:type="dxa"/>
            <w:gridSpan w:val="2"/>
            <w:vMerge/>
            <w:vAlign w:val="center"/>
            <w:hideMark/>
          </w:tcPr>
          <w:p w14:paraId="70C5347E" w14:textId="77777777" w:rsidR="00552A26" w:rsidRPr="00A80CED" w:rsidRDefault="00552A26" w:rsidP="00033F16">
            <w:pPr>
              <w:pStyle w:val="BodyText"/>
              <w:tabs>
                <w:tab w:val="left" w:pos="993"/>
              </w:tabs>
              <w:spacing w:line="240" w:lineRule="auto"/>
              <w:ind w:firstLine="0"/>
            </w:pPr>
          </w:p>
        </w:tc>
      </w:tr>
      <w:tr w:rsidR="00552A26" w:rsidRPr="00A80CED" w14:paraId="4239D3C9" w14:textId="77777777" w:rsidTr="009A5F45">
        <w:trPr>
          <w:trHeight w:val="300"/>
        </w:trPr>
        <w:tc>
          <w:tcPr>
            <w:tcW w:w="464" w:type="dxa"/>
            <w:shd w:val="clear" w:color="auto" w:fill="auto"/>
            <w:noWrap/>
            <w:vAlign w:val="bottom"/>
            <w:hideMark/>
          </w:tcPr>
          <w:p w14:paraId="1BE32220" w14:textId="77777777" w:rsidR="00552A26" w:rsidRPr="00A80CED" w:rsidRDefault="00552A26" w:rsidP="00033F16">
            <w:pPr>
              <w:pStyle w:val="BodyText"/>
              <w:tabs>
                <w:tab w:val="left" w:pos="993"/>
              </w:tabs>
              <w:spacing w:line="240" w:lineRule="auto"/>
              <w:ind w:firstLine="0"/>
            </w:pPr>
            <w:r w:rsidRPr="00A80CED">
              <w:t>2c</w:t>
            </w:r>
          </w:p>
        </w:tc>
        <w:tc>
          <w:tcPr>
            <w:tcW w:w="4214" w:type="dxa"/>
            <w:gridSpan w:val="2"/>
            <w:shd w:val="clear" w:color="auto" w:fill="auto"/>
            <w:vAlign w:val="bottom"/>
            <w:hideMark/>
          </w:tcPr>
          <w:p w14:paraId="73A0D820" w14:textId="77777777" w:rsidR="00552A26" w:rsidRPr="00A80CED" w:rsidRDefault="00552A26" w:rsidP="00033F16">
            <w:pPr>
              <w:pStyle w:val="BodyText"/>
              <w:tabs>
                <w:tab w:val="left" w:pos="993"/>
              </w:tabs>
              <w:spacing w:line="240" w:lineRule="auto"/>
              <w:ind w:firstLine="0"/>
            </w:pPr>
            <w:r w:rsidRPr="00A80CED">
              <w:t xml:space="preserve">- Realistic assessment of </w:t>
            </w:r>
            <w:r w:rsidRPr="00A80CED">
              <w:rPr>
                <w:b/>
                <w:bCs/>
              </w:rPr>
              <w:t>lack of experience</w:t>
            </w:r>
            <w:r w:rsidRPr="00A80CED">
              <w:t xml:space="preserve"> and need to learn and grow</w:t>
            </w:r>
          </w:p>
        </w:tc>
        <w:tc>
          <w:tcPr>
            <w:tcW w:w="4536" w:type="dxa"/>
            <w:gridSpan w:val="2"/>
            <w:shd w:val="clear" w:color="auto" w:fill="auto"/>
            <w:vAlign w:val="bottom"/>
            <w:hideMark/>
          </w:tcPr>
          <w:p w14:paraId="7C902DCC" w14:textId="77777777" w:rsidR="00552A26" w:rsidRPr="00A80CED" w:rsidRDefault="00552A26" w:rsidP="00033F16">
            <w:pPr>
              <w:pStyle w:val="BodyText"/>
              <w:tabs>
                <w:tab w:val="left" w:pos="993"/>
              </w:tabs>
              <w:spacing w:line="240" w:lineRule="auto"/>
              <w:ind w:firstLine="0"/>
            </w:pPr>
          </w:p>
        </w:tc>
      </w:tr>
      <w:tr w:rsidR="00552A26" w:rsidRPr="00A80CED" w14:paraId="734EC16C" w14:textId="77777777" w:rsidTr="009A5F45">
        <w:trPr>
          <w:trHeight w:val="300"/>
        </w:trPr>
        <w:tc>
          <w:tcPr>
            <w:tcW w:w="464" w:type="dxa"/>
            <w:shd w:val="clear" w:color="auto" w:fill="F2F2F2" w:themeFill="background1" w:themeFillShade="F2"/>
            <w:noWrap/>
            <w:vAlign w:val="bottom"/>
            <w:hideMark/>
          </w:tcPr>
          <w:p w14:paraId="3F7E966B" w14:textId="77777777" w:rsidR="00552A26" w:rsidRPr="00A80CED" w:rsidRDefault="00552A26" w:rsidP="00033F16">
            <w:pPr>
              <w:pStyle w:val="BodyText"/>
              <w:tabs>
                <w:tab w:val="left" w:pos="993"/>
              </w:tabs>
              <w:spacing w:line="240" w:lineRule="auto"/>
              <w:ind w:firstLine="0"/>
            </w:pPr>
            <w:r w:rsidRPr="00A80CED">
              <w:t>3</w:t>
            </w:r>
          </w:p>
        </w:tc>
        <w:tc>
          <w:tcPr>
            <w:tcW w:w="5073" w:type="dxa"/>
            <w:gridSpan w:val="3"/>
            <w:shd w:val="clear" w:color="auto" w:fill="F2F2F2" w:themeFill="background1" w:themeFillShade="F2"/>
            <w:vAlign w:val="bottom"/>
            <w:hideMark/>
          </w:tcPr>
          <w:p w14:paraId="765D5CE3" w14:textId="77777777" w:rsidR="00552A26" w:rsidRPr="00A80CED" w:rsidRDefault="00552A26" w:rsidP="00033F16">
            <w:pPr>
              <w:pStyle w:val="BodyText"/>
              <w:tabs>
                <w:tab w:val="left" w:pos="993"/>
              </w:tabs>
              <w:spacing w:line="240" w:lineRule="auto"/>
              <w:ind w:firstLine="0"/>
              <w:rPr>
                <w:b/>
                <w:bCs/>
              </w:rPr>
            </w:pPr>
            <w:r w:rsidRPr="00A80CED">
              <w:rPr>
                <w:b/>
                <w:bCs/>
              </w:rPr>
              <w:t>Open</w:t>
            </w:r>
          </w:p>
        </w:tc>
        <w:tc>
          <w:tcPr>
            <w:tcW w:w="3677" w:type="dxa"/>
            <w:shd w:val="clear" w:color="auto" w:fill="auto"/>
            <w:vAlign w:val="bottom"/>
            <w:hideMark/>
          </w:tcPr>
          <w:p w14:paraId="76C15E62" w14:textId="77777777" w:rsidR="00552A26" w:rsidRPr="00A80CED" w:rsidRDefault="00552A26" w:rsidP="00033F16">
            <w:pPr>
              <w:pStyle w:val="BodyText"/>
              <w:tabs>
                <w:tab w:val="left" w:pos="993"/>
              </w:tabs>
              <w:spacing w:line="240" w:lineRule="auto"/>
              <w:ind w:firstLine="0"/>
            </w:pPr>
          </w:p>
        </w:tc>
      </w:tr>
      <w:tr w:rsidR="00552A26" w:rsidRPr="00A80CED" w14:paraId="5324A3C1" w14:textId="77777777" w:rsidTr="009A5F45">
        <w:trPr>
          <w:trHeight w:val="570"/>
        </w:trPr>
        <w:tc>
          <w:tcPr>
            <w:tcW w:w="464" w:type="dxa"/>
            <w:shd w:val="clear" w:color="auto" w:fill="auto"/>
            <w:noWrap/>
            <w:vAlign w:val="bottom"/>
            <w:hideMark/>
          </w:tcPr>
          <w:p w14:paraId="2F5F34C3" w14:textId="77777777" w:rsidR="00552A26" w:rsidRPr="00A80CED" w:rsidRDefault="00552A26" w:rsidP="00033F16">
            <w:pPr>
              <w:pStyle w:val="BodyText"/>
              <w:tabs>
                <w:tab w:val="left" w:pos="993"/>
              </w:tabs>
              <w:spacing w:line="240" w:lineRule="auto"/>
              <w:ind w:firstLine="0"/>
            </w:pPr>
            <w:r w:rsidRPr="00A80CED">
              <w:t>3a</w:t>
            </w:r>
          </w:p>
        </w:tc>
        <w:tc>
          <w:tcPr>
            <w:tcW w:w="5073" w:type="dxa"/>
            <w:gridSpan w:val="3"/>
            <w:shd w:val="clear" w:color="auto" w:fill="auto"/>
            <w:vAlign w:val="bottom"/>
            <w:hideMark/>
          </w:tcPr>
          <w:p w14:paraId="7277DF4C" w14:textId="3096BB1D" w:rsidR="00552A26" w:rsidRPr="00A80CED" w:rsidRDefault="00552A26" w:rsidP="00033F16">
            <w:pPr>
              <w:pStyle w:val="BodyText"/>
              <w:tabs>
                <w:tab w:val="left" w:pos="993"/>
              </w:tabs>
              <w:spacing w:line="240" w:lineRule="auto"/>
              <w:ind w:firstLine="0"/>
            </w:pPr>
            <w:r w:rsidRPr="00A80CED">
              <w:t>- humble (e.g.</w:t>
            </w:r>
            <w:r w:rsidR="00DA4846">
              <w:t>,</w:t>
            </w:r>
            <w:r w:rsidRPr="00A80CED">
              <w:t xml:space="preserve"> </w:t>
            </w:r>
            <w:r w:rsidRPr="00DA3DB2">
              <w:rPr>
                <w:b/>
                <w:color w:val="00B0F0"/>
              </w:rPr>
              <w:t xml:space="preserve">perceived </w:t>
            </w:r>
            <w:r w:rsidR="001C3EDA" w:rsidRPr="00DA3DB2">
              <w:rPr>
                <w:b/>
                <w:color w:val="00B0F0"/>
              </w:rPr>
              <w:t>her</w:t>
            </w:r>
            <w:r w:rsidRPr="00DA3DB2">
              <w:rPr>
                <w:b/>
                <w:color w:val="00B0F0"/>
              </w:rPr>
              <w:t xml:space="preserve"> own awareness level and performance were</w:t>
            </w:r>
            <w:r w:rsidRPr="00DA3DB2">
              <w:rPr>
                <w:color w:val="00B0F0"/>
              </w:rPr>
              <w:t xml:space="preserve"> </w:t>
            </w:r>
            <w:r w:rsidRPr="00417060">
              <w:rPr>
                <w:b/>
                <w:bCs/>
                <w:color w:val="00B0F0"/>
              </w:rPr>
              <w:t>not up to par</w:t>
            </w:r>
            <w:r w:rsidRPr="00A80CED">
              <w:t>)</w:t>
            </w:r>
          </w:p>
        </w:tc>
        <w:tc>
          <w:tcPr>
            <w:tcW w:w="3677" w:type="dxa"/>
            <w:vMerge w:val="restart"/>
            <w:shd w:val="clear" w:color="auto" w:fill="auto"/>
            <w:vAlign w:val="center"/>
            <w:hideMark/>
          </w:tcPr>
          <w:p w14:paraId="7BBE6B3B" w14:textId="14016B75" w:rsidR="00552A26" w:rsidRPr="00A80CED" w:rsidRDefault="00552A26" w:rsidP="00033F16">
            <w:pPr>
              <w:pStyle w:val="BodyText"/>
              <w:tabs>
                <w:tab w:val="left" w:pos="993"/>
              </w:tabs>
              <w:spacing w:line="240" w:lineRule="auto"/>
              <w:ind w:firstLine="0"/>
            </w:pPr>
            <w:r w:rsidRPr="00A80CED">
              <w:t xml:space="preserve">A2 </w:t>
            </w:r>
            <w:r w:rsidR="0096573E">
              <w:t>Unpretentious Open Self-Awareness (used to support &amp; motivate &amp; grow)</w:t>
            </w:r>
          </w:p>
        </w:tc>
      </w:tr>
      <w:tr w:rsidR="00552A26" w:rsidRPr="00A80CED" w14:paraId="31A14DFD" w14:textId="77777777" w:rsidTr="009A5F45">
        <w:trPr>
          <w:trHeight w:val="600"/>
        </w:trPr>
        <w:tc>
          <w:tcPr>
            <w:tcW w:w="464" w:type="dxa"/>
            <w:shd w:val="clear" w:color="auto" w:fill="auto"/>
            <w:noWrap/>
            <w:vAlign w:val="bottom"/>
            <w:hideMark/>
          </w:tcPr>
          <w:p w14:paraId="3FAAFD8D" w14:textId="77777777" w:rsidR="00552A26" w:rsidRPr="00A80CED" w:rsidRDefault="00552A26" w:rsidP="00033F16">
            <w:pPr>
              <w:pStyle w:val="BodyText"/>
              <w:tabs>
                <w:tab w:val="left" w:pos="993"/>
              </w:tabs>
              <w:spacing w:line="240" w:lineRule="auto"/>
              <w:ind w:firstLine="0"/>
            </w:pPr>
            <w:r w:rsidRPr="00A80CED">
              <w:t>3b</w:t>
            </w:r>
          </w:p>
        </w:tc>
        <w:tc>
          <w:tcPr>
            <w:tcW w:w="5073" w:type="dxa"/>
            <w:gridSpan w:val="3"/>
            <w:shd w:val="clear" w:color="auto" w:fill="auto"/>
            <w:vAlign w:val="bottom"/>
            <w:hideMark/>
          </w:tcPr>
          <w:p w14:paraId="1DCDED48" w14:textId="6C279654" w:rsidR="00552A26" w:rsidRPr="00A80CED" w:rsidRDefault="00552A26" w:rsidP="00033F16">
            <w:pPr>
              <w:pStyle w:val="BodyText"/>
              <w:tabs>
                <w:tab w:val="left" w:pos="993"/>
              </w:tabs>
              <w:spacing w:line="240" w:lineRule="auto"/>
              <w:ind w:firstLine="0"/>
            </w:pPr>
            <w:r w:rsidRPr="00A80CED">
              <w:t xml:space="preserve">- Open and transparent. Admits needs and asks for help in the active </w:t>
            </w:r>
            <w:r w:rsidRPr="00417060">
              <w:rPr>
                <w:b/>
                <w:color w:val="00B0F0"/>
              </w:rPr>
              <w:t>pursuit of growth and goals</w:t>
            </w:r>
            <w:r w:rsidR="00B54527">
              <w:rPr>
                <w:color w:val="00B0F0"/>
              </w:rPr>
              <w:t xml:space="preserve"> </w:t>
            </w:r>
            <w:r w:rsidRPr="00A80CED">
              <w:t>(takes confidence and drive)</w:t>
            </w:r>
          </w:p>
        </w:tc>
        <w:tc>
          <w:tcPr>
            <w:tcW w:w="3677" w:type="dxa"/>
            <w:vMerge/>
            <w:shd w:val="clear" w:color="auto" w:fill="auto"/>
            <w:vAlign w:val="bottom"/>
            <w:hideMark/>
          </w:tcPr>
          <w:p w14:paraId="00149B95" w14:textId="77777777" w:rsidR="00552A26" w:rsidRPr="00A80CED" w:rsidRDefault="00552A26" w:rsidP="00033F16">
            <w:pPr>
              <w:pStyle w:val="BodyText"/>
              <w:tabs>
                <w:tab w:val="left" w:pos="993"/>
              </w:tabs>
              <w:spacing w:line="240" w:lineRule="auto"/>
              <w:ind w:firstLine="0"/>
            </w:pPr>
          </w:p>
        </w:tc>
      </w:tr>
      <w:tr w:rsidR="00552A26" w:rsidRPr="00A80CED" w14:paraId="2392E8E9" w14:textId="77777777" w:rsidTr="009A5F45">
        <w:trPr>
          <w:trHeight w:val="315"/>
        </w:trPr>
        <w:tc>
          <w:tcPr>
            <w:tcW w:w="464" w:type="dxa"/>
            <w:shd w:val="clear" w:color="auto" w:fill="auto"/>
            <w:noWrap/>
            <w:vAlign w:val="bottom"/>
            <w:hideMark/>
          </w:tcPr>
          <w:p w14:paraId="1439B8DB" w14:textId="77777777" w:rsidR="00552A26" w:rsidRPr="00A80CED" w:rsidRDefault="00552A26" w:rsidP="00033F16">
            <w:pPr>
              <w:pStyle w:val="BodyText"/>
              <w:tabs>
                <w:tab w:val="left" w:pos="993"/>
              </w:tabs>
              <w:spacing w:line="240" w:lineRule="auto"/>
              <w:ind w:firstLine="0"/>
            </w:pPr>
            <w:r w:rsidRPr="00A80CED">
              <w:t>3c</w:t>
            </w:r>
          </w:p>
        </w:tc>
        <w:tc>
          <w:tcPr>
            <w:tcW w:w="5073" w:type="dxa"/>
            <w:gridSpan w:val="3"/>
            <w:shd w:val="clear" w:color="auto" w:fill="auto"/>
            <w:vAlign w:val="bottom"/>
            <w:hideMark/>
          </w:tcPr>
          <w:p w14:paraId="057577CA" w14:textId="77777777" w:rsidR="00552A26" w:rsidRPr="00A80CED" w:rsidRDefault="00552A26" w:rsidP="00033F16">
            <w:pPr>
              <w:pStyle w:val="BodyText"/>
              <w:tabs>
                <w:tab w:val="left" w:pos="993"/>
              </w:tabs>
              <w:spacing w:line="240" w:lineRule="auto"/>
              <w:ind w:firstLine="0"/>
            </w:pPr>
            <w:r w:rsidRPr="00A80CED">
              <w:t xml:space="preserve">- Participates fully in (gives 100% to) whatever tasks </w:t>
            </w:r>
            <w:r w:rsidR="001C3EDA" w:rsidRPr="00A80CED">
              <w:t>s</w:t>
            </w:r>
            <w:r w:rsidRPr="00A80CED">
              <w:t>he is given</w:t>
            </w:r>
          </w:p>
        </w:tc>
        <w:tc>
          <w:tcPr>
            <w:tcW w:w="3677" w:type="dxa"/>
            <w:shd w:val="clear" w:color="auto" w:fill="auto"/>
            <w:vAlign w:val="bottom"/>
            <w:hideMark/>
          </w:tcPr>
          <w:p w14:paraId="068125C7" w14:textId="77777777" w:rsidR="00552A26" w:rsidRPr="00A80CED" w:rsidRDefault="00552A26" w:rsidP="00033F16">
            <w:pPr>
              <w:pStyle w:val="BodyText"/>
              <w:tabs>
                <w:tab w:val="left" w:pos="993"/>
              </w:tabs>
              <w:spacing w:line="240" w:lineRule="auto"/>
              <w:ind w:firstLine="0"/>
            </w:pPr>
            <w:r w:rsidRPr="00A80CED">
              <w:t xml:space="preserve">A3 Collaboration </w:t>
            </w:r>
          </w:p>
        </w:tc>
      </w:tr>
      <w:tr w:rsidR="00552A26" w:rsidRPr="00A80CED" w14:paraId="357D6544" w14:textId="77777777" w:rsidTr="009A5F45">
        <w:trPr>
          <w:trHeight w:val="300"/>
        </w:trPr>
        <w:tc>
          <w:tcPr>
            <w:tcW w:w="464" w:type="dxa"/>
            <w:shd w:val="clear" w:color="auto" w:fill="F2F2F2" w:themeFill="background1" w:themeFillShade="F2"/>
            <w:noWrap/>
            <w:vAlign w:val="bottom"/>
            <w:hideMark/>
          </w:tcPr>
          <w:p w14:paraId="55FDED2A" w14:textId="77777777" w:rsidR="00552A26" w:rsidRPr="00A80CED" w:rsidRDefault="00552A26" w:rsidP="00033F16">
            <w:pPr>
              <w:pStyle w:val="BodyText"/>
              <w:tabs>
                <w:tab w:val="left" w:pos="993"/>
              </w:tabs>
              <w:spacing w:line="240" w:lineRule="auto"/>
              <w:ind w:firstLine="0"/>
            </w:pPr>
            <w:r w:rsidRPr="00A80CED">
              <w:t>4</w:t>
            </w:r>
          </w:p>
        </w:tc>
        <w:tc>
          <w:tcPr>
            <w:tcW w:w="5073" w:type="dxa"/>
            <w:gridSpan w:val="3"/>
            <w:shd w:val="clear" w:color="auto" w:fill="F2F2F2" w:themeFill="background1" w:themeFillShade="F2"/>
            <w:vAlign w:val="bottom"/>
            <w:hideMark/>
          </w:tcPr>
          <w:p w14:paraId="098038C8" w14:textId="77777777" w:rsidR="00552A26" w:rsidRPr="00A80CED" w:rsidRDefault="00552A26" w:rsidP="00033F16">
            <w:pPr>
              <w:pStyle w:val="BodyText"/>
              <w:tabs>
                <w:tab w:val="left" w:pos="993"/>
              </w:tabs>
              <w:spacing w:line="240" w:lineRule="auto"/>
              <w:ind w:firstLine="0"/>
              <w:rPr>
                <w:b/>
                <w:bCs/>
              </w:rPr>
            </w:pPr>
            <w:r w:rsidRPr="00A80CED">
              <w:rPr>
                <w:b/>
                <w:bCs/>
              </w:rPr>
              <w:t>Personable &amp; Social</w:t>
            </w:r>
          </w:p>
        </w:tc>
        <w:tc>
          <w:tcPr>
            <w:tcW w:w="3677" w:type="dxa"/>
            <w:vMerge w:val="restart"/>
            <w:shd w:val="clear" w:color="auto" w:fill="auto"/>
            <w:vAlign w:val="bottom"/>
            <w:hideMark/>
          </w:tcPr>
          <w:p w14:paraId="170EFFF0" w14:textId="1174AE3B" w:rsidR="00552A26" w:rsidRPr="00A80CED" w:rsidRDefault="00552A26" w:rsidP="00033F16">
            <w:pPr>
              <w:pStyle w:val="BodyText"/>
              <w:tabs>
                <w:tab w:val="left" w:pos="993"/>
              </w:tabs>
              <w:spacing w:line="240" w:lineRule="auto"/>
              <w:ind w:firstLine="0"/>
            </w:pPr>
            <w:r w:rsidRPr="00A80CED">
              <w:t xml:space="preserve">A4 </w:t>
            </w:r>
            <w:r w:rsidR="0096573E">
              <w:t>Communication and Rapport (across disciplines and personalities)</w:t>
            </w:r>
          </w:p>
        </w:tc>
      </w:tr>
      <w:tr w:rsidR="00552A26" w:rsidRPr="00A80CED" w14:paraId="58091DB8" w14:textId="77777777" w:rsidTr="009A5F45">
        <w:trPr>
          <w:trHeight w:val="300"/>
        </w:trPr>
        <w:tc>
          <w:tcPr>
            <w:tcW w:w="464" w:type="dxa"/>
            <w:shd w:val="clear" w:color="auto" w:fill="auto"/>
            <w:noWrap/>
            <w:vAlign w:val="bottom"/>
            <w:hideMark/>
          </w:tcPr>
          <w:p w14:paraId="26A2BBB2" w14:textId="77777777" w:rsidR="00552A26" w:rsidRPr="00A80CED" w:rsidRDefault="00552A26" w:rsidP="00033F16">
            <w:pPr>
              <w:pStyle w:val="BodyText"/>
              <w:tabs>
                <w:tab w:val="left" w:pos="993"/>
              </w:tabs>
              <w:spacing w:line="240" w:lineRule="auto"/>
              <w:ind w:firstLine="0"/>
            </w:pPr>
            <w:r w:rsidRPr="00A80CED">
              <w:t>4a</w:t>
            </w:r>
          </w:p>
        </w:tc>
        <w:tc>
          <w:tcPr>
            <w:tcW w:w="5073" w:type="dxa"/>
            <w:gridSpan w:val="3"/>
            <w:shd w:val="clear" w:color="auto" w:fill="auto"/>
            <w:vAlign w:val="bottom"/>
            <w:hideMark/>
          </w:tcPr>
          <w:p w14:paraId="4C0754E9" w14:textId="77777777" w:rsidR="00552A26" w:rsidRPr="00A80CED" w:rsidRDefault="00552A26" w:rsidP="00033F16">
            <w:pPr>
              <w:pStyle w:val="BodyText"/>
              <w:tabs>
                <w:tab w:val="left" w:pos="993"/>
              </w:tabs>
              <w:spacing w:line="240" w:lineRule="auto"/>
              <w:ind w:firstLine="0"/>
            </w:pPr>
            <w:r w:rsidRPr="00A80CED">
              <w:t>- Personable</w:t>
            </w:r>
          </w:p>
        </w:tc>
        <w:tc>
          <w:tcPr>
            <w:tcW w:w="3677" w:type="dxa"/>
            <w:vMerge/>
            <w:vAlign w:val="center"/>
            <w:hideMark/>
          </w:tcPr>
          <w:p w14:paraId="50513FCB" w14:textId="77777777" w:rsidR="00552A26" w:rsidRPr="00A80CED" w:rsidRDefault="00552A26" w:rsidP="00033F16">
            <w:pPr>
              <w:pStyle w:val="BodyText"/>
              <w:tabs>
                <w:tab w:val="left" w:pos="993"/>
              </w:tabs>
              <w:spacing w:line="240" w:lineRule="auto"/>
              <w:ind w:firstLine="0"/>
            </w:pPr>
          </w:p>
        </w:tc>
      </w:tr>
      <w:tr w:rsidR="00552A26" w:rsidRPr="00A80CED" w14:paraId="5BC8CEBA" w14:textId="77777777" w:rsidTr="009A5F45">
        <w:trPr>
          <w:trHeight w:val="555"/>
        </w:trPr>
        <w:tc>
          <w:tcPr>
            <w:tcW w:w="464" w:type="dxa"/>
            <w:shd w:val="clear" w:color="auto" w:fill="auto"/>
            <w:noWrap/>
            <w:vAlign w:val="bottom"/>
            <w:hideMark/>
          </w:tcPr>
          <w:p w14:paraId="70C606EA" w14:textId="77777777" w:rsidR="00552A26" w:rsidRPr="00A80CED" w:rsidRDefault="00552A26" w:rsidP="00033F16">
            <w:pPr>
              <w:pStyle w:val="BodyText"/>
              <w:tabs>
                <w:tab w:val="left" w:pos="993"/>
              </w:tabs>
              <w:spacing w:line="240" w:lineRule="auto"/>
              <w:ind w:firstLine="0"/>
            </w:pPr>
            <w:r w:rsidRPr="00A80CED">
              <w:t>4v</w:t>
            </w:r>
          </w:p>
        </w:tc>
        <w:tc>
          <w:tcPr>
            <w:tcW w:w="5073" w:type="dxa"/>
            <w:gridSpan w:val="3"/>
            <w:shd w:val="clear" w:color="auto" w:fill="auto"/>
            <w:vAlign w:val="bottom"/>
            <w:hideMark/>
          </w:tcPr>
          <w:p w14:paraId="78042E7F" w14:textId="77777777" w:rsidR="00552A26" w:rsidRPr="00A80CED" w:rsidRDefault="00552A26" w:rsidP="00033F16">
            <w:pPr>
              <w:pStyle w:val="BodyText"/>
              <w:tabs>
                <w:tab w:val="left" w:pos="993"/>
              </w:tabs>
              <w:spacing w:line="240" w:lineRule="auto"/>
              <w:ind w:firstLine="0"/>
            </w:pPr>
            <w:r w:rsidRPr="00A80CED">
              <w:t xml:space="preserve">- Interpersonal and social competence. No hang-ups as evidenced by no inappropriate behaviours that triggered interpersonal or social conflicts </w:t>
            </w:r>
          </w:p>
        </w:tc>
        <w:tc>
          <w:tcPr>
            <w:tcW w:w="3677" w:type="dxa"/>
            <w:shd w:val="clear" w:color="auto" w:fill="auto"/>
            <w:vAlign w:val="bottom"/>
            <w:hideMark/>
          </w:tcPr>
          <w:p w14:paraId="5378C921" w14:textId="77777777" w:rsidR="00552A26" w:rsidRPr="00A80CED" w:rsidRDefault="00552A26" w:rsidP="00033F16">
            <w:pPr>
              <w:pStyle w:val="BodyText"/>
              <w:tabs>
                <w:tab w:val="left" w:pos="993"/>
              </w:tabs>
              <w:spacing w:line="240" w:lineRule="auto"/>
              <w:ind w:firstLine="0"/>
            </w:pPr>
            <w:r w:rsidRPr="00A80CED">
              <w:t xml:space="preserve">A3 Collaboration </w:t>
            </w:r>
          </w:p>
        </w:tc>
      </w:tr>
      <w:tr w:rsidR="00552A26" w:rsidRPr="00A80CED" w14:paraId="06348973" w14:textId="77777777" w:rsidTr="009A5F45">
        <w:trPr>
          <w:trHeight w:val="870"/>
        </w:trPr>
        <w:tc>
          <w:tcPr>
            <w:tcW w:w="464" w:type="dxa"/>
            <w:shd w:val="clear" w:color="auto" w:fill="auto"/>
            <w:noWrap/>
            <w:vAlign w:val="bottom"/>
            <w:hideMark/>
          </w:tcPr>
          <w:p w14:paraId="41AFAA4F" w14:textId="77777777" w:rsidR="00552A26" w:rsidRPr="00A80CED" w:rsidRDefault="00552A26" w:rsidP="00033F16">
            <w:pPr>
              <w:pStyle w:val="BodyText"/>
              <w:tabs>
                <w:tab w:val="left" w:pos="993"/>
              </w:tabs>
              <w:spacing w:line="240" w:lineRule="auto"/>
              <w:ind w:firstLine="0"/>
            </w:pPr>
            <w:r w:rsidRPr="00A80CED">
              <w:t>4c</w:t>
            </w:r>
          </w:p>
        </w:tc>
        <w:tc>
          <w:tcPr>
            <w:tcW w:w="5073" w:type="dxa"/>
            <w:gridSpan w:val="3"/>
            <w:shd w:val="clear" w:color="auto" w:fill="auto"/>
            <w:vAlign w:val="bottom"/>
            <w:hideMark/>
          </w:tcPr>
          <w:p w14:paraId="0B257264" w14:textId="19630E61" w:rsidR="00552A26" w:rsidRPr="00A80CED" w:rsidRDefault="00552A26" w:rsidP="00A532AE">
            <w:pPr>
              <w:pStyle w:val="BodyText"/>
              <w:tabs>
                <w:tab w:val="left" w:pos="993"/>
              </w:tabs>
              <w:spacing w:line="240" w:lineRule="auto"/>
              <w:ind w:firstLine="0"/>
            </w:pPr>
            <w:r w:rsidRPr="00A80CED">
              <w:t>- Welcomes and acts on feedback</w:t>
            </w:r>
            <w:r w:rsidR="00DA4846">
              <w:t>,</w:t>
            </w:r>
            <w:r w:rsidRPr="00A80CED">
              <w:t xml:space="preserve"> input</w:t>
            </w:r>
            <w:r w:rsidR="00DA4846">
              <w:t>,</w:t>
            </w:r>
            <w:r w:rsidRPr="00A80CED">
              <w:t xml:space="preserve"> direction</w:t>
            </w:r>
            <w:r w:rsidR="00DA4846">
              <w:t>,</w:t>
            </w:r>
            <w:r w:rsidRPr="00A80CED">
              <w:t xml:space="preserve"> criticism (based on awareness of h</w:t>
            </w:r>
            <w:r w:rsidR="00A532AE">
              <w:t>er</w:t>
            </w:r>
            <w:r w:rsidRPr="00A80CED">
              <w:t xml:space="preserve">self in the big picture and what </w:t>
            </w:r>
            <w:r w:rsidR="001C3EDA" w:rsidRPr="00A80CED">
              <w:t>s</w:t>
            </w:r>
            <w:r w:rsidRPr="00A80CED">
              <w:t>he wants</w:t>
            </w:r>
            <w:r w:rsidR="00DA4846">
              <w:t>,</w:t>
            </w:r>
            <w:r w:rsidRPr="00A80CED">
              <w:t xml:space="preserve"> i.e.</w:t>
            </w:r>
            <w:r w:rsidR="00DA4846">
              <w:t>,</w:t>
            </w:r>
            <w:r w:rsidRPr="00A80CED">
              <w:t xml:space="preserve"> </w:t>
            </w:r>
            <w:r w:rsidR="001C3EDA" w:rsidRPr="00A80CED">
              <w:t>her</w:t>
            </w:r>
            <w:r w:rsidRPr="00A80CED">
              <w:t xml:space="preserve"> own definition of success)</w:t>
            </w:r>
          </w:p>
        </w:tc>
        <w:tc>
          <w:tcPr>
            <w:tcW w:w="3677" w:type="dxa"/>
            <w:shd w:val="clear" w:color="auto" w:fill="auto"/>
            <w:vAlign w:val="bottom"/>
            <w:hideMark/>
          </w:tcPr>
          <w:p w14:paraId="36A22A10" w14:textId="77777777" w:rsidR="00552A26" w:rsidRPr="00A80CED" w:rsidRDefault="00552A26" w:rsidP="00033F16">
            <w:pPr>
              <w:pStyle w:val="BodyText"/>
              <w:tabs>
                <w:tab w:val="left" w:pos="993"/>
              </w:tabs>
              <w:spacing w:line="240" w:lineRule="auto"/>
              <w:ind w:firstLine="0"/>
            </w:pPr>
            <w:r w:rsidRPr="00A80CED">
              <w:t>A1 Build Nurture and Manage Relationships</w:t>
            </w:r>
          </w:p>
        </w:tc>
      </w:tr>
      <w:tr w:rsidR="00552A26" w:rsidRPr="00A80CED" w14:paraId="3313D76A" w14:textId="77777777" w:rsidTr="009A5F45">
        <w:trPr>
          <w:trHeight w:val="300"/>
        </w:trPr>
        <w:tc>
          <w:tcPr>
            <w:tcW w:w="464" w:type="dxa"/>
            <w:shd w:val="clear" w:color="auto" w:fill="F2F2F2" w:themeFill="background1" w:themeFillShade="F2"/>
            <w:noWrap/>
            <w:vAlign w:val="bottom"/>
            <w:hideMark/>
          </w:tcPr>
          <w:p w14:paraId="2889A7E4" w14:textId="77777777" w:rsidR="00552A26" w:rsidRPr="00A80CED" w:rsidRDefault="00552A26" w:rsidP="00033F16">
            <w:pPr>
              <w:pStyle w:val="BodyText"/>
              <w:tabs>
                <w:tab w:val="left" w:pos="993"/>
              </w:tabs>
              <w:spacing w:line="240" w:lineRule="auto"/>
              <w:ind w:firstLine="0"/>
            </w:pPr>
            <w:r w:rsidRPr="00A80CED">
              <w:t>5</w:t>
            </w:r>
          </w:p>
        </w:tc>
        <w:tc>
          <w:tcPr>
            <w:tcW w:w="3931" w:type="dxa"/>
            <w:shd w:val="clear" w:color="auto" w:fill="F2F2F2" w:themeFill="background1" w:themeFillShade="F2"/>
            <w:vAlign w:val="bottom"/>
            <w:hideMark/>
          </w:tcPr>
          <w:p w14:paraId="43FAA8A0" w14:textId="77777777" w:rsidR="00552A26" w:rsidRPr="00417060" w:rsidRDefault="00552A26" w:rsidP="00033F16">
            <w:pPr>
              <w:pStyle w:val="BodyText"/>
              <w:tabs>
                <w:tab w:val="left" w:pos="993"/>
              </w:tabs>
              <w:spacing w:line="240" w:lineRule="auto"/>
              <w:ind w:firstLine="0"/>
              <w:rPr>
                <w:b/>
                <w:bCs/>
              </w:rPr>
            </w:pPr>
            <w:r w:rsidRPr="00417060">
              <w:rPr>
                <w:b/>
                <w:bCs/>
                <w:color w:val="00B0F0"/>
              </w:rPr>
              <w:t>Holistic Learner</w:t>
            </w:r>
          </w:p>
        </w:tc>
        <w:tc>
          <w:tcPr>
            <w:tcW w:w="4819" w:type="dxa"/>
            <w:gridSpan w:val="3"/>
            <w:shd w:val="clear" w:color="auto" w:fill="auto"/>
            <w:vAlign w:val="bottom"/>
            <w:hideMark/>
          </w:tcPr>
          <w:p w14:paraId="0223D0F4" w14:textId="56A93D08" w:rsidR="00552A26" w:rsidRPr="00A80CED" w:rsidRDefault="00552A26" w:rsidP="00033F16">
            <w:pPr>
              <w:pStyle w:val="BodyText"/>
              <w:tabs>
                <w:tab w:val="left" w:pos="993"/>
              </w:tabs>
              <w:spacing w:line="240" w:lineRule="auto"/>
              <w:ind w:firstLine="0"/>
            </w:pPr>
            <w:r w:rsidRPr="00A80CED">
              <w:t xml:space="preserve">C2 </w:t>
            </w:r>
            <w:r w:rsidR="0096573E">
              <w:t>Lifelong learning &amp; Adapting to Change</w:t>
            </w:r>
          </w:p>
        </w:tc>
      </w:tr>
      <w:tr w:rsidR="00552A26" w:rsidRPr="00A80CED" w14:paraId="12B28DDD" w14:textId="77777777" w:rsidTr="009A5F45">
        <w:trPr>
          <w:trHeight w:val="300"/>
        </w:trPr>
        <w:tc>
          <w:tcPr>
            <w:tcW w:w="464" w:type="dxa"/>
            <w:shd w:val="clear" w:color="auto" w:fill="auto"/>
            <w:noWrap/>
            <w:vAlign w:val="bottom"/>
            <w:hideMark/>
          </w:tcPr>
          <w:p w14:paraId="1B3BCEE3" w14:textId="77777777" w:rsidR="00552A26" w:rsidRPr="00A80CED" w:rsidRDefault="00552A26" w:rsidP="00033F16">
            <w:pPr>
              <w:pStyle w:val="BodyText"/>
              <w:tabs>
                <w:tab w:val="left" w:pos="993"/>
              </w:tabs>
              <w:spacing w:line="240" w:lineRule="auto"/>
              <w:ind w:firstLine="0"/>
            </w:pPr>
            <w:r w:rsidRPr="00A80CED">
              <w:t>5a</w:t>
            </w:r>
          </w:p>
        </w:tc>
        <w:tc>
          <w:tcPr>
            <w:tcW w:w="3931" w:type="dxa"/>
            <w:shd w:val="clear" w:color="auto" w:fill="auto"/>
            <w:vAlign w:val="bottom"/>
            <w:hideMark/>
          </w:tcPr>
          <w:p w14:paraId="607C889E" w14:textId="77777777" w:rsidR="00552A26" w:rsidRPr="00A80CED" w:rsidRDefault="00552A26" w:rsidP="00033F16">
            <w:pPr>
              <w:pStyle w:val="BodyText"/>
              <w:tabs>
                <w:tab w:val="left" w:pos="993"/>
              </w:tabs>
              <w:spacing w:line="240" w:lineRule="auto"/>
              <w:ind w:firstLine="0"/>
            </w:pPr>
            <w:r w:rsidRPr="00A80CED">
              <w:t>- Practices Reflective Thinking</w:t>
            </w:r>
          </w:p>
        </w:tc>
        <w:tc>
          <w:tcPr>
            <w:tcW w:w="4819" w:type="dxa"/>
            <w:gridSpan w:val="3"/>
            <w:shd w:val="clear" w:color="auto" w:fill="auto"/>
            <w:vAlign w:val="bottom"/>
            <w:hideMark/>
          </w:tcPr>
          <w:p w14:paraId="24921168" w14:textId="77777777" w:rsidR="00552A26" w:rsidRPr="00A80CED" w:rsidRDefault="00552A26" w:rsidP="00033F16">
            <w:pPr>
              <w:pStyle w:val="BodyText"/>
              <w:tabs>
                <w:tab w:val="left" w:pos="993"/>
              </w:tabs>
              <w:spacing w:line="240" w:lineRule="auto"/>
              <w:ind w:firstLine="0"/>
            </w:pPr>
          </w:p>
        </w:tc>
      </w:tr>
      <w:tr w:rsidR="00552A26" w:rsidRPr="00A80CED" w14:paraId="72C469E3" w14:textId="77777777" w:rsidTr="009A5F45">
        <w:trPr>
          <w:trHeight w:val="300"/>
        </w:trPr>
        <w:tc>
          <w:tcPr>
            <w:tcW w:w="464" w:type="dxa"/>
            <w:shd w:val="clear" w:color="auto" w:fill="auto"/>
            <w:noWrap/>
            <w:vAlign w:val="bottom"/>
            <w:hideMark/>
          </w:tcPr>
          <w:p w14:paraId="66F90AE9" w14:textId="77777777" w:rsidR="00552A26" w:rsidRPr="00A80CED" w:rsidRDefault="00552A26" w:rsidP="00033F16">
            <w:pPr>
              <w:pStyle w:val="BodyText"/>
              <w:tabs>
                <w:tab w:val="left" w:pos="993"/>
              </w:tabs>
              <w:spacing w:line="240" w:lineRule="auto"/>
              <w:ind w:firstLine="0"/>
            </w:pPr>
            <w:r w:rsidRPr="00A80CED">
              <w:t>5b</w:t>
            </w:r>
          </w:p>
        </w:tc>
        <w:tc>
          <w:tcPr>
            <w:tcW w:w="3931" w:type="dxa"/>
            <w:shd w:val="clear" w:color="auto" w:fill="auto"/>
            <w:vAlign w:val="bottom"/>
            <w:hideMark/>
          </w:tcPr>
          <w:p w14:paraId="7B246C40" w14:textId="77777777" w:rsidR="00552A26" w:rsidRPr="00A80CED" w:rsidRDefault="00552A26" w:rsidP="00033F16">
            <w:pPr>
              <w:pStyle w:val="BodyText"/>
              <w:tabs>
                <w:tab w:val="left" w:pos="993"/>
              </w:tabs>
              <w:spacing w:line="240" w:lineRule="auto"/>
              <w:ind w:firstLine="0"/>
            </w:pPr>
            <w:r w:rsidRPr="00A80CED">
              <w:t>- Holistic problem solving</w:t>
            </w:r>
          </w:p>
        </w:tc>
        <w:tc>
          <w:tcPr>
            <w:tcW w:w="4819" w:type="dxa"/>
            <w:gridSpan w:val="3"/>
            <w:shd w:val="clear" w:color="auto" w:fill="auto"/>
            <w:vAlign w:val="bottom"/>
            <w:hideMark/>
          </w:tcPr>
          <w:p w14:paraId="3F59CAC3" w14:textId="2CCFB168" w:rsidR="00552A26" w:rsidRPr="00A80CED" w:rsidRDefault="00552A26" w:rsidP="00033F16">
            <w:pPr>
              <w:pStyle w:val="BodyText"/>
              <w:tabs>
                <w:tab w:val="left" w:pos="993"/>
              </w:tabs>
              <w:spacing w:line="240" w:lineRule="auto"/>
              <w:ind w:firstLine="0"/>
            </w:pPr>
            <w:r w:rsidRPr="00A80CED">
              <w:t>B2 Problem solving &amp; decision</w:t>
            </w:r>
            <w:r w:rsidR="00261A2D" w:rsidRPr="00A80CED">
              <w:t>-</w:t>
            </w:r>
            <w:r w:rsidRPr="00A80CED">
              <w:t>making</w:t>
            </w:r>
          </w:p>
        </w:tc>
      </w:tr>
      <w:tr w:rsidR="00552A26" w:rsidRPr="00A80CED" w14:paraId="3C802145" w14:textId="77777777" w:rsidTr="009A5F45">
        <w:trPr>
          <w:trHeight w:val="300"/>
        </w:trPr>
        <w:tc>
          <w:tcPr>
            <w:tcW w:w="464" w:type="dxa"/>
            <w:shd w:val="clear" w:color="auto" w:fill="auto"/>
            <w:noWrap/>
            <w:vAlign w:val="bottom"/>
            <w:hideMark/>
          </w:tcPr>
          <w:p w14:paraId="741F1B81" w14:textId="77777777" w:rsidR="00552A26" w:rsidRPr="00A80CED" w:rsidRDefault="00552A26" w:rsidP="00033F16">
            <w:pPr>
              <w:pStyle w:val="BodyText"/>
              <w:tabs>
                <w:tab w:val="left" w:pos="993"/>
              </w:tabs>
              <w:spacing w:line="240" w:lineRule="auto"/>
              <w:ind w:firstLine="0"/>
            </w:pPr>
            <w:r w:rsidRPr="00A80CED">
              <w:t>5c</w:t>
            </w:r>
          </w:p>
        </w:tc>
        <w:tc>
          <w:tcPr>
            <w:tcW w:w="3931" w:type="dxa"/>
            <w:shd w:val="clear" w:color="auto" w:fill="auto"/>
            <w:vAlign w:val="bottom"/>
            <w:hideMark/>
          </w:tcPr>
          <w:p w14:paraId="686F0F62" w14:textId="77777777" w:rsidR="00552A26" w:rsidRPr="00A80CED" w:rsidRDefault="00552A26" w:rsidP="00033F16">
            <w:pPr>
              <w:pStyle w:val="BodyText"/>
              <w:tabs>
                <w:tab w:val="left" w:pos="993"/>
              </w:tabs>
              <w:spacing w:line="240" w:lineRule="auto"/>
              <w:ind w:firstLine="0"/>
            </w:pPr>
            <w:r w:rsidRPr="00A80CED">
              <w:t>- Ability to Learn (fast with retention)</w:t>
            </w:r>
          </w:p>
        </w:tc>
        <w:tc>
          <w:tcPr>
            <w:tcW w:w="4819" w:type="dxa"/>
            <w:gridSpan w:val="3"/>
            <w:shd w:val="clear" w:color="auto" w:fill="auto"/>
            <w:vAlign w:val="bottom"/>
            <w:hideMark/>
          </w:tcPr>
          <w:p w14:paraId="07AE159F" w14:textId="77777777" w:rsidR="00552A26" w:rsidRPr="00A80CED" w:rsidRDefault="00552A26" w:rsidP="00033F16">
            <w:pPr>
              <w:pStyle w:val="BodyText"/>
              <w:tabs>
                <w:tab w:val="left" w:pos="993"/>
              </w:tabs>
              <w:spacing w:line="240" w:lineRule="auto"/>
              <w:ind w:firstLine="0"/>
            </w:pPr>
          </w:p>
        </w:tc>
      </w:tr>
      <w:tr w:rsidR="00552A26" w:rsidRPr="00A80CED" w14:paraId="0AD77630" w14:textId="77777777" w:rsidTr="009A5F45">
        <w:trPr>
          <w:trHeight w:val="300"/>
        </w:trPr>
        <w:tc>
          <w:tcPr>
            <w:tcW w:w="464" w:type="dxa"/>
            <w:shd w:val="clear" w:color="auto" w:fill="auto"/>
            <w:noWrap/>
            <w:vAlign w:val="bottom"/>
            <w:hideMark/>
          </w:tcPr>
          <w:p w14:paraId="1A8929DD" w14:textId="77777777" w:rsidR="00552A26" w:rsidRPr="00A80CED" w:rsidRDefault="00552A26" w:rsidP="00033F16">
            <w:pPr>
              <w:pStyle w:val="BodyText"/>
              <w:tabs>
                <w:tab w:val="left" w:pos="993"/>
              </w:tabs>
              <w:spacing w:line="240" w:lineRule="auto"/>
              <w:ind w:firstLine="0"/>
            </w:pPr>
            <w:r w:rsidRPr="00A80CED">
              <w:t>5d</w:t>
            </w:r>
          </w:p>
        </w:tc>
        <w:tc>
          <w:tcPr>
            <w:tcW w:w="3931" w:type="dxa"/>
            <w:shd w:val="clear" w:color="auto" w:fill="auto"/>
            <w:vAlign w:val="bottom"/>
            <w:hideMark/>
          </w:tcPr>
          <w:p w14:paraId="1B17B5F0" w14:textId="77777777" w:rsidR="00552A26" w:rsidRPr="00A80CED" w:rsidRDefault="00552A26" w:rsidP="00033F16">
            <w:pPr>
              <w:pStyle w:val="BodyText"/>
              <w:tabs>
                <w:tab w:val="left" w:pos="993"/>
              </w:tabs>
              <w:spacing w:line="240" w:lineRule="auto"/>
              <w:ind w:firstLine="0"/>
            </w:pPr>
            <w:r w:rsidRPr="00A80CED">
              <w:t>- Ability to learn by observation</w:t>
            </w:r>
          </w:p>
        </w:tc>
        <w:tc>
          <w:tcPr>
            <w:tcW w:w="4819" w:type="dxa"/>
            <w:gridSpan w:val="3"/>
            <w:shd w:val="clear" w:color="auto" w:fill="auto"/>
            <w:vAlign w:val="bottom"/>
            <w:hideMark/>
          </w:tcPr>
          <w:p w14:paraId="77AB89EE" w14:textId="77777777" w:rsidR="00552A26" w:rsidRPr="00A80CED" w:rsidRDefault="00552A26" w:rsidP="00033F16">
            <w:pPr>
              <w:pStyle w:val="BodyText"/>
              <w:tabs>
                <w:tab w:val="left" w:pos="993"/>
              </w:tabs>
              <w:spacing w:line="240" w:lineRule="auto"/>
              <w:ind w:firstLine="0"/>
            </w:pPr>
          </w:p>
        </w:tc>
      </w:tr>
      <w:tr w:rsidR="00BC1D8F" w:rsidRPr="00A80CED" w14:paraId="29A5B000" w14:textId="77777777" w:rsidTr="009A5F45">
        <w:trPr>
          <w:trHeight w:val="540"/>
        </w:trPr>
        <w:tc>
          <w:tcPr>
            <w:tcW w:w="464" w:type="dxa"/>
            <w:shd w:val="clear" w:color="auto" w:fill="auto"/>
            <w:noWrap/>
            <w:vAlign w:val="bottom"/>
            <w:hideMark/>
          </w:tcPr>
          <w:p w14:paraId="06DDB355" w14:textId="77777777" w:rsidR="00BC1D8F" w:rsidRPr="00A80CED" w:rsidRDefault="00BC1D8F" w:rsidP="00033F16">
            <w:pPr>
              <w:pStyle w:val="BodyText"/>
              <w:tabs>
                <w:tab w:val="left" w:pos="993"/>
              </w:tabs>
              <w:spacing w:line="240" w:lineRule="auto"/>
              <w:ind w:firstLine="0"/>
            </w:pPr>
            <w:r w:rsidRPr="00A80CED">
              <w:t>5e</w:t>
            </w:r>
          </w:p>
        </w:tc>
        <w:tc>
          <w:tcPr>
            <w:tcW w:w="3931" w:type="dxa"/>
            <w:shd w:val="clear" w:color="auto" w:fill="auto"/>
            <w:vAlign w:val="bottom"/>
            <w:hideMark/>
          </w:tcPr>
          <w:p w14:paraId="02357795" w14:textId="0310B123" w:rsidR="00BC1D8F" w:rsidRPr="00A80CED" w:rsidRDefault="00BC1D8F" w:rsidP="00033F16">
            <w:pPr>
              <w:pStyle w:val="BodyText"/>
              <w:tabs>
                <w:tab w:val="left" w:pos="993"/>
              </w:tabs>
              <w:spacing w:line="240" w:lineRule="auto"/>
              <w:ind w:firstLine="0"/>
            </w:pPr>
            <w:r w:rsidRPr="00A80CED">
              <w:t>- Observes holistically</w:t>
            </w:r>
            <w:r w:rsidR="00DA4846">
              <w:t>,</w:t>
            </w:r>
            <w:r w:rsidRPr="00A80CED">
              <w:t xml:space="preserve"> sees the system</w:t>
            </w:r>
          </w:p>
        </w:tc>
        <w:tc>
          <w:tcPr>
            <w:tcW w:w="4819" w:type="dxa"/>
            <w:gridSpan w:val="3"/>
            <w:vMerge w:val="restart"/>
            <w:shd w:val="clear" w:color="auto" w:fill="auto"/>
            <w:vAlign w:val="bottom"/>
            <w:hideMark/>
          </w:tcPr>
          <w:p w14:paraId="58394F57" w14:textId="48D40E2A" w:rsidR="00BC1D8F" w:rsidRPr="00A80CED" w:rsidRDefault="00BC1D8F" w:rsidP="00033F16">
            <w:pPr>
              <w:pStyle w:val="BodyText"/>
              <w:tabs>
                <w:tab w:val="left" w:pos="993"/>
              </w:tabs>
              <w:spacing w:line="240" w:lineRule="auto"/>
              <w:ind w:firstLine="0"/>
            </w:pPr>
            <w:r w:rsidRPr="00A80CED">
              <w:t xml:space="preserve">B1 </w:t>
            </w:r>
            <w:r w:rsidR="0096573E">
              <w:t>Holistic Broad &amp; Deep Foundation (for problem solving &amp; decisions in complex situations)</w:t>
            </w:r>
          </w:p>
        </w:tc>
      </w:tr>
      <w:tr w:rsidR="00BC1D8F" w:rsidRPr="00A80CED" w14:paraId="400F0ED8" w14:textId="77777777" w:rsidTr="009A5F45">
        <w:trPr>
          <w:trHeight w:val="300"/>
        </w:trPr>
        <w:tc>
          <w:tcPr>
            <w:tcW w:w="464" w:type="dxa"/>
            <w:shd w:val="clear" w:color="auto" w:fill="auto"/>
            <w:noWrap/>
            <w:vAlign w:val="bottom"/>
            <w:hideMark/>
          </w:tcPr>
          <w:p w14:paraId="545DAFFD" w14:textId="77777777" w:rsidR="00BC1D8F" w:rsidRPr="00A80CED" w:rsidRDefault="00BC1D8F" w:rsidP="00033F16">
            <w:pPr>
              <w:pStyle w:val="BodyText"/>
              <w:tabs>
                <w:tab w:val="left" w:pos="993"/>
              </w:tabs>
              <w:spacing w:line="240" w:lineRule="auto"/>
              <w:ind w:firstLine="0"/>
            </w:pPr>
            <w:r w:rsidRPr="00A80CED">
              <w:t>5f</w:t>
            </w:r>
          </w:p>
        </w:tc>
        <w:tc>
          <w:tcPr>
            <w:tcW w:w="3931" w:type="dxa"/>
            <w:shd w:val="clear" w:color="auto" w:fill="auto"/>
            <w:vAlign w:val="bottom"/>
            <w:hideMark/>
          </w:tcPr>
          <w:p w14:paraId="29355B65" w14:textId="77777777" w:rsidR="00BC1D8F" w:rsidRPr="00A80CED" w:rsidRDefault="00BC1D8F" w:rsidP="00033F16">
            <w:pPr>
              <w:pStyle w:val="BodyText"/>
              <w:tabs>
                <w:tab w:val="left" w:pos="993"/>
              </w:tabs>
              <w:spacing w:line="240" w:lineRule="auto"/>
              <w:ind w:firstLine="0"/>
            </w:pPr>
            <w:r w:rsidRPr="00A80CED">
              <w:t>- Improves the process (adds value)</w:t>
            </w:r>
          </w:p>
        </w:tc>
        <w:tc>
          <w:tcPr>
            <w:tcW w:w="4819" w:type="dxa"/>
            <w:gridSpan w:val="3"/>
            <w:vMerge/>
            <w:shd w:val="clear" w:color="auto" w:fill="auto"/>
            <w:vAlign w:val="bottom"/>
            <w:hideMark/>
          </w:tcPr>
          <w:p w14:paraId="7F000D66" w14:textId="77777777" w:rsidR="00BC1D8F" w:rsidRPr="00A80CED" w:rsidRDefault="00BC1D8F" w:rsidP="00033F16">
            <w:pPr>
              <w:pStyle w:val="BodyText"/>
              <w:tabs>
                <w:tab w:val="left" w:pos="993"/>
              </w:tabs>
              <w:spacing w:line="240" w:lineRule="auto"/>
              <w:ind w:firstLine="0"/>
            </w:pPr>
          </w:p>
        </w:tc>
      </w:tr>
      <w:tr w:rsidR="00552A26" w:rsidRPr="00A80CED" w14:paraId="6C975AC6" w14:textId="77777777" w:rsidTr="009A5F45">
        <w:trPr>
          <w:trHeight w:val="285"/>
        </w:trPr>
        <w:tc>
          <w:tcPr>
            <w:tcW w:w="464" w:type="dxa"/>
            <w:shd w:val="clear" w:color="auto" w:fill="F2F2F2" w:themeFill="background1" w:themeFillShade="F2"/>
            <w:noWrap/>
            <w:vAlign w:val="bottom"/>
            <w:hideMark/>
          </w:tcPr>
          <w:p w14:paraId="1CB95A00" w14:textId="77777777" w:rsidR="00552A26" w:rsidRPr="00A80CED" w:rsidRDefault="00552A26" w:rsidP="00033F16">
            <w:pPr>
              <w:pStyle w:val="BodyText"/>
              <w:tabs>
                <w:tab w:val="left" w:pos="993"/>
              </w:tabs>
              <w:spacing w:line="240" w:lineRule="auto"/>
              <w:ind w:firstLine="0"/>
            </w:pPr>
            <w:r w:rsidRPr="00A80CED">
              <w:t>6</w:t>
            </w:r>
          </w:p>
        </w:tc>
        <w:tc>
          <w:tcPr>
            <w:tcW w:w="3931" w:type="dxa"/>
            <w:shd w:val="clear" w:color="auto" w:fill="F2F2F2" w:themeFill="background1" w:themeFillShade="F2"/>
            <w:vAlign w:val="bottom"/>
            <w:hideMark/>
          </w:tcPr>
          <w:p w14:paraId="0DBE6A33" w14:textId="77777777" w:rsidR="00552A26" w:rsidRPr="00A80CED" w:rsidRDefault="00552A26" w:rsidP="00033F16">
            <w:pPr>
              <w:pStyle w:val="BodyText"/>
              <w:tabs>
                <w:tab w:val="left" w:pos="993"/>
              </w:tabs>
              <w:spacing w:line="240" w:lineRule="auto"/>
              <w:ind w:firstLine="0"/>
              <w:rPr>
                <w:b/>
                <w:bCs/>
              </w:rPr>
            </w:pPr>
            <w:r w:rsidRPr="00A80CED">
              <w:rPr>
                <w:b/>
                <w:bCs/>
              </w:rPr>
              <w:t>Consistent Dependable Results</w:t>
            </w:r>
          </w:p>
        </w:tc>
        <w:tc>
          <w:tcPr>
            <w:tcW w:w="4819" w:type="dxa"/>
            <w:gridSpan w:val="3"/>
            <w:shd w:val="clear" w:color="auto" w:fill="auto"/>
            <w:vAlign w:val="bottom"/>
            <w:hideMark/>
          </w:tcPr>
          <w:p w14:paraId="5CFCE2D8" w14:textId="45175E0F" w:rsidR="00552A26" w:rsidRPr="00A80CED" w:rsidRDefault="00552A26" w:rsidP="00033F16">
            <w:pPr>
              <w:pStyle w:val="BodyText"/>
              <w:tabs>
                <w:tab w:val="left" w:pos="993"/>
              </w:tabs>
              <w:spacing w:line="240" w:lineRule="auto"/>
              <w:ind w:firstLine="0"/>
            </w:pPr>
            <w:r w:rsidRPr="00A80CED">
              <w:t xml:space="preserve">D - </w:t>
            </w:r>
            <w:r w:rsidR="0096573E">
              <w:t>Professional Demeanour</w:t>
            </w:r>
          </w:p>
        </w:tc>
      </w:tr>
      <w:tr w:rsidR="00BC1D8F" w:rsidRPr="00A80CED" w14:paraId="5EA1C4EE" w14:textId="77777777" w:rsidTr="009A5F45">
        <w:trPr>
          <w:trHeight w:val="300"/>
        </w:trPr>
        <w:tc>
          <w:tcPr>
            <w:tcW w:w="464" w:type="dxa"/>
            <w:shd w:val="clear" w:color="auto" w:fill="auto"/>
            <w:noWrap/>
            <w:vAlign w:val="bottom"/>
            <w:hideMark/>
          </w:tcPr>
          <w:p w14:paraId="058243C3" w14:textId="77777777" w:rsidR="00BC1D8F" w:rsidRPr="00A80CED" w:rsidRDefault="00BC1D8F" w:rsidP="00033F16">
            <w:pPr>
              <w:pStyle w:val="BodyText"/>
              <w:tabs>
                <w:tab w:val="left" w:pos="993"/>
              </w:tabs>
              <w:spacing w:line="240" w:lineRule="auto"/>
              <w:ind w:firstLine="0"/>
            </w:pPr>
            <w:r w:rsidRPr="00A80CED">
              <w:t>6a</w:t>
            </w:r>
          </w:p>
        </w:tc>
        <w:tc>
          <w:tcPr>
            <w:tcW w:w="3931" w:type="dxa"/>
            <w:shd w:val="clear" w:color="auto" w:fill="auto"/>
            <w:vAlign w:val="bottom"/>
            <w:hideMark/>
          </w:tcPr>
          <w:p w14:paraId="716E3D9E" w14:textId="10C3DF4D" w:rsidR="00BC1D8F" w:rsidRPr="00A80CED" w:rsidRDefault="00BC1D8F" w:rsidP="00033F16">
            <w:pPr>
              <w:pStyle w:val="BodyText"/>
              <w:tabs>
                <w:tab w:val="left" w:pos="993"/>
              </w:tabs>
              <w:spacing w:line="240" w:lineRule="auto"/>
              <w:ind w:firstLine="0"/>
            </w:pPr>
            <w:r w:rsidRPr="00A80CED">
              <w:t>- Consistent perseverance and dependability</w:t>
            </w:r>
          </w:p>
        </w:tc>
        <w:tc>
          <w:tcPr>
            <w:tcW w:w="4819" w:type="dxa"/>
            <w:gridSpan w:val="3"/>
            <w:vMerge w:val="restart"/>
            <w:shd w:val="clear" w:color="auto" w:fill="auto"/>
            <w:vAlign w:val="bottom"/>
            <w:hideMark/>
          </w:tcPr>
          <w:p w14:paraId="2D3ED5EE" w14:textId="463D5F7A" w:rsidR="00BC1D8F" w:rsidRPr="00A80CED" w:rsidRDefault="00BC1D8F" w:rsidP="00033F16">
            <w:pPr>
              <w:pStyle w:val="BodyText"/>
              <w:tabs>
                <w:tab w:val="left" w:pos="993"/>
              </w:tabs>
              <w:spacing w:line="240" w:lineRule="auto"/>
              <w:ind w:firstLine="0"/>
            </w:pPr>
            <w:r w:rsidRPr="00A80CED">
              <w:t xml:space="preserve">D1 </w:t>
            </w:r>
            <w:r w:rsidR="0096573E">
              <w:t>Appropriate Professional Work Ethic &amp; Values</w:t>
            </w:r>
          </w:p>
        </w:tc>
      </w:tr>
      <w:tr w:rsidR="00BC1D8F" w:rsidRPr="00A80CED" w14:paraId="5E79EE06" w14:textId="77777777" w:rsidTr="009A5F45">
        <w:trPr>
          <w:trHeight w:val="300"/>
        </w:trPr>
        <w:tc>
          <w:tcPr>
            <w:tcW w:w="464" w:type="dxa"/>
            <w:shd w:val="clear" w:color="auto" w:fill="auto"/>
            <w:noWrap/>
            <w:vAlign w:val="bottom"/>
            <w:hideMark/>
          </w:tcPr>
          <w:p w14:paraId="7F0CC482" w14:textId="77777777" w:rsidR="00BC1D8F" w:rsidRPr="00A80CED" w:rsidRDefault="00BC1D8F" w:rsidP="00033F16">
            <w:pPr>
              <w:pStyle w:val="BodyText"/>
              <w:tabs>
                <w:tab w:val="left" w:pos="993"/>
              </w:tabs>
              <w:spacing w:line="240" w:lineRule="auto"/>
              <w:ind w:firstLine="0"/>
            </w:pPr>
            <w:r w:rsidRPr="00A80CED">
              <w:t>6b</w:t>
            </w:r>
          </w:p>
        </w:tc>
        <w:tc>
          <w:tcPr>
            <w:tcW w:w="3931" w:type="dxa"/>
            <w:shd w:val="clear" w:color="auto" w:fill="auto"/>
            <w:vAlign w:val="bottom"/>
            <w:hideMark/>
          </w:tcPr>
          <w:p w14:paraId="27DBBE91" w14:textId="77777777" w:rsidR="00BC1D8F" w:rsidRPr="00A80CED" w:rsidRDefault="00BC1D8F" w:rsidP="00033F16">
            <w:pPr>
              <w:pStyle w:val="BodyText"/>
              <w:tabs>
                <w:tab w:val="left" w:pos="993"/>
              </w:tabs>
              <w:spacing w:line="240" w:lineRule="auto"/>
              <w:ind w:firstLine="0"/>
            </w:pPr>
            <w:r w:rsidRPr="00A80CED">
              <w:t>- consistently delivered quality results</w:t>
            </w:r>
          </w:p>
        </w:tc>
        <w:tc>
          <w:tcPr>
            <w:tcW w:w="4819" w:type="dxa"/>
            <w:gridSpan w:val="3"/>
            <w:vMerge/>
            <w:shd w:val="clear" w:color="auto" w:fill="auto"/>
            <w:vAlign w:val="bottom"/>
            <w:hideMark/>
          </w:tcPr>
          <w:p w14:paraId="342A8696" w14:textId="77777777" w:rsidR="00BC1D8F" w:rsidRPr="00A80CED" w:rsidRDefault="00BC1D8F" w:rsidP="00033F16">
            <w:pPr>
              <w:pStyle w:val="BodyText"/>
              <w:tabs>
                <w:tab w:val="left" w:pos="993"/>
              </w:tabs>
              <w:spacing w:line="240" w:lineRule="auto"/>
              <w:ind w:firstLine="0"/>
            </w:pPr>
          </w:p>
        </w:tc>
      </w:tr>
      <w:tr w:rsidR="00305345" w:rsidRPr="00A80CED" w14:paraId="0EFD716F" w14:textId="77777777" w:rsidTr="003440B3">
        <w:trPr>
          <w:trHeight w:val="300"/>
        </w:trPr>
        <w:tc>
          <w:tcPr>
            <w:tcW w:w="464" w:type="dxa"/>
            <w:tcBorders>
              <w:bottom w:val="single" w:sz="12" w:space="0" w:color="auto"/>
            </w:tcBorders>
            <w:shd w:val="clear" w:color="auto" w:fill="auto"/>
            <w:noWrap/>
            <w:vAlign w:val="bottom"/>
          </w:tcPr>
          <w:p w14:paraId="6874CC1E" w14:textId="77777777" w:rsidR="00305345" w:rsidRPr="00A80CED" w:rsidRDefault="00305345" w:rsidP="00033F16">
            <w:pPr>
              <w:pStyle w:val="BodyText"/>
              <w:tabs>
                <w:tab w:val="left" w:pos="993"/>
              </w:tabs>
              <w:spacing w:line="240" w:lineRule="auto"/>
              <w:ind w:firstLine="0"/>
            </w:pPr>
          </w:p>
        </w:tc>
        <w:tc>
          <w:tcPr>
            <w:tcW w:w="3931" w:type="dxa"/>
            <w:tcBorders>
              <w:bottom w:val="single" w:sz="12" w:space="0" w:color="auto"/>
            </w:tcBorders>
            <w:shd w:val="clear" w:color="auto" w:fill="auto"/>
            <w:vAlign w:val="bottom"/>
          </w:tcPr>
          <w:p w14:paraId="63C78046" w14:textId="77777777" w:rsidR="00305345" w:rsidRPr="00A80CED" w:rsidRDefault="00305345" w:rsidP="00033F16">
            <w:pPr>
              <w:pStyle w:val="BodyText"/>
              <w:tabs>
                <w:tab w:val="left" w:pos="993"/>
              </w:tabs>
              <w:spacing w:line="240" w:lineRule="auto"/>
              <w:ind w:firstLine="0"/>
            </w:pPr>
          </w:p>
        </w:tc>
        <w:tc>
          <w:tcPr>
            <w:tcW w:w="4819" w:type="dxa"/>
            <w:gridSpan w:val="3"/>
            <w:tcBorders>
              <w:bottom w:val="single" w:sz="12" w:space="0" w:color="auto"/>
            </w:tcBorders>
            <w:shd w:val="clear" w:color="auto" w:fill="auto"/>
            <w:vAlign w:val="bottom"/>
          </w:tcPr>
          <w:p w14:paraId="7790F46A" w14:textId="77777777" w:rsidR="00305345" w:rsidRPr="00A80CED" w:rsidRDefault="00305345" w:rsidP="00033F16">
            <w:pPr>
              <w:pStyle w:val="BodyText"/>
              <w:tabs>
                <w:tab w:val="left" w:pos="993"/>
              </w:tabs>
              <w:spacing w:line="240" w:lineRule="auto"/>
              <w:ind w:firstLine="0"/>
            </w:pPr>
          </w:p>
        </w:tc>
      </w:tr>
      <w:tr w:rsidR="00305345" w:rsidRPr="00A80CED" w14:paraId="3770AC68" w14:textId="77777777" w:rsidTr="003440B3">
        <w:trPr>
          <w:trHeight w:val="315"/>
        </w:trPr>
        <w:tc>
          <w:tcPr>
            <w:tcW w:w="9214" w:type="dxa"/>
            <w:gridSpan w:val="5"/>
            <w:tcBorders>
              <w:top w:val="single" w:sz="12" w:space="0" w:color="auto"/>
              <w:bottom w:val="single" w:sz="6" w:space="0" w:color="auto"/>
            </w:tcBorders>
            <w:shd w:val="clear" w:color="auto" w:fill="D9D9D9" w:themeFill="background1" w:themeFillShade="D9"/>
            <w:noWrap/>
            <w:vAlign w:val="bottom"/>
          </w:tcPr>
          <w:p w14:paraId="2AC3DFE2" w14:textId="15456B01" w:rsidR="00305345" w:rsidRPr="00A80CED" w:rsidRDefault="00305345" w:rsidP="00834535">
            <w:pPr>
              <w:pStyle w:val="BodyText"/>
              <w:tabs>
                <w:tab w:val="left" w:pos="993"/>
              </w:tabs>
              <w:spacing w:line="240" w:lineRule="auto"/>
              <w:ind w:firstLine="0"/>
              <w:rPr>
                <w:b/>
                <w:bCs/>
              </w:rPr>
            </w:pPr>
            <w:r w:rsidRPr="00834535">
              <w:rPr>
                <w:b/>
              </w:rPr>
              <w:lastRenderedPageBreak/>
              <w:t xml:space="preserve">(Table </w:t>
            </w:r>
            <w:r w:rsidR="007753F4" w:rsidRPr="00834535">
              <w:rPr>
                <w:b/>
              </w:rPr>
              <w:t xml:space="preserve">34 </w:t>
            </w:r>
            <w:r w:rsidRPr="00834535">
              <w:rPr>
                <w:b/>
              </w:rPr>
              <w:t>continued)</w:t>
            </w:r>
          </w:p>
        </w:tc>
      </w:tr>
      <w:tr w:rsidR="00305345" w:rsidRPr="00A80CED" w14:paraId="27538EBD" w14:textId="77777777" w:rsidTr="003440B3">
        <w:trPr>
          <w:trHeight w:val="315"/>
        </w:trPr>
        <w:tc>
          <w:tcPr>
            <w:tcW w:w="464" w:type="dxa"/>
            <w:tcBorders>
              <w:top w:val="single" w:sz="6" w:space="0" w:color="auto"/>
              <w:bottom w:val="single" w:sz="6" w:space="0" w:color="auto"/>
            </w:tcBorders>
            <w:shd w:val="clear" w:color="auto" w:fill="D9D9D9" w:themeFill="background1" w:themeFillShade="D9"/>
            <w:noWrap/>
            <w:vAlign w:val="bottom"/>
            <w:hideMark/>
          </w:tcPr>
          <w:p w14:paraId="7892DA4F" w14:textId="77777777" w:rsidR="00305345" w:rsidRPr="00A80CED" w:rsidRDefault="00305345" w:rsidP="00417060">
            <w:pPr>
              <w:pStyle w:val="BodyText"/>
              <w:tabs>
                <w:tab w:val="left" w:pos="993"/>
              </w:tabs>
              <w:spacing w:line="240" w:lineRule="auto"/>
              <w:ind w:firstLine="0"/>
            </w:pPr>
          </w:p>
        </w:tc>
        <w:tc>
          <w:tcPr>
            <w:tcW w:w="4214" w:type="dxa"/>
            <w:gridSpan w:val="2"/>
            <w:tcBorders>
              <w:top w:val="single" w:sz="6" w:space="0" w:color="auto"/>
              <w:bottom w:val="single" w:sz="6" w:space="0" w:color="auto"/>
            </w:tcBorders>
            <w:shd w:val="clear" w:color="auto" w:fill="D9D9D9" w:themeFill="background1" w:themeFillShade="D9"/>
            <w:vAlign w:val="center"/>
            <w:hideMark/>
          </w:tcPr>
          <w:p w14:paraId="34CE024F" w14:textId="77777777" w:rsidR="00305345" w:rsidRPr="00A80CED" w:rsidRDefault="00305345" w:rsidP="00417060">
            <w:pPr>
              <w:pStyle w:val="BodyText"/>
              <w:tabs>
                <w:tab w:val="left" w:pos="993"/>
              </w:tabs>
              <w:spacing w:line="240" w:lineRule="auto"/>
              <w:ind w:firstLine="0"/>
              <w:rPr>
                <w:b/>
                <w:bCs/>
              </w:rPr>
            </w:pPr>
            <w:r w:rsidRPr="00A80CED">
              <w:rPr>
                <w:b/>
                <w:bCs/>
              </w:rPr>
              <w:t xml:space="preserve">Exceptional Novice </w:t>
            </w:r>
            <w:r w:rsidRPr="00A80CED">
              <w:rPr>
                <w:b/>
              </w:rPr>
              <w:t>Characteristics</w:t>
            </w:r>
          </w:p>
        </w:tc>
        <w:tc>
          <w:tcPr>
            <w:tcW w:w="4536" w:type="dxa"/>
            <w:gridSpan w:val="2"/>
            <w:tcBorders>
              <w:top w:val="single" w:sz="6" w:space="0" w:color="auto"/>
              <w:bottom w:val="single" w:sz="6" w:space="0" w:color="auto"/>
            </w:tcBorders>
            <w:shd w:val="clear" w:color="auto" w:fill="D9D9D9" w:themeFill="background1" w:themeFillShade="D9"/>
            <w:vAlign w:val="center"/>
            <w:hideMark/>
          </w:tcPr>
          <w:p w14:paraId="5E3B630B" w14:textId="77777777" w:rsidR="00305345" w:rsidRPr="00A80CED" w:rsidRDefault="00305345" w:rsidP="00417060">
            <w:pPr>
              <w:pStyle w:val="BodyText"/>
              <w:tabs>
                <w:tab w:val="left" w:pos="993"/>
              </w:tabs>
              <w:spacing w:line="240" w:lineRule="auto"/>
              <w:ind w:firstLine="0"/>
              <w:rPr>
                <w:b/>
                <w:bCs/>
              </w:rPr>
            </w:pPr>
            <w:r w:rsidRPr="00A80CED">
              <w:rPr>
                <w:b/>
                <w:bCs/>
              </w:rPr>
              <w:t>Expert Category</w:t>
            </w:r>
          </w:p>
        </w:tc>
      </w:tr>
      <w:tr w:rsidR="00552A26" w:rsidRPr="00A80CED" w14:paraId="41BC6C18" w14:textId="77777777" w:rsidTr="003440B3">
        <w:trPr>
          <w:trHeight w:val="600"/>
        </w:trPr>
        <w:tc>
          <w:tcPr>
            <w:tcW w:w="464" w:type="dxa"/>
            <w:tcBorders>
              <w:top w:val="single" w:sz="6" w:space="0" w:color="auto"/>
              <w:bottom w:val="single" w:sz="6" w:space="0" w:color="auto"/>
            </w:tcBorders>
            <w:shd w:val="clear" w:color="auto" w:fill="auto"/>
            <w:noWrap/>
            <w:vAlign w:val="bottom"/>
            <w:hideMark/>
          </w:tcPr>
          <w:p w14:paraId="06AD4B9A" w14:textId="77777777" w:rsidR="00552A26" w:rsidRPr="00A80CED" w:rsidRDefault="00552A26" w:rsidP="00033F16">
            <w:pPr>
              <w:pStyle w:val="BodyText"/>
              <w:tabs>
                <w:tab w:val="left" w:pos="993"/>
              </w:tabs>
              <w:spacing w:line="240" w:lineRule="auto"/>
              <w:ind w:firstLine="0"/>
            </w:pPr>
            <w:r w:rsidRPr="00A80CED">
              <w:t>6c</w:t>
            </w:r>
          </w:p>
        </w:tc>
        <w:tc>
          <w:tcPr>
            <w:tcW w:w="4214" w:type="dxa"/>
            <w:gridSpan w:val="2"/>
            <w:tcBorders>
              <w:top w:val="single" w:sz="6" w:space="0" w:color="auto"/>
              <w:bottom w:val="single" w:sz="6" w:space="0" w:color="auto"/>
            </w:tcBorders>
            <w:shd w:val="clear" w:color="auto" w:fill="auto"/>
            <w:vAlign w:val="bottom"/>
            <w:hideMark/>
          </w:tcPr>
          <w:p w14:paraId="413A0A3E" w14:textId="77777777" w:rsidR="00552A26" w:rsidRPr="00A80CED" w:rsidRDefault="00552A26" w:rsidP="00033F16">
            <w:pPr>
              <w:pStyle w:val="BodyText"/>
              <w:tabs>
                <w:tab w:val="left" w:pos="993"/>
              </w:tabs>
              <w:spacing w:line="240" w:lineRule="auto"/>
              <w:ind w:firstLine="0"/>
            </w:pPr>
            <w:r w:rsidRPr="00A80CED">
              <w:t xml:space="preserve">- </w:t>
            </w:r>
            <w:r w:rsidRPr="00417060">
              <w:rPr>
                <w:b/>
                <w:color w:val="00B0F0"/>
              </w:rPr>
              <w:t>paid dues and earned respect</w:t>
            </w:r>
            <w:r w:rsidRPr="00417060">
              <w:rPr>
                <w:color w:val="00B0F0"/>
              </w:rPr>
              <w:t xml:space="preserve"> </w:t>
            </w:r>
            <w:r w:rsidRPr="00A80CED">
              <w:t>(through consistent results)</w:t>
            </w:r>
          </w:p>
        </w:tc>
        <w:tc>
          <w:tcPr>
            <w:tcW w:w="4536" w:type="dxa"/>
            <w:gridSpan w:val="2"/>
            <w:tcBorders>
              <w:top w:val="single" w:sz="6" w:space="0" w:color="auto"/>
              <w:bottom w:val="single" w:sz="6" w:space="0" w:color="auto"/>
            </w:tcBorders>
            <w:shd w:val="clear" w:color="auto" w:fill="auto"/>
            <w:vAlign w:val="bottom"/>
            <w:hideMark/>
          </w:tcPr>
          <w:p w14:paraId="6AA7C84F" w14:textId="682EA75B" w:rsidR="00552A26" w:rsidRPr="00A80CED" w:rsidRDefault="00552A26" w:rsidP="00033F16">
            <w:pPr>
              <w:pStyle w:val="BodyText"/>
              <w:tabs>
                <w:tab w:val="left" w:pos="993"/>
              </w:tabs>
              <w:spacing w:line="240" w:lineRule="auto"/>
              <w:ind w:firstLine="0"/>
            </w:pPr>
            <w:r w:rsidRPr="00A80CED">
              <w:t>B - Holistic</w:t>
            </w:r>
          </w:p>
        </w:tc>
      </w:tr>
      <w:tr w:rsidR="00552A26" w:rsidRPr="00A80CED" w14:paraId="1AF9706A" w14:textId="77777777" w:rsidTr="003440B3">
        <w:trPr>
          <w:trHeight w:val="300"/>
        </w:trPr>
        <w:tc>
          <w:tcPr>
            <w:tcW w:w="464" w:type="dxa"/>
            <w:tcBorders>
              <w:top w:val="single" w:sz="6" w:space="0" w:color="auto"/>
              <w:bottom w:val="single" w:sz="6" w:space="0" w:color="auto"/>
            </w:tcBorders>
            <w:shd w:val="clear" w:color="auto" w:fill="auto"/>
            <w:noWrap/>
            <w:vAlign w:val="bottom"/>
            <w:hideMark/>
          </w:tcPr>
          <w:p w14:paraId="748BB60C" w14:textId="77777777" w:rsidR="00552A26" w:rsidRPr="00A80CED" w:rsidRDefault="00552A26" w:rsidP="00033F16">
            <w:pPr>
              <w:pStyle w:val="BodyText"/>
              <w:tabs>
                <w:tab w:val="left" w:pos="993"/>
              </w:tabs>
              <w:spacing w:line="240" w:lineRule="auto"/>
              <w:ind w:firstLine="0"/>
            </w:pPr>
            <w:r w:rsidRPr="00A80CED">
              <w:t>6d</w:t>
            </w:r>
          </w:p>
        </w:tc>
        <w:tc>
          <w:tcPr>
            <w:tcW w:w="4214" w:type="dxa"/>
            <w:gridSpan w:val="2"/>
            <w:tcBorders>
              <w:top w:val="single" w:sz="6" w:space="0" w:color="auto"/>
              <w:bottom w:val="single" w:sz="6" w:space="0" w:color="auto"/>
            </w:tcBorders>
            <w:shd w:val="clear" w:color="auto" w:fill="auto"/>
            <w:vAlign w:val="bottom"/>
            <w:hideMark/>
          </w:tcPr>
          <w:p w14:paraId="2ED3E8B1" w14:textId="77777777" w:rsidR="00552A26" w:rsidRPr="00A80CED" w:rsidRDefault="00552A26" w:rsidP="00033F16">
            <w:pPr>
              <w:pStyle w:val="BodyText"/>
              <w:tabs>
                <w:tab w:val="left" w:pos="993"/>
              </w:tabs>
              <w:spacing w:line="240" w:lineRule="auto"/>
              <w:ind w:firstLine="0"/>
            </w:pPr>
            <w:r w:rsidRPr="00A80CED">
              <w:t>- Trooper</w:t>
            </w:r>
          </w:p>
        </w:tc>
        <w:tc>
          <w:tcPr>
            <w:tcW w:w="4536" w:type="dxa"/>
            <w:gridSpan w:val="2"/>
            <w:tcBorders>
              <w:top w:val="single" w:sz="6" w:space="0" w:color="auto"/>
              <w:bottom w:val="single" w:sz="6" w:space="0" w:color="auto"/>
            </w:tcBorders>
            <w:shd w:val="clear" w:color="auto" w:fill="auto"/>
            <w:vAlign w:val="bottom"/>
            <w:hideMark/>
          </w:tcPr>
          <w:p w14:paraId="12928B5F" w14:textId="6146E86E" w:rsidR="00552A26" w:rsidRPr="00417060" w:rsidRDefault="00552A26" w:rsidP="00033F16">
            <w:pPr>
              <w:pStyle w:val="BodyText"/>
              <w:tabs>
                <w:tab w:val="left" w:pos="993"/>
              </w:tabs>
              <w:spacing w:line="240" w:lineRule="auto"/>
              <w:ind w:firstLine="0"/>
              <w:rPr>
                <w:b/>
              </w:rPr>
            </w:pPr>
            <w:r w:rsidRPr="00417060">
              <w:rPr>
                <w:b/>
                <w:color w:val="00B0F0"/>
              </w:rPr>
              <w:t xml:space="preserve">D2 </w:t>
            </w:r>
            <w:r w:rsidR="0096573E" w:rsidRPr="00417060">
              <w:rPr>
                <w:b/>
                <w:color w:val="00B0F0"/>
              </w:rPr>
              <w:t>Calm and Confident in Stressful Situations</w:t>
            </w:r>
          </w:p>
        </w:tc>
      </w:tr>
      <w:tr w:rsidR="00552A26" w:rsidRPr="00A80CED" w14:paraId="15AFB243" w14:textId="77777777" w:rsidTr="003440B3">
        <w:trPr>
          <w:trHeight w:val="615"/>
        </w:trPr>
        <w:tc>
          <w:tcPr>
            <w:tcW w:w="464" w:type="dxa"/>
            <w:tcBorders>
              <w:top w:val="single" w:sz="6" w:space="0" w:color="auto"/>
              <w:bottom w:val="single" w:sz="6" w:space="0" w:color="auto"/>
            </w:tcBorders>
            <w:shd w:val="clear" w:color="auto" w:fill="F2F2F2" w:themeFill="background1" w:themeFillShade="F2"/>
            <w:noWrap/>
            <w:vAlign w:val="bottom"/>
            <w:hideMark/>
          </w:tcPr>
          <w:p w14:paraId="6E5A4F1F" w14:textId="77777777" w:rsidR="00552A26" w:rsidRPr="00A80CED" w:rsidRDefault="00552A26" w:rsidP="00033F16">
            <w:pPr>
              <w:pStyle w:val="BodyText"/>
              <w:tabs>
                <w:tab w:val="left" w:pos="993"/>
              </w:tabs>
              <w:spacing w:line="240" w:lineRule="auto"/>
              <w:ind w:firstLine="0"/>
            </w:pPr>
            <w:r w:rsidRPr="00A80CED">
              <w:t>7</w:t>
            </w:r>
          </w:p>
        </w:tc>
        <w:tc>
          <w:tcPr>
            <w:tcW w:w="4214" w:type="dxa"/>
            <w:gridSpan w:val="2"/>
            <w:tcBorders>
              <w:top w:val="single" w:sz="6" w:space="0" w:color="auto"/>
              <w:bottom w:val="single" w:sz="6" w:space="0" w:color="auto"/>
            </w:tcBorders>
            <w:shd w:val="clear" w:color="auto" w:fill="F2F2F2" w:themeFill="background1" w:themeFillShade="F2"/>
            <w:vAlign w:val="bottom"/>
            <w:hideMark/>
          </w:tcPr>
          <w:p w14:paraId="199A5672" w14:textId="77777777" w:rsidR="00552A26" w:rsidRPr="00A80CED" w:rsidRDefault="00552A26" w:rsidP="00033F16">
            <w:pPr>
              <w:pStyle w:val="BodyText"/>
              <w:tabs>
                <w:tab w:val="left" w:pos="993"/>
              </w:tabs>
              <w:spacing w:line="240" w:lineRule="auto"/>
              <w:ind w:firstLine="0"/>
              <w:rPr>
                <w:b/>
                <w:bCs/>
              </w:rPr>
            </w:pPr>
            <w:r w:rsidRPr="00A80CED">
              <w:rPr>
                <w:b/>
                <w:bCs/>
              </w:rPr>
              <w:t>Mentally Aware &amp; Prepared for Realities</w:t>
            </w:r>
          </w:p>
        </w:tc>
        <w:tc>
          <w:tcPr>
            <w:tcW w:w="4536" w:type="dxa"/>
            <w:gridSpan w:val="2"/>
            <w:tcBorders>
              <w:top w:val="single" w:sz="6" w:space="0" w:color="auto"/>
              <w:bottom w:val="single" w:sz="6" w:space="0" w:color="auto"/>
            </w:tcBorders>
            <w:shd w:val="clear" w:color="auto" w:fill="auto"/>
            <w:vAlign w:val="bottom"/>
            <w:hideMark/>
          </w:tcPr>
          <w:p w14:paraId="50F30265" w14:textId="088A5B2B" w:rsidR="00552A26" w:rsidRPr="00A80CED" w:rsidRDefault="00552A26" w:rsidP="00033F16">
            <w:pPr>
              <w:pStyle w:val="BodyText"/>
              <w:tabs>
                <w:tab w:val="left" w:pos="993"/>
              </w:tabs>
              <w:spacing w:line="240" w:lineRule="auto"/>
              <w:ind w:firstLine="0"/>
            </w:pPr>
            <w:r w:rsidRPr="00A80CED">
              <w:t xml:space="preserve">A2 </w:t>
            </w:r>
            <w:r w:rsidR="0096573E">
              <w:t>Unpretentious Open Self-Awareness (used to support &amp; motivate &amp; grow)</w:t>
            </w:r>
          </w:p>
        </w:tc>
      </w:tr>
      <w:tr w:rsidR="00552A26" w:rsidRPr="00A80CED" w14:paraId="626917B2" w14:textId="77777777" w:rsidTr="003440B3">
        <w:trPr>
          <w:trHeight w:val="555"/>
        </w:trPr>
        <w:tc>
          <w:tcPr>
            <w:tcW w:w="464" w:type="dxa"/>
            <w:tcBorders>
              <w:top w:val="single" w:sz="6" w:space="0" w:color="auto"/>
              <w:bottom w:val="single" w:sz="6" w:space="0" w:color="auto"/>
            </w:tcBorders>
            <w:shd w:val="clear" w:color="auto" w:fill="auto"/>
            <w:noWrap/>
            <w:vAlign w:val="bottom"/>
            <w:hideMark/>
          </w:tcPr>
          <w:p w14:paraId="10567874" w14:textId="77777777" w:rsidR="00552A26" w:rsidRPr="00A80CED" w:rsidRDefault="00552A26" w:rsidP="00033F16">
            <w:pPr>
              <w:pStyle w:val="BodyText"/>
              <w:tabs>
                <w:tab w:val="left" w:pos="993"/>
              </w:tabs>
              <w:spacing w:line="240" w:lineRule="auto"/>
              <w:ind w:firstLine="0"/>
            </w:pPr>
            <w:r w:rsidRPr="00A80CED">
              <w:t>7a</w:t>
            </w:r>
          </w:p>
        </w:tc>
        <w:tc>
          <w:tcPr>
            <w:tcW w:w="4214" w:type="dxa"/>
            <w:gridSpan w:val="2"/>
            <w:tcBorders>
              <w:top w:val="single" w:sz="6" w:space="0" w:color="auto"/>
              <w:bottom w:val="single" w:sz="6" w:space="0" w:color="auto"/>
            </w:tcBorders>
            <w:shd w:val="clear" w:color="auto" w:fill="auto"/>
            <w:vAlign w:val="bottom"/>
            <w:hideMark/>
          </w:tcPr>
          <w:p w14:paraId="6057B1E3" w14:textId="77777777" w:rsidR="00552A26" w:rsidRPr="00A80CED" w:rsidRDefault="00552A26" w:rsidP="00033F16">
            <w:pPr>
              <w:pStyle w:val="BodyText"/>
              <w:tabs>
                <w:tab w:val="left" w:pos="993"/>
              </w:tabs>
              <w:spacing w:line="240" w:lineRule="auto"/>
              <w:ind w:firstLine="0"/>
            </w:pPr>
            <w:r w:rsidRPr="00A80CED">
              <w:t xml:space="preserve">- </w:t>
            </w:r>
            <w:r w:rsidRPr="00417060">
              <w:rPr>
                <w:b/>
                <w:color w:val="00B0F0"/>
              </w:rPr>
              <w:t>Mentally prepared for the harsh realities of the industry</w:t>
            </w:r>
          </w:p>
        </w:tc>
        <w:tc>
          <w:tcPr>
            <w:tcW w:w="4536" w:type="dxa"/>
            <w:gridSpan w:val="2"/>
            <w:tcBorders>
              <w:top w:val="single" w:sz="6" w:space="0" w:color="auto"/>
              <w:bottom w:val="single" w:sz="6" w:space="0" w:color="auto"/>
            </w:tcBorders>
            <w:shd w:val="clear" w:color="auto" w:fill="auto"/>
            <w:vAlign w:val="bottom"/>
            <w:hideMark/>
          </w:tcPr>
          <w:p w14:paraId="1F5030B3" w14:textId="3ECB330C" w:rsidR="00552A26" w:rsidRPr="00A80CED" w:rsidRDefault="00552A26" w:rsidP="00033F16">
            <w:pPr>
              <w:pStyle w:val="BodyText"/>
              <w:tabs>
                <w:tab w:val="left" w:pos="993"/>
              </w:tabs>
              <w:spacing w:line="240" w:lineRule="auto"/>
              <w:ind w:firstLine="0"/>
            </w:pPr>
            <w:r w:rsidRPr="00A80CED">
              <w:t>B - Holistic</w:t>
            </w:r>
          </w:p>
        </w:tc>
      </w:tr>
      <w:tr w:rsidR="00417060" w:rsidRPr="00A80CED" w14:paraId="5428257A" w14:textId="77777777" w:rsidTr="003440B3">
        <w:trPr>
          <w:trHeight w:val="584"/>
        </w:trPr>
        <w:tc>
          <w:tcPr>
            <w:tcW w:w="464" w:type="dxa"/>
            <w:tcBorders>
              <w:top w:val="single" w:sz="6" w:space="0" w:color="auto"/>
              <w:bottom w:val="single" w:sz="6" w:space="0" w:color="auto"/>
            </w:tcBorders>
            <w:shd w:val="clear" w:color="auto" w:fill="auto"/>
            <w:noWrap/>
            <w:vAlign w:val="bottom"/>
            <w:hideMark/>
          </w:tcPr>
          <w:p w14:paraId="74BEEB3E" w14:textId="77777777" w:rsidR="00417060" w:rsidRPr="00A80CED" w:rsidRDefault="00417060" w:rsidP="00033F16">
            <w:pPr>
              <w:pStyle w:val="BodyText"/>
              <w:tabs>
                <w:tab w:val="left" w:pos="993"/>
              </w:tabs>
              <w:spacing w:line="240" w:lineRule="auto"/>
              <w:ind w:firstLine="0"/>
            </w:pPr>
            <w:r w:rsidRPr="00A80CED">
              <w:t>7b</w:t>
            </w:r>
          </w:p>
        </w:tc>
        <w:tc>
          <w:tcPr>
            <w:tcW w:w="8750" w:type="dxa"/>
            <w:gridSpan w:val="4"/>
            <w:tcBorders>
              <w:top w:val="single" w:sz="6" w:space="0" w:color="auto"/>
              <w:bottom w:val="single" w:sz="6" w:space="0" w:color="auto"/>
            </w:tcBorders>
            <w:shd w:val="clear" w:color="auto" w:fill="auto"/>
            <w:vAlign w:val="bottom"/>
            <w:hideMark/>
          </w:tcPr>
          <w:p w14:paraId="30309DF2" w14:textId="61F48359" w:rsidR="00417060" w:rsidRPr="00A80CED" w:rsidRDefault="00417060" w:rsidP="00DA3DB2">
            <w:pPr>
              <w:pStyle w:val="BodyText"/>
              <w:tabs>
                <w:tab w:val="left" w:pos="993"/>
              </w:tabs>
              <w:spacing w:line="240" w:lineRule="auto"/>
              <w:ind w:firstLine="0"/>
            </w:pPr>
            <w:r w:rsidRPr="00A80CED">
              <w:t>- non-Attachment – letting go of ego attachments (beliefs</w:t>
            </w:r>
            <w:r w:rsidR="00DA4846">
              <w:t>,</w:t>
            </w:r>
            <w:r w:rsidRPr="00A80CED">
              <w:t xml:space="preserve"> behaviours</w:t>
            </w:r>
            <w:r w:rsidR="00DA4846">
              <w:t>,</w:t>
            </w:r>
            <w:r w:rsidRPr="00A80CED">
              <w:t xml:space="preserve"> identities</w:t>
            </w:r>
            <w:r w:rsidR="00DA4846">
              <w:t>,</w:t>
            </w:r>
            <w:r w:rsidRPr="00A80CED">
              <w:t xml:space="preserve"> habits</w:t>
            </w:r>
            <w:r w:rsidR="00DA4846">
              <w:t>,</w:t>
            </w:r>
            <w:r w:rsidRPr="00A80CED">
              <w:t xml:space="preserve"> possessions</w:t>
            </w:r>
            <w:r w:rsidR="00DA4846">
              <w:t>,</w:t>
            </w:r>
            <w:r w:rsidRPr="00A80CED">
              <w:t xml:space="preserve"> relationships</w:t>
            </w:r>
            <w:r w:rsidR="00DA4846">
              <w:t>,</w:t>
            </w:r>
            <w:r w:rsidRPr="00A80CED">
              <w:t xml:space="preserve"> etc.) that sabotage achievement of self-defined success (</w:t>
            </w:r>
            <w:r w:rsidR="00DA3DB2">
              <w:t>a</w:t>
            </w:r>
            <w:r w:rsidRPr="00A80CED">
              <w:t xml:space="preserve"> success </w:t>
            </w:r>
            <w:r w:rsidR="00DA3DB2">
              <w:t xml:space="preserve">goal </w:t>
            </w:r>
            <w:r w:rsidRPr="00A80CED">
              <w:t>could be thought of as mission</w:t>
            </w:r>
            <w:r w:rsidR="00DA4846">
              <w:t>,</w:t>
            </w:r>
            <w:r w:rsidRPr="00A80CED">
              <w:t xml:space="preserve"> vision</w:t>
            </w:r>
            <w:r w:rsidR="00DA4846">
              <w:t>,</w:t>
            </w:r>
            <w:r w:rsidRPr="00A80CED">
              <w:t xml:space="preserve"> values</w:t>
            </w:r>
            <w:r w:rsidR="00DA4846">
              <w:t>,</w:t>
            </w:r>
            <w:r w:rsidRPr="00A80CED">
              <w:t xml:space="preserve"> passion</w:t>
            </w:r>
            <w:r w:rsidR="00DA4846">
              <w:t>,</w:t>
            </w:r>
            <w:r w:rsidRPr="00A80CED">
              <w:t xml:space="preserve"> goals</w:t>
            </w:r>
            <w:r w:rsidR="00DA4846">
              <w:t>,</w:t>
            </w:r>
            <w:r w:rsidRPr="00A80CED">
              <w:t xml:space="preserve"> bliss</w:t>
            </w:r>
            <w:r w:rsidR="00DA4846">
              <w:t>,</w:t>
            </w:r>
            <w:r w:rsidRPr="00A80CED">
              <w:t xml:space="preserve"> etc.)</w:t>
            </w:r>
          </w:p>
        </w:tc>
      </w:tr>
      <w:tr w:rsidR="00417060" w:rsidRPr="00A80CED" w14:paraId="5CA54BFD" w14:textId="77777777" w:rsidTr="003440B3">
        <w:trPr>
          <w:trHeight w:val="373"/>
        </w:trPr>
        <w:tc>
          <w:tcPr>
            <w:tcW w:w="464" w:type="dxa"/>
            <w:tcBorders>
              <w:top w:val="single" w:sz="6" w:space="0" w:color="auto"/>
              <w:bottom w:val="single" w:sz="6" w:space="0" w:color="auto"/>
            </w:tcBorders>
            <w:shd w:val="clear" w:color="auto" w:fill="auto"/>
            <w:noWrap/>
            <w:vAlign w:val="bottom"/>
            <w:hideMark/>
          </w:tcPr>
          <w:p w14:paraId="2332ADFC" w14:textId="77777777" w:rsidR="00417060" w:rsidRPr="00A80CED" w:rsidRDefault="00417060" w:rsidP="00033F16">
            <w:pPr>
              <w:pStyle w:val="BodyText"/>
              <w:tabs>
                <w:tab w:val="left" w:pos="993"/>
              </w:tabs>
              <w:spacing w:line="240" w:lineRule="auto"/>
              <w:ind w:firstLine="0"/>
            </w:pPr>
            <w:r w:rsidRPr="00A80CED">
              <w:t>7c</w:t>
            </w:r>
          </w:p>
        </w:tc>
        <w:tc>
          <w:tcPr>
            <w:tcW w:w="8750" w:type="dxa"/>
            <w:gridSpan w:val="4"/>
            <w:tcBorders>
              <w:top w:val="single" w:sz="6" w:space="0" w:color="auto"/>
              <w:bottom w:val="single" w:sz="6" w:space="0" w:color="auto"/>
            </w:tcBorders>
            <w:shd w:val="clear" w:color="auto" w:fill="auto"/>
            <w:vAlign w:val="bottom"/>
            <w:hideMark/>
          </w:tcPr>
          <w:p w14:paraId="1E3E71ED" w14:textId="5F5E02B0" w:rsidR="00417060" w:rsidRPr="00A80CED" w:rsidRDefault="00417060" w:rsidP="00033F16">
            <w:pPr>
              <w:pStyle w:val="BodyText"/>
              <w:tabs>
                <w:tab w:val="left" w:pos="993"/>
              </w:tabs>
              <w:spacing w:line="240" w:lineRule="auto"/>
              <w:ind w:firstLine="0"/>
            </w:pPr>
            <w:r w:rsidRPr="00A80CED">
              <w:t>- non-Resistance – pursuit and active acceptance of situational reality (the way things are) in order to deal effectively with the situation for achieving self-defined success</w:t>
            </w:r>
          </w:p>
        </w:tc>
      </w:tr>
      <w:tr w:rsidR="00417060" w:rsidRPr="00A80CED" w14:paraId="75EBB93D" w14:textId="77777777" w:rsidTr="003440B3">
        <w:trPr>
          <w:trHeight w:val="539"/>
        </w:trPr>
        <w:tc>
          <w:tcPr>
            <w:tcW w:w="464" w:type="dxa"/>
            <w:tcBorders>
              <w:top w:val="single" w:sz="6" w:space="0" w:color="auto"/>
              <w:bottom w:val="single" w:sz="8" w:space="0" w:color="auto"/>
            </w:tcBorders>
            <w:shd w:val="clear" w:color="auto" w:fill="auto"/>
            <w:noWrap/>
            <w:vAlign w:val="bottom"/>
            <w:hideMark/>
          </w:tcPr>
          <w:p w14:paraId="4C612045" w14:textId="77777777" w:rsidR="00417060" w:rsidRPr="00A80CED" w:rsidRDefault="00417060" w:rsidP="00033F16">
            <w:pPr>
              <w:pStyle w:val="BodyText"/>
              <w:tabs>
                <w:tab w:val="left" w:pos="993"/>
              </w:tabs>
              <w:spacing w:line="240" w:lineRule="auto"/>
              <w:ind w:firstLine="0"/>
            </w:pPr>
            <w:r w:rsidRPr="00A80CED">
              <w:t>7d</w:t>
            </w:r>
          </w:p>
        </w:tc>
        <w:tc>
          <w:tcPr>
            <w:tcW w:w="8750" w:type="dxa"/>
            <w:gridSpan w:val="4"/>
            <w:tcBorders>
              <w:top w:val="single" w:sz="6" w:space="0" w:color="auto"/>
              <w:bottom w:val="single" w:sz="8" w:space="0" w:color="auto"/>
            </w:tcBorders>
            <w:shd w:val="clear" w:color="auto" w:fill="auto"/>
            <w:vAlign w:val="bottom"/>
            <w:hideMark/>
          </w:tcPr>
          <w:p w14:paraId="72A66E8B" w14:textId="426355B3" w:rsidR="00417060" w:rsidRPr="00A80CED" w:rsidRDefault="00417060" w:rsidP="00033F16">
            <w:pPr>
              <w:pStyle w:val="BodyText"/>
              <w:tabs>
                <w:tab w:val="left" w:pos="993"/>
              </w:tabs>
              <w:spacing w:line="240" w:lineRule="auto"/>
              <w:ind w:firstLine="0"/>
            </w:pPr>
            <w:r w:rsidRPr="00A80CED">
              <w:t>- non-Judgment – letting go of judgments about reality (the way things are) and the need to</w:t>
            </w:r>
            <w:r>
              <w:t xml:space="preserve"> be</w:t>
            </w:r>
            <w:r w:rsidRPr="00A80CED">
              <w:t xml:space="preserve"> right about them in order to deal effectively with the situation for achieving self-defined success</w:t>
            </w:r>
          </w:p>
        </w:tc>
      </w:tr>
    </w:tbl>
    <w:p w14:paraId="6F2E44FB" w14:textId="77777777" w:rsidR="00552A26" w:rsidRPr="00A80CED" w:rsidRDefault="00552A26" w:rsidP="00033F16">
      <w:pPr>
        <w:pStyle w:val="BodyText"/>
        <w:tabs>
          <w:tab w:val="left" w:pos="993"/>
        </w:tabs>
      </w:pPr>
    </w:p>
    <w:p w14:paraId="2EF42248" w14:textId="391B28FC" w:rsidR="007753F4" w:rsidRDefault="007753F4" w:rsidP="00834535">
      <w:pPr>
        <w:pStyle w:val="BodyText"/>
        <w:tabs>
          <w:tab w:val="left" w:pos="993"/>
        </w:tabs>
        <w:ind w:firstLine="0"/>
      </w:pPr>
      <w:r w:rsidRPr="00A80CED">
        <w:t>this can turn situations like overtime into an added benefit rather than a sacrifice of personal time</w:t>
      </w:r>
      <w:r>
        <w:t>,</w:t>
      </w:r>
      <w:r w:rsidRPr="00A80CED">
        <w:t xml:space="preserve"> because not only are they paid to do what they love in their job</w:t>
      </w:r>
      <w:r>
        <w:t>,</w:t>
      </w:r>
      <w:r w:rsidRPr="00A80CED">
        <w:t xml:space="preserve"> they also get paid even more to engage in their preferred leisure activities as well. </w:t>
      </w:r>
      <w:r w:rsidR="0044585C">
        <w:t>But</w:t>
      </w:r>
      <w:r w:rsidRPr="00A80CED">
        <w:t xml:space="preserve"> crunch</w:t>
      </w:r>
      <w:r>
        <w:t>-time</w:t>
      </w:r>
      <w:r w:rsidRPr="00A80CED">
        <w:t xml:space="preserve"> </w:t>
      </w:r>
      <w:r>
        <w:t>is usually a severe</w:t>
      </w:r>
      <w:r w:rsidRPr="00A80CED">
        <w:t xml:space="preserve"> test </w:t>
      </w:r>
      <w:r>
        <w:t xml:space="preserve">of </w:t>
      </w:r>
      <w:r w:rsidRPr="00A80CED">
        <w:t xml:space="preserve">stamina </w:t>
      </w:r>
      <w:r>
        <w:t xml:space="preserve">for </w:t>
      </w:r>
      <w:r w:rsidRPr="00A80CED">
        <w:t>even the most passionate developers. Cynicism (about the system) was pointed out as a key negative characteristic of veterans who don</w:t>
      </w:r>
      <w:r>
        <w:t>’</w:t>
      </w:r>
      <w:r w:rsidRPr="00A80CED">
        <w:t xml:space="preserve">t navigate industry problems </w:t>
      </w:r>
      <w:r>
        <w:t>such as crunch-</w:t>
      </w:r>
      <w:r w:rsidRPr="00A80CED">
        <w:t>time well</w:t>
      </w:r>
      <w:r>
        <w:t>,</w:t>
      </w:r>
      <w:r w:rsidRPr="00A80CED">
        <w:t xml:space="preserve"> and this </w:t>
      </w:r>
      <w:r w:rsidR="001216CD">
        <w:t>wa</w:t>
      </w:r>
      <w:r w:rsidRPr="00A80CED">
        <w:t xml:space="preserve">s the context of another </w:t>
      </w:r>
      <w:r w:rsidR="001216CD">
        <w:t xml:space="preserve">interviewee’s </w:t>
      </w:r>
      <w:r w:rsidRPr="00A80CED">
        <w:t xml:space="preserve">reference to successful industry experts requiring something that enables them to </w:t>
      </w:r>
      <w:r w:rsidR="001216CD">
        <w:t xml:space="preserve">get </w:t>
      </w:r>
      <w:r w:rsidRPr="00A80CED">
        <w:t xml:space="preserve">past the </w:t>
      </w:r>
      <w:r w:rsidR="001216CD">
        <w:t xml:space="preserve">difficult </w:t>
      </w:r>
      <w:r w:rsidRPr="00A80CED">
        <w:t>and frustrating</w:t>
      </w:r>
      <w:r w:rsidR="001216CD">
        <w:t xml:space="preserve"> aspects of their work </w:t>
      </w:r>
      <w:r w:rsidRPr="00A80CED">
        <w:t xml:space="preserve">and not </w:t>
      </w:r>
      <w:r w:rsidR="001216CD">
        <w:t xml:space="preserve">become </w:t>
      </w:r>
      <w:r w:rsidRPr="00A80CED">
        <w:t>jaded.</w:t>
      </w:r>
    </w:p>
    <w:p w14:paraId="677BCB22" w14:textId="32DE6860" w:rsidR="00C045C6" w:rsidRPr="00A80CED" w:rsidRDefault="00552A26" w:rsidP="00033F16">
      <w:pPr>
        <w:pStyle w:val="BodyText"/>
        <w:tabs>
          <w:tab w:val="left" w:pos="993"/>
        </w:tabs>
      </w:pPr>
      <w:r w:rsidRPr="00A80CED">
        <w:t xml:space="preserve">The parallels between most of the expert characteristics </w:t>
      </w:r>
      <w:r w:rsidR="0022431F" w:rsidRPr="00A80CED">
        <w:t xml:space="preserve">and </w:t>
      </w:r>
      <w:r w:rsidR="001C3EDA" w:rsidRPr="00A80CED">
        <w:t>the</w:t>
      </w:r>
      <w:r w:rsidR="0022431F" w:rsidRPr="00A80CED">
        <w:t xml:space="preserve"> </w:t>
      </w:r>
      <w:r w:rsidR="001C3EDA" w:rsidRPr="00A80CED">
        <w:t>description of Laura</w:t>
      </w:r>
      <w:r w:rsidRPr="00A80CED">
        <w:t xml:space="preserve"> are fairly obvious</w:t>
      </w:r>
      <w:r w:rsidR="00DA4846">
        <w:t>,</w:t>
      </w:r>
      <w:r w:rsidRPr="00A80CED">
        <w:t xml:space="preserve"> but there are some interesting and important distinctions. In the first category </w:t>
      </w:r>
      <w:r w:rsidR="009462C2" w:rsidRPr="00A80CED">
        <w:t>Laura</w:t>
      </w:r>
      <w:r w:rsidR="0022431F" w:rsidRPr="00A80CED">
        <w:t xml:space="preserve"> </w:t>
      </w:r>
      <w:r w:rsidRPr="00A80CED">
        <w:t xml:space="preserve">says that passion </w:t>
      </w:r>
      <w:r w:rsidR="00DA4846">
        <w:t>“</w:t>
      </w:r>
      <w:r w:rsidR="00C045C6" w:rsidRPr="00A80CED">
        <w:t>r</w:t>
      </w:r>
      <w:r w:rsidRPr="00A80CED">
        <w:t>einvigorates you to learn more</w:t>
      </w:r>
      <w:r w:rsidR="00DA4846">
        <w:t>,</w:t>
      </w:r>
      <w:r w:rsidRPr="00A80CED">
        <w:t xml:space="preserve"> and to see more</w:t>
      </w:r>
      <w:r w:rsidR="00DA4846">
        <w:t>,</w:t>
      </w:r>
      <w:r w:rsidRPr="00A80CED">
        <w:t xml:space="preserve"> and try new things</w:t>
      </w:r>
      <w:r w:rsidR="00DA4846">
        <w:t>”</w:t>
      </w:r>
      <w:r w:rsidRPr="00A80CED">
        <w:t xml:space="preserve"> and to persevere</w:t>
      </w:r>
      <w:r w:rsidR="00DA4846">
        <w:t>,</w:t>
      </w:r>
      <w:r w:rsidRPr="00A80CED">
        <w:t xml:space="preserve"> </w:t>
      </w:r>
      <w:r w:rsidR="00DA4846">
        <w:t>“</w:t>
      </w:r>
      <w:r w:rsidRPr="00A80CED">
        <w:t>but a veteran can really focus in on one area and be passionate about that</w:t>
      </w:r>
      <w:r w:rsidR="00DA4846">
        <w:t>”</w:t>
      </w:r>
      <w:r w:rsidRPr="00A80CED">
        <w:t xml:space="preserve"> whereas novice passi</w:t>
      </w:r>
      <w:r w:rsidR="00582FE6" w:rsidRPr="00A80CED">
        <w:t xml:space="preserve">on is often </w:t>
      </w:r>
      <w:r w:rsidR="00DA4846">
        <w:t>“</w:t>
      </w:r>
      <w:r w:rsidR="00582FE6" w:rsidRPr="00A80CED">
        <w:t>all over the place</w:t>
      </w:r>
      <w:r w:rsidR="00DA4846">
        <w:t>”</w:t>
      </w:r>
      <w:r w:rsidR="00582FE6" w:rsidRPr="00A80CED">
        <w:t xml:space="preserve"> (22:30).</w:t>
      </w:r>
      <w:r w:rsidRPr="00A80CED">
        <w:t xml:space="preserve"> </w:t>
      </w:r>
      <w:r w:rsidR="001C3EDA" w:rsidRPr="00A80CED">
        <w:t>She</w:t>
      </w:r>
      <w:r w:rsidR="0022431F" w:rsidRPr="00A80CED">
        <w:t xml:space="preserve"> </w:t>
      </w:r>
      <w:r w:rsidRPr="00A80CED">
        <w:t xml:space="preserve">further distinguished a common </w:t>
      </w:r>
      <w:r w:rsidRPr="00A80CED">
        <w:lastRenderedPageBreak/>
        <w:t>difference in the underlying source of passion between novices and experts</w:t>
      </w:r>
      <w:r w:rsidR="0016511B" w:rsidRPr="00A80CED">
        <w:t xml:space="preserve"> by saying </w:t>
      </w:r>
      <w:r w:rsidRPr="00A80CED">
        <w:t>that the type of passion that contributes to successful expertise is a passion for the art and/or discipline (</w:t>
      </w:r>
      <w:r w:rsidR="00C045C6" w:rsidRPr="00A80CED">
        <w:t xml:space="preserve">which </w:t>
      </w:r>
      <w:r w:rsidRPr="00A80CED">
        <w:t>is then focused on a relevant goal</w:t>
      </w:r>
      <w:r w:rsidR="00DA4846">
        <w:t>,</w:t>
      </w:r>
      <w:r w:rsidR="00630A71" w:rsidRPr="00A80CED">
        <w:t xml:space="preserve"> </w:t>
      </w:r>
      <w:r w:rsidR="00886D2E" w:rsidRPr="00A80CED">
        <w:t xml:space="preserve">for instance </w:t>
      </w:r>
      <w:r w:rsidR="00630A71" w:rsidRPr="00A80CED">
        <w:t>a specialization</w:t>
      </w:r>
      <w:r w:rsidRPr="00A80CED">
        <w:t>) characterized by self-motivation</w:t>
      </w:r>
      <w:r w:rsidR="00DA4846">
        <w:t>,</w:t>
      </w:r>
      <w:r w:rsidRPr="00A80CED">
        <w:t xml:space="preserve"> perseverance</w:t>
      </w:r>
      <w:r w:rsidR="00DA4846">
        <w:t>,</w:t>
      </w:r>
      <w:r w:rsidRPr="00A80CED">
        <w:t xml:space="preserve"> and enthusiasm for continuous learning</w:t>
      </w:r>
      <w:r w:rsidR="00DA4846">
        <w:t>,</w:t>
      </w:r>
      <w:r w:rsidR="00C045C6" w:rsidRPr="00A80CED">
        <w:t xml:space="preserve"> </w:t>
      </w:r>
      <w:r w:rsidRPr="00A80CED">
        <w:t xml:space="preserve">improvement and achievement of excellence. On the other </w:t>
      </w:r>
      <w:r w:rsidRPr="00556B56">
        <w:t>hand</w:t>
      </w:r>
      <w:r w:rsidR="00DA4846" w:rsidRPr="00556B56">
        <w:t>,</w:t>
      </w:r>
      <w:r w:rsidRPr="00556B56">
        <w:t xml:space="preserve"> novice passion is often based</w:t>
      </w:r>
      <w:r w:rsidR="00797A58" w:rsidRPr="00556B56">
        <w:t>,</w:t>
      </w:r>
      <w:r w:rsidRPr="00556B56">
        <w:t xml:space="preserve"> </w:t>
      </w:r>
      <w:r w:rsidR="00797A58" w:rsidRPr="00556B56">
        <w:t xml:space="preserve">or focused, </w:t>
      </w:r>
      <w:r w:rsidRPr="00556B56">
        <w:t>on needs or desires like money and jobs.</w:t>
      </w:r>
      <w:r w:rsidRPr="00A80CED">
        <w:t xml:space="preserve"> </w:t>
      </w:r>
    </w:p>
    <w:p w14:paraId="2BC7BD95" w14:textId="2206240E" w:rsidR="00552A26" w:rsidRPr="00A80CED" w:rsidRDefault="00552A26" w:rsidP="00033F16">
      <w:pPr>
        <w:pStyle w:val="BodyText"/>
        <w:tabs>
          <w:tab w:val="left" w:pos="993"/>
        </w:tabs>
      </w:pPr>
      <w:r w:rsidRPr="00A80CED">
        <w:t>I would expand on these ideas by differentiating the passion for the art and craft as being based on creative and expressive needs</w:t>
      </w:r>
      <w:r w:rsidR="00DA4846">
        <w:t>,</w:t>
      </w:r>
      <w:r w:rsidRPr="00A80CED">
        <w:t xml:space="preserve"> or </w:t>
      </w:r>
      <w:r w:rsidR="00CA6480">
        <w:t>in Maslow</w:t>
      </w:r>
      <w:r w:rsidR="00DA4846">
        <w:t>’</w:t>
      </w:r>
      <w:r w:rsidR="00CA6480">
        <w:t xml:space="preserve">s words the need for </w:t>
      </w:r>
      <w:r w:rsidR="00797A58" w:rsidRPr="00797A58">
        <w:rPr>
          <w:i/>
        </w:rPr>
        <w:t>s</w:t>
      </w:r>
      <w:r w:rsidR="00797A58">
        <w:rPr>
          <w:i/>
        </w:rPr>
        <w:t>elf-</w:t>
      </w:r>
      <w:r w:rsidR="00797A58" w:rsidRPr="00797A58">
        <w:rPr>
          <w:i/>
        </w:rPr>
        <w:t>a</w:t>
      </w:r>
      <w:r w:rsidRPr="00797A58">
        <w:rPr>
          <w:i/>
        </w:rPr>
        <w:t>ctualization</w:t>
      </w:r>
      <w:r w:rsidR="00DA4846">
        <w:t>,</w:t>
      </w:r>
      <w:r w:rsidRPr="00A80CED">
        <w:t xml:space="preserve"> verses work behaviours being fuelled or driven by what Maslow would label as lower level external needs such as security</w:t>
      </w:r>
      <w:r w:rsidR="00DA4846">
        <w:t>,</w:t>
      </w:r>
      <w:r w:rsidRPr="00A80CED">
        <w:t xml:space="preserve"> reproduction</w:t>
      </w:r>
      <w:r w:rsidR="00DA4846">
        <w:t>,</w:t>
      </w:r>
      <w:r w:rsidRPr="00A80CED">
        <w:t xml:space="preserve"> and protection of ego </w:t>
      </w:r>
      <w:r w:rsidRPr="00797A58">
        <w:t>attachments</w:t>
      </w:r>
      <w:r w:rsidR="00B54527">
        <w:t xml:space="preserve"> </w:t>
      </w:r>
      <w:r w:rsidR="0016511B" w:rsidRPr="00797A58">
        <w:fldChar w:fldCharType="begin"/>
      </w:r>
      <w:r w:rsidR="002A527E" w:rsidRPr="00797A58">
        <w:instrText xml:space="preserve"> ADDIN EN.CITE &lt;EndNote&gt;&lt;Cite&gt;&lt;Author&gt;Maslow&lt;/Author&gt;&lt;Year&gt;1987&lt;/Year&gt;&lt;RecNum&gt;124&lt;/RecNum&gt;&lt;DisplayText&gt;(&lt;style size="10"&gt;Maslow&lt;/style&gt;, &lt;style font="Times New Roman" size="10"&gt;1987&lt;/style&gt;)&lt;/DisplayText&gt;&lt;record&gt;&lt;rec-number&gt;124&lt;/rec-number&gt;&lt;foreign-keys&gt;&lt;key app="EN" db-id="et0pea2ebdtefke0wxp5w2aier0pafxdsp9z"&gt;124&lt;/key&gt;&lt;/foreign-keys&gt;&lt;ref-type name="Book"&gt;6&lt;/ref-type&gt;&lt;contributors&gt;&lt;authors&gt;&lt;author&gt;&lt;style face="normal" font="default" size="10"&gt;Maslow, A.H.&lt;/style&gt;&lt;/author&gt;&lt;/authors&gt;&lt;/contributors&gt;&lt;titles&gt;&lt;title&gt;&lt;style face="normal" font="default" size="10"&gt;Motivation and Personality&lt;/style&gt;&lt;/title&gt;&lt;/titles&gt;&lt;edition&gt;&lt;style face="normal" font="default" size="10"&gt;3rd ed. Rev.&lt;/style&gt;&lt;/edition&gt;&lt;dates&gt;&lt;year&gt;&lt;style face="normal" font="Times New Roman" size="10"&gt;1987&lt;/style&gt;&lt;/year&gt;&lt;/dates&gt;&lt;pub-location&gt;&lt;style face="normal" font="default" size="10"&gt;New York, NY&lt;/style&gt;&lt;/pub-location&gt;&lt;publisher&gt;&lt;style face="normal" font="default" size="10"&gt;Harper &amp;amp; Row&lt;/style&gt;&lt;/publisher&gt;&lt;label&gt;LT&lt;/label&gt;&lt;urls&gt;&lt;/urls&gt;&lt;/record&gt;&lt;/Cite&gt;&lt;/EndNote&gt;</w:instrText>
      </w:r>
      <w:r w:rsidR="0016511B" w:rsidRPr="00797A58">
        <w:fldChar w:fldCharType="separate"/>
      </w:r>
      <w:r w:rsidR="002A527E" w:rsidRPr="00797A58">
        <w:rPr>
          <w:noProof/>
        </w:rPr>
        <w:t>(</w:t>
      </w:r>
      <w:hyperlink w:anchor="_ENREF_189" w:tooltip="Maslow, 1987 #124" w:history="1">
        <w:r w:rsidR="009F3004" w:rsidRPr="00797A58">
          <w:rPr>
            <w:noProof/>
          </w:rPr>
          <w:t>Maslow, 1987</w:t>
        </w:r>
      </w:hyperlink>
      <w:r w:rsidR="002A527E" w:rsidRPr="00797A58">
        <w:rPr>
          <w:noProof/>
        </w:rPr>
        <w:t>)</w:t>
      </w:r>
      <w:r w:rsidR="0016511B" w:rsidRPr="00797A58">
        <w:fldChar w:fldCharType="end"/>
      </w:r>
      <w:r w:rsidRPr="00A80CED">
        <w:t xml:space="preserve">. </w:t>
      </w:r>
      <w:r w:rsidR="0016511B" w:rsidRPr="00A80CED">
        <w:t>An awareness of deeper self-actualization needs</w:t>
      </w:r>
      <w:r w:rsidR="00DA4846">
        <w:t>,</w:t>
      </w:r>
      <w:r w:rsidR="0016511B" w:rsidRPr="00A80CED">
        <w:t xml:space="preserve"> </w:t>
      </w:r>
      <w:r w:rsidR="00BB0C0D">
        <w:t xml:space="preserve">understood in relationship to </w:t>
      </w:r>
      <w:r w:rsidR="0016511B" w:rsidRPr="00A80CED">
        <w:t>passion as the energy and motivation to pursue those needs</w:t>
      </w:r>
      <w:r w:rsidR="00DA4846">
        <w:t>,</w:t>
      </w:r>
      <w:r w:rsidR="0016511B" w:rsidRPr="00A80CED">
        <w:t xml:space="preserve"> as well as passion being stimulated and reenergized from activities that meet those needs</w:t>
      </w:r>
      <w:r w:rsidR="00DA4846">
        <w:t>,</w:t>
      </w:r>
      <w:r w:rsidR="0016511B" w:rsidRPr="00A80CED">
        <w:t xml:space="preserve"> reflects the type of passion </w:t>
      </w:r>
      <w:r w:rsidR="00F5271F" w:rsidRPr="00A80CED">
        <w:t>Laura refers to</w:t>
      </w:r>
      <w:r w:rsidR="00B11CBC" w:rsidRPr="00A80CED">
        <w:t xml:space="preserve">. </w:t>
      </w:r>
    </w:p>
    <w:p w14:paraId="28C0B507" w14:textId="77E38BE3" w:rsidR="00552A26" w:rsidRPr="00A80CED" w:rsidRDefault="008E503D" w:rsidP="00033F16">
      <w:pPr>
        <w:pStyle w:val="BodyText"/>
        <w:tabs>
          <w:tab w:val="left" w:pos="993"/>
        </w:tabs>
      </w:pPr>
      <w:r w:rsidRPr="00A80CED">
        <w:t xml:space="preserve">The </w:t>
      </w:r>
      <w:r w:rsidR="00552A26" w:rsidRPr="00A80CED">
        <w:t xml:space="preserve">passion </w:t>
      </w:r>
      <w:r w:rsidRPr="00A80CED">
        <w:t xml:space="preserve">described above requires a </w:t>
      </w:r>
      <w:r w:rsidR="00552A26" w:rsidRPr="00A80CED">
        <w:t>focus or object of attention</w:t>
      </w:r>
      <w:r w:rsidRPr="00A80CED">
        <w:t xml:space="preserve">. </w:t>
      </w:r>
      <w:r w:rsidR="00797A58">
        <w:t xml:space="preserve">Analogous to </w:t>
      </w:r>
      <w:r w:rsidR="00552A26" w:rsidRPr="00A80CED">
        <w:t xml:space="preserve">energy in its </w:t>
      </w:r>
      <w:r w:rsidRPr="00A80CED">
        <w:t xml:space="preserve">other </w:t>
      </w:r>
      <w:r w:rsidR="00552A26" w:rsidRPr="00A80CED">
        <w:t>various forms</w:t>
      </w:r>
      <w:r w:rsidR="00DA4846" w:rsidRPr="00556B56">
        <w:t>,</w:t>
      </w:r>
      <w:r w:rsidR="00552A26" w:rsidRPr="00556B56">
        <w:t xml:space="preserve"> the passion-energy must be focused or funnelled into the service of effective actions</w:t>
      </w:r>
      <w:r w:rsidR="00797A58" w:rsidRPr="00556B56">
        <w:t xml:space="preserve"> to get work done effectively</w:t>
      </w:r>
      <w:r w:rsidR="00552A26" w:rsidRPr="00556B56">
        <w:t>. Experts are seen to have achieved a level of integrated holistic perspective</w:t>
      </w:r>
      <w:r w:rsidR="00DA4846" w:rsidRPr="00556B56">
        <w:t>,</w:t>
      </w:r>
      <w:r w:rsidR="00552A26" w:rsidRPr="00556B56">
        <w:t xml:space="preserve"> knowledge</w:t>
      </w:r>
      <w:r w:rsidR="00DA4846" w:rsidRPr="00556B56">
        <w:t>,</w:t>
      </w:r>
      <w:r w:rsidR="00552A26" w:rsidRPr="00556B56">
        <w:t xml:space="preserve"> self-awareness</w:t>
      </w:r>
      <w:r w:rsidR="00DA4846" w:rsidRPr="00556B56">
        <w:t>,</w:t>
      </w:r>
      <w:r w:rsidR="00552A26" w:rsidRPr="00556B56">
        <w:t xml:space="preserve"> and other attributes such as discipline and the management of self-sabotaging and successful behaviours</w:t>
      </w:r>
      <w:r w:rsidR="00DA4846" w:rsidRPr="00556B56">
        <w:t>,</w:t>
      </w:r>
      <w:r w:rsidR="00552A26" w:rsidRPr="00556B56">
        <w:t xml:space="preserve"> </w:t>
      </w:r>
      <w:r w:rsidR="00F5271F" w:rsidRPr="00556B56">
        <w:t xml:space="preserve">which </w:t>
      </w:r>
      <w:r w:rsidRPr="00556B56">
        <w:t xml:space="preserve">empower them </w:t>
      </w:r>
      <w:r w:rsidR="00552A26" w:rsidRPr="00556B56">
        <w:t xml:space="preserve">to channel passion into activities </w:t>
      </w:r>
      <w:r w:rsidR="00797A58" w:rsidRPr="00556B56">
        <w:t xml:space="preserve">that support </w:t>
      </w:r>
      <w:r w:rsidR="00552A26" w:rsidRPr="00556B56">
        <w:t>success. Novices</w:t>
      </w:r>
      <w:r w:rsidR="00552A26" w:rsidRPr="00A80CED">
        <w:t xml:space="preserve"> generally l</w:t>
      </w:r>
      <w:r w:rsidR="00946EC9" w:rsidRPr="00A80CED">
        <w:t>ack both the individual subject-</w:t>
      </w:r>
      <w:r w:rsidR="00552A26" w:rsidRPr="00A80CED">
        <w:t>matter depth and the integrated holism to achieve the same level of effect</w:t>
      </w:r>
      <w:r w:rsidR="00F5271F" w:rsidRPr="00A80CED">
        <w:t>.</w:t>
      </w:r>
      <w:r w:rsidR="00B54527">
        <w:t xml:space="preserve"> </w:t>
      </w:r>
      <w:r w:rsidR="00F5271F" w:rsidRPr="00A80CED">
        <w:t>They also</w:t>
      </w:r>
      <w:r w:rsidR="00552A26" w:rsidRPr="00A80CED">
        <w:t xml:space="preserve"> typically lack a personal definition of success sufficient to define goals for focused action</w:t>
      </w:r>
      <w:r w:rsidR="00DA4846">
        <w:t>,</w:t>
      </w:r>
      <w:r w:rsidR="00552A26" w:rsidRPr="00A80CED">
        <w:t xml:space="preserve"> or measures of what constitutes successful results. This could partially explain </w:t>
      </w:r>
      <w:r w:rsidR="00F5271F" w:rsidRPr="00A80CED">
        <w:t xml:space="preserve">why </w:t>
      </w:r>
      <w:r w:rsidR="00552A26" w:rsidRPr="00A80CED">
        <w:t>many students</w:t>
      </w:r>
      <w:r w:rsidR="00DA4846">
        <w:t>,</w:t>
      </w:r>
      <w:r w:rsidR="00552A26" w:rsidRPr="00A80CED">
        <w:t xml:space="preserve"> even ones with clear passion</w:t>
      </w:r>
      <w:r w:rsidR="00DA4846">
        <w:t>,</w:t>
      </w:r>
      <w:r w:rsidR="00797A58">
        <w:t xml:space="preserve"> did</w:t>
      </w:r>
      <w:r w:rsidR="00552A26" w:rsidRPr="00A80CED">
        <w:t xml:space="preserve"> not appear </w:t>
      </w:r>
      <w:r w:rsidR="00797A58">
        <w:t xml:space="preserve">to interviewees to be </w:t>
      </w:r>
      <w:r w:rsidR="00552A26" w:rsidRPr="00A80CED">
        <w:t xml:space="preserve">motivated and self-managed in </w:t>
      </w:r>
      <w:r w:rsidR="00552A26" w:rsidRPr="00A80CED">
        <w:lastRenderedPageBreak/>
        <w:t>their educational endeavours and career paths</w:t>
      </w:r>
      <w:r w:rsidR="00F5271F" w:rsidRPr="00A80CED">
        <w:t>.</w:t>
      </w:r>
      <w:r w:rsidR="00B54527">
        <w:t xml:space="preserve"> </w:t>
      </w:r>
      <w:r w:rsidR="00F5271F" w:rsidRPr="00A80CED">
        <w:t xml:space="preserve">They </w:t>
      </w:r>
      <w:r w:rsidR="00DB39AC">
        <w:t xml:space="preserve">were seen to </w:t>
      </w:r>
      <w:r w:rsidR="00552A26" w:rsidRPr="00A80CED">
        <w:t>require external prodding and explanations that teachers</w:t>
      </w:r>
      <w:r w:rsidR="00DA4846">
        <w:t>,</w:t>
      </w:r>
      <w:r w:rsidR="00F5271F" w:rsidRPr="00A80CED">
        <w:t xml:space="preserve"> </w:t>
      </w:r>
      <w:r w:rsidR="00552A26" w:rsidRPr="00A80CED">
        <w:t xml:space="preserve">managers and colleagues </w:t>
      </w:r>
      <w:r w:rsidR="00F5271F" w:rsidRPr="00A80CED">
        <w:t xml:space="preserve">perceive </w:t>
      </w:r>
      <w:r w:rsidR="00552A26" w:rsidRPr="00A80CED">
        <w:t xml:space="preserve">as unnecessary based on the expectation that any student in a program such as game development </w:t>
      </w:r>
      <w:r w:rsidR="00F5271F" w:rsidRPr="00A80CED">
        <w:t xml:space="preserve">should </w:t>
      </w:r>
      <w:r w:rsidR="00552A26" w:rsidRPr="00A80CED">
        <w:t xml:space="preserve">possess a clear passion-focused career goal. </w:t>
      </w:r>
      <w:r w:rsidR="001C3EDA" w:rsidRPr="00A80CED">
        <w:t>Laura</w:t>
      </w:r>
      <w:r w:rsidR="00552A26" w:rsidRPr="00A80CED">
        <w:t xml:space="preserve"> and other interviewees spoke of how passion could actually be detrimental to success of the individual and team </w:t>
      </w:r>
      <w:r w:rsidR="00DB39AC">
        <w:t xml:space="preserve">if it was </w:t>
      </w:r>
      <w:r w:rsidR="00DB39AC" w:rsidRPr="00A80CED">
        <w:t>u</w:t>
      </w:r>
      <w:r w:rsidR="00DB39AC">
        <w:t xml:space="preserve">nfocused, </w:t>
      </w:r>
      <w:r w:rsidR="00DB39AC" w:rsidRPr="00A80CED">
        <w:t>uniformed</w:t>
      </w:r>
      <w:r w:rsidR="00DB39AC">
        <w:t xml:space="preserve">, or </w:t>
      </w:r>
      <w:r w:rsidR="00DB39AC" w:rsidRPr="00A80CED">
        <w:t>misguided</w:t>
      </w:r>
      <w:r w:rsidR="00DB39AC">
        <w:t xml:space="preserve">; resulting in </w:t>
      </w:r>
      <w:r w:rsidR="00552A26" w:rsidRPr="00A80CED">
        <w:t>passionately</w:t>
      </w:r>
      <w:r w:rsidR="00DB39AC">
        <w:t xml:space="preserve"> fueled</w:t>
      </w:r>
      <w:r w:rsidR="00552A26" w:rsidRPr="00A80CED">
        <w:t xml:space="preserve"> dysfunctional actions and behaviours.</w:t>
      </w:r>
      <w:r w:rsidRPr="00A80CED">
        <w:t xml:space="preserve"> As well</w:t>
      </w:r>
      <w:r w:rsidR="00DA4846">
        <w:t>,</w:t>
      </w:r>
      <w:r w:rsidRPr="00A80CED">
        <w:t xml:space="preserve"> the more operationally specific </w:t>
      </w:r>
      <w:r w:rsidR="008F0BCD" w:rsidRPr="00A80CED">
        <w:t xml:space="preserve">a </w:t>
      </w:r>
      <w:r w:rsidRPr="00A80CED">
        <w:t xml:space="preserve">passion is </w:t>
      </w:r>
      <w:r w:rsidR="00495153">
        <w:t>defined</w:t>
      </w:r>
      <w:r w:rsidR="00DA4846">
        <w:t>,</w:t>
      </w:r>
      <w:r w:rsidRPr="00A80CED">
        <w:t xml:space="preserve"> for instance as a specific job</w:t>
      </w:r>
      <w:r w:rsidR="00DA4846">
        <w:t>,</w:t>
      </w:r>
      <w:r w:rsidRPr="00A80CED">
        <w:t xml:space="preserve"> rather than deeper needs with passion informed goals</w:t>
      </w:r>
      <w:r w:rsidR="00DA4846">
        <w:t>,</w:t>
      </w:r>
      <w:r w:rsidRPr="00A80CED">
        <w:t xml:space="preserve"> the more </w:t>
      </w:r>
      <w:r w:rsidR="006E614C" w:rsidRPr="00A80CED">
        <w:t xml:space="preserve">inflexible </w:t>
      </w:r>
      <w:r w:rsidR="00946EC9" w:rsidRPr="00A80CED">
        <w:t xml:space="preserve">the pursuit of passion is and the more </w:t>
      </w:r>
      <w:r w:rsidRPr="00A80CED">
        <w:t xml:space="preserve">susceptible </w:t>
      </w:r>
      <w:r w:rsidR="00946EC9" w:rsidRPr="00A80CED">
        <w:t xml:space="preserve">it </w:t>
      </w:r>
      <w:r w:rsidRPr="00A80CED">
        <w:t>is to failure.</w:t>
      </w:r>
    </w:p>
    <w:p w14:paraId="03ED945B" w14:textId="2C3EA1FA" w:rsidR="00552A26" w:rsidRPr="00A80CED" w:rsidRDefault="00552A26" w:rsidP="00033F16">
      <w:pPr>
        <w:pStyle w:val="BodyText"/>
        <w:tabs>
          <w:tab w:val="left" w:pos="993"/>
        </w:tabs>
      </w:pPr>
      <w:r w:rsidRPr="00A80CED">
        <w:t>From an educational point of view</w:t>
      </w:r>
      <w:r w:rsidR="00DA4846">
        <w:t>,</w:t>
      </w:r>
      <w:r w:rsidRPr="00A80CED">
        <w:t xml:space="preserve"> the first two years of liberal arts degree programs are seen by some to be a time for young students to explore and find a life or career focus along with defining for themselves other fundamental values</w:t>
      </w:r>
      <w:r w:rsidR="00DA4846">
        <w:t>,</w:t>
      </w:r>
      <w:r w:rsidRPr="00A80CED">
        <w:t xml:space="preserve"> goals</w:t>
      </w:r>
      <w:r w:rsidR="00DA4846">
        <w:t>,</w:t>
      </w:r>
      <w:r w:rsidRPr="00A80CED">
        <w:t xml:space="preserve"> and priorities. </w:t>
      </w:r>
      <w:r w:rsidR="0044585C">
        <w:t>But</w:t>
      </w:r>
      <w:r w:rsidRPr="00A80CED">
        <w:t xml:space="preserve"> </w:t>
      </w:r>
      <w:r w:rsidR="00793519">
        <w:t>in a short</w:t>
      </w:r>
      <w:r w:rsidRPr="00A80CED">
        <w:t xml:space="preserve"> </w:t>
      </w:r>
      <w:r w:rsidR="00793519" w:rsidRPr="00A80CED">
        <w:t xml:space="preserve">vocational </w:t>
      </w:r>
      <w:r w:rsidRPr="00A80CED">
        <w:t xml:space="preserve">program </w:t>
      </w:r>
      <w:r w:rsidR="0073791C" w:rsidRPr="00A80CED">
        <w:t>for a passion industry</w:t>
      </w:r>
      <w:r w:rsidRPr="00A80CED">
        <w:t xml:space="preserve"> </w:t>
      </w:r>
      <w:r w:rsidR="00793519">
        <w:t xml:space="preserve">there is no time for this. To maximize the potential for success students need to be </w:t>
      </w:r>
      <w:r w:rsidRPr="00A80CED">
        <w:t>explicit</w:t>
      </w:r>
      <w:r w:rsidR="00793519">
        <w:t>ly informed</w:t>
      </w:r>
      <w:r w:rsidRPr="00A80CED">
        <w:t xml:space="preserve"> </w:t>
      </w:r>
      <w:r w:rsidR="00793519">
        <w:t xml:space="preserve">of </w:t>
      </w:r>
      <w:r w:rsidRPr="00A80CED">
        <w:t>the expectation and need for passion</w:t>
      </w:r>
      <w:r w:rsidR="00793519">
        <w:t>,</w:t>
      </w:r>
      <w:r w:rsidRPr="00A80CED">
        <w:t xml:space="preserve"> and for the development of a perspective and discipline that effectively </w:t>
      </w:r>
      <w:r w:rsidR="00044C0C" w:rsidRPr="00A80CED">
        <w:t>focuses</w:t>
      </w:r>
      <w:r w:rsidR="00DA4846">
        <w:t>,</w:t>
      </w:r>
      <w:r w:rsidR="00044C0C" w:rsidRPr="00A80CED">
        <w:t xml:space="preserve"> </w:t>
      </w:r>
      <w:r w:rsidRPr="00A80CED">
        <w:t>directs</w:t>
      </w:r>
      <w:r w:rsidR="00DA4846">
        <w:t>,</w:t>
      </w:r>
      <w:r w:rsidRPr="00A80CED">
        <w:t xml:space="preserve"> and manages that passion. Some applicants and industry hopefuls may need to see the realities of what they are getting into in order to make an informed decision about proceeding in the vocational program or in the pursuit of industry work. They will be competing with many very passionate</w:t>
      </w:r>
      <w:r w:rsidR="00DA4846">
        <w:t>,</w:t>
      </w:r>
      <w:r w:rsidRPr="00A80CED">
        <w:t xml:space="preserve"> clear</w:t>
      </w:r>
      <w:r w:rsidR="00DA4846">
        <w:t>,</w:t>
      </w:r>
      <w:r w:rsidRPr="00A80CED">
        <w:t xml:space="preserve"> talented</w:t>
      </w:r>
      <w:r w:rsidR="00DA4846">
        <w:t>,</w:t>
      </w:r>
      <w:r w:rsidRPr="00A80CED">
        <w:t xml:space="preserve"> committed</w:t>
      </w:r>
      <w:r w:rsidR="00DA4846">
        <w:t>,</w:t>
      </w:r>
      <w:r w:rsidRPr="00A80CED">
        <w:t xml:space="preserve"> and driven people for jobs and success and recognition. If money is the primary motivation</w:t>
      </w:r>
      <w:r w:rsidR="00CC2B09" w:rsidRPr="00A80CED">
        <w:t xml:space="preserve"> or goal</w:t>
      </w:r>
      <w:r w:rsidR="00DA4846">
        <w:t>,</w:t>
      </w:r>
      <w:r w:rsidRPr="00A80CED">
        <w:t xml:space="preserve"> or if the career decision is being made on the basis that the job is fun and easy</w:t>
      </w:r>
      <w:r w:rsidR="00DA4846">
        <w:t>,</w:t>
      </w:r>
      <w:r w:rsidRPr="00A80CED">
        <w:t xml:space="preserve"> then there are some serious misperceptions</w:t>
      </w:r>
      <w:r w:rsidR="00CC2B09" w:rsidRPr="00A80CED">
        <w:t xml:space="preserve"> and </w:t>
      </w:r>
      <w:r w:rsidRPr="00A80CED">
        <w:t xml:space="preserve">educators have an obligation to ensure </w:t>
      </w:r>
      <w:r w:rsidR="00DD4B6A" w:rsidRPr="00A80CED">
        <w:t xml:space="preserve">an </w:t>
      </w:r>
      <w:r w:rsidRPr="00A80CED">
        <w:t>adequately informed choice.</w:t>
      </w:r>
      <w:r w:rsidR="00CF785D">
        <w:t xml:space="preserve"> </w:t>
      </w:r>
      <w:r w:rsidR="00CC2B09" w:rsidRPr="00A80CED">
        <w:t>As well</w:t>
      </w:r>
      <w:r w:rsidR="00DA4846">
        <w:t>,</w:t>
      </w:r>
      <w:r w:rsidR="00CC2B09" w:rsidRPr="00A80CED">
        <w:t xml:space="preserve"> e</w:t>
      </w:r>
      <w:r w:rsidRPr="00A80CED">
        <w:t>ducators are obliged to consider the effects on other students</w:t>
      </w:r>
      <w:r w:rsidR="00DA4846">
        <w:t>,</w:t>
      </w:r>
      <w:r w:rsidR="00CC2B09" w:rsidRPr="00A80CED">
        <w:t xml:space="preserve"> instructors</w:t>
      </w:r>
      <w:r w:rsidR="00DA4846">
        <w:t>,</w:t>
      </w:r>
      <w:r w:rsidRPr="00A80CED">
        <w:t xml:space="preserve"> </w:t>
      </w:r>
      <w:r w:rsidR="00CC2B09" w:rsidRPr="00A80CED">
        <w:t xml:space="preserve">and </w:t>
      </w:r>
      <w:r w:rsidR="00CF785D">
        <w:t xml:space="preserve">the </w:t>
      </w:r>
      <w:r w:rsidR="00CC2B09" w:rsidRPr="00A80CED">
        <w:t xml:space="preserve">institution </w:t>
      </w:r>
      <w:r w:rsidR="00CF785D">
        <w:t xml:space="preserve">of </w:t>
      </w:r>
      <w:r w:rsidR="00DD4B6A" w:rsidRPr="00A80CED">
        <w:t xml:space="preserve">the extra </w:t>
      </w:r>
      <w:r w:rsidRPr="00A80CED">
        <w:t xml:space="preserve">learning resources </w:t>
      </w:r>
      <w:r w:rsidR="00CF785D">
        <w:t xml:space="preserve">that are </w:t>
      </w:r>
      <w:r w:rsidR="00DD4B6A" w:rsidRPr="00A80CED">
        <w:t xml:space="preserve">required </w:t>
      </w:r>
      <w:r w:rsidRPr="00A80CED">
        <w:t xml:space="preserve">to prod </w:t>
      </w:r>
      <w:r w:rsidRPr="00A80CED">
        <w:lastRenderedPageBreak/>
        <w:t xml:space="preserve">and push students </w:t>
      </w:r>
      <w:r w:rsidR="00CF785D">
        <w:t xml:space="preserve">forward </w:t>
      </w:r>
      <w:r w:rsidRPr="00A80CED">
        <w:t xml:space="preserve">who lack passion for a passion industry. </w:t>
      </w:r>
      <w:r w:rsidR="00DD4B6A" w:rsidRPr="00A80CED">
        <w:t xml:space="preserve">One interviewee emphasized </w:t>
      </w:r>
      <w:r w:rsidR="00795946" w:rsidRPr="00A80CED">
        <w:t xml:space="preserve">the importance of peer effects </w:t>
      </w:r>
      <w:r w:rsidR="00F5271F" w:rsidRPr="00A80CED">
        <w:t xml:space="preserve">by </w:t>
      </w:r>
      <w:r w:rsidR="00795946" w:rsidRPr="00A80CED">
        <w:t>stating that unofficial social attitudes</w:t>
      </w:r>
      <w:r w:rsidR="00DA4846">
        <w:t>,</w:t>
      </w:r>
      <w:r w:rsidR="00795946" w:rsidRPr="00A80CED">
        <w:t xml:space="preserve"> behaviours</w:t>
      </w:r>
      <w:r w:rsidR="00DA4846">
        <w:t>,</w:t>
      </w:r>
      <w:r w:rsidR="00795946" w:rsidRPr="00A80CED">
        <w:t xml:space="preserve"> work quality</w:t>
      </w:r>
      <w:r w:rsidR="00DA4846">
        <w:t>,</w:t>
      </w:r>
      <w:r w:rsidR="00795946" w:rsidRPr="00A80CED">
        <w:t xml:space="preserve"> work ethics</w:t>
      </w:r>
      <w:r w:rsidR="00F5271F" w:rsidRPr="00A80CED">
        <w:t xml:space="preserve"> and the like</w:t>
      </w:r>
      <w:r w:rsidR="00795946" w:rsidRPr="00A80CED">
        <w:t xml:space="preserve"> are</w:t>
      </w:r>
      <w:r w:rsidRPr="00A80CED">
        <w:t xml:space="preserve"> set </w:t>
      </w:r>
      <w:r w:rsidR="00795946" w:rsidRPr="00A80CED">
        <w:t xml:space="preserve">by </w:t>
      </w:r>
      <w:r w:rsidRPr="00A80CED">
        <w:t>peers</w:t>
      </w:r>
      <w:r w:rsidR="00795946" w:rsidRPr="00A80CED">
        <w:t xml:space="preserve"> and become standards (and the corresponding height of the bar)</w:t>
      </w:r>
      <w:r w:rsidR="00F5271F" w:rsidRPr="00A80CED">
        <w:t xml:space="preserve">. These standards </w:t>
      </w:r>
      <w:r w:rsidR="00052C26">
        <w:t>can have a dramatic e</w:t>
      </w:r>
      <w:r w:rsidRPr="00A80CED">
        <w:t xml:space="preserve">ffect </w:t>
      </w:r>
      <w:r w:rsidR="00052C26">
        <w:t xml:space="preserve">on </w:t>
      </w:r>
      <w:r w:rsidRPr="00A80CED">
        <w:t>the motivation and performance of other students</w:t>
      </w:r>
      <w:r w:rsidR="00DA4846">
        <w:t>,</w:t>
      </w:r>
      <w:r w:rsidRPr="00A80CED">
        <w:t xml:space="preserve"> </w:t>
      </w:r>
      <w:r w:rsidR="00795946" w:rsidRPr="00A80CED">
        <w:t xml:space="preserve">whether </w:t>
      </w:r>
      <w:r w:rsidRPr="00A80CED">
        <w:t>positively by inspiring or driving a pursuit of excellence</w:t>
      </w:r>
      <w:r w:rsidR="00DA4846">
        <w:t>,</w:t>
      </w:r>
      <w:r w:rsidRPr="00A80CED">
        <w:t xml:space="preserve"> or negatively by socially privileging unsuccessful behaviours or creating a discouraging atmosphere.</w:t>
      </w:r>
      <w:r w:rsidR="00795946" w:rsidRPr="00A80CED">
        <w:t xml:space="preserve"> </w:t>
      </w:r>
      <w:r w:rsidR="00101D20" w:rsidRPr="00A80CED">
        <w:t>I recommend Rebekah Nathan</w:t>
      </w:r>
      <w:r w:rsidR="00DA4846">
        <w:t>’</w:t>
      </w:r>
      <w:r w:rsidR="00101D20" w:rsidRPr="00A80CED">
        <w:t xml:space="preserve">s book </w:t>
      </w:r>
      <w:r w:rsidR="00101D20" w:rsidRPr="00A80CED">
        <w:rPr>
          <w:i/>
        </w:rPr>
        <w:t xml:space="preserve">My </w:t>
      </w:r>
      <w:r w:rsidR="00431ECB" w:rsidRPr="00A80CED">
        <w:rPr>
          <w:i/>
        </w:rPr>
        <w:t xml:space="preserve">Freshman Year: What </w:t>
      </w:r>
      <w:r w:rsidR="00431ECB">
        <w:rPr>
          <w:i/>
        </w:rPr>
        <w:t>a</w:t>
      </w:r>
      <w:r w:rsidR="00431ECB" w:rsidRPr="00A80CED">
        <w:rPr>
          <w:i/>
        </w:rPr>
        <w:t xml:space="preserve"> Professor Learned </w:t>
      </w:r>
      <w:r w:rsidR="00431ECB">
        <w:rPr>
          <w:i/>
        </w:rPr>
        <w:t>b</w:t>
      </w:r>
      <w:r w:rsidR="00431ECB" w:rsidRPr="00A80CED">
        <w:rPr>
          <w:i/>
        </w:rPr>
        <w:t xml:space="preserve">y Becoming </w:t>
      </w:r>
      <w:r w:rsidR="00431ECB">
        <w:rPr>
          <w:i/>
        </w:rPr>
        <w:t>a</w:t>
      </w:r>
      <w:r w:rsidR="00431ECB" w:rsidRPr="00A80CED">
        <w:rPr>
          <w:i/>
        </w:rPr>
        <w:t xml:space="preserve"> Student</w:t>
      </w:r>
      <w:r w:rsidR="00431ECB" w:rsidRPr="00A80CED">
        <w:t xml:space="preserve"> </w:t>
      </w:r>
      <w:r w:rsidR="00101D20" w:rsidRPr="00A80CED">
        <w:fldChar w:fldCharType="begin"/>
      </w:r>
      <w:r w:rsidR="002A527E">
        <w:instrText xml:space="preserve"> ADDIN EN.CITE &lt;EndNote&gt;&lt;Cite&gt;&lt;Author&gt;Nathan&lt;/Author&gt;&lt;Year&gt;2005&lt;/Year&gt;&lt;RecNum&gt;649&lt;/RecNum&gt;&lt;DisplayText&gt;(Nathan, 2005)&lt;/DisplayText&gt;&lt;record&gt;&lt;rec-number&gt;649&lt;/rec-number&gt;&lt;foreign-keys&gt;&lt;key app="EN" db-id="et0pea2ebdtefke0wxp5w2aier0pafxdsp9z"&gt;649&lt;/key&gt;&lt;/foreign-keys&gt;&lt;ref-type name="Book"&gt;6&lt;/ref-type&gt;&lt;contributors&gt;&lt;authors&gt;&lt;author&gt;Nathan, Rebekah&lt;/author&gt;&lt;/authors&gt;&lt;/contributors&gt;&lt;titles&gt;&lt;title&gt;My freshman year: what a professor learned by becoming a student&lt;/title&gt;&lt;/titles&gt;&lt;pages&gt;ix, 186 p.&lt;/pages&gt;&lt;keywords&gt;&lt;keyword&gt;College students United States Social conditions 21st century.&lt;/keyword&gt;&lt;keyword&gt;Adult college students United States Social conditions 21st century.&lt;/keyword&gt;&lt;/keywords&gt;&lt;dates&gt;&lt;year&gt;2005&lt;/year&gt;&lt;/dates&gt;&lt;pub-location&gt;Ithaca, NY&lt;/pub-location&gt;&lt;publisher&gt;Cornell University Press&lt;/publisher&gt;&lt;isbn&gt;0801443970 (cloth alk. paper)&lt;/isbn&gt;&lt;accession-num&gt;13851236&lt;/accession-num&gt;&lt;call-num&gt;Jefferson or Adams Building Reading Rooms LB3605; .N34 2005&lt;/call-num&gt;&lt;urls&gt;&lt;related-urls&gt;&lt;url&gt;http://www.loc.gov/catdir/toc/ecip056/2005002213.html&lt;/url&gt;&lt;/related-urls&gt;&lt;/urls&gt;&lt;/record&gt;&lt;/Cite&gt;&lt;/EndNote&gt;</w:instrText>
      </w:r>
      <w:r w:rsidR="00101D20" w:rsidRPr="00A80CED">
        <w:fldChar w:fldCharType="separate"/>
      </w:r>
      <w:r w:rsidR="00101D20" w:rsidRPr="00A80CED">
        <w:rPr>
          <w:noProof/>
        </w:rPr>
        <w:t>(</w:t>
      </w:r>
      <w:hyperlink w:anchor="_ENREF_214" w:tooltip="Nathan, 2005 #649" w:history="1">
        <w:r w:rsidR="009F3004" w:rsidRPr="00A80CED">
          <w:rPr>
            <w:noProof/>
          </w:rPr>
          <w:t>Nathan</w:t>
        </w:r>
        <w:r w:rsidR="009F3004">
          <w:rPr>
            <w:noProof/>
          </w:rPr>
          <w:t>,</w:t>
        </w:r>
        <w:r w:rsidR="009F3004" w:rsidRPr="00A80CED">
          <w:rPr>
            <w:noProof/>
          </w:rPr>
          <w:t xml:space="preserve"> 2005</w:t>
        </w:r>
      </w:hyperlink>
      <w:r w:rsidR="00101D20" w:rsidRPr="00A80CED">
        <w:rPr>
          <w:noProof/>
        </w:rPr>
        <w:t>)</w:t>
      </w:r>
      <w:r w:rsidR="00101D20" w:rsidRPr="00A80CED">
        <w:fldChar w:fldCharType="end"/>
      </w:r>
      <w:r w:rsidR="00101D20" w:rsidRPr="00A80CED">
        <w:t xml:space="preserve"> to </w:t>
      </w:r>
      <w:r w:rsidR="00795946" w:rsidRPr="00A80CED">
        <w:t xml:space="preserve">educators </w:t>
      </w:r>
      <w:r w:rsidR="00101D20" w:rsidRPr="00A80CED">
        <w:t xml:space="preserve">as an insight to </w:t>
      </w:r>
      <w:r w:rsidR="00795946" w:rsidRPr="00A80CED">
        <w:t>what it is like to be a student in today</w:t>
      </w:r>
      <w:r w:rsidR="00DA4846">
        <w:t>’</w:t>
      </w:r>
      <w:r w:rsidR="00795946" w:rsidRPr="00A80CED">
        <w:t>s educational system</w:t>
      </w:r>
      <w:r w:rsidR="00F5271F" w:rsidRPr="00A80CED">
        <w:t>.</w:t>
      </w:r>
      <w:r w:rsidR="00101D20" w:rsidRPr="00A80CED">
        <w:t xml:space="preserve"> </w:t>
      </w:r>
      <w:r w:rsidR="00F5271F" w:rsidRPr="00A80CED">
        <w:t xml:space="preserve">It </w:t>
      </w:r>
      <w:r w:rsidR="00101D20" w:rsidRPr="00A80CED">
        <w:t xml:space="preserve">may facilitate some level of empathy and provide data </w:t>
      </w:r>
      <w:r w:rsidR="007D7906" w:rsidRPr="00A80CED">
        <w:t>improving</w:t>
      </w:r>
      <w:r w:rsidR="00101D20" w:rsidRPr="00A80CED">
        <w:t xml:space="preserve"> the effectiveness of curriculum </w:t>
      </w:r>
      <w:r w:rsidR="00D22E88" w:rsidRPr="00A80CED">
        <w:t xml:space="preserve">development </w:t>
      </w:r>
      <w:r w:rsidR="00101D20" w:rsidRPr="00A80CED">
        <w:t xml:space="preserve">and </w:t>
      </w:r>
      <w:r w:rsidR="00D22E88" w:rsidRPr="00A80CED">
        <w:t xml:space="preserve">delivery </w:t>
      </w:r>
      <w:r w:rsidR="00101D20" w:rsidRPr="00A80CED">
        <w:t>methodology</w:t>
      </w:r>
      <w:r w:rsidR="00795946" w:rsidRPr="00A80CED">
        <w:t>.</w:t>
      </w:r>
    </w:p>
    <w:p w14:paraId="4C610D1F" w14:textId="46291630" w:rsidR="00552A26" w:rsidRPr="00A80CED" w:rsidRDefault="00DD4B6A" w:rsidP="00033F16">
      <w:pPr>
        <w:pStyle w:val="BodyText"/>
        <w:tabs>
          <w:tab w:val="left" w:pos="993"/>
        </w:tabs>
      </w:pPr>
      <w:r w:rsidRPr="00A80CED">
        <w:t>Even if passion exists</w:t>
      </w:r>
      <w:r w:rsidR="00DA4846">
        <w:t>,</w:t>
      </w:r>
      <w:r w:rsidRPr="00A80CED">
        <w:t xml:space="preserve"> a </w:t>
      </w:r>
      <w:r w:rsidR="00552A26" w:rsidRPr="00A80CED">
        <w:t xml:space="preserve">lack of focus and clear career goals </w:t>
      </w:r>
      <w:r w:rsidR="00431ECB" w:rsidRPr="00A80CED">
        <w:t>w</w:t>
      </w:r>
      <w:r w:rsidR="00431ECB">
        <w:t>ere</w:t>
      </w:r>
      <w:r w:rsidR="00431ECB" w:rsidRPr="00A80CED">
        <w:t xml:space="preserve"> </w:t>
      </w:r>
      <w:r w:rsidR="00CA6480">
        <w:t xml:space="preserve">characterized as </w:t>
      </w:r>
      <w:r w:rsidR="007D7906" w:rsidRPr="00A80CED">
        <w:t>s</w:t>
      </w:r>
      <w:r w:rsidRPr="00A80CED">
        <w:t>itting on the fence</w:t>
      </w:r>
      <w:r w:rsidR="00CA6480">
        <w:t xml:space="preserve"> </w:t>
      </w:r>
      <w:r w:rsidRPr="00A80CED">
        <w:t>by one interviewee</w:t>
      </w:r>
      <w:r w:rsidR="00CA6480">
        <w:t xml:space="preserve"> (</w:t>
      </w:r>
      <w:r w:rsidR="008939A7">
        <w:t>Jerome</w:t>
      </w:r>
      <w:r w:rsidR="00CA6480">
        <w:t>)</w:t>
      </w:r>
      <w:r w:rsidR="00DA4846">
        <w:t>,</w:t>
      </w:r>
      <w:r w:rsidRPr="00A80CED">
        <w:t xml:space="preserve"> </w:t>
      </w:r>
      <w:r w:rsidR="00552A26" w:rsidRPr="00A80CED">
        <w:t xml:space="preserve">and he and other interviewees emphasized the importance of getting off the fence quickly in order to have a chance at success in competitive passion industries like </w:t>
      </w:r>
      <w:r w:rsidR="00552A26" w:rsidRPr="00556B56">
        <w:t>games. An argument could certainly be made from the forgoing that passion and clarity should be program prerequisites if not also curriculum prerequisites for game development programs and courses.</w:t>
      </w:r>
      <w:r w:rsidR="00B54527">
        <w:t xml:space="preserve"> </w:t>
      </w:r>
      <w:r w:rsidR="007D7906" w:rsidRPr="00556B56">
        <w:t>I</w:t>
      </w:r>
      <w:r w:rsidR="00552A26" w:rsidRPr="00556B56">
        <w:t>f so</w:t>
      </w:r>
      <w:r w:rsidR="00DA4846" w:rsidRPr="00556B56">
        <w:t>,</w:t>
      </w:r>
      <w:r w:rsidR="00552A26" w:rsidRPr="00556B56">
        <w:t xml:space="preserve"> educators</w:t>
      </w:r>
      <w:r w:rsidR="00552A26" w:rsidRPr="00A80CED">
        <w:t xml:space="preserve"> would have a duty to screen for passion and clarity</w:t>
      </w:r>
      <w:r w:rsidR="00DA4846">
        <w:t>,</w:t>
      </w:r>
      <w:r w:rsidR="00552A26" w:rsidRPr="00A80CED">
        <w:t xml:space="preserve"> or </w:t>
      </w:r>
      <w:r w:rsidR="007D7906" w:rsidRPr="00A80CED">
        <w:t xml:space="preserve">to </w:t>
      </w:r>
      <w:r w:rsidR="00552A26" w:rsidRPr="00A80CED">
        <w:t>provide for remediation prior to or within the program. Anecdotally</w:t>
      </w:r>
      <w:r w:rsidR="00DA4846">
        <w:t>,</w:t>
      </w:r>
      <w:r w:rsidR="00552A26" w:rsidRPr="00A80CED">
        <w:t xml:space="preserve"> I have seen essays</w:t>
      </w:r>
      <w:r w:rsidR="00DA4846">
        <w:t>,</w:t>
      </w:r>
      <w:r w:rsidR="00552A26" w:rsidRPr="00A80CED">
        <w:t xml:space="preserve"> references</w:t>
      </w:r>
      <w:r w:rsidR="00DA4846">
        <w:t>,</w:t>
      </w:r>
      <w:r w:rsidR="00552A26" w:rsidRPr="00A80CED">
        <w:t xml:space="preserve"> and CVs used in the admission process to supposedly filter based on concepts such as passion</w:t>
      </w:r>
      <w:r w:rsidR="00DA4846">
        <w:t>,</w:t>
      </w:r>
      <w:r w:rsidR="00552A26" w:rsidRPr="00A80CED">
        <w:t xml:space="preserve"> but I have never seen an explicit curriculum prerequisi</w:t>
      </w:r>
      <w:r w:rsidR="00797A58">
        <w:t>te for passion and goal clarity, nor objective validated measurement tools. F</w:t>
      </w:r>
      <w:r w:rsidR="00190D59" w:rsidRPr="00A80CED">
        <w:t>rom what I have seen</w:t>
      </w:r>
      <w:r w:rsidR="00DA4846">
        <w:t>,</w:t>
      </w:r>
      <w:r w:rsidR="00190D59" w:rsidRPr="00A80CED">
        <w:t xml:space="preserve"> the process and the admission system it arises out of is </w:t>
      </w:r>
      <w:r w:rsidR="00797A58">
        <w:t xml:space="preserve">also </w:t>
      </w:r>
      <w:r w:rsidR="008F0BCD" w:rsidRPr="00A80CED">
        <w:t>often inadequate</w:t>
      </w:r>
      <w:r w:rsidR="00190D59" w:rsidRPr="00A80CED">
        <w:t>.</w:t>
      </w:r>
    </w:p>
    <w:p w14:paraId="42414297" w14:textId="3C79E9A5" w:rsidR="00AC72C4" w:rsidRPr="00556B56" w:rsidRDefault="00EF4EED" w:rsidP="00033F16">
      <w:pPr>
        <w:pStyle w:val="BodyText"/>
        <w:tabs>
          <w:tab w:val="left" w:pos="993"/>
        </w:tabs>
      </w:pPr>
      <w:r w:rsidRPr="00A80CED">
        <w:t xml:space="preserve">The </w:t>
      </w:r>
      <w:r w:rsidR="00552A26" w:rsidRPr="00A80CED">
        <w:t>difference</w:t>
      </w:r>
      <w:r w:rsidR="00796E16" w:rsidRPr="00A80CED">
        <w:t xml:space="preserve"> in category one between the passion of Exceptional Novice Characteristics and the corresponding (mapped) </w:t>
      </w:r>
      <w:r w:rsidR="008B44EC">
        <w:t>e</w:t>
      </w:r>
      <w:r w:rsidRPr="00A80CED">
        <w:t xml:space="preserve">xpert </w:t>
      </w:r>
      <w:r w:rsidR="008B44EC">
        <w:t>c</w:t>
      </w:r>
      <w:r w:rsidR="00796E16" w:rsidRPr="00A80CED">
        <w:t xml:space="preserve">ategory is </w:t>
      </w:r>
      <w:r w:rsidRPr="00A80CED">
        <w:t xml:space="preserve">not a difference of kind but of </w:t>
      </w:r>
      <w:r w:rsidR="00796E16" w:rsidRPr="00A80CED">
        <w:lastRenderedPageBreak/>
        <w:t>focus (goals) and level (breadth and depth of relevant experiences)</w:t>
      </w:r>
      <w:r w:rsidR="00DA4846">
        <w:t>,</w:t>
      </w:r>
      <w:r w:rsidR="00552A26" w:rsidRPr="00A80CED">
        <w:t xml:space="preserve"> </w:t>
      </w:r>
      <w:r w:rsidRPr="00A80CED">
        <w:t xml:space="preserve">and therefore of effectiveness </w:t>
      </w:r>
      <w:r w:rsidR="00C07482">
        <w:t>for</w:t>
      </w:r>
      <w:r w:rsidR="00552A26" w:rsidRPr="00A80CED">
        <w:t xml:space="preserve"> </w:t>
      </w:r>
      <w:r w:rsidR="00796E16" w:rsidRPr="00A80CED">
        <w:t xml:space="preserve">production team </w:t>
      </w:r>
      <w:r w:rsidR="005D57A5" w:rsidRPr="00A80CED">
        <w:t>goals</w:t>
      </w:r>
      <w:r w:rsidR="00431ECB">
        <w:t xml:space="preserve"> (Dreyfus &amp; Dreyfus, 1986, 1999, 2004)</w:t>
      </w:r>
      <w:r w:rsidR="00552A26" w:rsidRPr="00A80CED">
        <w:t xml:space="preserve">. Effectiveness as a conscious practice would require a sufficient level of awareness and knowledge of self and of the situation </w:t>
      </w:r>
      <w:r w:rsidR="00797A58">
        <w:t xml:space="preserve">in order </w:t>
      </w:r>
      <w:r w:rsidR="00552A26" w:rsidRPr="00A80CED">
        <w:t xml:space="preserve">to make accurate assessments of the situational realities. </w:t>
      </w:r>
      <w:r w:rsidR="00AC72C4" w:rsidRPr="00A80CED">
        <w:t>For a novice</w:t>
      </w:r>
      <w:r w:rsidR="00DA4846">
        <w:t>,</w:t>
      </w:r>
      <w:r w:rsidR="00AC72C4" w:rsidRPr="00A80CED">
        <w:t xml:space="preserve"> situational </w:t>
      </w:r>
      <w:r w:rsidR="00552A26" w:rsidRPr="00A80CED">
        <w:t xml:space="preserve">assessments </w:t>
      </w:r>
      <w:r w:rsidR="00797A58">
        <w:t xml:space="preserve">will </w:t>
      </w:r>
      <w:r w:rsidR="00552A26" w:rsidRPr="00A80CED">
        <w:t>inform decisions on what learning</w:t>
      </w:r>
      <w:r w:rsidR="00DA4846">
        <w:t>,</w:t>
      </w:r>
      <w:r w:rsidR="00314ADE" w:rsidRPr="00A80CED">
        <w:t xml:space="preserve"> </w:t>
      </w:r>
      <w:r w:rsidR="00552A26" w:rsidRPr="00A80CED">
        <w:t>development</w:t>
      </w:r>
      <w:r w:rsidR="00DA4846">
        <w:t>,</w:t>
      </w:r>
      <w:r w:rsidR="00314ADE" w:rsidRPr="00A80CED">
        <w:t xml:space="preserve"> </w:t>
      </w:r>
      <w:r w:rsidR="00552A26" w:rsidRPr="00A80CED">
        <w:t>skills</w:t>
      </w:r>
      <w:r w:rsidR="00DA4846">
        <w:t>,</w:t>
      </w:r>
      <w:r w:rsidR="00552A26" w:rsidRPr="00A80CED">
        <w:t xml:space="preserve"> </w:t>
      </w:r>
      <w:r w:rsidR="00DE2905">
        <w:t xml:space="preserve">and </w:t>
      </w:r>
      <w:r w:rsidR="00552A26" w:rsidRPr="00A80CED">
        <w:t>actions will be most effective for achieving goals that are aligned with the person</w:t>
      </w:r>
      <w:r w:rsidR="00DA4846">
        <w:t>’</w:t>
      </w:r>
      <w:r w:rsidR="00552A26" w:rsidRPr="00A80CED">
        <w:t>s definition of success. The more depth and breadth of context knowledge and awareness</w:t>
      </w:r>
      <w:r w:rsidR="00940C49" w:rsidRPr="00A80CED">
        <w:t xml:space="preserve"> there is (</w:t>
      </w:r>
      <w:r w:rsidR="00552A26" w:rsidRPr="00A80CED">
        <w:t>personal and interpersonal/social</w:t>
      </w:r>
      <w:r w:rsidR="00940C49" w:rsidRPr="00A80CED">
        <w:t xml:space="preserve">) </w:t>
      </w:r>
      <w:r w:rsidR="00552A26" w:rsidRPr="00A80CED">
        <w:t xml:space="preserve">the higher the probability that assessments and decisions will be effective. </w:t>
      </w:r>
      <w:r w:rsidR="00797A58">
        <w:t xml:space="preserve">But </w:t>
      </w:r>
      <w:r w:rsidR="00552A26" w:rsidRPr="00A80CED">
        <w:t xml:space="preserve">by definition </w:t>
      </w:r>
      <w:r w:rsidR="00797A58">
        <w:t>n</w:t>
      </w:r>
      <w:r w:rsidR="00797A58" w:rsidRPr="00A80CED">
        <w:t xml:space="preserve">ovices </w:t>
      </w:r>
      <w:r w:rsidR="00552A26" w:rsidRPr="00A80CED">
        <w:t>lack the quantity</w:t>
      </w:r>
      <w:r w:rsidR="00DA4846">
        <w:t>,</w:t>
      </w:r>
      <w:r w:rsidR="00552A26" w:rsidRPr="00A80CED">
        <w:t xml:space="preserve"> quality</w:t>
      </w:r>
      <w:r w:rsidR="00DA4846">
        <w:t>,</w:t>
      </w:r>
      <w:r w:rsidR="00552A26" w:rsidRPr="00A80CED">
        <w:t xml:space="preserve"> breadth</w:t>
      </w:r>
      <w:r w:rsidR="00DA4846">
        <w:t>,</w:t>
      </w:r>
      <w:r w:rsidR="00552A26" w:rsidRPr="00A80CED">
        <w:t xml:space="preserve"> and depth of experiences and practice that </w:t>
      </w:r>
      <w:r w:rsidR="00552A26" w:rsidRPr="00556B56">
        <w:t>experts possess. Therefore</w:t>
      </w:r>
      <w:r w:rsidR="00DA4846" w:rsidRPr="00556B56">
        <w:t>,</w:t>
      </w:r>
      <w:r w:rsidR="00552A26" w:rsidRPr="00556B56">
        <w:t xml:space="preserve"> in preparing a foundation for the acquisition of expertise</w:t>
      </w:r>
      <w:r w:rsidR="00DA4846" w:rsidRPr="00556B56">
        <w:t>,</w:t>
      </w:r>
      <w:r w:rsidR="00552A26" w:rsidRPr="00556B56">
        <w:t xml:space="preserve"> </w:t>
      </w:r>
      <w:r w:rsidR="005D57A5" w:rsidRPr="00556B56">
        <w:t>an adequate education w</w:t>
      </w:r>
      <w:r w:rsidR="00552A26" w:rsidRPr="00556B56">
        <w:t xml:space="preserve">ould facilitate exposure to a breadth and depth of relevant experiences with explicit standards of holistic perspectives </w:t>
      </w:r>
      <w:r w:rsidR="00C07482" w:rsidRPr="00556B56">
        <w:t>that include</w:t>
      </w:r>
      <w:r w:rsidR="00552A26" w:rsidRPr="00556B56">
        <w:t xml:space="preserve"> self</w:t>
      </w:r>
      <w:r w:rsidR="00DA4846" w:rsidRPr="00556B56">
        <w:t>,</w:t>
      </w:r>
      <w:r w:rsidR="00552A26" w:rsidRPr="00556B56">
        <w:t xml:space="preserve"> society</w:t>
      </w:r>
      <w:r w:rsidR="00DA4846" w:rsidRPr="00556B56">
        <w:t>,</w:t>
      </w:r>
      <w:r w:rsidR="00552A26" w:rsidRPr="00556B56">
        <w:t xml:space="preserve"> and interpersonal relationship</w:t>
      </w:r>
      <w:r w:rsidR="00DA4846" w:rsidRPr="00556B56">
        <w:t>,</w:t>
      </w:r>
      <w:r w:rsidR="00552A26" w:rsidRPr="00556B56">
        <w:t xml:space="preserve"> as well as the development and clarification of values</w:t>
      </w:r>
      <w:r w:rsidR="00DA4846" w:rsidRPr="00556B56">
        <w:t>,</w:t>
      </w:r>
      <w:r w:rsidR="00552A26" w:rsidRPr="00556B56">
        <w:t xml:space="preserve"> priorities</w:t>
      </w:r>
      <w:r w:rsidR="00DA4846" w:rsidRPr="00556B56">
        <w:t>,</w:t>
      </w:r>
      <w:r w:rsidR="00552A26" w:rsidRPr="00556B56">
        <w:t xml:space="preserve"> a personal definition of success</w:t>
      </w:r>
      <w:r w:rsidR="00DA4846" w:rsidRPr="00556B56">
        <w:t>,</w:t>
      </w:r>
      <w:r w:rsidR="00552A26" w:rsidRPr="00556B56">
        <w:t xml:space="preserve"> and goals that align with these. </w:t>
      </w:r>
    </w:p>
    <w:p w14:paraId="5CA47D03" w14:textId="4F25CE3D" w:rsidR="00552A26" w:rsidRPr="00A80CED" w:rsidRDefault="00552A26" w:rsidP="00033F16">
      <w:pPr>
        <w:pStyle w:val="BodyText"/>
        <w:tabs>
          <w:tab w:val="left" w:pos="993"/>
        </w:tabs>
      </w:pPr>
      <w:r w:rsidRPr="00556B56">
        <w:t>If student values and goals don</w:t>
      </w:r>
      <w:r w:rsidR="00DA4846" w:rsidRPr="00556B56">
        <w:t>’</w:t>
      </w:r>
      <w:r w:rsidRPr="00556B56">
        <w:t xml:space="preserve">t align with the industry then that conflict needs to be made explicit </w:t>
      </w:r>
      <w:r w:rsidR="00797A58" w:rsidRPr="00556B56">
        <w:t xml:space="preserve">if </w:t>
      </w:r>
      <w:r w:rsidRPr="00556B56">
        <w:t>student</w:t>
      </w:r>
      <w:r w:rsidR="00797A58" w:rsidRPr="00556B56">
        <w:t>s</w:t>
      </w:r>
      <w:r w:rsidRPr="00556B56">
        <w:t xml:space="preserve"> </w:t>
      </w:r>
      <w:r w:rsidR="0005566D" w:rsidRPr="00556B56">
        <w:t xml:space="preserve">are to </w:t>
      </w:r>
      <w:r w:rsidRPr="00556B56">
        <w:t xml:space="preserve">make informed decisions about their career choices. A large part of </w:t>
      </w:r>
      <w:r w:rsidR="001C3EDA" w:rsidRPr="00556B56">
        <w:t>Laura</w:t>
      </w:r>
      <w:r w:rsidR="00DA4846" w:rsidRPr="00556B56">
        <w:t>’</w:t>
      </w:r>
      <w:r w:rsidRPr="00556B56">
        <w:t xml:space="preserve">s success was the alignment of </w:t>
      </w:r>
      <w:r w:rsidR="001C3EDA" w:rsidRPr="00556B56">
        <w:t>her</w:t>
      </w:r>
      <w:r w:rsidRPr="00556B56">
        <w:t xml:space="preserve"> deep passion and clear goals with </w:t>
      </w:r>
      <w:r w:rsidR="001C3EDA" w:rsidRPr="00556B56">
        <w:t>her</w:t>
      </w:r>
      <w:r w:rsidRPr="00556B56">
        <w:t xml:space="preserve"> teammates who shared a common mission and vision. It was </w:t>
      </w:r>
      <w:r w:rsidR="001C3EDA" w:rsidRPr="00556B56">
        <w:t>her</w:t>
      </w:r>
      <w:r w:rsidRPr="00556B56">
        <w:t xml:space="preserve"> focused drive in the pursuit of excellence in a shared ideal</w:t>
      </w:r>
      <w:r w:rsidR="00DA4846" w:rsidRPr="00556B56">
        <w:t>,</w:t>
      </w:r>
      <w:r w:rsidR="00EB64E4" w:rsidRPr="00556B56">
        <w:t xml:space="preserve"> </w:t>
      </w:r>
      <w:r w:rsidRPr="00556B56">
        <w:t>encompassed by a holistic awareness</w:t>
      </w:r>
      <w:r w:rsidR="00DA4846" w:rsidRPr="00556B56">
        <w:t>,</w:t>
      </w:r>
      <w:r w:rsidRPr="00556B56">
        <w:t xml:space="preserve"> that were </w:t>
      </w:r>
      <w:r w:rsidR="00AC72C4" w:rsidRPr="00556B56">
        <w:t xml:space="preserve">her </w:t>
      </w:r>
      <w:r w:rsidRPr="00556B56">
        <w:t>successful attributes</w:t>
      </w:r>
      <w:r w:rsidR="00DA4846" w:rsidRPr="00556B56">
        <w:t>,</w:t>
      </w:r>
      <w:r w:rsidRPr="00556B56">
        <w:t xml:space="preserve"> not </w:t>
      </w:r>
      <w:r w:rsidR="001C3EDA" w:rsidRPr="00556B56">
        <w:t>her</w:t>
      </w:r>
      <w:r w:rsidRPr="00556B56">
        <w:t xml:space="preserve"> actual ability level as a novice</w:t>
      </w:r>
      <w:r w:rsidR="00DA4846" w:rsidRPr="00556B56">
        <w:t>,</w:t>
      </w:r>
      <w:r w:rsidRPr="00556B56">
        <w:t xml:space="preserve"> which was not yet up to par. Experts were characterized as having figured out their priorities</w:t>
      </w:r>
      <w:r w:rsidR="00DA4846" w:rsidRPr="00556B56">
        <w:t>,</w:t>
      </w:r>
      <w:r w:rsidR="00EB64E4" w:rsidRPr="00556B56">
        <w:t xml:space="preserve"> </w:t>
      </w:r>
      <w:r w:rsidRPr="00556B56">
        <w:t>values and ways of dealing with work life balance</w:t>
      </w:r>
      <w:r w:rsidR="00DA4846" w:rsidRPr="00556B56">
        <w:t>,</w:t>
      </w:r>
      <w:r w:rsidRPr="00556B56">
        <w:t xml:space="preserve"> and though novices may arrive without having it all figured out</w:t>
      </w:r>
      <w:r w:rsidR="00DA4846" w:rsidRPr="00556B56">
        <w:t>,</w:t>
      </w:r>
      <w:r w:rsidR="0005566D" w:rsidRPr="00556B56">
        <w:t xml:space="preserve"> they c</w:t>
      </w:r>
      <w:r w:rsidRPr="00556B56">
        <w:t>ould at least arrive with awareness of their perspectives and perhaps of their gaps in such matters.</w:t>
      </w:r>
    </w:p>
    <w:p w14:paraId="0836E6E1" w14:textId="3EC14EA4" w:rsidR="00552A26" w:rsidRPr="00A80CED" w:rsidRDefault="00552A26" w:rsidP="00033F16">
      <w:pPr>
        <w:pStyle w:val="BodyText"/>
        <w:tabs>
          <w:tab w:val="left" w:pos="993"/>
        </w:tabs>
      </w:pPr>
      <w:r w:rsidRPr="00A80CED">
        <w:lastRenderedPageBreak/>
        <w:t xml:space="preserve">Many of the characteristics </w:t>
      </w:r>
      <w:r w:rsidR="0005566D">
        <w:t xml:space="preserve">that I have separated into categories based on </w:t>
      </w:r>
      <w:r w:rsidRPr="00A80CED">
        <w:t xml:space="preserve">distinctions made by interviewees are nevertheless so integrated in complex relationships that it becomes difficult to speak of them separately. </w:t>
      </w:r>
      <w:r w:rsidR="00AC72C4" w:rsidRPr="00A80CED">
        <w:t xml:space="preserve">Awareness </w:t>
      </w:r>
      <w:r w:rsidRPr="00A80CED">
        <w:t xml:space="preserve">was discussed in the previous paragraph </w:t>
      </w:r>
      <w:r w:rsidR="00CB0361" w:rsidRPr="00A80CED">
        <w:t xml:space="preserve">in relation </w:t>
      </w:r>
      <w:r w:rsidRPr="00A80CED">
        <w:t>to committed perseverance and self-management</w:t>
      </w:r>
      <w:r w:rsidR="00DA4846">
        <w:t>,</w:t>
      </w:r>
      <w:r w:rsidR="00AC72C4" w:rsidRPr="00A80CED">
        <w:t xml:space="preserve"> but in th</w:t>
      </w:r>
      <w:r w:rsidR="00CB0361" w:rsidRPr="00A80CED">
        <w:t>e Aware</w:t>
      </w:r>
      <w:r w:rsidR="00AC72C4" w:rsidRPr="00A80CED">
        <w:t xml:space="preserve"> category it </w:t>
      </w:r>
      <w:r w:rsidR="00AE32E1" w:rsidRPr="00A80CED">
        <w:t xml:space="preserve">is referenced to interpersonal applications </w:t>
      </w:r>
      <w:r w:rsidR="00AC72C4" w:rsidRPr="00A80CED">
        <w:t xml:space="preserve">and mapped to </w:t>
      </w:r>
      <w:r w:rsidRPr="00A80CED">
        <w:t>the same expertise</w:t>
      </w:r>
      <w:r w:rsidR="00AE32E1" w:rsidRPr="00A80CED">
        <w:t xml:space="preserve"> category</w:t>
      </w:r>
      <w:r w:rsidRPr="00A80CED">
        <w:t xml:space="preserve">. </w:t>
      </w:r>
      <w:r w:rsidR="006B4654" w:rsidRPr="00A80CED">
        <w:t>A</w:t>
      </w:r>
      <w:r w:rsidR="00605DFA" w:rsidRPr="00A80CED">
        <w:t xml:space="preserve"> novice</w:t>
      </w:r>
      <w:r w:rsidR="00DA4846">
        <w:t>’</w:t>
      </w:r>
      <w:r w:rsidR="00605DFA" w:rsidRPr="00A80CED">
        <w:t xml:space="preserve">s level of self-awareness </w:t>
      </w:r>
      <w:r w:rsidR="00BE26E9">
        <w:t>would reasonably be</w:t>
      </w:r>
      <w:r w:rsidR="00605DFA" w:rsidRPr="00A80CED">
        <w:t xml:space="preserve"> </w:t>
      </w:r>
      <w:r w:rsidR="00AC72C4" w:rsidRPr="00A80CED">
        <w:t xml:space="preserve">expected to be </w:t>
      </w:r>
      <w:r w:rsidR="00605DFA" w:rsidRPr="00A80CED">
        <w:t>lower than an expert</w:t>
      </w:r>
      <w:r w:rsidR="00DA4846">
        <w:t>’</w:t>
      </w:r>
      <w:r w:rsidR="00605DFA" w:rsidRPr="00A80CED">
        <w:t>s and more focused on learning and growth. Because of that</w:t>
      </w:r>
      <w:r w:rsidR="00DA4846">
        <w:t>,</w:t>
      </w:r>
      <w:r w:rsidR="00605DFA" w:rsidRPr="00A80CED">
        <w:t xml:space="preserve"> </w:t>
      </w:r>
      <w:r w:rsidR="00AC72C4" w:rsidRPr="00A80CED">
        <w:t xml:space="preserve">the </w:t>
      </w:r>
      <w:r w:rsidR="00605DFA" w:rsidRPr="00A80CED">
        <w:t xml:space="preserve">content of awareness </w:t>
      </w:r>
      <w:r w:rsidR="00B726D0" w:rsidRPr="00A80CED">
        <w:t xml:space="preserve">and its application </w:t>
      </w:r>
      <w:r w:rsidR="00BE26E9">
        <w:t xml:space="preserve">would tend to be </w:t>
      </w:r>
      <w:r w:rsidR="00605DFA" w:rsidRPr="00A80CED">
        <w:t xml:space="preserve">more focused on </w:t>
      </w:r>
      <w:r w:rsidR="00AC72C4" w:rsidRPr="00A80CED">
        <w:t xml:space="preserve">self and </w:t>
      </w:r>
      <w:r w:rsidR="00605DFA" w:rsidRPr="00A80CED">
        <w:t>gaps</w:t>
      </w:r>
      <w:r w:rsidR="00DA4846">
        <w:t>,</w:t>
      </w:r>
      <w:r w:rsidR="00AC72C4" w:rsidRPr="00A80CED">
        <w:t xml:space="preserve"> w</w:t>
      </w:r>
      <w:r w:rsidR="00605DFA" w:rsidRPr="00A80CED">
        <w:t>hereas an expert</w:t>
      </w:r>
      <w:r w:rsidR="00DA4846">
        <w:t>’</w:t>
      </w:r>
      <w:r w:rsidR="00605DFA" w:rsidRPr="00A80CED">
        <w:t xml:space="preserve">s awareness </w:t>
      </w:r>
      <w:r w:rsidR="00904157">
        <w:t xml:space="preserve">would tend to be </w:t>
      </w:r>
      <w:r w:rsidR="00605DFA" w:rsidRPr="00A80CED">
        <w:t xml:space="preserve">more focused on the situations and others and how to be effective. </w:t>
      </w:r>
      <w:r w:rsidR="00AC72C4" w:rsidRPr="00A80CED">
        <w:t>What is the same for both the novice and the expert</w:t>
      </w:r>
      <w:r w:rsidR="00DA4846">
        <w:t>,</w:t>
      </w:r>
      <w:r w:rsidR="00AC72C4" w:rsidRPr="00A80CED">
        <w:t xml:space="preserve"> and far mor</w:t>
      </w:r>
      <w:r w:rsidR="00605DFA" w:rsidRPr="00A80CED">
        <w:t>e important</w:t>
      </w:r>
      <w:r w:rsidR="00DA4846">
        <w:t>,</w:t>
      </w:r>
      <w:r w:rsidR="00AC72C4" w:rsidRPr="00A80CED">
        <w:t xml:space="preserve"> </w:t>
      </w:r>
      <w:r w:rsidR="001C4FE3" w:rsidRPr="00A80CED">
        <w:t xml:space="preserve">is </w:t>
      </w:r>
      <w:r w:rsidRPr="00A80CED">
        <w:t xml:space="preserve">the </w:t>
      </w:r>
      <w:r w:rsidR="001C4FE3" w:rsidRPr="00A80CED">
        <w:t xml:space="preserve">accuracy of the </w:t>
      </w:r>
      <w:r w:rsidRPr="00A80CED">
        <w:t>self-hone</w:t>
      </w:r>
      <w:r w:rsidR="001C4FE3" w:rsidRPr="00A80CED">
        <w:t>sty</w:t>
      </w:r>
      <w:r w:rsidR="00DA4846">
        <w:t>,</w:t>
      </w:r>
      <w:r w:rsidR="001C4FE3" w:rsidRPr="00A80CED">
        <w:t xml:space="preserve"> openness</w:t>
      </w:r>
      <w:r w:rsidR="00DA4846">
        <w:t>,</w:t>
      </w:r>
      <w:r w:rsidR="001C4FE3" w:rsidRPr="00A80CED">
        <w:t xml:space="preserve"> and self-assessment</w:t>
      </w:r>
      <w:r w:rsidRPr="00A80CED">
        <w:t xml:space="preserve"> </w:t>
      </w:r>
      <w:r w:rsidR="00C07482">
        <w:t>of</w:t>
      </w:r>
      <w:r w:rsidRPr="00A80CED">
        <w:t xml:space="preserve"> external perceptions and situational effects. </w:t>
      </w:r>
      <w:r w:rsidR="001C3EDA" w:rsidRPr="00A80CED">
        <w:t>Laura</w:t>
      </w:r>
      <w:r w:rsidR="00DA4846">
        <w:t>’</w:t>
      </w:r>
      <w:r w:rsidR="00605DFA" w:rsidRPr="00A80CED">
        <w:t>s assessment of her</w:t>
      </w:r>
      <w:r w:rsidRPr="00A80CED">
        <w:t xml:space="preserve">self and </w:t>
      </w:r>
      <w:r w:rsidR="001C3EDA" w:rsidRPr="00A80CED">
        <w:t>her</w:t>
      </w:r>
      <w:r w:rsidRPr="00A80CED">
        <w:t xml:space="preserve"> work was accurate to the team</w:t>
      </w:r>
      <w:r w:rsidR="00DA4846">
        <w:t>’</w:t>
      </w:r>
      <w:r w:rsidRPr="00A80CED">
        <w:t>s assessment of h</w:t>
      </w:r>
      <w:r w:rsidR="00605DFA" w:rsidRPr="00A80CED">
        <w:t>er</w:t>
      </w:r>
      <w:r w:rsidR="00DA4846">
        <w:t>,</w:t>
      </w:r>
      <w:r w:rsidRPr="00A80CED">
        <w:t xml:space="preserve"> and </w:t>
      </w:r>
      <w:r w:rsidR="001C3EDA" w:rsidRPr="00A80CED">
        <w:t>her</w:t>
      </w:r>
      <w:r w:rsidRPr="00A80CED">
        <w:t xml:space="preserve"> decisions and actions were perceived as congruent and as appropriate to the social norms for the situation. </w:t>
      </w:r>
      <w:r w:rsidR="001C3EDA" w:rsidRPr="00A80CED">
        <w:t>She</w:t>
      </w:r>
      <w:r w:rsidRPr="00A80CED">
        <w:t xml:space="preserve"> looked at situations as holistically as </w:t>
      </w:r>
      <w:r w:rsidR="001C3EDA" w:rsidRPr="00A80CED">
        <w:t>she</w:t>
      </w:r>
      <w:r w:rsidRPr="00A80CED">
        <w:t xml:space="preserve"> was able</w:t>
      </w:r>
      <w:r w:rsidR="00DA4846">
        <w:t>,</w:t>
      </w:r>
      <w:r w:rsidRPr="00A80CED">
        <w:t xml:space="preserve"> </w:t>
      </w:r>
      <w:r w:rsidR="001C4FE3" w:rsidRPr="00A80CED">
        <w:t xml:space="preserve">which included </w:t>
      </w:r>
      <w:r w:rsidRPr="00A80CED">
        <w:t>social perceptions</w:t>
      </w:r>
      <w:r w:rsidR="00766263" w:rsidRPr="00A80CED">
        <w:t>.</w:t>
      </w:r>
      <w:r w:rsidR="00B54527">
        <w:t xml:space="preserve"> </w:t>
      </w:r>
      <w:r w:rsidR="00766263" w:rsidRPr="00A80CED">
        <w:t>I</w:t>
      </w:r>
      <w:r w:rsidRPr="00A80CED">
        <w:t xml:space="preserve">n so doing </w:t>
      </w:r>
      <w:r w:rsidR="001C3EDA" w:rsidRPr="00A80CED">
        <w:t>she</w:t>
      </w:r>
      <w:r w:rsidRPr="00A80CED">
        <w:t xml:space="preserve"> recognized gaps in </w:t>
      </w:r>
      <w:r w:rsidR="001C3EDA" w:rsidRPr="00A80CED">
        <w:t>her</w:t>
      </w:r>
      <w:r w:rsidRPr="00A80CED">
        <w:t xml:space="preserve"> outcomes</w:t>
      </w:r>
      <w:r w:rsidR="00DA4846">
        <w:t>,</w:t>
      </w:r>
      <w:r w:rsidRPr="00A80CED">
        <w:t xml:space="preserve"> perspective</w:t>
      </w:r>
      <w:r w:rsidR="00DA4846">
        <w:t>,</w:t>
      </w:r>
      <w:r w:rsidRPr="00A80CED">
        <w:t xml:space="preserve"> knowledge</w:t>
      </w:r>
      <w:r w:rsidR="00DA4846">
        <w:t>,</w:t>
      </w:r>
      <w:r w:rsidRPr="00A80CED">
        <w:t xml:space="preserve"> or skill</w:t>
      </w:r>
      <w:r w:rsidR="00DA4846">
        <w:t>,</w:t>
      </w:r>
      <w:r w:rsidRPr="00A80CED">
        <w:t xml:space="preserve"> and thus was able to identify where </w:t>
      </w:r>
      <w:r w:rsidR="001C3EDA" w:rsidRPr="00A80CED">
        <w:t>she</w:t>
      </w:r>
      <w:r w:rsidRPr="00A80CED">
        <w:t xml:space="preserve"> needed to focus </w:t>
      </w:r>
      <w:r w:rsidR="001C3EDA" w:rsidRPr="00A80CED">
        <w:t>her</w:t>
      </w:r>
      <w:r w:rsidRPr="00A80CED">
        <w:t xml:space="preserve"> energy and attention for maximizing effectiveness in reaching </w:t>
      </w:r>
      <w:r w:rsidR="001C3EDA" w:rsidRPr="00A80CED">
        <w:t>her</w:t>
      </w:r>
      <w:r w:rsidRPr="00A80CED">
        <w:t xml:space="preserve"> goals</w:t>
      </w:r>
      <w:r w:rsidR="00DA4846">
        <w:t>,</w:t>
      </w:r>
      <w:r w:rsidRPr="00A80CED">
        <w:t xml:space="preserve"> including when and where to ask for help. </w:t>
      </w:r>
      <w:r w:rsidR="001C4FE3" w:rsidRPr="00A80CED">
        <w:t>Another interviewee</w:t>
      </w:r>
      <w:r w:rsidRPr="00A80CED">
        <w:t xml:space="preserve"> </w:t>
      </w:r>
      <w:r w:rsidR="00B726D0" w:rsidRPr="00A80CED">
        <w:t xml:space="preserve">gave their perception that </w:t>
      </w:r>
      <w:r w:rsidR="00DA4846">
        <w:t>“</w:t>
      </w:r>
      <w:r w:rsidR="00D11D5D">
        <w:t>i</w:t>
      </w:r>
      <w:r w:rsidRPr="00A80CED">
        <w:t>t takes experience to gain enough confidence to admit you are not</w:t>
      </w:r>
      <w:r w:rsidR="00CB0361" w:rsidRPr="00A80CED">
        <w:t xml:space="preserve"> getting something or need help</w:t>
      </w:r>
      <w:r w:rsidR="00DA4846">
        <w:t>”</w:t>
      </w:r>
      <w:r w:rsidR="00CB0361" w:rsidRPr="00A80CED">
        <w:t xml:space="preserve"> (Qualopec</w:t>
      </w:r>
      <w:r w:rsidR="00DA4846">
        <w:t>,</w:t>
      </w:r>
      <w:r w:rsidR="00CB0361" w:rsidRPr="00A80CED">
        <w:t xml:space="preserve"> 1:15:00).</w:t>
      </w:r>
      <w:r w:rsidRPr="00A80CED">
        <w:t xml:space="preserve"> As a common</w:t>
      </w:r>
      <w:r w:rsidR="00766263" w:rsidRPr="00A80CED">
        <w:t>-</w:t>
      </w:r>
      <w:r w:rsidRPr="00A80CED">
        <w:t xml:space="preserve">sense descriptor of most people and more specifically of most novices this statement </w:t>
      </w:r>
      <w:r w:rsidR="0005566D">
        <w:t xml:space="preserve">may be </w:t>
      </w:r>
      <w:r w:rsidRPr="00A80CED">
        <w:t>accurate</w:t>
      </w:r>
      <w:r w:rsidR="00DA4846">
        <w:t>,</w:t>
      </w:r>
      <w:r w:rsidR="00766263" w:rsidRPr="00A80CED">
        <w:t xml:space="preserve"> b</w:t>
      </w:r>
      <w:r w:rsidRPr="00A80CED">
        <w:t xml:space="preserve">ut as hypothesis </w:t>
      </w:r>
      <w:r w:rsidR="00B726D0" w:rsidRPr="00A80CED">
        <w:t xml:space="preserve">or </w:t>
      </w:r>
      <w:r w:rsidRPr="00A80CED">
        <w:t>necessary condition</w:t>
      </w:r>
      <w:r w:rsidR="00DA4846">
        <w:t>,</w:t>
      </w:r>
      <w:r w:rsidRPr="00A80CED">
        <w:t xml:space="preserve"> </w:t>
      </w:r>
      <w:r w:rsidR="001C3EDA" w:rsidRPr="00A80CED">
        <w:t>Laura</w:t>
      </w:r>
      <w:r w:rsidRPr="00A80CED">
        <w:t xml:space="preserve"> has already proven it wrong. </w:t>
      </w:r>
      <w:r w:rsidR="00713131" w:rsidRPr="00A80CED">
        <w:t>And a novice that could break that stereotype has a far greater potential to contribute</w:t>
      </w:r>
      <w:r w:rsidR="00DA4846">
        <w:t>,</w:t>
      </w:r>
      <w:r w:rsidR="00713131" w:rsidRPr="00A80CED">
        <w:t xml:space="preserve"> as </w:t>
      </w:r>
      <w:r w:rsidR="001C3EDA" w:rsidRPr="00A80CED">
        <w:t>Laura</w:t>
      </w:r>
      <w:r w:rsidR="00713131" w:rsidRPr="00A80CED">
        <w:t xml:space="preserve"> did. </w:t>
      </w:r>
    </w:p>
    <w:p w14:paraId="571D81E1" w14:textId="72AE0D76" w:rsidR="00152B5F" w:rsidRPr="00A80CED" w:rsidRDefault="00552A26" w:rsidP="00033F16">
      <w:pPr>
        <w:pStyle w:val="BodyText"/>
        <w:tabs>
          <w:tab w:val="left" w:pos="993"/>
        </w:tabs>
      </w:pPr>
      <w:r w:rsidRPr="00A80CED">
        <w:lastRenderedPageBreak/>
        <w:t xml:space="preserve">As </w:t>
      </w:r>
      <w:r w:rsidR="00065F81" w:rsidRPr="00A80CED">
        <w:t xml:space="preserve">per </w:t>
      </w:r>
      <w:r w:rsidRPr="00A80CED">
        <w:t>the previous category</w:t>
      </w:r>
      <w:r w:rsidR="00CB0361" w:rsidRPr="00A80CED">
        <w:t xml:space="preserve"> 2</w:t>
      </w:r>
      <w:r w:rsidR="00DA4846">
        <w:t>,</w:t>
      </w:r>
      <w:r w:rsidRPr="00A80CED">
        <w:t xml:space="preserve"> category </w:t>
      </w:r>
      <w:r w:rsidR="00CB0361" w:rsidRPr="00A80CED">
        <w:t xml:space="preserve">3 (Open) </w:t>
      </w:r>
      <w:r w:rsidRPr="00A80CED">
        <w:t xml:space="preserve">also matched the </w:t>
      </w:r>
      <w:r w:rsidR="008B44EC">
        <w:t>e</w:t>
      </w:r>
      <w:r w:rsidRPr="00A80CED">
        <w:t xml:space="preserve">xpert </w:t>
      </w:r>
      <w:r w:rsidR="008B44EC">
        <w:t>c</w:t>
      </w:r>
      <w:r w:rsidRPr="00A80CED">
        <w:t xml:space="preserve">haracteristics categories very </w:t>
      </w:r>
      <w:r w:rsidRPr="00556B56">
        <w:t>closely. Specifically</w:t>
      </w:r>
      <w:r w:rsidR="00DA4846" w:rsidRPr="00556B56">
        <w:t>,</w:t>
      </w:r>
      <w:r w:rsidRPr="00556B56">
        <w:t xml:space="preserve"> hum</w:t>
      </w:r>
      <w:r w:rsidR="00605AD0">
        <w:t>ility</w:t>
      </w:r>
      <w:r w:rsidRPr="00556B56">
        <w:t xml:space="preserve"> surfaced </w:t>
      </w:r>
      <w:r w:rsidR="002A01EA" w:rsidRPr="00556B56">
        <w:t xml:space="preserve">twice </w:t>
      </w:r>
      <w:r w:rsidRPr="00556B56">
        <w:t xml:space="preserve">in direct reference to experts and </w:t>
      </w:r>
      <w:r w:rsidR="002A01EA" w:rsidRPr="00556B56">
        <w:t xml:space="preserve">was </w:t>
      </w:r>
      <w:r w:rsidRPr="00556B56">
        <w:t xml:space="preserve">categorized under the expert category A and subcategory A2 </w:t>
      </w:r>
      <w:r w:rsidR="00065F81" w:rsidRPr="00556B56">
        <w:t xml:space="preserve">(category </w:t>
      </w:r>
      <w:r w:rsidRPr="00556B56">
        <w:t xml:space="preserve">A </w:t>
      </w:r>
      <w:r w:rsidR="00065F81" w:rsidRPr="00556B56">
        <w:t xml:space="preserve">was described as </w:t>
      </w:r>
      <w:r w:rsidRPr="00556B56">
        <w:t>Awareness of Self and Others applied to interpersonal and team communication &amp; relations</w:t>
      </w:r>
      <w:r w:rsidR="00065F81" w:rsidRPr="00556B56">
        <w:t>)</w:t>
      </w:r>
      <w:r w:rsidRPr="00556B56">
        <w:t xml:space="preserve">. </w:t>
      </w:r>
      <w:r w:rsidR="00605AD0">
        <w:t>H</w:t>
      </w:r>
      <w:r w:rsidR="00605AD0" w:rsidRPr="00556B56">
        <w:t>um</w:t>
      </w:r>
      <w:r w:rsidR="00605AD0">
        <w:t>ility</w:t>
      </w:r>
      <w:r w:rsidR="00605AD0" w:rsidRPr="00556B56">
        <w:t xml:space="preserve"> </w:t>
      </w:r>
      <w:r w:rsidR="00B726D0" w:rsidRPr="00556B56">
        <w:t xml:space="preserve">in this category is </w:t>
      </w:r>
      <w:r w:rsidRPr="00556B56">
        <w:t>not used in the sense of</w:t>
      </w:r>
      <w:r w:rsidRPr="00A80CED">
        <w:t xml:space="preserve"> self-deprecating</w:t>
      </w:r>
      <w:r w:rsidR="00DA4846">
        <w:t>,</w:t>
      </w:r>
      <w:r w:rsidR="002A01EA" w:rsidRPr="00A80CED">
        <w:t xml:space="preserve"> </w:t>
      </w:r>
      <w:r w:rsidRPr="00A80CED">
        <w:t>unasserti</w:t>
      </w:r>
      <w:r w:rsidR="00B726D0" w:rsidRPr="00A80CED">
        <w:t xml:space="preserve">ve or subservient but instead </w:t>
      </w:r>
      <w:r w:rsidRPr="00A80CED">
        <w:t>in the context of lacking ego barriers</w:t>
      </w:r>
      <w:r w:rsidR="00DA4846">
        <w:t>,</w:t>
      </w:r>
      <w:r w:rsidRPr="00A80CED">
        <w:t xml:space="preserve"> being open</w:t>
      </w:r>
      <w:r w:rsidR="00DA4846">
        <w:t>,</w:t>
      </w:r>
      <w:r w:rsidR="002A01EA" w:rsidRPr="00A80CED">
        <w:t xml:space="preserve"> </w:t>
      </w:r>
      <w:r w:rsidRPr="00A80CED">
        <w:t xml:space="preserve">unguarded and approachable. It was specifically mentioned with respect to being open to learning from others and learning new things. </w:t>
      </w:r>
    </w:p>
    <w:p w14:paraId="220C79F8" w14:textId="32CA025B" w:rsidR="00152B5F" w:rsidRPr="00A80CED" w:rsidRDefault="00552A26" w:rsidP="00033F16">
      <w:pPr>
        <w:pStyle w:val="BodyText"/>
        <w:tabs>
          <w:tab w:val="left" w:pos="993"/>
        </w:tabs>
      </w:pPr>
      <w:r w:rsidRPr="00A80CED">
        <w:t xml:space="preserve">Most </w:t>
      </w:r>
      <w:r w:rsidR="0005566D">
        <w:t xml:space="preserve">of the </w:t>
      </w:r>
      <w:r w:rsidRPr="00A80CED">
        <w:t xml:space="preserve">references related to </w:t>
      </w:r>
      <w:r w:rsidR="00605AD0" w:rsidRPr="00556B56">
        <w:t>hum</w:t>
      </w:r>
      <w:r w:rsidR="00605AD0">
        <w:t>ility</w:t>
      </w:r>
      <w:r w:rsidR="00605AD0" w:rsidRPr="00A80CED">
        <w:t xml:space="preserve"> </w:t>
      </w:r>
      <w:r w:rsidRPr="00A80CED">
        <w:t xml:space="preserve">were </w:t>
      </w:r>
      <w:r w:rsidR="00BC4FF6" w:rsidRPr="00A80CED">
        <w:t xml:space="preserve">actually </w:t>
      </w:r>
      <w:r w:rsidRPr="00A80CED">
        <w:t xml:space="preserve">descriptions of </w:t>
      </w:r>
      <w:r w:rsidR="00BC4FF6" w:rsidRPr="00A80CED">
        <w:t xml:space="preserve">inverse </w:t>
      </w:r>
      <w:r w:rsidRPr="00A80CED">
        <w:t>characteristics</w:t>
      </w:r>
      <w:r w:rsidR="002A01EA" w:rsidRPr="00A80CED">
        <w:t>—for example</w:t>
      </w:r>
      <w:r w:rsidRPr="00A80CED">
        <w:t xml:space="preserve"> arrogance</w:t>
      </w:r>
      <w:r w:rsidR="00DA4846">
        <w:t>,</w:t>
      </w:r>
      <w:r w:rsidRPr="00A80CED">
        <w:t xml:space="preserve"> ego</w:t>
      </w:r>
      <w:r w:rsidR="00DA4846">
        <w:t>,</w:t>
      </w:r>
      <w:r w:rsidRPr="00A80CED">
        <w:t xml:space="preserve"> cocky</w:t>
      </w:r>
      <w:r w:rsidR="002A01EA" w:rsidRPr="00A80CED">
        <w:t>—</w:t>
      </w:r>
      <w:r w:rsidRPr="00A80CED">
        <w:t xml:space="preserve">attributed to </w:t>
      </w:r>
      <w:r w:rsidR="00BC4FF6" w:rsidRPr="00A80CED">
        <w:t xml:space="preserve">novice </w:t>
      </w:r>
      <w:r w:rsidRPr="00A80CED">
        <w:t>negative characteristics (along with too much humbleness in the sense of shyness or unassertiveness)</w:t>
      </w:r>
      <w:r w:rsidR="002A01EA" w:rsidRPr="00A80CED">
        <w:t>.</w:t>
      </w:r>
      <w:r w:rsidR="00B54527">
        <w:t xml:space="preserve"> </w:t>
      </w:r>
      <w:r w:rsidR="002A01EA" w:rsidRPr="00A80CED">
        <w:t>W</w:t>
      </w:r>
      <w:r w:rsidRPr="00A80CED">
        <w:t>hen arrogance was attributed to veterans</w:t>
      </w:r>
      <w:r w:rsidR="00DA4846">
        <w:t>,</w:t>
      </w:r>
      <w:r w:rsidRPr="00A80CED">
        <w:t xml:space="preserve"> it was </w:t>
      </w:r>
      <w:r w:rsidR="00B726D0" w:rsidRPr="00A80CED">
        <w:t>usually in reference</w:t>
      </w:r>
      <w:r w:rsidRPr="00A80CED">
        <w:t xml:space="preserve"> to the few veterans </w:t>
      </w:r>
      <w:r w:rsidR="002A01EA" w:rsidRPr="00A80CED">
        <w:t xml:space="preserve">who </w:t>
      </w:r>
      <w:r w:rsidRPr="00A80CED">
        <w:t>survived by the luck of being able to come out on the positive side of the talent</w:t>
      </w:r>
      <w:r w:rsidR="002A01EA" w:rsidRPr="00A80CED">
        <w:t>-</w:t>
      </w:r>
      <w:r w:rsidRPr="00A80CED">
        <w:t>to</w:t>
      </w:r>
      <w:r w:rsidR="002A01EA" w:rsidRPr="00A80CED">
        <w:t>-</w:t>
      </w:r>
      <w:r w:rsidRPr="00A80CED">
        <w:t>grief ratio (though people still didn</w:t>
      </w:r>
      <w:r w:rsidR="00DA4846">
        <w:t>’</w:t>
      </w:r>
      <w:r w:rsidRPr="00A80CED">
        <w:t>t like to work with</w:t>
      </w:r>
      <w:r w:rsidR="00BC4FF6" w:rsidRPr="00A80CED">
        <w:t xml:space="preserve"> them</w:t>
      </w:r>
      <w:r w:rsidR="001A38EC" w:rsidRPr="00A80CED">
        <w:t>)</w:t>
      </w:r>
      <w:r w:rsidR="00DA4846">
        <w:t>,</w:t>
      </w:r>
      <w:r w:rsidR="001A38EC" w:rsidRPr="00A80CED">
        <w:t xml:space="preserve"> because </w:t>
      </w:r>
      <w:r w:rsidRPr="00A80CED">
        <w:t xml:space="preserve">prima donnas would not </w:t>
      </w:r>
      <w:r w:rsidR="001A38EC" w:rsidRPr="00A80CED">
        <w:t xml:space="preserve">normally </w:t>
      </w:r>
      <w:r w:rsidRPr="00A80CED">
        <w:t xml:space="preserve">be tolerated long enough to </w:t>
      </w:r>
      <w:r w:rsidR="001A38EC" w:rsidRPr="00A80CED">
        <w:t>make it to expert status</w:t>
      </w:r>
      <w:r w:rsidRPr="00A80CED">
        <w:t>. It also came up that if a person held a high opinion of their talent or abilities and others agreed that this was a realistic assessment then that was not considered arrogant. Arrogance had more to do with a perception of unwarranted sense of superiority or superiority as a person. Similarly the perception of a prima donna had to do with</w:t>
      </w:r>
      <w:r w:rsidR="001A38EC" w:rsidRPr="00A80CED">
        <w:t xml:space="preserve"> a</w:t>
      </w:r>
      <w:r w:rsidRPr="00A80CED">
        <w:t xml:space="preserve"> </w:t>
      </w:r>
      <w:r w:rsidR="001A38EC" w:rsidRPr="00A80CED">
        <w:t xml:space="preserve">self-perceived </w:t>
      </w:r>
      <w:r w:rsidRPr="00A80CED">
        <w:t xml:space="preserve">superiority as a person or possession of </w:t>
      </w:r>
      <w:r w:rsidR="001A38EC" w:rsidRPr="00A80CED">
        <w:t xml:space="preserve">some sort of </w:t>
      </w:r>
      <w:r w:rsidRPr="00A80CED">
        <w:t xml:space="preserve">higher rank that justified special privilege and treatment. </w:t>
      </w:r>
    </w:p>
    <w:p w14:paraId="53AFE1C7" w14:textId="39A1E606" w:rsidR="00152B5F" w:rsidRPr="00A80CED" w:rsidRDefault="00552A26" w:rsidP="00033F16">
      <w:pPr>
        <w:pStyle w:val="BodyText"/>
        <w:tabs>
          <w:tab w:val="left" w:pos="993"/>
        </w:tabs>
      </w:pPr>
      <w:r w:rsidRPr="00A80CED">
        <w:t xml:space="preserve">Confidence on the other hand was considered a positive key characteristic of experts. </w:t>
      </w:r>
      <w:r w:rsidR="002A01EA" w:rsidRPr="00A80CED">
        <w:t>N</w:t>
      </w:r>
      <w:r w:rsidRPr="00A80CED">
        <w:t xml:space="preserve">ovices would need to careful of the </w:t>
      </w:r>
      <w:r w:rsidR="002A01EA" w:rsidRPr="00A80CED">
        <w:t>f</w:t>
      </w:r>
      <w:r w:rsidRPr="00A80CED">
        <w:t>ine line b</w:t>
      </w:r>
      <w:r w:rsidR="00D75127" w:rsidRPr="00A80CED">
        <w:t>etween confidence and arrogance</w:t>
      </w:r>
      <w:r w:rsidRPr="00A80CED">
        <w:t xml:space="preserve"> and be very </w:t>
      </w:r>
      <w:r w:rsidRPr="00A80CED">
        <w:lastRenderedPageBreak/>
        <w:t>aware of the team</w:t>
      </w:r>
      <w:r w:rsidR="00DA4846">
        <w:t>’</w:t>
      </w:r>
      <w:r w:rsidRPr="00A80CED">
        <w:t>s perceptions and standards. Whether someone is arrogant or humble is a value judgment of their character</w:t>
      </w:r>
      <w:r w:rsidR="00540B0F">
        <w:t>;</w:t>
      </w:r>
      <w:r w:rsidR="002A01EA" w:rsidRPr="00A80CED">
        <w:t xml:space="preserve"> </w:t>
      </w:r>
      <w:r w:rsidRPr="00A80CED">
        <w:t>usually based primarily on the perceptions of behaviour.</w:t>
      </w:r>
    </w:p>
    <w:p w14:paraId="1D758276" w14:textId="0E3C34B8" w:rsidR="00552A26" w:rsidRPr="00A80CED" w:rsidRDefault="002A01EA" w:rsidP="00033F16">
      <w:pPr>
        <w:pStyle w:val="BodyText"/>
        <w:tabs>
          <w:tab w:val="left" w:pos="993"/>
        </w:tabs>
      </w:pPr>
      <w:r w:rsidRPr="00A80CED">
        <w:t>H</w:t>
      </w:r>
      <w:r w:rsidR="00605AD0" w:rsidRPr="00556B56">
        <w:t>um</w:t>
      </w:r>
      <w:r w:rsidR="00605AD0">
        <w:t>ility</w:t>
      </w:r>
      <w:r w:rsidR="00605AD0" w:rsidRPr="00A80CED">
        <w:t xml:space="preserve"> </w:t>
      </w:r>
      <w:r w:rsidR="00552A26" w:rsidRPr="00A80CED">
        <w:t xml:space="preserve">can be defined and </w:t>
      </w:r>
      <w:r w:rsidRPr="00A80CED">
        <w:t xml:space="preserve">promoted </w:t>
      </w:r>
      <w:r w:rsidR="00552A26" w:rsidRPr="00A80CED">
        <w:t>educationally</w:t>
      </w:r>
      <w:r w:rsidR="00DA4846">
        <w:t>,</w:t>
      </w:r>
      <w:r w:rsidR="00552A26" w:rsidRPr="00A80CED">
        <w:t xml:space="preserve"> but pragmatically what is important is that the negative </w:t>
      </w:r>
      <w:r w:rsidR="00152B5F" w:rsidRPr="00A80CED">
        <w:t>inverse</w:t>
      </w:r>
      <w:r w:rsidR="00552A26" w:rsidRPr="00A80CED">
        <w:t xml:space="preserve"> characteristics don</w:t>
      </w:r>
      <w:r w:rsidR="00DA4846">
        <w:t>’</w:t>
      </w:r>
      <w:r w:rsidR="00552A26" w:rsidRPr="00A80CED">
        <w:t xml:space="preserve">t </w:t>
      </w:r>
      <w:r w:rsidR="001123F7">
        <w:t>hinder</w:t>
      </w:r>
      <w:r w:rsidR="001123F7" w:rsidRPr="00A80CED">
        <w:t xml:space="preserve"> </w:t>
      </w:r>
      <w:r w:rsidR="00552A26" w:rsidRPr="00A80CED">
        <w:t xml:space="preserve">success and/or </w:t>
      </w:r>
      <w:r w:rsidR="001123F7">
        <w:t>create</w:t>
      </w:r>
      <w:r w:rsidR="001123F7" w:rsidRPr="00A80CED">
        <w:t xml:space="preserve"> </w:t>
      </w:r>
      <w:r w:rsidR="00552A26" w:rsidRPr="00A80CED">
        <w:t xml:space="preserve">dysfunction. </w:t>
      </w:r>
      <w:r w:rsidR="00552A26" w:rsidRPr="00556B56">
        <w:t>Therefore</w:t>
      </w:r>
      <w:r w:rsidR="00DA4846" w:rsidRPr="00556B56">
        <w:t>,</w:t>
      </w:r>
      <w:r w:rsidR="00552A26" w:rsidRPr="00556B56">
        <w:t xml:space="preserve"> what would be most important for educators is to create awareness </w:t>
      </w:r>
      <w:r w:rsidR="00F13B16" w:rsidRPr="00556B56">
        <w:t>about</w:t>
      </w:r>
      <w:r w:rsidR="00552A26" w:rsidRPr="00556B56">
        <w:t xml:space="preserve"> </w:t>
      </w:r>
      <w:r w:rsidR="00403E0D" w:rsidRPr="00556B56">
        <w:t xml:space="preserve">personal </w:t>
      </w:r>
      <w:r w:rsidR="00552A26" w:rsidRPr="00556B56">
        <w:t xml:space="preserve">behaviours that trigger </w:t>
      </w:r>
      <w:r w:rsidR="00403E0D" w:rsidRPr="00556B56">
        <w:t>other people</w:t>
      </w:r>
      <w:r w:rsidR="00DA4846" w:rsidRPr="00556B56">
        <w:t>’</w:t>
      </w:r>
      <w:r w:rsidR="00403E0D" w:rsidRPr="00556B56">
        <w:t xml:space="preserve">s </w:t>
      </w:r>
      <w:r w:rsidR="00552A26" w:rsidRPr="00556B56">
        <w:t>positive and negative perceptions</w:t>
      </w:r>
      <w:r w:rsidR="00DA4846" w:rsidRPr="00556B56">
        <w:t>,</w:t>
      </w:r>
      <w:r w:rsidR="00552A26" w:rsidRPr="00556B56">
        <w:t xml:space="preserve"> and </w:t>
      </w:r>
      <w:r w:rsidR="00403E0D" w:rsidRPr="00556B56">
        <w:t xml:space="preserve">the </w:t>
      </w:r>
      <w:r w:rsidR="00552A26" w:rsidRPr="00556B56">
        <w:t xml:space="preserve">situations </w:t>
      </w:r>
      <w:r w:rsidR="00403E0D" w:rsidRPr="00556B56">
        <w:t xml:space="preserve">where those behaviours would </w:t>
      </w:r>
      <w:r w:rsidR="00AF4010" w:rsidRPr="00556B56">
        <w:t>commonly</w:t>
      </w:r>
      <w:r w:rsidR="00552A26" w:rsidRPr="00556B56">
        <w:t xml:space="preserve"> </w:t>
      </w:r>
      <w:r w:rsidR="00403E0D" w:rsidRPr="00556B56">
        <w:t>occur</w:t>
      </w:r>
      <w:r w:rsidR="00552A26" w:rsidRPr="00556B56">
        <w:t>. There is also a fine line between humility and self-debasement. Low confidence</w:t>
      </w:r>
      <w:r w:rsidR="00DA4846" w:rsidRPr="00556B56">
        <w:t>,</w:t>
      </w:r>
      <w:r w:rsidR="00552A26" w:rsidRPr="00556B56">
        <w:t xml:space="preserve"> as perceived through behaviours such as withdrawing and hiding</w:t>
      </w:r>
      <w:r w:rsidR="00DA4846" w:rsidRPr="00556B56">
        <w:t>,</w:t>
      </w:r>
      <w:r w:rsidR="00552A26" w:rsidRPr="00556B56">
        <w:t xml:space="preserve"> </w:t>
      </w:r>
      <w:r w:rsidRPr="00556B56">
        <w:t xml:space="preserve">is </w:t>
      </w:r>
      <w:r w:rsidR="00552A26" w:rsidRPr="00556B56">
        <w:t xml:space="preserve">nearly as negative to teams as arrogance. This brings the point back around to </w:t>
      </w:r>
      <w:r w:rsidRPr="00556B56">
        <w:t xml:space="preserve">accurate </w:t>
      </w:r>
      <w:r w:rsidR="00552A26" w:rsidRPr="00556B56">
        <w:t>self-assessment. That is what is critical. Based on the interviewee responses in this study I would recommend</w:t>
      </w:r>
      <w:r w:rsidR="00152B5F" w:rsidRPr="00556B56">
        <w:t xml:space="preserve"> that educators facilitate</w:t>
      </w:r>
      <w:r w:rsidR="00552A26" w:rsidRPr="00556B56">
        <w:t xml:space="preserve"> student awareness of the difference between judgments of persons (innate value)</w:t>
      </w:r>
      <w:r w:rsidR="00DA4846" w:rsidRPr="00556B56">
        <w:t>,</w:t>
      </w:r>
      <w:r w:rsidR="00552A26" w:rsidRPr="00556B56">
        <w:t xml:space="preserve"> whether of other</w:t>
      </w:r>
      <w:r w:rsidR="0005566D" w:rsidRPr="00556B56">
        <w:t>s</w:t>
      </w:r>
      <w:r w:rsidR="00552A26" w:rsidRPr="00556B56">
        <w:t xml:space="preserve"> or of self</w:t>
      </w:r>
      <w:r w:rsidR="00DA4846" w:rsidRPr="00556B56">
        <w:t>,</w:t>
      </w:r>
      <w:r w:rsidR="00552A26" w:rsidRPr="00556B56">
        <w:t xml:space="preserve"> </w:t>
      </w:r>
      <w:r w:rsidR="0005566D" w:rsidRPr="00556B56">
        <w:t xml:space="preserve">verses </w:t>
      </w:r>
      <w:r w:rsidR="00552A26" w:rsidRPr="00556B56">
        <w:t xml:space="preserve">assessment of behaviours by their outcomes; then </w:t>
      </w:r>
      <w:r w:rsidR="00943D81" w:rsidRPr="00556B56">
        <w:t xml:space="preserve">facilitate </w:t>
      </w:r>
      <w:r w:rsidRPr="00556B56">
        <w:t>student</w:t>
      </w:r>
      <w:r w:rsidR="00552A26" w:rsidRPr="00556B56">
        <w:t xml:space="preserve"> aware</w:t>
      </w:r>
      <w:r w:rsidRPr="00556B56">
        <w:t>ness</w:t>
      </w:r>
      <w:r w:rsidR="00552A26" w:rsidRPr="00556B56">
        <w:t xml:space="preserve"> of their own behavioural outcomes; and finally provide </w:t>
      </w:r>
      <w:r w:rsidR="00943D81" w:rsidRPr="00556B56">
        <w:t xml:space="preserve">students </w:t>
      </w:r>
      <w:r w:rsidR="00552A26" w:rsidRPr="00556B56">
        <w:t>with an awareness that they have viable choices for behaviour modification to achieve their intended results. It is the behaviours that trigger appropriate perceptions such as hum</w:t>
      </w:r>
      <w:r w:rsidR="000E7557">
        <w:t>ility</w:t>
      </w:r>
      <w:r w:rsidR="00552A26" w:rsidRPr="00556B56">
        <w:t xml:space="preserve"> and confidence that</w:t>
      </w:r>
      <w:r w:rsidR="00552A26" w:rsidRPr="00A80CED">
        <w:t xml:space="preserve"> are the key for both novices and experts</w:t>
      </w:r>
      <w:r w:rsidR="00DA4846">
        <w:t>,</w:t>
      </w:r>
      <w:r w:rsidR="00552A26" w:rsidRPr="00A80CED">
        <w:t xml:space="preserve"> and not the </w:t>
      </w:r>
      <w:r w:rsidR="000E7557">
        <w:t xml:space="preserve">accuracy </w:t>
      </w:r>
      <w:r w:rsidR="00552A26" w:rsidRPr="00A80CED">
        <w:t>or falsity of judgments</w:t>
      </w:r>
      <w:r w:rsidR="001E700F" w:rsidRPr="00A80CED">
        <w:t xml:space="preserve"> (Rosenberg</w:t>
      </w:r>
      <w:r w:rsidR="00DA4846">
        <w:t>,</w:t>
      </w:r>
      <w:r w:rsidR="001E700F" w:rsidRPr="00A80CED">
        <w:t xml:space="preserve"> 1999b)</w:t>
      </w:r>
      <w:r w:rsidR="00552A26" w:rsidRPr="00A80CED">
        <w:t>.</w:t>
      </w:r>
    </w:p>
    <w:p w14:paraId="401AA350" w14:textId="0EF9F98A" w:rsidR="00AD2EE1" w:rsidRPr="00A80CED" w:rsidRDefault="001C3EDA" w:rsidP="00033F16">
      <w:pPr>
        <w:pStyle w:val="BodyText"/>
        <w:tabs>
          <w:tab w:val="left" w:pos="993"/>
        </w:tabs>
      </w:pPr>
      <w:r w:rsidRPr="00A80CED">
        <w:t>Laura</w:t>
      </w:r>
      <w:r w:rsidR="00552A26" w:rsidRPr="00A80CED">
        <w:t xml:space="preserve"> was described as egoless in the sense that </w:t>
      </w:r>
      <w:r w:rsidRPr="00A80CED">
        <w:t>she</w:t>
      </w:r>
      <w:r w:rsidR="00552A26" w:rsidRPr="00A80CED">
        <w:t xml:space="preserve"> did not exhibit behaviours deemed arrogant or insecure. </w:t>
      </w:r>
      <w:r w:rsidRPr="00A80CED">
        <w:t>She</w:t>
      </w:r>
      <w:r w:rsidR="00552A26" w:rsidRPr="00A80CED">
        <w:t xml:space="preserve"> didn</w:t>
      </w:r>
      <w:r w:rsidR="00DA4846">
        <w:t>’</w:t>
      </w:r>
      <w:r w:rsidR="00552A26" w:rsidRPr="00A80CED">
        <w:t xml:space="preserve">t withdraw or hide but was freely open with </w:t>
      </w:r>
      <w:r w:rsidRPr="00A80CED">
        <w:t>her</w:t>
      </w:r>
      <w:r w:rsidR="00552A26" w:rsidRPr="00A80CED">
        <w:t xml:space="preserve"> requests for help and input and thus about </w:t>
      </w:r>
      <w:r w:rsidRPr="00A80CED">
        <w:t>her</w:t>
      </w:r>
      <w:r w:rsidR="00552A26" w:rsidRPr="00A80CED">
        <w:t xml:space="preserve"> inadequacies. </w:t>
      </w:r>
      <w:r w:rsidR="007511CC">
        <w:t>Gandalf</w:t>
      </w:r>
      <w:r w:rsidR="00152B5F" w:rsidRPr="00A80CED">
        <w:t xml:space="preserve"> (her mentor)</w:t>
      </w:r>
      <w:r w:rsidR="00552A26" w:rsidRPr="00A80CED">
        <w:t xml:space="preserve"> describes this as very rare. In considering why </w:t>
      </w:r>
      <w:r w:rsidRPr="00A80CED">
        <w:t>Laura</w:t>
      </w:r>
      <w:r w:rsidR="00552A26" w:rsidRPr="00A80CED">
        <w:t xml:space="preserve"> possessed this rare behaviour both </w:t>
      </w:r>
      <w:r w:rsidR="007511CC">
        <w:t>Gandalf</w:t>
      </w:r>
      <w:r w:rsidR="00552A26" w:rsidRPr="00A80CED">
        <w:t xml:space="preserve"> and </w:t>
      </w:r>
      <w:r w:rsidRPr="00A80CED">
        <w:t>Laura</w:t>
      </w:r>
      <w:r w:rsidR="00DA4846">
        <w:t>’</w:t>
      </w:r>
      <w:r w:rsidR="00552A26" w:rsidRPr="00A80CED">
        <w:t>s explanation</w:t>
      </w:r>
      <w:r w:rsidR="00886AB6" w:rsidRPr="00A80CED">
        <w:t>s</w:t>
      </w:r>
      <w:r w:rsidR="00552A26" w:rsidRPr="00A80CED">
        <w:t xml:space="preserve"> centre on how </w:t>
      </w:r>
      <w:r w:rsidRPr="00A80CED">
        <w:t>Laura</w:t>
      </w:r>
      <w:r w:rsidR="00552A26" w:rsidRPr="00A80CED">
        <w:t xml:space="preserve"> </w:t>
      </w:r>
      <w:r w:rsidR="00495153">
        <w:t xml:space="preserve">constructed her perception of </w:t>
      </w:r>
      <w:r w:rsidR="00552A26" w:rsidRPr="00A80CED">
        <w:t xml:space="preserve">the situation. </w:t>
      </w:r>
      <w:r w:rsidRPr="00A80CED">
        <w:t>Laura</w:t>
      </w:r>
      <w:r w:rsidR="00552A26" w:rsidRPr="00A80CED">
        <w:t xml:space="preserve"> was motivated by a passion for the art</w:t>
      </w:r>
      <w:r w:rsidR="00886AB6" w:rsidRPr="00A80CED">
        <w:t>. S</w:t>
      </w:r>
      <w:r w:rsidRPr="00A80CED">
        <w:t>he</w:t>
      </w:r>
      <w:r w:rsidR="00552A26" w:rsidRPr="00A80CED">
        <w:t xml:space="preserve"> </w:t>
      </w:r>
      <w:r w:rsidR="00495153">
        <w:t xml:space="preserve">chose to perceive </w:t>
      </w:r>
      <w:r w:rsidRPr="00A80CED">
        <w:t>her</w:t>
      </w:r>
      <w:r w:rsidR="00552A26" w:rsidRPr="00A80CED">
        <w:t xml:space="preserve"> </w:t>
      </w:r>
      <w:r w:rsidR="00212499" w:rsidRPr="00A80CED">
        <w:t>job choice as a goal in pursuit of her passion</w:t>
      </w:r>
      <w:r w:rsidR="00DA4846">
        <w:t>,</w:t>
      </w:r>
      <w:r w:rsidR="00212499" w:rsidRPr="00A80CED">
        <w:t xml:space="preserve"> and </w:t>
      </w:r>
      <w:r w:rsidR="00495153">
        <w:lastRenderedPageBreak/>
        <w:t xml:space="preserve">she chose to perceive </w:t>
      </w:r>
      <w:r w:rsidR="00212499" w:rsidRPr="00A80CED">
        <w:t xml:space="preserve">her </w:t>
      </w:r>
      <w:r w:rsidR="00552A26" w:rsidRPr="00A80CED">
        <w:t xml:space="preserve">work situation from a holistic </w:t>
      </w:r>
      <w:r w:rsidR="00552A26" w:rsidRPr="00556B56">
        <w:t xml:space="preserve">perspective. In a sense </w:t>
      </w:r>
      <w:r w:rsidRPr="00556B56">
        <w:t>Laura</w:t>
      </w:r>
      <w:r w:rsidR="00552A26" w:rsidRPr="00556B56">
        <w:t xml:space="preserve"> had a higher purpose than </w:t>
      </w:r>
      <w:r w:rsidRPr="00556B56">
        <w:t>her</w:t>
      </w:r>
      <w:r w:rsidR="00552A26" w:rsidRPr="00556B56">
        <w:t xml:space="preserve"> ego protection needs. </w:t>
      </w:r>
      <w:r w:rsidRPr="00556B56">
        <w:t>Her</w:t>
      </w:r>
      <w:r w:rsidR="00552A26" w:rsidRPr="00556B56">
        <w:t xml:space="preserve"> realistic self-assessment</w:t>
      </w:r>
      <w:r w:rsidR="00552A26" w:rsidRPr="00A80CED">
        <w:t xml:space="preserve"> revealed </w:t>
      </w:r>
      <w:r w:rsidRPr="00A80CED">
        <w:t>her</w:t>
      </w:r>
      <w:r w:rsidR="00552A26" w:rsidRPr="00A80CED">
        <w:t xml:space="preserve"> need for increasing self-awareness in all areas</w:t>
      </w:r>
      <w:r w:rsidR="00DA4846">
        <w:t>,</w:t>
      </w:r>
      <w:r w:rsidR="00552A26" w:rsidRPr="00A80CED">
        <w:t xml:space="preserve"> including social awareness and interpersonal skills for effective communication and building of trust with others. The expert is characterized as having</w:t>
      </w:r>
      <w:r w:rsidR="00AD2EE1" w:rsidRPr="00A80CED">
        <w:t xml:space="preserve"> achieved a high level of holistic </w:t>
      </w:r>
      <w:r w:rsidR="00552A26" w:rsidRPr="00A80CED">
        <w:t>awareness</w:t>
      </w:r>
      <w:r w:rsidR="00DA4846">
        <w:t>,</w:t>
      </w:r>
      <w:r w:rsidR="00552A26" w:rsidRPr="00A80CED">
        <w:t xml:space="preserve"> as evidenced by their ability to establish productive </w:t>
      </w:r>
      <w:r w:rsidR="00886AB6" w:rsidRPr="00A80CED">
        <w:t xml:space="preserve">and </w:t>
      </w:r>
      <w:r w:rsidR="00AD2EE1" w:rsidRPr="00A80CED">
        <w:t>pleasant</w:t>
      </w:r>
      <w:r w:rsidR="00552A26" w:rsidRPr="00A80CED">
        <w:t xml:space="preserve"> relationships</w:t>
      </w:r>
      <w:r w:rsidR="00DA4846">
        <w:t>,</w:t>
      </w:r>
      <w:r w:rsidR="00552A26" w:rsidRPr="00A80CED">
        <w:t xml:space="preserve"> but the novice can be guided into understanding the big picture and where they fit and what behaviours will assist them in achieving desired goals. </w:t>
      </w:r>
    </w:p>
    <w:p w14:paraId="58F8019D" w14:textId="1EF3573B" w:rsidR="00552A26" w:rsidRPr="00A80CED" w:rsidRDefault="00552A26" w:rsidP="00033F16">
      <w:pPr>
        <w:pStyle w:val="BodyText"/>
        <w:tabs>
          <w:tab w:val="left" w:pos="993"/>
        </w:tabs>
      </w:pPr>
      <w:r w:rsidRPr="00A80CED">
        <w:t xml:space="preserve">One of </w:t>
      </w:r>
      <w:r w:rsidR="00AD2EE1" w:rsidRPr="00A80CED">
        <w:t>Laura</w:t>
      </w:r>
      <w:r w:rsidR="00DA4846">
        <w:t>’</w:t>
      </w:r>
      <w:r w:rsidR="00AD2EE1" w:rsidRPr="00A80CED">
        <w:t>s</w:t>
      </w:r>
      <w:r w:rsidRPr="00A80CED">
        <w:t xml:space="preserve"> behaviours identified as exceptional was </w:t>
      </w:r>
      <w:r w:rsidR="001C3EDA" w:rsidRPr="00A80CED">
        <w:t>her</w:t>
      </w:r>
      <w:r w:rsidRPr="00A80CED">
        <w:t xml:space="preserve"> unbridled or unreserved willingness to put 100% into whatever task </w:t>
      </w:r>
      <w:r w:rsidR="001C3EDA" w:rsidRPr="00A80CED">
        <w:t>she</w:t>
      </w:r>
      <w:r w:rsidRPr="00A80CED">
        <w:t xml:space="preserve"> was assigned. Of course as a novice </w:t>
      </w:r>
      <w:r w:rsidR="001C3EDA" w:rsidRPr="00A80CED">
        <w:t>her</w:t>
      </w:r>
      <w:r w:rsidRPr="00A80CED">
        <w:t xml:space="preserve"> participation was not </w:t>
      </w:r>
      <w:r w:rsidR="003A0AB4">
        <w:t>expected</w:t>
      </w:r>
      <w:r w:rsidRPr="00A80CED">
        <w:t xml:space="preserve"> to be as effective or productive or </w:t>
      </w:r>
      <w:r w:rsidR="00F34988" w:rsidRPr="00A80CED">
        <w:t xml:space="preserve">to have </w:t>
      </w:r>
      <w:r w:rsidRPr="00A80CED">
        <w:t>the same quality of results as an expert</w:t>
      </w:r>
      <w:r w:rsidR="00DA4846">
        <w:t>,</w:t>
      </w:r>
      <w:r w:rsidRPr="00A80CED">
        <w:t xml:space="preserve"> but this behaviour promotes the perception of an approachable</w:t>
      </w:r>
      <w:r w:rsidR="00DA4846">
        <w:t>,</w:t>
      </w:r>
      <w:r w:rsidRPr="00A80CED">
        <w:t xml:space="preserve"> caring</w:t>
      </w:r>
      <w:r w:rsidR="00DA4846">
        <w:t>,</w:t>
      </w:r>
      <w:r w:rsidRPr="00A80CED">
        <w:t xml:space="preserve"> friendly collaborator</w:t>
      </w:r>
      <w:r w:rsidR="00DA4846">
        <w:t>,</w:t>
      </w:r>
      <w:r w:rsidRPr="00A80CED">
        <w:t xml:space="preserve"> and thus increases trust</w:t>
      </w:r>
      <w:r w:rsidR="00DA4846">
        <w:t>,</w:t>
      </w:r>
      <w:r w:rsidRPr="00A80CED">
        <w:t xml:space="preserve"> respect</w:t>
      </w:r>
      <w:r w:rsidR="00DA4846">
        <w:t>,</w:t>
      </w:r>
      <w:r w:rsidRPr="00A80CED">
        <w:t xml:space="preserve"> and </w:t>
      </w:r>
      <w:r w:rsidR="00D75127" w:rsidRPr="00A80CED">
        <w:t>camaraderie</w:t>
      </w:r>
      <w:r w:rsidRPr="00A80CED">
        <w:t>. Once again</w:t>
      </w:r>
      <w:r w:rsidR="00DA4846">
        <w:t>,</w:t>
      </w:r>
      <w:r w:rsidRPr="00A80CED">
        <w:t xml:space="preserve"> the differences between novice</w:t>
      </w:r>
      <w:r w:rsidR="00D963B2">
        <w:t>, advanced beginner, competent, proficient</w:t>
      </w:r>
      <w:r w:rsidR="0011085A">
        <w:t>,</w:t>
      </w:r>
      <w:r w:rsidRPr="00A80CED">
        <w:t xml:space="preserve"> and expert successful characteristics are differences of level and not of kind.</w:t>
      </w:r>
    </w:p>
    <w:p w14:paraId="3ABF0216" w14:textId="59BC93BB" w:rsidR="000306A7" w:rsidRPr="00A80CED" w:rsidRDefault="00D75127" w:rsidP="00033F16">
      <w:pPr>
        <w:pStyle w:val="BodyText"/>
        <w:tabs>
          <w:tab w:val="left" w:pos="993"/>
        </w:tabs>
      </w:pPr>
      <w:r w:rsidRPr="00A80CED">
        <w:t>Regarding category 4 (Personable &amp; Social) a</w:t>
      </w:r>
      <w:r w:rsidR="00552A26" w:rsidRPr="00A80CED">
        <w:t>n expert</w:t>
      </w:r>
      <w:r w:rsidR="00DA4846">
        <w:t>’</w:t>
      </w:r>
      <w:r w:rsidR="003A0AB4">
        <w:t>s reputation</w:t>
      </w:r>
      <w:r w:rsidR="00552A26" w:rsidRPr="00A80CED">
        <w:t xml:space="preserve"> </w:t>
      </w:r>
      <w:r w:rsidR="003A0AB4">
        <w:t>may give</w:t>
      </w:r>
      <w:r w:rsidR="00552A26" w:rsidRPr="00A80CED">
        <w:t xml:space="preserve"> </w:t>
      </w:r>
      <w:r w:rsidR="003A0AB4">
        <w:t xml:space="preserve">them </w:t>
      </w:r>
      <w:r w:rsidR="00552A26" w:rsidRPr="00A80CED">
        <w:t xml:space="preserve">a </w:t>
      </w:r>
      <w:r w:rsidR="003A0AB4">
        <w:t xml:space="preserve">higher </w:t>
      </w:r>
      <w:r w:rsidR="00552A26" w:rsidRPr="00A80CED">
        <w:t xml:space="preserve">degree of respect and benefit of the doubt </w:t>
      </w:r>
      <w:r w:rsidR="003A0AB4">
        <w:t xml:space="preserve">than </w:t>
      </w:r>
      <w:r w:rsidR="00552A26" w:rsidRPr="00A80CED">
        <w:t xml:space="preserve">a novice will </w:t>
      </w:r>
      <w:r w:rsidR="003A0AB4">
        <w:t xml:space="preserve">receive. The novice must usually earn respect through </w:t>
      </w:r>
      <w:r w:rsidR="00552A26" w:rsidRPr="00A80CED">
        <w:t>considerable and consistent results</w:t>
      </w:r>
      <w:r w:rsidR="00DA4846">
        <w:t>,</w:t>
      </w:r>
      <w:r w:rsidR="00552A26" w:rsidRPr="00A80CED">
        <w:t xml:space="preserve"> especially with respect to production performance. </w:t>
      </w:r>
      <w:r w:rsidR="0044585C">
        <w:t>But</w:t>
      </w:r>
      <w:r w:rsidR="00552A26" w:rsidRPr="00A80CED">
        <w:t xml:space="preserve"> neither will be given much leeway with respect to interpersonal relationships and must earn a reputation for being someone people like to work </w:t>
      </w:r>
      <w:r w:rsidR="00552A26" w:rsidRPr="00556B56">
        <w:t>with. Traits such as personableness and likeability are not typically thought of in the concept of expertise. I suspect that is because of the bias towards expertise being defined in technical terms</w:t>
      </w:r>
      <w:r w:rsidR="00DA4846" w:rsidRPr="00556B56">
        <w:t>,</w:t>
      </w:r>
      <w:r w:rsidR="00552A26" w:rsidRPr="00556B56">
        <w:t xml:space="preserve"> and because likeability is generally thought of within the domain of personality traits unrelated to education or professional development. It would</w:t>
      </w:r>
      <w:r w:rsidR="00552A26" w:rsidRPr="00A80CED">
        <w:t xml:space="preserve"> not be surprising if a novice were to be </w:t>
      </w:r>
      <w:r w:rsidR="00552A26" w:rsidRPr="00A80CED">
        <w:lastRenderedPageBreak/>
        <w:t xml:space="preserve">perceived as more naturally endowed with these traits than an </w:t>
      </w:r>
      <w:r w:rsidR="00985177" w:rsidRPr="00A80CED">
        <w:t>expert</w:t>
      </w:r>
      <w:r w:rsidR="00985177">
        <w:t>;</w:t>
      </w:r>
      <w:r w:rsidR="00552A26" w:rsidRPr="00A80CED">
        <w:t xml:space="preserve"> </w:t>
      </w:r>
      <w:r w:rsidR="0044585C">
        <w:t>but</w:t>
      </w:r>
      <w:r w:rsidR="005857F5" w:rsidRPr="00A80CED">
        <w:t xml:space="preserve"> </w:t>
      </w:r>
      <w:r w:rsidR="00552A26" w:rsidRPr="00A80CED">
        <w:t xml:space="preserve">experts </w:t>
      </w:r>
      <w:r w:rsidR="00A96048" w:rsidRPr="00A80CED">
        <w:t xml:space="preserve">in this study </w:t>
      </w:r>
      <w:r w:rsidR="00552A26" w:rsidRPr="00A80CED">
        <w:rPr>
          <w:i/>
        </w:rPr>
        <w:t>were</w:t>
      </w:r>
      <w:r w:rsidR="00552A26" w:rsidRPr="00A80CED">
        <w:t xml:space="preserve"> specifically characterized as having these traits</w:t>
      </w:r>
      <w:r w:rsidR="00DA4846">
        <w:t>,</w:t>
      </w:r>
      <w:r w:rsidR="00552A26" w:rsidRPr="00A80CED">
        <w:t xml:space="preserve"> so </w:t>
      </w:r>
      <w:r w:rsidR="00985177">
        <w:t xml:space="preserve">it is probable that </w:t>
      </w:r>
      <w:r w:rsidR="00552A26" w:rsidRPr="00A80CED">
        <w:t xml:space="preserve">there </w:t>
      </w:r>
      <w:r w:rsidR="00985177">
        <w:t xml:space="preserve">is </w:t>
      </w:r>
      <w:r w:rsidR="00552A26" w:rsidRPr="00A80CED">
        <w:t xml:space="preserve">some mechanism at work beyond simple personality traits. </w:t>
      </w:r>
    </w:p>
    <w:p w14:paraId="4CBFD172" w14:textId="6406EA54" w:rsidR="006075B9" w:rsidRPr="00A80CED" w:rsidRDefault="00552A26" w:rsidP="00033F16">
      <w:pPr>
        <w:pStyle w:val="BodyText"/>
        <w:tabs>
          <w:tab w:val="left" w:pos="993"/>
        </w:tabs>
      </w:pPr>
      <w:r w:rsidRPr="00A80CED">
        <w:t>Behaviours that trigger feelings of connection</w:t>
      </w:r>
      <w:r w:rsidR="00DA4846">
        <w:t>,</w:t>
      </w:r>
      <w:r w:rsidR="005857F5" w:rsidRPr="00A80CED">
        <w:t xml:space="preserve"> </w:t>
      </w:r>
      <w:r w:rsidRPr="00A80CED">
        <w:t>trust</w:t>
      </w:r>
      <w:r w:rsidR="00DA4846">
        <w:t>,</w:t>
      </w:r>
      <w:r w:rsidR="005857F5" w:rsidRPr="00A80CED">
        <w:t xml:space="preserve"> </w:t>
      </w:r>
      <w:r w:rsidRPr="00A80CED">
        <w:t>acceptance and friendliness in others could have been acquired through experience or training</w:t>
      </w:r>
      <w:r w:rsidR="00DA4846">
        <w:t>,</w:t>
      </w:r>
      <w:r w:rsidRPr="00A80CED">
        <w:t xml:space="preserve"> or the work environment could act to filter out those without the characteristics</w:t>
      </w:r>
      <w:r w:rsidR="00DA4846">
        <w:t>,</w:t>
      </w:r>
      <w:r w:rsidRPr="00A80CED">
        <w:t xml:space="preserve"> or both. Some interviewees did refer to both of these mechanisms. The previously mentioned talent</w:t>
      </w:r>
      <w:r w:rsidR="005857F5" w:rsidRPr="00A80CED">
        <w:t>-</w:t>
      </w:r>
      <w:r w:rsidRPr="00A80CED">
        <w:t>to</w:t>
      </w:r>
      <w:r w:rsidR="005857F5" w:rsidRPr="00A80CED">
        <w:t>-</w:t>
      </w:r>
      <w:r w:rsidRPr="00A80CED">
        <w:t xml:space="preserve">grief ratio </w:t>
      </w:r>
      <w:r w:rsidR="006075B9" w:rsidRPr="00A80CED">
        <w:t xml:space="preserve">and the Pixar firings are </w:t>
      </w:r>
      <w:r w:rsidRPr="00A80CED">
        <w:t>example</w:t>
      </w:r>
      <w:r w:rsidR="006075B9" w:rsidRPr="00A80CED">
        <w:t>s</w:t>
      </w:r>
      <w:r w:rsidR="00DA4846">
        <w:t>,</w:t>
      </w:r>
      <w:r w:rsidRPr="00A80CED">
        <w:t xml:space="preserve"> and regarding poor team players and communicators </w:t>
      </w:r>
      <w:r w:rsidR="000306A7" w:rsidRPr="00A80CED">
        <w:t xml:space="preserve">one comment was </w:t>
      </w:r>
      <w:r w:rsidRPr="00A80CED">
        <w:t xml:space="preserve">that </w:t>
      </w:r>
      <w:r w:rsidR="00DA4846">
        <w:rPr>
          <w:lang w:val="zh-CN"/>
        </w:rPr>
        <w:t>“</w:t>
      </w:r>
      <w:r w:rsidR="005857F5" w:rsidRPr="00A80CED">
        <w:t>a</w:t>
      </w:r>
      <w:r w:rsidRPr="00A80CED">
        <w:rPr>
          <w:lang w:val="zh-CN"/>
        </w:rPr>
        <w:t>fter a while</w:t>
      </w:r>
      <w:r w:rsidR="00DA4846">
        <w:rPr>
          <w:lang w:val="zh-CN"/>
        </w:rPr>
        <w:t>,</w:t>
      </w:r>
      <w:r w:rsidRPr="00A80CED">
        <w:rPr>
          <w:lang w:val="zh-CN"/>
        </w:rPr>
        <w:t xml:space="preserve"> they will either have been beaten up so much that they finally give up or they get out of the games industry</w:t>
      </w:r>
      <w:r w:rsidR="00DA4846">
        <w:t>”</w:t>
      </w:r>
      <w:r w:rsidR="00CA6480">
        <w:t xml:space="preserve"> (Totec</w:t>
      </w:r>
      <w:r w:rsidR="00DA4846">
        <w:t>,</w:t>
      </w:r>
      <w:r w:rsidR="00CA6480">
        <w:t xml:space="preserve"> 43:00).</w:t>
      </w:r>
      <w:r w:rsidRPr="00A80CED">
        <w:t xml:space="preserve"> The situational context relative to the technology-skills life-cycle paradigm </w:t>
      </w:r>
      <w:r w:rsidR="006075B9" w:rsidRPr="00A80CED">
        <w:t xml:space="preserve">(see </w:t>
      </w:r>
      <w:r w:rsidR="005857F5" w:rsidRPr="00A80CED">
        <w:t>C</w:t>
      </w:r>
      <w:r w:rsidR="006075B9" w:rsidRPr="00A80CED">
        <w:t xml:space="preserve">hapter </w:t>
      </w:r>
      <w:r w:rsidR="005857F5" w:rsidRPr="00A80CED">
        <w:t>1</w:t>
      </w:r>
      <w:r w:rsidR="006075B9" w:rsidRPr="00A80CED">
        <w:t xml:space="preserve">) </w:t>
      </w:r>
      <w:r w:rsidRPr="00A80CED">
        <w:t xml:space="preserve">is also relevant to the leeway given for non-personable behaviours. The value of technical or production competence exponentially increases </w:t>
      </w:r>
      <w:r w:rsidR="00C07482">
        <w:t>with</w:t>
      </w:r>
      <w:r w:rsidRPr="00A80CED">
        <w:t xml:space="preserve"> the level of desperation and decreasing options</w:t>
      </w:r>
      <w:r w:rsidR="00DA4846">
        <w:t>,</w:t>
      </w:r>
      <w:r w:rsidRPr="00A80CED">
        <w:t xml:space="preserve"> while the value of personableness and fit remain constant.</w:t>
      </w:r>
      <w:r w:rsidR="00B54527">
        <w:t xml:space="preserve"> </w:t>
      </w:r>
      <w:r w:rsidRPr="00A80CED">
        <w:t xml:space="preserve">These are all important considerations for an informed holistic awareness from which to base decisions and focus energy and attention. </w:t>
      </w:r>
      <w:r w:rsidR="006075B9" w:rsidRPr="00A80CED">
        <w:t>T</w:t>
      </w:r>
      <w:r w:rsidRPr="00A80CED">
        <w:t>he majority of students and novices will not have a level of talent or technical competence</w:t>
      </w:r>
      <w:r w:rsidR="00DA4846">
        <w:t>,</w:t>
      </w:r>
      <w:r w:rsidRPr="00A80CED">
        <w:t xml:space="preserve"> nor be sufficiently qualified in an area of desperate need</w:t>
      </w:r>
      <w:r w:rsidR="00DA4846">
        <w:t>,</w:t>
      </w:r>
      <w:r w:rsidRPr="00A80CED">
        <w:t xml:space="preserve"> that t</w:t>
      </w:r>
      <w:r w:rsidR="002452A2">
        <w:t>hey will be able to ignore their</w:t>
      </w:r>
      <w:r w:rsidR="002452A2" w:rsidRPr="00A80CED">
        <w:t xml:space="preserve"> behaviours </w:t>
      </w:r>
      <w:r w:rsidR="002452A2">
        <w:t xml:space="preserve">that lead to the perception </w:t>
      </w:r>
      <w:r w:rsidR="002452A2" w:rsidRPr="00A80CED">
        <w:t>of personableness</w:t>
      </w:r>
      <w:r w:rsidR="002452A2">
        <w:t xml:space="preserve"> by the company and team</w:t>
      </w:r>
      <w:r w:rsidRPr="00A80CED">
        <w:t xml:space="preserve">. </w:t>
      </w:r>
    </w:p>
    <w:p w14:paraId="75D2D8E1" w14:textId="29F31738" w:rsidR="006075B9" w:rsidRPr="00A80CED" w:rsidRDefault="006075B9" w:rsidP="00033F16">
      <w:pPr>
        <w:pStyle w:val="BodyText"/>
        <w:tabs>
          <w:tab w:val="left" w:pos="993"/>
        </w:tabs>
      </w:pPr>
      <w:r w:rsidRPr="00A80CED">
        <w:t>I</w:t>
      </w:r>
      <w:r w:rsidR="00552A26" w:rsidRPr="00A80CED">
        <w:t xml:space="preserve">f a student </w:t>
      </w:r>
      <w:r w:rsidRPr="00A80CED">
        <w:t>chooses to put</w:t>
      </w:r>
      <w:r w:rsidR="00552A26" w:rsidRPr="00A80CED">
        <w:t xml:space="preserve"> 100% of their effort into developing a specific </w:t>
      </w:r>
      <w:r w:rsidR="00946EC9" w:rsidRPr="00A80CED">
        <w:t>subject-matter</w:t>
      </w:r>
      <w:r w:rsidRPr="00A80CED">
        <w:t xml:space="preserve"> expertise (SME) and skill</w:t>
      </w:r>
      <w:r w:rsidR="00DA4846">
        <w:t>,</w:t>
      </w:r>
      <w:r w:rsidRPr="00A80CED">
        <w:t xml:space="preserve"> </w:t>
      </w:r>
      <w:r w:rsidR="00552A26" w:rsidRPr="00A80CED">
        <w:t xml:space="preserve">there is a possibility they can become so good that their lacks will be tolerated. </w:t>
      </w:r>
      <w:r w:rsidRPr="00A80CED">
        <w:t xml:space="preserve">An interviewee </w:t>
      </w:r>
      <w:r w:rsidR="00552A26" w:rsidRPr="00A80CED">
        <w:t xml:space="preserve">mentioned that some novices have spent so much time on their technical skills that they are actually better from day one on the job than many veterans. </w:t>
      </w:r>
      <w:r w:rsidR="0044585C">
        <w:t>But</w:t>
      </w:r>
      <w:r w:rsidR="00552A26" w:rsidRPr="00A80CED">
        <w:t xml:space="preserve"> consider the Pixar example and then consider the probability that a student or novice could </w:t>
      </w:r>
      <w:r w:rsidR="00552A26" w:rsidRPr="00A80CED">
        <w:lastRenderedPageBreak/>
        <w:t>achieve such a level. Nonetheless adult students have the option of choosing such a path</w:t>
      </w:r>
      <w:r w:rsidR="00DA4846">
        <w:t>,</w:t>
      </w:r>
      <w:r w:rsidR="00552A26" w:rsidRPr="00A80CED">
        <w:t xml:space="preserve"> and educators</w:t>
      </w:r>
      <w:r w:rsidR="00DA4846">
        <w:t>’</w:t>
      </w:r>
      <w:r w:rsidR="00552A26" w:rsidRPr="00A80CED">
        <w:t xml:space="preserve"> obligations would not include judgments about them being wrong</w:t>
      </w:r>
      <w:r w:rsidR="00DA4846">
        <w:t>,</w:t>
      </w:r>
      <w:r w:rsidR="00552A26" w:rsidRPr="00A80CED">
        <w:t xml:space="preserve"> or tell</w:t>
      </w:r>
      <w:r w:rsidR="005857F5" w:rsidRPr="00A80CED">
        <w:t>ing</w:t>
      </w:r>
      <w:r w:rsidR="00552A26" w:rsidRPr="00A80CED">
        <w:t xml:space="preserve"> them not to pursue that path</w:t>
      </w:r>
      <w:r w:rsidR="00DA4846">
        <w:t>,</w:t>
      </w:r>
      <w:r w:rsidR="00552A26" w:rsidRPr="00A80CED">
        <w:t xml:space="preserve"> but would be to inform them of the probabilities and realities so their decisions are informed and as realistic as possible. </w:t>
      </w:r>
    </w:p>
    <w:p w14:paraId="34D7211B" w14:textId="77697939" w:rsidR="00552A26" w:rsidRPr="00A80CED" w:rsidRDefault="00A80318" w:rsidP="00033F16">
      <w:pPr>
        <w:pStyle w:val="BodyText"/>
        <w:tabs>
          <w:tab w:val="left" w:pos="993"/>
        </w:tabs>
      </w:pPr>
      <w:r w:rsidRPr="00A80CED">
        <w:t>P</w:t>
      </w:r>
      <w:r w:rsidR="00552A26" w:rsidRPr="00A80CED">
        <w:t xml:space="preserve">erhaps a weighted </w:t>
      </w:r>
      <w:r w:rsidR="00552A26" w:rsidRPr="00834535">
        <w:rPr>
          <w:i/>
        </w:rPr>
        <w:t>skill</w:t>
      </w:r>
      <w:r w:rsidR="0005566D">
        <w:rPr>
          <w:i/>
        </w:rPr>
        <w:t xml:space="preserve"> </w:t>
      </w:r>
      <w:r w:rsidR="00552A26" w:rsidRPr="00834535">
        <w:rPr>
          <w:i/>
        </w:rPr>
        <w:t>need</w:t>
      </w:r>
      <w:r w:rsidR="00552A26" w:rsidRPr="00A80CED">
        <w:t xml:space="preserve"> variable could be added </w:t>
      </w:r>
      <w:r w:rsidRPr="00A80CED">
        <w:t xml:space="preserve">to the talent-to-grief ratio </w:t>
      </w:r>
      <w:r w:rsidR="00552A26" w:rsidRPr="00A80CED">
        <w:t xml:space="preserve">to make it more complete. The formula might be: Talent + </w:t>
      </w:r>
      <w:r w:rsidR="0005566D">
        <w:t>[</w:t>
      </w:r>
      <w:r w:rsidR="00552A26" w:rsidRPr="00A80CED">
        <w:t>(skill</w:t>
      </w:r>
      <w:r w:rsidR="006075B9" w:rsidRPr="00A80CED">
        <w:t xml:space="preserve"> </w:t>
      </w:r>
      <w:r w:rsidR="00552A26" w:rsidRPr="00A80CED">
        <w:t>need</w:t>
      </w:r>
      <w:r w:rsidR="0005566D">
        <w:t>)</w:t>
      </w:r>
      <w:r w:rsidR="006075B9" w:rsidRPr="00A80CED">
        <w:t xml:space="preserve"> x desperation</w:t>
      </w:r>
      <w:r w:rsidR="0005566D">
        <w:t>]</w:t>
      </w:r>
      <w:r w:rsidR="006075B9" w:rsidRPr="00A80CED">
        <w:t xml:space="preserve"> &gt;</w:t>
      </w:r>
      <w:r w:rsidR="00B54527">
        <w:t xml:space="preserve"> </w:t>
      </w:r>
      <w:r w:rsidR="006075B9" w:rsidRPr="00A80CED">
        <w:t>(</w:t>
      </w:r>
      <w:r w:rsidR="008F7FB4" w:rsidRPr="00A80CED">
        <w:t>Grief x C). Grief = (negative behaviours x weight) – (positive behaviours x weight)</w:t>
      </w:r>
      <w:r w:rsidR="00DA4846">
        <w:t>,</w:t>
      </w:r>
      <w:r w:rsidR="008F7FB4" w:rsidRPr="00A80CED">
        <w:t xml:space="preserve"> where weight is the level of effect it has on the team. </w:t>
      </w:r>
      <w:r w:rsidR="00552A26" w:rsidRPr="00A80CED">
        <w:t xml:space="preserve">C is a constant defined by the company </w:t>
      </w:r>
      <w:r w:rsidR="00B0051F">
        <w:t>based on</w:t>
      </w:r>
      <w:r w:rsidR="00552A26" w:rsidRPr="00A80CED">
        <w:t xml:space="preserve"> their values</w:t>
      </w:r>
      <w:r w:rsidR="00DA4846">
        <w:t>,</w:t>
      </w:r>
      <w:r w:rsidR="00552A26" w:rsidRPr="00A80CED">
        <w:t xml:space="preserve"> </w:t>
      </w:r>
      <w:r w:rsidR="006075B9" w:rsidRPr="00A80CED">
        <w:t>because</w:t>
      </w:r>
      <w:r w:rsidR="00DA4846">
        <w:t>,</w:t>
      </w:r>
      <w:r w:rsidR="006075B9" w:rsidRPr="00A80CED">
        <w:t xml:space="preserve"> </w:t>
      </w:r>
      <w:r w:rsidR="00552A26" w:rsidRPr="00A80CED">
        <w:t xml:space="preserve">everything else </w:t>
      </w:r>
      <w:r w:rsidR="006075B9" w:rsidRPr="00A80CED">
        <w:t xml:space="preserve">being </w:t>
      </w:r>
      <w:r w:rsidR="00552A26" w:rsidRPr="00A80CED">
        <w:t>even</w:t>
      </w:r>
      <w:r w:rsidR="00DA4846">
        <w:t>,</w:t>
      </w:r>
      <w:r w:rsidR="00552A26" w:rsidRPr="00A80CED">
        <w:t xml:space="preserve"> some companies are willing </w:t>
      </w:r>
      <w:r w:rsidR="006075B9" w:rsidRPr="00A80CED">
        <w:t xml:space="preserve">for their teams to </w:t>
      </w:r>
      <w:r w:rsidR="00552A26" w:rsidRPr="00A80CED">
        <w:t xml:space="preserve">have </w:t>
      </w:r>
      <w:r w:rsidR="006075B9" w:rsidRPr="00A80CED">
        <w:t>higher levels of suffering.</w:t>
      </w:r>
      <w:r w:rsidR="008F7FB4" w:rsidRPr="00A80CED">
        <w:t xml:space="preserve"> </w:t>
      </w:r>
      <w:r w:rsidR="00B3709B" w:rsidRPr="00A80CED">
        <w:t>In this formula</w:t>
      </w:r>
      <w:r w:rsidR="0011085A">
        <w:t>,</w:t>
      </w:r>
      <w:r w:rsidR="00B3709B" w:rsidRPr="00A80CED">
        <w:t xml:space="preserve"> grief is related to interpersonal or </w:t>
      </w:r>
      <w:r w:rsidR="0005566D">
        <w:t>n</w:t>
      </w:r>
      <w:r w:rsidR="00013AF8" w:rsidRPr="00A80CED">
        <w:t>on-</w:t>
      </w:r>
      <w:r w:rsidR="0005566D">
        <w:t>c</w:t>
      </w:r>
      <w:r w:rsidR="00013AF8" w:rsidRPr="00A80CED">
        <w:t>ollaborative</w:t>
      </w:r>
      <w:r w:rsidR="00B3709B" w:rsidRPr="00A80CED">
        <w:t xml:space="preserve"> characteristics and includes </w:t>
      </w:r>
      <w:r w:rsidR="0089210B" w:rsidRPr="00A80CED">
        <w:t xml:space="preserve">the characteristics </w:t>
      </w:r>
      <w:r w:rsidR="00F13B16">
        <w:t xml:space="preserve">of </w:t>
      </w:r>
      <w:r w:rsidR="00B3709B" w:rsidRPr="00A80CED">
        <w:t>humble or arrogant</w:t>
      </w:r>
      <w:r w:rsidR="00DA4846">
        <w:t>,</w:t>
      </w:r>
      <w:r w:rsidR="00B3709B" w:rsidRPr="00A80CED">
        <w:t xml:space="preserve"> personable or antisocial</w:t>
      </w:r>
      <w:r w:rsidR="00DA4846">
        <w:t>,</w:t>
      </w:r>
      <w:r w:rsidR="00B3709B" w:rsidRPr="00A80CED">
        <w:t xml:space="preserve"> open or closed</w:t>
      </w:r>
      <w:r w:rsidR="00DA4846">
        <w:t>,</w:t>
      </w:r>
      <w:r w:rsidR="00B3709B" w:rsidRPr="00A80CED">
        <w:t xml:space="preserve"> </w:t>
      </w:r>
      <w:r w:rsidR="0089210B" w:rsidRPr="00A80CED">
        <w:t>and so on</w:t>
      </w:r>
      <w:r w:rsidR="00B3709B" w:rsidRPr="00A80CED">
        <w:t>.</w:t>
      </w:r>
      <w:r w:rsidR="008F7FB4" w:rsidRPr="00A80CED">
        <w:t xml:space="preserve"> This type of formula might be a valuable tool for companies and educational programs to </w:t>
      </w:r>
      <w:r w:rsidR="0089210B" w:rsidRPr="00A80CED">
        <w:t>create</w:t>
      </w:r>
      <w:r w:rsidR="008F7FB4" w:rsidRPr="00A80CED">
        <w:t xml:space="preserve"> awareness</w:t>
      </w:r>
      <w:r w:rsidR="00DA4846">
        <w:t>,</w:t>
      </w:r>
      <w:r w:rsidR="008F7FB4" w:rsidRPr="00A80CED">
        <w:t xml:space="preserve"> language</w:t>
      </w:r>
      <w:r w:rsidR="00DA4846">
        <w:t>,</w:t>
      </w:r>
      <w:r w:rsidR="008F7FB4" w:rsidRPr="00A80CED">
        <w:t xml:space="preserve"> and open discussion </w:t>
      </w:r>
      <w:r w:rsidR="00F13B16">
        <w:t xml:space="preserve">regarding </w:t>
      </w:r>
      <w:r w:rsidR="008F7FB4" w:rsidRPr="00A80CED">
        <w:t>common issues.</w:t>
      </w:r>
    </w:p>
    <w:p w14:paraId="3C1DDBE8" w14:textId="7D7A0634" w:rsidR="00146EFE" w:rsidRPr="00A80CED" w:rsidRDefault="00146EFE" w:rsidP="00033F16">
      <w:pPr>
        <w:pStyle w:val="BodyText"/>
        <w:tabs>
          <w:tab w:val="left" w:pos="993"/>
        </w:tabs>
      </w:pPr>
      <w:r w:rsidRPr="00A80CED">
        <w:t xml:space="preserve">One difference between the novice and expert categories </w:t>
      </w:r>
      <w:r w:rsidR="0089210B" w:rsidRPr="00A80CED">
        <w:t>is</w:t>
      </w:r>
      <w:r w:rsidR="002518A9" w:rsidRPr="00A80CED">
        <w:t xml:space="preserve"> that </w:t>
      </w:r>
      <w:r w:rsidR="003A0AB4">
        <w:t>a typical novice</w:t>
      </w:r>
      <w:r w:rsidR="002518A9" w:rsidRPr="00A80CED">
        <w:t xml:space="preserve"> </w:t>
      </w:r>
      <w:r w:rsidR="003A0AB4">
        <w:t xml:space="preserve">would not </w:t>
      </w:r>
      <w:r w:rsidR="002518A9" w:rsidRPr="00A80CED">
        <w:t>have the breadth and depth of knowledge and experience to be able to communicate effectively across disciplines</w:t>
      </w:r>
      <w:r w:rsidR="00DA4846">
        <w:t>,</w:t>
      </w:r>
      <w:r w:rsidR="002518A9" w:rsidRPr="00A80CED">
        <w:t xml:space="preserve"> as was identified as a characteristic of experts. </w:t>
      </w:r>
      <w:r w:rsidR="0089210B" w:rsidRPr="00A80CED">
        <w:t>T</w:t>
      </w:r>
      <w:r w:rsidR="002518A9" w:rsidRPr="00A80CED">
        <w:t xml:space="preserve">his would be an area </w:t>
      </w:r>
      <w:r w:rsidR="0089210B" w:rsidRPr="00A80CED">
        <w:t xml:space="preserve">where </w:t>
      </w:r>
      <w:r w:rsidR="002518A9" w:rsidRPr="00A80CED">
        <w:t>education could contribute by exposing students to the bigger picture and specifically to the value of this ability. If it was deemed sufficiently valuable the curriculum could also include cross</w:t>
      </w:r>
      <w:r w:rsidR="0089210B" w:rsidRPr="00A80CED">
        <w:t>-</w:t>
      </w:r>
      <w:r w:rsidR="002518A9" w:rsidRPr="00A80CED">
        <w:t>discipline exposure to content</w:t>
      </w:r>
      <w:r w:rsidR="00DA4846">
        <w:t>,</w:t>
      </w:r>
      <w:r w:rsidR="002518A9" w:rsidRPr="00A80CED">
        <w:t xml:space="preserve"> perspectives</w:t>
      </w:r>
      <w:r w:rsidR="00DA4846">
        <w:t>,</w:t>
      </w:r>
      <w:r w:rsidR="002518A9" w:rsidRPr="00A80CED">
        <w:t xml:space="preserve"> and skills relevant to the area of expertise (or industry or job).</w:t>
      </w:r>
    </w:p>
    <w:p w14:paraId="7FA91D3F" w14:textId="03F1327A" w:rsidR="001F13F5" w:rsidRPr="00A80CED" w:rsidRDefault="001F13F5" w:rsidP="00033F16">
      <w:pPr>
        <w:pStyle w:val="BodyText"/>
        <w:tabs>
          <w:tab w:val="left" w:pos="993"/>
        </w:tabs>
      </w:pPr>
      <w:r w:rsidRPr="00A80CED">
        <w:t xml:space="preserve">Novices </w:t>
      </w:r>
      <w:r w:rsidR="00552A26" w:rsidRPr="00A80CED">
        <w:t xml:space="preserve">obviously </w:t>
      </w:r>
      <w:r w:rsidR="00CF7A59" w:rsidRPr="00A80CED">
        <w:t>won</w:t>
      </w:r>
      <w:r w:rsidR="00DA4846">
        <w:t>’</w:t>
      </w:r>
      <w:r w:rsidR="00CF7A59" w:rsidRPr="00A80CED">
        <w:t xml:space="preserve">t </w:t>
      </w:r>
      <w:r w:rsidRPr="00A80CED">
        <w:t xml:space="preserve">have </w:t>
      </w:r>
      <w:r w:rsidR="00CF7A59" w:rsidRPr="00A80CED">
        <w:t xml:space="preserve">the same level of holistic </w:t>
      </w:r>
      <w:r w:rsidR="00C479F4" w:rsidRPr="00A80CED">
        <w:t xml:space="preserve">(category 5) </w:t>
      </w:r>
      <w:r w:rsidR="00CF7A59" w:rsidRPr="00A80CED">
        <w:t xml:space="preserve">understanding as </w:t>
      </w:r>
      <w:r w:rsidRPr="00A80CED">
        <w:t>experts</w:t>
      </w:r>
      <w:r w:rsidR="00DA4846">
        <w:t>,</w:t>
      </w:r>
      <w:r w:rsidR="004B312E" w:rsidRPr="00A80CED">
        <w:t xml:space="preserve"> b</w:t>
      </w:r>
      <w:r w:rsidR="00552A26" w:rsidRPr="00A80CED">
        <w:t xml:space="preserve">ut for </w:t>
      </w:r>
      <w:r w:rsidR="001C3EDA" w:rsidRPr="00A80CED">
        <w:t>Laura</w:t>
      </w:r>
      <w:r w:rsidR="00552A26" w:rsidRPr="00A80CED">
        <w:t xml:space="preserve"> the awareness </w:t>
      </w:r>
      <w:r w:rsidR="00722F5D" w:rsidRPr="00A80CED">
        <w:t>of that difference</w:t>
      </w:r>
      <w:r w:rsidR="00DA4846">
        <w:t>,</w:t>
      </w:r>
      <w:r w:rsidR="00722F5D" w:rsidRPr="00A80CED">
        <w:t xml:space="preserve"> combined with the </w:t>
      </w:r>
      <w:r w:rsidRPr="00A80CED">
        <w:t xml:space="preserve">perceptual </w:t>
      </w:r>
      <w:r w:rsidR="00552A26" w:rsidRPr="00A80CED">
        <w:t xml:space="preserve">framing </w:t>
      </w:r>
      <w:r w:rsidR="00552A26" w:rsidRPr="00A80CED">
        <w:lastRenderedPageBreak/>
        <w:t>and m</w:t>
      </w:r>
      <w:r w:rsidR="00722F5D" w:rsidRPr="00A80CED">
        <w:t>otivation to participate at that</w:t>
      </w:r>
      <w:r w:rsidR="00552A26" w:rsidRPr="00A80CED">
        <w:t xml:space="preserve"> level</w:t>
      </w:r>
      <w:r w:rsidR="00DA4846">
        <w:t>,</w:t>
      </w:r>
      <w:r w:rsidR="00552A26" w:rsidRPr="00A80CED">
        <w:t xml:space="preserve"> is </w:t>
      </w:r>
      <w:r w:rsidR="00722F5D" w:rsidRPr="00A80CED">
        <w:t>a</w:t>
      </w:r>
      <w:r w:rsidR="00552A26" w:rsidRPr="00A80CED">
        <w:t xml:space="preserve"> distinguishing feature of the results </w:t>
      </w:r>
      <w:r w:rsidR="001C3EDA" w:rsidRPr="00A80CED">
        <w:t>she</w:t>
      </w:r>
      <w:r w:rsidR="00552A26" w:rsidRPr="00A80CED">
        <w:t xml:space="preserve"> achieved and </w:t>
      </w:r>
      <w:r w:rsidR="003A0AB4">
        <w:t>would probably contribute</w:t>
      </w:r>
      <w:r w:rsidR="00552A26" w:rsidRPr="00A80CED">
        <w:t xml:space="preserve"> </w:t>
      </w:r>
      <w:r w:rsidR="003A0AB4">
        <w:t xml:space="preserve">significantly </w:t>
      </w:r>
      <w:r w:rsidR="00552A26" w:rsidRPr="00A80CED">
        <w:t xml:space="preserve">to the </w:t>
      </w:r>
      <w:r w:rsidR="003A0AB4">
        <w:t xml:space="preserve">rapid </w:t>
      </w:r>
      <w:r w:rsidR="00552A26" w:rsidRPr="00A80CED">
        <w:t xml:space="preserve">development of </w:t>
      </w:r>
      <w:r w:rsidR="003A0AB4">
        <w:t xml:space="preserve">her </w:t>
      </w:r>
      <w:r w:rsidR="00552A26" w:rsidRPr="00A80CED">
        <w:t xml:space="preserve">expertise. Both </w:t>
      </w:r>
      <w:r w:rsidR="001C3EDA" w:rsidRPr="00A80CED">
        <w:t>Laura</w:t>
      </w:r>
      <w:r w:rsidRPr="00A80CED">
        <w:t xml:space="preserve"> and the experts have a </w:t>
      </w:r>
      <w:r w:rsidR="00532867">
        <w:t>meta-</w:t>
      </w:r>
      <w:r w:rsidRPr="00A80CED">
        <w:t xml:space="preserve">awareness (or a </w:t>
      </w:r>
      <w:r w:rsidR="00532867">
        <w:t>meta</w:t>
      </w:r>
      <w:r w:rsidR="00552A26" w:rsidRPr="00A80CED">
        <w:t xml:space="preserve">consciousness) and a process for expanding and using it. </w:t>
      </w:r>
      <w:r w:rsidR="0044585C">
        <w:t>But</w:t>
      </w:r>
      <w:r w:rsidR="00552A26" w:rsidRPr="00A80CED">
        <w:t xml:space="preserve"> the experts</w:t>
      </w:r>
      <w:r w:rsidR="00DA4846">
        <w:t>’</w:t>
      </w:r>
      <w:r w:rsidR="00552A26" w:rsidRPr="00A80CED">
        <w:t xml:space="preserve"> process is </w:t>
      </w:r>
      <w:r w:rsidR="00722F5D" w:rsidRPr="00A80CED">
        <w:t xml:space="preserve">generally tacit </w:t>
      </w:r>
      <w:r w:rsidR="00552A26" w:rsidRPr="00A80CED">
        <w:t>and there</w:t>
      </w:r>
      <w:r w:rsidR="00722F5D" w:rsidRPr="00A80CED">
        <w:t xml:space="preserve">fore it is not possible to ascertain </w:t>
      </w:r>
      <w:r w:rsidR="00552A26" w:rsidRPr="00A80CED">
        <w:t xml:space="preserve">if it is </w:t>
      </w:r>
      <w:r w:rsidR="00722F5D" w:rsidRPr="00A80CED">
        <w:t>efficient</w:t>
      </w:r>
      <w:r w:rsidR="00552A26" w:rsidRPr="00A80CED">
        <w:t xml:space="preserve">. </w:t>
      </w:r>
      <w:r w:rsidR="004B312E" w:rsidRPr="00A80CED">
        <w:t>E</w:t>
      </w:r>
      <w:r w:rsidR="00722F5D" w:rsidRPr="00A80CED">
        <w:t xml:space="preserve">xpertise </w:t>
      </w:r>
      <w:r w:rsidR="00552A26" w:rsidRPr="00A80CED">
        <w:t xml:space="preserve">research </w:t>
      </w:r>
      <w:r w:rsidR="004B312E" w:rsidRPr="00A80CED">
        <w:t>depicting</w:t>
      </w:r>
      <w:r w:rsidR="00552A26" w:rsidRPr="00A80CED">
        <w:t xml:space="preserve"> a long process of </w:t>
      </w:r>
      <w:r w:rsidR="00722F5D" w:rsidRPr="00A80CED">
        <w:t xml:space="preserve">experientially acquired </w:t>
      </w:r>
      <w:r w:rsidR="00552A26" w:rsidRPr="00A80CED">
        <w:t>tacit knowledge</w:t>
      </w:r>
      <w:r w:rsidR="00DA4846">
        <w:t>,</w:t>
      </w:r>
      <w:r w:rsidR="00552A26" w:rsidRPr="00A80CED">
        <w:t xml:space="preserve"> even with deliberate practice</w:t>
      </w:r>
      <w:r w:rsidR="00DA4846">
        <w:t>,</w:t>
      </w:r>
      <w:r w:rsidRPr="00A80CED">
        <w:t xml:space="preserve"> </w:t>
      </w:r>
      <w:r w:rsidR="00C301B1">
        <w:t xml:space="preserve">provides evidence </w:t>
      </w:r>
      <w:r w:rsidR="00552A26" w:rsidRPr="00A80CED">
        <w:t xml:space="preserve">that a lot of expertise is acquired without the assistance of an aware systematic process that maximizes </w:t>
      </w:r>
      <w:r w:rsidR="00722F5D" w:rsidRPr="00A80CED">
        <w:t xml:space="preserve">efficiency or </w:t>
      </w:r>
      <w:r w:rsidR="00552A26" w:rsidRPr="00A80CED">
        <w:t xml:space="preserve">effectiveness. This would certainly be </w:t>
      </w:r>
      <w:r w:rsidR="001C420F">
        <w:t>the case</w:t>
      </w:r>
      <w:r w:rsidR="00552A26" w:rsidRPr="00A80CED">
        <w:t xml:space="preserve"> in non</w:t>
      </w:r>
      <w:r w:rsidR="004B312E" w:rsidRPr="00A80CED">
        <w:t>-</w:t>
      </w:r>
      <w:r w:rsidR="00552A26" w:rsidRPr="00A80CED">
        <w:t xml:space="preserve">formalized complex environments such as the game development </w:t>
      </w:r>
      <w:r w:rsidR="00552A26" w:rsidRPr="00556B56">
        <w:t xml:space="preserve">industry. </w:t>
      </w:r>
      <w:r w:rsidR="0044585C">
        <w:t>But</w:t>
      </w:r>
      <w:r w:rsidR="00552A26" w:rsidRPr="00556B56">
        <w:t xml:space="preserve"> </w:t>
      </w:r>
      <w:r w:rsidR="007511CC" w:rsidRPr="00556B56">
        <w:t>Gandalf</w:t>
      </w:r>
      <w:r w:rsidR="00552A26" w:rsidRPr="00556B56">
        <w:t xml:space="preserve"> distinguished </w:t>
      </w:r>
      <w:r w:rsidR="001C3EDA" w:rsidRPr="00556B56">
        <w:t>Laura</w:t>
      </w:r>
      <w:r w:rsidR="00DA4846" w:rsidRPr="00556B56">
        <w:t>’</w:t>
      </w:r>
      <w:r w:rsidR="00552A26" w:rsidRPr="00556B56">
        <w:t xml:space="preserve">s learning as extremely quick and effective. </w:t>
      </w:r>
      <w:r w:rsidR="00DB296C" w:rsidRPr="00556B56">
        <w:t xml:space="preserve">Considering the resulting </w:t>
      </w:r>
      <w:r w:rsidR="0083479C" w:rsidRPr="00556B56">
        <w:t xml:space="preserve">speed </w:t>
      </w:r>
      <w:r w:rsidR="004B312E" w:rsidRPr="00556B56">
        <w:t xml:space="preserve">at </w:t>
      </w:r>
      <w:r w:rsidR="0083479C" w:rsidRPr="00556B56">
        <w:t xml:space="preserve">which Laura advanced and was perceived as equivalent </w:t>
      </w:r>
      <w:r w:rsidR="0011085A" w:rsidRPr="00556B56">
        <w:t xml:space="preserve">to advanced beginner, competent, proficient, or even </w:t>
      </w:r>
      <w:r w:rsidR="0083479C" w:rsidRPr="00556B56">
        <w:t>expert</w:t>
      </w:r>
      <w:r w:rsidR="00DA4846" w:rsidRPr="00556B56">
        <w:t>,</w:t>
      </w:r>
      <w:r w:rsidR="0083479C" w:rsidRPr="00556B56">
        <w:t xml:space="preserve"> it may be that Laura</w:t>
      </w:r>
      <w:r w:rsidR="00DA4846" w:rsidRPr="00556B56">
        <w:t>’</w:t>
      </w:r>
      <w:r w:rsidR="0083479C" w:rsidRPr="00556B56">
        <w:t xml:space="preserve">s process is </w:t>
      </w:r>
      <w:r w:rsidR="00DB296C" w:rsidRPr="00556B56">
        <w:t xml:space="preserve">actually </w:t>
      </w:r>
      <w:r w:rsidR="0083479C" w:rsidRPr="00556B56">
        <w:t>superior to the common process of expertise acquisition</w:t>
      </w:r>
      <w:r w:rsidR="00DA4846" w:rsidRPr="00556B56">
        <w:t>,</w:t>
      </w:r>
      <w:r w:rsidR="0083479C" w:rsidRPr="00556B56">
        <w:t xml:space="preserve"> and s</w:t>
      </w:r>
      <w:r w:rsidR="00552A26" w:rsidRPr="00556B56">
        <w:t>o the variables that empowered this type of learning are worth considering.</w:t>
      </w:r>
      <w:r w:rsidR="00552A26" w:rsidRPr="00A80CED">
        <w:t xml:space="preserve"> </w:t>
      </w:r>
    </w:p>
    <w:p w14:paraId="15D401CF" w14:textId="19CB39A6" w:rsidR="00902603" w:rsidRPr="00A80CED" w:rsidRDefault="001C3EDA" w:rsidP="00033F16">
      <w:pPr>
        <w:pStyle w:val="BodyText"/>
        <w:tabs>
          <w:tab w:val="left" w:pos="993"/>
        </w:tabs>
      </w:pPr>
      <w:r w:rsidRPr="00A80CED">
        <w:t>Laura</w:t>
      </w:r>
      <w:r w:rsidR="00552A26" w:rsidRPr="00A80CED">
        <w:t xml:space="preserve"> first of all </w:t>
      </w:r>
      <w:r w:rsidR="0005566D">
        <w:t>“</w:t>
      </w:r>
      <w:r w:rsidR="00552A26" w:rsidRPr="00A80CED">
        <w:t>owned</w:t>
      </w:r>
      <w:r w:rsidR="0005566D">
        <w:t>”</w:t>
      </w:r>
      <w:r w:rsidR="00552A26" w:rsidRPr="00A80CED">
        <w:t xml:space="preserve"> everything </w:t>
      </w:r>
      <w:r w:rsidRPr="00A80CED">
        <w:t>she</w:t>
      </w:r>
      <w:r w:rsidR="00552A26" w:rsidRPr="00A80CED">
        <w:t xml:space="preserve"> was given. My understanding of </w:t>
      </w:r>
      <w:r w:rsidR="007511CC">
        <w:t>Gandalf</w:t>
      </w:r>
      <w:r w:rsidR="00DA4846">
        <w:t>’</w:t>
      </w:r>
      <w:r w:rsidR="00552A26" w:rsidRPr="00A80CED">
        <w:t xml:space="preserve">s perception of ownership in this context is </w:t>
      </w:r>
      <w:r w:rsidR="00E061A7" w:rsidRPr="00A80CED">
        <w:t>that it refers to seeing</w:t>
      </w:r>
      <w:r w:rsidR="00552A26" w:rsidRPr="00A80CED">
        <w:t xml:space="preserve"> the task</w:t>
      </w:r>
      <w:r w:rsidR="00DA4846">
        <w:t>,</w:t>
      </w:r>
      <w:r w:rsidR="00E061A7" w:rsidRPr="00A80CED">
        <w:t xml:space="preserve"> </w:t>
      </w:r>
      <w:r w:rsidR="00552A26" w:rsidRPr="00A80CED">
        <w:t>suggestion</w:t>
      </w:r>
      <w:r w:rsidR="00DA4846">
        <w:t>,</w:t>
      </w:r>
      <w:r w:rsidR="00552A26" w:rsidRPr="00A80CED">
        <w:t xml:space="preserve"> or vision as a personal free choice </w:t>
      </w:r>
      <w:r w:rsidR="00A47840" w:rsidRPr="00A80CED">
        <w:t xml:space="preserve">and decision to </w:t>
      </w:r>
      <w:r w:rsidR="00340760" w:rsidRPr="00A80CED">
        <w:t xml:space="preserve">take </w:t>
      </w:r>
      <w:r w:rsidR="0005566D">
        <w:t xml:space="preserve">it </w:t>
      </w:r>
      <w:r w:rsidR="00340760" w:rsidRPr="00A80CED">
        <w:t>on</w:t>
      </w:r>
      <w:r w:rsidR="00552A26" w:rsidRPr="00A80CED">
        <w:t xml:space="preserve">. Based on my conversations with </w:t>
      </w:r>
      <w:r w:rsidRPr="00A80CED">
        <w:t>Laura</w:t>
      </w:r>
      <w:r w:rsidR="00552A26" w:rsidRPr="00A80CED">
        <w:t xml:space="preserve"> </w:t>
      </w:r>
      <w:r w:rsidRPr="00A80CED">
        <w:t>she</w:t>
      </w:r>
      <w:r w:rsidR="00552A26" w:rsidRPr="00A80CED">
        <w:t xml:space="preserve"> was able to do this because </w:t>
      </w:r>
      <w:r w:rsidRPr="00A80CED">
        <w:t>she</w:t>
      </w:r>
      <w:r w:rsidR="00552A26" w:rsidRPr="00A80CED">
        <w:t xml:space="preserve"> </w:t>
      </w:r>
      <w:r w:rsidR="00495153">
        <w:t xml:space="preserve">conceptualized </w:t>
      </w:r>
      <w:r w:rsidRPr="00A80CED">
        <w:t>her</w:t>
      </w:r>
      <w:r w:rsidR="00552A26" w:rsidRPr="00A80CED">
        <w:t xml:space="preserve"> situation holistically as a step in the path to achieving </w:t>
      </w:r>
      <w:r w:rsidRPr="00A80CED">
        <w:t>her</w:t>
      </w:r>
      <w:r w:rsidR="00552A26" w:rsidRPr="00A80CED">
        <w:t xml:space="preserve"> personal goals. </w:t>
      </w:r>
      <w:r w:rsidR="007511CC">
        <w:t>Gandalf</w:t>
      </w:r>
      <w:r w:rsidR="00552A26" w:rsidRPr="00A80CED">
        <w:t xml:space="preserve"> contrasted </w:t>
      </w:r>
      <w:r w:rsidRPr="00A80CED">
        <w:t>Laura</w:t>
      </w:r>
      <w:r w:rsidR="00552A26" w:rsidRPr="00A80CED">
        <w:t xml:space="preserve"> with other students and novices </w:t>
      </w:r>
      <w:r w:rsidR="00902603" w:rsidRPr="00A80CED">
        <w:t>in a description strongly reminiscent of Shor</w:t>
      </w:r>
      <w:r w:rsidR="00DA4846">
        <w:t>’</w:t>
      </w:r>
      <w:r w:rsidR="00985177">
        <w:t xml:space="preserve">s </w:t>
      </w:r>
      <w:r w:rsidR="00985177">
        <w:fldChar w:fldCharType="begin"/>
      </w:r>
      <w:r w:rsidR="00985177">
        <w:instrText xml:space="preserve"> ADDIN EN.CITE &lt;EndNote&gt;&lt;Cite ExcludeAuth="1"&gt;&lt;Author&gt;Shor&lt;/Author&gt;&lt;Year&gt;1996&lt;/Year&gt;&lt;RecNum&gt;780&lt;/RecNum&gt;&lt;DisplayText&gt;(1996)&lt;/DisplayText&gt;&lt;record&gt;&lt;rec-number&gt;780&lt;/rec-number&gt;&lt;foreign-keys&gt;&lt;key app="EN" db-id="et0pea2ebdtefke0wxp5w2aier0pafxdsp9z"&gt;780&lt;/key&gt;&lt;/foreign-keys&gt;&lt;ref-type name="Book"&gt;6&lt;/ref-type&gt;&lt;contributors&gt;&lt;authors&gt;&lt;author&gt;Shor, Ira&lt;/author&gt;&lt;/authors&gt;&lt;/contributors&gt;&lt;titles&gt;&lt;title&gt;When students have power: negotiating authority in a critical pedagogy&lt;/title&gt;&lt;/titles&gt;&lt;pages&gt;xii, 251 p.&lt;/pages&gt;&lt;keywords&gt;&lt;keyword&gt;Critical pedagogy United States.&lt;/keyword&gt;&lt;keyword&gt;College teaching United States.&lt;/keyword&gt;&lt;keyword&gt;Educational anthropology United States.&lt;/keyword&gt;&lt;keyword&gt;Working class Education (Higher) United States.&lt;/keyword&gt;&lt;/keywords&gt;&lt;dates&gt;&lt;year&gt;1996&lt;/year&gt;&lt;/dates&gt;&lt;pub-location&gt;Chicago, IL&lt;/pub-location&gt;&lt;publisher&gt;University of Chicago Press&lt;/publisher&gt;&lt;isbn&gt;0226753549 (cloth alk. paper)&amp;#xD;0226753557 (paper alk. paper)&lt;/isbn&gt;&lt;accession-num&gt;4470342&lt;/accession-num&gt;&lt;call-num&gt;Jefferson or Adams Building Reading Rooms LC196.5.U6; S566 1996&amp;#xD;Jefferson or Adams Building Reading Rooms - STORED OFFSITE LC196.5.U6; S566 1996&lt;/call-num&gt;&lt;urls&gt;&lt;related-urls&gt;&lt;url&gt;http://www.loc.gov/catdir/description/uchi051/96015983.html&lt;/url&gt;&lt;url&gt;http://www.loc.gov/catdir/toc/uchi051/96015983.html&lt;/url&gt;&lt;/related-urls&gt;&lt;/urls&gt;&lt;/record&gt;&lt;/Cite&gt;&lt;/EndNote&gt;</w:instrText>
      </w:r>
      <w:r w:rsidR="00985177">
        <w:fldChar w:fldCharType="separate"/>
      </w:r>
      <w:r w:rsidR="00985177">
        <w:rPr>
          <w:noProof/>
        </w:rPr>
        <w:t>(</w:t>
      </w:r>
      <w:hyperlink w:anchor="_ENREF_272" w:tooltip="Shor, 1996 #780" w:history="1">
        <w:r w:rsidR="009F3004">
          <w:rPr>
            <w:noProof/>
          </w:rPr>
          <w:t>1996</w:t>
        </w:r>
      </w:hyperlink>
      <w:r w:rsidR="00985177">
        <w:rPr>
          <w:noProof/>
        </w:rPr>
        <w:t>)</w:t>
      </w:r>
      <w:r w:rsidR="00985177">
        <w:fldChar w:fldCharType="end"/>
      </w:r>
      <w:r w:rsidR="00EA77BB">
        <w:t xml:space="preserve"> </w:t>
      </w:r>
      <w:r w:rsidR="00902603" w:rsidRPr="00A80CED">
        <w:t xml:space="preserve">description of </w:t>
      </w:r>
      <w:r w:rsidR="00DA4846">
        <w:t>“</w:t>
      </w:r>
      <w:r w:rsidR="00D11D5D">
        <w:t>s</w:t>
      </w:r>
      <w:r w:rsidR="00902603" w:rsidRPr="00A80CED">
        <w:t>tudents</w:t>
      </w:r>
      <w:r w:rsidR="00DA4846">
        <w:t>’</w:t>
      </w:r>
      <w:r w:rsidR="00902603" w:rsidRPr="00A80CED">
        <w:t xml:space="preserve"> residual alienation and defensive withdrawals into the ordinary Siberian Syndrome</w:t>
      </w:r>
      <w:r w:rsidR="00DA4846">
        <w:t>,</w:t>
      </w:r>
      <w:r w:rsidR="00902603" w:rsidRPr="00A80CED">
        <w:t xml:space="preserve"> where they wait to be told what to do and what things mean</w:t>
      </w:r>
      <w:r w:rsidR="00DA4846">
        <w:t>,</w:t>
      </w:r>
      <w:r w:rsidR="00902603" w:rsidRPr="00A80CED">
        <w:t xml:space="preserve"> ambivalently desiring and resenting their own authority-dependence</w:t>
      </w:r>
      <w:r w:rsidR="00DA4846">
        <w:t>”</w:t>
      </w:r>
      <w:r w:rsidR="00902603" w:rsidRPr="00A80CED">
        <w:t xml:space="preserve"> </w:t>
      </w:r>
      <w:r w:rsidR="00902603" w:rsidRPr="00A80CED">
        <w:fldChar w:fldCharType="begin"/>
      </w:r>
      <w:r w:rsidR="002A527E">
        <w:instrText xml:space="preserve"> ADDIN EN.CITE &lt;EndNote&gt;&lt;Cite ExcludeAuth="1" ExcludeYear="1"&gt;&lt;Author&gt;Shor&lt;/Author&gt;&lt;Year&gt;1996&lt;/Year&gt;&lt;RecNum&gt;780&lt;/RecNum&gt;&lt;Pages&gt;148&lt;/Pages&gt;&lt;DisplayText&gt;(p. 148)&lt;/DisplayText&gt;&lt;record&gt;&lt;rec-number&gt;780&lt;/rec-number&gt;&lt;foreign-keys&gt;&lt;key app="EN" db-id="et0pea2ebdtefke0wxp5w2aier0pafxdsp9z"&gt;780&lt;/key&gt;&lt;/foreign-keys&gt;&lt;ref-type name="Book"&gt;6&lt;/ref-type&gt;&lt;contributors&gt;&lt;authors&gt;&lt;author&gt;Shor, Ira&lt;/author&gt;&lt;/authors&gt;&lt;/contributors&gt;&lt;titles&gt;&lt;title&gt;When students have power: negotiating authority in a critical pedagogy&lt;/title&gt;&lt;/titles&gt;&lt;pages&gt;xii, 251 p.&lt;/pages&gt;&lt;keywords&gt;&lt;keyword&gt;Critical pedagogy United States.&lt;/keyword&gt;&lt;keyword&gt;College teaching United States.&lt;/keyword&gt;&lt;keyword&gt;Educational anthropology United States.&lt;/keyword&gt;&lt;keyword&gt;Working class Education (Higher) United States.&lt;/keyword&gt;&lt;/keywords&gt;&lt;dates&gt;&lt;year&gt;1996&lt;/year&gt;&lt;/dates&gt;&lt;pub-location&gt;Chicago, IL&lt;/pub-location&gt;&lt;publisher&gt;University of Chicago Press&lt;/publisher&gt;&lt;isbn&gt;0226753549 (cloth alk. paper)&amp;#xD;0226753557 (paper alk. paper)&lt;/isbn&gt;&lt;accession-num&gt;4470342&lt;/accession-num&gt;&lt;call-num&gt;Jefferson or Adams Building Reading Rooms LC196.5.U6; S566 1996&amp;#xD;Jefferson or Adams Building Reading Rooms - STORED OFFSITE LC196.5.U6; S566 1996&lt;/call-num&gt;&lt;urls&gt;&lt;related-urls&gt;&lt;url&gt;http://www.loc.gov/catdir/description/uchi051/96015983.html&lt;/url&gt;&lt;url&gt;http://www.loc.gov/catdir/toc/uchi051/96015983.html&lt;/url&gt;&lt;/related-urls&gt;&lt;/urls&gt;&lt;/record&gt;&lt;/Cite&gt;&lt;/EndNote&gt;</w:instrText>
      </w:r>
      <w:r w:rsidR="00902603" w:rsidRPr="00A80CED">
        <w:fldChar w:fldCharType="separate"/>
      </w:r>
      <w:r w:rsidR="00EA77BB">
        <w:rPr>
          <w:noProof/>
        </w:rPr>
        <w:t>(</w:t>
      </w:r>
      <w:hyperlink w:anchor="_ENREF_272" w:tooltip="Shor, 1996 #780" w:history="1">
        <w:r w:rsidR="009F3004">
          <w:rPr>
            <w:noProof/>
          </w:rPr>
          <w:t>p. 148</w:t>
        </w:r>
      </w:hyperlink>
      <w:r w:rsidR="00EA77BB">
        <w:rPr>
          <w:noProof/>
        </w:rPr>
        <w:t>)</w:t>
      </w:r>
      <w:r w:rsidR="00902603" w:rsidRPr="00A80CED">
        <w:fldChar w:fldCharType="end"/>
      </w:r>
      <w:r w:rsidR="00902603" w:rsidRPr="00A80CED">
        <w:t xml:space="preserve">. </w:t>
      </w:r>
      <w:r w:rsidR="007511CC">
        <w:t>Gandalf</w:t>
      </w:r>
      <w:r w:rsidR="00902603" w:rsidRPr="00A80CED">
        <w:t xml:space="preserve"> says that student</w:t>
      </w:r>
      <w:r w:rsidR="00924B7C" w:rsidRPr="00A80CED">
        <w:t>s</w:t>
      </w:r>
      <w:r w:rsidR="00902603" w:rsidRPr="00A80CED">
        <w:t xml:space="preserve"> tend to </w:t>
      </w:r>
      <w:r w:rsidR="00495153">
        <w:t>view</w:t>
      </w:r>
      <w:r w:rsidR="00495153" w:rsidRPr="00A80CED">
        <w:t xml:space="preserve"> </w:t>
      </w:r>
      <w:r w:rsidR="00902603" w:rsidRPr="00A80CED">
        <w:t>assignments as external impositions or hoops to jump through</w:t>
      </w:r>
      <w:r w:rsidR="000518EF">
        <w:t>. T</w:t>
      </w:r>
      <w:r w:rsidR="00B94CBC" w:rsidRPr="00A80CED">
        <w:t xml:space="preserve">hey </w:t>
      </w:r>
      <w:r w:rsidR="005C73C2" w:rsidRPr="00A80CED">
        <w:t>don</w:t>
      </w:r>
      <w:r w:rsidR="00DA4846">
        <w:t>’</w:t>
      </w:r>
      <w:r w:rsidR="005C73C2" w:rsidRPr="00A80CED">
        <w:t xml:space="preserve">t </w:t>
      </w:r>
      <w:r w:rsidR="00552A26" w:rsidRPr="00A80CED">
        <w:t xml:space="preserve">actively seek relevance or ownership but </w:t>
      </w:r>
      <w:r w:rsidR="00552A26" w:rsidRPr="00A80CED">
        <w:lastRenderedPageBreak/>
        <w:t>instead tend to follow orders or do the minimum necessary</w:t>
      </w:r>
      <w:r w:rsidR="000518EF">
        <w:t xml:space="preserve"> </w:t>
      </w:r>
      <w:r w:rsidR="00552A26" w:rsidRPr="00A80CED">
        <w:t>unless the assignment happens to align with their engagement proclivities and interests. Unless curriculum addresses this situation directly</w:t>
      </w:r>
      <w:r w:rsidR="00DA4846">
        <w:t>,</w:t>
      </w:r>
      <w:r w:rsidR="00552A26" w:rsidRPr="00A80CED">
        <w:t xml:space="preserve"> or unless there is some form of external disorienting dilemma such as the possibility of failing or being fired</w:t>
      </w:r>
      <w:r w:rsidR="00DA4846">
        <w:t>,</w:t>
      </w:r>
      <w:r w:rsidR="00552A26" w:rsidRPr="00A80CED">
        <w:t xml:space="preserve"> </w:t>
      </w:r>
      <w:r w:rsidR="00B94CBC" w:rsidRPr="00A80CED">
        <w:t>there is no reason to think this situation will change</w:t>
      </w:r>
      <w:r w:rsidR="001E04C1" w:rsidRPr="00A80CED">
        <w:t xml:space="preserve">; </w:t>
      </w:r>
      <w:r w:rsidR="00552A26" w:rsidRPr="00A80CED">
        <w:t>unmotivated students will remain unmotivated and unquestioning.</w:t>
      </w:r>
    </w:p>
    <w:p w14:paraId="015628DC" w14:textId="3A6847D4" w:rsidR="00033141" w:rsidRPr="00A80CED" w:rsidRDefault="00552A26" w:rsidP="00033F16">
      <w:pPr>
        <w:pStyle w:val="BodyText"/>
        <w:tabs>
          <w:tab w:val="left" w:pos="993"/>
        </w:tabs>
      </w:pPr>
      <w:r w:rsidRPr="00A80CED">
        <w:t xml:space="preserve">Not only did </w:t>
      </w:r>
      <w:r w:rsidR="001C3EDA" w:rsidRPr="00A80CED">
        <w:t>Laura</w:t>
      </w:r>
      <w:r w:rsidR="00DA4846">
        <w:t>’</w:t>
      </w:r>
      <w:r w:rsidRPr="00A80CED">
        <w:t xml:space="preserve">s perspective and behaviour increase </w:t>
      </w:r>
      <w:r w:rsidR="001C3EDA" w:rsidRPr="00A80CED">
        <w:t>her</w:t>
      </w:r>
      <w:r w:rsidRPr="00A80CED">
        <w:t xml:space="preserve"> learning ability</w:t>
      </w:r>
      <w:r w:rsidR="00DA4846">
        <w:t>,</w:t>
      </w:r>
      <w:r w:rsidRPr="00A80CED">
        <w:t xml:space="preserve"> it also changed </w:t>
      </w:r>
      <w:r w:rsidR="001C3EDA" w:rsidRPr="00A80CED">
        <w:t>her</w:t>
      </w:r>
      <w:r w:rsidRPr="00A80CED">
        <w:t xml:space="preserve"> environment to better support </w:t>
      </w:r>
      <w:r w:rsidR="001C3EDA" w:rsidRPr="00A80CED">
        <w:t>her</w:t>
      </w:r>
      <w:r w:rsidRPr="00A80CED">
        <w:t xml:space="preserve"> learning. </w:t>
      </w:r>
      <w:r w:rsidR="00B94CBC" w:rsidRPr="00A80CED">
        <w:t xml:space="preserve">According to </w:t>
      </w:r>
      <w:r w:rsidR="007511CC">
        <w:t>Gandalf</w:t>
      </w:r>
      <w:r w:rsidR="00DA4846">
        <w:t>,</w:t>
      </w:r>
      <w:r w:rsidR="00B94CBC" w:rsidRPr="00A80CED">
        <w:t xml:space="preserve"> </w:t>
      </w:r>
      <w:r w:rsidR="001C3EDA" w:rsidRPr="00A80CED">
        <w:t>Laura</w:t>
      </w:r>
      <w:r w:rsidR="00DA4846">
        <w:t>’</w:t>
      </w:r>
      <w:r w:rsidRPr="00A80CED">
        <w:t xml:space="preserve">s behaviour as perceived by the team engendered connection and support. </w:t>
      </w:r>
      <w:r w:rsidR="00B94CBC" w:rsidRPr="00A80CED">
        <w:t xml:space="preserve">One mechanism at work in this situation </w:t>
      </w:r>
      <w:r w:rsidR="00A246C4" w:rsidRPr="00A80CED">
        <w:t>could be</w:t>
      </w:r>
    </w:p>
    <w:p w14:paraId="616A3E69" w14:textId="1B0818EF" w:rsidR="00033141" w:rsidRPr="00A80CED" w:rsidRDefault="00946FD8" w:rsidP="00033F16">
      <w:pPr>
        <w:pStyle w:val="BodyText"/>
        <w:tabs>
          <w:tab w:val="left" w:pos="993"/>
        </w:tabs>
        <w:spacing w:line="240" w:lineRule="auto"/>
        <w:ind w:left="709" w:right="27" w:firstLine="11"/>
      </w:pPr>
      <w:r>
        <w:t>o</w:t>
      </w:r>
      <w:r w:rsidR="00552A26" w:rsidRPr="00A80CED">
        <w:t>ne of the most interesting ideas in</w:t>
      </w:r>
      <w:r w:rsidR="00A246C4" w:rsidRPr="00A80CED">
        <w:t xml:space="preserve"> the cognitive sciences</w:t>
      </w:r>
      <w:r w:rsidR="00CF608F" w:rsidRPr="00A80CED">
        <w:t xml:space="preserve"> </w:t>
      </w:r>
      <w:r w:rsidR="00A246C4" w:rsidRPr="00A80CED">
        <w:t>…</w:t>
      </w:r>
      <w:r w:rsidR="00CF608F" w:rsidRPr="00A80CED">
        <w:t xml:space="preserve"> </w:t>
      </w:r>
      <w:r w:rsidR="00552A26" w:rsidRPr="00A80CED">
        <w:t>people naturally assume that things in the world – including other people – have invisible essences that make them what they are. Experimental psychologists have argued that this essentialist perspective underlies our understanding of the physical and social worlds</w:t>
      </w:r>
      <w:r w:rsidR="00DA4846">
        <w:t>,</w:t>
      </w:r>
      <w:r w:rsidR="00552A26" w:rsidRPr="00A80CED">
        <w:t xml:space="preserve"> and developmental and cross-cultural psychologists have proposed that it is instinctive and universal. We are natural–born essentialists</w:t>
      </w:r>
      <w:r w:rsidR="00A532AE">
        <w:t>.</w:t>
      </w:r>
      <w:r w:rsidR="00552A26" w:rsidRPr="00A80CED">
        <w:t xml:space="preserve"> </w:t>
      </w:r>
      <w:r w:rsidR="00552A26" w:rsidRPr="00A80CED">
        <w:fldChar w:fldCharType="begin"/>
      </w:r>
      <w:r w:rsidR="00DF54CB">
        <w:instrText xml:space="preserve"> ADDIN EN.CITE &lt;EndNote&gt;&lt;Cite&gt;&lt;Author&gt;Bloom&lt;/Author&gt;&lt;Year&gt;2010&lt;/Year&gt;&lt;RecNum&gt;546&lt;/RecNum&gt;&lt;Pages&gt;xii&lt;/Pages&gt;&lt;DisplayText&gt;(Bloom, 2010, p. xii)&lt;/DisplayText&gt;&lt;record&gt;&lt;rec-number&gt;546&lt;/rec-number&gt;&lt;foreign-keys&gt;&lt;key app="EN" db-id="et0pea2ebdtefke0wxp5w2aier0pafxdsp9z"&gt;546&lt;/key&gt;&lt;/foreign-keys&gt;&lt;ref-type name="Book"&gt;6&lt;/ref-type&gt;&lt;contributors&gt;&lt;authors&gt;&lt;author&gt;Bloom, Paul&lt;/author&gt;&lt;/authors&gt;&lt;/contributors&gt;&lt;titles&gt;&lt;title&gt;How pleasure works: the new science of why we like what we like&lt;/title&gt;&lt;/titles&gt;&lt;pages&gt;1-280&lt;/pages&gt;&lt;keywords&gt;&lt;keyword&gt;Pleasure.&lt;/keyword&gt;&lt;/keywords&gt;&lt;dates&gt;&lt;year&gt;2010&lt;/year&gt;&lt;/dates&gt;&lt;pub-location&gt;New York, NY&lt;/pub-location&gt;&lt;publisher&gt;W. W. Norton&lt;/publisher&gt;&lt;isbn&gt;9780393066326&lt;/isbn&gt;&lt;accession-num&gt;16090265&lt;/accession-num&gt;&lt;call-num&gt;Jefferson or Adams Building Reading Rooms BF515; .B56 2010&lt;/call-num&gt;&lt;urls&gt;&lt;/urls&gt;&lt;/record&gt;&lt;/Cite&gt;&lt;/EndNote&gt;</w:instrText>
      </w:r>
      <w:r w:rsidR="00552A26" w:rsidRPr="00A80CED">
        <w:fldChar w:fldCharType="separate"/>
      </w:r>
      <w:r w:rsidR="00DF54CB">
        <w:rPr>
          <w:noProof/>
        </w:rPr>
        <w:t>(</w:t>
      </w:r>
      <w:hyperlink w:anchor="_ENREF_31" w:tooltip="Bloom, 2010 #546" w:history="1">
        <w:r w:rsidR="009F3004">
          <w:rPr>
            <w:noProof/>
          </w:rPr>
          <w:t>Bloom, 2010, p. xii</w:t>
        </w:r>
      </w:hyperlink>
      <w:r w:rsidR="00DF54CB">
        <w:rPr>
          <w:noProof/>
        </w:rPr>
        <w:t>)</w:t>
      </w:r>
      <w:r w:rsidR="00552A26" w:rsidRPr="00A80CED">
        <w:fldChar w:fldCharType="end"/>
      </w:r>
    </w:p>
    <w:p w14:paraId="43E92EB8" w14:textId="77777777" w:rsidR="00033141" w:rsidRPr="00A80CED" w:rsidRDefault="00033141" w:rsidP="00033F16">
      <w:pPr>
        <w:pStyle w:val="BodyText"/>
        <w:tabs>
          <w:tab w:val="left" w:pos="993"/>
        </w:tabs>
        <w:spacing w:line="240" w:lineRule="auto"/>
        <w:ind w:left="709" w:right="731" w:firstLine="11"/>
      </w:pPr>
    </w:p>
    <w:p w14:paraId="63B20F59" w14:textId="55840E63" w:rsidR="00552A26" w:rsidRPr="00A80CED" w:rsidRDefault="00552A26" w:rsidP="00033F16">
      <w:pPr>
        <w:pStyle w:val="BodyText"/>
        <w:tabs>
          <w:tab w:val="left" w:pos="993"/>
        </w:tabs>
        <w:ind w:firstLine="0"/>
      </w:pPr>
      <w:r w:rsidRPr="00A80CED">
        <w:t>Since we generally expect people to act in a way that is congruent with our assumptions/beliefs/</w:t>
      </w:r>
      <w:r w:rsidR="00154835" w:rsidRPr="00A80CED">
        <w:t xml:space="preserve"> </w:t>
      </w:r>
      <w:r w:rsidRPr="00A80CED">
        <w:t>perceptions of their person and character</w:t>
      </w:r>
      <w:r w:rsidR="00DA4846">
        <w:t>,</w:t>
      </w:r>
      <w:r w:rsidRPr="00A80CED">
        <w:t xml:space="preserve"> if we perceive that people are doing something because they feel they have to rather than because they r</w:t>
      </w:r>
      <w:r w:rsidR="00A246C4" w:rsidRPr="00A80CED">
        <w:t>eally want to</w:t>
      </w:r>
      <w:r w:rsidR="00DA4846">
        <w:t>,</w:t>
      </w:r>
      <w:r w:rsidR="00A246C4" w:rsidRPr="00A80CED">
        <w:t xml:space="preserve"> then we tend </w:t>
      </w:r>
      <w:r w:rsidRPr="00A80CED">
        <w:t xml:space="preserve">to trust their </w:t>
      </w:r>
      <w:r w:rsidR="00A246C4" w:rsidRPr="00A80CED">
        <w:t xml:space="preserve">potential </w:t>
      </w:r>
      <w:r w:rsidRPr="00A80CED">
        <w:t>performance and outcomes</w:t>
      </w:r>
      <w:r w:rsidR="00A246C4" w:rsidRPr="00A80CED">
        <w:t xml:space="preserve"> less</w:t>
      </w:r>
      <w:r w:rsidR="00E22DD9">
        <w:t xml:space="preserve"> </w:t>
      </w:r>
      <w:r w:rsidR="00E22DD9">
        <w:fldChar w:fldCharType="begin"/>
      </w:r>
      <w:r w:rsidR="00E22DD9">
        <w:instrText xml:space="preserve"> ADDIN EN.CITE &lt;EndNote&gt;&lt;Cite&gt;&lt;Author&gt;Medin&lt;/Author&gt;&lt;Year&gt;2004&lt;/Year&gt;&lt;RecNum&gt;549&lt;/RecNum&gt;&lt;DisplayText&gt;(Medin &amp;amp; Atran, 2004)&lt;/DisplayText&gt;&lt;record&gt;&lt;rec-number&gt;549&lt;/rec-number&gt;&lt;foreign-keys&gt;&lt;key app="EN" db-id="et0pea2ebdtefke0wxp5w2aier0pafxdsp9z"&gt;549&lt;/key&gt;&lt;/foreign-keys&gt;&lt;ref-type name="Journal Article"&gt;17&lt;/ref-type&gt;&lt;contributors&gt;&lt;authors&gt;&lt;author&gt;Medin, Douglas L.&lt;/author&gt;&lt;author&gt;Atran, Scott&lt;/author&gt;&lt;/authors&gt;&lt;/contributors&gt;&lt;auth-address&gt;Medin, Douglas L., Department of Psychology, Northwestern University, 2029 Sheridan Road, Swift Hall 102, Evanston, IL, US, 60208-2710, medin@northwestern.edu&lt;/auth-address&gt;&lt;titles&gt;&lt;title&gt;The Native Mind: Biological Categorization and Reasoning in Development and Across Cultures&lt;/title&gt;&lt;secondary-title&gt;Psychological Review&lt;/secondary-title&gt;&lt;/titles&gt;&lt;periodical&gt;&lt;full-title&gt;Psychological Review&lt;/full-title&gt;&lt;/periodical&gt;&lt;pages&gt;960-983&lt;/pages&gt;&lt;volume&gt;111&lt;/volume&gt;&lt;number&gt;4&lt;/number&gt;&lt;keywords&gt;&lt;keyword&gt;folk biology&lt;/keyword&gt;&lt;keyword&gt;cross cultural comparison&lt;/keyword&gt;&lt;keyword&gt;developmental research&lt;/keyword&gt;&lt;keyword&gt;biological categorization&lt;/keyword&gt;&lt;keyword&gt;reasoning&lt;/keyword&gt;&lt;keyword&gt;cognitive psychology&lt;/keyword&gt;&lt;keyword&gt;Biology&lt;/keyword&gt;&lt;keyword&gt;Classification (Cognitive Process)&lt;/keyword&gt;&lt;keyword&gt;Cross Cultural Differences&lt;/keyword&gt;&lt;keyword&gt;Folk Psychology&lt;/keyword&gt;&lt;keyword&gt;Human Development&lt;/keyword&gt;&lt;/keywords&gt;&lt;dates&gt;&lt;year&gt;2004&lt;/year&gt;&lt;/dates&gt;&lt;publisher&gt;American Psychological Association&lt;/publisher&gt;&lt;isbn&gt;0033-295X&amp;#xD;1939-1471&lt;/isbn&gt;&lt;accession-num&gt;rev-111-4-960. First Author &amp;amp; Affiliation: Medin, Douglas L.&lt;/accession-num&gt;&lt;urls&gt;&lt;related-urls&gt;&lt;url&gt;http://search.ebscohost.com/login.aspx?direct=true&amp;amp;db=pdh&amp;amp;AN=rev-111-4-960&amp;amp;site=ehost-live&lt;/url&gt;&lt;url&gt;medin@northwestern.edu&lt;/url&gt;&lt;/related-urls&gt;&lt;/urls&gt;&lt;electronic-resource-num&gt;10.1037/0033-295x.111.4.960&lt;/electronic-resource-num&gt;&lt;remote-database-name&gt;pdh&lt;/remote-database-name&gt;&lt;remote-database-provider&gt;EBSCOhost&lt;/remote-database-provider&gt;&lt;/record&gt;&lt;/Cite&gt;&lt;/EndNote&gt;</w:instrText>
      </w:r>
      <w:r w:rsidR="00E22DD9">
        <w:fldChar w:fldCharType="separate"/>
      </w:r>
      <w:r w:rsidR="00E22DD9">
        <w:rPr>
          <w:noProof/>
        </w:rPr>
        <w:t>(</w:t>
      </w:r>
      <w:hyperlink w:anchor="_ENREF_202" w:tooltip="Medin, 2004 #549" w:history="1">
        <w:r w:rsidR="009F3004">
          <w:rPr>
            <w:noProof/>
          </w:rPr>
          <w:t>Medin &amp; Atran, 2004</w:t>
        </w:r>
      </w:hyperlink>
      <w:r w:rsidR="00E22DD9">
        <w:rPr>
          <w:noProof/>
        </w:rPr>
        <w:t>)</w:t>
      </w:r>
      <w:r w:rsidR="00E22DD9">
        <w:fldChar w:fldCharType="end"/>
      </w:r>
      <w:r w:rsidR="00033141" w:rsidRPr="00A80CED">
        <w:t xml:space="preserve">. </w:t>
      </w:r>
      <w:hyperlink w:anchor="_ENREF_177" w:tooltip="Medin, 2004 #549" w:history="1"/>
      <w:r w:rsidR="0044585C">
        <w:t>But</w:t>
      </w:r>
      <w:r w:rsidRPr="00A80CED">
        <w:t xml:space="preserve"> if we perceive that people are doing what they sincerely want and desire to do we have a higher level of confidence that they will do their best </w:t>
      </w:r>
      <w:r w:rsidR="00410066" w:rsidRPr="00A80CED">
        <w:t xml:space="preserve">in </w:t>
      </w:r>
      <w:r w:rsidRPr="00A80CED">
        <w:t>the situation and therefore their work performance and outcomes will be consistent with their expertise/ability level</w:t>
      </w:r>
      <w:r w:rsidR="00DA4846">
        <w:t>,</w:t>
      </w:r>
      <w:r w:rsidRPr="00A80CED">
        <w:t xml:space="preserve"> given their constraints. This engenders trust and </w:t>
      </w:r>
      <w:r w:rsidR="00C479F4" w:rsidRPr="00A80CED">
        <w:t>camaraderie</w:t>
      </w:r>
      <w:r w:rsidR="00E22DD9">
        <w:t xml:space="preserve"> </w:t>
      </w:r>
      <w:r w:rsidR="00E22DD9">
        <w:fldChar w:fldCharType="begin"/>
      </w:r>
      <w:r w:rsidR="002A527E">
        <w:instrText xml:space="preserve"> ADDIN EN.CITE &lt;EndNote&gt;&lt;Cite&gt;&lt;Author&gt;Gelman&lt;/Author&gt;&lt;Year&gt;2003&lt;/Year&gt;&lt;RecNum&gt;548&lt;/RecNum&gt;&lt;DisplayText&gt;(Gelman, 2003)&lt;/DisplayText&gt;&lt;record&gt;&lt;rec-number&gt;548&lt;/rec-number&gt;&lt;foreign-keys&gt;&lt;key app="EN" db-id="et0pea2ebdtefke0wxp5w2aier0pafxdsp9z"&gt;548&lt;/key&gt;&lt;/foreign-keys&gt;&lt;ref-type name="Book"&gt;6&lt;/ref-type&gt;&lt;contributors&gt;&lt;authors&gt;&lt;author&gt;Gelman, Susan A&lt;/author&gt;&lt;/authors&gt;&lt;/contributors&gt;&lt;titles&gt;&lt;title&gt;The essential child: origins of essentialism in everyday thought&lt;/title&gt;&lt;secondary-title&gt;Oxford series in cognitive development&lt;/secondary-title&gt;&lt;/titles&gt;&lt;pages&gt;x, 382 p.&lt;/pages&gt;&lt;keywords&gt;&lt;keyword&gt;Categorization (Psychology) in children.&lt;/keyword&gt;&lt;keyword&gt;Cognition in children.&lt;/keyword&gt;&lt;keyword&gt;Children Language.&lt;/keyword&gt;&lt;/keywords&gt;&lt;dates&gt;&lt;year&gt;2003&lt;/year&gt;&lt;/dates&gt;&lt;pub-location&gt;Oxford, England&lt;/pub-location&gt;&lt;publisher&gt;Oxford University Press&lt;/publisher&gt;&lt;isbn&gt;0195154061 (alk. paper)&lt;/isbn&gt;&lt;accession-num&gt;12797736&lt;/accession-num&gt;&lt;call-num&gt;Jefferson or Adams Building Reading Rooms BF723.C27; G45 2003&amp;#xD;Jefferson or Adams Building Reading Rooms - STORED OFFSITE BF723.C27; G45 2003&lt;/call-num&gt;&lt;urls&gt;&lt;related-urls&gt;&lt;url&gt;http://www.loc.gov/catdir/enhancements/fy0612/2002008635-d.html&lt;/url&gt;&lt;url&gt;http://www.loc.gov/catdir/enhancements/fy0612/2002008635-t.html&lt;/url&gt;&lt;url&gt;http://www.loc.gov/catdir/enhancements/fy0725/2002008635-b.html&lt;/url&gt;&lt;/related-urls&gt;&lt;/urls&gt;&lt;/record&gt;&lt;/Cite&gt;&lt;/EndNote&gt;</w:instrText>
      </w:r>
      <w:r w:rsidR="00E22DD9">
        <w:fldChar w:fldCharType="separate"/>
      </w:r>
      <w:r w:rsidR="00E22DD9">
        <w:rPr>
          <w:noProof/>
        </w:rPr>
        <w:t>(</w:t>
      </w:r>
      <w:hyperlink w:anchor="_ENREF_117" w:tooltip="Gelman, 2003 #548" w:history="1">
        <w:r w:rsidR="009F3004">
          <w:rPr>
            <w:noProof/>
          </w:rPr>
          <w:t>Gelman, 2003</w:t>
        </w:r>
      </w:hyperlink>
      <w:r w:rsidR="00E22DD9">
        <w:rPr>
          <w:noProof/>
        </w:rPr>
        <w:t>)</w:t>
      </w:r>
      <w:r w:rsidR="00E22DD9">
        <w:fldChar w:fldCharType="end"/>
      </w:r>
      <w:r w:rsidR="00C479F4" w:rsidRPr="00A80CED">
        <w:t>.</w:t>
      </w:r>
    </w:p>
    <w:p w14:paraId="4103C69D" w14:textId="69BAD28F" w:rsidR="00033141" w:rsidRPr="00A80CED" w:rsidRDefault="007511CC" w:rsidP="00033F16">
      <w:pPr>
        <w:pStyle w:val="BodyText"/>
        <w:tabs>
          <w:tab w:val="left" w:pos="993"/>
        </w:tabs>
      </w:pPr>
      <w:r>
        <w:t>Gandalf</w:t>
      </w:r>
      <w:r w:rsidR="00552A26" w:rsidRPr="00A80CED">
        <w:t xml:space="preserve"> </w:t>
      </w:r>
      <w:r w:rsidR="00033141" w:rsidRPr="00A80CED">
        <w:t xml:space="preserve">elaborated fairly extensively on his observation of </w:t>
      </w:r>
      <w:r w:rsidR="001C3EDA" w:rsidRPr="00A80CED">
        <w:t>Laura</w:t>
      </w:r>
      <w:r w:rsidR="00DA4846">
        <w:t>’</w:t>
      </w:r>
      <w:r w:rsidR="00552A26" w:rsidRPr="00A80CED">
        <w:t>s learning process</w:t>
      </w:r>
      <w:r w:rsidR="00033141" w:rsidRPr="00A80CED">
        <w:t xml:space="preserve">. He says that </w:t>
      </w:r>
      <w:r w:rsidR="001C3EDA" w:rsidRPr="00A80CED">
        <w:t>Laura</w:t>
      </w:r>
    </w:p>
    <w:p w14:paraId="48E7437C" w14:textId="49BCFE79" w:rsidR="00552A26" w:rsidRPr="00A80CED" w:rsidRDefault="00946FD8" w:rsidP="00033F16">
      <w:pPr>
        <w:pStyle w:val="BodyText"/>
        <w:tabs>
          <w:tab w:val="left" w:pos="993"/>
        </w:tabs>
        <w:spacing w:line="240" w:lineRule="auto"/>
        <w:ind w:left="709" w:right="27" w:firstLine="11"/>
      </w:pPr>
      <w:r>
        <w:lastRenderedPageBreak/>
        <w:t>c</w:t>
      </w:r>
      <w:r w:rsidR="00552A26" w:rsidRPr="00A80CED">
        <w:t>ame in and …</w:t>
      </w:r>
      <w:r w:rsidR="00410066" w:rsidRPr="00A80CED">
        <w:t xml:space="preserve"> </w:t>
      </w:r>
      <w:r w:rsidR="00552A26" w:rsidRPr="00A80CED">
        <w:t xml:space="preserve">[said] </w:t>
      </w:r>
      <w:r w:rsidR="00DA4846">
        <w:t>“</w:t>
      </w:r>
      <w:r w:rsidR="00552A26" w:rsidRPr="00A80CED">
        <w:t>okay</w:t>
      </w:r>
      <w:r w:rsidR="00DA4846">
        <w:t>,</w:t>
      </w:r>
      <w:r w:rsidR="00552A26" w:rsidRPr="00A80CED">
        <w:t xml:space="preserve"> what do I got a do</w:t>
      </w:r>
      <w:r w:rsidR="00DA4846">
        <w:t>”</w:t>
      </w:r>
      <w:r w:rsidR="00552A26" w:rsidRPr="00A80CED">
        <w:t xml:space="preserve"> and you give h</w:t>
      </w:r>
      <w:r w:rsidR="00033141" w:rsidRPr="00A80CED">
        <w:t>er</w:t>
      </w:r>
      <w:r w:rsidR="00552A26" w:rsidRPr="00A80CED">
        <w:t xml:space="preserve"> anything and </w:t>
      </w:r>
      <w:r w:rsidR="001C3EDA" w:rsidRPr="00A80CED">
        <w:t>she</w:t>
      </w:r>
      <w:r w:rsidR="00552A26" w:rsidRPr="00A80CED">
        <w:t xml:space="preserve"> would just do it</w:t>
      </w:r>
      <w:r w:rsidR="00DA4846">
        <w:t>,</w:t>
      </w:r>
      <w:r w:rsidR="00552A26" w:rsidRPr="00A80CED">
        <w:t xml:space="preserve"> and </w:t>
      </w:r>
      <w:r w:rsidR="001C3EDA" w:rsidRPr="00A80CED">
        <w:t>she</w:t>
      </w:r>
      <w:r w:rsidR="00552A26" w:rsidRPr="00A80CED">
        <w:t xml:space="preserve"> would always always listen to you</w:t>
      </w:r>
      <w:r w:rsidR="00410066" w:rsidRPr="00A80CED">
        <w:t xml:space="preserve"> </w:t>
      </w:r>
      <w:r w:rsidR="00552A26" w:rsidRPr="00A80CED">
        <w:t>…</w:t>
      </w:r>
      <w:r w:rsidR="00410066" w:rsidRPr="00A80CED">
        <w:t xml:space="preserve"> </w:t>
      </w:r>
      <w:r w:rsidR="00552A26" w:rsidRPr="00A80CED">
        <w:t xml:space="preserve">and </w:t>
      </w:r>
      <w:r w:rsidR="001C3EDA" w:rsidRPr="00A80CED">
        <w:t>she</w:t>
      </w:r>
      <w:r w:rsidR="00552A26" w:rsidRPr="00A80CED">
        <w:t xml:space="preserve"> would take your idea</w:t>
      </w:r>
      <w:r w:rsidR="00DA4846">
        <w:t>,</w:t>
      </w:r>
      <w:r w:rsidR="00552A26" w:rsidRPr="00A80CED">
        <w:t xml:space="preserve"> think about it</w:t>
      </w:r>
      <w:r w:rsidR="00DA4846">
        <w:t>,</w:t>
      </w:r>
      <w:r w:rsidR="00552A26" w:rsidRPr="00A80CED">
        <w:t xml:space="preserve"> go away</w:t>
      </w:r>
      <w:r w:rsidR="00DA4846">
        <w:t>,</w:t>
      </w:r>
      <w:r w:rsidR="00552A26" w:rsidRPr="00A80CED">
        <w:t xml:space="preserve"> </w:t>
      </w:r>
      <w:r w:rsidR="001C3EDA" w:rsidRPr="00A80CED">
        <w:t>she</w:t>
      </w:r>
      <w:r w:rsidR="00552A26" w:rsidRPr="00A80CED">
        <w:t xml:space="preserve"> would do it</w:t>
      </w:r>
      <w:r w:rsidR="00DA4846">
        <w:t>,</w:t>
      </w:r>
      <w:r w:rsidR="00552A26" w:rsidRPr="00A80CED">
        <w:t xml:space="preserve"> and then </w:t>
      </w:r>
      <w:r w:rsidR="001C3EDA" w:rsidRPr="00A80CED">
        <w:t>she</w:t>
      </w:r>
      <w:r w:rsidR="00552A26" w:rsidRPr="00A80CED">
        <w:t xml:space="preserve"> would alter it</w:t>
      </w:r>
      <w:r w:rsidR="00DA4846">
        <w:t>,</w:t>
      </w:r>
      <w:r w:rsidR="00552A26" w:rsidRPr="00A80CED">
        <w:t xml:space="preserve"> </w:t>
      </w:r>
      <w:r w:rsidR="001C3EDA" w:rsidRPr="00A80CED">
        <w:t>she</w:t>
      </w:r>
      <w:r w:rsidR="00552A26" w:rsidRPr="00A80CED">
        <w:t xml:space="preserve"> would immediately pick up a different workflow</w:t>
      </w:r>
      <w:r w:rsidR="00DA4846">
        <w:t>,</w:t>
      </w:r>
      <w:r w:rsidR="00552A26" w:rsidRPr="00A80CED">
        <w:t xml:space="preserve"> and come back and go </w:t>
      </w:r>
      <w:r w:rsidR="00DA4846">
        <w:t>“</w:t>
      </w:r>
      <w:r w:rsidR="00552A26" w:rsidRPr="00A80CED">
        <w:t>I took what you told me</w:t>
      </w:r>
      <w:r w:rsidR="00DA4846">
        <w:t>,</w:t>
      </w:r>
      <w:r w:rsidR="00552A26" w:rsidRPr="00A80CED">
        <w:t xml:space="preserve"> and I kind of thought it would be faster to do it like this</w:t>
      </w:r>
      <w:r w:rsidR="00DA4846">
        <w:t>”</w:t>
      </w:r>
      <w:r w:rsidR="00552A26" w:rsidRPr="00A80CED">
        <w:t xml:space="preserve"> and I</w:t>
      </w:r>
      <w:r w:rsidR="00DA4846">
        <w:t>’</w:t>
      </w:r>
      <w:r w:rsidR="00552A26" w:rsidRPr="00A80CED">
        <w:t xml:space="preserve">d go </w:t>
      </w:r>
      <w:r w:rsidR="00DA4846">
        <w:t>“</w:t>
      </w:r>
      <w:r w:rsidR="00552A26" w:rsidRPr="00A80CED">
        <w:t>that</w:t>
      </w:r>
      <w:r w:rsidR="00DA4846">
        <w:t>’</w:t>
      </w:r>
      <w:r w:rsidR="00552A26" w:rsidRPr="00A80CED">
        <w:t>s brilliant</w:t>
      </w:r>
      <w:r w:rsidR="00DA4846">
        <w:t>”</w:t>
      </w:r>
      <w:r w:rsidR="00552A26" w:rsidRPr="00A80CED">
        <w:t xml:space="preserve"> and then we</w:t>
      </w:r>
      <w:r w:rsidR="00DA4846">
        <w:t>’</w:t>
      </w:r>
      <w:r w:rsidR="00552A26" w:rsidRPr="00A80CED">
        <w:t xml:space="preserve">d build a pipeline together. </w:t>
      </w:r>
      <w:r w:rsidR="001C3EDA" w:rsidRPr="00A80CED">
        <w:t>She</w:t>
      </w:r>
      <w:r w:rsidR="00552A26" w:rsidRPr="00A80CED">
        <w:t xml:space="preserve"> … totally picked it up and </w:t>
      </w:r>
      <w:r w:rsidR="001C3EDA" w:rsidRPr="00A80CED">
        <w:t>she</w:t>
      </w:r>
      <w:r w:rsidR="00552A26" w:rsidRPr="00A80CED">
        <w:t xml:space="preserve"> would redevelop it right away and make it </w:t>
      </w:r>
      <w:r w:rsidR="001C3EDA" w:rsidRPr="00A80CED">
        <w:t>her</w:t>
      </w:r>
      <w:r w:rsidR="00552A26" w:rsidRPr="00A80CED">
        <w:t xml:space="preserve"> own</w:t>
      </w:r>
      <w:r w:rsidR="00DA4846">
        <w:t>,</w:t>
      </w:r>
      <w:r w:rsidR="00552A26" w:rsidRPr="00A80CED">
        <w:t xml:space="preserve"> </w:t>
      </w:r>
      <w:r w:rsidR="001C3EDA" w:rsidRPr="00A80CED">
        <w:t>she</w:t>
      </w:r>
      <w:r w:rsidR="00552A26" w:rsidRPr="00A80CED">
        <w:t xml:space="preserve"> would own it a</w:t>
      </w:r>
      <w:r w:rsidR="00415853" w:rsidRPr="00A80CED">
        <w:t>ll the time</w:t>
      </w:r>
      <w:r w:rsidR="00DA4846">
        <w:t>,</w:t>
      </w:r>
      <w:r w:rsidR="00415853" w:rsidRPr="00A80CED">
        <w:t xml:space="preserve"> and that was rare.</w:t>
      </w:r>
    </w:p>
    <w:p w14:paraId="6B14CCB4" w14:textId="77777777" w:rsidR="00033141" w:rsidRPr="00A80CED" w:rsidRDefault="00033141" w:rsidP="00033F16">
      <w:pPr>
        <w:pStyle w:val="BodyText"/>
        <w:tabs>
          <w:tab w:val="left" w:pos="993"/>
        </w:tabs>
        <w:spacing w:line="240" w:lineRule="auto"/>
        <w:ind w:right="590" w:firstLine="0"/>
      </w:pPr>
    </w:p>
    <w:p w14:paraId="17FDFB5F" w14:textId="77777777" w:rsidR="00987515" w:rsidRPr="00A80CED" w:rsidRDefault="00F00BDB" w:rsidP="00033F16">
      <w:pPr>
        <w:pStyle w:val="BodyText"/>
        <w:tabs>
          <w:tab w:val="left" w:pos="993"/>
        </w:tabs>
        <w:spacing w:line="240" w:lineRule="auto"/>
        <w:ind w:right="590" w:firstLine="0"/>
      </w:pPr>
      <w:r w:rsidRPr="00A80CED">
        <w:t>Following are p</w:t>
      </w:r>
      <w:r w:rsidR="00987515" w:rsidRPr="00A80CED">
        <w:t xml:space="preserve">oints </w:t>
      </w:r>
      <w:r w:rsidRPr="00A80CED">
        <w:t xml:space="preserve">and comments from </w:t>
      </w:r>
      <w:r w:rsidR="00A246C4" w:rsidRPr="00A80CED">
        <w:t>this description</w:t>
      </w:r>
      <w:r w:rsidR="00987515" w:rsidRPr="00A80CED">
        <w:t>.</w:t>
      </w:r>
    </w:p>
    <w:p w14:paraId="05A1273C" w14:textId="77777777" w:rsidR="00987515" w:rsidRPr="00A80CED" w:rsidRDefault="00987515" w:rsidP="00033F16">
      <w:pPr>
        <w:pStyle w:val="BodyText"/>
        <w:tabs>
          <w:tab w:val="left" w:pos="993"/>
        </w:tabs>
        <w:spacing w:line="240" w:lineRule="auto"/>
        <w:ind w:right="590" w:firstLine="0"/>
      </w:pPr>
    </w:p>
    <w:p w14:paraId="126AD35C" w14:textId="195F138D" w:rsidR="00552A26" w:rsidRPr="00A80CED" w:rsidRDefault="00F01D9B" w:rsidP="00033F16">
      <w:pPr>
        <w:pStyle w:val="BodyText"/>
        <w:numPr>
          <w:ilvl w:val="0"/>
          <w:numId w:val="17"/>
        </w:numPr>
        <w:tabs>
          <w:tab w:val="left" w:pos="993"/>
        </w:tabs>
      </w:pPr>
      <w:r>
        <w:rPr>
          <w:i/>
        </w:rPr>
        <w:t>R</w:t>
      </w:r>
      <w:r w:rsidR="00552A26" w:rsidRPr="00834535">
        <w:rPr>
          <w:i/>
        </w:rPr>
        <w:t>eally listens</w:t>
      </w:r>
      <w:r w:rsidR="00D11D5D">
        <w:t>:</w:t>
      </w:r>
      <w:r w:rsidR="00987515" w:rsidRPr="00A80CED">
        <w:t xml:space="preserve"> </w:t>
      </w:r>
      <w:r w:rsidR="001C3EDA" w:rsidRPr="00A80CED">
        <w:t>Laura</w:t>
      </w:r>
      <w:r w:rsidR="00552A26" w:rsidRPr="00A80CED">
        <w:t xml:space="preserve"> is listening to understand at a holistic level (as described later)</w:t>
      </w:r>
      <w:r w:rsidR="007B7DA1" w:rsidRPr="00A80CED">
        <w:t xml:space="preserve"> and l</w:t>
      </w:r>
      <w:r w:rsidR="00552A26" w:rsidRPr="00A80CED">
        <w:t>istening with an intention or agenda to be convinced and to improve rather than to gain advantage</w:t>
      </w:r>
      <w:r w:rsidR="00DA4846">
        <w:t>,</w:t>
      </w:r>
      <w:r w:rsidR="00552A26" w:rsidRPr="00A80CED">
        <w:t xml:space="preserve"> be right</w:t>
      </w:r>
      <w:r w:rsidR="00DA4846">
        <w:t>,</w:t>
      </w:r>
      <w:r w:rsidR="00552A26" w:rsidRPr="00A80CED">
        <w:t xml:space="preserve"> or defend ego identifications. </w:t>
      </w:r>
      <w:r w:rsidR="001C3EDA" w:rsidRPr="00A80CED">
        <w:t>Laura</w:t>
      </w:r>
      <w:r w:rsidR="00552A26" w:rsidRPr="00A80CED">
        <w:t xml:space="preserve"> combined listening with a reflective practice that consider</w:t>
      </w:r>
      <w:r w:rsidR="00DE2905">
        <w:t>ed</w:t>
      </w:r>
      <w:r w:rsidR="00552A26" w:rsidRPr="00A80CED">
        <w:t xml:space="preserve"> input from a holistic perspective. These principles </w:t>
      </w:r>
      <w:r w:rsidR="00DE2905">
        <w:t xml:space="preserve">worked </w:t>
      </w:r>
      <w:r w:rsidR="00552A26" w:rsidRPr="00A80CED">
        <w:t xml:space="preserve">together </w:t>
      </w:r>
      <w:r w:rsidR="00DE2905">
        <w:t>to empower Laura</w:t>
      </w:r>
      <w:r w:rsidR="00DA4846">
        <w:t>’</w:t>
      </w:r>
      <w:r w:rsidR="00DE2905">
        <w:t xml:space="preserve">s </w:t>
      </w:r>
      <w:r w:rsidR="00552A26" w:rsidRPr="00A80CED">
        <w:t>learning and collaboration</w:t>
      </w:r>
      <w:r w:rsidR="00DE2905">
        <w:t xml:space="preserve"> ability</w:t>
      </w:r>
      <w:r w:rsidR="00552A26" w:rsidRPr="00A80CED">
        <w:t xml:space="preserve">. Questions </w:t>
      </w:r>
      <w:r w:rsidR="007B7DA1" w:rsidRPr="00A80CED">
        <w:t xml:space="preserve">arising </w:t>
      </w:r>
      <w:r w:rsidR="00552A26" w:rsidRPr="00A80CED">
        <w:t xml:space="preserve">from this </w:t>
      </w:r>
      <w:r w:rsidR="007B7DA1" w:rsidRPr="00A80CED">
        <w:t xml:space="preserve">practice </w:t>
      </w:r>
      <w:r w:rsidR="00552A26" w:rsidRPr="00A80CED">
        <w:t>are more likely to be perceived as good</w:t>
      </w:r>
      <w:r w:rsidR="00DA4846">
        <w:t>,</w:t>
      </w:r>
      <w:r>
        <w:t xml:space="preserve"> </w:t>
      </w:r>
      <w:r w:rsidR="00552A26" w:rsidRPr="00A80CED">
        <w:t>smart</w:t>
      </w:r>
      <w:r>
        <w:t xml:space="preserve">, </w:t>
      </w:r>
      <w:r w:rsidR="00552A26" w:rsidRPr="00A80CED">
        <w:t>and appropriate</w:t>
      </w:r>
      <w:r>
        <w:t xml:space="preserve"> </w:t>
      </w:r>
      <w:r w:rsidR="00552A26" w:rsidRPr="00A80CED">
        <w:t xml:space="preserve">rather than challenging or argumentative. I think that </w:t>
      </w:r>
      <w:r w:rsidR="007511CC">
        <w:t>Gandalf</w:t>
      </w:r>
      <w:r w:rsidR="00552A26" w:rsidRPr="00A80CED">
        <w:t xml:space="preserve"> is describing something like this in how </w:t>
      </w:r>
      <w:r w:rsidR="001C3EDA" w:rsidRPr="00A80CED">
        <w:t>Laura</w:t>
      </w:r>
      <w:r w:rsidR="00552A26" w:rsidRPr="00A80CED">
        <w:t xml:space="preserve"> listened and asked questions to clarify what </w:t>
      </w:r>
      <w:r w:rsidR="001C3EDA" w:rsidRPr="00A80CED">
        <w:t>she</w:t>
      </w:r>
      <w:r w:rsidR="00552A26" w:rsidRPr="00A80CED">
        <w:t xml:space="preserve"> needed in order to contribute with 100% participation</w:t>
      </w:r>
      <w:r w:rsidR="007B7DA1" w:rsidRPr="00A80CED">
        <w:t>. H</w:t>
      </w:r>
      <w:r w:rsidR="001C3EDA" w:rsidRPr="00A80CED">
        <w:t>er</w:t>
      </w:r>
      <w:r w:rsidR="00552A26" w:rsidRPr="00A80CED">
        <w:t xml:space="preserve"> listening behaviours </w:t>
      </w:r>
      <w:r w:rsidR="00065043">
        <w:t xml:space="preserve">may have been important contributors to </w:t>
      </w:r>
      <w:r w:rsidR="00552A26" w:rsidRPr="00A80CED">
        <w:t>the perception of h</w:t>
      </w:r>
      <w:r w:rsidR="002B1472" w:rsidRPr="00A80CED">
        <w:t>er</w:t>
      </w:r>
      <w:r w:rsidR="00552A26" w:rsidRPr="00A80CED">
        <w:t xml:space="preserve"> </w:t>
      </w:r>
      <w:r w:rsidR="00065043">
        <w:t xml:space="preserve">as </w:t>
      </w:r>
      <w:r w:rsidR="00552A26" w:rsidRPr="00A80CED">
        <w:t>respect</w:t>
      </w:r>
      <w:r w:rsidR="00065043">
        <w:t>ful</w:t>
      </w:r>
      <w:r w:rsidR="00DA4846">
        <w:t>,</w:t>
      </w:r>
      <w:r w:rsidR="007B7DA1" w:rsidRPr="00A80CED">
        <w:t xml:space="preserve"> </w:t>
      </w:r>
      <w:r w:rsidR="00065043">
        <w:t>humble</w:t>
      </w:r>
      <w:r w:rsidR="00DA4846">
        <w:t>,</w:t>
      </w:r>
      <w:r w:rsidR="00065043">
        <w:t xml:space="preserve"> intelligent</w:t>
      </w:r>
      <w:r w:rsidR="00DA4846">
        <w:t>,</w:t>
      </w:r>
      <w:r w:rsidR="00065043">
        <w:t xml:space="preserve"> and competent</w:t>
      </w:r>
      <w:r w:rsidR="00987515" w:rsidRPr="00A80CED">
        <w:t>.</w:t>
      </w:r>
    </w:p>
    <w:p w14:paraId="273B2A7E" w14:textId="4D8B9E55" w:rsidR="00552A26" w:rsidRPr="00A80CED" w:rsidRDefault="00F01D9B" w:rsidP="00033F16">
      <w:pPr>
        <w:pStyle w:val="BodyText"/>
        <w:numPr>
          <w:ilvl w:val="0"/>
          <w:numId w:val="17"/>
        </w:numPr>
        <w:tabs>
          <w:tab w:val="left" w:pos="993"/>
        </w:tabs>
      </w:pPr>
      <w:r w:rsidRPr="00834535">
        <w:rPr>
          <w:i/>
        </w:rPr>
        <w:t>T</w:t>
      </w:r>
      <w:r w:rsidR="00552A26" w:rsidRPr="00834535">
        <w:rPr>
          <w:i/>
        </w:rPr>
        <w:t>akes the idea</w:t>
      </w:r>
      <w:r w:rsidR="00D11D5D">
        <w:t>:</w:t>
      </w:r>
      <w:r w:rsidR="00552A26" w:rsidRPr="00A80CED">
        <w:t xml:space="preserve"> </w:t>
      </w:r>
      <w:r w:rsidR="00987515" w:rsidRPr="00A80CED">
        <w:t>Laura takes ownership of the idea</w:t>
      </w:r>
      <w:r w:rsidR="00552A26" w:rsidRPr="00A80CED">
        <w:t xml:space="preserve">. </w:t>
      </w:r>
      <w:r w:rsidR="001C3EDA" w:rsidRPr="00A80CED">
        <w:t>She</w:t>
      </w:r>
      <w:r w:rsidR="00552A26" w:rsidRPr="00A80CED">
        <w:t xml:space="preserve"> integrates it into </w:t>
      </w:r>
      <w:r w:rsidR="001C3EDA" w:rsidRPr="00A80CED">
        <w:t>her</w:t>
      </w:r>
      <w:r w:rsidR="00552A26" w:rsidRPr="00A80CED">
        <w:t xml:space="preserve"> values and purposes and motivation schema. The context of that integration is that </w:t>
      </w:r>
      <w:r w:rsidR="001C3EDA" w:rsidRPr="00A80CED">
        <w:t>she</w:t>
      </w:r>
      <w:r w:rsidR="00552A26" w:rsidRPr="00A80CED">
        <w:t xml:space="preserve"> has already integrated </w:t>
      </w:r>
      <w:r w:rsidR="002B1472" w:rsidRPr="00A80CED">
        <w:t>herself</w:t>
      </w:r>
      <w:r w:rsidR="00552A26" w:rsidRPr="00A80CED">
        <w:t xml:space="preserve"> and </w:t>
      </w:r>
      <w:r w:rsidR="001C3EDA" w:rsidRPr="00A80CED">
        <w:t>her</w:t>
      </w:r>
      <w:r w:rsidR="00552A26" w:rsidRPr="00A80CED">
        <w:t xml:space="preserve"> purposes into the bigger p</w:t>
      </w:r>
      <w:r w:rsidR="002B1472" w:rsidRPr="00A80CED">
        <w:t>icture</w:t>
      </w:r>
      <w:r w:rsidR="00DA4846">
        <w:t>,</w:t>
      </w:r>
      <w:r w:rsidR="002B1472" w:rsidRPr="00A80CED">
        <w:t xml:space="preserve"> or </w:t>
      </w:r>
      <w:r w:rsidR="00495153">
        <w:t>conceptualiz</w:t>
      </w:r>
      <w:r w:rsidR="00495153" w:rsidRPr="00A80CED">
        <w:t xml:space="preserve">ed </w:t>
      </w:r>
      <w:r w:rsidR="002B1472" w:rsidRPr="00A80CED">
        <w:t>the situation</w:t>
      </w:r>
      <w:r w:rsidR="00552A26" w:rsidRPr="00A80CED">
        <w:t xml:space="preserve"> in a way that motivates h</w:t>
      </w:r>
      <w:r w:rsidR="002B1472" w:rsidRPr="00A80CED">
        <w:t>er</w:t>
      </w:r>
      <w:r w:rsidR="00552A26" w:rsidRPr="00A80CED">
        <w:t xml:space="preserve"> to participa</w:t>
      </w:r>
      <w:r w:rsidR="002B1472" w:rsidRPr="00A80CED">
        <w:t>te fully</w:t>
      </w:r>
      <w:r w:rsidR="00DA4846">
        <w:t>,</w:t>
      </w:r>
      <w:r w:rsidR="007B7DA1" w:rsidRPr="00A80CED">
        <w:t xml:space="preserve"> </w:t>
      </w:r>
      <w:r w:rsidR="002B1472" w:rsidRPr="00A80CED">
        <w:t>freely and openly.</w:t>
      </w:r>
    </w:p>
    <w:p w14:paraId="5865BD8D" w14:textId="77777777" w:rsidR="00F01D9B" w:rsidRPr="00A80CED" w:rsidRDefault="00F01D9B" w:rsidP="00F01D9B">
      <w:pPr>
        <w:pStyle w:val="BodyText"/>
        <w:numPr>
          <w:ilvl w:val="0"/>
          <w:numId w:val="17"/>
        </w:numPr>
        <w:tabs>
          <w:tab w:val="left" w:pos="993"/>
        </w:tabs>
      </w:pPr>
      <w:r>
        <w:rPr>
          <w:i/>
        </w:rPr>
        <w:t>T</w:t>
      </w:r>
      <w:r w:rsidRPr="00D6575C">
        <w:rPr>
          <w:i/>
        </w:rPr>
        <w:t>hinks about it</w:t>
      </w:r>
      <w:r>
        <w:t>:</w:t>
      </w:r>
      <w:r w:rsidRPr="00A80CED">
        <w:t xml:space="preserve"> Reflective thinking.</w:t>
      </w:r>
    </w:p>
    <w:p w14:paraId="52259FCA" w14:textId="77777777" w:rsidR="00F01D9B" w:rsidRPr="00A80CED" w:rsidRDefault="00F01D9B" w:rsidP="00F01D9B">
      <w:pPr>
        <w:pStyle w:val="BodyText"/>
        <w:numPr>
          <w:ilvl w:val="0"/>
          <w:numId w:val="17"/>
        </w:numPr>
        <w:tabs>
          <w:tab w:val="left" w:pos="993"/>
        </w:tabs>
      </w:pPr>
      <w:r>
        <w:rPr>
          <w:i/>
        </w:rPr>
        <w:t>G</w:t>
      </w:r>
      <w:r w:rsidRPr="00D6575C">
        <w:rPr>
          <w:i/>
        </w:rPr>
        <w:t>oes away and implements the suggestion or task</w:t>
      </w:r>
      <w:r>
        <w:t>:</w:t>
      </w:r>
      <w:r w:rsidRPr="00A80CED">
        <w:t xml:space="preserve"> Uses an empirical process.</w:t>
      </w:r>
    </w:p>
    <w:p w14:paraId="086FF2DC" w14:textId="14C8F5B5" w:rsidR="00F01D9B" w:rsidRPr="00A80CED" w:rsidRDefault="00F01D9B" w:rsidP="00F01D9B">
      <w:pPr>
        <w:pStyle w:val="BodyText"/>
        <w:numPr>
          <w:ilvl w:val="0"/>
          <w:numId w:val="17"/>
        </w:numPr>
        <w:tabs>
          <w:tab w:val="left" w:pos="993"/>
        </w:tabs>
      </w:pPr>
      <w:r>
        <w:rPr>
          <w:i/>
        </w:rPr>
        <w:t>A</w:t>
      </w:r>
      <w:r w:rsidRPr="00D6575C">
        <w:rPr>
          <w:i/>
        </w:rPr>
        <w:t>lters or redevelops it</w:t>
      </w:r>
      <w:r w:rsidR="0005566D">
        <w:t xml:space="preserve"> </w:t>
      </w:r>
      <w:r w:rsidRPr="0005566D">
        <w:rPr>
          <w:i/>
        </w:rPr>
        <w:t>(and makes it her own)</w:t>
      </w:r>
      <w:r w:rsidR="0005566D">
        <w:rPr>
          <w:i/>
        </w:rPr>
        <w:t>:</w:t>
      </w:r>
      <w:r w:rsidRPr="00A80CED">
        <w:t xml:space="preserve"> Uses an empirical iterative experimentation process that achieves her purposes.</w:t>
      </w:r>
    </w:p>
    <w:p w14:paraId="7C151D8B" w14:textId="7C86EB01" w:rsidR="007B7DA1" w:rsidRPr="00A80CED" w:rsidRDefault="00F01D9B" w:rsidP="00033F16">
      <w:pPr>
        <w:pStyle w:val="BodyText"/>
        <w:numPr>
          <w:ilvl w:val="0"/>
          <w:numId w:val="17"/>
        </w:numPr>
        <w:tabs>
          <w:tab w:val="left" w:pos="993"/>
        </w:tabs>
      </w:pPr>
      <w:r>
        <w:rPr>
          <w:i/>
        </w:rPr>
        <w:lastRenderedPageBreak/>
        <w:t>I</w:t>
      </w:r>
      <w:r w:rsidRPr="00D6575C">
        <w:rPr>
          <w:i/>
        </w:rPr>
        <w:t>mproves the workflow</w:t>
      </w:r>
      <w:r w:rsidR="00D11D5D">
        <w:t>:</w:t>
      </w:r>
      <w:r w:rsidR="00552A26" w:rsidRPr="00A80CED">
        <w:t xml:space="preserve"> </w:t>
      </w:r>
      <w:r w:rsidR="007511CC">
        <w:t>Gandalf</w:t>
      </w:r>
      <w:r w:rsidR="00552A26" w:rsidRPr="00A80CED">
        <w:t xml:space="preserve"> calls </w:t>
      </w:r>
      <w:r w:rsidR="001C3EDA" w:rsidRPr="00A80CED">
        <w:t>Laura</w:t>
      </w:r>
      <w:r w:rsidR="00552A26" w:rsidRPr="00A80CED">
        <w:t xml:space="preserve"> </w:t>
      </w:r>
      <w:r w:rsidR="00DA4846">
        <w:t>“</w:t>
      </w:r>
      <w:r w:rsidR="00552A26" w:rsidRPr="00A80CED">
        <w:t>smart.</w:t>
      </w:r>
      <w:r w:rsidR="00DA4846">
        <w:t>”</w:t>
      </w:r>
      <w:r w:rsidR="00552A26" w:rsidRPr="00A80CED">
        <w:t xml:space="preserve"> In context I think this refers to </w:t>
      </w:r>
      <w:r w:rsidR="001C3EDA" w:rsidRPr="00A80CED">
        <w:t>Laura</w:t>
      </w:r>
      <w:r w:rsidR="00552A26" w:rsidRPr="00A80CED">
        <w:t xml:space="preserve"> being a holistic problem solver </w:t>
      </w:r>
      <w:r w:rsidR="007B7DA1" w:rsidRPr="00A80CED">
        <w:t xml:space="preserve">who </w:t>
      </w:r>
      <w:r w:rsidR="00552A26" w:rsidRPr="00A80CED">
        <w:t>operates at a higher level than others</w:t>
      </w:r>
      <w:r w:rsidR="00DA4846">
        <w:t>,</w:t>
      </w:r>
      <w:r w:rsidR="00552A26" w:rsidRPr="00A80CED">
        <w:t xml:space="preserve"> </w:t>
      </w:r>
      <w:r w:rsidR="00AB7BF8" w:rsidRPr="00A80CED">
        <w:t>that is</w:t>
      </w:r>
      <w:r w:rsidR="0005566D">
        <w:t>,</w:t>
      </w:r>
      <w:r w:rsidR="00552A26" w:rsidRPr="00A80CED">
        <w:t xml:space="preserve"> </w:t>
      </w:r>
      <w:r w:rsidR="001C3EDA" w:rsidRPr="00A80CED">
        <w:t>she</w:t>
      </w:r>
      <w:r w:rsidR="00552A26" w:rsidRPr="00A80CED">
        <w:t xml:space="preserve"> analyzes problems at a systems level</w:t>
      </w:r>
      <w:r w:rsidR="00DA4846">
        <w:t>,</w:t>
      </w:r>
      <w:r w:rsidR="00552A26" w:rsidRPr="00A80CED">
        <w:t xml:space="preserve"> such as pipelines or processes</w:t>
      </w:r>
      <w:r w:rsidR="00DA4846">
        <w:t>,</w:t>
      </w:r>
      <w:r w:rsidR="00552A26" w:rsidRPr="00A80CED">
        <w:t xml:space="preserve"> and improves on the system rather than just getting a job done. </w:t>
      </w:r>
      <w:r w:rsidR="00987515" w:rsidRPr="00A80CED">
        <w:t xml:space="preserve">Another interviewee </w:t>
      </w:r>
      <w:r w:rsidR="00552A26" w:rsidRPr="00A80CED">
        <w:t xml:space="preserve">spoke of this in context of an ideal employee </w:t>
      </w:r>
      <w:r w:rsidR="007B7DA1" w:rsidRPr="00A80CED">
        <w:t xml:space="preserve">who </w:t>
      </w:r>
      <w:r w:rsidR="00552A26" w:rsidRPr="00A80CED">
        <w:t xml:space="preserve">would be seen differently from </w:t>
      </w:r>
    </w:p>
    <w:p w14:paraId="22ACC4C7" w14:textId="08CFA66A" w:rsidR="007B7DA1" w:rsidRPr="00A80CED" w:rsidRDefault="00C479F4" w:rsidP="00033F16">
      <w:pPr>
        <w:pStyle w:val="BodyText"/>
        <w:tabs>
          <w:tab w:val="left" w:pos="993"/>
        </w:tabs>
        <w:spacing w:line="240" w:lineRule="auto"/>
        <w:ind w:left="720" w:right="27" w:firstLine="0"/>
      </w:pPr>
      <w:r w:rsidRPr="00A80CED">
        <w:t>h</w:t>
      </w:r>
      <w:r w:rsidR="00552A26" w:rsidRPr="00A80CED">
        <w:t>igher ups [who] would want punctuality on deliverables. Production people would want someone who tries many things</w:t>
      </w:r>
      <w:r w:rsidR="00DA4846">
        <w:t>,</w:t>
      </w:r>
      <w:r w:rsidR="00552A26" w:rsidRPr="00A80CED">
        <w:t xml:space="preserve"> even if they are late on something they have tried many things and found new workflows and improvements</w:t>
      </w:r>
      <w:r w:rsidR="00DA4846">
        <w:t>,</w:t>
      </w:r>
      <w:r w:rsidR="00552A26" w:rsidRPr="00A80CED">
        <w:t xml:space="preserve"> they have really given it their all. Someone who looks good on paper would appeal to the higher ups.</w:t>
      </w:r>
      <w:r w:rsidRPr="00A80CED">
        <w:t xml:space="preserve"> (</w:t>
      </w:r>
      <w:r w:rsidR="008939A7">
        <w:t>Marco</w:t>
      </w:r>
      <w:r w:rsidR="00DA4846">
        <w:t>,</w:t>
      </w:r>
      <w:r w:rsidRPr="00A80CED">
        <w:t xml:space="preserve"> 28:30)</w:t>
      </w:r>
    </w:p>
    <w:p w14:paraId="3A182FF2" w14:textId="6A107264" w:rsidR="00552A26" w:rsidRPr="00A80CED" w:rsidRDefault="00552A26" w:rsidP="00033F16">
      <w:pPr>
        <w:pStyle w:val="BodyText"/>
        <w:tabs>
          <w:tab w:val="left" w:pos="993"/>
        </w:tabs>
        <w:spacing w:line="240" w:lineRule="auto"/>
        <w:ind w:left="720" w:right="747" w:firstLine="0"/>
      </w:pPr>
    </w:p>
    <w:p w14:paraId="4CF418B3" w14:textId="6FC157F6" w:rsidR="00552A26" w:rsidRPr="00A80CED" w:rsidRDefault="00F01D9B" w:rsidP="00033F16">
      <w:pPr>
        <w:pStyle w:val="BodyText"/>
        <w:numPr>
          <w:ilvl w:val="0"/>
          <w:numId w:val="17"/>
        </w:numPr>
        <w:tabs>
          <w:tab w:val="left" w:pos="993"/>
        </w:tabs>
      </w:pPr>
      <w:r>
        <w:rPr>
          <w:i/>
        </w:rPr>
        <w:t>C</w:t>
      </w:r>
      <w:r w:rsidRPr="00D6575C">
        <w:rPr>
          <w:i/>
        </w:rPr>
        <w:t>ome back and communicate</w:t>
      </w:r>
      <w:r>
        <w:t>:</w:t>
      </w:r>
      <w:r w:rsidRPr="00A80CED">
        <w:t xml:space="preserve"> </w:t>
      </w:r>
      <w:r w:rsidR="00987515" w:rsidRPr="00A80CED">
        <w:t>Practices collaboration and pro-active communication.</w:t>
      </w:r>
    </w:p>
    <w:p w14:paraId="4B64774C" w14:textId="62DE209B" w:rsidR="00987515" w:rsidRPr="00A80CED" w:rsidRDefault="007511CC" w:rsidP="00033F16">
      <w:pPr>
        <w:pStyle w:val="BodyText"/>
        <w:tabs>
          <w:tab w:val="left" w:pos="993"/>
        </w:tabs>
      </w:pPr>
      <w:r>
        <w:t>Gandalf</w:t>
      </w:r>
      <w:r w:rsidR="00987515" w:rsidRPr="00A80CED">
        <w:t xml:space="preserve"> elaborated </w:t>
      </w:r>
      <w:r w:rsidR="00761C86" w:rsidRPr="00A80CED">
        <w:t>further</w:t>
      </w:r>
      <w:r w:rsidR="00987515" w:rsidRPr="00A80CED">
        <w:t>:</w:t>
      </w:r>
    </w:p>
    <w:p w14:paraId="68418A81" w14:textId="4D363116" w:rsidR="00552A26" w:rsidRPr="00A80CED" w:rsidRDefault="00946FD8" w:rsidP="00033F16">
      <w:pPr>
        <w:pStyle w:val="BodyText"/>
        <w:tabs>
          <w:tab w:val="left" w:pos="993"/>
        </w:tabs>
        <w:spacing w:line="240" w:lineRule="auto"/>
        <w:ind w:left="709" w:right="27" w:firstLine="11"/>
      </w:pPr>
      <w:r>
        <w:t>s</w:t>
      </w:r>
      <w:r w:rsidR="001C3EDA" w:rsidRPr="00A80CED">
        <w:t>he</w:t>
      </w:r>
      <w:r w:rsidR="00552A26" w:rsidRPr="00A80CED">
        <w:t xml:space="preserve"> pushed the envelope</w:t>
      </w:r>
      <w:r w:rsidR="00DA4846">
        <w:t>,</w:t>
      </w:r>
      <w:r w:rsidR="00552A26" w:rsidRPr="00A80CED">
        <w:t xml:space="preserve"> though </w:t>
      </w:r>
      <w:r w:rsidR="001C3EDA" w:rsidRPr="00A80CED">
        <w:t>she</w:t>
      </w:r>
      <w:r w:rsidR="00552A26" w:rsidRPr="00A80CED">
        <w:t xml:space="preserve"> was still learning </w:t>
      </w:r>
      <w:r w:rsidR="001C3EDA" w:rsidRPr="00A80CED">
        <w:t>she</w:t>
      </w:r>
      <w:r w:rsidR="00552A26" w:rsidRPr="00A80CED">
        <w:t xml:space="preserve"> would gain experience as you were showing h</w:t>
      </w:r>
      <w:r w:rsidR="007A1045" w:rsidRPr="00A80CED">
        <w:t>er</w:t>
      </w:r>
      <w:r w:rsidR="00552A26" w:rsidRPr="00A80CED">
        <w:t xml:space="preserve"> how to do something. So if you showed h</w:t>
      </w:r>
      <w:r w:rsidR="007A1045" w:rsidRPr="00A80CED">
        <w:t>er</w:t>
      </w:r>
      <w:r w:rsidR="00552A26" w:rsidRPr="00A80CED">
        <w:t xml:space="preserve"> how to do something </w:t>
      </w:r>
      <w:r w:rsidR="001C3EDA" w:rsidRPr="00A80CED">
        <w:t>she</w:t>
      </w:r>
      <w:r w:rsidR="00552A26" w:rsidRPr="00A80CED">
        <w:t xml:space="preserve"> picked it up really fast. The experience part would also kick in and </w:t>
      </w:r>
      <w:r w:rsidR="001C3EDA" w:rsidRPr="00A80CED">
        <w:t>she</w:t>
      </w:r>
      <w:r w:rsidR="00552A26" w:rsidRPr="00A80CED">
        <w:t xml:space="preserve"> would start to gain experience just by being there and seeing how everything worked and </w:t>
      </w:r>
      <w:r w:rsidR="001C3EDA" w:rsidRPr="00A80CED">
        <w:t>she</w:t>
      </w:r>
      <w:r w:rsidR="00552A26" w:rsidRPr="00A80CED">
        <w:t xml:space="preserve"> was like going </w:t>
      </w:r>
      <w:r w:rsidR="00DA4846">
        <w:t>“</w:t>
      </w:r>
      <w:r w:rsidR="00552A26" w:rsidRPr="00A80CED">
        <w:t>you know what</w:t>
      </w:r>
      <w:r w:rsidR="00DA4846">
        <w:t>,</w:t>
      </w:r>
      <w:r w:rsidR="00552A26" w:rsidRPr="00A80CED">
        <w:t xml:space="preserve"> I know how this system works</w:t>
      </w:r>
      <w:r w:rsidR="00DA4846">
        <w:t>,</w:t>
      </w:r>
      <w:r w:rsidR="00552A26" w:rsidRPr="00A80CED">
        <w:t xml:space="preserve"> I know how you guys communicate</w:t>
      </w:r>
      <w:r w:rsidR="00DA4846">
        <w:t>,</w:t>
      </w:r>
      <w:r w:rsidR="00552A26" w:rsidRPr="00A80CED">
        <w:t xml:space="preserve"> I have to be at that level</w:t>
      </w:r>
      <w:r w:rsidR="00DA4846">
        <w:t>”</w:t>
      </w:r>
      <w:r w:rsidR="00552A26" w:rsidRPr="00A80CED">
        <w:t xml:space="preserve"> so </w:t>
      </w:r>
      <w:r w:rsidR="001C3EDA" w:rsidRPr="00A80CED">
        <w:t>she</w:t>
      </w:r>
      <w:r w:rsidR="00552A26" w:rsidRPr="00A80CED">
        <w:t xml:space="preserve"> was kind of turning over getting experience as </w:t>
      </w:r>
      <w:r w:rsidR="001C3EDA" w:rsidRPr="00A80CED">
        <w:t>she</w:t>
      </w:r>
      <w:r w:rsidR="00552A26" w:rsidRPr="00A80CED">
        <w:t xml:space="preserve"> was there and </w:t>
      </w:r>
      <w:r w:rsidR="001C3EDA" w:rsidRPr="00A80CED">
        <w:t>she</w:t>
      </w:r>
      <w:r w:rsidR="00987515" w:rsidRPr="00A80CED">
        <w:t xml:space="preserve"> was able to reprocess.</w:t>
      </w:r>
      <w:r w:rsidR="00C479F4" w:rsidRPr="00A80CED">
        <w:t xml:space="preserve"> (36:00)</w:t>
      </w:r>
    </w:p>
    <w:p w14:paraId="356B6648" w14:textId="77777777" w:rsidR="00987515" w:rsidRPr="00A80CED" w:rsidRDefault="00987515" w:rsidP="00033F16">
      <w:pPr>
        <w:pStyle w:val="BodyText"/>
        <w:tabs>
          <w:tab w:val="left" w:pos="993"/>
        </w:tabs>
        <w:spacing w:line="240" w:lineRule="auto"/>
        <w:ind w:left="709" w:right="729" w:firstLine="11"/>
      </w:pPr>
    </w:p>
    <w:p w14:paraId="743FB5D0" w14:textId="23543AD5" w:rsidR="00552A26" w:rsidRPr="00A80CED" w:rsidRDefault="00DA4846" w:rsidP="00033F16">
      <w:pPr>
        <w:pStyle w:val="BodyText"/>
        <w:numPr>
          <w:ilvl w:val="0"/>
          <w:numId w:val="18"/>
        </w:numPr>
        <w:tabs>
          <w:tab w:val="left" w:pos="993"/>
        </w:tabs>
      </w:pPr>
      <w:r>
        <w:t>“</w:t>
      </w:r>
      <w:r w:rsidR="007A1045" w:rsidRPr="00A80CED">
        <w:t xml:space="preserve">She </w:t>
      </w:r>
      <w:r w:rsidR="00552A26" w:rsidRPr="00A80CED">
        <w:t>pushed the envelope</w:t>
      </w:r>
      <w:r w:rsidR="00D11D5D">
        <w:t>:</w:t>
      </w:r>
      <w:r>
        <w:t>”</w:t>
      </w:r>
      <w:r w:rsidR="00552A26" w:rsidRPr="00A80CED">
        <w:t xml:space="preserve"> as a learner</w:t>
      </w:r>
      <w:r w:rsidR="007A1045" w:rsidRPr="00A80CED">
        <w:t xml:space="preserve">. </w:t>
      </w:r>
      <w:r w:rsidR="00552A26" w:rsidRPr="00A80CED">
        <w:t xml:space="preserve">This is not a process but perhaps speaks to the drive that is being fuelled by passion. I take this to mean that </w:t>
      </w:r>
      <w:r w:rsidR="001C3EDA" w:rsidRPr="00A80CED">
        <w:t>Laura</w:t>
      </w:r>
      <w:r>
        <w:t>’</w:t>
      </w:r>
      <w:r w:rsidR="00552A26" w:rsidRPr="00A80CED">
        <w:t xml:space="preserve">s drive to learn constantly pushed the boundaries of </w:t>
      </w:r>
      <w:r w:rsidR="001C3EDA" w:rsidRPr="00A80CED">
        <w:t>her</w:t>
      </w:r>
      <w:r w:rsidR="00552A26" w:rsidRPr="00A80CED">
        <w:t xml:space="preserve"> own and other people</w:t>
      </w:r>
      <w:r>
        <w:t>’</w:t>
      </w:r>
      <w:r w:rsidR="00552A26" w:rsidRPr="00A80CED">
        <w:t>s knowledge and assumptions. When that kind of thirst is combined with an aware learning process that seeks holistic understanding</w:t>
      </w:r>
      <w:r>
        <w:t>,</w:t>
      </w:r>
      <w:r w:rsidR="00552A26" w:rsidRPr="00A80CED">
        <w:t xml:space="preserve"> it is perceived as pushing the envelope. </w:t>
      </w:r>
      <w:r w:rsidR="001C3EDA" w:rsidRPr="00A80CED">
        <w:t>Laura</w:t>
      </w:r>
      <w:r w:rsidR="00552A26" w:rsidRPr="00A80CED">
        <w:t xml:space="preserve"> was focused on becoming a contributor and recognized the need to grow and learn rather than being focused on proving</w:t>
      </w:r>
      <w:r>
        <w:t>,</w:t>
      </w:r>
      <w:r w:rsidR="007B7DA1" w:rsidRPr="00A80CED">
        <w:t xml:space="preserve"> </w:t>
      </w:r>
      <w:r w:rsidR="00552A26" w:rsidRPr="00A80CED">
        <w:t>impressing or avoiding as some other novices were prone to do.</w:t>
      </w:r>
    </w:p>
    <w:p w14:paraId="6288A996" w14:textId="0AB26A42" w:rsidR="00552A26" w:rsidRPr="00A80CED" w:rsidRDefault="00DA4846" w:rsidP="00033F16">
      <w:pPr>
        <w:pStyle w:val="BodyText"/>
        <w:numPr>
          <w:ilvl w:val="0"/>
          <w:numId w:val="18"/>
        </w:numPr>
        <w:tabs>
          <w:tab w:val="left" w:pos="993"/>
        </w:tabs>
      </w:pPr>
      <w:r>
        <w:t>“</w:t>
      </w:r>
      <w:r w:rsidR="00F01D9B">
        <w:t>G</w:t>
      </w:r>
      <w:r w:rsidR="00F01D9B" w:rsidRPr="00A80CED">
        <w:t xml:space="preserve">ain </w:t>
      </w:r>
      <w:r w:rsidR="00640FBE" w:rsidRPr="00A80CED">
        <w:t>experience as you were showing her</w:t>
      </w:r>
      <w:r w:rsidR="007B7DA1" w:rsidRPr="00A80CED">
        <w:t xml:space="preserve"> </w:t>
      </w:r>
      <w:r w:rsidR="00640FBE" w:rsidRPr="00A80CED">
        <w:t>… gain experience just by being there and seeing how everything worked</w:t>
      </w:r>
      <w:r w:rsidR="00D11D5D">
        <w:t>:</w:t>
      </w:r>
      <w:r>
        <w:t>”</w:t>
      </w:r>
      <w:r w:rsidR="007A1045" w:rsidRPr="00A80CED">
        <w:t xml:space="preserve"> </w:t>
      </w:r>
      <w:r w:rsidR="003D7231" w:rsidRPr="00A80CED">
        <w:t>It is clear that Laura learned by observation</w:t>
      </w:r>
      <w:r>
        <w:t>,</w:t>
      </w:r>
      <w:r w:rsidR="003D7231" w:rsidRPr="00A80CED">
        <w:t xml:space="preserve"> but that she could </w:t>
      </w:r>
      <w:r w:rsidR="00D11D5D">
        <w:t xml:space="preserve">also </w:t>
      </w:r>
      <w:r w:rsidR="003D7231" w:rsidRPr="00A80CED">
        <w:t>gain experience while being taught</w:t>
      </w:r>
      <w:r w:rsidR="007B7DA1" w:rsidRPr="00A80CED">
        <w:t>.</w:t>
      </w:r>
      <w:r w:rsidR="00B54527">
        <w:t xml:space="preserve"> </w:t>
      </w:r>
      <w:r w:rsidR="00D11D5D">
        <w:t xml:space="preserve">This </w:t>
      </w:r>
      <w:r w:rsidR="00552A26" w:rsidRPr="00A80CED">
        <w:t xml:space="preserve">could mean that </w:t>
      </w:r>
      <w:r w:rsidR="001C3EDA" w:rsidRPr="00A80CED">
        <w:t>Laura</w:t>
      </w:r>
      <w:r w:rsidR="00552A26" w:rsidRPr="00A80CED">
        <w:t xml:space="preserve"> was able to accept what </w:t>
      </w:r>
      <w:r w:rsidR="001C3EDA" w:rsidRPr="00A80CED">
        <w:t>she</w:t>
      </w:r>
      <w:r w:rsidR="00552A26" w:rsidRPr="00A80CED">
        <w:t xml:space="preserve"> </w:t>
      </w:r>
      <w:r w:rsidR="00552A26" w:rsidRPr="00A80CED">
        <w:lastRenderedPageBreak/>
        <w:t xml:space="preserve">was being taught as </w:t>
      </w:r>
      <w:r w:rsidR="001C3EDA" w:rsidRPr="00A80CED">
        <w:t>her</w:t>
      </w:r>
      <w:r w:rsidR="00552A26" w:rsidRPr="00A80CED">
        <w:t xml:space="preserve"> own new experience. </w:t>
      </w:r>
      <w:r w:rsidR="00E774E3" w:rsidRPr="00A80CED">
        <w:t xml:space="preserve">Research into improving cross-discipline transferability of expertise implies that Laura had a </w:t>
      </w:r>
      <w:r w:rsidR="00532867">
        <w:t>meta</w:t>
      </w:r>
      <w:r w:rsidR="00552A26" w:rsidRPr="00A80CED">
        <w:t xml:space="preserve">system of seeking and making connections </w:t>
      </w:r>
      <w:r w:rsidR="00E774E3" w:rsidRPr="00A80CED">
        <w:t xml:space="preserve">and/or a large web of cognitive associations already in place </w:t>
      </w:r>
      <w:r w:rsidR="003240FD" w:rsidRPr="00A80CED">
        <w:fldChar w:fldCharType="begin">
          <w:fldData xml:space="preserve">PEVuZE5vdGU+PENpdGU+PEF1dGhvcj5CcmFuc2ZvcmQ8L0F1dGhvcj48WWVhcj4yMDAwPC9ZZWFy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</w:fldData>
        </w:fldChar>
      </w:r>
      <w:r w:rsidR="005A39AF">
        <w:instrText xml:space="preserve"> ADDIN EN.CITE </w:instrText>
      </w:r>
      <w:r w:rsidR="005A39AF">
        <w:fldChar w:fldCharType="begin">
          <w:fldData xml:space="preserve">PEVuZE5vdGU+PENpdGU+PEF1dGhvcj5CcmFuc2ZvcmQ8L0F1dGhvcj48WWVhcj4yMDAwPC9ZZWFy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</w:fldData>
        </w:fldChar>
      </w:r>
      <w:r w:rsidR="005A39AF">
        <w:instrText xml:space="preserve"> ADDIN EN.CITE.DATA </w:instrText>
      </w:r>
      <w:r w:rsidR="005A39AF">
        <w:fldChar w:fldCharType="end"/>
      </w:r>
      <w:r w:rsidR="003240FD" w:rsidRPr="00A80CED">
        <w:fldChar w:fldCharType="separate"/>
      </w:r>
      <w:r w:rsidR="005A39AF">
        <w:rPr>
          <w:noProof/>
        </w:rPr>
        <w:t>(</w:t>
      </w:r>
      <w:hyperlink w:anchor="_ENREF_36" w:tooltip="Bransford, 2000 #28" w:history="1">
        <w:r w:rsidR="009F3004">
          <w:rPr>
            <w:noProof/>
          </w:rPr>
          <w:t>Bransford et al., 2000</w:t>
        </w:r>
      </w:hyperlink>
      <w:r w:rsidR="005A39AF">
        <w:rPr>
          <w:noProof/>
        </w:rPr>
        <w:t xml:space="preserve">; </w:t>
      </w:r>
      <w:hyperlink w:anchor="_ENREF_37" w:tooltip="Bransford, 1993 #724" w:history="1">
        <w:r w:rsidR="009F3004">
          <w:rPr>
            <w:noProof/>
          </w:rPr>
          <w:t>Bransford &amp; Stein, 1993</w:t>
        </w:r>
      </w:hyperlink>
      <w:r w:rsidR="005A39AF">
        <w:rPr>
          <w:noProof/>
        </w:rPr>
        <w:t xml:space="preserve">; </w:t>
      </w:r>
      <w:hyperlink w:anchor="_ENREF_136" w:tooltip="Hatano, 1982 #784" w:history="1">
        <w:r w:rsidR="009F3004">
          <w:rPr>
            <w:noProof/>
          </w:rPr>
          <w:t>Hatano, 1982</w:t>
        </w:r>
      </w:hyperlink>
      <w:r w:rsidR="005A39AF">
        <w:rPr>
          <w:noProof/>
        </w:rPr>
        <w:t>)</w:t>
      </w:r>
      <w:r w:rsidR="003240FD" w:rsidRPr="00A80CED">
        <w:fldChar w:fldCharType="end"/>
      </w:r>
      <w:r w:rsidR="003240FD" w:rsidRPr="00A80CED">
        <w:t>.</w:t>
      </w:r>
      <w:r w:rsidR="00D11D5D">
        <w:t xml:space="preserve"> The reference to learning and acquiring</w:t>
      </w:r>
      <w:r w:rsidR="00552A26" w:rsidRPr="00A80CED">
        <w:t xml:space="preserve"> experience by participation and observation</w:t>
      </w:r>
      <w:r w:rsidR="00D11D5D">
        <w:t xml:space="preserve"> would be an indicator that she used </w:t>
      </w:r>
      <w:r w:rsidR="00BF4B39" w:rsidRPr="00A80CED">
        <w:t>r</w:t>
      </w:r>
      <w:r w:rsidR="00552A26" w:rsidRPr="00A80CED">
        <w:t xml:space="preserve">eflective </w:t>
      </w:r>
      <w:r w:rsidR="00BF4B39" w:rsidRPr="00A80CED">
        <w:t>t</w:t>
      </w:r>
      <w:r w:rsidR="00552A26" w:rsidRPr="00A80CED">
        <w:t>hinking and action</w:t>
      </w:r>
      <w:r w:rsidR="008624D1">
        <w:t xml:space="preserve"> (Dewey</w:t>
      </w:r>
      <w:r>
        <w:t>,</w:t>
      </w:r>
      <w:r w:rsidR="008624D1">
        <w:t xml:space="preserve"> 1991)</w:t>
      </w:r>
      <w:r w:rsidR="00640FBE" w:rsidRPr="00A80CED">
        <w:t>.</w:t>
      </w:r>
    </w:p>
    <w:p w14:paraId="2FDEC7CB" w14:textId="055414AE" w:rsidR="00552A26" w:rsidRPr="00A80CED" w:rsidRDefault="00DA4846" w:rsidP="00033F16">
      <w:pPr>
        <w:pStyle w:val="BodyText"/>
        <w:numPr>
          <w:ilvl w:val="0"/>
          <w:numId w:val="18"/>
        </w:numPr>
        <w:tabs>
          <w:tab w:val="left" w:pos="993"/>
        </w:tabs>
      </w:pPr>
      <w:r>
        <w:t>“</w:t>
      </w:r>
      <w:r w:rsidR="00F01D9B">
        <w:t>S</w:t>
      </w:r>
      <w:r w:rsidR="00F01D9B" w:rsidRPr="00A80CED">
        <w:t xml:space="preserve">eeing </w:t>
      </w:r>
      <w:r w:rsidR="00640FBE" w:rsidRPr="00A80CED">
        <w:t>how everything worked</w:t>
      </w:r>
      <w:r w:rsidR="00D11D5D">
        <w:t>:</w:t>
      </w:r>
      <w:r>
        <w:t>”</w:t>
      </w:r>
      <w:r w:rsidR="00640FBE" w:rsidRPr="00A80CED">
        <w:t xml:space="preserve"> </w:t>
      </w:r>
      <w:r w:rsidR="007A1045" w:rsidRPr="00A80CED">
        <w:t>She observed holistically</w:t>
      </w:r>
      <w:r>
        <w:t>,</w:t>
      </w:r>
      <w:r w:rsidR="007A1045" w:rsidRPr="00A80CED">
        <w:t xml:space="preserve"> </w:t>
      </w:r>
      <w:r w:rsidR="00552A26" w:rsidRPr="00A80CED">
        <w:t xml:space="preserve">both the system and the team. </w:t>
      </w:r>
      <w:r w:rsidR="001C3EDA" w:rsidRPr="00A80CED">
        <w:t>Her</w:t>
      </w:r>
      <w:r w:rsidR="00552A26" w:rsidRPr="00A80CED">
        <w:t xml:space="preserve"> holistic model kept expanding to integrate the new knowledge and experiences of the situation and </w:t>
      </w:r>
      <w:r w:rsidR="001C3EDA" w:rsidRPr="00A80CED">
        <w:t>her</w:t>
      </w:r>
      <w:r w:rsidR="00552A26" w:rsidRPr="00A80CED">
        <w:t xml:space="preserve"> place and path within it.</w:t>
      </w:r>
    </w:p>
    <w:p w14:paraId="10A38A98" w14:textId="549BAA67" w:rsidR="00552A26" w:rsidRPr="00A80CED" w:rsidRDefault="00DA4846" w:rsidP="00033F16">
      <w:pPr>
        <w:pStyle w:val="BodyText"/>
        <w:numPr>
          <w:ilvl w:val="0"/>
          <w:numId w:val="18"/>
        </w:numPr>
        <w:tabs>
          <w:tab w:val="left" w:pos="993"/>
        </w:tabs>
      </w:pPr>
      <w:r>
        <w:t>“</w:t>
      </w:r>
      <w:r w:rsidR="00640FBE" w:rsidRPr="00A80CED">
        <w:t>I have to be at that level</w:t>
      </w:r>
      <w:r w:rsidR="008624D1">
        <w:t>:</w:t>
      </w:r>
      <w:r>
        <w:t>”</w:t>
      </w:r>
      <w:r w:rsidR="00640FBE" w:rsidRPr="00A80CED">
        <w:t xml:space="preserve"> </w:t>
      </w:r>
      <w:r w:rsidR="007A1045" w:rsidRPr="00A80CED">
        <w:t xml:space="preserve">She was </w:t>
      </w:r>
      <w:r w:rsidR="00552A26" w:rsidRPr="00A80CED">
        <w:t xml:space="preserve">determined to be at </w:t>
      </w:r>
      <w:r w:rsidR="007A1045" w:rsidRPr="00A80CED">
        <w:t xml:space="preserve">the </w:t>
      </w:r>
      <w:r w:rsidR="00552A26" w:rsidRPr="00A80CED">
        <w:t>level</w:t>
      </w:r>
      <w:r w:rsidR="007A1045" w:rsidRPr="00A80CED">
        <w:t xml:space="preserve"> she observed and decided was the standard</w:t>
      </w:r>
      <w:r w:rsidR="00552A26" w:rsidRPr="00A80CED">
        <w:t xml:space="preserve">. </w:t>
      </w:r>
      <w:r w:rsidR="001C3EDA" w:rsidRPr="00A80CED">
        <w:t>Laura</w:t>
      </w:r>
      <w:r w:rsidR="00552A26" w:rsidRPr="00A80CED">
        <w:t xml:space="preserve"> self-assessed </w:t>
      </w:r>
      <w:r w:rsidR="001C3EDA" w:rsidRPr="00A80CED">
        <w:t>her</w:t>
      </w:r>
      <w:r w:rsidR="00552A26" w:rsidRPr="00A80CED">
        <w:t xml:space="preserve"> performance and communication accurately relative to the team standards and applied </w:t>
      </w:r>
      <w:r w:rsidR="001C3EDA" w:rsidRPr="00A80CED">
        <w:t>her</w:t>
      </w:r>
      <w:r w:rsidR="00552A26" w:rsidRPr="00A80CED">
        <w:t xml:space="preserve"> motivation to defining those standards and achieving those levels.</w:t>
      </w:r>
    </w:p>
    <w:p w14:paraId="6D08A682" w14:textId="61D2D520" w:rsidR="00552A26" w:rsidRPr="00A80CED" w:rsidRDefault="007A1045" w:rsidP="00033F16">
      <w:pPr>
        <w:pStyle w:val="BodyText"/>
        <w:numPr>
          <w:ilvl w:val="0"/>
          <w:numId w:val="17"/>
        </w:numPr>
        <w:tabs>
          <w:tab w:val="left" w:pos="993"/>
        </w:tabs>
      </w:pPr>
      <w:r w:rsidRPr="00834535">
        <w:rPr>
          <w:i/>
        </w:rPr>
        <w:t>She had the a</w:t>
      </w:r>
      <w:r w:rsidR="00552A26" w:rsidRPr="00834535">
        <w:rPr>
          <w:i/>
        </w:rPr>
        <w:t xml:space="preserve">bility to </w:t>
      </w:r>
      <w:r w:rsidR="001E27F9" w:rsidRPr="00834535">
        <w:rPr>
          <w:i/>
        </w:rPr>
        <w:t>l</w:t>
      </w:r>
      <w:r w:rsidR="00552A26" w:rsidRPr="00834535">
        <w:rPr>
          <w:i/>
        </w:rPr>
        <w:t xml:space="preserve">earn fast and </w:t>
      </w:r>
      <w:r w:rsidRPr="00834535">
        <w:rPr>
          <w:i/>
        </w:rPr>
        <w:t xml:space="preserve">to </w:t>
      </w:r>
      <w:r w:rsidR="00552A26" w:rsidRPr="00834535">
        <w:rPr>
          <w:i/>
        </w:rPr>
        <w:t>remember</w:t>
      </w:r>
      <w:r w:rsidR="00552A26" w:rsidRPr="00A80CED">
        <w:t xml:space="preserve">. Overall </w:t>
      </w:r>
      <w:r w:rsidR="001C3EDA" w:rsidRPr="00A80CED">
        <w:t>Laura</w:t>
      </w:r>
      <w:r w:rsidR="00DA4846">
        <w:t>’</w:t>
      </w:r>
      <w:r w:rsidR="00552A26" w:rsidRPr="00A80CED">
        <w:t xml:space="preserve">s system </w:t>
      </w:r>
      <w:r w:rsidR="00E774E3" w:rsidRPr="00A80CED">
        <w:t xml:space="preserve">was effective in </w:t>
      </w:r>
      <w:r w:rsidR="00552A26" w:rsidRPr="00A80CED">
        <w:t>distinguish</w:t>
      </w:r>
      <w:r w:rsidR="00E774E3" w:rsidRPr="00A80CED">
        <w:t xml:space="preserve">ing her </w:t>
      </w:r>
      <w:r w:rsidR="00552A26" w:rsidRPr="00A80CED">
        <w:t>as a fast learner.</w:t>
      </w:r>
    </w:p>
    <w:p w14:paraId="7FE8B964" w14:textId="67111566" w:rsidR="00552A26" w:rsidRPr="00A80CED" w:rsidRDefault="00E774E3" w:rsidP="00033F16">
      <w:pPr>
        <w:pStyle w:val="BodyText"/>
        <w:tabs>
          <w:tab w:val="left" w:pos="993"/>
        </w:tabs>
      </w:pPr>
      <w:r w:rsidRPr="00A80CED">
        <w:t>I categorize</w:t>
      </w:r>
      <w:r w:rsidR="00552A26" w:rsidRPr="00A80CED">
        <w:t xml:space="preserve"> </w:t>
      </w:r>
      <w:r w:rsidRPr="00A80CED">
        <w:t>the description of Laura</w:t>
      </w:r>
      <w:r w:rsidR="00DA4846">
        <w:t>’</w:t>
      </w:r>
      <w:r w:rsidRPr="00A80CED">
        <w:t>s</w:t>
      </w:r>
      <w:r w:rsidR="00552A26" w:rsidRPr="00A80CED">
        <w:t xml:space="preserve"> </w:t>
      </w:r>
      <w:r w:rsidRPr="00A80CED">
        <w:t xml:space="preserve">practice above </w:t>
      </w:r>
      <w:r w:rsidR="00552A26" w:rsidRPr="00A80CED">
        <w:t xml:space="preserve">as </w:t>
      </w:r>
      <w:r w:rsidR="00523444" w:rsidRPr="00523444">
        <w:rPr>
          <w:i/>
        </w:rPr>
        <w:t>reflective thinking</w:t>
      </w:r>
      <w:r w:rsidR="00552A26" w:rsidRPr="00A80CED">
        <w:t xml:space="preserve"> because of the </w:t>
      </w:r>
      <w:r w:rsidR="00640FBE" w:rsidRPr="00A80CED">
        <w:t xml:space="preserve">strong </w:t>
      </w:r>
      <w:r w:rsidR="00552A26" w:rsidRPr="00A80CED">
        <w:t>parallels it has with Dewey</w:t>
      </w:r>
      <w:r w:rsidR="00DA4846">
        <w:t>’</w:t>
      </w:r>
      <w:r w:rsidR="00552A26" w:rsidRPr="00A80CED">
        <w:t xml:space="preserve">s model </w:t>
      </w:r>
      <w:r w:rsidR="00031DBA" w:rsidRPr="00A80CED">
        <w:t xml:space="preserve">(see </w:t>
      </w:r>
      <w:r w:rsidR="00031DBA" w:rsidRPr="006075FF">
        <w:rPr>
          <w:highlight w:val="yellow"/>
        </w:rPr>
        <w:fldChar w:fldCharType="begin"/>
      </w:r>
      <w:r w:rsidR="00031DBA" w:rsidRPr="006075FF">
        <w:instrText xml:space="preserve"> REF _Ref302834892 \h </w:instrText>
      </w:r>
      <w:r w:rsidR="006075FF" w:rsidRPr="006075FF">
        <w:rPr>
          <w:highlight w:val="yellow"/>
        </w:rPr>
        <w:instrText xml:space="preserve"> \* MERGEFORMAT </w:instrText>
      </w:r>
      <w:r w:rsidR="00031DBA" w:rsidRPr="006075FF">
        <w:rPr>
          <w:highlight w:val="yellow"/>
        </w:rPr>
      </w:r>
      <w:r w:rsidR="00031DBA" w:rsidRPr="006075FF">
        <w:rPr>
          <w:highlight w:val="yellow"/>
        </w:rPr>
        <w:fldChar w:fldCharType="separate"/>
      </w:r>
      <w:r w:rsidR="000E1301" w:rsidRPr="000E1301">
        <w:t xml:space="preserve">Figure </w:t>
      </w:r>
      <w:r w:rsidR="000E1301" w:rsidRPr="000E1301">
        <w:rPr>
          <w:noProof/>
        </w:rPr>
        <w:t>1</w:t>
      </w:r>
      <w:r w:rsidR="00031DBA" w:rsidRPr="006075FF">
        <w:rPr>
          <w:highlight w:val="yellow"/>
        </w:rPr>
        <w:fldChar w:fldCharType="end"/>
      </w:r>
      <w:r w:rsidR="00031DBA" w:rsidRPr="006075FF">
        <w:t>)</w:t>
      </w:r>
      <w:r w:rsidR="0005566D">
        <w:t xml:space="preserve"> </w:t>
      </w:r>
      <w:r w:rsidR="0005566D" w:rsidRPr="00A80CED">
        <w:t>and because of my perceived value in Dewey</w:t>
      </w:r>
      <w:r w:rsidR="0005566D">
        <w:t>’</w:t>
      </w:r>
      <w:r w:rsidR="0005566D" w:rsidRPr="00A80CED">
        <w:t>s model for understanding the type of learning and framing that Laura seems to be exhibiting</w:t>
      </w:r>
      <w:r w:rsidR="0005566D">
        <w:t>.</w:t>
      </w:r>
    </w:p>
    <w:p w14:paraId="1E1D2E63" w14:textId="14601C83" w:rsidR="00F23E82" w:rsidRPr="00A80CED" w:rsidRDefault="00552A26" w:rsidP="00033F16">
      <w:pPr>
        <w:pStyle w:val="BodyText"/>
        <w:tabs>
          <w:tab w:val="left" w:pos="993"/>
        </w:tabs>
      </w:pPr>
      <w:r w:rsidRPr="00A80CED">
        <w:t>Compare Dewey</w:t>
      </w:r>
      <w:r w:rsidR="00DA4846">
        <w:t>’</w:t>
      </w:r>
      <w:r w:rsidRPr="00A80CED">
        <w:t>s model to one interviewee</w:t>
      </w:r>
      <w:r w:rsidR="00DA4846">
        <w:t>’</w:t>
      </w:r>
      <w:r w:rsidRPr="00A80CED">
        <w:t xml:space="preserve">s description of what </w:t>
      </w:r>
      <w:r w:rsidR="001C3EDA" w:rsidRPr="00A80CED">
        <w:t>he</w:t>
      </w:r>
      <w:r w:rsidR="00946FD8">
        <w:t xml:space="preserve"> does.</w:t>
      </w:r>
      <w:r w:rsidRPr="00A80CED">
        <w:t xml:space="preserve"> </w:t>
      </w:r>
    </w:p>
    <w:p w14:paraId="60894595" w14:textId="14E42DB8" w:rsidR="00552A26" w:rsidRPr="00A80CED" w:rsidRDefault="00552A26" w:rsidP="00033F16">
      <w:pPr>
        <w:pStyle w:val="BodyText"/>
        <w:tabs>
          <w:tab w:val="left" w:pos="993"/>
        </w:tabs>
        <w:spacing w:line="240" w:lineRule="auto"/>
        <w:ind w:left="709" w:right="27" w:firstLine="11"/>
      </w:pPr>
      <w:r w:rsidRPr="00A80CED">
        <w:t>At the end of the day</w:t>
      </w:r>
      <w:r w:rsidR="00DA4846">
        <w:t>,</w:t>
      </w:r>
      <w:r w:rsidRPr="00A80CED">
        <w:t xml:space="preserve"> that is what game development is really about</w:t>
      </w:r>
      <w:r w:rsidR="00DA4846">
        <w:t>,</w:t>
      </w:r>
      <w:r w:rsidRPr="00A80CED">
        <w:t xml:space="preserve"> it</w:t>
      </w:r>
      <w:r w:rsidR="00DA4846">
        <w:t>’</w:t>
      </w:r>
      <w:r w:rsidRPr="00A80CED">
        <w:t>s experimentation. ...</w:t>
      </w:r>
      <w:r w:rsidR="001E27F9" w:rsidRPr="00A80CED">
        <w:t xml:space="preserve"> </w:t>
      </w:r>
      <w:r w:rsidRPr="00A80CED">
        <w:t>I</w:t>
      </w:r>
      <w:r w:rsidR="00DA4846">
        <w:t>’</w:t>
      </w:r>
      <w:r w:rsidRPr="00A80CED">
        <w:t>m experimenting here and prototyping as quickly as I can to prove or disprove assumptions</w:t>
      </w:r>
      <w:r w:rsidR="00DA4846">
        <w:t>,</w:t>
      </w:r>
      <w:r w:rsidRPr="00A80CED">
        <w:t xml:space="preserve"> iterate on that a few times and once you lock in and go yep</w:t>
      </w:r>
      <w:r w:rsidR="00DA4846">
        <w:t>,</w:t>
      </w:r>
      <w:r w:rsidRPr="00A80CED">
        <w:t xml:space="preserve"> this is going to work</w:t>
      </w:r>
      <w:r w:rsidR="00DA4846">
        <w:t>,</w:t>
      </w:r>
      <w:r w:rsidRPr="00A80CED">
        <w:t xml:space="preserve"> then you go on and try to na</w:t>
      </w:r>
      <w:r w:rsidR="00F23E82" w:rsidRPr="00A80CED">
        <w:t>il it and put it in production.</w:t>
      </w:r>
      <w:r w:rsidR="003F645C" w:rsidRPr="00A80CED">
        <w:t xml:space="preserve"> (</w:t>
      </w:r>
      <w:r w:rsidR="007720E6">
        <w:t>Chan</w:t>
      </w:r>
      <w:r w:rsidR="00DA4846">
        <w:t>,</w:t>
      </w:r>
      <w:r w:rsidR="003F645C" w:rsidRPr="00A80CED">
        <w:t xml:space="preserve"> 46:00)</w:t>
      </w:r>
    </w:p>
    <w:p w14:paraId="0D3F591F" w14:textId="77777777" w:rsidR="00F23E82" w:rsidRPr="00A80CED" w:rsidRDefault="00F23E82" w:rsidP="00033F16">
      <w:pPr>
        <w:pStyle w:val="BodyText"/>
        <w:tabs>
          <w:tab w:val="left" w:pos="993"/>
        </w:tabs>
        <w:spacing w:line="240" w:lineRule="auto"/>
        <w:ind w:left="709" w:right="731" w:firstLine="11"/>
      </w:pPr>
    </w:p>
    <w:p w14:paraId="524AB4A1" w14:textId="7011F57E" w:rsidR="00552A26" w:rsidRPr="00A80CED" w:rsidRDefault="00552A26" w:rsidP="00033F16">
      <w:pPr>
        <w:pStyle w:val="BodyText"/>
        <w:tabs>
          <w:tab w:val="left" w:pos="993"/>
        </w:tabs>
      </w:pPr>
      <w:r w:rsidRPr="00A80CED">
        <w:lastRenderedPageBreak/>
        <w:t xml:space="preserve">Dewey </w:t>
      </w:r>
      <w:r w:rsidR="00E511B4">
        <w:t xml:space="preserve">(1991) </w:t>
      </w:r>
      <w:r w:rsidRPr="00A80CED">
        <w:t>sees the experimental method as the most adequate method of natural reasoning within reflective thought and the most reliable and natural method of counteracting the faultiness of perception and its proneness to error. The epistemological alternative is dogmatism</w:t>
      </w:r>
      <w:r w:rsidR="00DA4846">
        <w:t>,</w:t>
      </w:r>
      <w:r w:rsidRPr="00A80CED">
        <w:t xml:space="preserve"> prejudice</w:t>
      </w:r>
      <w:r w:rsidR="00DA4846">
        <w:t>,</w:t>
      </w:r>
      <w:r w:rsidRPr="00A80CED">
        <w:t xml:space="preserve"> or tradition. If </w:t>
      </w:r>
      <w:r w:rsidR="00DA4846">
        <w:t>“</w:t>
      </w:r>
      <w:r w:rsidR="005D3F27" w:rsidRPr="00A80CED">
        <w:t>a</w:t>
      </w:r>
      <w:r w:rsidRPr="00A80CED">
        <w:t>ctions are not guided by thoughtful conclusions</w:t>
      </w:r>
      <w:r w:rsidR="00DA4846">
        <w:t>,</w:t>
      </w:r>
      <w:r w:rsidRPr="00A80CED">
        <w:t xml:space="preserve"> then they are guided by inconsiderate impulse</w:t>
      </w:r>
      <w:r w:rsidR="00DA4846">
        <w:t>,</w:t>
      </w:r>
      <w:r w:rsidRPr="00A80CED">
        <w:t xml:space="preserve"> unbalanced appetite</w:t>
      </w:r>
      <w:r w:rsidR="00DA4846">
        <w:t>,</w:t>
      </w:r>
      <w:r w:rsidRPr="00A80CED">
        <w:t xml:space="preserve"> caprice</w:t>
      </w:r>
      <w:r w:rsidR="00DA4846">
        <w:t>,</w:t>
      </w:r>
      <w:r w:rsidRPr="00A80CED">
        <w:t xml:space="preserve"> or the circumstances of the moment</w:t>
      </w:r>
      <w:r w:rsidR="00DA4846">
        <w:t>”</w:t>
      </w:r>
      <w:r w:rsidRPr="00A80CED">
        <w:t xml:space="preserve"> (p. 67)</w:t>
      </w:r>
      <w:r w:rsidR="00DA4846">
        <w:t>,</w:t>
      </w:r>
      <w:r w:rsidRPr="00A80CED">
        <w:t xml:space="preserve"> and reflective thinking </w:t>
      </w:r>
      <w:r w:rsidR="00DA4846">
        <w:t>“</w:t>
      </w:r>
      <w:r w:rsidRPr="00A80CED">
        <w:t>alone is truly educative in value</w:t>
      </w:r>
      <w:r w:rsidR="00DA4846">
        <w:t>”</w:t>
      </w:r>
      <w:r w:rsidRPr="00A80CED">
        <w:t xml:space="preserve"> (p. 2). The reflective experimental process is also inherently holistic. </w:t>
      </w:r>
      <w:r w:rsidR="00DA4846">
        <w:t>“</w:t>
      </w:r>
      <w:r w:rsidRPr="00A80CED">
        <w:t>As intelligent beings</w:t>
      </w:r>
      <w:r w:rsidR="00DA4846">
        <w:t>,</w:t>
      </w:r>
      <w:r w:rsidRPr="00A80CED">
        <w:t xml:space="preserve"> we presume the existence of meaning</w:t>
      </w:r>
      <w:r w:rsidR="00EF7D1F" w:rsidRPr="00A80CED">
        <w:t xml:space="preserve"> </w:t>
      </w:r>
      <w:r w:rsidRPr="00A80CED">
        <w:t>… All knowledge</w:t>
      </w:r>
      <w:r w:rsidR="00DA4846">
        <w:t>,</w:t>
      </w:r>
      <w:r w:rsidRPr="00A80CED">
        <w:t xml:space="preserve"> all science</w:t>
      </w:r>
      <w:r w:rsidR="00DA4846">
        <w:t>,</w:t>
      </w:r>
      <w:r w:rsidRPr="00A80CED">
        <w:t xml:space="preserve"> thus aims to grasp the meaning of objects and events</w:t>
      </w:r>
      <w:r w:rsidR="00EF7D1F" w:rsidRPr="00A80CED">
        <w:t>.</w:t>
      </w:r>
      <w:r w:rsidR="00DA4846">
        <w:t>”</w:t>
      </w:r>
      <w:r w:rsidRPr="00A80CED">
        <w:t xml:space="preserve"> </w:t>
      </w:r>
      <w:r w:rsidR="00EF7D1F" w:rsidRPr="00A80CED">
        <w:t>T</w:t>
      </w:r>
      <w:r w:rsidRPr="00A80CED">
        <w:t xml:space="preserve">his can only be done by situating them in the context of a larger whole </w:t>
      </w:r>
      <w:r w:rsidR="00DA4846">
        <w:t>“</w:t>
      </w:r>
      <w:r w:rsidR="00EF7D1F" w:rsidRPr="00A80CED">
        <w:t>w</w:t>
      </w:r>
      <w:r w:rsidRPr="00A80CED">
        <w:t>hich</w:t>
      </w:r>
      <w:r w:rsidR="00DA4846">
        <w:t>,</w:t>
      </w:r>
      <w:r w:rsidRPr="00A80CED">
        <w:t xml:space="preserve"> in turn</w:t>
      </w:r>
      <w:r w:rsidR="00DA4846">
        <w:t>,</w:t>
      </w:r>
      <w:r w:rsidRPr="00A80CED">
        <w:t xml:space="preserve"> accounts for</w:t>
      </w:r>
      <w:r w:rsidR="00DA4846">
        <w:t>,</w:t>
      </w:r>
      <w:r w:rsidRPr="00A80CED">
        <w:t xml:space="preserve"> explains</w:t>
      </w:r>
      <w:r w:rsidR="00DA4846">
        <w:t>,</w:t>
      </w:r>
      <w:r w:rsidRPr="00A80CED">
        <w:t xml:space="preserve"> interprets them; i.e. renders them significant</w:t>
      </w:r>
      <w:r w:rsidR="00DA4846">
        <w:t>”</w:t>
      </w:r>
      <w:r w:rsidRPr="00A80CED">
        <w:t xml:space="preserve"> (p. 117). Dewey</w:t>
      </w:r>
      <w:r w:rsidR="00DA4846">
        <w:t>’</w:t>
      </w:r>
      <w:r w:rsidRPr="00A80CED">
        <w:t>s ideas on reflective thinking and learning have been applied in Sch</w:t>
      </w:r>
      <w:r w:rsidR="00F83F4D" w:rsidRPr="00A80CED">
        <w:t>ö</w:t>
      </w:r>
      <w:r w:rsidR="008624D1">
        <w:t>n</w:t>
      </w:r>
      <w:r w:rsidR="00DA4846">
        <w:t>’</w:t>
      </w:r>
      <w:r w:rsidR="008624D1">
        <w:t xml:space="preserve">s </w:t>
      </w:r>
      <w:r w:rsidR="00E511B4">
        <w:t xml:space="preserve">(1987) </w:t>
      </w:r>
      <w:r w:rsidR="0005566D">
        <w:t>r</w:t>
      </w:r>
      <w:r w:rsidR="007511CC">
        <w:t>eflection-</w:t>
      </w:r>
      <w:r w:rsidR="0005566D">
        <w:t>i</w:t>
      </w:r>
      <w:r w:rsidR="007511CC">
        <w:t>n-</w:t>
      </w:r>
      <w:r w:rsidR="0005566D">
        <w:t>a</w:t>
      </w:r>
      <w:r w:rsidRPr="00A80CED">
        <w:t>ction perspective and other work on reflective practice.</w:t>
      </w:r>
    </w:p>
    <w:p w14:paraId="17007170" w14:textId="331DA82A" w:rsidR="00552A26" w:rsidRPr="00A80CED" w:rsidRDefault="007D3717" w:rsidP="00033F16">
      <w:pPr>
        <w:pStyle w:val="BodyText"/>
        <w:tabs>
          <w:tab w:val="left" w:pos="993"/>
        </w:tabs>
      </w:pPr>
      <w:r w:rsidRPr="00A80CED">
        <w:t>A</w:t>
      </w:r>
      <w:r w:rsidR="00552A26" w:rsidRPr="00A80CED">
        <w:t>nother interviewee brought up a learning model that is relevant to expertise</w:t>
      </w:r>
      <w:r w:rsidRPr="00A80CED">
        <w:t xml:space="preserve"> and the current discussion</w:t>
      </w:r>
      <w:r w:rsidR="00552A26" w:rsidRPr="00A80CED">
        <w:t xml:space="preserve">. It is known by many names: </w:t>
      </w:r>
      <w:r w:rsidR="007A70DB">
        <w:t>c</w:t>
      </w:r>
      <w:r w:rsidR="00552A26" w:rsidRPr="00A80CED">
        <w:t>ompetence-</w:t>
      </w:r>
      <w:r w:rsidR="007A70DB">
        <w:t>c</w:t>
      </w:r>
      <w:r w:rsidR="00552A26" w:rsidRPr="00A80CED">
        <w:t>ycle</w:t>
      </w:r>
      <w:r w:rsidR="00DA4846">
        <w:t>,</w:t>
      </w:r>
      <w:r w:rsidR="00552A26" w:rsidRPr="00A80CED">
        <w:t xml:space="preserve"> </w:t>
      </w:r>
      <w:r w:rsidR="007A70DB">
        <w:t>f</w:t>
      </w:r>
      <w:r w:rsidR="00552A26" w:rsidRPr="00A80CED">
        <w:t xml:space="preserve">our </w:t>
      </w:r>
      <w:r w:rsidR="007A70DB">
        <w:t>s</w:t>
      </w:r>
      <w:r w:rsidR="00552A26" w:rsidRPr="00A80CED">
        <w:t xml:space="preserve">tages of </w:t>
      </w:r>
      <w:r w:rsidR="007A70DB">
        <w:t>l</w:t>
      </w:r>
      <w:r w:rsidR="00552A26" w:rsidRPr="00A80CED">
        <w:t xml:space="preserve">earning </w:t>
      </w:r>
      <w:r w:rsidR="007A70DB">
        <w:t>m</w:t>
      </w:r>
      <w:r w:rsidR="00552A26" w:rsidRPr="00A80CED">
        <w:t>odel</w:t>
      </w:r>
      <w:r w:rsidR="00DA4846">
        <w:t>,</w:t>
      </w:r>
      <w:r w:rsidR="00552A26" w:rsidRPr="00A80CED">
        <w:t xml:space="preserve"> </w:t>
      </w:r>
      <w:r w:rsidR="007A70DB">
        <w:t>c</w:t>
      </w:r>
      <w:r w:rsidR="00552A26" w:rsidRPr="00A80CED">
        <w:t xml:space="preserve">onscious </w:t>
      </w:r>
      <w:r w:rsidR="007A70DB">
        <w:t>c</w:t>
      </w:r>
      <w:r w:rsidR="00552A26" w:rsidRPr="00A80CED">
        <w:t xml:space="preserve">ompetence </w:t>
      </w:r>
      <w:r w:rsidR="007A70DB">
        <w:t>l</w:t>
      </w:r>
      <w:r w:rsidR="00552A26" w:rsidRPr="00A80CED">
        <w:t xml:space="preserve">earning </w:t>
      </w:r>
      <w:r w:rsidR="007A70DB">
        <w:t>m</w:t>
      </w:r>
      <w:r w:rsidR="00552A26" w:rsidRPr="00A80CED">
        <w:t>odel</w:t>
      </w:r>
      <w:r w:rsidR="00DA4846">
        <w:t>,</w:t>
      </w:r>
      <w:r w:rsidR="00552A26" w:rsidRPr="00A80CED">
        <w:t xml:space="preserve"> </w:t>
      </w:r>
      <w:r w:rsidR="007A70DB">
        <w:t>c</w:t>
      </w:r>
      <w:r w:rsidR="00212FE6" w:rsidRPr="00A80CED">
        <w:t xml:space="preserve">onscious </w:t>
      </w:r>
      <w:r w:rsidR="007A70DB">
        <w:t>c</w:t>
      </w:r>
      <w:r w:rsidR="00212FE6" w:rsidRPr="00A80CED">
        <w:t xml:space="preserve">ompetence </w:t>
      </w:r>
      <w:r w:rsidR="007A70DB">
        <w:t>l</w:t>
      </w:r>
      <w:r w:rsidR="00552A26" w:rsidRPr="00A80CED">
        <w:t>adder</w:t>
      </w:r>
      <w:r w:rsidR="00DA4846">
        <w:t>,</w:t>
      </w:r>
      <w:r w:rsidR="00552A26" w:rsidRPr="00A80CED">
        <w:t xml:space="preserve"> </w:t>
      </w:r>
      <w:r w:rsidR="007A70DB">
        <w:t>c</w:t>
      </w:r>
      <w:r w:rsidR="00212FE6" w:rsidRPr="00A80CED">
        <w:t xml:space="preserve">onscious </w:t>
      </w:r>
      <w:r w:rsidR="007A70DB">
        <w:t>c</w:t>
      </w:r>
      <w:r w:rsidR="00212FE6" w:rsidRPr="00A80CED">
        <w:t xml:space="preserve">ompetence </w:t>
      </w:r>
      <w:r w:rsidR="007A70DB">
        <w:t>m</w:t>
      </w:r>
      <w:r w:rsidR="00552A26" w:rsidRPr="00A80CED">
        <w:t>atrix</w:t>
      </w:r>
      <w:r w:rsidR="00DA4846">
        <w:t>,</w:t>
      </w:r>
      <w:r w:rsidR="00552A26" w:rsidRPr="00A80CED">
        <w:t xml:space="preserve"> and the </w:t>
      </w:r>
      <w:r w:rsidR="007A70DB">
        <w:t>c</w:t>
      </w:r>
      <w:r w:rsidR="00212FE6" w:rsidRPr="00A80CED">
        <w:t xml:space="preserve">onscious </w:t>
      </w:r>
      <w:r w:rsidR="007A70DB">
        <w:t>s</w:t>
      </w:r>
      <w:r w:rsidR="00552A26" w:rsidRPr="00A80CED">
        <w:t xml:space="preserve">killed and </w:t>
      </w:r>
      <w:r w:rsidR="007A70DB">
        <w:t>c</w:t>
      </w:r>
      <w:r w:rsidR="00212FE6" w:rsidRPr="00A80CED">
        <w:t xml:space="preserve">onscious </w:t>
      </w:r>
      <w:r w:rsidR="007A70DB">
        <w:t>u</w:t>
      </w:r>
      <w:r w:rsidR="00212FE6">
        <w:t xml:space="preserve">nskilled </w:t>
      </w:r>
      <w:r w:rsidR="007A70DB">
        <w:t>m</w:t>
      </w:r>
      <w:r w:rsidR="00552A26" w:rsidRPr="00A80CED">
        <w:t>odels. It is popular in folk psychology</w:t>
      </w:r>
      <w:r w:rsidR="00DA4846">
        <w:t>,</w:t>
      </w:r>
      <w:r w:rsidR="00552A26" w:rsidRPr="00A80CED">
        <w:t xml:space="preserve"> coaching</w:t>
      </w:r>
      <w:r w:rsidR="00DA4846">
        <w:t>,</w:t>
      </w:r>
      <w:r w:rsidR="00552A26" w:rsidRPr="00A80CED">
        <w:t xml:space="preserve"> and counselling</w:t>
      </w:r>
      <w:r w:rsidR="00DA4846">
        <w:t>,</w:t>
      </w:r>
      <w:r w:rsidR="00552A26" w:rsidRPr="00A80CED">
        <w:t xml:space="preserve"> </w:t>
      </w:r>
      <w:r w:rsidR="00212FE6">
        <w:t>probably</w:t>
      </w:r>
      <w:r w:rsidR="00552A26" w:rsidRPr="00A80CED">
        <w:t xml:space="preserve"> due to associational logic that </w:t>
      </w:r>
      <w:r w:rsidR="00752EA5">
        <w:t xml:space="preserve">aligns with </w:t>
      </w:r>
      <w:r w:rsidR="00F83F4D" w:rsidRPr="00A80CED">
        <w:t>many</w:t>
      </w:r>
      <w:r w:rsidR="00552A26" w:rsidRPr="00A80CED">
        <w:t xml:space="preserve"> peoples</w:t>
      </w:r>
      <w:r w:rsidR="00DA4846">
        <w:t>’</w:t>
      </w:r>
      <w:r w:rsidR="00552A26" w:rsidRPr="00A80CED">
        <w:t xml:space="preserve"> experience</w:t>
      </w:r>
      <w:r w:rsidR="00DA4846">
        <w:t>,</w:t>
      </w:r>
      <w:r w:rsidR="00552A26" w:rsidRPr="00A80CED">
        <w:t xml:space="preserve"> and it is often applied to expertise for the same reason. The model has 4 stages: </w:t>
      </w:r>
    </w:p>
    <w:p w14:paraId="070C8D37" w14:textId="77777777" w:rsidR="00552A26" w:rsidRPr="00A80CED" w:rsidRDefault="00552A26" w:rsidP="00033F16">
      <w:pPr>
        <w:pStyle w:val="BodyText"/>
        <w:tabs>
          <w:tab w:val="left" w:pos="993"/>
        </w:tabs>
      </w:pPr>
      <w:r w:rsidRPr="00A80CED">
        <w:t xml:space="preserve">1 - Unconscious Incompetence -&gt; 2 - Conscious Incompetence -&gt; </w:t>
      </w:r>
    </w:p>
    <w:p w14:paraId="07921AF3" w14:textId="77777777" w:rsidR="00552A26" w:rsidRPr="00A80CED" w:rsidRDefault="00552A26" w:rsidP="00033F16">
      <w:pPr>
        <w:pStyle w:val="BodyText"/>
        <w:tabs>
          <w:tab w:val="left" w:pos="993"/>
        </w:tabs>
      </w:pPr>
      <w:r w:rsidRPr="00A80CED">
        <w:t xml:space="preserve">3 - Conscious Competence -&gt; 4 - Unconscious Competence </w:t>
      </w:r>
    </w:p>
    <w:p w14:paraId="49E7FB89" w14:textId="13686A1A" w:rsidR="00887A00" w:rsidRDefault="00552A26" w:rsidP="00033F16">
      <w:pPr>
        <w:pStyle w:val="BodyText"/>
        <w:tabs>
          <w:tab w:val="left" w:pos="993"/>
        </w:tabs>
      </w:pPr>
      <w:r w:rsidRPr="00A80CED">
        <w:t xml:space="preserve">Expertise is seen to be developed through repeated practice until </w:t>
      </w:r>
      <w:r w:rsidR="00F83F4D" w:rsidRPr="00A80CED">
        <w:t>S</w:t>
      </w:r>
      <w:r w:rsidRPr="00A80CED">
        <w:t xml:space="preserve">tage 4 is reached where conscious thought is no longer required and doing is automatic. Based on this model </w:t>
      </w:r>
      <w:r w:rsidR="001C3EDA" w:rsidRPr="00A80CED">
        <w:lastRenderedPageBreak/>
        <w:t>Laura</w:t>
      </w:r>
      <w:r w:rsidRPr="00A80CED">
        <w:t xml:space="preserve"> as a novice was </w:t>
      </w:r>
      <w:r w:rsidR="00F83F4D" w:rsidRPr="00A80CED">
        <w:t xml:space="preserve">probably </w:t>
      </w:r>
      <w:r w:rsidRPr="00A80CED">
        <w:t xml:space="preserve">at </w:t>
      </w:r>
      <w:r w:rsidR="00F83F4D" w:rsidRPr="00A80CED">
        <w:t>L</w:t>
      </w:r>
      <w:r w:rsidRPr="00A80CED">
        <w:t xml:space="preserve">evel 2 while most novices would </w:t>
      </w:r>
      <w:r w:rsidR="00212FE6">
        <w:t>probably</w:t>
      </w:r>
      <w:r w:rsidRPr="00A80CED">
        <w:t xml:space="preserve"> be at </w:t>
      </w:r>
      <w:r w:rsidR="00F83F4D" w:rsidRPr="00A80CED">
        <w:t>L</w:t>
      </w:r>
      <w:r w:rsidRPr="00A80CED">
        <w:t>evel 1. This model lends itself more to a skills</w:t>
      </w:r>
      <w:r w:rsidR="00F83F4D" w:rsidRPr="00A80CED">
        <w:t>-</w:t>
      </w:r>
      <w:r w:rsidRPr="00A80CED">
        <w:t xml:space="preserve">based concept of expertise than </w:t>
      </w:r>
      <w:r w:rsidR="00672A0E" w:rsidRPr="00A80CED">
        <w:t xml:space="preserve">to </w:t>
      </w:r>
      <w:r w:rsidR="008B44EC">
        <w:t>s</w:t>
      </w:r>
      <w:r w:rsidR="007D3717" w:rsidRPr="00A80CED">
        <w:t xml:space="preserve">ubject </w:t>
      </w:r>
      <w:r w:rsidR="008B44EC">
        <w:t>m</w:t>
      </w:r>
      <w:r w:rsidR="007D3717" w:rsidRPr="00A80CED">
        <w:t xml:space="preserve">atter </w:t>
      </w:r>
      <w:r w:rsidR="008B44EC">
        <w:t>e</w:t>
      </w:r>
      <w:r w:rsidR="007D3717" w:rsidRPr="00A80CED">
        <w:t xml:space="preserve">xperts </w:t>
      </w:r>
      <w:r w:rsidR="001B64AF" w:rsidRPr="00A80CED">
        <w:t>(</w:t>
      </w:r>
      <w:r w:rsidR="007D3717" w:rsidRPr="00A80CED">
        <w:t>SMEs</w:t>
      </w:r>
      <w:r w:rsidR="001B64AF" w:rsidRPr="00A80CED">
        <w:t>)</w:t>
      </w:r>
      <w:r w:rsidRPr="00A80CED">
        <w:t xml:space="preserve"> or the definition derived from interviewees</w:t>
      </w:r>
      <w:r w:rsidR="00DA4846">
        <w:t>,</w:t>
      </w:r>
      <w:r w:rsidR="00CE42DD" w:rsidRPr="00A80CED">
        <w:t xml:space="preserve"> </w:t>
      </w:r>
      <w:r w:rsidR="0044585C">
        <w:t>but</w:t>
      </w:r>
      <w:r w:rsidR="00A756A0">
        <w:t xml:space="preserve"> there are </w:t>
      </w:r>
      <w:r w:rsidR="00AD2619">
        <w:t xml:space="preserve">many </w:t>
      </w:r>
      <w:r w:rsidR="00887A00">
        <w:t xml:space="preserve">suggestions that the model can be applied without the staged aspect and many </w:t>
      </w:r>
      <w:r w:rsidR="00A756A0">
        <w:t xml:space="preserve">proposals for a </w:t>
      </w:r>
      <w:r w:rsidR="00A756A0" w:rsidRPr="00A80CED">
        <w:t>5</w:t>
      </w:r>
      <w:r w:rsidR="00A756A0" w:rsidRPr="00A80CED">
        <w:rPr>
          <w:vertAlign w:val="superscript"/>
        </w:rPr>
        <w:t>th</w:t>
      </w:r>
      <w:r w:rsidR="00A756A0" w:rsidRPr="00A80CED">
        <w:t xml:space="preserve"> stage </w:t>
      </w:r>
      <w:r w:rsidR="00CF400A">
        <w:fldChar w:fldCharType="begin"/>
      </w:r>
      <w:r w:rsidR="005F533E">
        <w:instrText xml:space="preserve"> ADDIN EN.CITE &lt;EndNote&gt;&lt;Cite&gt;&lt;Author&gt;Chapman&lt;/Author&gt;&lt;Year&gt;2003-2010&lt;/Year&gt;&lt;RecNum&gt;896&lt;/RecNum&gt;&lt;Prefix&gt;for example see &lt;/Prefix&gt;&lt;DisplayText&gt;(for example see Chapman, 2003-2010)&lt;/DisplayText&gt;&lt;record&gt;&lt;rec-number&gt;896&lt;/rec-number&gt;&lt;foreign-keys&gt;&lt;key app="EN" db-id="et0pea2ebdtefke0wxp5w2aier0pafxdsp9z"&gt;896&lt;/key&gt;&lt;/foreign-keys&gt;&lt;ref-type name="Web Page"&gt;12&lt;/ref-type&gt;&lt;contributors&gt;&lt;authors&gt;&lt;author&gt;Chapman, Alan&lt;/author&gt;&lt;/authors&gt;&lt;/contributors&gt;&lt;titles&gt;&lt;title&gt;Conscious competence learning model -stages of learning matrix - unconscious incompetence to unconscious competence - and other theories and models for learning and change.&lt;/title&gt;&lt;/titles&gt;&lt;number&gt;September 16, 2011&lt;/number&gt;&lt;dates&gt;&lt;year&gt;2003-2010&lt;/year&gt;&lt;/dates&gt;&lt;urls&gt;&lt;related-urls&gt;&lt;url&gt;http://www.businessballs.com/consciouscompetencelearningmodel.htm&lt;/url&gt;&lt;/related-urls&gt;&lt;/urls&gt;&lt;/record&gt;&lt;/Cite&gt;&lt;/EndNote&gt;</w:instrText>
      </w:r>
      <w:r w:rsidR="00CF400A">
        <w:fldChar w:fldCharType="separate"/>
      </w:r>
      <w:r w:rsidR="00A756A0">
        <w:rPr>
          <w:noProof/>
        </w:rPr>
        <w:t>(</w:t>
      </w:r>
      <w:hyperlink w:anchor="_ENREF_54" w:tooltip="Chapman, 2003-2010 #896" w:history="1">
        <w:r w:rsidR="009F3004">
          <w:rPr>
            <w:noProof/>
          </w:rPr>
          <w:t>for example see Chapman, 2003-2010</w:t>
        </w:r>
      </w:hyperlink>
      <w:r w:rsidR="00A756A0">
        <w:rPr>
          <w:noProof/>
        </w:rPr>
        <w:t>)</w:t>
      </w:r>
      <w:r w:rsidR="00CF400A">
        <w:fldChar w:fldCharType="end"/>
      </w:r>
      <w:r w:rsidR="00A756A0">
        <w:t xml:space="preserve"> </w:t>
      </w:r>
      <w:r w:rsidR="00A9035D" w:rsidRPr="00A80CED">
        <w:t xml:space="preserve">that </w:t>
      </w:r>
      <w:r w:rsidR="00887A00">
        <w:t>might</w:t>
      </w:r>
      <w:r w:rsidR="00A9035D" w:rsidRPr="00A80CED">
        <w:t xml:space="preserve"> improve</w:t>
      </w:r>
      <w:r w:rsidRPr="00A80CED">
        <w:t xml:space="preserve"> the applicability</w:t>
      </w:r>
      <w:r w:rsidR="00A756A0">
        <w:t xml:space="preserve">. </w:t>
      </w:r>
      <w:r w:rsidR="00887A00">
        <w:t xml:space="preserve">I have my own </w:t>
      </w:r>
      <w:r w:rsidR="00A756A0">
        <w:t xml:space="preserve">suggestion for a </w:t>
      </w:r>
      <w:r w:rsidRPr="00A80CED">
        <w:t>5</w:t>
      </w:r>
      <w:r w:rsidR="00A756A0" w:rsidRPr="00A756A0">
        <w:rPr>
          <w:vertAlign w:val="superscript"/>
        </w:rPr>
        <w:t>th</w:t>
      </w:r>
      <w:r w:rsidR="00A756A0">
        <w:t xml:space="preserve"> stage </w:t>
      </w:r>
      <w:r w:rsidR="00887A00">
        <w:t>that I would label</w:t>
      </w:r>
      <w:r w:rsidR="00A756A0">
        <w:t xml:space="preserve"> as M</w:t>
      </w:r>
      <w:r w:rsidR="00532867">
        <w:t>eta</w:t>
      </w:r>
      <w:r w:rsidR="00A756A0">
        <w:t>conscious C</w:t>
      </w:r>
      <w:r w:rsidRPr="00A80CED">
        <w:t>ompetence</w:t>
      </w:r>
      <w:r w:rsidR="00887A00">
        <w:t>. This label implies</w:t>
      </w:r>
      <w:r w:rsidR="00A756A0">
        <w:t xml:space="preserve"> </w:t>
      </w:r>
      <w:r w:rsidR="00176D3B" w:rsidRPr="00A80CED">
        <w:t xml:space="preserve">an </w:t>
      </w:r>
      <w:r w:rsidRPr="00A80CED">
        <w:t xml:space="preserve">awareness </w:t>
      </w:r>
      <w:r w:rsidR="00280688">
        <w:t>(a</w:t>
      </w:r>
      <w:r w:rsidR="00280688" w:rsidRPr="00280688">
        <w:t>ble to observe the level and quality</w:t>
      </w:r>
      <w:r w:rsidR="00280688">
        <w:t>)</w:t>
      </w:r>
      <w:r w:rsidR="00280688" w:rsidRPr="00280688">
        <w:t xml:space="preserve"> </w:t>
      </w:r>
      <w:r w:rsidRPr="00A80CED">
        <w:t xml:space="preserve">of </w:t>
      </w:r>
      <w:r w:rsidR="00176D3B" w:rsidRPr="00A80CED">
        <w:t xml:space="preserve">the </w:t>
      </w:r>
      <w:r w:rsidRPr="00A80CED">
        <w:t xml:space="preserve">awareness </w:t>
      </w:r>
      <w:r w:rsidR="00280688" w:rsidRPr="00280688">
        <w:t>they have</w:t>
      </w:r>
      <w:r w:rsidR="00280688">
        <w:t xml:space="preserve"> </w:t>
      </w:r>
      <w:r w:rsidR="00280688" w:rsidRPr="00280688">
        <w:t xml:space="preserve">of their competence </w:t>
      </w:r>
      <w:r w:rsidR="00887A00">
        <w:t xml:space="preserve">and </w:t>
      </w:r>
      <w:r w:rsidR="00A756A0">
        <w:t>seems to me to align</w:t>
      </w:r>
      <w:r w:rsidRPr="00A80CED">
        <w:t xml:space="preserve"> </w:t>
      </w:r>
      <w:r w:rsidR="00295CF2">
        <w:t xml:space="preserve">closer to </w:t>
      </w:r>
      <w:r w:rsidRPr="00A80CED">
        <w:t>the type of novice expertise and reflective thinking/l</w:t>
      </w:r>
      <w:r w:rsidR="00A532AE">
        <w:t>earning practices that describe</w:t>
      </w:r>
      <w:r w:rsidRPr="00A80CED">
        <w:t xml:space="preserve"> </w:t>
      </w:r>
      <w:r w:rsidR="001C3EDA" w:rsidRPr="00A80CED">
        <w:t>Laura</w:t>
      </w:r>
      <w:r w:rsidR="00295CF2">
        <w:t xml:space="preserve">. It also </w:t>
      </w:r>
      <w:r w:rsidRPr="00A80CED">
        <w:t>parallels Dewey</w:t>
      </w:r>
      <w:r w:rsidR="00DA4846">
        <w:t>’</w:t>
      </w:r>
      <w:r w:rsidRPr="00A80CED">
        <w:t>s reflective experimental thinking</w:t>
      </w:r>
      <w:r w:rsidR="00295CF2">
        <w:t xml:space="preserve"> </w:t>
      </w:r>
      <w:r w:rsidR="00F7715C">
        <w:t xml:space="preserve">and moves the model closer to a </w:t>
      </w:r>
      <w:r w:rsidRPr="00A80CED">
        <w:t>holistic</w:t>
      </w:r>
      <w:r w:rsidR="00F7715C">
        <w:t xml:space="preserve"> perspective</w:t>
      </w:r>
      <w:r w:rsidRPr="00A80CED">
        <w:t xml:space="preserve">. </w:t>
      </w:r>
    </w:p>
    <w:p w14:paraId="0B2096F3" w14:textId="5197CD60" w:rsidR="00552A26" w:rsidRPr="00A80CED" w:rsidRDefault="00552A26" w:rsidP="00033F16">
      <w:pPr>
        <w:pStyle w:val="BodyText"/>
        <w:tabs>
          <w:tab w:val="left" w:pos="993"/>
        </w:tabs>
      </w:pPr>
      <w:r w:rsidRPr="00A80CED">
        <w:t>Dewey</w:t>
      </w:r>
      <w:r w:rsidR="00DA4846">
        <w:t>’</w:t>
      </w:r>
      <w:r w:rsidRPr="00A80CED">
        <w:t xml:space="preserve">s </w:t>
      </w:r>
      <w:r w:rsidR="00295CF2">
        <w:t xml:space="preserve">reflective thinking </w:t>
      </w:r>
      <w:r w:rsidRPr="00A80CED">
        <w:t xml:space="preserve">model does not require </w:t>
      </w:r>
      <w:r w:rsidR="006A2AAE">
        <w:t>meta</w:t>
      </w:r>
      <w:r w:rsidRPr="00A80CED">
        <w:t xml:space="preserve">reflection to be at </w:t>
      </w:r>
      <w:r w:rsidR="00295CF2">
        <w:t xml:space="preserve">the end of a staged process. Instead </w:t>
      </w:r>
      <w:r w:rsidRPr="00A80CED">
        <w:t>Dewey</w:t>
      </w:r>
      <w:r w:rsidR="00DA4846">
        <w:t>’</w:t>
      </w:r>
      <w:r w:rsidRPr="00A80CED">
        <w:t>s model is nonlinear with respect to the objects of reflection. Therefore</w:t>
      </w:r>
      <w:r w:rsidR="00DA4846">
        <w:t>,</w:t>
      </w:r>
      <w:r w:rsidRPr="00A80CED">
        <w:t xml:space="preserve"> perhaps adding a </w:t>
      </w:r>
      <w:r w:rsidR="00532867">
        <w:t>Meta</w:t>
      </w:r>
      <w:r w:rsidRPr="00A80CED">
        <w:t xml:space="preserve">Conscious dimension to </w:t>
      </w:r>
      <w:r w:rsidR="00295CF2">
        <w:t>each stage of the Competence-C</w:t>
      </w:r>
      <w:r w:rsidRPr="00A80CED">
        <w:t xml:space="preserve">ycle model would allow it to better explain what </w:t>
      </w:r>
      <w:r w:rsidR="001C3EDA" w:rsidRPr="00A80CED">
        <w:t>Laura</w:t>
      </w:r>
      <w:r w:rsidRPr="00A80CED">
        <w:t xml:space="preserve"> represents</w:t>
      </w:r>
      <w:r w:rsidR="00295CF2">
        <w:t xml:space="preserve">. </w:t>
      </w:r>
      <w:r w:rsidR="00295CF2" w:rsidRPr="000E2412">
        <w:fldChar w:fldCharType="begin"/>
      </w:r>
      <w:r w:rsidR="00295CF2" w:rsidRPr="000E2412">
        <w:instrText xml:space="preserve"> REF _Ref304023197 \h </w:instrText>
      </w:r>
      <w:r w:rsidR="000E2412" w:rsidRPr="000E2412">
        <w:instrText xml:space="preserve"> \* MERGEFORMAT </w:instrText>
      </w:r>
      <w:r w:rsidR="00295CF2" w:rsidRPr="000E2412">
        <w:fldChar w:fldCharType="separate"/>
      </w:r>
      <w:r w:rsidR="000E1301" w:rsidRPr="000E1301">
        <w:t xml:space="preserve">Table </w:t>
      </w:r>
      <w:r w:rsidR="000E1301" w:rsidRPr="000E1301">
        <w:rPr>
          <w:noProof/>
        </w:rPr>
        <w:t>35</w:t>
      </w:r>
      <w:r w:rsidR="00295CF2" w:rsidRPr="000E2412">
        <w:fldChar w:fldCharType="end"/>
      </w:r>
      <w:r w:rsidR="00295CF2">
        <w:t xml:space="preserve"> </w:t>
      </w:r>
      <w:r w:rsidR="00203AB3">
        <w:t>is an attempt to illustrate how this might look. T</w:t>
      </w:r>
      <w:r w:rsidR="00295CF2">
        <w:t>he MetaConsciousness dimension is labelled as the Consciousness level of Holistic Perspective</w:t>
      </w:r>
      <w:r w:rsidR="00280688">
        <w:t xml:space="preserve"> (a</w:t>
      </w:r>
      <w:r w:rsidR="00280688" w:rsidRPr="00280688">
        <w:t>ware of the value of one’s own holistic perspective</w:t>
      </w:r>
      <w:r w:rsidR="00280688">
        <w:t>)</w:t>
      </w:r>
      <w:r w:rsidR="00DA4846">
        <w:t>,</w:t>
      </w:r>
      <w:r w:rsidR="00295CF2">
        <w:t xml:space="preserve"> and </w:t>
      </w:r>
      <w:r w:rsidRPr="00A80CED">
        <w:t>for simplicity sake</w:t>
      </w:r>
      <w:r w:rsidR="00DA4846">
        <w:t>,</w:t>
      </w:r>
      <w:r w:rsidRPr="00A80CED">
        <w:t xml:space="preserve"> the numerical meanings</w:t>
      </w:r>
      <w:r w:rsidR="00295CF2">
        <w:t xml:space="preserve"> </w:t>
      </w:r>
      <w:r w:rsidR="00203AB3">
        <w:t xml:space="preserve">for the </w:t>
      </w:r>
      <w:r w:rsidR="00203AB3" w:rsidRPr="00A80CED">
        <w:t xml:space="preserve">competence-cycle </w:t>
      </w:r>
      <w:r w:rsidR="00203AB3">
        <w:t>model are used</w:t>
      </w:r>
      <w:r w:rsidRPr="00A80CED">
        <w:t>:</w:t>
      </w:r>
    </w:p>
    <w:tbl>
      <w:tblPr>
        <w:tblStyle w:val="TableGrid"/>
        <w:tblW w:w="9180" w:type="dxa"/>
        <w:tblBorders>
          <w:top w:val="single" w:sz="12" w:space="0" w:color="auto"/>
        </w:tblBorders>
        <w:tblLook w:val="04A0" w:firstRow="1" w:lastRow="0" w:firstColumn="1" w:lastColumn="0" w:noHBand="0" w:noVBand="1"/>
      </w:tblPr>
      <w:tblGrid>
        <w:gridCol w:w="359"/>
        <w:gridCol w:w="3010"/>
        <w:gridCol w:w="5811"/>
      </w:tblGrid>
      <w:tr w:rsidR="00552A26" w:rsidRPr="00A80CED" w14:paraId="4B6DAB04" w14:textId="77777777" w:rsidTr="003440B3">
        <w:tc>
          <w:tcPr>
            <w:tcW w:w="9180" w:type="dxa"/>
            <w:gridSpan w:val="3"/>
            <w:shd w:val="clear" w:color="auto" w:fill="D9D9D9" w:themeFill="background1" w:themeFillShade="D9"/>
          </w:tcPr>
          <w:p w14:paraId="5EE32775" w14:textId="2E22A11B" w:rsidR="00552A26" w:rsidRPr="00A80CED" w:rsidRDefault="00552A26" w:rsidP="00033F16">
            <w:pPr>
              <w:pStyle w:val="BodyText"/>
              <w:tabs>
                <w:tab w:val="left" w:pos="993"/>
              </w:tabs>
              <w:spacing w:line="240" w:lineRule="auto"/>
              <w:ind w:firstLine="0"/>
              <w:rPr>
                <w:b/>
              </w:rPr>
            </w:pPr>
            <w:bookmarkStart w:id="127" w:name="_Ref304023197"/>
            <w:bookmarkStart w:id="128" w:name="_Toc311786568"/>
            <w:r w:rsidRPr="00A80CED">
              <w:rPr>
                <w:b/>
              </w:rPr>
              <w:t xml:space="preserve">Table </w:t>
            </w:r>
            <w:r w:rsidR="000C748A" w:rsidRPr="00A80CED">
              <w:rPr>
                <w:b/>
              </w:rPr>
              <w:fldChar w:fldCharType="begin"/>
            </w:r>
            <w:r w:rsidR="000C748A" w:rsidRPr="00A80CED">
              <w:rPr>
                <w:b/>
              </w:rPr>
              <w:instrText xml:space="preserve"> SEQ Table \* ARABIC </w:instrText>
            </w:r>
            <w:r w:rsidR="000C748A" w:rsidRPr="00A80CED">
              <w:rPr>
                <w:b/>
              </w:rPr>
              <w:fldChar w:fldCharType="separate"/>
            </w:r>
            <w:r w:rsidR="000E1301">
              <w:rPr>
                <w:b/>
                <w:noProof/>
              </w:rPr>
              <w:t>35</w:t>
            </w:r>
            <w:r w:rsidR="000C748A" w:rsidRPr="00A80CED">
              <w:rPr>
                <w:b/>
              </w:rPr>
              <w:fldChar w:fldCharType="end"/>
            </w:r>
            <w:bookmarkEnd w:id="127"/>
            <w:r w:rsidRPr="00A80CED">
              <w:rPr>
                <w:b/>
              </w:rPr>
              <w:t xml:space="preserve">: 5 </w:t>
            </w:r>
            <w:r w:rsidR="004115F4">
              <w:rPr>
                <w:b/>
              </w:rPr>
              <w:t>S</w:t>
            </w:r>
            <w:r w:rsidRPr="00A80CED">
              <w:rPr>
                <w:b/>
              </w:rPr>
              <w:t xml:space="preserve">tage Conscious Competence </w:t>
            </w:r>
            <w:r w:rsidR="004115F4">
              <w:rPr>
                <w:b/>
              </w:rPr>
              <w:t>Model with Added L</w:t>
            </w:r>
            <w:r w:rsidRPr="00A80CED">
              <w:rPr>
                <w:b/>
              </w:rPr>
              <w:t>evel</w:t>
            </w:r>
            <w:r w:rsidR="004115F4">
              <w:rPr>
                <w:b/>
              </w:rPr>
              <w:t>s of Holistic Perspective</w:t>
            </w:r>
            <w:bookmarkEnd w:id="128"/>
          </w:p>
        </w:tc>
      </w:tr>
      <w:tr w:rsidR="00552A26" w:rsidRPr="00A80CED" w14:paraId="1F51CE9E" w14:textId="77777777" w:rsidTr="003440B3">
        <w:tc>
          <w:tcPr>
            <w:tcW w:w="3369" w:type="dxa"/>
            <w:gridSpan w:val="2"/>
            <w:shd w:val="clear" w:color="auto" w:fill="F2F2F2" w:themeFill="background1" w:themeFillShade="F2"/>
          </w:tcPr>
          <w:p w14:paraId="4946876D" w14:textId="77777777" w:rsidR="00552A26" w:rsidRPr="00A80CED" w:rsidRDefault="00552A26" w:rsidP="00033F16">
            <w:pPr>
              <w:pStyle w:val="BodyText"/>
              <w:tabs>
                <w:tab w:val="left" w:pos="993"/>
              </w:tabs>
              <w:spacing w:line="240" w:lineRule="auto"/>
              <w:ind w:firstLine="0"/>
            </w:pPr>
            <w:r w:rsidRPr="00A80CED">
              <w:t>Consciousness level of skill or task Competence</w:t>
            </w:r>
          </w:p>
        </w:tc>
        <w:tc>
          <w:tcPr>
            <w:tcW w:w="5811" w:type="dxa"/>
            <w:shd w:val="clear" w:color="auto" w:fill="F2F2F2" w:themeFill="background1" w:themeFillShade="F2"/>
          </w:tcPr>
          <w:p w14:paraId="26CA3A59" w14:textId="77777777" w:rsidR="00295CF2" w:rsidRDefault="00552A26" w:rsidP="00295CF2">
            <w:pPr>
              <w:pStyle w:val="BodyText"/>
              <w:tabs>
                <w:tab w:val="left" w:pos="993"/>
              </w:tabs>
              <w:spacing w:line="240" w:lineRule="auto"/>
              <w:ind w:firstLine="0"/>
            </w:pPr>
            <w:r w:rsidRPr="00A80CED">
              <w:t>Consciousness level of Holistic Perspective</w:t>
            </w:r>
          </w:p>
          <w:p w14:paraId="1362A383" w14:textId="372D4000" w:rsidR="00295CF2" w:rsidRPr="00A80CED" w:rsidRDefault="00295CF2" w:rsidP="00295CF2">
            <w:pPr>
              <w:pStyle w:val="BodyText"/>
              <w:tabs>
                <w:tab w:val="left" w:pos="993"/>
              </w:tabs>
              <w:spacing w:line="240" w:lineRule="auto"/>
              <w:ind w:firstLine="0"/>
            </w:pPr>
            <w:r w:rsidRPr="00A80CED">
              <w:t>1 UnConscious of nonHolistic Perspective</w:t>
            </w:r>
          </w:p>
          <w:p w14:paraId="4A27A790" w14:textId="77777777" w:rsidR="00295CF2" w:rsidRPr="00A80CED" w:rsidRDefault="00295CF2" w:rsidP="00295CF2">
            <w:pPr>
              <w:pStyle w:val="BodyText"/>
              <w:tabs>
                <w:tab w:val="left" w:pos="993"/>
              </w:tabs>
              <w:spacing w:line="240" w:lineRule="auto"/>
              <w:ind w:firstLine="0"/>
            </w:pPr>
            <w:r w:rsidRPr="00A80CED">
              <w:t>2 Conscious of nonHolistic Perspective</w:t>
            </w:r>
          </w:p>
          <w:p w14:paraId="6E542A62" w14:textId="77777777" w:rsidR="00295CF2" w:rsidRPr="00A80CED" w:rsidRDefault="00295CF2" w:rsidP="00295CF2">
            <w:pPr>
              <w:pStyle w:val="BodyText"/>
              <w:tabs>
                <w:tab w:val="left" w:pos="993"/>
              </w:tabs>
              <w:spacing w:line="240" w:lineRule="auto"/>
              <w:ind w:firstLine="0"/>
            </w:pPr>
            <w:r w:rsidRPr="00A80CED">
              <w:t>3 Conscious of Holistic Perspective</w:t>
            </w:r>
          </w:p>
          <w:p w14:paraId="31C64BAC" w14:textId="2DEAE119" w:rsidR="00552A26" w:rsidRPr="00A80CED" w:rsidRDefault="00295CF2" w:rsidP="00295CF2">
            <w:pPr>
              <w:pStyle w:val="BodyText"/>
              <w:tabs>
                <w:tab w:val="left" w:pos="993"/>
              </w:tabs>
              <w:spacing w:line="240" w:lineRule="auto"/>
              <w:ind w:firstLine="0"/>
            </w:pPr>
            <w:r w:rsidRPr="00A80CED">
              <w:t>4 Unconscious of Holistic Perspective</w:t>
            </w:r>
          </w:p>
        </w:tc>
      </w:tr>
      <w:tr w:rsidR="00552A26" w:rsidRPr="00A80CED" w14:paraId="416A7A5D" w14:textId="77777777" w:rsidTr="003440B3">
        <w:tc>
          <w:tcPr>
            <w:tcW w:w="359" w:type="dxa"/>
          </w:tcPr>
          <w:p w14:paraId="207041AB" w14:textId="77777777" w:rsidR="00552A26" w:rsidRPr="00A80CED" w:rsidRDefault="00552A26" w:rsidP="00033F16">
            <w:pPr>
              <w:pStyle w:val="BodyText"/>
              <w:tabs>
                <w:tab w:val="left" w:pos="993"/>
              </w:tabs>
              <w:spacing w:line="240" w:lineRule="auto"/>
              <w:ind w:firstLine="0"/>
            </w:pPr>
            <w:r w:rsidRPr="00A80CED">
              <w:t>1</w:t>
            </w:r>
          </w:p>
        </w:tc>
        <w:tc>
          <w:tcPr>
            <w:tcW w:w="3010" w:type="dxa"/>
          </w:tcPr>
          <w:p w14:paraId="0D93EE6D" w14:textId="77777777" w:rsidR="00552A26" w:rsidRPr="00A80CED" w:rsidRDefault="00552A26" w:rsidP="00033F16">
            <w:pPr>
              <w:pStyle w:val="BodyText"/>
              <w:tabs>
                <w:tab w:val="left" w:pos="993"/>
              </w:tabs>
              <w:spacing w:line="240" w:lineRule="auto"/>
              <w:ind w:firstLine="0"/>
            </w:pPr>
            <w:r w:rsidRPr="00A80CED">
              <w:t>Unconscious Incompetence</w:t>
            </w:r>
          </w:p>
        </w:tc>
        <w:tc>
          <w:tcPr>
            <w:tcW w:w="5811" w:type="dxa"/>
          </w:tcPr>
          <w:p w14:paraId="3350E4E8" w14:textId="52FC9F8C" w:rsidR="00552A26" w:rsidRPr="00A80CED" w:rsidRDefault="00295CF2" w:rsidP="00295CF2">
            <w:pPr>
              <w:pStyle w:val="BodyText"/>
              <w:tabs>
                <w:tab w:val="left" w:pos="993"/>
              </w:tabs>
              <w:spacing w:line="240" w:lineRule="auto"/>
              <w:ind w:firstLine="0"/>
            </w:pPr>
            <w:r>
              <w:t xml:space="preserve">could be at level 1 for skill but 1-4 for holistic perspective </w:t>
            </w:r>
          </w:p>
        </w:tc>
      </w:tr>
      <w:tr w:rsidR="00552A26" w:rsidRPr="00A80CED" w14:paraId="70A27DBE" w14:textId="77777777" w:rsidTr="003440B3">
        <w:tc>
          <w:tcPr>
            <w:tcW w:w="359" w:type="dxa"/>
          </w:tcPr>
          <w:p w14:paraId="2CE512B6" w14:textId="77777777" w:rsidR="00552A26" w:rsidRPr="00A80CED" w:rsidRDefault="00552A26" w:rsidP="00033F16">
            <w:pPr>
              <w:pStyle w:val="BodyText"/>
              <w:tabs>
                <w:tab w:val="left" w:pos="993"/>
              </w:tabs>
              <w:spacing w:line="240" w:lineRule="auto"/>
              <w:ind w:firstLine="0"/>
            </w:pPr>
            <w:r w:rsidRPr="00A80CED">
              <w:t>2</w:t>
            </w:r>
          </w:p>
        </w:tc>
        <w:tc>
          <w:tcPr>
            <w:tcW w:w="3010" w:type="dxa"/>
          </w:tcPr>
          <w:p w14:paraId="6B0B8A2F" w14:textId="77777777" w:rsidR="00552A26" w:rsidRPr="00A80CED" w:rsidRDefault="00552A26" w:rsidP="00033F16">
            <w:pPr>
              <w:pStyle w:val="BodyText"/>
              <w:tabs>
                <w:tab w:val="left" w:pos="993"/>
              </w:tabs>
              <w:spacing w:line="240" w:lineRule="auto"/>
              <w:ind w:firstLine="0"/>
            </w:pPr>
            <w:r w:rsidRPr="00A80CED">
              <w:t>Conscious Incompetence</w:t>
            </w:r>
          </w:p>
        </w:tc>
        <w:tc>
          <w:tcPr>
            <w:tcW w:w="5811" w:type="dxa"/>
          </w:tcPr>
          <w:p w14:paraId="34C12483" w14:textId="5618D7CD" w:rsidR="00552A26" w:rsidRPr="00A80CED" w:rsidRDefault="00295CF2" w:rsidP="00033F16">
            <w:pPr>
              <w:pStyle w:val="BodyText"/>
              <w:tabs>
                <w:tab w:val="left" w:pos="993"/>
              </w:tabs>
              <w:spacing w:line="240" w:lineRule="auto"/>
              <w:ind w:firstLine="0"/>
            </w:pPr>
            <w:r>
              <w:t xml:space="preserve">could be at level 2 for skill but </w:t>
            </w:r>
            <w:r w:rsidR="00552A26" w:rsidRPr="00A80CED">
              <w:t>1 - 4</w:t>
            </w:r>
            <w:r>
              <w:t xml:space="preserve"> holistic perspective</w:t>
            </w:r>
          </w:p>
        </w:tc>
      </w:tr>
      <w:tr w:rsidR="00552A26" w:rsidRPr="00A80CED" w14:paraId="31C6F234" w14:textId="77777777" w:rsidTr="003440B3">
        <w:tc>
          <w:tcPr>
            <w:tcW w:w="359" w:type="dxa"/>
          </w:tcPr>
          <w:p w14:paraId="24BEDF28" w14:textId="77777777" w:rsidR="00552A26" w:rsidRPr="00A80CED" w:rsidRDefault="00552A26" w:rsidP="00033F16">
            <w:pPr>
              <w:pStyle w:val="BodyText"/>
              <w:tabs>
                <w:tab w:val="left" w:pos="993"/>
              </w:tabs>
              <w:spacing w:line="240" w:lineRule="auto"/>
              <w:ind w:firstLine="0"/>
            </w:pPr>
            <w:r w:rsidRPr="00A80CED">
              <w:t>3</w:t>
            </w:r>
          </w:p>
        </w:tc>
        <w:tc>
          <w:tcPr>
            <w:tcW w:w="3010" w:type="dxa"/>
          </w:tcPr>
          <w:p w14:paraId="4983C232" w14:textId="77777777" w:rsidR="00552A26" w:rsidRPr="00A80CED" w:rsidRDefault="00552A26" w:rsidP="00033F16">
            <w:pPr>
              <w:pStyle w:val="BodyText"/>
              <w:tabs>
                <w:tab w:val="left" w:pos="993"/>
              </w:tabs>
              <w:spacing w:line="240" w:lineRule="auto"/>
              <w:ind w:firstLine="0"/>
            </w:pPr>
            <w:r w:rsidRPr="00A80CED">
              <w:t>Conscious Competence</w:t>
            </w:r>
          </w:p>
        </w:tc>
        <w:tc>
          <w:tcPr>
            <w:tcW w:w="5811" w:type="dxa"/>
          </w:tcPr>
          <w:p w14:paraId="5EBDC8A3" w14:textId="20332510" w:rsidR="00552A26" w:rsidRPr="00A80CED" w:rsidRDefault="00295CF2" w:rsidP="00295CF2">
            <w:pPr>
              <w:pStyle w:val="BodyText"/>
              <w:tabs>
                <w:tab w:val="left" w:pos="993"/>
              </w:tabs>
              <w:spacing w:line="240" w:lineRule="auto"/>
              <w:ind w:firstLine="0"/>
            </w:pPr>
            <w:r>
              <w:t xml:space="preserve">could be at level 3 for skill but </w:t>
            </w:r>
            <w:r w:rsidR="00552A26" w:rsidRPr="00A80CED">
              <w:t>1 - 4</w:t>
            </w:r>
            <w:r>
              <w:t xml:space="preserve"> holistic perspective</w:t>
            </w:r>
          </w:p>
        </w:tc>
      </w:tr>
      <w:tr w:rsidR="00552A26" w:rsidRPr="00A80CED" w14:paraId="1D0F70A1" w14:textId="77777777" w:rsidTr="003440B3">
        <w:tc>
          <w:tcPr>
            <w:tcW w:w="359" w:type="dxa"/>
          </w:tcPr>
          <w:p w14:paraId="38467854" w14:textId="77777777" w:rsidR="00552A26" w:rsidRPr="00A80CED" w:rsidRDefault="00552A26" w:rsidP="00033F16">
            <w:pPr>
              <w:pStyle w:val="BodyText"/>
              <w:tabs>
                <w:tab w:val="left" w:pos="993"/>
              </w:tabs>
              <w:spacing w:line="240" w:lineRule="auto"/>
              <w:ind w:firstLine="0"/>
            </w:pPr>
            <w:r w:rsidRPr="00A80CED">
              <w:t>4</w:t>
            </w:r>
          </w:p>
        </w:tc>
        <w:tc>
          <w:tcPr>
            <w:tcW w:w="3010" w:type="dxa"/>
          </w:tcPr>
          <w:p w14:paraId="0282F447" w14:textId="77777777" w:rsidR="00552A26" w:rsidRPr="00A80CED" w:rsidRDefault="00552A26" w:rsidP="00033F16">
            <w:pPr>
              <w:pStyle w:val="BodyText"/>
              <w:tabs>
                <w:tab w:val="left" w:pos="993"/>
              </w:tabs>
              <w:spacing w:line="240" w:lineRule="auto"/>
              <w:ind w:firstLine="0"/>
            </w:pPr>
            <w:r w:rsidRPr="00A80CED">
              <w:t>Unconscious Competence</w:t>
            </w:r>
          </w:p>
        </w:tc>
        <w:tc>
          <w:tcPr>
            <w:tcW w:w="5811" w:type="dxa"/>
          </w:tcPr>
          <w:p w14:paraId="74E1FF63" w14:textId="7CA9EEE0" w:rsidR="00552A26" w:rsidRPr="00A80CED" w:rsidRDefault="00295CF2" w:rsidP="00033F16">
            <w:pPr>
              <w:pStyle w:val="BodyText"/>
              <w:tabs>
                <w:tab w:val="left" w:pos="993"/>
              </w:tabs>
              <w:spacing w:line="240" w:lineRule="auto"/>
              <w:ind w:firstLine="0"/>
            </w:pPr>
            <w:r>
              <w:t xml:space="preserve">could be at level 4 for skill but </w:t>
            </w:r>
            <w:r w:rsidR="00552A26" w:rsidRPr="00A80CED">
              <w:t>1 - 4</w:t>
            </w:r>
            <w:r>
              <w:t xml:space="preserve"> holistic perspective</w:t>
            </w:r>
          </w:p>
        </w:tc>
      </w:tr>
      <w:tr w:rsidR="00552A26" w:rsidRPr="00A80CED" w14:paraId="57808DBA" w14:textId="77777777" w:rsidTr="003440B3">
        <w:tc>
          <w:tcPr>
            <w:tcW w:w="359" w:type="dxa"/>
          </w:tcPr>
          <w:p w14:paraId="74609E09" w14:textId="77777777" w:rsidR="00552A26" w:rsidRPr="00A80CED" w:rsidRDefault="00552A26" w:rsidP="00033F16">
            <w:pPr>
              <w:pStyle w:val="BodyText"/>
              <w:tabs>
                <w:tab w:val="left" w:pos="993"/>
              </w:tabs>
              <w:spacing w:line="240" w:lineRule="auto"/>
              <w:ind w:firstLine="0"/>
            </w:pPr>
            <w:r w:rsidRPr="00A80CED">
              <w:t>5</w:t>
            </w:r>
          </w:p>
        </w:tc>
        <w:tc>
          <w:tcPr>
            <w:tcW w:w="3010" w:type="dxa"/>
          </w:tcPr>
          <w:p w14:paraId="399BBF66" w14:textId="77C7153E" w:rsidR="00552A26" w:rsidRPr="00A80CED" w:rsidRDefault="006A2AAE" w:rsidP="00033F16">
            <w:pPr>
              <w:pStyle w:val="BodyText"/>
              <w:tabs>
                <w:tab w:val="left" w:pos="993"/>
              </w:tabs>
              <w:spacing w:line="240" w:lineRule="auto"/>
              <w:ind w:firstLine="0"/>
            </w:pPr>
            <w:r>
              <w:t>Meta</w:t>
            </w:r>
            <w:r w:rsidR="00552A26" w:rsidRPr="00A80CED">
              <w:t>Conscious Competence</w:t>
            </w:r>
          </w:p>
        </w:tc>
        <w:tc>
          <w:tcPr>
            <w:tcW w:w="5811" w:type="dxa"/>
          </w:tcPr>
          <w:p w14:paraId="270A76E9" w14:textId="06FA6868" w:rsidR="00552A26" w:rsidRPr="00A80CED" w:rsidRDefault="00295CF2" w:rsidP="00033F16">
            <w:pPr>
              <w:pStyle w:val="BodyText"/>
              <w:tabs>
                <w:tab w:val="left" w:pos="993"/>
              </w:tabs>
              <w:spacing w:line="240" w:lineRule="auto"/>
              <w:ind w:firstLine="0"/>
            </w:pPr>
            <w:r>
              <w:t xml:space="preserve">could be at level 5 for skill but </w:t>
            </w:r>
            <w:r w:rsidR="00552A26" w:rsidRPr="00A80CED">
              <w:t>1 - 4</w:t>
            </w:r>
            <w:r>
              <w:t xml:space="preserve"> holistic perspective</w:t>
            </w:r>
          </w:p>
        </w:tc>
      </w:tr>
    </w:tbl>
    <w:p w14:paraId="561D1885" w14:textId="695BD182" w:rsidR="00552A26" w:rsidRPr="00A80CED" w:rsidRDefault="00552A26" w:rsidP="00033F16">
      <w:pPr>
        <w:pStyle w:val="BodyText"/>
        <w:tabs>
          <w:tab w:val="left" w:pos="993"/>
        </w:tabs>
      </w:pPr>
      <w:r w:rsidRPr="00A80CED">
        <w:lastRenderedPageBreak/>
        <w:t xml:space="preserve">Combining the two models produces a process with stage levels for the development of holistic perspective and skill competence until expertise is reached for the given competence at stage 4. If the iterative process is continued the expertise may be able to move into a </w:t>
      </w:r>
      <w:r w:rsidR="006A2AAE">
        <w:t>meta</w:t>
      </w:r>
      <w:r w:rsidRPr="00A80CED">
        <w:t>conscious level</w:t>
      </w:r>
      <w:r w:rsidR="00DA4846">
        <w:t>,</w:t>
      </w:r>
      <w:r w:rsidR="00672A0E" w:rsidRPr="00A80CED">
        <w:t xml:space="preserve"> which</w:t>
      </w:r>
      <w:r w:rsidRPr="00A80CED">
        <w:t xml:space="preserve"> could provide a perspective from which to apply the competence to previously perceptually or experientially unrelated areas. A novice</w:t>
      </w:r>
      <w:r w:rsidR="0011085A">
        <w:t>,</w:t>
      </w:r>
      <w:r w:rsidR="0011085A" w:rsidRPr="0011085A">
        <w:t xml:space="preserve"> </w:t>
      </w:r>
      <w:r w:rsidR="0011085A">
        <w:t>advanced beginner, competent, or proficient</w:t>
      </w:r>
      <w:r w:rsidRPr="00A80CED">
        <w:t xml:space="preserve"> could conceivab</w:t>
      </w:r>
      <w:r w:rsidR="00203AB3">
        <w:t>ly develop a set of core skills</w:t>
      </w:r>
      <w:r w:rsidR="00DA4846">
        <w:t>,</w:t>
      </w:r>
      <w:r w:rsidR="00203AB3">
        <w:t xml:space="preserve"> say at level 2</w:t>
      </w:r>
      <w:r w:rsidR="00DA4846">
        <w:t>,</w:t>
      </w:r>
      <w:r w:rsidR="00203AB3">
        <w:t xml:space="preserve"> along with</w:t>
      </w:r>
      <w:r w:rsidRPr="00A80CED">
        <w:t xml:space="preserve"> a</w:t>
      </w:r>
      <w:r w:rsidR="00203AB3">
        <w:t xml:space="preserve"> level 4 or 5 holistic </w:t>
      </w:r>
      <w:r w:rsidRPr="00A80CED">
        <w:t xml:space="preserve">awareness (of consciousness levels) prior to </w:t>
      </w:r>
      <w:r w:rsidR="00672A0E" w:rsidRPr="00A80CED">
        <w:t xml:space="preserve">their </w:t>
      </w:r>
      <w:r w:rsidRPr="00A80CED">
        <w:t xml:space="preserve">arriving </w:t>
      </w:r>
      <w:r w:rsidR="00CE42DD" w:rsidRPr="00A80CED">
        <w:t xml:space="preserve">as a novice in </w:t>
      </w:r>
      <w:r w:rsidRPr="00A80CED">
        <w:t>an industry</w:t>
      </w:r>
      <w:r w:rsidR="00DA4846">
        <w:t>,</w:t>
      </w:r>
      <w:r w:rsidR="00672A0E" w:rsidRPr="00A80CED">
        <w:t xml:space="preserve"> </w:t>
      </w:r>
      <w:r w:rsidRPr="00A80CED">
        <w:t>profession or discipline</w:t>
      </w:r>
      <w:r w:rsidR="00672A0E" w:rsidRPr="00A80CED">
        <w:t>.</w:t>
      </w:r>
      <w:r w:rsidRPr="00A80CED">
        <w:t xml:space="preserve"> </w:t>
      </w:r>
      <w:r w:rsidR="00203AB3">
        <w:t xml:space="preserve">A person in this state would </w:t>
      </w:r>
      <w:r w:rsidR="00212FE6">
        <w:t>probably</w:t>
      </w:r>
      <w:r w:rsidRPr="00A80CED">
        <w:t xml:space="preserve"> be able to more quickly acquire competence </w:t>
      </w:r>
      <w:r w:rsidR="00203AB3">
        <w:t xml:space="preserve">and expertise </w:t>
      </w:r>
      <w:r w:rsidRPr="00A80CED">
        <w:t xml:space="preserve">than a person without this level of </w:t>
      </w:r>
      <w:r w:rsidR="00203AB3">
        <w:t xml:space="preserve">holistic </w:t>
      </w:r>
      <w:r w:rsidRPr="00A80CED">
        <w:t xml:space="preserve">consciousness. </w:t>
      </w:r>
    </w:p>
    <w:p w14:paraId="35427FDB" w14:textId="22B03E6C" w:rsidR="00552A26" w:rsidRPr="00A80CED" w:rsidRDefault="00552A26" w:rsidP="00203AB3">
      <w:pPr>
        <w:pStyle w:val="BodyText"/>
        <w:tabs>
          <w:tab w:val="left" w:pos="-1843"/>
        </w:tabs>
      </w:pPr>
      <w:r w:rsidRPr="00A80CED">
        <w:t xml:space="preserve">It is much more likely </w:t>
      </w:r>
      <w:r w:rsidR="00212FE6">
        <w:t>for</w:t>
      </w:r>
      <w:r w:rsidR="00CE42DD" w:rsidRPr="00A80CED">
        <w:t xml:space="preserve"> </w:t>
      </w:r>
      <w:r w:rsidRPr="00A80CED">
        <w:t xml:space="preserve">industry veterans </w:t>
      </w:r>
      <w:r w:rsidR="00212FE6">
        <w:t xml:space="preserve">to </w:t>
      </w:r>
      <w:r w:rsidR="00203AB3">
        <w:t xml:space="preserve">reach a </w:t>
      </w:r>
      <w:r w:rsidR="00203AB3" w:rsidRPr="00A80CED">
        <w:t>level 5</w:t>
      </w:r>
      <w:r w:rsidR="00203AB3">
        <w:t xml:space="preserve"> holistic perspective as well as </w:t>
      </w:r>
      <w:r w:rsidRPr="00A80CED">
        <w:t>levels 4 or 5 in numerous skills and abilities. These would be highly valuable people. For example</w:t>
      </w:r>
      <w:r w:rsidR="00DA4846">
        <w:t>,</w:t>
      </w:r>
      <w:r w:rsidRPr="00A80CED">
        <w:t xml:space="preserve"> applying the </w:t>
      </w:r>
      <w:r w:rsidR="00203AB3">
        <w:t xml:space="preserve">level 5 </w:t>
      </w:r>
      <w:r w:rsidRPr="00A80CED">
        <w:t xml:space="preserve">reflective thinking </w:t>
      </w:r>
      <w:r w:rsidR="006A2AAE">
        <w:t>meta</w:t>
      </w:r>
      <w:r w:rsidRPr="00A80CED">
        <w:t>expertise concept to learning</w:t>
      </w:r>
      <w:r w:rsidR="00DA4846">
        <w:t>,</w:t>
      </w:r>
      <w:r w:rsidRPr="00A80CED">
        <w:t xml:space="preserve"> an expert lifelong learner would be one who</w:t>
      </w:r>
      <w:r w:rsidR="006470C1" w:rsidRPr="00A80CED">
        <w:t xml:space="preserve"> understands the</w:t>
      </w:r>
      <w:r w:rsidR="0026525E">
        <w:t>ir</w:t>
      </w:r>
      <w:r w:rsidR="006470C1" w:rsidRPr="00A80CED">
        <w:t xml:space="preserve"> </w:t>
      </w:r>
      <w:r w:rsidR="0026525E">
        <w:t xml:space="preserve">own </w:t>
      </w:r>
      <w:r w:rsidR="006470C1" w:rsidRPr="00A80CED">
        <w:t xml:space="preserve">significant </w:t>
      </w:r>
      <w:r w:rsidR="00203AB3" w:rsidRPr="00A80CED">
        <w:t xml:space="preserve">learning </w:t>
      </w:r>
      <w:r w:rsidR="006470C1" w:rsidRPr="00A80CED">
        <w:t xml:space="preserve">variables </w:t>
      </w:r>
      <w:r w:rsidRPr="00A80CED">
        <w:t xml:space="preserve">and </w:t>
      </w:r>
      <w:r w:rsidR="00672A0E" w:rsidRPr="00A80CED">
        <w:t xml:space="preserve">is </w:t>
      </w:r>
      <w:r w:rsidRPr="00A80CED">
        <w:t xml:space="preserve">able to adapt and apply their expertise </w:t>
      </w:r>
      <w:r w:rsidR="0026525E">
        <w:t>for maximum</w:t>
      </w:r>
      <w:r w:rsidRPr="00A80CED">
        <w:t xml:space="preserve"> efficiency and quality of learning</w:t>
      </w:r>
      <w:r w:rsidR="0026525E" w:rsidRPr="0026525E">
        <w:t xml:space="preserve"> </w:t>
      </w:r>
      <w:r w:rsidR="0026525E">
        <w:t xml:space="preserve">across </w:t>
      </w:r>
      <w:r w:rsidR="0026525E" w:rsidRPr="00A80CED">
        <w:t>situations and environments</w:t>
      </w:r>
      <w:r w:rsidRPr="00A80CED">
        <w:t>. A seasoned</w:t>
      </w:r>
      <w:r w:rsidR="00495153">
        <w:t>-</w:t>
      </w:r>
      <w:r w:rsidRPr="00A80CED">
        <w:t xml:space="preserve">veteran </w:t>
      </w:r>
      <w:r w:rsidR="00495153" w:rsidRPr="00A80CED">
        <w:t>expert</w:t>
      </w:r>
      <w:r w:rsidR="00495153">
        <w:t>-</w:t>
      </w:r>
      <w:r w:rsidRPr="00A80CED">
        <w:t>lifelong</w:t>
      </w:r>
      <w:r w:rsidR="00495153">
        <w:t>-</w:t>
      </w:r>
      <w:r w:rsidRPr="00A80CED">
        <w:t xml:space="preserve">learner would be a more </w:t>
      </w:r>
      <w:r w:rsidR="006A2AAE">
        <w:t>meta-</w:t>
      </w:r>
      <w:r w:rsidRPr="00A80CED">
        <w:t>level expert than someone who has learned how to learn new technologies or software (a requirement of success in the game industry and an often mentioned characteristic</w:t>
      </w:r>
      <w:r w:rsidR="0005566D">
        <w:t xml:space="preserve"> of successful veteran experts).</w:t>
      </w:r>
      <w:r w:rsidRPr="00A80CED">
        <w:t xml:space="preserve"> </w:t>
      </w:r>
    </w:p>
    <w:p w14:paraId="532FD0B8" w14:textId="4E3B87C7" w:rsidR="00552A26" w:rsidRPr="00A80CED" w:rsidRDefault="00552A26" w:rsidP="00033F16">
      <w:pPr>
        <w:pStyle w:val="BodyText"/>
        <w:tabs>
          <w:tab w:val="left" w:pos="993"/>
        </w:tabs>
      </w:pPr>
      <w:r w:rsidRPr="00A80CED">
        <w:t xml:space="preserve">This </w:t>
      </w:r>
      <w:r w:rsidR="0097379C">
        <w:t>meta</w:t>
      </w:r>
      <w:r w:rsidR="00517AC8">
        <w:t>-</w:t>
      </w:r>
      <w:r w:rsidRPr="00A80CED">
        <w:t xml:space="preserve">expertise </w:t>
      </w:r>
      <w:r w:rsidR="003354B0">
        <w:t xml:space="preserve">context </w:t>
      </w:r>
      <w:r w:rsidRPr="00A80CED">
        <w:t>provides an interesting perspective for viewing data from my research. For example</w:t>
      </w:r>
      <w:r w:rsidR="00DA4846">
        <w:t>,</w:t>
      </w:r>
      <w:r w:rsidRPr="00A80CED">
        <w:t xml:space="preserve"> </w:t>
      </w:r>
      <w:r w:rsidR="007511CC">
        <w:t>Gandalf</w:t>
      </w:r>
      <w:r w:rsidRPr="00A80CED">
        <w:t xml:space="preserve"> describes being a novice to games and to EA but EA management put him in charge as a mentor over </w:t>
      </w:r>
      <w:r w:rsidR="001C3EDA" w:rsidRPr="00A80CED">
        <w:t>Laura</w:t>
      </w:r>
      <w:r w:rsidRPr="00A80CED">
        <w:t xml:space="preserve"> </w:t>
      </w:r>
      <w:r w:rsidR="00672A0E" w:rsidRPr="00A80CED">
        <w:t>when he had been</w:t>
      </w:r>
      <w:r w:rsidRPr="00A80CED">
        <w:t xml:space="preserve"> at the company for </w:t>
      </w:r>
      <w:r w:rsidR="00672A0E" w:rsidRPr="00A80CED">
        <w:t xml:space="preserve">only </w:t>
      </w:r>
      <w:r w:rsidRPr="00A80CED">
        <w:t xml:space="preserve">a little over a year. </w:t>
      </w:r>
      <w:r w:rsidR="00247D1A" w:rsidRPr="00A80CED">
        <w:t xml:space="preserve">This may speak to the previously mentioned concept of specific experience having </w:t>
      </w:r>
      <w:r w:rsidRPr="00A80CED">
        <w:t xml:space="preserve">far greater value over other types for </w:t>
      </w:r>
      <w:r w:rsidR="00247D1A" w:rsidRPr="00A80CED">
        <w:t xml:space="preserve">the </w:t>
      </w:r>
      <w:r w:rsidRPr="00A80CED">
        <w:t xml:space="preserve">development of expertise. A similar </w:t>
      </w:r>
      <w:r w:rsidRPr="00A80CED">
        <w:lastRenderedPageBreak/>
        <w:t xml:space="preserve">perspective is evident when companies privilege not only games shipped but </w:t>
      </w:r>
      <w:r w:rsidR="00672A0E" w:rsidRPr="00A80CED">
        <w:t xml:space="preserve">also </w:t>
      </w:r>
      <w:r w:rsidRPr="00A80CED">
        <w:t xml:space="preserve">the success of the games shipped when considering their ideal hires. </w:t>
      </w:r>
      <w:r w:rsidR="00247D1A" w:rsidRPr="00A80CED">
        <w:t>L</w:t>
      </w:r>
      <w:r w:rsidR="001C3EDA" w:rsidRPr="00A80CED">
        <w:t>aura</w:t>
      </w:r>
      <w:r w:rsidRPr="00A80CED">
        <w:t xml:space="preserve"> mentioned</w:t>
      </w:r>
      <w:r w:rsidR="00247D1A" w:rsidRPr="00A80CED">
        <w:t xml:space="preserve"> that it is attractive for </w:t>
      </w:r>
      <w:r w:rsidRPr="00A80CED">
        <w:t>companies to hire great novices with fit because of the cost savings</w:t>
      </w:r>
      <w:r w:rsidR="00DA4846">
        <w:t>,</w:t>
      </w:r>
      <w:r w:rsidR="00247D1A" w:rsidRPr="00A80CED">
        <w:t xml:space="preserve"> </w:t>
      </w:r>
      <w:r w:rsidR="00672A0E" w:rsidRPr="00A80CED">
        <w:t xml:space="preserve">but </w:t>
      </w:r>
      <w:r w:rsidRPr="00A80CED">
        <w:t xml:space="preserve">they </w:t>
      </w:r>
      <w:r w:rsidR="00247D1A" w:rsidRPr="00A80CED">
        <w:t xml:space="preserve">still </w:t>
      </w:r>
      <w:r w:rsidRPr="00A80CED">
        <w:t xml:space="preserve">prefer to hire or steal people with experience from other companies and industries if they can justify the cost. </w:t>
      </w:r>
      <w:r w:rsidR="00247D1A" w:rsidRPr="00A80CED">
        <w:t>I</w:t>
      </w:r>
      <w:r w:rsidRPr="00A80CED">
        <w:t>f the</w:t>
      </w:r>
      <w:r w:rsidR="00247D1A" w:rsidRPr="00A80CED">
        <w:t xml:space="preserve"> hires </w:t>
      </w:r>
      <w:r w:rsidRPr="00A80CED">
        <w:t>are from a different industry</w:t>
      </w:r>
      <w:r w:rsidR="00DA4846">
        <w:t>,</w:t>
      </w:r>
      <w:r w:rsidRPr="00A80CED">
        <w:t xml:space="preserve"> they would then still have to train them. But the </w:t>
      </w:r>
      <w:r w:rsidR="0005566D">
        <w:t xml:space="preserve">assumption is that the </w:t>
      </w:r>
      <w:r w:rsidRPr="00A80CED">
        <w:t>training required for someone with related experience</w:t>
      </w:r>
      <w:r w:rsidR="00DA4846">
        <w:t>,</w:t>
      </w:r>
      <w:r w:rsidRPr="00A80CED">
        <w:t xml:space="preserve"> or any professional experience for that matter</w:t>
      </w:r>
      <w:r w:rsidR="00DA4846">
        <w:t>,</w:t>
      </w:r>
      <w:r w:rsidRPr="00A80CED">
        <w:t xml:space="preserve"> </w:t>
      </w:r>
      <w:r w:rsidR="0005566D">
        <w:t xml:space="preserve">is </w:t>
      </w:r>
      <w:r w:rsidRPr="00A80CED">
        <w:t xml:space="preserve">far less than </w:t>
      </w:r>
      <w:r w:rsidR="00672A0E" w:rsidRPr="00A80CED">
        <w:t>for</w:t>
      </w:r>
      <w:r w:rsidR="0073200E" w:rsidRPr="00A80CED">
        <w:t xml:space="preserve"> </w:t>
      </w:r>
      <w:r w:rsidR="00113CB9" w:rsidRPr="00A80CED">
        <w:t>new graduates</w:t>
      </w:r>
      <w:r w:rsidR="0005566D">
        <w:t>.</w:t>
      </w:r>
      <w:r w:rsidRPr="00A80CED">
        <w:t xml:space="preserve"> Why? The </w:t>
      </w:r>
      <w:r w:rsidR="0097379C">
        <w:t xml:space="preserve">meta </w:t>
      </w:r>
      <w:r w:rsidR="003354B0">
        <w:t>perspective</w:t>
      </w:r>
      <w:r w:rsidR="003354B0" w:rsidRPr="00A80CED">
        <w:t xml:space="preserve"> </w:t>
      </w:r>
      <w:r w:rsidRPr="00A80CED">
        <w:t>could explain why some experts do no better than rank amateurs in new domains while others are able to transition into new situations and industries and apply their database of knowledge and habits to quickly and effectively acquiring expertise. A meta</w:t>
      </w:r>
      <w:r w:rsidR="00517AC8">
        <w:t>-</w:t>
      </w:r>
      <w:r w:rsidRPr="00A80CED">
        <w:t>level expertise is by my definition one that is consciously (reflectively) making associations with broader</w:t>
      </w:r>
      <w:r w:rsidR="00DA4846">
        <w:t>,</w:t>
      </w:r>
      <w:r w:rsidRPr="00A80CED">
        <w:t xml:space="preserve"> deeper</w:t>
      </w:r>
      <w:r w:rsidR="00DA4846">
        <w:t>,</w:t>
      </w:r>
      <w:r w:rsidRPr="00A80CED">
        <w:t xml:space="preserve"> more complex and pluralistic environments</w:t>
      </w:r>
      <w:r w:rsidR="00DA4846">
        <w:t>,</w:t>
      </w:r>
      <w:r w:rsidRPr="00A80CED">
        <w:t xml:space="preserve"> and more serious situations with increasingly uncertain solutions. As for the perceptions of games industry production people</w:t>
      </w:r>
      <w:r w:rsidR="00DA4846">
        <w:t>,</w:t>
      </w:r>
      <w:r w:rsidRPr="00A80CED">
        <w:t xml:space="preserve"> there was generally agreement that novices and experts alike must be able to learn and grow and adapt quickly and deeply if they are to succeed or even survive long in the industry. They must become </w:t>
      </w:r>
      <w:r w:rsidRPr="00862015">
        <w:rPr>
          <w:i/>
        </w:rPr>
        <w:t>expert learners</w:t>
      </w:r>
      <w:r w:rsidR="00DA4846">
        <w:t>,</w:t>
      </w:r>
      <w:r w:rsidR="0073200E" w:rsidRPr="00A80CED">
        <w:t xml:space="preserve"> o</w:t>
      </w:r>
      <w:r w:rsidRPr="00A80CED">
        <w:t>r in a sense</w:t>
      </w:r>
      <w:r w:rsidR="00DA4846">
        <w:t>,</w:t>
      </w:r>
      <w:r w:rsidRPr="00A80CED">
        <w:t xml:space="preserve"> lifelong expert</w:t>
      </w:r>
      <w:r w:rsidR="0073200E" w:rsidRPr="00A80CED">
        <w:t>s</w:t>
      </w:r>
      <w:r w:rsidRPr="00A80CED">
        <w:t xml:space="preserve"> </w:t>
      </w:r>
      <w:r w:rsidR="00231BB6" w:rsidRPr="00A80CED">
        <w:t xml:space="preserve">at </w:t>
      </w:r>
      <w:r w:rsidR="0011085A">
        <w:t>transitioning from</w:t>
      </w:r>
      <w:r w:rsidR="0011085A" w:rsidRPr="00A80CED">
        <w:t xml:space="preserve"> novice </w:t>
      </w:r>
      <w:r w:rsidR="0011085A">
        <w:t xml:space="preserve">through advanced beginner, competent, or proficient </w:t>
      </w:r>
      <w:r w:rsidRPr="00A80CED">
        <w:t>in various areas and fields.</w:t>
      </w:r>
    </w:p>
    <w:p w14:paraId="6C670CB7" w14:textId="13E71825" w:rsidR="00552A26" w:rsidRPr="00A80CED" w:rsidRDefault="00552A26" w:rsidP="00033F16">
      <w:pPr>
        <w:pStyle w:val="BodyText"/>
        <w:tabs>
          <w:tab w:val="left" w:pos="993"/>
        </w:tabs>
      </w:pPr>
      <w:r w:rsidRPr="00A80CED">
        <w:t>What would it mean to become an expert at becoming an expert? An expert at acquiring expertise? An expert at being able to master skills and abilities? An expert at the competence cycle or</w:t>
      </w:r>
      <w:r w:rsidR="00DA4846">
        <w:t>,</w:t>
      </w:r>
      <w:r w:rsidRPr="00A80CED">
        <w:t xml:space="preserve"> said differently</w:t>
      </w:r>
      <w:r w:rsidR="00DA4846">
        <w:t>,</w:t>
      </w:r>
      <w:r w:rsidRPr="00A80CED">
        <w:t xml:space="preserve"> an expert at the novice</w:t>
      </w:r>
      <w:r w:rsidR="0073200E" w:rsidRPr="00A80CED">
        <w:t>-</w:t>
      </w:r>
      <w:r w:rsidRPr="00A80CED">
        <w:t>to</w:t>
      </w:r>
      <w:r w:rsidR="0073200E" w:rsidRPr="00A80CED">
        <w:t>-</w:t>
      </w:r>
      <w:r w:rsidR="00247D1A" w:rsidRPr="00A80CED">
        <w:t xml:space="preserve">expert cycle: an </w:t>
      </w:r>
      <w:r w:rsidR="0011085A">
        <w:t>e</w:t>
      </w:r>
      <w:r w:rsidR="0011085A" w:rsidRPr="00A80CED">
        <w:t xml:space="preserve">xpert </w:t>
      </w:r>
      <w:r w:rsidR="0011085A">
        <w:t>learner</w:t>
      </w:r>
      <w:r w:rsidR="00247D1A" w:rsidRPr="00A80CED">
        <w:t>?</w:t>
      </w:r>
      <w:r w:rsidR="008E2E8A" w:rsidRPr="00A80CED">
        <w:t xml:space="preserve"> These are questions that I believe are of significant value to explore after considering how Laura may exemplify such expertise.</w:t>
      </w:r>
    </w:p>
    <w:p w14:paraId="50F59C08" w14:textId="29711CD5" w:rsidR="00552A26" w:rsidRPr="00A80CED" w:rsidRDefault="00552A26" w:rsidP="00033F16">
      <w:pPr>
        <w:pStyle w:val="BodyText"/>
        <w:tabs>
          <w:tab w:val="left" w:pos="993"/>
        </w:tabs>
      </w:pPr>
      <w:r w:rsidRPr="00A80CED">
        <w:lastRenderedPageBreak/>
        <w:t xml:space="preserve">As previously mentioned the expert </w:t>
      </w:r>
      <w:r w:rsidR="0011085A">
        <w:t xml:space="preserve">or proficient </w:t>
      </w:r>
      <w:r w:rsidRPr="00A80CED">
        <w:t>will receive some benefit of the doubt that a novice won</w:t>
      </w:r>
      <w:r w:rsidR="00DA4846">
        <w:t>’</w:t>
      </w:r>
      <w:r w:rsidRPr="00A80CED">
        <w:t>t</w:t>
      </w:r>
      <w:r w:rsidR="00DA4846">
        <w:t>,</w:t>
      </w:r>
      <w:r w:rsidRPr="00A80CED">
        <w:t xml:space="preserve"> therefore consistent </w:t>
      </w:r>
      <w:r w:rsidR="000518EF" w:rsidRPr="00A80CED">
        <w:t>results</w:t>
      </w:r>
      <w:r w:rsidR="000518EF">
        <w:t xml:space="preserve"> </w:t>
      </w:r>
      <w:r w:rsidR="0005566D" w:rsidRPr="00A80CED">
        <w:t xml:space="preserve">are important for the novice to demonstrate in order to build trust with the team </w:t>
      </w:r>
      <w:r w:rsidR="000518EF" w:rsidRPr="00A80CED">
        <w:t>(</w:t>
      </w:r>
      <w:r w:rsidR="00876DD6">
        <w:fldChar w:fldCharType="begin"/>
      </w:r>
      <w:r w:rsidR="00876DD6">
        <w:instrText xml:space="preserve"> REF _Ref300477326 \h  \* MERGEFORMAT </w:instrText>
      </w:r>
      <w:r w:rsidR="00876DD6">
        <w:fldChar w:fldCharType="separate"/>
      </w:r>
      <w:r w:rsidR="000E1301" w:rsidRPr="000E1301">
        <w:t>Table</w:t>
      </w:r>
      <w:r w:rsidR="000E1301" w:rsidRPr="00A80CED">
        <w:rPr>
          <w:b/>
        </w:rPr>
        <w:t xml:space="preserve"> </w:t>
      </w:r>
      <w:r w:rsidR="000E1301" w:rsidRPr="000E1301">
        <w:rPr>
          <w:noProof/>
        </w:rPr>
        <w:t>34</w:t>
      </w:r>
      <w:r w:rsidR="00876DD6">
        <w:fldChar w:fldCharType="end"/>
      </w:r>
      <w:r w:rsidR="00876DD6">
        <w:t xml:space="preserve"> </w:t>
      </w:r>
      <w:r w:rsidR="008E2E8A" w:rsidRPr="00A80CED">
        <w:t>category 6)</w:t>
      </w:r>
      <w:r w:rsidRPr="00A80CED">
        <w:t xml:space="preserve">. Results include quality of work as well as behaviours such as perseverance and dependability. </w:t>
      </w:r>
      <w:r w:rsidR="001C3EDA" w:rsidRPr="00A80CED">
        <w:t>Laura</w:t>
      </w:r>
      <w:r w:rsidRPr="00A80CED">
        <w:t xml:space="preserve"> was described as </w:t>
      </w:r>
      <w:r w:rsidR="0005566D">
        <w:t>“</w:t>
      </w:r>
      <w:r w:rsidR="0005566D" w:rsidRPr="00A80CED">
        <w:t>a trooper</w:t>
      </w:r>
      <w:r w:rsidR="0005566D">
        <w:t xml:space="preserve">” with </w:t>
      </w:r>
      <w:r w:rsidRPr="00A80CED">
        <w:t xml:space="preserve">a consistent temperament and consistent dependable results even when </w:t>
      </w:r>
      <w:r w:rsidR="001C3EDA" w:rsidRPr="00A80CED">
        <w:t>she</w:t>
      </w:r>
      <w:r w:rsidRPr="00A80CED">
        <w:t xml:space="preserve"> was down</w:t>
      </w:r>
      <w:r w:rsidR="00DA4846">
        <w:t>,</w:t>
      </w:r>
      <w:r w:rsidR="0073200E" w:rsidRPr="00A80CED">
        <w:t xml:space="preserve"> </w:t>
      </w:r>
      <w:r w:rsidRPr="00A80CED">
        <w:t>stressed or sick. A characteristic of experts was consistent confident calmness no matter what the circumstances or how severe and complex a problem. Beyond personality this characteristic was based on having seen and survived</w:t>
      </w:r>
      <w:r w:rsidR="00DA4846">
        <w:t>,</w:t>
      </w:r>
      <w:r w:rsidRPr="00A80CED">
        <w:t xml:space="preserve"> or perhaps even fixed</w:t>
      </w:r>
      <w:r w:rsidR="00DA4846">
        <w:t>,</w:t>
      </w:r>
      <w:r w:rsidRPr="00A80CED">
        <w:t xml:space="preserve"> similar or worse problems and situations before. Because of this team members typically look to experts for various levels of help in times of stress and need. I doubt that the team looked to </w:t>
      </w:r>
      <w:r w:rsidR="001C3EDA" w:rsidRPr="00A80CED">
        <w:t>Laura</w:t>
      </w:r>
      <w:r w:rsidRPr="00A80CED">
        <w:t xml:space="preserve"> for this or would do so with any novice</w:t>
      </w:r>
      <w:r w:rsidR="00DA4846">
        <w:t>,</w:t>
      </w:r>
      <w:r w:rsidRPr="00A80CED">
        <w:t xml:space="preserve"> </w:t>
      </w:r>
      <w:r w:rsidR="0044585C">
        <w:t>but</w:t>
      </w:r>
      <w:r w:rsidRPr="00A80CED">
        <w:t xml:space="preserve"> </w:t>
      </w:r>
      <w:r w:rsidR="001C3EDA" w:rsidRPr="00A80CED">
        <w:t>Laura</w:t>
      </w:r>
      <w:r w:rsidRPr="00A80CED">
        <w:t xml:space="preserve"> was creating an expert reputation in this regard by consistent demonstration of </w:t>
      </w:r>
      <w:r w:rsidR="0011085A">
        <w:t xml:space="preserve">advanced beginner, competent, proficient, and </w:t>
      </w:r>
      <w:r w:rsidRPr="00A80CED">
        <w:t xml:space="preserve">expert traits (including constantly pushing the boundaries of </w:t>
      </w:r>
      <w:r w:rsidR="001C3EDA" w:rsidRPr="00A80CED">
        <w:t>her</w:t>
      </w:r>
      <w:r w:rsidRPr="00A80CED">
        <w:t xml:space="preserve"> holistic perspective and problem solving) and work results.</w:t>
      </w:r>
    </w:p>
    <w:p w14:paraId="796FB991" w14:textId="10654604" w:rsidR="001D1EA0" w:rsidRPr="00A80CED" w:rsidRDefault="00552A26" w:rsidP="00033F16">
      <w:pPr>
        <w:pStyle w:val="BodyText"/>
        <w:tabs>
          <w:tab w:val="left" w:pos="993"/>
        </w:tabs>
      </w:pPr>
      <w:r w:rsidRPr="00A80CED">
        <w:t>It is unrealistic to expect a novice</w:t>
      </w:r>
      <w:r w:rsidR="00DA4846">
        <w:t>’</w:t>
      </w:r>
      <w:r w:rsidRPr="00A80CED">
        <w:t>s absolute quality of work to be equivalent to an expert</w:t>
      </w:r>
      <w:r w:rsidR="00DA4846">
        <w:t>’</w:t>
      </w:r>
      <w:r w:rsidR="0073200E" w:rsidRPr="00A80CED">
        <w:t>s</w:t>
      </w:r>
      <w:r w:rsidR="00DA4846">
        <w:t>,</w:t>
      </w:r>
      <w:r w:rsidRPr="00A80CED">
        <w:t xml:space="preserve"> </w:t>
      </w:r>
      <w:r w:rsidR="0073200E" w:rsidRPr="00A80CED">
        <w:t>but</w:t>
      </w:r>
      <w:r w:rsidRPr="00A80CED">
        <w:t xml:space="preserve"> a sufficient quality is a requirement</w:t>
      </w:r>
      <w:r w:rsidR="001D1EA0" w:rsidRPr="00A80CED">
        <w:t xml:space="preserve">. </w:t>
      </w:r>
      <w:r w:rsidR="008E2E8A" w:rsidRPr="00A80CED">
        <w:t xml:space="preserve">Interviewees and other sources in this dissertation have identified </w:t>
      </w:r>
      <w:r w:rsidR="001D1EA0" w:rsidRPr="00A80CED">
        <w:t xml:space="preserve">that </w:t>
      </w:r>
      <w:r w:rsidRPr="00A80CED">
        <w:t xml:space="preserve">students and novices </w:t>
      </w:r>
      <w:r w:rsidR="008E2E8A" w:rsidRPr="00A80CED">
        <w:t xml:space="preserve">often </w:t>
      </w:r>
      <w:r w:rsidRPr="00A80CED">
        <w:t>focus on their technical expertise to the exclusion of other professional expectations</w:t>
      </w:r>
      <w:r w:rsidR="001D1EA0" w:rsidRPr="00A80CED">
        <w:t xml:space="preserve"> for many reasons that may include simple </w:t>
      </w:r>
      <w:r w:rsidRPr="00A80CED">
        <w:t xml:space="preserve">avoidance of unpleasantness. </w:t>
      </w:r>
      <w:r w:rsidR="001D1EA0" w:rsidRPr="00A80CED">
        <w:t>But t</w:t>
      </w:r>
      <w:r w:rsidRPr="00A80CED">
        <w:t xml:space="preserve">his was clearly not the case with </w:t>
      </w:r>
      <w:r w:rsidR="001C3EDA" w:rsidRPr="00A80CED">
        <w:t>Laura</w:t>
      </w:r>
      <w:r w:rsidRPr="00A80CED">
        <w:t xml:space="preserve">. </w:t>
      </w:r>
      <w:r w:rsidR="001C3EDA" w:rsidRPr="00A80CED">
        <w:t>Her</w:t>
      </w:r>
      <w:r w:rsidRPr="00A80CED">
        <w:t xml:space="preserve"> passion for quality in </w:t>
      </w:r>
      <w:r w:rsidR="001C3EDA" w:rsidRPr="00A80CED">
        <w:t>her</w:t>
      </w:r>
      <w:r w:rsidRPr="00A80CED">
        <w:t xml:space="preserve"> chosen artistic path and goals </w:t>
      </w:r>
      <w:r w:rsidR="00F237CC" w:rsidRPr="00A80CED">
        <w:t xml:space="preserve">was </w:t>
      </w:r>
      <w:r w:rsidRPr="00A80CED">
        <w:t xml:space="preserve">matched by </w:t>
      </w:r>
      <w:r w:rsidR="001C3EDA" w:rsidRPr="00A80CED">
        <w:t>her</w:t>
      </w:r>
      <w:r w:rsidRPr="00A80CED">
        <w:t xml:space="preserve"> realistic and holistic assessment of h</w:t>
      </w:r>
      <w:r w:rsidR="001D1EA0" w:rsidRPr="00A80CED">
        <w:t>er</w:t>
      </w:r>
      <w:r w:rsidRPr="00A80CED">
        <w:t xml:space="preserve">self and </w:t>
      </w:r>
      <w:r w:rsidR="001C3EDA" w:rsidRPr="00A80CED">
        <w:t>her</w:t>
      </w:r>
      <w:r w:rsidRPr="00A80CED">
        <w:t xml:space="preserve"> situation. With regards to the importance of nontechnical characteristics</w:t>
      </w:r>
      <w:r w:rsidR="00DA4846">
        <w:t>,</w:t>
      </w:r>
      <w:r w:rsidRPr="00A80CED">
        <w:t xml:space="preserve"> there was</w:t>
      </w:r>
      <w:r w:rsidR="0011085A" w:rsidRPr="0011085A">
        <w:t xml:space="preserve"> </w:t>
      </w:r>
      <w:r w:rsidR="0011085A">
        <w:t>evidently</w:t>
      </w:r>
      <w:r w:rsidRPr="00A80CED">
        <w:t xml:space="preserve"> no ignorance</w:t>
      </w:r>
      <w:r w:rsidR="00DA4846">
        <w:t>,</w:t>
      </w:r>
      <w:r w:rsidRPr="00A80CED">
        <w:t xml:space="preserve"> denial</w:t>
      </w:r>
      <w:r w:rsidR="00DA4846">
        <w:t>,</w:t>
      </w:r>
      <w:r w:rsidRPr="00A80CED">
        <w:t xml:space="preserve"> illusion</w:t>
      </w:r>
      <w:r w:rsidR="00DA4846">
        <w:t>,</w:t>
      </w:r>
      <w:r w:rsidRPr="00A80CED">
        <w:t xml:space="preserve"> or avoidance.</w:t>
      </w:r>
    </w:p>
    <w:p w14:paraId="4E2EE7A3" w14:textId="11707100" w:rsidR="00552A26" w:rsidRPr="00A80CED" w:rsidRDefault="008E2E8A" w:rsidP="00033F16">
      <w:pPr>
        <w:pStyle w:val="BodyText"/>
        <w:tabs>
          <w:tab w:val="left" w:pos="993"/>
        </w:tabs>
      </w:pPr>
      <w:r w:rsidRPr="00A80CED">
        <w:lastRenderedPageBreak/>
        <w:t>It seems logical that t</w:t>
      </w:r>
      <w:r w:rsidR="00552A26" w:rsidRPr="00A80CED">
        <w:t>o best prepare novices for entry into the work world</w:t>
      </w:r>
      <w:r w:rsidRPr="00A80CED">
        <w:t xml:space="preserve"> </w:t>
      </w:r>
      <w:r w:rsidR="00552A26" w:rsidRPr="00A80CED">
        <w:t xml:space="preserve">professional expectations must be taught and </w:t>
      </w:r>
      <w:r w:rsidR="00F237CC" w:rsidRPr="00A80CED">
        <w:t xml:space="preserve">practised </w:t>
      </w:r>
      <w:r w:rsidR="00552A26" w:rsidRPr="00A80CED">
        <w:t>within the curriculum</w:t>
      </w:r>
      <w:r w:rsidR="00DA4846">
        <w:t>,</w:t>
      </w:r>
      <w:r w:rsidR="00552A26" w:rsidRPr="00A80CED">
        <w:t xml:space="preserve"> but professional experience</w:t>
      </w:r>
      <w:r w:rsidR="00F237CC" w:rsidRPr="00A80CED">
        <w:t xml:space="preserve"> is not </w:t>
      </w:r>
      <w:r w:rsidRPr="00A80CED">
        <w:t xml:space="preserve">an absolute requirement for </w:t>
      </w:r>
      <w:r w:rsidR="00552A26" w:rsidRPr="00A80CED">
        <w:t>a</w:t>
      </w:r>
      <w:r w:rsidRPr="00A80CED">
        <w:t>cquiring</w:t>
      </w:r>
      <w:r w:rsidR="001D1EA0" w:rsidRPr="00A80CED">
        <w:t xml:space="preserve"> a professional demeanour</w:t>
      </w:r>
      <w:r w:rsidR="00FD5536" w:rsidRPr="00A80CED">
        <w:t xml:space="preserve"> as evidenced by Laura</w:t>
      </w:r>
      <w:r w:rsidR="001D1EA0" w:rsidRPr="00A80CED">
        <w:t>. R</w:t>
      </w:r>
      <w:r w:rsidR="00552A26" w:rsidRPr="00A80CED">
        <w:t>ather</w:t>
      </w:r>
      <w:r w:rsidR="00DA4846">
        <w:t>,</w:t>
      </w:r>
      <w:r w:rsidR="00552A26" w:rsidRPr="00A80CED">
        <w:t xml:space="preserve"> </w:t>
      </w:r>
      <w:r w:rsidR="00F237CC" w:rsidRPr="00A80CED">
        <w:t xml:space="preserve">a professional demeanour </w:t>
      </w:r>
      <w:r w:rsidR="00552A26" w:rsidRPr="00A80CED">
        <w:t>requires an understanding and commitment to the values</w:t>
      </w:r>
      <w:r w:rsidR="00DA4846">
        <w:t>,</w:t>
      </w:r>
      <w:r w:rsidR="00F237CC" w:rsidRPr="00A80CED">
        <w:t xml:space="preserve"> </w:t>
      </w:r>
      <w:r w:rsidR="00552A26" w:rsidRPr="00A80CED">
        <w:t xml:space="preserve">behaviours and deliberate practice that develop habits of thought and behaviour </w:t>
      </w:r>
      <w:r w:rsidR="001D1EA0" w:rsidRPr="00A80CED">
        <w:t xml:space="preserve">perceived as appropriate for </w:t>
      </w:r>
      <w:r w:rsidR="00552A26" w:rsidRPr="00A80CED">
        <w:t>the industry or company and the team</w:t>
      </w:r>
      <w:r w:rsidR="00DA4846">
        <w:t>’</w:t>
      </w:r>
      <w:r w:rsidR="00552A26" w:rsidRPr="00A80CED">
        <w:t>s professional expectations.</w:t>
      </w:r>
    </w:p>
    <w:p w14:paraId="60064253" w14:textId="5D97BCBF" w:rsidR="00552A26" w:rsidRPr="00A80CED" w:rsidRDefault="00552A26" w:rsidP="00033F16">
      <w:pPr>
        <w:pStyle w:val="BodyText"/>
        <w:tabs>
          <w:tab w:val="left" w:pos="993"/>
        </w:tabs>
      </w:pPr>
      <w:r w:rsidRPr="00A80CED">
        <w:t xml:space="preserve">It will be much </w:t>
      </w:r>
      <w:r w:rsidRPr="00280688">
        <w:t>more difficult for a novice to prepare for realities</w:t>
      </w:r>
      <w:r w:rsidR="00FD5536" w:rsidRPr="00280688">
        <w:t xml:space="preserve"> (category 7: Mentally Aware &amp; Prepared for Realities)</w:t>
      </w:r>
      <w:r w:rsidRPr="00280688">
        <w:t xml:space="preserve"> than </w:t>
      </w:r>
      <w:r w:rsidR="00911AF0" w:rsidRPr="00280688">
        <w:t xml:space="preserve">it is for </w:t>
      </w:r>
      <w:r w:rsidRPr="00280688">
        <w:t>an expert who has experienced most of the realities first hand. This is an area where education can provide significant value by guiding students through a broad range and depth of vocational realities in a way that maximizes experiential reality</w:t>
      </w:r>
      <w:r w:rsidR="00DA4846" w:rsidRPr="00280688">
        <w:t>,</w:t>
      </w:r>
      <w:r w:rsidRPr="00280688">
        <w:t xml:space="preserve"> </w:t>
      </w:r>
      <w:r w:rsidR="00911AF0" w:rsidRPr="00280688">
        <w:t>for example</w:t>
      </w:r>
      <w:r w:rsidRPr="00280688">
        <w:t xml:space="preserve"> in simulations and case studies with authentic situations and variables</w:t>
      </w:r>
      <w:r w:rsidR="00DA4846" w:rsidRPr="00280688">
        <w:t>,</w:t>
      </w:r>
      <w:r w:rsidRPr="00280688">
        <w:t xml:space="preserve"> guided by expert veteran mentors. In order for such</w:t>
      </w:r>
      <w:r w:rsidRPr="00A80CED">
        <w:t xml:space="preserve"> experiences to be predictably effective the student would need to have acquired</w:t>
      </w:r>
      <w:r w:rsidR="00DA4846">
        <w:t>,</w:t>
      </w:r>
      <w:r w:rsidRPr="00A80CED">
        <w:t xml:space="preserve"> prior to the experience</w:t>
      </w:r>
      <w:r w:rsidR="00DA4846">
        <w:t>,</w:t>
      </w:r>
      <w:r w:rsidRPr="00A80CED">
        <w:t xml:space="preserve"> a perspective</w:t>
      </w:r>
      <w:r w:rsidR="00DA4846">
        <w:t>,</w:t>
      </w:r>
      <w:r w:rsidRPr="00A80CED">
        <w:t xml:space="preserve"> ability</w:t>
      </w:r>
      <w:r w:rsidR="00DA4846">
        <w:t>,</w:t>
      </w:r>
      <w:r w:rsidRPr="00A80CED">
        <w:t xml:space="preserve"> and practice of self-initiated commitment to discovering and accepting reality (non-resistance) and assimilating or accommodating appropriately (requiring non</w:t>
      </w:r>
      <w:r w:rsidR="00B66E8E" w:rsidRPr="00A80CED">
        <w:t>-</w:t>
      </w:r>
      <w:r w:rsidRPr="00A80CED">
        <w:t>judgment and non</w:t>
      </w:r>
      <w:r w:rsidR="00B66E8E" w:rsidRPr="00A80CED">
        <w:t>-</w:t>
      </w:r>
      <w:r w:rsidRPr="00A80CED">
        <w:t>attachment)</w:t>
      </w:r>
      <w:r w:rsidR="00DA4846">
        <w:t>,</w:t>
      </w:r>
      <w:r w:rsidRPr="00A80CED">
        <w:t xml:space="preserve"> or the development of those characteristics needs to be built into the guided experiences of the curriculum.</w:t>
      </w:r>
    </w:p>
    <w:p w14:paraId="6B2B488F" w14:textId="5315D6A5" w:rsidR="001D5C38" w:rsidRPr="00A80CED" w:rsidRDefault="00552A26" w:rsidP="00033F16">
      <w:pPr>
        <w:pStyle w:val="BodyText"/>
        <w:tabs>
          <w:tab w:val="left" w:pos="993"/>
        </w:tabs>
      </w:pPr>
      <w:r w:rsidRPr="00A80CED">
        <w:t xml:space="preserve">One of the realities </w:t>
      </w:r>
      <w:r w:rsidR="007511CC">
        <w:t>Gandalf</w:t>
      </w:r>
      <w:r w:rsidRPr="00A80CED">
        <w:t xml:space="preserve"> </w:t>
      </w:r>
      <w:r w:rsidR="001D5C38" w:rsidRPr="00A80CED">
        <w:t xml:space="preserve">brought up </w:t>
      </w:r>
      <w:r w:rsidRPr="00A80CED">
        <w:t xml:space="preserve">was what he called the </w:t>
      </w:r>
      <w:r w:rsidR="00DA4846">
        <w:t>“</w:t>
      </w:r>
      <w:r w:rsidRPr="00A80CED">
        <w:t>hammer</w:t>
      </w:r>
      <w:r w:rsidR="00DA4846">
        <w:t>,”</w:t>
      </w:r>
      <w:r w:rsidRPr="00A80CED">
        <w:t xml:space="preserve"> </w:t>
      </w:r>
      <w:r w:rsidR="001D5C38" w:rsidRPr="00A80CED">
        <w:t xml:space="preserve">which represents </w:t>
      </w:r>
      <w:r w:rsidRPr="00A80CED">
        <w:t>the negative responses and system restrictions on unrealistic</w:t>
      </w:r>
      <w:r w:rsidR="00911AF0" w:rsidRPr="00A80CED">
        <w:t>ally</w:t>
      </w:r>
      <w:r w:rsidRPr="00A80CED">
        <w:t xml:space="preserve"> enthusiastic </w:t>
      </w:r>
      <w:r w:rsidR="001D5C38" w:rsidRPr="00A80CED">
        <w:t xml:space="preserve">novice </w:t>
      </w:r>
      <w:r w:rsidRPr="00A80CED">
        <w:t xml:space="preserve">expectations or efforts </w:t>
      </w:r>
      <w:r w:rsidR="001D5C38" w:rsidRPr="00A80CED">
        <w:t>to contribute</w:t>
      </w:r>
      <w:r w:rsidRPr="00A80CED">
        <w:t xml:space="preserve"> and </w:t>
      </w:r>
      <w:r w:rsidR="001D5C38" w:rsidRPr="00A80CED">
        <w:t>be creative</w:t>
      </w:r>
      <w:r w:rsidR="00E10543">
        <w:t xml:space="preserve"> (</w:t>
      </w:r>
      <w:r w:rsidRPr="00A80CED">
        <w:t>at high levels</w:t>
      </w:r>
      <w:r w:rsidR="00DA4846">
        <w:t>,</w:t>
      </w:r>
      <w:r w:rsidRPr="00A80CED">
        <w:t xml:space="preserve"> not just doing their job</w:t>
      </w:r>
      <w:r w:rsidR="00E10543">
        <w:t>)</w:t>
      </w:r>
      <w:r w:rsidRPr="00A80CED">
        <w:t xml:space="preserve">. He </w:t>
      </w:r>
      <w:r w:rsidR="00911AF0" w:rsidRPr="00A80CED">
        <w:t>describes how</w:t>
      </w:r>
      <w:r w:rsidRPr="00A80CED">
        <w:t xml:space="preserve"> most no</w:t>
      </w:r>
      <w:r w:rsidR="001D5C38" w:rsidRPr="00A80CED">
        <w:t xml:space="preserve">vices arrive with </w:t>
      </w:r>
      <w:r w:rsidR="00911AF0" w:rsidRPr="00A80CED">
        <w:t xml:space="preserve">enthusiasm </w:t>
      </w:r>
      <w:r w:rsidR="00FD5536" w:rsidRPr="00A80CED">
        <w:t>but then they</w:t>
      </w:r>
    </w:p>
    <w:p w14:paraId="768B910E" w14:textId="7A830ABB" w:rsidR="00552A26" w:rsidRPr="00A80CED" w:rsidRDefault="00FD5536" w:rsidP="00033F16">
      <w:pPr>
        <w:pStyle w:val="BodyText"/>
        <w:tabs>
          <w:tab w:val="left" w:pos="993"/>
        </w:tabs>
        <w:spacing w:line="240" w:lineRule="auto"/>
        <w:ind w:left="709" w:right="27" w:firstLine="11"/>
      </w:pPr>
      <w:r w:rsidRPr="00A80CED">
        <w:t>g</w:t>
      </w:r>
      <w:r w:rsidR="00552A26" w:rsidRPr="00A80CED">
        <w:t>et slaughtered in their first year</w:t>
      </w:r>
      <w:r w:rsidR="00911AF0" w:rsidRPr="00A80CED">
        <w:t xml:space="preserve"> </w:t>
      </w:r>
      <w:r w:rsidR="00552A26" w:rsidRPr="00A80CED">
        <w:t>…</w:t>
      </w:r>
      <w:r w:rsidR="00911AF0" w:rsidRPr="00A80CED">
        <w:t xml:space="preserve"> </w:t>
      </w:r>
      <w:r w:rsidR="00552A26" w:rsidRPr="00A80CED">
        <w:t>get smacked down</w:t>
      </w:r>
      <w:r w:rsidR="00911AF0" w:rsidRPr="00A80CED">
        <w:t xml:space="preserve"> </w:t>
      </w:r>
      <w:r w:rsidR="00552A26" w:rsidRPr="00A80CED">
        <w:t>… the chains get shackled</w:t>
      </w:r>
      <w:r w:rsidR="00DA4846">
        <w:t>,</w:t>
      </w:r>
      <w:r w:rsidR="00552A26" w:rsidRPr="00A80CED">
        <w:t xml:space="preserve"> and you see their attitude and passion just wither away</w:t>
      </w:r>
      <w:r w:rsidR="00911AF0" w:rsidRPr="00A80CED">
        <w:t xml:space="preserve">. </w:t>
      </w:r>
      <w:r w:rsidR="00552A26" w:rsidRPr="00A80CED">
        <w:t xml:space="preserve">... Everything runs in your head like </w:t>
      </w:r>
      <w:r w:rsidR="00DA4846">
        <w:t>“</w:t>
      </w:r>
      <w:r w:rsidR="00552A26" w:rsidRPr="00A80CED">
        <w:t>we can do this</w:t>
      </w:r>
      <w:r w:rsidR="00DA4846">
        <w:t>,</w:t>
      </w:r>
      <w:r w:rsidR="00552A26" w:rsidRPr="00A80CED">
        <w:t xml:space="preserve"> we can do that</w:t>
      </w:r>
      <w:r w:rsidR="00DA4846">
        <w:t>,”</w:t>
      </w:r>
      <w:r w:rsidR="00552A26" w:rsidRPr="00A80CED">
        <w:t xml:space="preserve"> and you go to the meetings</w:t>
      </w:r>
      <w:r w:rsidR="00DA4846">
        <w:t>,</w:t>
      </w:r>
      <w:r w:rsidR="00552A26" w:rsidRPr="00A80CED">
        <w:t xml:space="preserve"> and you</w:t>
      </w:r>
      <w:r w:rsidR="00DA4846">
        <w:t>’</w:t>
      </w:r>
      <w:r w:rsidR="00552A26" w:rsidRPr="00A80CED">
        <w:t>re all excited</w:t>
      </w:r>
      <w:r w:rsidR="00911AF0" w:rsidRPr="00A80CED">
        <w:t xml:space="preserve"> </w:t>
      </w:r>
      <w:r w:rsidR="00552A26" w:rsidRPr="00A80CED">
        <w:t xml:space="preserve">… and they tell you </w:t>
      </w:r>
      <w:r w:rsidR="00DA4846">
        <w:t>“</w:t>
      </w:r>
      <w:r w:rsidR="00552A26" w:rsidRPr="00A80CED">
        <w:t>you can</w:t>
      </w:r>
      <w:r w:rsidR="00DA4846">
        <w:t>’</w:t>
      </w:r>
      <w:r w:rsidR="00552A26" w:rsidRPr="00A80CED">
        <w:t>t do that</w:t>
      </w:r>
      <w:r w:rsidR="00DA4846">
        <w:t>,</w:t>
      </w:r>
      <w:r w:rsidR="00552A26" w:rsidRPr="00A80CED">
        <w:t xml:space="preserve"> you don</w:t>
      </w:r>
      <w:r w:rsidR="00DA4846">
        <w:t>’</w:t>
      </w:r>
      <w:r w:rsidR="00552A26" w:rsidRPr="00A80CED">
        <w:t>t know what you</w:t>
      </w:r>
      <w:r w:rsidR="00DA4846">
        <w:t>’</w:t>
      </w:r>
      <w:r w:rsidR="00552A26" w:rsidRPr="00A80CED">
        <w:t>re talking about</w:t>
      </w:r>
      <w:r w:rsidR="00DA4846">
        <w:t>,”</w:t>
      </w:r>
      <w:r w:rsidR="00552A26" w:rsidRPr="00A80CED">
        <w:t xml:space="preserve"> and </w:t>
      </w:r>
      <w:r w:rsidR="00552A26" w:rsidRPr="00A80CED">
        <w:lastRenderedPageBreak/>
        <w:t>after a while you just go okay this is an assembly line</w:t>
      </w:r>
      <w:r w:rsidR="00DA4846">
        <w:t>,</w:t>
      </w:r>
      <w:r w:rsidR="00552A26" w:rsidRPr="00A80CED">
        <w:t xml:space="preserve"> I</w:t>
      </w:r>
      <w:r w:rsidR="00DA4846">
        <w:t>’</w:t>
      </w:r>
      <w:r w:rsidR="00552A26" w:rsidRPr="00A80CED">
        <w:t>m in a factory</w:t>
      </w:r>
      <w:r w:rsidR="00DA4846">
        <w:t>,</w:t>
      </w:r>
      <w:r w:rsidR="00552A26" w:rsidRPr="00A80CED">
        <w:t xml:space="preserve"> there</w:t>
      </w:r>
      <w:r w:rsidR="00DA4846">
        <w:t>’</w:t>
      </w:r>
      <w:r w:rsidR="00552A26" w:rsidRPr="00A80CED">
        <w:t>s no creation going on here. I just go to do my job</w:t>
      </w:r>
      <w:r w:rsidR="00911AF0" w:rsidRPr="00A80CED">
        <w:t xml:space="preserve">. </w:t>
      </w:r>
      <w:r w:rsidR="00552A26" w:rsidRPr="00A80CED">
        <w:t>… For the big company</w:t>
      </w:r>
      <w:r w:rsidR="00DA4846">
        <w:t>,</w:t>
      </w:r>
      <w:r w:rsidR="00552A26" w:rsidRPr="00A80CED">
        <w:t xml:space="preserve"> big production</w:t>
      </w:r>
      <w:r w:rsidR="00DA4846">
        <w:t>,</w:t>
      </w:r>
      <w:r w:rsidR="00552A26" w:rsidRPr="00A80CED">
        <w:t xml:space="preserve"> you</w:t>
      </w:r>
      <w:r w:rsidR="00DA4846">
        <w:t>’</w:t>
      </w:r>
      <w:r w:rsidR="00552A26" w:rsidRPr="00A80CED">
        <w:t>re not there to change how they do things you</w:t>
      </w:r>
      <w:r w:rsidR="00DA4846">
        <w:t>’</w:t>
      </w:r>
      <w:r w:rsidR="00552A26" w:rsidRPr="00A80CED">
        <w:t>re there to be part of the assembly line</w:t>
      </w:r>
      <w:r w:rsidR="00DA4846">
        <w:t>,</w:t>
      </w:r>
      <w:r w:rsidR="00552A26" w:rsidRPr="00A80CED">
        <w:t xml:space="preserve"> and your job is to do your job and don</w:t>
      </w:r>
      <w:r w:rsidR="00DA4846">
        <w:t>’</w:t>
      </w:r>
      <w:r w:rsidR="00552A26" w:rsidRPr="00A80CED">
        <w:t>t deviate from your job</w:t>
      </w:r>
      <w:r w:rsidR="00911AF0" w:rsidRPr="00A80CED">
        <w:t xml:space="preserve"> </w:t>
      </w:r>
      <w:r w:rsidR="00552A26" w:rsidRPr="00A80CED">
        <w:t>… it</w:t>
      </w:r>
      <w:r w:rsidR="00DA4846">
        <w:t>’</w:t>
      </w:r>
      <w:r w:rsidR="00552A26" w:rsidRPr="00A80CED">
        <w:t>s very rigid</w:t>
      </w:r>
      <w:r w:rsidR="00911AF0" w:rsidRPr="00A80CED">
        <w:t xml:space="preserve">. </w:t>
      </w:r>
      <w:r w:rsidR="00552A26" w:rsidRPr="00A80CED">
        <w:t>… Usually it</w:t>
      </w:r>
      <w:r w:rsidR="00DA4846">
        <w:t>’</w:t>
      </w:r>
      <w:r w:rsidR="00552A26" w:rsidRPr="00A80CED">
        <w:t>s your mentor who tells you…you don</w:t>
      </w:r>
      <w:r w:rsidR="00DA4846">
        <w:t>’</w:t>
      </w:r>
      <w:r w:rsidR="00552A26" w:rsidRPr="00A80CED">
        <w:t xml:space="preserve">t have that much freedom. … </w:t>
      </w:r>
      <w:r w:rsidR="00911AF0" w:rsidRPr="00A80CED">
        <w:t>S</w:t>
      </w:r>
      <w:r w:rsidR="00552A26" w:rsidRPr="00A80CED">
        <w:t>o many times</w:t>
      </w:r>
      <w:r w:rsidR="00911AF0" w:rsidRPr="00A80CED">
        <w:t xml:space="preserve"> </w:t>
      </w:r>
      <w:r w:rsidR="00552A26" w:rsidRPr="00A80CED">
        <w:t>…</w:t>
      </w:r>
      <w:r w:rsidR="00911AF0" w:rsidRPr="00A80CED">
        <w:t xml:space="preserve"> </w:t>
      </w:r>
      <w:r w:rsidR="00552A26" w:rsidRPr="00A80CED">
        <w:t>new people come from school and they get this idea in their head they</w:t>
      </w:r>
      <w:r w:rsidR="00DA4846">
        <w:t>’</w:t>
      </w:r>
      <w:r w:rsidR="00552A26" w:rsidRPr="00A80CED">
        <w:t>re there to be part of the production and they are going to have a voice and they can help make a diff</w:t>
      </w:r>
      <w:r w:rsidR="001D5C38" w:rsidRPr="00A80CED">
        <w:t>erence but that doesn</w:t>
      </w:r>
      <w:r w:rsidR="00DA4846">
        <w:t>’</w:t>
      </w:r>
      <w:r w:rsidR="001D5C38" w:rsidRPr="00A80CED">
        <w:t>t happen.</w:t>
      </w:r>
      <w:r w:rsidRPr="00A80CED">
        <w:t xml:space="preserve"> (19:30)</w:t>
      </w:r>
    </w:p>
    <w:p w14:paraId="6348B0B5" w14:textId="77777777" w:rsidR="001D5C38" w:rsidRPr="00A80CED" w:rsidRDefault="001D5C38" w:rsidP="00033F16">
      <w:pPr>
        <w:pStyle w:val="BodyText"/>
        <w:tabs>
          <w:tab w:val="left" w:pos="993"/>
        </w:tabs>
        <w:spacing w:line="240" w:lineRule="auto"/>
        <w:ind w:left="709" w:right="731" w:firstLine="11"/>
      </w:pPr>
    </w:p>
    <w:p w14:paraId="76AFFBDF" w14:textId="544A255A" w:rsidR="00552A26" w:rsidRPr="00A80CED" w:rsidRDefault="007511CC" w:rsidP="00033F16">
      <w:pPr>
        <w:pStyle w:val="BodyText"/>
        <w:tabs>
          <w:tab w:val="left" w:pos="993"/>
        </w:tabs>
        <w:ind w:firstLine="0"/>
      </w:pPr>
      <w:r>
        <w:t>Gandalf</w:t>
      </w:r>
      <w:r w:rsidR="00552A26" w:rsidRPr="00A80CED">
        <w:t xml:space="preserve"> said that he mentored </w:t>
      </w:r>
      <w:r w:rsidR="001C3EDA" w:rsidRPr="00A80CED">
        <w:t>Laura</w:t>
      </w:r>
      <w:r w:rsidR="00552A26" w:rsidRPr="00A80CED">
        <w:t xml:space="preserve"> by being very clear about the reality of </w:t>
      </w:r>
      <w:r w:rsidR="001C3EDA" w:rsidRPr="00A80CED">
        <w:t>Laura</w:t>
      </w:r>
      <w:r w:rsidR="00DA4846">
        <w:t>’</w:t>
      </w:r>
      <w:r w:rsidR="00552A26" w:rsidRPr="00A80CED">
        <w:t xml:space="preserve">s situation and the best (the expert) way to deal with it. Of course other novices are given such advice without </w:t>
      </w:r>
      <w:r w:rsidR="00FD5536" w:rsidRPr="00A80CED">
        <w:t>such</w:t>
      </w:r>
      <w:r w:rsidR="00552A26" w:rsidRPr="00A80CED">
        <w:t xml:space="preserve"> dramatic result</w:t>
      </w:r>
      <w:r w:rsidR="00FD5536" w:rsidRPr="00A80CED">
        <w:t>s</w:t>
      </w:r>
      <w:r w:rsidR="00DA4846">
        <w:t>,</w:t>
      </w:r>
      <w:r w:rsidR="00552A26" w:rsidRPr="00A80CED">
        <w:t xml:space="preserve"> but </w:t>
      </w:r>
      <w:r w:rsidR="001C3EDA" w:rsidRPr="00A80CED">
        <w:t>Laura</w:t>
      </w:r>
      <w:r w:rsidR="00552A26" w:rsidRPr="00A80CED">
        <w:t xml:space="preserve"> had a perspective and reflective process of thinking that allowed h</w:t>
      </w:r>
      <w:r w:rsidR="001D5C38" w:rsidRPr="00A80CED">
        <w:t>er</w:t>
      </w:r>
      <w:r w:rsidR="00552A26" w:rsidRPr="00A80CED">
        <w:t xml:space="preserve"> to accurately assess the advice in the context of the situation and make it </w:t>
      </w:r>
      <w:r w:rsidR="001C3EDA" w:rsidRPr="00A80CED">
        <w:t>her</w:t>
      </w:r>
      <w:r w:rsidR="00552A26" w:rsidRPr="00A80CED">
        <w:t xml:space="preserve"> own without any </w:t>
      </w:r>
      <w:r w:rsidR="00DA4846">
        <w:t>“</w:t>
      </w:r>
      <w:r w:rsidR="00552A26" w:rsidRPr="00A80CED">
        <w:t>ego</w:t>
      </w:r>
      <w:r w:rsidR="00DA4846">
        <w:t>,”</w:t>
      </w:r>
      <w:r w:rsidR="00552A26" w:rsidRPr="00A80CED">
        <w:t xml:space="preserve"> as </w:t>
      </w:r>
      <w:r>
        <w:t>Gandalf</w:t>
      </w:r>
      <w:r w:rsidR="00552A26" w:rsidRPr="00A80CED">
        <w:t xml:space="preserve"> say</w:t>
      </w:r>
      <w:r w:rsidR="001D5C38" w:rsidRPr="00A80CED">
        <w:t>s</w:t>
      </w:r>
      <w:r w:rsidR="00DA4846">
        <w:t>,</w:t>
      </w:r>
      <w:r w:rsidR="00552A26" w:rsidRPr="00A80CED">
        <w:t xml:space="preserve"> by which I understand him to mean </w:t>
      </w:r>
      <w:r w:rsidR="001C3EDA" w:rsidRPr="00A80CED">
        <w:t>Laura</w:t>
      </w:r>
      <w:r w:rsidR="00552A26" w:rsidRPr="00A80CED">
        <w:t xml:space="preserve"> had no ego identifications</w:t>
      </w:r>
      <w:r w:rsidR="00DA4846">
        <w:t>,</w:t>
      </w:r>
      <w:r w:rsidR="00552A26" w:rsidRPr="00A80CED">
        <w:t xml:space="preserve"> such as superiority or entitlement</w:t>
      </w:r>
      <w:r w:rsidR="00DA4846">
        <w:t>,</w:t>
      </w:r>
      <w:r w:rsidR="00552A26" w:rsidRPr="00A80CED">
        <w:t xml:space="preserve"> that </w:t>
      </w:r>
      <w:r w:rsidR="001C3EDA" w:rsidRPr="00A80CED">
        <w:t>she</w:t>
      </w:r>
      <w:r w:rsidR="00552A26" w:rsidRPr="00A80CED">
        <w:t xml:space="preserve"> had to defend and </w:t>
      </w:r>
      <w:r w:rsidR="00911AF0" w:rsidRPr="00A80CED">
        <w:t xml:space="preserve">would </w:t>
      </w:r>
      <w:r w:rsidR="00552A26" w:rsidRPr="00A80CED">
        <w:t xml:space="preserve">sabotage </w:t>
      </w:r>
      <w:r w:rsidR="001C3EDA" w:rsidRPr="00A80CED">
        <w:t>her</w:t>
      </w:r>
      <w:r w:rsidR="00552A26" w:rsidRPr="00A80CED">
        <w:t xml:space="preserve"> learning or interpersonal results. </w:t>
      </w:r>
      <w:r w:rsidR="001C3EDA" w:rsidRPr="00A80CED">
        <w:t>Laura</w:t>
      </w:r>
      <w:r w:rsidR="00552A26" w:rsidRPr="00A80CED">
        <w:t xml:space="preserve"> </w:t>
      </w:r>
      <w:r w:rsidR="00212FE6">
        <w:t xml:space="preserve">may also have </w:t>
      </w:r>
      <w:r w:rsidR="00552A26" w:rsidRPr="00A80CED">
        <w:t xml:space="preserve">had an easier time accepting and navigating the </w:t>
      </w:r>
      <w:r w:rsidR="00DA4846">
        <w:t>“</w:t>
      </w:r>
      <w:r w:rsidR="001D5C38" w:rsidRPr="00A80CED">
        <w:t>hammer</w:t>
      </w:r>
      <w:r w:rsidR="00DA4846">
        <w:t>”</w:t>
      </w:r>
      <w:r w:rsidR="00552A26" w:rsidRPr="00A80CED">
        <w:t xml:space="preserve"> because </w:t>
      </w:r>
      <w:r w:rsidR="001C3EDA" w:rsidRPr="00A80CED">
        <w:t>she</w:t>
      </w:r>
      <w:r w:rsidR="00552A26" w:rsidRPr="00A80CED">
        <w:t xml:space="preserve"> had an overall greater awareness than other novices. </w:t>
      </w:r>
      <w:r w:rsidR="001C3EDA" w:rsidRPr="00A80CED">
        <w:t>Her</w:t>
      </w:r>
      <w:r w:rsidR="00552A26" w:rsidRPr="00A80CED">
        <w:t xml:space="preserve"> passion and goals drove h</w:t>
      </w:r>
      <w:r w:rsidR="001D5C38" w:rsidRPr="00A80CED">
        <w:t>er</w:t>
      </w:r>
      <w:r w:rsidR="00552A26" w:rsidRPr="00A80CED">
        <w:t xml:space="preserve"> to research and explore as much as </w:t>
      </w:r>
      <w:r w:rsidR="001C3EDA" w:rsidRPr="00A80CED">
        <w:t>she</w:t>
      </w:r>
      <w:r w:rsidR="00552A26" w:rsidRPr="00A80CED">
        <w:t xml:space="preserve"> could</w:t>
      </w:r>
      <w:r w:rsidR="00DA4846">
        <w:t>,</w:t>
      </w:r>
      <w:r w:rsidR="00552A26" w:rsidRPr="00A80CED">
        <w:t xml:space="preserve"> and </w:t>
      </w:r>
      <w:r w:rsidR="001C3EDA" w:rsidRPr="00A80CED">
        <w:t>she</w:t>
      </w:r>
      <w:r w:rsidR="00552A26" w:rsidRPr="00A80CED">
        <w:t xml:space="preserve"> very likely already knew that </w:t>
      </w:r>
      <w:r w:rsidR="001C3EDA" w:rsidRPr="00A80CED">
        <w:t>she</w:t>
      </w:r>
      <w:r w:rsidR="00552A26" w:rsidRPr="00A80CED">
        <w:t xml:space="preserve"> would have to start at the bottom</w:t>
      </w:r>
      <w:r w:rsidR="00DA4846">
        <w:t>,</w:t>
      </w:r>
      <w:r w:rsidR="00911AF0" w:rsidRPr="00A80CED">
        <w:t xml:space="preserve"> </w:t>
      </w:r>
      <w:r w:rsidR="00552A26" w:rsidRPr="00A80CED">
        <w:t xml:space="preserve">pay </w:t>
      </w:r>
      <w:r w:rsidR="001C3EDA" w:rsidRPr="00A80CED">
        <w:t>her</w:t>
      </w:r>
      <w:r w:rsidR="00552A26" w:rsidRPr="00A80CED">
        <w:t xml:space="preserve"> dues</w:t>
      </w:r>
      <w:r w:rsidR="00DA4846">
        <w:t>,</w:t>
      </w:r>
      <w:r w:rsidR="00552A26" w:rsidRPr="00A80CED">
        <w:t xml:space="preserve"> and earn respect</w:t>
      </w:r>
      <w:r w:rsidR="00DA4846">
        <w:t>,</w:t>
      </w:r>
      <w:r w:rsidR="00911AF0" w:rsidRPr="00A80CED">
        <w:t xml:space="preserve"> </w:t>
      </w:r>
      <w:r w:rsidR="00552A26" w:rsidRPr="00A80CED">
        <w:t>trust</w:t>
      </w:r>
      <w:r w:rsidR="00DA4846">
        <w:t>,</w:t>
      </w:r>
      <w:r w:rsidR="00FD5536" w:rsidRPr="00A80CED">
        <w:t xml:space="preserve"> and advancement.</w:t>
      </w:r>
    </w:p>
    <w:p w14:paraId="130A72CA" w14:textId="79A00A6D" w:rsidR="00E5143B" w:rsidRPr="00A80CED" w:rsidRDefault="00D85D14" w:rsidP="00033F16">
      <w:pPr>
        <w:pStyle w:val="Heading2"/>
        <w:tabs>
          <w:tab w:val="left" w:pos="993"/>
        </w:tabs>
        <w:rPr>
          <w:rFonts w:cs="Times New Roman"/>
        </w:rPr>
      </w:pPr>
      <w:bookmarkStart w:id="129" w:name="_Toc311786519"/>
      <w:r w:rsidRPr="00A80CED">
        <w:rPr>
          <w:rFonts w:cs="Times New Roman"/>
        </w:rPr>
        <w:t xml:space="preserve">Expert Learners </w:t>
      </w:r>
      <w:r w:rsidR="0088253D">
        <w:rPr>
          <w:rFonts w:cs="Times New Roman"/>
        </w:rPr>
        <w:t>C</w:t>
      </w:r>
      <w:r w:rsidRPr="00A80CED">
        <w:rPr>
          <w:rFonts w:cs="Times New Roman"/>
        </w:rPr>
        <w:t>ompared to Exceptional Novice</w:t>
      </w:r>
      <w:r w:rsidR="00EC4D41" w:rsidRPr="00A80CED">
        <w:rPr>
          <w:rFonts w:cs="Times New Roman"/>
        </w:rPr>
        <w:t>s</w:t>
      </w:r>
      <w:bookmarkEnd w:id="129"/>
      <w:r w:rsidRPr="00A80CED">
        <w:rPr>
          <w:rFonts w:cs="Times New Roman"/>
        </w:rPr>
        <w:t xml:space="preserve"> </w:t>
      </w:r>
    </w:p>
    <w:p w14:paraId="60F813DA" w14:textId="1AC13137" w:rsidR="00C54909" w:rsidRPr="00A80CED" w:rsidRDefault="00C54909" w:rsidP="00033F16">
      <w:pPr>
        <w:tabs>
          <w:tab w:val="left" w:pos="993"/>
        </w:tabs>
        <w:suppressAutoHyphens/>
        <w:spacing w:line="480" w:lineRule="auto"/>
        <w:ind w:firstLine="720"/>
      </w:pPr>
      <w:r w:rsidRPr="00A80CED">
        <w:t xml:space="preserve">After describing the </w:t>
      </w:r>
      <w:r w:rsidR="00905E9F">
        <w:t>e</w:t>
      </w:r>
      <w:r w:rsidRPr="00A80CED">
        <w:t xml:space="preserve">xceptional </w:t>
      </w:r>
      <w:r w:rsidR="00905E9F">
        <w:t>n</w:t>
      </w:r>
      <w:r w:rsidRPr="00A80CED">
        <w:t>ovice characteristics and considering the potential power in the concept of teaching for that outcome</w:t>
      </w:r>
      <w:r w:rsidR="00DA4846">
        <w:t>,</w:t>
      </w:r>
      <w:r w:rsidRPr="00A80CED">
        <w:t xml:space="preserve"> </w:t>
      </w:r>
      <w:r w:rsidR="002230DB" w:rsidRPr="00A80CED">
        <w:t>I spent some time researching whether or not similar ideas had been proposed</w:t>
      </w:r>
      <w:r w:rsidRPr="00A80CED">
        <w:t xml:space="preserve">. There were striking parallels with the </w:t>
      </w:r>
      <w:r w:rsidR="008B44EC" w:rsidRPr="008B44EC">
        <w:t>capability</w:t>
      </w:r>
      <w:r w:rsidRPr="00A80CED">
        <w:t xml:space="preserve"> model mentioned in </w:t>
      </w:r>
      <w:r w:rsidR="00D75F72">
        <w:t>Chapter</w:t>
      </w:r>
      <w:r w:rsidRPr="00A80CED">
        <w:t xml:space="preserve"> 2</w:t>
      </w:r>
      <w:r w:rsidR="00DA4846">
        <w:t>,</w:t>
      </w:r>
      <w:r w:rsidR="007E6F1E" w:rsidRPr="00A80CED">
        <w:t xml:space="preserve"> </w:t>
      </w:r>
      <w:r w:rsidR="00EC4D41" w:rsidRPr="00A80CED">
        <w:t xml:space="preserve">for example </w:t>
      </w:r>
      <w:r w:rsidR="00DA4846">
        <w:t>“</w:t>
      </w:r>
      <w:r w:rsidR="00EC4D41" w:rsidRPr="00A80CED">
        <w:t>c</w:t>
      </w:r>
      <w:r w:rsidR="007E6F1E" w:rsidRPr="00A80CED">
        <w:t>apable people</w:t>
      </w:r>
      <w:r w:rsidR="00EC4D41" w:rsidRPr="00A80CED">
        <w:t xml:space="preserve"> </w:t>
      </w:r>
      <w:r w:rsidR="007E6F1E" w:rsidRPr="00A80CED">
        <w:t>…</w:t>
      </w:r>
      <w:r w:rsidR="00EC4D41" w:rsidRPr="00A80CED">
        <w:t xml:space="preserve"> </w:t>
      </w:r>
      <w:r w:rsidR="007E6F1E" w:rsidRPr="00A80CED">
        <w:t>are more than competent. They are creative</w:t>
      </w:r>
      <w:r w:rsidR="00DA4846">
        <w:t>,</w:t>
      </w:r>
      <w:r w:rsidR="007E6F1E" w:rsidRPr="00A80CED">
        <w:t xml:space="preserve"> know how to learn</w:t>
      </w:r>
      <w:r w:rsidR="00DA4846">
        <w:t>,</w:t>
      </w:r>
      <w:r w:rsidR="007E6F1E" w:rsidRPr="00A80CED">
        <w:t xml:space="preserve"> have a high level of self-efficacy</w:t>
      </w:r>
      <w:r w:rsidR="00DA4846">
        <w:t>,</w:t>
      </w:r>
      <w:r w:rsidR="007E6F1E" w:rsidRPr="00A80CED">
        <w:t xml:space="preserve"> can use competencies in novel as well as familiar situations and work well in teams</w:t>
      </w:r>
      <w:r w:rsidR="00DA4846">
        <w:t>”</w:t>
      </w:r>
      <w:r w:rsidR="007E6F1E" w:rsidRPr="00A80CED">
        <w:t xml:space="preserve"> </w:t>
      </w:r>
      <w:r w:rsidR="007E6F1E" w:rsidRPr="00132EB4">
        <w:fldChar w:fldCharType="begin"/>
      </w:r>
      <w:r w:rsidR="002A527E">
        <w:instrText xml:space="preserve"> ADDIN EN.CITE &lt;EndNote&gt;&lt;Cite&gt;&lt;Author&gt;Hase&lt;/Author&gt;&lt;Year&gt;1999&lt;/Year&gt;&lt;RecNum&gt;799&lt;/RecNum&gt;&lt;Pages&gt;1&lt;/Pages&gt;&lt;DisplayText&gt;(Hase &amp;amp; Davis, 1999, p. 1)&lt;/DisplayText&gt;&lt;record&gt;&lt;rec-number&gt;799&lt;/rec-number&gt;&lt;foreign-keys&gt;&lt;key app="EN" db-id="et0pea2ebdtefke0wxp5w2aier0pafxdsp9z"&gt;799&lt;/key&gt;&lt;/foreign-keys&gt;&lt;ref-type name="Conference Proceedings"&gt;10&lt;/ref-type&gt;&lt;contributors&gt;&lt;authors&gt;&lt;author&gt;Hase, Stewart&lt;/author&gt;&lt;author&gt;Davis, L&lt;/author&gt;&lt;/authors&gt;&lt;/contributors&gt;&lt;titles&gt;&lt;title&gt;From competence to capability: the implications for human resource development and management&lt;/title&gt;&lt;secondary-title&gt;Association of International Management, 17th Annual Conference&lt;/secondary-title&gt;&lt;/titles&gt;&lt;dates&gt;&lt;year&gt;1999&lt;/year&gt;&lt;pub-dates&gt;&lt;date&gt;August&lt;/date&gt;&lt;/pub-dates&gt;&lt;/dates&gt;&lt;pub-location&gt;San Diego&lt;/pub-location&gt;&lt;label&gt;EN&lt;/label&gt;&lt;urls&gt;&lt;related-urls&gt;&lt;url&gt;http://epubs.scu.edu.au/cgi/viewcontent.cgi?article=1126&amp;amp;context=gcm_pubs&lt;/url&gt;&lt;/related-urls&gt;&lt;/urls&gt;&lt;research-notes&gt;Millennial challenges in management, education, cybertechnology, and leadership: Association of International Management, 17th Annual Conference&lt;/research-notes&gt;&lt;access-date&gt;April 12, 2011&lt;/access-date&gt;&lt;/record&gt;&lt;/Cite&gt;&lt;/EndNote&gt;</w:instrText>
      </w:r>
      <w:r w:rsidR="007E6F1E" w:rsidRPr="00132EB4">
        <w:fldChar w:fldCharType="separate"/>
      </w:r>
      <w:r w:rsidR="002A527E">
        <w:rPr>
          <w:noProof/>
        </w:rPr>
        <w:t>(</w:t>
      </w:r>
      <w:hyperlink w:anchor="_ENREF_134" w:tooltip="Hase, 1999 #799" w:history="1">
        <w:r w:rsidR="009F3004">
          <w:rPr>
            <w:noProof/>
          </w:rPr>
          <w:t>Hase &amp; Davis, 1999, p. 1</w:t>
        </w:r>
      </w:hyperlink>
      <w:r w:rsidR="002A527E">
        <w:rPr>
          <w:noProof/>
        </w:rPr>
        <w:t>)</w:t>
      </w:r>
      <w:r w:rsidR="007E6F1E" w:rsidRPr="00132EB4">
        <w:fldChar w:fldCharType="end"/>
      </w:r>
      <w:r w:rsidR="007E6F1E" w:rsidRPr="00132EB4">
        <w:t>.</w:t>
      </w:r>
      <w:r w:rsidR="00471F20" w:rsidRPr="00A80CED">
        <w:t xml:space="preserve"> </w:t>
      </w:r>
      <w:r w:rsidRPr="00A80CED">
        <w:t xml:space="preserve">I also found </w:t>
      </w:r>
      <w:r w:rsidR="00471F20" w:rsidRPr="00A80CED">
        <w:t xml:space="preserve">a </w:t>
      </w:r>
      <w:r w:rsidR="00EC19FB" w:rsidRPr="00A80CED">
        <w:lastRenderedPageBreak/>
        <w:t xml:space="preserve">generic doctorate </w:t>
      </w:r>
      <w:r w:rsidR="00471F20" w:rsidRPr="00A80CED">
        <w:t xml:space="preserve">at Middlesex University that focuses on developing what is essentially the capability model for </w:t>
      </w:r>
      <w:r w:rsidR="00EC19FB" w:rsidRPr="00A80CED">
        <w:t>practising professionals</w:t>
      </w:r>
      <w:r w:rsidR="008624D1">
        <w:t xml:space="preserve"> </w:t>
      </w:r>
      <w:r w:rsidR="008624D1">
        <w:fldChar w:fldCharType="begin"/>
      </w:r>
      <w:r w:rsidR="008624D1">
        <w:instrText xml:space="preserve"> ADDIN EN.CITE &lt;EndNote&gt;&lt;Cite&gt;&lt;Author&gt;Doncaster&lt;/Author&gt;&lt;Year&gt;2002&lt;/Year&gt;&lt;RecNum&gt;837&lt;/RecNum&gt;&lt;DisplayText&gt;(Doncaster &amp;amp; Lester, 2002)&lt;/DisplayText&gt;&lt;record&gt;&lt;rec-number&gt;837&lt;/rec-number&gt;&lt;foreign-keys&gt;&lt;key app="EN" db-id="et0pea2ebdtefke0wxp5w2aier0pafxdsp9z"&gt;837&lt;/key&gt;&lt;/foreign-keys&gt;&lt;ref-type name="Journal Article"&gt;17&lt;/ref-type&gt;&lt;contributors&gt;&lt;authors&gt;&lt;author&gt;Doncaster, Kathy&lt;/author&gt;&lt;author&gt;Lester, Stan&lt;/author&gt;&lt;/authors&gt;&lt;/contributors&gt;&lt;titles&gt;&lt;title&gt;Capability and its Development: Experiences from a work-based doctorate&lt;/title&gt;&lt;secondary-title&gt;Studies in Higher Education&lt;/secondary-title&gt;&lt;/titles&gt;&lt;periodical&gt;&lt;full-title&gt;Studies in Higher Education&lt;/full-title&gt;&lt;/periodical&gt;&lt;pages&gt;91-101&lt;/pages&gt;&lt;volume&gt;27&lt;/volume&gt;&lt;number&gt;1&lt;/number&gt;&lt;dates&gt;&lt;year&gt;2002&lt;/year&gt;&lt;pub-dates&gt;&lt;date&gt;2002/02/01&lt;/date&gt;&lt;/pub-dates&gt;&lt;/dates&gt;&lt;publisher&gt;Routledge&lt;/publisher&gt;&lt;isbn&gt;0307-5079&lt;/isbn&gt;&lt;urls&gt;&lt;related-urls&gt;&lt;url&gt;http://www.tandfonline.com/doi/abs/10.1080/03075070120099395&lt;/url&gt;&lt;/related-urls&gt;&lt;/urls&gt;&lt;electronic-resource-num&gt;10.1080/03075070120099395&lt;/electronic-resource-num&gt;&lt;access-date&gt;2011/08/21&lt;/access-date&gt;&lt;/record&gt;&lt;/Cite&gt;&lt;/EndNote&gt;</w:instrText>
      </w:r>
      <w:r w:rsidR="008624D1">
        <w:fldChar w:fldCharType="separate"/>
      </w:r>
      <w:r w:rsidR="008624D1">
        <w:rPr>
          <w:noProof/>
        </w:rPr>
        <w:t>(</w:t>
      </w:r>
      <w:hyperlink w:anchor="_ENREF_85" w:tooltip="Doncaster, 2002 #837" w:history="1">
        <w:r w:rsidR="009F3004">
          <w:rPr>
            <w:noProof/>
          </w:rPr>
          <w:t>Doncaster &amp; Lester, 2002</w:t>
        </w:r>
      </w:hyperlink>
      <w:r w:rsidR="008624D1">
        <w:rPr>
          <w:noProof/>
        </w:rPr>
        <w:t>)</w:t>
      </w:r>
      <w:r w:rsidR="008624D1">
        <w:fldChar w:fldCharType="end"/>
      </w:r>
      <w:r w:rsidR="00EC19FB" w:rsidRPr="00A80CED">
        <w:t>.</w:t>
      </w:r>
      <w:r w:rsidR="00471F20" w:rsidRPr="00A80CED">
        <w:t xml:space="preserve"> </w:t>
      </w:r>
    </w:p>
    <w:p w14:paraId="12E25AC5" w14:textId="3D60580E" w:rsidR="00F60B5C" w:rsidRPr="00A80CED" w:rsidRDefault="00471F20" w:rsidP="00033F16">
      <w:pPr>
        <w:pStyle w:val="BodyText"/>
        <w:tabs>
          <w:tab w:val="left" w:pos="993"/>
        </w:tabs>
      </w:pPr>
      <w:r w:rsidRPr="00A80CED">
        <w:t>One</w:t>
      </w:r>
      <w:r w:rsidR="00231BB6" w:rsidRPr="00A80CED">
        <w:t xml:space="preserve"> </w:t>
      </w:r>
      <w:r w:rsidRPr="00A80CED">
        <w:t xml:space="preserve">relevant </w:t>
      </w:r>
      <w:r w:rsidR="00231BB6" w:rsidRPr="00A80CED">
        <w:t xml:space="preserve">concept </w:t>
      </w:r>
      <w:r w:rsidR="002230DB" w:rsidRPr="00A80CED">
        <w:t xml:space="preserve">that </w:t>
      </w:r>
      <w:r w:rsidRPr="00A80CED">
        <w:t xml:space="preserve">applied to youth </w:t>
      </w:r>
      <w:r w:rsidR="00231BB6" w:rsidRPr="00A80CED">
        <w:t>came out of research in the 1970s</w:t>
      </w:r>
      <w:r w:rsidR="00E06FB9" w:rsidRPr="00A80CED">
        <w:t xml:space="preserve"> </w:t>
      </w:r>
      <w:r w:rsidR="00E131D6" w:rsidRPr="00A80CED">
        <w:t xml:space="preserve">which </w:t>
      </w:r>
      <w:r w:rsidR="00E06FB9" w:rsidRPr="00A80CED">
        <w:t xml:space="preserve">began with the question of why or how </w:t>
      </w:r>
      <w:r w:rsidR="00231BB6" w:rsidRPr="00A80CED">
        <w:t>a small percentage of students had superior learning competencies</w:t>
      </w:r>
      <w:r w:rsidR="00E06FB9" w:rsidRPr="00A80CED">
        <w:t xml:space="preserve"> </w:t>
      </w:r>
      <w:r w:rsidR="00E131D6" w:rsidRPr="00A80CED">
        <w:t xml:space="preserve">to </w:t>
      </w:r>
      <w:r w:rsidR="00E06FB9" w:rsidRPr="00A80CED">
        <w:t>other students</w:t>
      </w:r>
      <w:r w:rsidR="00231BB6" w:rsidRPr="00A80CED">
        <w:t xml:space="preserve">. </w:t>
      </w:r>
      <w:r w:rsidR="00E06FB9" w:rsidRPr="00A80CED">
        <w:t>Researchers were able to identify specific distinct characteristics that were attributed to these students</w:t>
      </w:r>
      <w:r w:rsidR="00DA4846">
        <w:t>’</w:t>
      </w:r>
      <w:r w:rsidR="00E06FB9" w:rsidRPr="00A80CED">
        <w:t xml:space="preserve"> ability</w:t>
      </w:r>
      <w:r w:rsidR="004A4840" w:rsidRPr="00A80CED">
        <w:t>.</w:t>
      </w:r>
      <w:r w:rsidR="00E06FB9" w:rsidRPr="00A80CED">
        <w:t xml:space="preserve"> </w:t>
      </w:r>
      <w:r w:rsidR="00231BB6" w:rsidRPr="00A80CED">
        <w:t xml:space="preserve">Bransford </w:t>
      </w:r>
      <w:r w:rsidR="00E774FA">
        <w:t xml:space="preserve">and Stein’s </w:t>
      </w:r>
      <w:r w:rsidR="00E06FB9" w:rsidRPr="00A80CED">
        <w:fldChar w:fldCharType="begin"/>
      </w:r>
      <w:r w:rsidR="00E774FA">
        <w:instrText xml:space="preserve"> ADDIN EN.CITE &lt;EndNote&gt;&lt;Cite ExcludeAuth="1"&gt;&lt;Author&gt;Bransford&lt;/Author&gt;&lt;Year&gt;1993&lt;/Year&gt;&lt;RecNum&gt;724&lt;/RecNum&gt;&lt;DisplayText&gt;(1993)&lt;/DisplayText&gt;&lt;record&gt;&lt;rec-number&gt;724&lt;/rec-number&gt;&lt;foreign-keys&gt;&lt;key app="EN" db-id="et0pea2ebdtefke0wxp5w2aier0pafxdsp9z"&gt;724&lt;/key&gt;&lt;/foreign-keys&gt;&lt;ref-type name="Book"&gt;6&lt;/ref-type&gt;&lt;contributors&gt;&lt;authors&gt;&lt;author&gt;Bransford, John&lt;/author&gt;&lt;author&gt;Stein, Barry S.&lt;/author&gt;&lt;/authors&gt;&lt;/contributors&gt;&lt;titles&gt;&lt;title&gt;The ideal problem solver: a guide for improving thinking, learning, and creativity&lt;/title&gt;&lt;/titles&gt;&lt;pages&gt;xiii, 262 p.&lt;/pages&gt;&lt;edition&gt;2nd&lt;/edition&gt;&lt;keywords&gt;&lt;keyword&gt;Problem solving.&lt;/keyword&gt;&lt;keyword&gt;Thought and thinking.&lt;/keyword&gt;&lt;keyword&gt;Creative ability.&lt;/keyword&gt;&lt;keyword&gt;Learning, Psychology of.&lt;/keyword&gt;&lt;/keywords&gt;&lt;dates&gt;&lt;year&gt;1993&lt;/year&gt;&lt;/dates&gt;&lt;pub-location&gt;New York, NY&lt;/pub-location&gt;&lt;publisher&gt;W.H. Freeman&lt;/publisher&gt;&lt;isbn&gt;0716722046 (cloth)&amp;#xD;0716722054 (pbk.)&lt;/isbn&gt;&lt;accession-num&gt;4397131&lt;/accession-num&gt;&lt;call-num&gt;Jefferson or Adams Building Reading Rooms BF449; .B73 1993&amp;#xD;Jefferson or Adams Building Reading Rooms - STORED OFFSITE BF449; .B73 1993&lt;/call-num&gt;&lt;label&gt;EN Expert Novice&lt;/label&gt;&lt;urls&gt;&lt;/urls&gt;&lt;access-date&gt;March 20, 2011&lt;/access-date&gt;&lt;/record&gt;&lt;/Cite&gt;&lt;/EndNote&gt;</w:instrText>
      </w:r>
      <w:r w:rsidR="00E06FB9" w:rsidRPr="00A80CED">
        <w:fldChar w:fldCharType="separate"/>
      </w:r>
      <w:r w:rsidR="00E774FA">
        <w:rPr>
          <w:noProof/>
        </w:rPr>
        <w:t>(</w:t>
      </w:r>
      <w:hyperlink w:anchor="_ENREF_37" w:tooltip="Bransford, 1993 #724" w:history="1">
        <w:r w:rsidR="009F3004">
          <w:rPr>
            <w:noProof/>
          </w:rPr>
          <w:t>1993</w:t>
        </w:r>
      </w:hyperlink>
      <w:r w:rsidR="00E774FA">
        <w:rPr>
          <w:noProof/>
        </w:rPr>
        <w:t>)</w:t>
      </w:r>
      <w:r w:rsidR="00E06FB9" w:rsidRPr="00A80CED">
        <w:fldChar w:fldCharType="end"/>
      </w:r>
      <w:r w:rsidR="00E06FB9" w:rsidRPr="00A80CED">
        <w:t xml:space="preserve"> </w:t>
      </w:r>
      <w:r w:rsidR="00EF2B70" w:rsidRPr="00A80CED">
        <w:t>IDEAL model of problem solving grew from that original research</w:t>
      </w:r>
    </w:p>
    <w:p w14:paraId="10C0F190" w14:textId="0230DC03" w:rsidR="00EE0DF0" w:rsidRPr="00A80CED" w:rsidRDefault="001F3B35" w:rsidP="00033F16">
      <w:pPr>
        <w:pStyle w:val="BodyText"/>
        <w:tabs>
          <w:tab w:val="left" w:pos="993"/>
        </w:tabs>
      </w:pPr>
      <w:r w:rsidRPr="00A80CED">
        <w:t>The</w:t>
      </w:r>
      <w:r w:rsidR="000734BF" w:rsidRPr="00A80CED">
        <w:t>re are various labels given these exceptional learners</w:t>
      </w:r>
      <w:r w:rsidR="00DA4846">
        <w:t>,</w:t>
      </w:r>
      <w:r w:rsidR="000734BF" w:rsidRPr="00A80CED">
        <w:t xml:space="preserve"> including </w:t>
      </w:r>
      <w:r w:rsidR="008B44EC">
        <w:rPr>
          <w:i/>
        </w:rPr>
        <w:t>i</w:t>
      </w:r>
      <w:r w:rsidR="008B44EC" w:rsidRPr="00834535">
        <w:rPr>
          <w:i/>
        </w:rPr>
        <w:t xml:space="preserve">ntelligent </w:t>
      </w:r>
      <w:r w:rsidR="008B44EC">
        <w:rPr>
          <w:i/>
        </w:rPr>
        <w:t>n</w:t>
      </w:r>
      <w:r w:rsidR="008B44EC" w:rsidRPr="00834535">
        <w:rPr>
          <w:i/>
        </w:rPr>
        <w:t>ovices</w:t>
      </w:r>
      <w:r w:rsidR="008B44EC" w:rsidRPr="00A80CED">
        <w:t xml:space="preserve"> </w:t>
      </w:r>
      <w:r w:rsidR="000734BF" w:rsidRPr="00A80CED">
        <w:fldChar w:fldCharType="begin"/>
      </w:r>
      <w:r w:rsidR="005F533E">
        <w:instrText xml:space="preserve"> ADDIN EN.CITE &lt;EndNote&gt;&lt;Cite&gt;&lt;Author&gt;Bruer&lt;/Author&gt;&lt;Year&gt;1993&lt;/Year&gt;&lt;RecNum&gt;721&lt;/RecNum&gt;&lt;DisplayText&gt;(Bruer, 1993)&lt;/DisplayText&gt;&lt;record&gt;&lt;rec-number&gt;721&lt;/rec-number&gt;&lt;foreign-keys&gt;&lt;key app="EN" db-id="et0pea2ebdtefke0wxp5w2aier0pafxdsp9z"&gt;721&lt;/key&gt;&lt;/foreign-keys&gt;&lt;ref-type name="Journal Article"&gt;17&lt;/ref-type&gt;&lt;contributors&gt;&lt;authors&gt;&lt;author&gt;Bruer, J.T.&lt;/author&gt;&lt;/authors&gt;&lt;/contributors&gt;&lt;titles&gt;&lt;title&gt;The Mind’s Journey from Novice to Expert: If We Know the Route, We Can Help Students Negotiate Their Way&lt;/title&gt;&lt;secondary-title&gt;American Educator&lt;/secondary-title&gt;&lt;/titles&gt;&lt;periodical&gt;&lt;full-title&gt;American Educator&lt;/full-title&gt;&lt;/periodical&gt;&lt;pages&gt;6-15, 38-46&lt;/pages&gt;&lt;volume&gt;17&lt;/volume&gt;&lt;number&gt;2&lt;/number&gt;&lt;keywords&gt;&lt;keyword&gt;Experts&lt;/keyword&gt;&lt;keyword&gt;Illinois (Springfield)&lt;/keyword&gt;&lt;keyword&gt;Novices&lt;/keyword&gt;&lt;keyword&gt;Reciprocal Teaching&lt;/keyword&gt;&lt;/keywords&gt;&lt;dates&gt;&lt;year&gt;1993&lt;/year&gt;&lt;/dates&gt;&lt;accession-num&gt;EJ468083&lt;/accession-num&gt;&lt;label&gt;EN Expert Novice&lt;/label&gt;&lt;urls&gt;&lt;related-urls&gt;&lt;url&gt;http://www.jsmf.org/about/j/minds_journey.htm &lt;/url&gt;&lt;/related-urls&gt;&lt;/urls&gt;&lt;research-notes&gt;Bruer&amp;apos;s publications: http://www.jsmf.org/about/bruer-publications.htm &amp;#xD;&amp;#xD;Education and the Brain: A Bridge Too Far John T. Bruer   http://www.google.com/url?sa=t&amp;amp;source=web&amp;amp;cd=5&amp;amp;ved=0CDsQFjAE&amp;amp;url=http%3A%2F%2Ffaculty.fordham.edu%2Fkpking%2Fclasses%2Fuege5102-pres-and-newmedia%2Fbruer--jackie-Ed-and-the-Brain.pdf&amp;amp;rct=j&amp;amp;q=%22John%20T.%20Bruer%22&amp;amp;ei=hjqGTdqWJYe-sQOZ4MzyAQ&amp;amp;usg=AFQjCNGlRylyh9qwj_SfAoFgplKUQDBXNg&amp;amp;cad=rja&lt;/research-notes&gt;&lt;access-date&gt;March 20, 2011&lt;/access-date&gt;&lt;/record&gt;&lt;/Cite&gt;&lt;/EndNote&gt;</w:instrText>
      </w:r>
      <w:r w:rsidR="000734BF" w:rsidRPr="00A80CED">
        <w:fldChar w:fldCharType="separate"/>
      </w:r>
      <w:r w:rsidR="000734BF" w:rsidRPr="00A80CED">
        <w:rPr>
          <w:noProof/>
        </w:rPr>
        <w:t>(</w:t>
      </w:r>
      <w:hyperlink w:anchor="_ENREF_41" w:tooltip="Bruer, 1993 #721" w:history="1">
        <w:r w:rsidR="009F3004" w:rsidRPr="00A80CED">
          <w:rPr>
            <w:noProof/>
          </w:rPr>
          <w:t>Bruer</w:t>
        </w:r>
        <w:r w:rsidR="009F3004">
          <w:rPr>
            <w:noProof/>
          </w:rPr>
          <w:t>,</w:t>
        </w:r>
        <w:r w:rsidR="009F3004" w:rsidRPr="00A80CED">
          <w:rPr>
            <w:noProof/>
          </w:rPr>
          <w:t xml:space="preserve"> 1993</w:t>
        </w:r>
      </w:hyperlink>
      <w:r w:rsidR="000734BF" w:rsidRPr="00A80CED">
        <w:rPr>
          <w:noProof/>
        </w:rPr>
        <w:t>)</w:t>
      </w:r>
      <w:r w:rsidR="000734BF" w:rsidRPr="00A80CED">
        <w:fldChar w:fldCharType="end"/>
      </w:r>
      <w:r w:rsidR="000734BF" w:rsidRPr="00A80CED">
        <w:t xml:space="preserve"> and </w:t>
      </w:r>
      <w:r w:rsidR="008B44EC" w:rsidRPr="008B44EC">
        <w:rPr>
          <w:i/>
        </w:rPr>
        <w:t>expert learner</w:t>
      </w:r>
      <w:r w:rsidR="00231BB6" w:rsidRPr="00834535">
        <w:rPr>
          <w:i/>
        </w:rPr>
        <w:t>s</w:t>
      </w:r>
      <w:r w:rsidR="00DA4846">
        <w:t>,</w:t>
      </w:r>
      <w:r w:rsidR="000734BF" w:rsidRPr="00A80CED">
        <w:t xml:space="preserve"> </w:t>
      </w:r>
      <w:r w:rsidR="007274BE" w:rsidRPr="00A80CED">
        <w:t xml:space="preserve">who </w:t>
      </w:r>
      <w:r w:rsidR="000734BF" w:rsidRPr="00A80CED">
        <w:t>are described by the key characteristics of</w:t>
      </w:r>
      <w:r w:rsidR="00B54527">
        <w:t xml:space="preserve"> </w:t>
      </w:r>
      <w:r w:rsidR="000734BF" w:rsidRPr="00A80CED">
        <w:t>being strategic</w:t>
      </w:r>
      <w:r w:rsidR="00DA4846">
        <w:t>,</w:t>
      </w:r>
      <w:r w:rsidR="000734BF" w:rsidRPr="00A80CED">
        <w:t xml:space="preserve"> self-regulated</w:t>
      </w:r>
      <w:r w:rsidR="00DA4846">
        <w:t>,</w:t>
      </w:r>
      <w:r w:rsidR="000734BF" w:rsidRPr="00A80CED">
        <w:t xml:space="preserve"> and reflective </w:t>
      </w:r>
      <w:r w:rsidR="004A4840" w:rsidRPr="00A80CED">
        <w:fldChar w:fldCharType="begin"/>
      </w:r>
      <w:r w:rsidR="004A4840" w:rsidRPr="00A80CED">
        <w:instrText xml:space="preserve"> ADDIN EN.CITE &lt;EndNote&gt;&lt;Cite&gt;&lt;Author&gt;Ertmer&lt;/Author&gt;&lt;Year&gt;1996&lt;/Year&gt;&lt;RecNum&gt;726&lt;/RecNum&gt;&lt;DisplayText&gt;(Ertmer &amp;amp; Newby, 1996)&lt;/DisplayText&gt;&lt;record&gt;&lt;rec-number&gt;726&lt;/rec-number&gt;&lt;foreign-keys&gt;&lt;key app="EN" db-id="et0pea2ebdtefke0wxp5w2aier0pafxdsp9z"&gt;726&lt;/key&gt;&lt;/foreign-keys&gt;&lt;ref-type name="Journal Article"&gt;17&lt;/ref-type&gt;&lt;contributors&gt;&lt;authors&gt;&lt;author&gt;Ertmer, Peggy A.&lt;/author&gt;&lt;author&gt;Newby, Timothy J.&lt;/author&gt;&lt;/authors&gt;&lt;/contributors&gt;&lt;titles&gt;&lt;title&gt;The expert learner: Strategic, self-regulated, and reflective&lt;/title&gt;&lt;secondary-title&gt;Instructional Science&lt;/secondary-title&gt;&lt;/titles&gt;&lt;periodical&gt;&lt;full-title&gt;Instructional Science&lt;/full-title&gt;&lt;/periodical&gt;&lt;pages&gt;1-24&lt;/pages&gt;&lt;volume&gt;24&lt;/volume&gt;&lt;number&gt;1&lt;/number&gt;&lt;keywords&gt;&lt;keyword&gt;Humanities, Social Sciences and Law&lt;/keyword&gt;&lt;/keywords&gt;&lt;dates&gt;&lt;year&gt;1996&lt;/year&gt;&lt;/dates&gt;&lt;publisher&gt;Springer Netherlands&lt;/publisher&gt;&lt;isbn&gt;0020-4277&lt;/isbn&gt;&lt;label&gt;EN Expert Novice&lt;/label&gt;&lt;urls&gt;&lt;related-urls&gt;&lt;url&gt;http://dx.doi.org/10.1007/BF00156001&lt;/url&gt;&lt;/related-urls&gt;&lt;/urls&gt;&lt;electronic-resource-num&gt;10.1007/bf00156001&lt;/electronic-resource-num&gt;&lt;access-date&gt;March 21, 2011&lt;/access-date&gt;&lt;/record&gt;&lt;/Cite&gt;&lt;/EndNote&gt;</w:instrText>
      </w:r>
      <w:r w:rsidR="004A4840" w:rsidRPr="00A80CED">
        <w:fldChar w:fldCharType="separate"/>
      </w:r>
      <w:r w:rsidR="004A4840" w:rsidRPr="00A80CED">
        <w:rPr>
          <w:noProof/>
        </w:rPr>
        <w:t>(</w:t>
      </w:r>
      <w:hyperlink w:anchor="_ENREF_105" w:tooltip="Ertmer, 1996 #726" w:history="1">
        <w:r w:rsidR="009F3004" w:rsidRPr="00A80CED">
          <w:rPr>
            <w:noProof/>
          </w:rPr>
          <w:t>Ertmer &amp; Newby</w:t>
        </w:r>
        <w:r w:rsidR="009F3004">
          <w:rPr>
            <w:noProof/>
          </w:rPr>
          <w:t>,</w:t>
        </w:r>
        <w:r w:rsidR="009F3004" w:rsidRPr="00A80CED">
          <w:rPr>
            <w:noProof/>
          </w:rPr>
          <w:t xml:space="preserve"> 1996</w:t>
        </w:r>
      </w:hyperlink>
      <w:r w:rsidR="004A4840" w:rsidRPr="00A80CED">
        <w:rPr>
          <w:noProof/>
        </w:rPr>
        <w:t>)</w:t>
      </w:r>
      <w:r w:rsidR="004A4840" w:rsidRPr="00A80CED">
        <w:fldChar w:fldCharType="end"/>
      </w:r>
      <w:r w:rsidR="000734BF" w:rsidRPr="00A80CED">
        <w:t>.</w:t>
      </w:r>
      <w:r w:rsidR="00231BB6" w:rsidRPr="00A80CED">
        <w:t xml:space="preserve"> Other </w:t>
      </w:r>
      <w:r w:rsidRPr="00A80CED">
        <w:t xml:space="preserve">labels </w:t>
      </w:r>
      <w:r w:rsidR="00231BB6" w:rsidRPr="00A80CED">
        <w:t xml:space="preserve">include </w:t>
      </w:r>
      <w:r w:rsidR="008B44EC" w:rsidRPr="00A80CED">
        <w:t>self-regulated</w:t>
      </w:r>
      <w:r w:rsidR="008B44EC">
        <w:t>,</w:t>
      </w:r>
      <w:r w:rsidR="008B44EC" w:rsidRPr="00A80CED">
        <w:t xml:space="preserve"> intentional</w:t>
      </w:r>
      <w:r w:rsidR="008B44EC">
        <w:t>,</w:t>
      </w:r>
      <w:r w:rsidR="008B44EC" w:rsidRPr="00A80CED">
        <w:t xml:space="preserve"> self-directed</w:t>
      </w:r>
      <w:r w:rsidR="008B44EC">
        <w:t>,</w:t>
      </w:r>
      <w:r w:rsidR="008B44EC" w:rsidRPr="00A80CED">
        <w:t xml:space="preserve"> autonomous</w:t>
      </w:r>
      <w:r w:rsidR="008B44EC">
        <w:t>,</w:t>
      </w:r>
      <w:r w:rsidR="008B44EC" w:rsidRPr="00A80CED">
        <w:t xml:space="preserve"> metacognitive</w:t>
      </w:r>
      <w:r w:rsidR="008B44EC">
        <w:t>,</w:t>
      </w:r>
      <w:r w:rsidR="008B44EC" w:rsidRPr="00A80CED">
        <w:t xml:space="preserve"> and strategic</w:t>
      </w:r>
      <w:r w:rsidR="00231BB6" w:rsidRPr="00A80CED">
        <w:t xml:space="preserve">. All of the models recognize most of the same characteristics that were described as belonging to </w:t>
      </w:r>
      <w:r w:rsidR="001C3EDA" w:rsidRPr="00A80CED">
        <w:t>Laura</w:t>
      </w:r>
      <w:r w:rsidR="00DA4846">
        <w:t>,</w:t>
      </w:r>
      <w:r w:rsidR="00231BB6" w:rsidRPr="00A80CED">
        <w:t xml:space="preserve"> including having self-defined goals and plans for achieving them (</w:t>
      </w:r>
      <w:r w:rsidR="00CF2532" w:rsidRPr="00A80CED">
        <w:t>for instance</w:t>
      </w:r>
      <w:r w:rsidR="00DA4846">
        <w:t>,</w:t>
      </w:r>
      <w:r w:rsidR="00231BB6" w:rsidRPr="00A80CED">
        <w:t xml:space="preserve"> what has been referred to </w:t>
      </w:r>
      <w:r w:rsidR="007274BE" w:rsidRPr="00A80CED">
        <w:t xml:space="preserve">in this study </w:t>
      </w:r>
      <w:r w:rsidR="00231BB6" w:rsidRPr="00A80CED">
        <w:t>as a definition of success and goals based on passion)</w:t>
      </w:r>
      <w:r w:rsidR="00DA4846">
        <w:t>,</w:t>
      </w:r>
      <w:r w:rsidR="00231BB6" w:rsidRPr="00A80CED">
        <w:t xml:space="preserve"> and metacognition. Most </w:t>
      </w:r>
      <w:r w:rsidR="00DE5A83" w:rsidRPr="00A80CED">
        <w:t xml:space="preserve">of the </w:t>
      </w:r>
      <w:r w:rsidR="00231BB6" w:rsidRPr="00A80CED">
        <w:t>models</w:t>
      </w:r>
      <w:r w:rsidR="00DE5A83" w:rsidRPr="00A80CED">
        <w:t xml:space="preserve"> </w:t>
      </w:r>
      <w:r w:rsidR="00CC208E" w:rsidRPr="00A80CED">
        <w:fldChar w:fldCharType="begin">
          <w:fldData xml:space="preserve">PEVuZE5vdGU+PENpdGU+PEF1dGhvcj5CcnVlcjwvQXV0aG9yPjxZZWFyPjE5OTM8L1llYXI+PFJl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==
</w:fldData>
        </w:fldChar>
      </w:r>
      <w:r w:rsidR="002A527E">
        <w:instrText xml:space="preserve"> ADDIN EN.CITE </w:instrText>
      </w:r>
      <w:r w:rsidR="002A527E">
        <w:fldChar w:fldCharType="begin">
          <w:fldData xml:space="preserve">PEVuZE5vdGU+PENpdGU+PEF1dGhvcj5CcnVlcjwvQXV0aG9yPjxZZWFyPjE5OTM8L1llYXI+PFJl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==
</w:fldData>
        </w:fldChar>
      </w:r>
      <w:r w:rsidR="002A527E">
        <w:instrText xml:space="preserve"> ADDIN EN.CITE.DATA </w:instrText>
      </w:r>
      <w:r w:rsidR="002A527E">
        <w:fldChar w:fldCharType="end"/>
      </w:r>
      <w:r w:rsidR="00CC208E" w:rsidRPr="00A80CED">
        <w:fldChar w:fldCharType="separate"/>
      </w:r>
      <w:r w:rsidR="00CC208E" w:rsidRPr="00A80CED">
        <w:rPr>
          <w:noProof/>
        </w:rPr>
        <w:t>(</w:t>
      </w:r>
      <w:hyperlink w:anchor="_ENREF_41" w:tooltip="Bruer, 1993 #721" w:history="1">
        <w:r w:rsidR="009F3004" w:rsidRPr="00A80CED">
          <w:rPr>
            <w:noProof/>
          </w:rPr>
          <w:t>Bruer</w:t>
        </w:r>
        <w:r w:rsidR="009F3004">
          <w:rPr>
            <w:noProof/>
          </w:rPr>
          <w:t>,</w:t>
        </w:r>
        <w:r w:rsidR="009F3004" w:rsidRPr="00A80CED">
          <w:rPr>
            <w:noProof/>
          </w:rPr>
          <w:t xml:space="preserve"> 1993</w:t>
        </w:r>
      </w:hyperlink>
      <w:r w:rsidR="00CC208E" w:rsidRPr="00A80CED">
        <w:rPr>
          <w:noProof/>
        </w:rPr>
        <w:t xml:space="preserve">; </w:t>
      </w:r>
      <w:hyperlink w:anchor="_ENREF_105" w:tooltip="Ertmer, 1996 #726" w:history="1">
        <w:r w:rsidR="009F3004" w:rsidRPr="00A80CED">
          <w:rPr>
            <w:noProof/>
          </w:rPr>
          <w:t>Ertmer &amp; Newby</w:t>
        </w:r>
        <w:r w:rsidR="009F3004">
          <w:rPr>
            <w:noProof/>
          </w:rPr>
          <w:t>,</w:t>
        </w:r>
        <w:r w:rsidR="009F3004" w:rsidRPr="00A80CED">
          <w:rPr>
            <w:noProof/>
          </w:rPr>
          <w:t xml:space="preserve"> 1996</w:t>
        </w:r>
      </w:hyperlink>
      <w:r w:rsidR="00CC208E" w:rsidRPr="00A80CED">
        <w:rPr>
          <w:noProof/>
        </w:rPr>
        <w:t xml:space="preserve">; </w:t>
      </w:r>
      <w:hyperlink w:anchor="_ENREF_228" w:tooltip="Perkins, 1995 #730" w:history="1">
        <w:r w:rsidR="009F3004" w:rsidRPr="00A80CED">
          <w:rPr>
            <w:noProof/>
          </w:rPr>
          <w:t>Perkins</w:t>
        </w:r>
        <w:r w:rsidR="009F3004">
          <w:rPr>
            <w:noProof/>
          </w:rPr>
          <w:t>,</w:t>
        </w:r>
        <w:r w:rsidR="009F3004" w:rsidRPr="00A80CED">
          <w:rPr>
            <w:noProof/>
          </w:rPr>
          <w:t xml:space="preserve"> 1995</w:t>
        </w:r>
      </w:hyperlink>
      <w:r w:rsidR="00CC208E" w:rsidRPr="00A80CED">
        <w:rPr>
          <w:noProof/>
        </w:rPr>
        <w:t xml:space="preserve">; </w:t>
      </w:r>
      <w:hyperlink w:anchor="_ENREF_238" w:tooltip="Rahman, 2010 #731" w:history="1">
        <w:r w:rsidR="009F3004" w:rsidRPr="00A80CED">
          <w:rPr>
            <w:noProof/>
          </w:rPr>
          <w:t>Rahman</w:t>
        </w:r>
        <w:r w:rsidR="009F3004">
          <w:rPr>
            <w:noProof/>
          </w:rPr>
          <w:t>,</w:t>
        </w:r>
        <w:r w:rsidR="009F3004" w:rsidRPr="00A80CED">
          <w:rPr>
            <w:noProof/>
          </w:rPr>
          <w:t xml:space="preserve"> Mahmud</w:t>
        </w:r>
        <w:r w:rsidR="009F3004">
          <w:rPr>
            <w:noProof/>
          </w:rPr>
          <w:t>,</w:t>
        </w:r>
        <w:r w:rsidR="009F3004" w:rsidRPr="00A80CED">
          <w:rPr>
            <w:noProof/>
          </w:rPr>
          <w:t xml:space="preserve"> Yassin</w:t>
        </w:r>
        <w:r w:rsidR="009F3004">
          <w:rPr>
            <w:noProof/>
          </w:rPr>
          <w:t>,</w:t>
        </w:r>
        <w:r w:rsidR="009F3004" w:rsidRPr="00A80CED">
          <w:rPr>
            <w:noProof/>
          </w:rPr>
          <w:t xml:space="preserve"> Amir</w:t>
        </w:r>
        <w:r w:rsidR="009F3004">
          <w:rPr>
            <w:noProof/>
          </w:rPr>
          <w:t>,</w:t>
        </w:r>
        <w:r w:rsidR="009F3004" w:rsidRPr="00A80CED">
          <w:rPr>
            <w:noProof/>
          </w:rPr>
          <w:t xml:space="preserve"> &amp; Ilias</w:t>
        </w:r>
        <w:r w:rsidR="009F3004">
          <w:rPr>
            <w:noProof/>
          </w:rPr>
          <w:t>,</w:t>
        </w:r>
        <w:r w:rsidR="009F3004" w:rsidRPr="00A80CED">
          <w:rPr>
            <w:noProof/>
          </w:rPr>
          <w:t xml:space="preserve"> 2010</w:t>
        </w:r>
      </w:hyperlink>
      <w:r w:rsidR="00CC208E" w:rsidRPr="00A80CED">
        <w:rPr>
          <w:noProof/>
        </w:rPr>
        <w:t xml:space="preserve">; </w:t>
      </w:r>
      <w:hyperlink w:anchor="_ENREF_316" w:tooltip="Zimmerman, 2002 #732" w:history="1">
        <w:r w:rsidR="009F3004" w:rsidRPr="00A80CED">
          <w:rPr>
            <w:noProof/>
          </w:rPr>
          <w:t>Zimmerman</w:t>
        </w:r>
        <w:r w:rsidR="009F3004">
          <w:rPr>
            <w:noProof/>
          </w:rPr>
          <w:t>,</w:t>
        </w:r>
        <w:r w:rsidR="009F3004" w:rsidRPr="00A80CED">
          <w:rPr>
            <w:noProof/>
          </w:rPr>
          <w:t xml:space="preserve"> 2002</w:t>
        </w:r>
      </w:hyperlink>
      <w:r w:rsidR="00CC208E" w:rsidRPr="00A80CED">
        <w:rPr>
          <w:noProof/>
        </w:rPr>
        <w:t>)</w:t>
      </w:r>
      <w:r w:rsidR="00CC208E" w:rsidRPr="00A80CED">
        <w:fldChar w:fldCharType="end"/>
      </w:r>
      <w:r w:rsidR="00DA4846">
        <w:t>,</w:t>
      </w:r>
      <w:r w:rsidR="007274BE" w:rsidRPr="00A80CED">
        <w:t xml:space="preserve"> particularly Ertmer and Newby</w:t>
      </w:r>
      <w:r w:rsidR="00DA4846">
        <w:t>,</w:t>
      </w:r>
      <w:r w:rsidR="007274BE" w:rsidRPr="00A80CED">
        <w:t xml:space="preserve"> and Zimmerman</w:t>
      </w:r>
      <w:r w:rsidR="00DA4846">
        <w:t>,</w:t>
      </w:r>
      <w:r w:rsidR="007274BE" w:rsidRPr="00A80CED">
        <w:t xml:space="preserve"> are also aligned with Dewey</w:t>
      </w:r>
      <w:r w:rsidR="00DA4846">
        <w:t>’</w:t>
      </w:r>
      <w:r w:rsidR="007274BE" w:rsidRPr="00A80CED">
        <w:t>s model (previously presented) and recognize the critical place of reflection and experimental action</w:t>
      </w:r>
      <w:r w:rsidR="00CC208E" w:rsidRPr="00A80CED">
        <w:t>.</w:t>
      </w:r>
      <w:r w:rsidR="00DE5A83" w:rsidRPr="00A80CED">
        <w:t xml:space="preserve"> </w:t>
      </w:r>
    </w:p>
    <w:p w14:paraId="6C891818" w14:textId="41444AEB" w:rsidR="00E511B4" w:rsidRDefault="00240BF4" w:rsidP="00033F16">
      <w:pPr>
        <w:pStyle w:val="BodyText"/>
        <w:tabs>
          <w:tab w:val="left" w:pos="993"/>
        </w:tabs>
      </w:pPr>
      <w:r w:rsidRPr="00A80CED">
        <w:t>Just as many interviewees in this study brought up systemic issues with the current educational system</w:t>
      </w:r>
      <w:r w:rsidR="00DA4846">
        <w:t>,</w:t>
      </w:r>
      <w:r w:rsidRPr="00A80CED">
        <w:t xml:space="preserve"> many of the authors researching expert learners discuss the systemic obstacles and resistance to the development of self-regulation. There is general consensus that students can be taught to be expert learners but that students are generally not being taught. One study concluded that </w:t>
      </w:r>
    </w:p>
    <w:p w14:paraId="31DF7C8A" w14:textId="478A81AE" w:rsidR="00E511B4" w:rsidRDefault="007274BE" w:rsidP="00E511B4">
      <w:pPr>
        <w:pStyle w:val="BodyText"/>
        <w:spacing w:line="240" w:lineRule="auto"/>
        <w:ind w:left="709" w:firstLine="11"/>
      </w:pPr>
      <w:r w:rsidRPr="00A80CED">
        <w:lastRenderedPageBreak/>
        <w:t>s</w:t>
      </w:r>
      <w:r w:rsidR="00240BF4" w:rsidRPr="00A80CED">
        <w:t>trategy instruction [on self-regulated learning] occurred only 9 percent of the time</w:t>
      </w:r>
      <w:r w:rsidR="001123F7">
        <w:t xml:space="preserve"> [</w:t>
      </w:r>
      <w:r w:rsidR="00240BF4" w:rsidRPr="00A80CED">
        <w:t>but</w:t>
      </w:r>
      <w:r w:rsidR="001123F7">
        <w:t>]</w:t>
      </w:r>
      <w:r w:rsidR="00240BF4" w:rsidRPr="00A80CED">
        <w:t xml:space="preserve"> </w:t>
      </w:r>
      <w:r w:rsidR="001123F7">
        <w:t>…</w:t>
      </w:r>
      <w:r w:rsidR="00240BF4" w:rsidRPr="00A80CED">
        <w:t>based on research on the development of related skills</w:t>
      </w:r>
      <w:r w:rsidR="00DA4846">
        <w:t>,</w:t>
      </w:r>
      <w:r w:rsidR="00240BF4" w:rsidRPr="00A80CED">
        <w:t xml:space="preserve"> researchers estimate that students will need at least several years of systematic strategy instruction to become highly proficient self-regulated learners</w:t>
      </w:r>
      <w:r w:rsidR="00E511B4">
        <w:t>.</w:t>
      </w:r>
      <w:r w:rsidR="00240BF4" w:rsidRPr="00A80CED">
        <w:t xml:space="preserve"> </w:t>
      </w:r>
      <w:r w:rsidR="00240BF4" w:rsidRPr="00A80CED">
        <w:fldChar w:fldCharType="begin"/>
      </w:r>
      <w:r w:rsidR="002A527E">
        <w:instrText xml:space="preserve"> ADDIN EN.CITE &lt;EndNote&gt;&lt;Cite&gt;&lt;Author&gt;Snowman&lt;/Author&gt;&lt;Year&gt;2009&lt;/Year&gt;&lt;RecNum&gt;740&lt;/RecNum&gt;&lt;Pages&gt;290&lt;/Pages&gt;&lt;DisplayText&gt;(Snowman, McCown, &amp;amp; Biehler, 2009, p. 290)&lt;/DisplayText&gt;&lt;record&gt;&lt;rec-number&gt;740&lt;/rec-number&gt;&lt;foreign-keys&gt;&lt;key app="EN" db-id="et0pea2ebdtefke0wxp5w2aier0pafxdsp9z"&gt;740&lt;/key&gt;&lt;/foreign-keys&gt;&lt;ref-type name="Book"&gt;6&lt;/ref-type&gt;&lt;contributors&gt;&lt;authors&gt;&lt;author&gt;Snowman, Jack&lt;/author&gt;&lt;author&gt;McCown, R. R.&lt;/author&gt;&lt;author&gt;Biehler, Robert F.&lt;/author&gt;&lt;/authors&gt;&lt;/contributors&gt;&lt;titles&gt;&lt;title&gt;Psychology applied to teaching&lt;/title&gt;&lt;/titles&gt;&lt;pages&gt;xxxi, 633 p.&lt;/pages&gt;&lt;edition&gt;12th&lt;/edition&gt;&lt;keywords&gt;&lt;keyword&gt;Educational psychology.&lt;/keyword&gt;&lt;/keywords&gt;&lt;dates&gt;&lt;year&gt;2009&lt;/year&gt;&lt;/dates&gt;&lt;pub-location&gt;Boston, MA&lt;/pub-location&gt;&lt;publisher&gt;Houghton Mifflin&lt;/publisher&gt;&lt;isbn&gt;9780618968565 (main student text)&lt;/isbn&gt;&lt;accession-num&gt;14879235&lt;/accession-num&gt;&lt;call-num&gt;Jefferson or Adams Building Reading Rooms LB1051; .B452117 2009&lt;/call-num&gt;&lt;label&gt;EN Expert Novice&lt;/label&gt;&lt;urls&gt;&lt;/urls&gt;&lt;access-date&gt;March 20, 2011&lt;/access-date&gt;&lt;/record&gt;&lt;/Cite&gt;&lt;/EndNote&gt;</w:instrText>
      </w:r>
      <w:r w:rsidR="00240BF4" w:rsidRPr="00A80CED">
        <w:fldChar w:fldCharType="separate"/>
      </w:r>
      <w:r w:rsidR="00F5416B">
        <w:rPr>
          <w:noProof/>
        </w:rPr>
        <w:t>(</w:t>
      </w:r>
      <w:hyperlink w:anchor="_ENREF_276" w:tooltip="Snowman, 2009 #740" w:history="1">
        <w:r w:rsidR="009F3004">
          <w:rPr>
            <w:noProof/>
          </w:rPr>
          <w:t>Snowman, McCown, &amp; Biehler, 2009, p. 290</w:t>
        </w:r>
      </w:hyperlink>
      <w:r w:rsidR="00F5416B">
        <w:rPr>
          <w:noProof/>
        </w:rPr>
        <w:t>)</w:t>
      </w:r>
      <w:r w:rsidR="00240BF4" w:rsidRPr="00A80CED">
        <w:fldChar w:fldCharType="end"/>
      </w:r>
    </w:p>
    <w:p w14:paraId="565A73DF" w14:textId="77777777" w:rsidR="00E511B4" w:rsidRDefault="00E511B4" w:rsidP="00E511B4">
      <w:pPr>
        <w:pStyle w:val="BodyText"/>
        <w:spacing w:line="240" w:lineRule="auto"/>
        <w:ind w:left="709" w:firstLine="11"/>
      </w:pPr>
    </w:p>
    <w:p w14:paraId="4E5939E6" w14:textId="671C16DD" w:rsidR="0028530C" w:rsidRPr="00280688" w:rsidRDefault="00CF2532" w:rsidP="00E511B4">
      <w:pPr>
        <w:pStyle w:val="BodyText"/>
        <w:tabs>
          <w:tab w:val="left" w:pos="993"/>
        </w:tabs>
        <w:ind w:firstLine="0"/>
      </w:pPr>
      <w:r w:rsidRPr="00280688">
        <w:t xml:space="preserve">Ertmer </w:t>
      </w:r>
      <w:r w:rsidR="00E511B4" w:rsidRPr="00280688">
        <w:t xml:space="preserve">(1996) </w:t>
      </w:r>
      <w:r w:rsidRPr="00280688">
        <w:t xml:space="preserve">says that </w:t>
      </w:r>
    </w:p>
    <w:p w14:paraId="54FFEB6A" w14:textId="0ECFA5FE" w:rsidR="008D3367" w:rsidRPr="00280688" w:rsidRDefault="00CF2532" w:rsidP="0028530C">
      <w:pPr>
        <w:pStyle w:val="BodyText"/>
        <w:spacing w:line="240" w:lineRule="auto"/>
        <w:ind w:left="709" w:firstLine="11"/>
      </w:pPr>
      <w:r w:rsidRPr="00280688">
        <w:t>r</w:t>
      </w:r>
      <w:r w:rsidR="008D3367" w:rsidRPr="00280688">
        <w:t>esearchers today would agree that most students do not develop learning strategies unless they receive explicit instruction in their use: learning how to learn cannot be left to students. It must be taught</w:t>
      </w:r>
      <w:r w:rsidRPr="00280688">
        <w:t xml:space="preserve"> … [</w:t>
      </w:r>
      <w:r w:rsidR="0044585C">
        <w:t>but</w:t>
      </w:r>
      <w:r w:rsidRPr="00280688">
        <w:t>]</w:t>
      </w:r>
      <w:r w:rsidR="008D3367" w:rsidRPr="00280688">
        <w:t xml:space="preserve"> </w:t>
      </w:r>
      <w:r w:rsidR="007274BE" w:rsidRPr="00280688">
        <w:t>r</w:t>
      </w:r>
      <w:r w:rsidR="008D3367" w:rsidRPr="00280688">
        <w:t>eflective inquiry and metacognitive skills are not learned by listening to a lecture or reading</w:t>
      </w:r>
      <w:r w:rsidR="0028530C" w:rsidRPr="00280688">
        <w:t xml:space="preserve"> a book. (p. 19)</w:t>
      </w:r>
    </w:p>
    <w:p w14:paraId="5E84CFFF" w14:textId="77777777" w:rsidR="0028530C" w:rsidRPr="00280688" w:rsidRDefault="0028530C" w:rsidP="0028530C">
      <w:pPr>
        <w:pStyle w:val="BodyText"/>
        <w:spacing w:line="240" w:lineRule="auto"/>
        <w:ind w:left="709" w:firstLine="11"/>
      </w:pPr>
    </w:p>
    <w:p w14:paraId="1BEED0DC" w14:textId="6787DFBC" w:rsidR="00C02458" w:rsidRPr="00A80CED" w:rsidRDefault="00240BF4" w:rsidP="0028530C">
      <w:pPr>
        <w:pStyle w:val="BodyText"/>
      </w:pPr>
      <w:r w:rsidRPr="00280688">
        <w:t>Bransford</w:t>
      </w:r>
      <w:r w:rsidR="0011085A" w:rsidRPr="00280688">
        <w:t>, Brown and Cocking</w:t>
      </w:r>
      <w:r w:rsidRPr="00280688">
        <w:t xml:space="preserve"> (2000) also describes research from</w:t>
      </w:r>
      <w:r w:rsidRPr="00A80CED">
        <w:t xml:space="preserve"> 1997 that revealed a parallel with negative novice characteristics based on </w:t>
      </w:r>
      <w:r w:rsidR="0013555B" w:rsidRPr="00A80CED">
        <w:t xml:space="preserve">the </w:t>
      </w:r>
      <w:r w:rsidRPr="00A80CED">
        <w:t>common implicit assumption that an expert is someone who knows all the answers</w:t>
      </w:r>
      <w:r w:rsidR="00DA4846">
        <w:t>,</w:t>
      </w:r>
      <w:r w:rsidRPr="00A80CED">
        <w:t xml:space="preserve"> and he described how that model negatively impacted student learning</w:t>
      </w:r>
      <w:r w:rsidR="00D00B3B" w:rsidRPr="00A80CED">
        <w:t xml:space="preserve"> through authority-dependence and fear of inadequacy (entity theory)</w:t>
      </w:r>
      <w:r w:rsidRPr="00A80CED">
        <w:t xml:space="preserve">. Just as </w:t>
      </w:r>
      <w:r w:rsidR="008F34EE" w:rsidRPr="00A80CED">
        <w:t xml:space="preserve">in </w:t>
      </w:r>
      <w:r w:rsidRPr="00A80CED">
        <w:t>the novice negative characteristic in this study</w:t>
      </w:r>
      <w:r w:rsidR="00DA4846">
        <w:t>,</w:t>
      </w:r>
      <w:r w:rsidRPr="00A80CED">
        <w:t xml:space="preserve"> students in those studies tended to worry about proving competency and avoided admitting their need or </w:t>
      </w:r>
      <w:r w:rsidR="008F34EE" w:rsidRPr="00A80CED">
        <w:t>asking</w:t>
      </w:r>
      <w:r w:rsidR="00D00B3B" w:rsidRPr="00A80CED">
        <w:t xml:space="preserve"> </w:t>
      </w:r>
      <w:r w:rsidRPr="00A80CED">
        <w:t>for help</w:t>
      </w:r>
      <w:r w:rsidR="00DA4846">
        <w:t>,</w:t>
      </w:r>
      <w:r w:rsidR="00D00B3B" w:rsidRPr="00A80CED">
        <w:t xml:space="preserve"> which were important expert learner behaviours</w:t>
      </w:r>
      <w:r w:rsidRPr="00A80CED">
        <w:t xml:space="preserve">. The study found that performance outcomes improved when students reframed the concept of an expert from someone with all the answers to someone who is </w:t>
      </w:r>
      <w:r w:rsidR="0011085A">
        <w:t>accomplished, and advanced, competent, or proficient.</w:t>
      </w:r>
      <w:r w:rsidRPr="00A80CED">
        <w:t xml:space="preserve"> </w:t>
      </w:r>
    </w:p>
    <w:p w14:paraId="31697448" w14:textId="77777777" w:rsidR="00905E9F" w:rsidRPr="00A80CED" w:rsidRDefault="00905E9F" w:rsidP="00905E9F">
      <w:pPr>
        <w:pStyle w:val="BodyText"/>
        <w:tabs>
          <w:tab w:val="left" w:pos="993"/>
        </w:tabs>
      </w:pPr>
      <w:r w:rsidRPr="00A80CED">
        <w:t>One of the concepts under-addressed in the expert learner literature is motivation</w:t>
      </w:r>
      <w:r>
        <w:t>,</w:t>
      </w:r>
      <w:r w:rsidRPr="00A80CED">
        <w:t xml:space="preserve"> which is mentioned as necessary but almost as a minor point assumed to be both common knowledge and commonly or easily dealt with. In my study a number of interviewees mentioned a lack of student and novice motivation</w:t>
      </w:r>
      <w:r>
        <w:t>,</w:t>
      </w:r>
      <w:r w:rsidRPr="00A80CED">
        <w:t xml:space="preserve"> and a lack of self-initiating behaviours was one of the common negative characteristics. In the exceptional novice description</w:t>
      </w:r>
      <w:r>
        <w:t>,</w:t>
      </w:r>
      <w:r w:rsidRPr="00A80CED">
        <w:t xml:space="preserve"> passion was proposed as the base and fuel that motivates all else. Dewey </w:t>
      </w:r>
      <w:r>
        <w:t xml:space="preserve">(1998) </w:t>
      </w:r>
      <w:r w:rsidRPr="00A80CED">
        <w:t>argued that formal education should be practical and based in (and thus relevant to) the real world of the learner. In Dewey</w:t>
      </w:r>
      <w:r>
        <w:t>’</w:t>
      </w:r>
      <w:r w:rsidRPr="00A80CED">
        <w:t>s model</w:t>
      </w:r>
      <w:r>
        <w:t>,</w:t>
      </w:r>
      <w:r w:rsidRPr="00A80CED">
        <w:t xml:space="preserve"> motivation to learn is integrated into the content of learning as a felt need arising out of the environment and </w:t>
      </w:r>
      <w:r w:rsidRPr="00A80CED">
        <w:lastRenderedPageBreak/>
        <w:t>situation. North American public educational systems do not generally follow Dewey</w:t>
      </w:r>
      <w:r>
        <w:t>’</w:t>
      </w:r>
      <w:r w:rsidRPr="00A80CED">
        <w:t xml:space="preserve">s proposals. </w:t>
      </w:r>
    </w:p>
    <w:p w14:paraId="30ADA3A6" w14:textId="013285B0" w:rsidR="00C21C02" w:rsidRPr="00A80CED" w:rsidRDefault="007A5D0A" w:rsidP="00033F16">
      <w:pPr>
        <w:tabs>
          <w:tab w:val="left" w:pos="993"/>
        </w:tabs>
      </w:pPr>
      <w:r w:rsidRPr="00A80CED">
        <w:rPr>
          <w:noProof/>
          <w:lang w:eastAsia="en-CA"/>
        </w:rPr>
        <mc:AlternateContent>
          <mc:Choice Requires="wpg">
            <w:drawing>
              <wp:anchor distT="0" distB="0" distL="114300" distR="114300" simplePos="0" relativeHeight="251683840" behindDoc="0" locked="0" layoutInCell="1" allowOverlap="1" wp14:anchorId="0CEC85A7" wp14:editId="0090F25E">
                <wp:simplePos x="0" y="0"/>
                <wp:positionH relativeFrom="column">
                  <wp:posOffset>-85091</wp:posOffset>
                </wp:positionH>
                <wp:positionV relativeFrom="paragraph">
                  <wp:posOffset>156210</wp:posOffset>
                </wp:positionV>
                <wp:extent cx="5991225" cy="3533140"/>
                <wp:effectExtent l="0" t="0" r="28575" b="10160"/>
                <wp:wrapNone/>
                <wp:docPr id="603" name="Group 603"/>
                <wp:cNvGraphicFramePr/>
                <a:graphic xmlns:a="http://schemas.openxmlformats.org/drawingml/2006/main">
                  <a:graphicData uri="http://schemas.microsoft.com/office/word/2010/wordprocessingGroup">
                    <wpg:wgp>
                      <wpg:cNvGrpSpPr/>
                      <wpg:grpSpPr>
                        <a:xfrm>
                          <a:off x="0" y="0"/>
                          <a:ext cx="5991225" cy="3533140"/>
                          <a:chOff x="0" y="-228151"/>
                          <a:chExt cx="6040755" cy="3533326"/>
                        </a:xfrm>
                      </wpg:grpSpPr>
                      <wpg:grpSp>
                        <wpg:cNvPr id="558" name="Group 558"/>
                        <wpg:cNvGrpSpPr/>
                        <wpg:grpSpPr>
                          <a:xfrm>
                            <a:off x="0" y="0"/>
                            <a:ext cx="6040755" cy="3305175"/>
                            <a:chOff x="-57151" y="-1"/>
                            <a:chExt cx="6040756" cy="3159359"/>
                          </a:xfrm>
                        </wpg:grpSpPr>
                        <wpg:grpSp>
                          <wpg:cNvPr id="559" name="Group 559"/>
                          <wpg:cNvGrpSpPr/>
                          <wpg:grpSpPr>
                            <a:xfrm>
                              <a:off x="-57151" y="-1"/>
                              <a:ext cx="6040756" cy="3159359"/>
                              <a:chOff x="-57163" y="304824"/>
                              <a:chExt cx="6042038" cy="3208590"/>
                            </a:xfrm>
                          </wpg:grpSpPr>
                          <wpg:grpSp>
                            <wpg:cNvPr id="560" name="Group 560"/>
                            <wpg:cNvGrpSpPr/>
                            <wpg:grpSpPr>
                              <a:xfrm>
                                <a:off x="352500" y="563526"/>
                                <a:ext cx="5077903" cy="541655"/>
                                <a:chOff x="-391810" y="-159675"/>
                                <a:chExt cx="5078265" cy="542269"/>
                              </a:xfrm>
                            </wpg:grpSpPr>
                            <wps:wsp>
                              <wps:cNvPr id="561" name="Rectangle 561"/>
                              <wps:cNvSpPr/>
                              <wps:spPr>
                                <a:xfrm>
                                  <a:off x="-391810" y="-159675"/>
                                  <a:ext cx="2082350" cy="361315"/>
                                </a:xfrm>
                                <a:prstGeom prst="rect">
                                  <a:avLst/>
                                </a:prstGeom>
                                <a:noFill/>
                                <a:ln w="25400" cap="flat" cmpd="sng" algn="ctr">
                                  <a:solidFill>
                                    <a:srgbClr val="C0504D"/>
                                  </a:solidFill>
                                  <a:prstDash val="solid"/>
                                </a:ln>
                                <a:effectLst/>
                              </wps:spPr>
                              <wps:txbx>
                                <w:txbxContent>
                                  <w:p w14:paraId="48BFACE3" w14:textId="77777777" w:rsidR="001B2EE6" w:rsidRPr="00C0321A" w:rsidRDefault="001B2EE6" w:rsidP="006F4906">
                                    <w:pPr>
                                      <w:jc w:val="center"/>
                                      <w:rPr>
                                        <w:rFonts w:asciiTheme="minorHAnsi" w:hAnsiTheme="minorHAnsi" w:cstheme="minorHAnsi"/>
                                        <w:color w:val="C0504D" w:themeColor="accent2"/>
                                      </w:rPr>
                                    </w:pPr>
                                    <w:r w:rsidRPr="00C0321A">
                                      <w:rPr>
                                        <w:rFonts w:asciiTheme="minorHAnsi" w:hAnsiTheme="minorHAnsi" w:cstheme="minorHAnsi"/>
                                        <w:color w:val="C0504D" w:themeColor="accent2"/>
                                      </w:rPr>
                                      <w:t>Metacognitive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1892589" y="-159675"/>
                                  <a:ext cx="2793866" cy="361315"/>
                                </a:xfrm>
                                <a:prstGeom prst="rect">
                                  <a:avLst/>
                                </a:prstGeom>
                                <a:noFill/>
                                <a:ln w="25400" cap="flat" cmpd="sng" algn="ctr">
                                  <a:solidFill>
                                    <a:srgbClr val="C0504D"/>
                                  </a:solidFill>
                                  <a:prstDash val="solid"/>
                                </a:ln>
                                <a:effectLst/>
                              </wps:spPr>
                              <wps:txbx>
                                <w:txbxContent>
                                  <w:p w14:paraId="7C585774" w14:textId="77777777" w:rsidR="001B2EE6" w:rsidRPr="00C0321A" w:rsidRDefault="001B2EE6" w:rsidP="006F4906">
                                    <w:pPr>
                                      <w:jc w:val="center"/>
                                      <w:rPr>
                                        <w:rFonts w:asciiTheme="minorHAnsi" w:hAnsiTheme="minorHAnsi" w:cstheme="minorHAnsi"/>
                                        <w:color w:val="C0504D" w:themeColor="accent2"/>
                                      </w:rPr>
                                    </w:pPr>
                                    <w:r w:rsidRPr="00C0321A">
                                      <w:rPr>
                                        <w:rFonts w:asciiTheme="minorHAnsi" w:hAnsiTheme="minorHAnsi" w:cstheme="minorHAnsi"/>
                                        <w:color w:val="C0504D" w:themeColor="accent2"/>
                                      </w:rPr>
                                      <w:t>Metacognitive Control (Self-regulation)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Group 563"/>
                              <wpg:cNvGrpSpPr/>
                              <wpg:grpSpPr>
                                <a:xfrm>
                                  <a:off x="808067" y="212464"/>
                                  <a:ext cx="2275205" cy="170130"/>
                                  <a:chOff x="-53175" y="-299580"/>
                                  <a:chExt cx="2275367" cy="319196"/>
                                </a:xfrm>
                              </wpg:grpSpPr>
                              <wps:wsp>
                                <wps:cNvPr id="564" name="Straight Connector 564"/>
                                <wps:cNvCnPr/>
                                <wps:spPr>
                                  <a:xfrm>
                                    <a:off x="-53175" y="-299580"/>
                                    <a:ext cx="0" cy="319168"/>
                                  </a:xfrm>
                                  <a:prstGeom prst="line">
                                    <a:avLst/>
                                  </a:prstGeom>
                                  <a:noFill/>
                                  <a:ln w="9525" cap="flat" cmpd="sng" algn="ctr">
                                    <a:solidFill>
                                      <a:srgbClr val="C0504D"/>
                                    </a:solidFill>
                                    <a:prstDash val="solid"/>
                                    <a:headEnd type="triangle"/>
                                  </a:ln>
                                  <a:effectLst/>
                                </wps:spPr>
                                <wps:bodyPr/>
                              </wps:wsp>
                              <wps:wsp>
                                <wps:cNvPr id="565" name="Straight Connector 565"/>
                                <wps:cNvCnPr/>
                                <wps:spPr>
                                  <a:xfrm flipV="1">
                                    <a:off x="-53175" y="19409"/>
                                    <a:ext cx="2275367" cy="207"/>
                                  </a:xfrm>
                                  <a:prstGeom prst="line">
                                    <a:avLst/>
                                  </a:prstGeom>
                                  <a:noFill/>
                                  <a:ln w="9525" cap="flat" cmpd="sng" algn="ctr">
                                    <a:solidFill>
                                      <a:srgbClr val="C0504D"/>
                                    </a:solidFill>
                                    <a:prstDash val="solid"/>
                                  </a:ln>
                                  <a:effectLst/>
                                </wps:spPr>
                                <wps:bodyPr/>
                              </wps:wsp>
                              <wps:wsp>
                                <wps:cNvPr id="566" name="Straight Connector 566"/>
                                <wps:cNvCnPr/>
                                <wps:spPr>
                                  <a:xfrm>
                                    <a:off x="2222192" y="-299580"/>
                                    <a:ext cx="0" cy="319168"/>
                                  </a:xfrm>
                                  <a:prstGeom prst="line">
                                    <a:avLst/>
                                  </a:prstGeom>
                                  <a:noFill/>
                                  <a:ln w="9525" cap="flat" cmpd="sng" algn="ctr">
                                    <a:solidFill>
                                      <a:srgbClr val="C0504D"/>
                                    </a:solidFill>
                                    <a:prstDash val="solid"/>
                                    <a:headEnd type="triangle"/>
                                  </a:ln>
                                  <a:effectLst/>
                                </wps:spPr>
                                <wps:bodyPr/>
                              </wps:wsp>
                            </wpg:grpSp>
                          </wpg:grpSp>
                          <wpg:grpSp>
                            <wpg:cNvPr id="567" name="Group 567"/>
                            <wpg:cNvGrpSpPr/>
                            <wpg:grpSpPr>
                              <a:xfrm>
                                <a:off x="-57163" y="304824"/>
                                <a:ext cx="6042038" cy="3208590"/>
                                <a:chOff x="-57169" y="-940093"/>
                                <a:chExt cx="6042842" cy="3209894"/>
                              </a:xfrm>
                            </wpg:grpSpPr>
                            <wps:wsp>
                              <wps:cNvPr id="568" name="Rectangle 568"/>
                              <wps:cNvSpPr/>
                              <wps:spPr>
                                <a:xfrm>
                                  <a:off x="63663" y="-940093"/>
                                  <a:ext cx="5922010" cy="3209894"/>
                                </a:xfrm>
                                <a:prstGeom prst="rect">
                                  <a:avLst/>
                                </a:prstGeom>
                                <a:noFill/>
                                <a:ln w="25400" cap="flat" cmpd="sng" algn="ctr">
                                  <a:solidFill>
                                    <a:srgbClr val="4F81BD">
                                      <a:shade val="50000"/>
                                    </a:srgbClr>
                                  </a:solidFill>
                                  <a:prstDash val="solid"/>
                                </a:ln>
                                <a:effectLst/>
                              </wps:spPr>
                              <wps:txbx>
                                <w:txbxContent>
                                  <w:p w14:paraId="641FF8EC" w14:textId="77777777" w:rsidR="001B2EE6" w:rsidRPr="00C0321A" w:rsidRDefault="001B2EE6" w:rsidP="006F4906">
                                    <w:pPr>
                                      <w:rPr>
                                        <w:rFonts w:asciiTheme="minorHAnsi" w:hAnsiTheme="minorHAnsi" w:cstheme="minorHAnsi"/>
                                        <w:color w:val="000000" w:themeColor="text1"/>
                                      </w:rPr>
                                    </w:pPr>
                                    <w:r w:rsidRPr="00C0321A">
                                      <w:rPr>
                                        <w:color w:val="000000" w:themeColor="text1"/>
                                      </w:rPr>
                                      <w:tab/>
                                    </w:r>
                                    <w:r w:rsidRPr="00C0321A">
                                      <w:rPr>
                                        <w:rFonts w:asciiTheme="minorHAnsi" w:hAnsiTheme="minorHAnsi" w:cstheme="minorHAnsi"/>
                                        <w:color w:val="C0504D" w:themeColor="accent2"/>
                                      </w:rPr>
                                      <w:t>Previous models being used</w:t>
                                    </w:r>
                                  </w:p>
                                  <w:p w14:paraId="399D5246" w14:textId="77777777" w:rsidR="001B2EE6" w:rsidRPr="00C0321A" w:rsidRDefault="001B2EE6" w:rsidP="006F4906">
                                    <w:pPr>
                                      <w:rPr>
                                        <w:rFonts w:asciiTheme="minorHAnsi" w:hAnsiTheme="minorHAnsi" w:cstheme="minorHAnsi"/>
                                        <w:color w:val="000000" w:themeColor="text1"/>
                                      </w:rPr>
                                    </w:pPr>
                                  </w:p>
                                  <w:p w14:paraId="636A076B" w14:textId="77777777" w:rsidR="001B2EE6" w:rsidRPr="00C0321A" w:rsidRDefault="001B2EE6" w:rsidP="006F4906">
                                    <w:pPr>
                                      <w:rPr>
                                        <w:rFonts w:asciiTheme="minorHAnsi" w:hAnsiTheme="minorHAnsi" w:cstheme="minorHAnsi"/>
                                        <w:color w:val="000000" w:themeColor="text1"/>
                                      </w:rPr>
                                    </w:pPr>
                                  </w:p>
                                  <w:p w14:paraId="75AB725A" w14:textId="77777777" w:rsidR="001B2EE6" w:rsidRPr="00C0321A" w:rsidRDefault="001B2EE6" w:rsidP="006F4906">
                                    <w:pPr>
                                      <w:rPr>
                                        <w:rFonts w:asciiTheme="minorHAnsi" w:hAnsiTheme="minorHAnsi" w:cstheme="minorHAnsi"/>
                                        <w:color w:val="000000" w:themeColor="text1"/>
                                      </w:rPr>
                                    </w:pPr>
                                  </w:p>
                                  <w:p w14:paraId="4D4EE8C5" w14:textId="77777777" w:rsidR="001B2EE6" w:rsidRPr="00C0321A" w:rsidRDefault="001B2EE6" w:rsidP="006F4906">
                                    <w:pPr>
                                      <w:rPr>
                                        <w:rFonts w:asciiTheme="minorHAnsi" w:hAnsiTheme="minorHAnsi" w:cstheme="minorHAnsi"/>
                                        <w:color w:val="000000" w:themeColor="text1"/>
                                      </w:rPr>
                                    </w:pPr>
                                  </w:p>
                                  <w:p w14:paraId="6744B3FE" w14:textId="77777777" w:rsidR="001B2EE6" w:rsidRPr="00C0321A" w:rsidRDefault="001B2EE6" w:rsidP="006F4906">
                                    <w:pPr>
                                      <w:rPr>
                                        <w:rFonts w:asciiTheme="minorHAnsi" w:hAnsiTheme="minorHAnsi" w:cstheme="minorHAnsi"/>
                                        <w:color w:val="1F497D" w:themeColor="text2"/>
                                      </w:rPr>
                                    </w:pPr>
                                    <w:r w:rsidRPr="00C0321A">
                                      <w:rPr>
                                        <w:rFonts w:asciiTheme="minorHAnsi" w:hAnsiTheme="minorHAnsi" w:cstheme="minorHAnsi"/>
                                        <w:color w:val="1F497D" w:themeColor="text2"/>
                                      </w:rPr>
                                      <w:t>Ertmer proposed model</w:t>
                                    </w:r>
                                  </w:p>
                                  <w:p w14:paraId="51B9FCBA" w14:textId="28D54FA4" w:rsidR="001B2EE6" w:rsidRPr="00C0321A" w:rsidRDefault="001B2EE6" w:rsidP="006F4906">
                                    <w:pPr>
                                      <w:rPr>
                                        <w:rFonts w:asciiTheme="minorHAnsi" w:hAnsiTheme="minorHAnsi" w:cstheme="minorHAnsi"/>
                                        <w:color w:val="1F497D" w:themeColor="text2"/>
                                        <w:sz w:val="16"/>
                                        <w:szCs w:val="16"/>
                                      </w:rPr>
                                    </w:pPr>
                                  </w:p>
                                  <w:p w14:paraId="67214329" w14:textId="77777777" w:rsidR="001B2EE6" w:rsidRPr="00C0321A" w:rsidRDefault="001B2EE6" w:rsidP="006F4906">
                                    <w:pPr>
                                      <w:rPr>
                                        <w:rFonts w:asciiTheme="minorHAnsi" w:hAnsiTheme="minorHAnsi" w:cstheme="minorHAnsi"/>
                                        <w:color w:val="1F497D" w:themeColor="text2"/>
                                      </w:rPr>
                                    </w:pPr>
                                  </w:p>
                                  <w:p w14:paraId="021A62B3" w14:textId="77777777" w:rsidR="001B2EE6" w:rsidRPr="00C0321A" w:rsidRDefault="001B2EE6" w:rsidP="006F4906">
                                    <w:pPr>
                                      <w:rPr>
                                        <w:rFonts w:asciiTheme="minorHAnsi" w:hAnsiTheme="minorHAnsi" w:cstheme="minorHAnsi"/>
                                        <w:color w:val="1F497D" w:themeColor="text2"/>
                                      </w:rPr>
                                    </w:pPr>
                                  </w:p>
                                  <w:p w14:paraId="49492898" w14:textId="77777777" w:rsidR="001B2EE6" w:rsidRPr="00C0321A" w:rsidRDefault="001B2EE6" w:rsidP="006F4906">
                                    <w:pPr>
                                      <w:rPr>
                                        <w:rFonts w:asciiTheme="minorHAnsi" w:hAnsiTheme="minorHAnsi" w:cstheme="minorHAnsi"/>
                                        <w:color w:val="1F497D" w:themeColor="text2"/>
                                      </w:rPr>
                                    </w:pPr>
                                  </w:p>
                                  <w:p w14:paraId="16A73893" w14:textId="77777777" w:rsidR="001B2EE6" w:rsidRPr="00C0321A" w:rsidRDefault="001B2EE6" w:rsidP="006F4906">
                                    <w:pPr>
                                      <w:rPr>
                                        <w:rFonts w:asciiTheme="minorHAnsi" w:hAnsiTheme="minorHAnsi" w:cstheme="minorHAnsi"/>
                                        <w:color w:val="1F497D" w:themeColor="text2"/>
                                      </w:rPr>
                                    </w:pPr>
                                  </w:p>
                                  <w:p w14:paraId="2832125B" w14:textId="77777777" w:rsidR="001B2EE6" w:rsidRPr="00C0321A" w:rsidRDefault="001B2EE6" w:rsidP="006F4906">
                                    <w:pPr>
                                      <w:rPr>
                                        <w:rFonts w:asciiTheme="minorHAnsi" w:hAnsiTheme="minorHAnsi" w:cstheme="minorHAnsi"/>
                                        <w:color w:val="1F497D" w:themeColor="text2"/>
                                      </w:rPr>
                                    </w:pPr>
                                  </w:p>
                                  <w:p w14:paraId="23F6F451" w14:textId="77777777" w:rsidR="001B2EE6" w:rsidRPr="00C0321A" w:rsidRDefault="001B2EE6" w:rsidP="006F4906">
                                    <w:pPr>
                                      <w:rPr>
                                        <w:rFonts w:asciiTheme="minorHAnsi" w:hAnsiTheme="minorHAnsi" w:cstheme="minorHAnsi"/>
                                        <w:color w:val="1F497D" w:themeColor="text2"/>
                                      </w:rPr>
                                    </w:pPr>
                                  </w:p>
                                  <w:p w14:paraId="5407974C" w14:textId="77777777" w:rsidR="001B2EE6" w:rsidRPr="00C0321A" w:rsidRDefault="001B2EE6" w:rsidP="006F4906">
                                    <w:pPr>
                                      <w:rPr>
                                        <w:rFonts w:asciiTheme="minorHAnsi" w:hAnsiTheme="minorHAnsi" w:cstheme="minorHAnsi"/>
                                        <w:color w:val="1F497D" w:themeColor="text2"/>
                                      </w:rPr>
                                    </w:pPr>
                                  </w:p>
                                  <w:p w14:paraId="42443093" w14:textId="77777777" w:rsidR="001B2EE6" w:rsidRPr="00C0321A" w:rsidRDefault="001B2EE6" w:rsidP="006F4906">
                                    <w:pPr>
                                      <w:rPr>
                                        <w:rFonts w:asciiTheme="minorHAnsi" w:hAnsiTheme="minorHAnsi" w:cstheme="minorHAnsi"/>
                                        <w:color w:val="1F497D" w:themeColor="text2"/>
                                      </w:rPr>
                                    </w:pPr>
                                  </w:p>
                                  <w:p w14:paraId="4D085BCE" w14:textId="77777777" w:rsidR="001B2EE6" w:rsidRPr="00C0321A" w:rsidRDefault="001B2EE6" w:rsidP="006F4906">
                                    <w:pPr>
                                      <w:rPr>
                                        <w:rFonts w:asciiTheme="minorHAnsi" w:hAnsiTheme="minorHAnsi" w:cstheme="minorHAnsi"/>
                                        <w:color w:val="984806" w:themeColor="accent6" w:themeShade="80"/>
                                      </w:rPr>
                                    </w:pPr>
                                  </w:p>
                                  <w:p w14:paraId="54B6D6F6"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984806" w:themeColor="accent6" w:themeShade="80"/>
                                      </w:rPr>
                                      <w:t>Learning Strategies involve the realms of Cognitive, Motivational, and Environmental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9" name="Group 569"/>
                              <wpg:cNvGrpSpPr/>
                              <wpg:grpSpPr>
                                <a:xfrm>
                                  <a:off x="-57169" y="308344"/>
                                  <a:ext cx="5964709" cy="1604935"/>
                                  <a:chOff x="-57175" y="0"/>
                                  <a:chExt cx="5965148" cy="1604935"/>
                                </a:xfrm>
                              </wpg:grpSpPr>
                              <wpg:grpSp>
                                <wpg:cNvPr id="570" name="Group 570"/>
                                <wpg:cNvGrpSpPr/>
                                <wpg:grpSpPr>
                                  <a:xfrm>
                                    <a:off x="-57175" y="159362"/>
                                    <a:ext cx="3522284" cy="1228569"/>
                                    <a:chOff x="-57187" y="10506"/>
                                    <a:chExt cx="3522946" cy="1228569"/>
                                  </a:xfrm>
                                </wpg:grpSpPr>
                                <wpg:grpSp>
                                  <wpg:cNvPr id="571" name="Group 571"/>
                                  <wpg:cNvGrpSpPr/>
                                  <wpg:grpSpPr>
                                    <a:xfrm>
                                      <a:off x="-57187" y="10506"/>
                                      <a:ext cx="1972871" cy="1228569"/>
                                      <a:chOff x="-57187" y="-10765"/>
                                      <a:chExt cx="1972871" cy="1229222"/>
                                    </a:xfrm>
                                  </wpg:grpSpPr>
                                  <wps:wsp>
                                    <wps:cNvPr id="572" name="Oval 572"/>
                                    <wps:cNvSpPr/>
                                    <wps:spPr>
                                      <a:xfrm>
                                        <a:off x="-57187" y="-10765"/>
                                        <a:ext cx="1972871" cy="1229222"/>
                                      </a:xfrm>
                                      <a:prstGeom prst="ellipse">
                                        <a:avLst/>
                                      </a:prstGeom>
                                      <a:noFill/>
                                      <a:ln w="25400" cap="flat" cmpd="sng" algn="ctr">
                                        <a:noFill/>
                                        <a:prstDash val="solid"/>
                                      </a:ln>
                                      <a:effectLst/>
                                    </wps:spPr>
                                    <wps:txbx>
                                      <w:txbxContent>
                                        <w:p w14:paraId="05616F24" w14:textId="77777777" w:rsidR="001B2EE6" w:rsidRPr="00C0321A" w:rsidRDefault="001B2EE6" w:rsidP="006F4906">
                                          <w:pPr>
                                            <w:rPr>
                                              <w:rFonts w:asciiTheme="minorHAnsi" w:hAnsiTheme="minorHAnsi" w:cstheme="minorHAnsi"/>
                                              <w:color w:val="000000" w:themeColor="text1"/>
                                              <w:u w:val="single"/>
                                            </w:rPr>
                                          </w:pPr>
                                          <w:r w:rsidRPr="00C0321A">
                                            <w:rPr>
                                              <w:rFonts w:asciiTheme="minorHAnsi" w:hAnsiTheme="minorHAnsi" w:cstheme="minorHAnsi"/>
                                              <w:color w:val="000000" w:themeColor="text1"/>
                                              <w:u w:val="single"/>
                                            </w:rPr>
                                            <w:t>Task Requirements</w:t>
                                          </w:r>
                                        </w:p>
                                        <w:p w14:paraId="05F16E68"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Type of Learning</w:t>
                                          </w:r>
                                        </w:p>
                                        <w:p w14:paraId="1A253359"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xml:space="preserve">- </w:t>
                                          </w:r>
                                          <w:r w:rsidRPr="00C0321A">
                                            <w:rPr>
                                              <w:rFonts w:asciiTheme="minorHAnsi" w:hAnsiTheme="minorHAnsi" w:cstheme="minorHAnsi"/>
                                              <w:color w:val="984806" w:themeColor="accent6" w:themeShade="80"/>
                                            </w:rPr>
                                            <w:t>Appropriate learning Strategies</w:t>
                                          </w:r>
                                        </w:p>
                                        <w:p w14:paraId="202F8D37" w14:textId="77777777" w:rsidR="001B2EE6" w:rsidRPr="00C0321A" w:rsidRDefault="001B2EE6" w:rsidP="006F490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3" name="Oval 573"/>
                                    <wps:cNvSpPr/>
                                    <wps:spPr>
                                      <a:xfrm>
                                        <a:off x="174528" y="63808"/>
                                        <a:ext cx="1478322" cy="1052806"/>
                                      </a:xfrm>
                                      <a:prstGeom prst="ellipse">
                                        <a:avLst/>
                                      </a:prstGeom>
                                      <a:noFill/>
                                      <a:ln w="25400" cap="flat" cmpd="sng" algn="ctr">
                                        <a:solidFill>
                                          <a:srgbClr val="4F81BD">
                                            <a:shade val="50000"/>
                                          </a:srgbClr>
                                        </a:solidFill>
                                        <a:prstDash val="solid"/>
                                      </a:ln>
                                      <a:effectLst/>
                                    </wps:spPr>
                                    <wps:txbx>
                                      <w:txbxContent>
                                        <w:p w14:paraId="5B492D14" w14:textId="77777777" w:rsidR="001B2EE6" w:rsidRPr="00C0321A" w:rsidRDefault="001B2EE6" w:rsidP="006F490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4" name="Group 574"/>
                                  <wpg:cNvGrpSpPr/>
                                  <wpg:grpSpPr>
                                    <a:xfrm>
                                      <a:off x="1423661" y="27749"/>
                                      <a:ext cx="2042098" cy="1169115"/>
                                      <a:chOff x="9531" y="27749"/>
                                      <a:chExt cx="2042098" cy="1169115"/>
                                    </a:xfrm>
                                  </wpg:grpSpPr>
                                  <wps:wsp>
                                    <wps:cNvPr id="575" name="Oval 575"/>
                                    <wps:cNvSpPr/>
                                    <wps:spPr>
                                      <a:xfrm>
                                        <a:off x="9531" y="27749"/>
                                        <a:ext cx="2042098" cy="1169115"/>
                                      </a:xfrm>
                                      <a:prstGeom prst="ellipse">
                                        <a:avLst/>
                                      </a:prstGeom>
                                      <a:noFill/>
                                      <a:ln w="25400" cap="flat" cmpd="sng" algn="ctr">
                                        <a:noFill/>
                                        <a:prstDash val="solid"/>
                                      </a:ln>
                                      <a:effectLst/>
                                    </wps:spPr>
                                    <wps:txbx>
                                      <w:txbxContent>
                                        <w:p w14:paraId="215337A7" w14:textId="77777777" w:rsidR="001B2EE6" w:rsidRPr="00C0321A" w:rsidRDefault="001B2EE6" w:rsidP="006F4906">
                                          <w:pPr>
                                            <w:rPr>
                                              <w:rFonts w:asciiTheme="minorHAnsi" w:hAnsiTheme="minorHAnsi" w:cstheme="minorHAnsi"/>
                                              <w:color w:val="000000" w:themeColor="text1"/>
                                              <w:u w:val="single"/>
                                            </w:rPr>
                                          </w:pPr>
                                          <w:r w:rsidRPr="00C0321A">
                                            <w:rPr>
                                              <w:rFonts w:asciiTheme="minorHAnsi" w:hAnsiTheme="minorHAnsi" w:cstheme="minorHAnsi"/>
                                              <w:color w:val="000000" w:themeColor="text1"/>
                                              <w:u w:val="single"/>
                                            </w:rPr>
                                            <w:t>Personal Resources</w:t>
                                          </w:r>
                                        </w:p>
                                        <w:p w14:paraId="108ABDEA"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Prior Knowledge</w:t>
                                          </w:r>
                                        </w:p>
                                        <w:p w14:paraId="35A46EFC"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000000" w:themeColor="text1"/>
                                            </w:rPr>
                                            <w:t xml:space="preserve">- </w:t>
                                          </w:r>
                                          <w:r w:rsidRPr="00C0321A">
                                            <w:rPr>
                                              <w:rFonts w:asciiTheme="minorHAnsi" w:hAnsiTheme="minorHAnsi" w:cstheme="minorHAnsi"/>
                                              <w:color w:val="984806" w:themeColor="accent6" w:themeShade="80"/>
                                            </w:rPr>
                                            <w:t>Available</w:t>
                                          </w:r>
                                        </w:p>
                                        <w:p w14:paraId="00427D23"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984806" w:themeColor="accent6" w:themeShade="80"/>
                                            </w:rPr>
                                            <w:t>learning Strategies</w:t>
                                          </w:r>
                                        </w:p>
                                        <w:p w14:paraId="11C7550D" w14:textId="77777777" w:rsidR="001B2EE6" w:rsidRPr="00C0321A" w:rsidRDefault="001B2EE6" w:rsidP="006F490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 name="Oval 576"/>
                                    <wps:cNvSpPr/>
                                    <wps:spPr>
                                      <a:xfrm>
                                        <a:off x="251876" y="85040"/>
                                        <a:ext cx="1498211" cy="1052246"/>
                                      </a:xfrm>
                                      <a:prstGeom prst="ellipse">
                                        <a:avLst/>
                                      </a:prstGeom>
                                      <a:noFill/>
                                      <a:ln w="25400" cap="flat" cmpd="sng" algn="ctr">
                                        <a:solidFill>
                                          <a:srgbClr val="4F81BD">
                                            <a:shade val="50000"/>
                                          </a:srgbClr>
                                        </a:solidFill>
                                        <a:prstDash val="solid"/>
                                      </a:ln>
                                      <a:effectLst/>
                                    </wps:spPr>
                                    <wps:txbx>
                                      <w:txbxContent>
                                        <w:p w14:paraId="27168315" w14:textId="77777777" w:rsidR="001B2EE6" w:rsidRPr="00C0321A" w:rsidRDefault="001B2EE6" w:rsidP="006F4906">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77" name="Group 577"/>
                                <wpg:cNvGrpSpPr/>
                                <wpg:grpSpPr>
                                  <a:xfrm>
                                    <a:off x="138223" y="0"/>
                                    <a:ext cx="5769750" cy="1604935"/>
                                    <a:chOff x="0" y="0"/>
                                    <a:chExt cx="5769750" cy="1604935"/>
                                  </a:xfrm>
                                </wpg:grpSpPr>
                                <wpg:grpSp>
                                  <wpg:cNvPr id="578" name="Group 578"/>
                                  <wpg:cNvGrpSpPr/>
                                  <wpg:grpSpPr>
                                    <a:xfrm>
                                      <a:off x="3101634" y="265814"/>
                                      <a:ext cx="2601412" cy="931680"/>
                                      <a:chOff x="-215784" y="0"/>
                                      <a:chExt cx="2602142" cy="932193"/>
                                    </a:xfrm>
                                  </wpg:grpSpPr>
                                  <wpg:grpSp>
                                    <wpg:cNvPr id="579" name="Group 579"/>
                                    <wpg:cNvGrpSpPr/>
                                    <wpg:grpSpPr>
                                      <a:xfrm>
                                        <a:off x="-215784" y="0"/>
                                        <a:ext cx="2602142" cy="932193"/>
                                        <a:chOff x="-215784" y="0"/>
                                        <a:chExt cx="2602142" cy="932193"/>
                                      </a:xfrm>
                                    </wpg:grpSpPr>
                                    <wps:wsp>
                                      <wps:cNvPr id="580" name="Straight Arrow Connector 580"/>
                                      <wps:cNvCnPr/>
                                      <wps:spPr>
                                        <a:xfrm flipV="1">
                                          <a:off x="453550" y="297712"/>
                                          <a:ext cx="244475" cy="25463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81" name="Straight Arrow Connector 581"/>
                                      <wps:cNvCnPr/>
                                      <wps:spPr>
                                        <a:xfrm flipH="1" flipV="1">
                                          <a:off x="1391011" y="297712"/>
                                          <a:ext cx="233045" cy="25400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82" name="Straight Arrow Connector 582"/>
                                      <wps:cNvCnPr>
                                        <a:endCxn id="587" idx="2"/>
                                      </wps:cNvCnPr>
                                      <wps:spPr>
                                        <a:xfrm>
                                          <a:off x="850604" y="731885"/>
                                          <a:ext cx="458677" cy="377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g:grpSp>
                                      <wpg:cNvPr id="583" name="Group 583"/>
                                      <wpg:cNvGrpSpPr/>
                                      <wpg:grpSpPr>
                                        <a:xfrm>
                                          <a:off x="-215784" y="532625"/>
                                          <a:ext cx="1066314" cy="393065"/>
                                          <a:chOff x="-215809" y="64792"/>
                                          <a:chExt cx="1066437" cy="393065"/>
                                        </a:xfrm>
                                      </wpg:grpSpPr>
                                      <wps:wsp>
                                        <wps:cNvPr id="584" name="Oval 584"/>
                                        <wps:cNvSpPr/>
                                        <wps:spPr>
                                          <a:xfrm>
                                            <a:off x="-215809" y="64792"/>
                                            <a:ext cx="1066437" cy="393065"/>
                                          </a:xfrm>
                                          <a:prstGeom prst="ellipse">
                                            <a:avLst/>
                                          </a:prstGeom>
                                          <a:noFill/>
                                          <a:ln w="25400" cap="flat" cmpd="sng" algn="ctr">
                                            <a:noFill/>
                                            <a:prstDash val="solid"/>
                                          </a:ln>
                                          <a:effectLst/>
                                        </wps:spPr>
                                        <wps:txbx>
                                          <w:txbxContent>
                                            <w:p w14:paraId="25AF76AE"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Oval 585"/>
                                        <wps:cNvSpPr/>
                                        <wps:spPr>
                                          <a:xfrm>
                                            <a:off x="-1" y="148466"/>
                                            <a:ext cx="661207" cy="244475"/>
                                          </a:xfrm>
                                          <a:prstGeom prst="ellipse">
                                            <a:avLst/>
                                          </a:prstGeom>
                                          <a:noFill/>
                                          <a:ln w="25400" cap="flat" cmpd="sng" algn="ctr">
                                            <a:solidFill>
                                              <a:srgbClr val="4F81BD">
                                                <a:shade val="50000"/>
                                              </a:srgbClr>
                                            </a:solidFill>
                                            <a:prstDash val="solid"/>
                                          </a:ln>
                                          <a:effectLst/>
                                        </wps:spPr>
                                        <wps:txbx>
                                          <w:txbxContent>
                                            <w:p w14:paraId="5768CA26" w14:textId="77777777" w:rsidR="001B2EE6" w:rsidRPr="00C0321A" w:rsidRDefault="001B2EE6" w:rsidP="006F490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6" name="Group 586"/>
                                      <wpg:cNvGrpSpPr/>
                                      <wpg:grpSpPr>
                                        <a:xfrm>
                                          <a:off x="1309281" y="539128"/>
                                          <a:ext cx="1077077" cy="393065"/>
                                          <a:chOff x="224760" y="198890"/>
                                          <a:chExt cx="1077077" cy="393065"/>
                                        </a:xfrm>
                                      </wpg:grpSpPr>
                                      <wps:wsp>
                                        <wps:cNvPr id="587" name="Oval 587"/>
                                        <wps:cNvSpPr/>
                                        <wps:spPr>
                                          <a:xfrm>
                                            <a:off x="224760" y="198890"/>
                                            <a:ext cx="1077077" cy="393065"/>
                                          </a:xfrm>
                                          <a:prstGeom prst="ellipse">
                                            <a:avLst/>
                                          </a:prstGeom>
                                          <a:noFill/>
                                          <a:ln w="25400" cap="flat" cmpd="sng" algn="ctr">
                                            <a:noFill/>
                                            <a:prstDash val="solid"/>
                                          </a:ln>
                                          <a:effectLst/>
                                        </wps:spPr>
                                        <wps:txbx>
                                          <w:txbxContent>
                                            <w:p w14:paraId="6A2004F2"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Oval 588"/>
                                        <wps:cNvSpPr/>
                                        <wps:spPr>
                                          <a:xfrm>
                                            <a:off x="424925" y="274685"/>
                                            <a:ext cx="638620" cy="244475"/>
                                          </a:xfrm>
                                          <a:prstGeom prst="ellipse">
                                            <a:avLst/>
                                          </a:prstGeom>
                                          <a:noFill/>
                                          <a:ln w="25400" cap="flat" cmpd="sng" algn="ctr">
                                            <a:solidFill>
                                              <a:srgbClr val="4F81BD">
                                                <a:shade val="50000"/>
                                              </a:srgbClr>
                                            </a:solidFill>
                                            <a:prstDash val="solid"/>
                                          </a:ln>
                                          <a:effectLst/>
                                        </wps:spPr>
                                        <wps:txbx>
                                          <w:txbxContent>
                                            <w:p w14:paraId="696A9C64" w14:textId="77777777" w:rsidR="001B2EE6" w:rsidRPr="00C0321A" w:rsidRDefault="001B2EE6" w:rsidP="006F490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9" name="Group 589"/>
                                      <wpg:cNvGrpSpPr/>
                                      <wpg:grpSpPr>
                                        <a:xfrm>
                                          <a:off x="542260" y="0"/>
                                          <a:ext cx="1041990" cy="393065"/>
                                          <a:chOff x="0" y="0"/>
                                          <a:chExt cx="1041990" cy="393065"/>
                                        </a:xfrm>
                                      </wpg:grpSpPr>
                                      <wps:wsp>
                                        <wps:cNvPr id="590" name="Oval 590"/>
                                        <wps:cNvSpPr/>
                                        <wps:spPr>
                                          <a:xfrm>
                                            <a:off x="0" y="0"/>
                                            <a:ext cx="1041990" cy="393065"/>
                                          </a:xfrm>
                                          <a:prstGeom prst="ellipse">
                                            <a:avLst/>
                                          </a:prstGeom>
                                          <a:noFill/>
                                          <a:ln w="25400" cap="flat" cmpd="sng" algn="ctr">
                                            <a:noFill/>
                                            <a:prstDash val="solid"/>
                                          </a:ln>
                                          <a:effectLst/>
                                        </wps:spPr>
                                        <wps:txbx>
                                          <w:txbxContent>
                                            <w:p w14:paraId="39FE986C"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Oval 591"/>
                                        <wps:cNvSpPr/>
                                        <wps:spPr>
                                          <a:xfrm>
                                            <a:off x="191386" y="85054"/>
                                            <a:ext cx="637540" cy="244475"/>
                                          </a:xfrm>
                                          <a:prstGeom prst="ellipse">
                                            <a:avLst/>
                                          </a:prstGeom>
                                          <a:noFill/>
                                          <a:ln w="25400" cap="flat" cmpd="sng" algn="ctr">
                                            <a:solidFill>
                                              <a:srgbClr val="4F81BD">
                                                <a:shade val="50000"/>
                                              </a:srgbClr>
                                            </a:solidFill>
                                            <a:prstDash val="solid"/>
                                          </a:ln>
                                          <a:effectLst/>
                                        </wps:spPr>
                                        <wps:txbx>
                                          <w:txbxContent>
                                            <w:p w14:paraId="772A36E1" w14:textId="77777777" w:rsidR="001B2EE6" w:rsidRPr="00C0321A" w:rsidRDefault="001B2EE6" w:rsidP="006F490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92" name="Rectangle 592"/>
                                    <wps:cNvSpPr/>
                                    <wps:spPr>
                                      <a:xfrm>
                                        <a:off x="-72813" y="0"/>
                                        <a:ext cx="2363852" cy="919113"/>
                                      </a:xfrm>
                                      <a:prstGeom prst="rect">
                                        <a:avLst/>
                                      </a:prstGeom>
                                      <a:noFill/>
                                      <a:ln w="25400" cap="flat" cmpd="sng" algn="ctr">
                                        <a:solidFill>
                                          <a:srgbClr val="4F81BD">
                                            <a:shade val="50000"/>
                                          </a:srgbClr>
                                        </a:solidFill>
                                        <a:prstDash val="solid"/>
                                      </a:ln>
                                      <a:effectLst/>
                                    </wps:spPr>
                                    <wps:txbx>
                                      <w:txbxContent>
                                        <w:p w14:paraId="2988592A" w14:textId="77777777" w:rsidR="001B2EE6" w:rsidRPr="00C0321A" w:rsidRDefault="001B2EE6" w:rsidP="006F4906">
                                          <w:pPr>
                                            <w:jc w:val="center"/>
                                            <w:rPr>
                                              <w:rFonts w:asciiTheme="minorHAnsi" w:hAnsiTheme="minorHAnsi" w:cstheme="minorHAnsi"/>
                                              <w:color w:val="000000" w:themeColor="text1"/>
                                            </w:rPr>
                                          </w:pPr>
                                        </w:p>
                                        <w:p w14:paraId="6ED16AA9"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3" name="Group 593"/>
                                  <wpg:cNvGrpSpPr/>
                                  <wpg:grpSpPr>
                                    <a:xfrm>
                                      <a:off x="0" y="0"/>
                                      <a:ext cx="5769750" cy="1604935"/>
                                      <a:chOff x="0" y="0"/>
                                      <a:chExt cx="5769750" cy="1605254"/>
                                    </a:xfrm>
                                  </wpg:grpSpPr>
                                  <wpg:grpSp>
                                    <wpg:cNvPr id="594" name="Group 594"/>
                                    <wpg:cNvGrpSpPr/>
                                    <wpg:grpSpPr>
                                      <a:xfrm>
                                        <a:off x="0" y="0"/>
                                        <a:ext cx="5769750" cy="1487805"/>
                                        <a:chOff x="-53170" y="468358"/>
                                        <a:chExt cx="4713011" cy="1293656"/>
                                      </a:xfrm>
                                    </wpg:grpSpPr>
                                    <wps:wsp>
                                      <wps:cNvPr id="595" name="Rectangle 595"/>
                                      <wps:cNvSpPr/>
                                      <wps:spPr>
                                        <a:xfrm>
                                          <a:off x="-53170" y="468358"/>
                                          <a:ext cx="2494645" cy="1127271"/>
                                        </a:xfrm>
                                        <a:prstGeom prst="rect">
                                          <a:avLst/>
                                        </a:prstGeom>
                                        <a:noFill/>
                                        <a:ln w="25400" cap="flat" cmpd="sng" algn="ctr">
                                          <a:solidFill>
                                            <a:srgbClr val="4F81BD">
                                              <a:shade val="50000"/>
                                            </a:srgbClr>
                                          </a:solidFill>
                                          <a:prstDash val="solid"/>
                                        </a:ln>
                                        <a:effectLst/>
                                      </wps:spPr>
                                      <wps:txbx>
                                        <w:txbxContent>
                                          <w:p w14:paraId="72F5BD64"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Metacognitive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 name="Rectangle 596"/>
                                      <wps:cNvSpPr/>
                                      <wps:spPr>
                                        <a:xfrm>
                                          <a:off x="2480392" y="468363"/>
                                          <a:ext cx="2179449" cy="1127224"/>
                                        </a:xfrm>
                                        <a:prstGeom prst="rect">
                                          <a:avLst/>
                                        </a:prstGeom>
                                        <a:noFill/>
                                        <a:ln w="25400" cap="flat" cmpd="sng" algn="ctr">
                                          <a:solidFill>
                                            <a:srgbClr val="4F81BD">
                                              <a:shade val="50000"/>
                                            </a:srgbClr>
                                          </a:solidFill>
                                          <a:prstDash val="solid"/>
                                        </a:ln>
                                        <a:effectLst/>
                                      </wps:spPr>
                                      <wps:txbx>
                                        <w:txbxContent>
                                          <w:p w14:paraId="586FAA06"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Metacognitive Control (Self-regulation)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97" name="Group 597"/>
                                      <wpg:cNvGrpSpPr/>
                                      <wpg:grpSpPr>
                                        <a:xfrm>
                                          <a:off x="1214932" y="1591761"/>
                                          <a:ext cx="2286488" cy="170253"/>
                                          <a:chOff x="353719" y="2288226"/>
                                          <a:chExt cx="2286650" cy="319424"/>
                                        </a:xfrm>
                                      </wpg:grpSpPr>
                                      <wps:wsp>
                                        <wps:cNvPr id="598" name="Straight Connector 598"/>
                                        <wps:cNvCnPr/>
                                        <wps:spPr>
                                          <a:xfrm>
                                            <a:off x="353719" y="2288241"/>
                                            <a:ext cx="0" cy="319172"/>
                                          </a:xfrm>
                                          <a:prstGeom prst="line">
                                            <a:avLst/>
                                          </a:prstGeom>
                                          <a:noFill/>
                                          <a:ln w="9525" cap="flat" cmpd="sng" algn="ctr">
                                            <a:solidFill>
                                              <a:srgbClr val="4F81BD">
                                                <a:shade val="95000"/>
                                                <a:satMod val="105000"/>
                                              </a:srgbClr>
                                            </a:solidFill>
                                            <a:prstDash val="solid"/>
                                            <a:headEnd type="triangle"/>
                                          </a:ln>
                                          <a:effectLst/>
                                        </wps:spPr>
                                        <wps:bodyPr/>
                                      </wps:wsp>
                                      <wps:wsp>
                                        <wps:cNvPr id="599" name="Straight Connector 599"/>
                                        <wps:cNvCnPr/>
                                        <wps:spPr>
                                          <a:xfrm flipV="1">
                                            <a:off x="353719" y="2607443"/>
                                            <a:ext cx="2275367" cy="207"/>
                                          </a:xfrm>
                                          <a:prstGeom prst="line">
                                            <a:avLst/>
                                          </a:prstGeom>
                                          <a:noFill/>
                                          <a:ln w="9525" cap="flat" cmpd="sng" algn="ctr">
                                            <a:solidFill>
                                              <a:srgbClr val="4F81BD">
                                                <a:shade val="95000"/>
                                                <a:satMod val="105000"/>
                                              </a:srgbClr>
                                            </a:solidFill>
                                            <a:prstDash val="solid"/>
                                          </a:ln>
                                          <a:effectLst/>
                                        </wps:spPr>
                                        <wps:bodyPr/>
                                      </wps:wsp>
                                      <wps:wsp>
                                        <wps:cNvPr id="600" name="Straight Connector 600"/>
                                        <wps:cNvCnPr/>
                                        <wps:spPr>
                                          <a:xfrm>
                                            <a:off x="2640369" y="2288226"/>
                                            <a:ext cx="0" cy="319167"/>
                                          </a:xfrm>
                                          <a:prstGeom prst="line">
                                            <a:avLst/>
                                          </a:prstGeom>
                                          <a:noFill/>
                                          <a:ln w="9525" cap="flat" cmpd="sng" algn="ctr">
                                            <a:solidFill>
                                              <a:srgbClr val="4F81BD">
                                                <a:shade val="95000"/>
                                                <a:satMod val="105000"/>
                                              </a:srgbClr>
                                            </a:solidFill>
                                            <a:prstDash val="solid"/>
                                            <a:headEnd type="triangle"/>
                                          </a:ln>
                                          <a:effectLst/>
                                        </wps:spPr>
                                        <wps:bodyPr/>
                                      </wps:wsp>
                                    </wpg:grpSp>
                                  </wpg:grpSp>
                                  <wps:wsp>
                                    <wps:cNvPr id="601" name="Rectangle 601"/>
                                    <wps:cNvSpPr/>
                                    <wps:spPr>
                                      <a:xfrm>
                                        <a:off x="2466750" y="1318234"/>
                                        <a:ext cx="999416" cy="287020"/>
                                      </a:xfrm>
                                      <a:prstGeom prst="rect">
                                        <a:avLst/>
                                      </a:prstGeom>
                                      <a:solidFill>
                                        <a:sysClr val="window" lastClr="FFFFFF"/>
                                      </a:solidFill>
                                      <a:ln w="25400" cap="flat" cmpd="sng" algn="ctr">
                                        <a:noFill/>
                                        <a:prstDash val="solid"/>
                                      </a:ln>
                                      <a:effectLst/>
                                    </wps:spPr>
                                    <wps:txbx>
                                      <w:txbxContent>
                                        <w:p w14:paraId="4EDA9C65" w14:textId="77777777" w:rsidR="001B2EE6" w:rsidRPr="00C0321A" w:rsidRDefault="001B2EE6" w:rsidP="006F4906">
                                          <w:pPr>
                                            <w:jc w:val="center"/>
                                            <w:rPr>
                                              <w:rFonts w:asciiTheme="minorHAnsi" w:hAnsiTheme="minorHAnsi" w:cstheme="minorHAnsi"/>
                                              <w:b/>
                                              <w:color w:val="FF0000"/>
                                            </w:rPr>
                                          </w:pPr>
                                          <w:r w:rsidRPr="00C0321A">
                                            <w:rPr>
                                              <w:rFonts w:asciiTheme="minorHAnsi" w:hAnsiTheme="minorHAnsi" w:cstheme="minorHAnsi"/>
                                              <w:b/>
                                              <w:color w:val="FF0000"/>
                                            </w:rPr>
                                            <w:t>Reflection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602" name="Straight Connector 602"/>
                          <wps:cNvCnPr/>
                          <wps:spPr>
                            <a:xfrm>
                              <a:off x="57150" y="952500"/>
                              <a:ext cx="5920740" cy="0"/>
                            </a:xfrm>
                            <a:prstGeom prst="line">
                              <a:avLst/>
                            </a:prstGeom>
                            <a:noFill/>
                            <a:ln w="9525" cap="flat" cmpd="sng" algn="ctr">
                              <a:solidFill>
                                <a:srgbClr val="4F81BD">
                                  <a:shade val="95000"/>
                                  <a:satMod val="105000"/>
                                </a:srgbClr>
                              </a:solidFill>
                              <a:prstDash val="dash"/>
                            </a:ln>
                            <a:effectLst/>
                          </wps:spPr>
                          <wps:bodyPr/>
                        </wps:wsp>
                      </wpg:grpSp>
                      <wps:wsp>
                        <wps:cNvPr id="1" name="Text Box 1"/>
                        <wps:cNvSpPr txBox="1"/>
                        <wps:spPr>
                          <a:xfrm>
                            <a:off x="118733" y="-228151"/>
                            <a:ext cx="5921375" cy="259582"/>
                          </a:xfrm>
                          <a:prstGeom prst="rect">
                            <a:avLst/>
                          </a:prstGeom>
                          <a:solidFill>
                            <a:schemeClr val="bg1">
                              <a:lumMod val="85000"/>
                            </a:schemeClr>
                          </a:solidFill>
                          <a:ln w="19050">
                            <a:solidFill>
                              <a:schemeClr val="tx2"/>
                            </a:solidFill>
                          </a:ln>
                          <a:effectLst/>
                        </wps:spPr>
                        <wps:txbx>
                          <w:txbxContent>
                            <w:p w14:paraId="6E5153FD" w14:textId="3DC3515C" w:rsidR="001B2EE6" w:rsidRPr="007A5D0A" w:rsidRDefault="001B2EE6" w:rsidP="00B51D6E">
                              <w:pPr>
                                <w:pStyle w:val="Caption"/>
                                <w:rPr>
                                  <w:rFonts w:eastAsiaTheme="minorHAnsi"/>
                                  <w:b/>
                                  <w:i w:val="0"/>
                                  <w:noProof/>
                                  <w:szCs w:val="24"/>
                                </w:rPr>
                              </w:pPr>
                              <w:bookmarkStart w:id="130" w:name="_Toc311786572"/>
                              <w:r w:rsidRPr="007A5D0A">
                                <w:rPr>
                                  <w:b/>
                                  <w:i w:val="0"/>
                                </w:rPr>
                                <w:t xml:space="preserve">Figure </w:t>
                              </w:r>
                              <w:r w:rsidRPr="007A5D0A">
                                <w:rPr>
                                  <w:b/>
                                  <w:i w:val="0"/>
                                </w:rPr>
                                <w:fldChar w:fldCharType="begin"/>
                              </w:r>
                              <w:r w:rsidRPr="007A5D0A">
                                <w:rPr>
                                  <w:b/>
                                  <w:i w:val="0"/>
                                </w:rPr>
                                <w:instrText xml:space="preserve"> SEQ Figure \* ARABIC </w:instrText>
                              </w:r>
                              <w:r w:rsidRPr="007A5D0A">
                                <w:rPr>
                                  <w:b/>
                                  <w:i w:val="0"/>
                                </w:rPr>
                                <w:fldChar w:fldCharType="separate"/>
                              </w:r>
                              <w:r>
                                <w:rPr>
                                  <w:b/>
                                  <w:i w:val="0"/>
                                  <w:noProof/>
                                </w:rPr>
                                <w:t>3</w:t>
                              </w:r>
                              <w:r w:rsidRPr="007A5D0A">
                                <w:rPr>
                                  <w:b/>
                                  <w:i w:val="0"/>
                                </w:rPr>
                                <w:fldChar w:fldCharType="end"/>
                              </w:r>
                              <w:r>
                                <w:rPr>
                                  <w:b/>
                                  <w:i w:val="0"/>
                                </w:rPr>
                                <w:t>:</w:t>
                              </w:r>
                              <w:r w:rsidRPr="007A5D0A">
                                <w:rPr>
                                  <w:b/>
                                  <w:i w:val="0"/>
                                </w:rPr>
                                <w:t xml:space="preserve"> Major Components of Expert Learning (Ertmer &amp; Newby, 1996)</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3" o:spid="_x0000_s1118" style="position:absolute;margin-left:-6.7pt;margin-top:12.3pt;width:471.75pt;height:278.2pt;z-index:251683840;mso-width-relative:margin;mso-height-relative:margin" coordorigin=",-2281" coordsize="60407,3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">
                <v:group id="Group 558" o:spid="_x0000_s1119" style="position:absolute;width:60407;height:33051" coordorigin="-571" coordsize="60407,31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559" o:spid="_x0000_s1120" style="position:absolute;left:-571;width:60407;height:31593" coordorigin="-571,3048" coordsize="60420,32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group id="Group 560" o:spid="_x0000_s1121" style="position:absolute;left:3525;top:5635;width:50779;height:5416" coordorigin="-3918,-1596" coordsize="50782,5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rect id="Rectangle 561" o:spid="_x0000_s1122" style="position:absolute;left:-3918;top:-1596;width:20823;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qhsIA&#10;AADcAAAADwAAAGRycy9kb3ducmV2LnhtbESPQWvCQBSE74L/YXmCN90oNkjMRkQQPPTStIceX7PP&#10;bDD7dsluNP333UKhx2FmvmHK42R78aAhdI4VbNYZCOLG6Y5bBR/vl9UeRIjIGnvHpOCbAhyr+azE&#10;Qrsnv9Gjjq1IEA4FKjAx+kLK0BiyGNbOEyfv5gaLMcmhlXrAZ4LbXm6zLJcWO04LBj2dDTX3erQK&#10;2Bn9hROd96NxJxw/fbd79UotF9PpACLSFP/Df+2rVvCSb+D3TDoCsv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aqGwgAAANwAAAAPAAAAAAAAAAAAAAAAAJgCAABkcnMvZG93&#10;bnJldi54bWxQSwUGAAAAAAQABAD1AAAAhwMAAAAA&#10;" filled="f" strokecolor="#c0504d" strokeweight="2pt">
                        <v:textbox>
                          <w:txbxContent>
                            <w:p w14:paraId="48BFACE3" w14:textId="77777777" w:rsidR="001B2EE6" w:rsidRPr="00C0321A" w:rsidRDefault="001B2EE6" w:rsidP="006F4906">
                              <w:pPr>
                                <w:jc w:val="center"/>
                                <w:rPr>
                                  <w:rFonts w:asciiTheme="minorHAnsi" w:hAnsiTheme="minorHAnsi" w:cstheme="minorHAnsi"/>
                                  <w:color w:val="C0504D" w:themeColor="accent2"/>
                                </w:rPr>
                              </w:pPr>
                              <w:r w:rsidRPr="00C0321A">
                                <w:rPr>
                                  <w:rFonts w:asciiTheme="minorHAnsi" w:hAnsiTheme="minorHAnsi" w:cstheme="minorHAnsi"/>
                                  <w:color w:val="C0504D" w:themeColor="accent2"/>
                                </w:rPr>
                                <w:t>Metacognitive Knowledge</w:t>
                              </w:r>
                            </w:p>
                          </w:txbxContent>
                        </v:textbox>
                      </v:rect>
                      <v:rect id="Rectangle 562" o:spid="_x0000_s1123" style="position:absolute;left:18925;top:-1596;width:27939;height:3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08cIA&#10;AADcAAAADwAAAGRycy9kb3ducmV2LnhtbESPzWrDMBCE74W8g9hAbo3ckJjgRjEmUOihl7g99Li1&#10;tpaptRKW/NO3jwqFHIeZ+YY5lYvtxURD6BwreNpmIIgbpztuFXy8vzweQYSIrLF3TAp+KUB5Xj2c&#10;sNBu5itNdWxFgnAoUIGJ0RdShsaQxbB1njh5326wGJMcWqkHnBPc9nKXZbm02HFaMOjpYqj5qUer&#10;gJ3RX7jQ5TgaV+H46bv9m1dqs16qZxCRlngP/7dftYJDvoO/M+kIyPM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zTxwgAAANwAAAAPAAAAAAAAAAAAAAAAAJgCAABkcnMvZG93&#10;bnJldi54bWxQSwUGAAAAAAQABAD1AAAAhwMAAAAA&#10;" filled="f" strokecolor="#c0504d" strokeweight="2pt">
                        <v:textbox>
                          <w:txbxContent>
                            <w:p w14:paraId="7C585774" w14:textId="77777777" w:rsidR="001B2EE6" w:rsidRPr="00C0321A" w:rsidRDefault="001B2EE6" w:rsidP="006F4906">
                              <w:pPr>
                                <w:jc w:val="center"/>
                                <w:rPr>
                                  <w:rFonts w:asciiTheme="minorHAnsi" w:hAnsiTheme="minorHAnsi" w:cstheme="minorHAnsi"/>
                                  <w:color w:val="C0504D" w:themeColor="accent2"/>
                                </w:rPr>
                              </w:pPr>
                              <w:r w:rsidRPr="00C0321A">
                                <w:rPr>
                                  <w:rFonts w:asciiTheme="minorHAnsi" w:hAnsiTheme="minorHAnsi" w:cstheme="minorHAnsi"/>
                                  <w:color w:val="C0504D" w:themeColor="accent2"/>
                                </w:rPr>
                                <w:t>Metacognitive Control (Self-regulation)</w:t>
                              </w:r>
                            </w:p>
                          </w:txbxContent>
                        </v:textbox>
                      </v:rect>
                      <v:group id="Group 563" o:spid="_x0000_s1124" style="position:absolute;left:8080;top:2124;width:22752;height:1701" coordorigin="-531,-2995" coordsize="22753,3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line id="Straight Connector 564" o:spid="_x0000_s1125" style="position:absolute;visibility:visible;mso-wrap-style:square" from="-531,-2995" to="-5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2gcYAAADcAAAADwAAAGRycy9kb3ducmV2LnhtbESPT2vCQBTE74LfYXlCb7pRmlCiq4hg&#10;sC0KVQ85PrIvfzD7NmS3mn77bqHgcZiZ3zCrzWBacafeNZYVzGcRCOLC6oYrBdfLfvoGwnlkja1l&#10;UvBDDjbr8WiFqbYP/qL72VciQNilqKD2vkuldEVNBt3MdsTBK21v0AfZV1L3+Ahw08pFFCXSYMNh&#10;ocaOdjUVt/O3UZB95vtjOf/IL6cyz5KDjOMselfqZTJslyA8Df4Z/m8ftII4eYW/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GdoHGAAAA3AAAAA8AAAAAAAAA&#10;AAAAAAAAoQIAAGRycy9kb3ducmV2LnhtbFBLBQYAAAAABAAEAPkAAACUAwAAAAA=&#10;" strokecolor="#c0504d">
                          <v:stroke startarrow="block"/>
                        </v:line>
                        <v:line id="Straight Connector 565" o:spid="_x0000_s1126" style="position:absolute;flip:y;visibility:visible;mso-wrap-style:square" from="-531,194" to="222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MOncYAAADcAAAADwAAAGRycy9kb3ducmV2LnhtbESPT2sCMRTE74V+h/AK3mrWFkVWo0ih&#10;tGIvruKf22Pz3KzdvGyTqNtv3xQKPQ4z8xtmOu9sI67kQ+1YwaCfgSAuna65UrDdvD6OQYSIrLFx&#10;TAq+KcB8dn83xVy7G6/pWsRKJAiHHBWYGNtcylAashj6riVO3sl5izFJX0nt8ZbgtpFPWTaSFmtO&#10;CwZbejFUfhYXq+D89TzOVn53Or7VBS/36w/THoJSvYduMQERqYv/4b/2u1YwHA3h90w6AnL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DDp3GAAAA3AAAAA8AAAAAAAAA&#10;AAAAAAAAoQIAAGRycy9kb3ducmV2LnhtbFBLBQYAAAAABAAEAPkAAACUAwAAAAA=&#10;" strokecolor="#c0504d"/>
                        <v:line id="Straight Connector 566" o:spid="_x0000_s1127" style="position:absolute;visibility:visible;mso-wrap-style:square" from="22221,-2995" to="2222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NbcUAAADcAAAADwAAAGRycy9kb3ducmV2LnhtbESPW2vCQBSE3wv+h+UIvtWNQkKJriKC&#10;QS0teHnI4yF7csHs2ZBdNf77bqHQx2FmvmGW68G04kG9aywrmE0jEMSF1Q1XCq6X3fsHCOeRNbaW&#10;ScGLHKxXo7clpto++USPs69EgLBLUUHtfZdK6YqaDLqp7YiDV9reoA+yr6Tu8RngppXzKEqkwYbD&#10;Qo0dbWsqbue7UZB95ruvcnbML99lniV7GcdZdFBqMh42CxCeBv8f/mvvtYI4SeD3TDg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NbcUAAADcAAAADwAAAAAAAAAA&#10;AAAAAAChAgAAZHJzL2Rvd25yZXYueG1sUEsFBgAAAAAEAAQA+QAAAJMDAAAAAA==&#10;" strokecolor="#c0504d">
                          <v:stroke startarrow="block"/>
                        </v:line>
                      </v:group>
                    </v:group>
                    <v:group id="Group 567" o:spid="_x0000_s1128" style="position:absolute;left:-571;top:3048;width:60419;height:32086" coordorigin="-571,-9400" coordsize="60428,3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rect id="Rectangle 568" o:spid="_x0000_s1129" style="position:absolute;left:636;top:-9400;width:59220;height:32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jBMEA&#10;AADcAAAADwAAAGRycy9kb3ducmV2LnhtbERPTYvCMBC9L/gfwgh7WTRVsEo1LSIoK3sQWy/ehmZs&#10;i82kNFG7/35zWPD4eN+bbDCteFLvGssKZtMIBHFpdcOVgkuxn6xAOI+ssbVMCn7JQZaOPjaYaPvi&#10;Mz1zX4kQwi5BBbX3XSKlK2sy6Ka2Iw7czfYGfYB9JXWPrxBuWjmPolgabDg01NjRrqbynj+Mgpjp&#10;8GO/XLTc+msx8K475c1Rqc/xsF2D8DT4t/jf/a0VLOKwNpwJR0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IwTBAAAA3AAAAA8AAAAAAAAAAAAAAAAAmAIAAGRycy9kb3du&#10;cmV2LnhtbFBLBQYAAAAABAAEAPUAAACGAwAAAAA=&#10;" filled="f" strokecolor="#385d8a" strokeweight="2pt">
                        <v:textbox>
                          <w:txbxContent>
                            <w:p w14:paraId="641FF8EC" w14:textId="77777777" w:rsidR="001B2EE6" w:rsidRPr="00C0321A" w:rsidRDefault="001B2EE6" w:rsidP="006F4906">
                              <w:pPr>
                                <w:rPr>
                                  <w:rFonts w:asciiTheme="minorHAnsi" w:hAnsiTheme="minorHAnsi" w:cstheme="minorHAnsi"/>
                                  <w:color w:val="000000" w:themeColor="text1"/>
                                </w:rPr>
                              </w:pPr>
                              <w:r w:rsidRPr="00C0321A">
                                <w:rPr>
                                  <w:color w:val="000000" w:themeColor="text1"/>
                                </w:rPr>
                                <w:tab/>
                              </w:r>
                              <w:r w:rsidRPr="00C0321A">
                                <w:rPr>
                                  <w:rFonts w:asciiTheme="minorHAnsi" w:hAnsiTheme="minorHAnsi" w:cstheme="minorHAnsi"/>
                                  <w:color w:val="C0504D" w:themeColor="accent2"/>
                                </w:rPr>
                                <w:t>Previous models being used</w:t>
                              </w:r>
                            </w:p>
                            <w:p w14:paraId="399D5246" w14:textId="77777777" w:rsidR="001B2EE6" w:rsidRPr="00C0321A" w:rsidRDefault="001B2EE6" w:rsidP="006F4906">
                              <w:pPr>
                                <w:rPr>
                                  <w:rFonts w:asciiTheme="minorHAnsi" w:hAnsiTheme="minorHAnsi" w:cstheme="minorHAnsi"/>
                                  <w:color w:val="000000" w:themeColor="text1"/>
                                </w:rPr>
                              </w:pPr>
                            </w:p>
                            <w:p w14:paraId="636A076B" w14:textId="77777777" w:rsidR="001B2EE6" w:rsidRPr="00C0321A" w:rsidRDefault="001B2EE6" w:rsidP="006F4906">
                              <w:pPr>
                                <w:rPr>
                                  <w:rFonts w:asciiTheme="minorHAnsi" w:hAnsiTheme="minorHAnsi" w:cstheme="minorHAnsi"/>
                                  <w:color w:val="000000" w:themeColor="text1"/>
                                </w:rPr>
                              </w:pPr>
                            </w:p>
                            <w:p w14:paraId="75AB725A" w14:textId="77777777" w:rsidR="001B2EE6" w:rsidRPr="00C0321A" w:rsidRDefault="001B2EE6" w:rsidP="006F4906">
                              <w:pPr>
                                <w:rPr>
                                  <w:rFonts w:asciiTheme="minorHAnsi" w:hAnsiTheme="minorHAnsi" w:cstheme="minorHAnsi"/>
                                  <w:color w:val="000000" w:themeColor="text1"/>
                                </w:rPr>
                              </w:pPr>
                            </w:p>
                            <w:p w14:paraId="4D4EE8C5" w14:textId="77777777" w:rsidR="001B2EE6" w:rsidRPr="00C0321A" w:rsidRDefault="001B2EE6" w:rsidP="006F4906">
                              <w:pPr>
                                <w:rPr>
                                  <w:rFonts w:asciiTheme="minorHAnsi" w:hAnsiTheme="minorHAnsi" w:cstheme="minorHAnsi"/>
                                  <w:color w:val="000000" w:themeColor="text1"/>
                                </w:rPr>
                              </w:pPr>
                            </w:p>
                            <w:p w14:paraId="6744B3FE" w14:textId="77777777" w:rsidR="001B2EE6" w:rsidRPr="00C0321A" w:rsidRDefault="001B2EE6" w:rsidP="006F4906">
                              <w:pPr>
                                <w:rPr>
                                  <w:rFonts w:asciiTheme="minorHAnsi" w:hAnsiTheme="minorHAnsi" w:cstheme="minorHAnsi"/>
                                  <w:color w:val="1F497D" w:themeColor="text2"/>
                                </w:rPr>
                              </w:pPr>
                              <w:r w:rsidRPr="00C0321A">
                                <w:rPr>
                                  <w:rFonts w:asciiTheme="minorHAnsi" w:hAnsiTheme="minorHAnsi" w:cstheme="minorHAnsi"/>
                                  <w:color w:val="1F497D" w:themeColor="text2"/>
                                </w:rPr>
                                <w:t>Ertmer proposed model</w:t>
                              </w:r>
                            </w:p>
                            <w:p w14:paraId="51B9FCBA" w14:textId="28D54FA4" w:rsidR="001B2EE6" w:rsidRPr="00C0321A" w:rsidRDefault="001B2EE6" w:rsidP="006F4906">
                              <w:pPr>
                                <w:rPr>
                                  <w:rFonts w:asciiTheme="minorHAnsi" w:hAnsiTheme="minorHAnsi" w:cstheme="minorHAnsi"/>
                                  <w:color w:val="1F497D" w:themeColor="text2"/>
                                  <w:sz w:val="16"/>
                                  <w:szCs w:val="16"/>
                                </w:rPr>
                              </w:pPr>
                            </w:p>
                            <w:p w14:paraId="67214329" w14:textId="77777777" w:rsidR="001B2EE6" w:rsidRPr="00C0321A" w:rsidRDefault="001B2EE6" w:rsidP="006F4906">
                              <w:pPr>
                                <w:rPr>
                                  <w:rFonts w:asciiTheme="minorHAnsi" w:hAnsiTheme="minorHAnsi" w:cstheme="minorHAnsi"/>
                                  <w:color w:val="1F497D" w:themeColor="text2"/>
                                </w:rPr>
                              </w:pPr>
                            </w:p>
                            <w:p w14:paraId="021A62B3" w14:textId="77777777" w:rsidR="001B2EE6" w:rsidRPr="00C0321A" w:rsidRDefault="001B2EE6" w:rsidP="006F4906">
                              <w:pPr>
                                <w:rPr>
                                  <w:rFonts w:asciiTheme="minorHAnsi" w:hAnsiTheme="minorHAnsi" w:cstheme="minorHAnsi"/>
                                  <w:color w:val="1F497D" w:themeColor="text2"/>
                                </w:rPr>
                              </w:pPr>
                            </w:p>
                            <w:p w14:paraId="49492898" w14:textId="77777777" w:rsidR="001B2EE6" w:rsidRPr="00C0321A" w:rsidRDefault="001B2EE6" w:rsidP="006F4906">
                              <w:pPr>
                                <w:rPr>
                                  <w:rFonts w:asciiTheme="minorHAnsi" w:hAnsiTheme="minorHAnsi" w:cstheme="minorHAnsi"/>
                                  <w:color w:val="1F497D" w:themeColor="text2"/>
                                </w:rPr>
                              </w:pPr>
                            </w:p>
                            <w:p w14:paraId="16A73893" w14:textId="77777777" w:rsidR="001B2EE6" w:rsidRPr="00C0321A" w:rsidRDefault="001B2EE6" w:rsidP="006F4906">
                              <w:pPr>
                                <w:rPr>
                                  <w:rFonts w:asciiTheme="minorHAnsi" w:hAnsiTheme="minorHAnsi" w:cstheme="minorHAnsi"/>
                                  <w:color w:val="1F497D" w:themeColor="text2"/>
                                </w:rPr>
                              </w:pPr>
                            </w:p>
                            <w:p w14:paraId="2832125B" w14:textId="77777777" w:rsidR="001B2EE6" w:rsidRPr="00C0321A" w:rsidRDefault="001B2EE6" w:rsidP="006F4906">
                              <w:pPr>
                                <w:rPr>
                                  <w:rFonts w:asciiTheme="minorHAnsi" w:hAnsiTheme="minorHAnsi" w:cstheme="minorHAnsi"/>
                                  <w:color w:val="1F497D" w:themeColor="text2"/>
                                </w:rPr>
                              </w:pPr>
                            </w:p>
                            <w:p w14:paraId="23F6F451" w14:textId="77777777" w:rsidR="001B2EE6" w:rsidRPr="00C0321A" w:rsidRDefault="001B2EE6" w:rsidP="006F4906">
                              <w:pPr>
                                <w:rPr>
                                  <w:rFonts w:asciiTheme="minorHAnsi" w:hAnsiTheme="minorHAnsi" w:cstheme="minorHAnsi"/>
                                  <w:color w:val="1F497D" w:themeColor="text2"/>
                                </w:rPr>
                              </w:pPr>
                            </w:p>
                            <w:p w14:paraId="5407974C" w14:textId="77777777" w:rsidR="001B2EE6" w:rsidRPr="00C0321A" w:rsidRDefault="001B2EE6" w:rsidP="006F4906">
                              <w:pPr>
                                <w:rPr>
                                  <w:rFonts w:asciiTheme="minorHAnsi" w:hAnsiTheme="minorHAnsi" w:cstheme="minorHAnsi"/>
                                  <w:color w:val="1F497D" w:themeColor="text2"/>
                                </w:rPr>
                              </w:pPr>
                            </w:p>
                            <w:p w14:paraId="42443093" w14:textId="77777777" w:rsidR="001B2EE6" w:rsidRPr="00C0321A" w:rsidRDefault="001B2EE6" w:rsidP="006F4906">
                              <w:pPr>
                                <w:rPr>
                                  <w:rFonts w:asciiTheme="minorHAnsi" w:hAnsiTheme="minorHAnsi" w:cstheme="minorHAnsi"/>
                                  <w:color w:val="1F497D" w:themeColor="text2"/>
                                </w:rPr>
                              </w:pPr>
                            </w:p>
                            <w:p w14:paraId="4D085BCE" w14:textId="77777777" w:rsidR="001B2EE6" w:rsidRPr="00C0321A" w:rsidRDefault="001B2EE6" w:rsidP="006F4906">
                              <w:pPr>
                                <w:rPr>
                                  <w:rFonts w:asciiTheme="minorHAnsi" w:hAnsiTheme="minorHAnsi" w:cstheme="minorHAnsi"/>
                                  <w:color w:val="984806" w:themeColor="accent6" w:themeShade="80"/>
                                </w:rPr>
                              </w:pPr>
                            </w:p>
                            <w:p w14:paraId="54B6D6F6"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984806" w:themeColor="accent6" w:themeShade="80"/>
                                </w:rPr>
                                <w:t>Learning Strategies involve the realms of Cognitive, Motivational, and Environmental</w:t>
                              </w:r>
                            </w:p>
                          </w:txbxContent>
                        </v:textbox>
                      </v:rect>
                      <v:group id="Group 569" o:spid="_x0000_s1130" style="position:absolute;left:-571;top:3083;width:59646;height:16049" coordorigin="-571" coordsize="59651,16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131" style="position:absolute;left:-571;top:1593;width:35222;height:12286" coordorigin="-571,105" coordsize="35229,1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571" o:spid="_x0000_s1132" style="position:absolute;left:-571;top:105;width:19727;height:12285" coordorigin="-571,-107" coordsize="19728,12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oval id="Oval 572" o:spid="_x0000_s1133" style="position:absolute;left:-571;top:-107;width:19727;height:1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hMsUA&#10;AADcAAAADwAAAGRycy9kb3ducmV2LnhtbESP3WrCQBSE7wu+w3KE3tWNAa1EVwliwQZKUfsAp9mT&#10;H8yeDdltft7eLRR6OczMN8zuMJpG9NS52rKC5SICQZxbXXOp4Ov29rIB4TyyxsYyKZjIwWE/e9ph&#10;ou3AF+qvvhQBwi5BBZX3bSKlyysy6Ba2JQ5eYTuDPsiulLrDIcBNI+MoWkuDNYeFCls6VpTfrz9G&#10;QVGnRXZZbqbImvfT9y0zn9lHrNTzfEy3IDyN/j/81z5rBavXGH7Ph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2EyxQAAANwAAAAPAAAAAAAAAAAAAAAAAJgCAABkcnMv&#10;ZG93bnJldi54bWxQSwUGAAAAAAQABAD1AAAAigMAAAAA&#10;" filled="f" stroked="f" strokeweight="2pt">
                              <v:textbox>
                                <w:txbxContent>
                                  <w:p w14:paraId="05616F24" w14:textId="77777777" w:rsidR="001B2EE6" w:rsidRPr="00C0321A" w:rsidRDefault="001B2EE6" w:rsidP="006F4906">
                                    <w:pPr>
                                      <w:rPr>
                                        <w:rFonts w:asciiTheme="minorHAnsi" w:hAnsiTheme="minorHAnsi" w:cstheme="minorHAnsi"/>
                                        <w:color w:val="000000" w:themeColor="text1"/>
                                        <w:u w:val="single"/>
                                      </w:rPr>
                                    </w:pPr>
                                    <w:r w:rsidRPr="00C0321A">
                                      <w:rPr>
                                        <w:rFonts w:asciiTheme="minorHAnsi" w:hAnsiTheme="minorHAnsi" w:cstheme="minorHAnsi"/>
                                        <w:color w:val="000000" w:themeColor="text1"/>
                                        <w:u w:val="single"/>
                                      </w:rPr>
                                      <w:t>Task Requirements</w:t>
                                    </w:r>
                                  </w:p>
                                  <w:p w14:paraId="05F16E68"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Type of Learning</w:t>
                                    </w:r>
                                  </w:p>
                                  <w:p w14:paraId="1A253359"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xml:space="preserve">- </w:t>
                                    </w:r>
                                    <w:r w:rsidRPr="00C0321A">
                                      <w:rPr>
                                        <w:rFonts w:asciiTheme="minorHAnsi" w:hAnsiTheme="minorHAnsi" w:cstheme="minorHAnsi"/>
                                        <w:color w:val="984806" w:themeColor="accent6" w:themeShade="80"/>
                                      </w:rPr>
                                      <w:t>Appropriate learning Strategies</w:t>
                                    </w:r>
                                  </w:p>
                                  <w:p w14:paraId="202F8D37" w14:textId="77777777" w:rsidR="001B2EE6" w:rsidRPr="00C0321A" w:rsidRDefault="001B2EE6" w:rsidP="006F4906">
                                    <w:pPr>
                                      <w:rPr>
                                        <w:rFonts w:asciiTheme="minorHAnsi" w:hAnsiTheme="minorHAnsi" w:cstheme="minorHAnsi"/>
                                      </w:rPr>
                                    </w:pPr>
                                  </w:p>
                                </w:txbxContent>
                              </v:textbox>
                            </v:oval>
                            <v:oval id="Oval 573" o:spid="_x0000_s1134" style="position:absolute;left:1745;top:638;width:14783;height:10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DcUA&#10;AADcAAAADwAAAGRycy9kb3ducmV2LnhtbESPzW7CMBCE70h9B2srcQMHEDQKGFT+RA9coHBf4iUJ&#10;jdchNpC+fV0JieNoZr7RTGaNKcWdaldYVtDrRiCIU6sLzhQcvtedGITzyBpLy6TglxzMpm+tCSba&#10;PnhH973PRICwS1BB7n2VSOnSnAy6rq2Ig3e2tUEfZJ1JXeMjwE0p+1E0kgYLDgs5VrTIKf3Z34yC&#10;1cnw/LZZH+027l+Pw90yXi0vSrXfm88xCE+Nf4Wf7S+tYPgxgP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TQNxQAAANwAAAAPAAAAAAAAAAAAAAAAAJgCAABkcnMv&#10;ZG93bnJldi54bWxQSwUGAAAAAAQABAD1AAAAigMAAAAA&#10;" filled="f" strokecolor="#385d8a" strokeweight="2pt">
                              <v:textbox>
                                <w:txbxContent>
                                  <w:p w14:paraId="5B492D14" w14:textId="77777777" w:rsidR="001B2EE6" w:rsidRPr="00C0321A" w:rsidRDefault="001B2EE6" w:rsidP="006F4906">
                                    <w:pPr>
                                      <w:rPr>
                                        <w:rFonts w:asciiTheme="minorHAnsi" w:hAnsiTheme="minorHAnsi" w:cstheme="minorHAnsi"/>
                                      </w:rPr>
                                    </w:pPr>
                                  </w:p>
                                </w:txbxContent>
                              </v:textbox>
                            </v:oval>
                          </v:group>
                          <v:group id="Group 574" o:spid="_x0000_s1135" style="position:absolute;left:14236;top:277;width:20421;height:11691" coordorigin="95,277" coordsize="20420,11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oval id="Oval 575" o:spid="_x0000_s1136" style="position:absolute;left:95;top:277;width:20421;height:1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5RsUA&#10;AADcAAAADwAAAGRycy9kb3ducmV2LnhtbESP3WrCQBSE7wu+w3IE7+rGQFqJriLSggZK8ecBjtmT&#10;H8yeDdk1iW/fLRR6OczMN8x6O5pG9NS52rKCxTwCQZxbXXOp4Hr5fF2CcB5ZY2OZFDzJwXYzeVlj&#10;qu3AJ+rPvhQBwi5FBZX3bSqlyysy6Oa2JQ5eYTuDPsiulLrDIcBNI+MoepMGaw4LFba0ryi/nx9G&#10;QVHviuy0WD4ja44ft0tmvrOvWKnZdNytQHga/X/4r33QCpL3B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vlGxQAAANwAAAAPAAAAAAAAAAAAAAAAAJgCAABkcnMv&#10;ZG93bnJldi54bWxQSwUGAAAAAAQABAD1AAAAigMAAAAA&#10;" filled="f" stroked="f" strokeweight="2pt">
                              <v:textbox>
                                <w:txbxContent>
                                  <w:p w14:paraId="215337A7" w14:textId="77777777" w:rsidR="001B2EE6" w:rsidRPr="00C0321A" w:rsidRDefault="001B2EE6" w:rsidP="006F4906">
                                    <w:pPr>
                                      <w:rPr>
                                        <w:rFonts w:asciiTheme="minorHAnsi" w:hAnsiTheme="minorHAnsi" w:cstheme="minorHAnsi"/>
                                        <w:color w:val="000000" w:themeColor="text1"/>
                                        <w:u w:val="single"/>
                                      </w:rPr>
                                    </w:pPr>
                                    <w:r w:rsidRPr="00C0321A">
                                      <w:rPr>
                                        <w:rFonts w:asciiTheme="minorHAnsi" w:hAnsiTheme="minorHAnsi" w:cstheme="minorHAnsi"/>
                                        <w:color w:val="000000" w:themeColor="text1"/>
                                        <w:u w:val="single"/>
                                      </w:rPr>
                                      <w:t>Personal Resources</w:t>
                                    </w:r>
                                  </w:p>
                                  <w:p w14:paraId="108ABDEA"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 Prior Knowledge</w:t>
                                    </w:r>
                                  </w:p>
                                  <w:p w14:paraId="35A46EFC"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000000" w:themeColor="text1"/>
                                      </w:rPr>
                                      <w:t xml:space="preserve">- </w:t>
                                    </w:r>
                                    <w:r w:rsidRPr="00C0321A">
                                      <w:rPr>
                                        <w:rFonts w:asciiTheme="minorHAnsi" w:hAnsiTheme="minorHAnsi" w:cstheme="minorHAnsi"/>
                                        <w:color w:val="984806" w:themeColor="accent6" w:themeShade="80"/>
                                      </w:rPr>
                                      <w:t>Available</w:t>
                                    </w:r>
                                  </w:p>
                                  <w:p w14:paraId="00427D23" w14:textId="77777777" w:rsidR="001B2EE6" w:rsidRPr="00C0321A" w:rsidRDefault="001B2EE6" w:rsidP="006F4906">
                                    <w:pPr>
                                      <w:rPr>
                                        <w:rFonts w:asciiTheme="minorHAnsi" w:hAnsiTheme="minorHAnsi" w:cstheme="minorHAnsi"/>
                                        <w:color w:val="984806" w:themeColor="accent6" w:themeShade="80"/>
                                      </w:rPr>
                                    </w:pPr>
                                    <w:r w:rsidRPr="00C0321A">
                                      <w:rPr>
                                        <w:rFonts w:asciiTheme="minorHAnsi" w:hAnsiTheme="minorHAnsi" w:cstheme="minorHAnsi"/>
                                        <w:color w:val="984806" w:themeColor="accent6" w:themeShade="80"/>
                                      </w:rPr>
                                      <w:t>learning Strategies</w:t>
                                    </w:r>
                                  </w:p>
                                  <w:p w14:paraId="11C7550D" w14:textId="77777777" w:rsidR="001B2EE6" w:rsidRPr="00C0321A" w:rsidRDefault="001B2EE6" w:rsidP="006F4906">
                                    <w:pPr>
                                      <w:rPr>
                                        <w:rFonts w:asciiTheme="minorHAnsi" w:hAnsiTheme="minorHAnsi" w:cstheme="minorHAnsi"/>
                                      </w:rPr>
                                    </w:pPr>
                                  </w:p>
                                </w:txbxContent>
                              </v:textbox>
                            </v:oval>
                            <v:oval id="Oval 576" o:spid="_x0000_s1137" style="position:absolute;left:2518;top:850;width:14982;height:10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6XlcQA&#10;AADcAAAADwAAAGRycy9kb3ducmV2LnhtbESPS2/CMBCE75X4D9YicSsOSNAoYBBP0UMvvO5LvCSB&#10;eB1iA+m/x0iVehzNzDea8bQxpXhQ7QrLCnrdCARxanXBmYLDfv0Zg3AeWWNpmRT8koPppPUxxkTb&#10;J2/psfOZCBB2CSrIva8SKV2ak0HXtRVx8M62NuiDrDOpa3wGuCllP4qG0mDBYSHHihY5pdfd3ShY&#10;nQzP75v10f7E/dtxsF3Gq+VFqU67mY1AeGr8f/iv/a0VDL6G8D4TjoC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Ol5XEAAAA3AAAAA8AAAAAAAAAAAAAAAAAmAIAAGRycy9k&#10;b3ducmV2LnhtbFBLBQYAAAAABAAEAPUAAACJAwAAAAA=&#10;" filled="f" strokecolor="#385d8a" strokeweight="2pt">
                              <v:textbox>
                                <w:txbxContent>
                                  <w:p w14:paraId="27168315" w14:textId="77777777" w:rsidR="001B2EE6" w:rsidRPr="00C0321A" w:rsidRDefault="001B2EE6" w:rsidP="006F4906">
                                    <w:pPr>
                                      <w:rPr>
                                        <w:rFonts w:asciiTheme="minorHAnsi" w:hAnsiTheme="minorHAnsi" w:cstheme="minorHAnsi"/>
                                      </w:rPr>
                                    </w:pPr>
                                  </w:p>
                                </w:txbxContent>
                              </v:textbox>
                            </v:oval>
                          </v:group>
                        </v:group>
                        <v:group id="Group 577" o:spid="_x0000_s1138" style="position:absolute;left:1382;width:57697;height:16049" coordsize="57697,16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group id="Group 578" o:spid="_x0000_s1139" style="position:absolute;left:31016;top:2658;width:26014;height:9316" coordorigin="-2157" coordsize="2602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group id="Group 579" o:spid="_x0000_s1140" style="position:absolute;left:-2157;width:26020;height:9321" coordorigin="-2157" coordsize="26021,9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Straight Arrow Connector 580" o:spid="_x0000_s1141" type="#_x0000_t32" style="position:absolute;left:4535;top:2977;width:2445;height:25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3QBsEAAADcAAAADwAAAGRycy9kb3ducmV2LnhtbERPTYvCMBC9C/sfwizsRda0K4pUoyyi&#10;6E2sHvY4NmNTbCalydr6781B8Ph434tVb2txp9ZXjhWkowQEceF0xaWC82n7PQPhA7LG2jEpeJCH&#10;1fJjsMBMu46PdM9DKWII+wwVmBCaTEpfGLLoR64hjtzVtRZDhG0pdYtdDLe1/EmSqbRYcWww2NDa&#10;UHHL/62C42VsXHpOses36+3mb3eQw+ag1Ndn/zsHEagPb/HLvdcKJrM4P5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3dAGwQAAANwAAAAPAAAAAAAAAAAAAAAA&#10;AKECAABkcnMvZG93bnJldi54bWxQSwUGAAAAAAQABAD5AAAAjwMAAAAA&#10;" strokecolor="#4a7ebb">
                                <v:stroke startarrow="open" endarrow="open"/>
                              </v:shape>
                              <v:shape id="Straight Arrow Connector 581" o:spid="_x0000_s1142" type="#_x0000_t32" style="position:absolute;left:13910;top:2977;width:2330;height:25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xIcMAAADcAAAADwAAAGRycy9kb3ducmV2LnhtbESPQWvCQBSE7wX/w/KE3uomamuM2YgW&#10;CqU3rd4f2WcSzL4N2TWJ/fVuodDjMDPfMNl2NI3oqXO1ZQXxLAJBXFhdc6ng9P3xkoBwHlljY5kU&#10;3MnBNp88ZZhqO/CB+qMvRYCwS1FB5X2bSumKigy6mW2Jg3exnUEfZFdK3eEQ4KaR8yh6kwZrDgsV&#10;tvReUXE93oyCVp5/Fja+j+dltNqvk8TgF82Vep6Ouw0IT6P/D/+1P7WC1ySG3zPh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4sSHDAAAA3AAAAA8AAAAAAAAAAAAA&#10;AAAAoQIAAGRycy9kb3ducmV2LnhtbFBLBQYAAAAABAAEAPkAAACRAwAAAAA=&#10;" strokecolor="#4a7ebb">
                                <v:stroke startarrow="open" endarrow="open"/>
                              </v:shape>
                              <v:shape id="Straight Arrow Connector 582" o:spid="_x0000_s1143" type="#_x0000_t32" style="position:absolute;left:8506;top:7318;width:4586;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D+8QAAADcAAAADwAAAGRycy9kb3ducmV2LnhtbESPQWvCQBSE7wX/w/KE3upGwRBSVwlK&#10;wXhr6sXbM/uaBLNvQ3Zrtv76bqHQ4zAz3zCbXTC9uNPoOssKlosEBHFtdceNgvPH20sGwnlkjb1l&#10;UvBNDnbb2dMGc20nfqd75RsRIexyVNB6P+RSurolg25hB+LofdrRoI9ybKQecYpw08tVkqTSYMdx&#10;ocWB9i3Vt+rLKLAPKrNrX5xD7UJ5CUV6uF5OSj3PQ/EKwlPw/+G/9lErWG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wP7xAAAANwAAAAPAAAAAAAAAAAA&#10;AAAAAKECAABkcnMvZG93bnJldi54bWxQSwUGAAAAAAQABAD5AAAAkgMAAAAA&#10;" strokecolor="#4a7ebb">
                                <v:stroke startarrow="open" endarrow="open"/>
                              </v:shape>
                              <v:group id="Group 583" o:spid="_x0000_s1144" style="position:absolute;left:-2157;top:5326;width:10662;height:3930" coordorigin="-2158,647" coordsize="10664,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oval id="Oval 584" o:spid="_x0000_s1145" style="position:absolute;left:-2158;top:647;width:10664;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oDMUA&#10;AADcAAAADwAAAGRycy9kb3ducmV2LnhtbESPQWsCMRSE74X+h/AK3mrW2oquRilFweLFqnh+bp67&#10;scnLsonrtr++KRR6HGbmG2a26JwVLTXBeFYw6GcgiAuvDZcKDvvV4xhEiMgarWdS8EUBFvP7uxnm&#10;2t/4g9pdLEWCcMhRQRVjnUsZioochr6viZN39o3DmGRTSt3gLcGdlU9ZNpIODaeFCmt6q6j43F2d&#10;gtOh3WwmcvlujTmO6Bu3l6Etleo9dK9TEJG6+B/+a6+1gpfxM/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6gMxQAAANwAAAAPAAAAAAAAAAAAAAAAAJgCAABkcnMv&#10;ZG93bnJldi54bWxQSwUGAAAAAAQABAD1AAAAigMAAAAA&#10;" filled="f" stroked="f" strokeweight="2pt">
                                  <v:textbox>
                                    <w:txbxContent>
                                      <w:p w14:paraId="25AF76AE"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Evaluate</w:t>
                                        </w:r>
                                      </w:p>
                                    </w:txbxContent>
                                  </v:textbox>
                                </v:oval>
                                <v:oval id="Oval 585" o:spid="_x0000_s1146" style="position:absolute;top:1484;width:6612;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SZcMA&#10;AADcAAAADwAAAGRycy9kb3ducmV2LnhtbESPQWsCMRSE74L/ITzBm2YVFLsaRYWClHrQiudn8txd&#10;3LyETbpu/30jFHocZuYbZrXpbC1aakLlWMFknIEg1s5UXCi4fL2PFiBCRDZYOyYFPxRgs+73Vpgb&#10;9+QTtedYiAThkKOCMkafSxl0SRbD2Hni5N1dYzEm2RTSNPhMcFvLaZbNpcWK00KJnvYl6cf52ypo&#10;q+Ntd/04He8++rfHdvq5c1orNRx02yWISF38D/+1D0bBbDGD1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SZcMAAADcAAAADwAAAAAAAAAAAAAAAACYAgAAZHJzL2Rv&#10;d25yZXYueG1sUEsFBgAAAAAEAAQA9QAAAIgDAAAAAA==&#10;" filled="f" strokecolor="#385d8a" strokeweight="2pt">
                                  <v:textbox>
                                    <w:txbxContent>
                                      <w:p w14:paraId="5768CA26" w14:textId="77777777" w:rsidR="001B2EE6" w:rsidRPr="00C0321A" w:rsidRDefault="001B2EE6" w:rsidP="006F4906">
                                        <w:pPr>
                                          <w:jc w:val="center"/>
                                          <w:rPr>
                                            <w:rFonts w:asciiTheme="minorHAnsi" w:hAnsiTheme="minorHAnsi" w:cstheme="minorHAnsi"/>
                                            <w:color w:val="000000" w:themeColor="text1"/>
                                          </w:rPr>
                                        </w:pPr>
                                      </w:p>
                                    </w:txbxContent>
                                  </v:textbox>
                                </v:oval>
                              </v:group>
                              <v:group id="Group 586" o:spid="_x0000_s1147" style="position:absolute;left:13092;top:5391;width:10771;height:3930" coordorigin="2247,1988" coordsize="10770,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oval id="Oval 587" o:spid="_x0000_s1148" style="position:absolute;left:2247;top:1988;width:10771;height:39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2e8UA&#10;AADcAAAADwAAAGRycy9kb3ducmV2LnhtbESPQWsCMRSE74X+h/AK3mq2Sq2uRilioeLFqnh+bp67&#10;aZOXZRPXrb++KRR6HGbmG2a26JwVLTXBeFbw1M9AEBdeGy4VHPZvj2MQISJrtJ5JwTcFWMzv72aY&#10;a3/lD2p3sRQJwiFHBVWMdS5lKCpyGPq+Jk7e2TcOY5JNKXWD1wR3Vg6ybCQdGk4LFda0rKj42l2c&#10;gtOh3WwmcrW2xhxHdMPt59CWSvUeutcpiEhd/A//td+1gufxC/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TZ7xQAAANwAAAAPAAAAAAAAAAAAAAAAAJgCAABkcnMv&#10;ZG93bnJldi54bWxQSwUGAAAAAAQABAD1AAAAigMAAAAA&#10;" filled="f" stroked="f" strokeweight="2pt">
                                  <v:textbox>
                                    <w:txbxContent>
                                      <w:p w14:paraId="6A2004F2"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Monitor</w:t>
                                        </w:r>
                                      </w:p>
                                    </w:txbxContent>
                                  </v:textbox>
                                </v:oval>
                                <v:oval id="Oval 588" o:spid="_x0000_s1149" style="position:absolute;left:4249;top:2746;width:6386;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9+8AA&#10;AADcAAAADwAAAGRycy9kb3ducmV2LnhtbERPTYvCMBC9C/sfwgh701RhRatRdEFYFj2oy57HZGyL&#10;zSQ0sdZ/bw6Cx8f7Xqw6W4uWmlA5VjAaZiCItTMVFwr+TtvBFESIyAZrx6TgQQFWy4/eAnPj7nyg&#10;9hgLkUI45KigjNHnUgZdksUwdJ44cRfXWIwJNoU0Dd5TuK3lOMsm0mLFqaFET98l6evxZhW01f68&#10;+f897C8++tl1Pd5tnNZKffa79RxEpC6+xS/3j1HwNU1r05l0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a9+8AAAADcAAAADwAAAAAAAAAAAAAAAACYAgAAZHJzL2Rvd25y&#10;ZXYueG1sUEsFBgAAAAAEAAQA9QAAAIUDAAAAAA==&#10;" filled="f" strokecolor="#385d8a" strokeweight="2pt">
                                  <v:textbox>
                                    <w:txbxContent>
                                      <w:p w14:paraId="696A9C64" w14:textId="77777777" w:rsidR="001B2EE6" w:rsidRPr="00C0321A" w:rsidRDefault="001B2EE6" w:rsidP="006F4906">
                                        <w:pPr>
                                          <w:jc w:val="center"/>
                                          <w:rPr>
                                            <w:rFonts w:asciiTheme="minorHAnsi" w:hAnsiTheme="minorHAnsi" w:cstheme="minorHAnsi"/>
                                            <w:color w:val="000000" w:themeColor="text1"/>
                                          </w:rPr>
                                        </w:pPr>
                                      </w:p>
                                    </w:txbxContent>
                                  </v:textbox>
                                </v:oval>
                              </v:group>
                              <v:group id="Group 589" o:spid="_x0000_s1150" style="position:absolute;left:5422;width:10420;height:3930" coordsize="10419,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oval id="Oval 590" o:spid="_x0000_s1151" style="position:absolute;width:10419;height:3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40sIA&#10;AADcAAAADwAAAGRycy9kb3ducmV2LnhtbERPz2vCMBS+C/sfwht403SKMjujDNlg4kU72fmteWuz&#10;JS+lyWr1rzcHwePH93u57p0VHbXBeFbwNM5AEJdeG64UHD/fR88gQkTWaD2TgjMFWK8eBkvMtT/x&#10;gboiViKFcMhRQR1jk0sZypochrFviBP341uHMcG2krrFUwp3Vk6ybC4dGk4NNTa0qan8K/6dgu9j&#10;t9st5NvWGvM1pwvuf6e2Umr42L++gIjUx7v45v7QCmaLND+dSUd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TjSwgAAANwAAAAPAAAAAAAAAAAAAAAAAJgCAABkcnMvZG93&#10;bnJldi54bWxQSwUGAAAAAAQABAD1AAAAhwMAAAAA&#10;" filled="f" stroked="f" strokeweight="2pt">
                                  <v:textbox>
                                    <w:txbxContent>
                                      <w:p w14:paraId="39FE986C"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Plan</w:t>
                                        </w:r>
                                      </w:p>
                                    </w:txbxContent>
                                  </v:textbox>
                                </v:oval>
                                <v:oval id="Oval 591" o:spid="_x0000_s1152" style="position:absolute;left:1913;top:850;width:6376;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Cu8UA&#10;AADcAAAADwAAAGRycy9kb3ducmV2LnhtbESPT2sCMRTE74V+h/AEbzWrYNHVrGihIFIP/qHn1+S5&#10;u+zmJWzSdfvtm0LB4zAzv2HWm8G2oqcu1I4VTCcZCGLtTM2lguvl/WUBIkRkg61jUvBDATbF89Ma&#10;c+PufKL+HEuRIBxyVFDF6HMpg67IYpg4T5y8m+ssxiS7UpoO7wluWznLsldpsea0UKGnt4p0c/62&#10;Cvr6+LX7PJyONx/9stnOPnZOa6XGo2G7AhFpiI/wf3tvFMyXU/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YK7xQAAANwAAAAPAAAAAAAAAAAAAAAAAJgCAABkcnMv&#10;ZG93bnJldi54bWxQSwUGAAAAAAQABAD1AAAAigMAAAAA&#10;" filled="f" strokecolor="#385d8a" strokeweight="2pt">
                                  <v:textbox>
                                    <w:txbxContent>
                                      <w:p w14:paraId="772A36E1" w14:textId="77777777" w:rsidR="001B2EE6" w:rsidRPr="00C0321A" w:rsidRDefault="001B2EE6" w:rsidP="006F4906">
                                        <w:pPr>
                                          <w:jc w:val="center"/>
                                          <w:rPr>
                                            <w:rFonts w:asciiTheme="minorHAnsi" w:hAnsiTheme="minorHAnsi" w:cstheme="minorHAnsi"/>
                                            <w:color w:val="000000" w:themeColor="text1"/>
                                          </w:rPr>
                                        </w:pPr>
                                      </w:p>
                                    </w:txbxContent>
                                  </v:textbox>
                                </v:oval>
                              </v:group>
                            </v:group>
                            <v:rect id="Rectangle 592" o:spid="_x0000_s1153" style="position:absolute;left:-728;width:23638;height:9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MOsUA&#10;AADcAAAADwAAAGRycy9kb3ducmV2LnhtbESPzW7CMBCE75V4B2uRegMHCrRJMagtQuXKz6W3Vbwk&#10;hngdYjekffoaCanH0cx8o5kvO1uJlhpvHCsYDRMQxLnThgsFh/168ALCB2SNlWNS8EMelovewxwz&#10;7a68pXYXChEh7DNUUIZQZ1L6vCSLfuhq4ugdXWMxRNkUUjd4jXBbyXGSzKRFw3GhxJo+SsrPu2+r&#10;4GjMU3uwn90k/3o+vafp72XtVko99ru3VxCBuvAfvrc3WsE0HcP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ww6xQAAANwAAAAPAAAAAAAAAAAAAAAAAJgCAABkcnMv&#10;ZG93bnJldi54bWxQSwUGAAAAAAQABAD1AAAAigMAAAAA&#10;" filled="f" strokecolor="#385d8a" strokeweight="2pt">
                              <v:textbox>
                                <w:txbxContent>
                                  <w:p w14:paraId="2988592A" w14:textId="77777777" w:rsidR="001B2EE6" w:rsidRPr="00C0321A" w:rsidRDefault="001B2EE6" w:rsidP="006F4906">
                                    <w:pPr>
                                      <w:jc w:val="center"/>
                                      <w:rPr>
                                        <w:rFonts w:asciiTheme="minorHAnsi" w:hAnsiTheme="minorHAnsi" w:cstheme="minorHAnsi"/>
                                        <w:color w:val="000000" w:themeColor="text1"/>
                                      </w:rPr>
                                    </w:pPr>
                                  </w:p>
                                  <w:p w14:paraId="6ED16AA9" w14:textId="77777777" w:rsidR="001B2EE6" w:rsidRPr="00C0321A" w:rsidRDefault="001B2EE6" w:rsidP="006F4906">
                                    <w:pPr>
                                      <w:jc w:val="center"/>
                                      <w:rPr>
                                        <w:rFonts w:asciiTheme="minorHAnsi" w:hAnsiTheme="minorHAnsi" w:cstheme="minorHAnsi"/>
                                        <w:color w:val="000000" w:themeColor="text1"/>
                                      </w:rPr>
                                    </w:pPr>
                                    <w:r w:rsidRPr="00C0321A">
                                      <w:rPr>
                                        <w:rFonts w:asciiTheme="minorHAnsi" w:hAnsiTheme="minorHAnsi" w:cstheme="minorHAnsi"/>
                                        <w:color w:val="000000" w:themeColor="text1"/>
                                      </w:rPr>
                                      <w:t>Reflection</w:t>
                                    </w:r>
                                  </w:p>
                                </w:txbxContent>
                              </v:textbox>
                            </v:rect>
                          </v:group>
                          <v:group id="Group 593" o:spid="_x0000_s1154" style="position:absolute;width:57697;height:16049" coordsize="57697,1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group id="Group 594" o:spid="_x0000_s1155" style="position:absolute;width:57697;height:14878" coordorigin="-531,4683" coordsize="47130,12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rect id="Rectangle 595" o:spid="_x0000_s1156" style="position:absolute;left:-531;top:4683;width:24945;height:1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8vcUA&#10;AADcAAAADwAAAGRycy9kb3ducmV2LnhtbESPQWvCQBSE74X+h+UVvJRmo6Bt02xCEBSlB2nSS2+P&#10;7GsSmn0bsqvGf+8KQo/DzHzDpPlkenGi0XWWFcyjGARxbXXHjYLvavPyBsJ5ZI29ZVJwIQd59viQ&#10;YqLtmb/oVPpGBAi7BBW03g+JlK5uyaCL7EAcvF87GvRBjo3UI54D3PRyEccrabDjsNDiQOuW6r/y&#10;aBSsmLaf9tnFr4X/qSZeD4ey2ys1e5qKDxCeJv8fvrd3WsHyfQm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vy9xQAAANwAAAAPAAAAAAAAAAAAAAAAAJgCAABkcnMv&#10;ZG93bnJldi54bWxQSwUGAAAAAAQABAD1AAAAigMAAAAA&#10;" filled="f" strokecolor="#385d8a" strokeweight="2pt">
                                <v:textbox>
                                  <w:txbxContent>
                                    <w:p w14:paraId="72F5BD64"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Metacognitive Knowledge</w:t>
                                      </w:r>
                                    </w:p>
                                  </w:txbxContent>
                                </v:textbox>
                              </v:rect>
                              <v:rect id="Rectangle 596" o:spid="_x0000_s1157" style="position:absolute;left:24803;top:4683;width:21795;height:1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iysUA&#10;AADcAAAADwAAAGRycy9kb3ducmV2LnhtbESPQWvCQBSE7wX/w/IEL0U3Co0aXSUEKi09lEYv3h7Z&#10;ZxLMvg3ZbRL/fbdQ6HGYmW+Y/XE0jeipc7VlBctFBIK4sLrmUsHl/DrfgHAeWWNjmRQ8yMHxMHna&#10;Y6LtwF/U574UAcIuQQWV920ipSsqMugWtiUO3s12Bn2QXSl1h0OAm0auoiiWBmsOCxW2lFVU3PNv&#10;oyBmOn3YZxetU389j5y1n3n9rtRsOqY7EJ5G/x/+a79pBS/bG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GLKxQAAANwAAAAPAAAAAAAAAAAAAAAAAJgCAABkcnMv&#10;ZG93bnJldi54bWxQSwUGAAAAAAQABAD1AAAAigMAAAAA&#10;" filled="f" strokecolor="#385d8a" strokeweight="2pt">
                                <v:textbox>
                                  <w:txbxContent>
                                    <w:p w14:paraId="586FAA06" w14:textId="77777777" w:rsidR="001B2EE6" w:rsidRPr="00C0321A" w:rsidRDefault="001B2EE6" w:rsidP="006F4906">
                                      <w:pPr>
                                        <w:rPr>
                                          <w:rFonts w:asciiTheme="minorHAnsi" w:hAnsiTheme="minorHAnsi" w:cstheme="minorHAnsi"/>
                                          <w:color w:val="000000" w:themeColor="text1"/>
                                        </w:rPr>
                                      </w:pPr>
                                      <w:r w:rsidRPr="00C0321A">
                                        <w:rPr>
                                          <w:rFonts w:asciiTheme="minorHAnsi" w:hAnsiTheme="minorHAnsi" w:cstheme="minorHAnsi"/>
                                          <w:color w:val="000000" w:themeColor="text1"/>
                                        </w:rPr>
                                        <w:t>Metacognitive Control (Self-regulation)</w:t>
                                      </w:r>
                                    </w:p>
                                  </w:txbxContent>
                                </v:textbox>
                              </v:rect>
                              <v:group id="Group 597" o:spid="_x0000_s1158" style="position:absolute;left:12149;top:15917;width:22865;height:1703" coordorigin="3537,22882" coordsize="22866,31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line id="Straight Connector 598" o:spid="_x0000_s1159" style="position:absolute;visibility:visible;mso-wrap-style:square" from="3537,22882" to="3537,2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djt8IAAADcAAAADwAAAGRycy9kb3ducmV2LnhtbERPTYvCMBC9L/gfwgje1lTBol2jiCLo&#10;YUGrHvY224xt2WZSmmjr/npzEDw+3vd82ZlK3KlxpWUFo2EEgjizuuRcwfm0/ZyCcB5ZY2WZFDzI&#10;wXLR+5hjom3LR7qnPhchhF2CCgrv60RKlxVk0A1tTRy4q20M+gCbXOoG2xBuKjmOolgaLDk0FFjT&#10;uqDsL70ZBZf69zj93pTd9b+K2zg9/Mj2sFdq0O9WXyA8df4tfrl3WsFkFta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djt8IAAADcAAAADwAAAAAAAAAAAAAA&#10;AAChAgAAZHJzL2Rvd25yZXYueG1sUEsFBgAAAAAEAAQA+QAAAJADAAAAAA==&#10;" strokecolor="#4a7ebb">
                                  <v:stroke startarrow="block"/>
                                </v:line>
                                <v:line id="Straight Connector 599" o:spid="_x0000_s1160" style="position:absolute;flip:y;visibility:visible;mso-wrap-style:square" from="3537,26074" to="26290,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kI8YAAADcAAAADwAAAGRycy9kb3ducmV2LnhtbESPT2vCQBTE74V+h+UVvOmmgYhG1xDE&#10;goKXpu2ht0f25Q9m36bZrSZ++m6h0OMwM79httloOnGlwbWWFTwvIhDEpdUt1wre317mKxDOI2vs&#10;LJOCiRxku8eHLaba3viVroWvRYCwS1FB432fSunKhgy6he2Jg1fZwaAPcqilHvAW4KaTcRQtpcGW&#10;w0KDPe0bKi/Ft1Fw+PTd+IVTfD9Xp0P1Yfc2T1qlZk9jvgHhafT/4b/2UStI1m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zpCPGAAAA3AAAAA8AAAAAAAAA&#10;AAAAAAAAoQIAAGRycy9kb3ducmV2LnhtbFBLBQYAAAAABAAEAPkAAACUAwAAAAA=&#10;" strokecolor="#4a7ebb"/>
                                <v:line id="Straight Connector 600" o:spid="_x0000_s1161" style="position:absolute;visibility:visible;mso-wrap-style:square" from="26403,22882" to="26403,2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6bSsIAAADcAAAADwAAAGRycy9kb3ducmV2LnhtbERPy4rCMBTdC/5DuAPuNB0XRaqpyAyC&#10;LgTt6GJ2d5rbBzY3pYm2+vVmIczycN6r9WAacafO1ZYVfM4iEMS51TWXCs4/2+kChPPIGhvLpOBB&#10;DtbpeLTCRNueT3TPfClCCLsEFVTet4mULq/IoJvZljhwhe0M+gC7UuoO+xBuGjmPolgarDk0VNjS&#10;V0X5NbsZBZf277Q4fNdD8WziPs6Ov7I/7pWafAybJQhPg/8Xv907rSCOwvxwJhwBm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6bSsIAAADcAAAADwAAAAAAAAAAAAAA&#10;AAChAgAAZHJzL2Rvd25yZXYueG1sUEsFBgAAAAAEAAQA+QAAAJADAAAAAA==&#10;" strokecolor="#4a7ebb">
                                  <v:stroke startarrow="block"/>
                                </v:line>
                              </v:group>
                            </v:group>
                            <v:rect id="Rectangle 601" o:spid="_x0000_s1162" style="position:absolute;left:24667;top:13182;width:9994;height:28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gysIA&#10;AADcAAAADwAAAGRycy9kb3ducmV2LnhtbESPQWvCQBSE7wX/w/IEb3WTClKiq4hg6cGDTcXzM/vc&#10;BLNvw+42if/eLRR6HGbmG2a9HW0revKhcawgn2cgiCunGzYKzt+H13cQISJrbB2TggcF2G4mL2ss&#10;tBv4i/oyGpEgHApUUMfYFVKGqiaLYe464uTdnLcYk/RGao9DgttWvmXZUlpsOC3U2NG+pupe/lgF&#10;/TE/XfXicjflRzR+wGtr0Cs1m467FYhIY/wP/7U/tYJllsPv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uDKwgAAANwAAAAPAAAAAAAAAAAAAAAAAJgCAABkcnMvZG93&#10;bnJldi54bWxQSwUGAAAAAAQABAD1AAAAhwMAAAAA&#10;" fillcolor="window" stroked="f" strokeweight="2pt">
                              <v:textbox>
                                <w:txbxContent>
                                  <w:p w14:paraId="4EDA9C65" w14:textId="77777777" w:rsidR="001B2EE6" w:rsidRPr="00C0321A" w:rsidRDefault="001B2EE6" w:rsidP="006F4906">
                                    <w:pPr>
                                      <w:jc w:val="center"/>
                                      <w:rPr>
                                        <w:rFonts w:asciiTheme="minorHAnsi" w:hAnsiTheme="minorHAnsi" w:cstheme="minorHAnsi"/>
                                        <w:b/>
                                        <w:color w:val="FF0000"/>
                                      </w:rPr>
                                    </w:pPr>
                                    <w:r w:rsidRPr="00C0321A">
                                      <w:rPr>
                                        <w:rFonts w:asciiTheme="minorHAnsi" w:hAnsiTheme="minorHAnsi" w:cstheme="minorHAnsi"/>
                                        <w:b/>
                                        <w:color w:val="FF0000"/>
                                      </w:rPr>
                                      <w:t>Reflection</w:t>
                                    </w:r>
                                  </w:p>
                                </w:txbxContent>
                              </v:textbox>
                            </v:rect>
                          </v:group>
                        </v:group>
                      </v:group>
                    </v:group>
                  </v:group>
                  <v:line id="Straight Connector 602" o:spid="_x0000_s1163" style="position:absolute;visibility:visible;mso-wrap-style:square" from="571,9525" to="5977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G0MQAAADcAAAADwAAAGRycy9kb3ducmV2LnhtbESP0WrCQBRE3wv+w3IFX4puzIOV6Coq&#10;WIVSUOMHXLLXbDB7N2S3Sfr33UKhj8PMnGHW28HWoqPWV44VzGcJCOLC6YpLBff8OF2C8AFZY+2Y&#10;FHyTh+1m9LLGTLuer9TdQikihH2GCkwITSalLwxZ9DPXEEfv4VqLIcq2lLrFPsJtLdMkWUiLFccF&#10;gw0dDBXP25dVkPZH+drhuQ7vn2+nS/Oxz/e5UWoyHnYrEIGG8B/+a5+1gkWS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0IbQxAAAANwAAAAPAAAAAAAAAAAA&#10;AAAAAKECAABkcnMvZG93bnJldi54bWxQSwUGAAAAAAQABAD5AAAAkgMAAAAA&#10;" strokecolor="#4a7ebb">
                    <v:stroke dashstyle="dash"/>
                  </v:line>
                </v:group>
                <v:shape id="Text Box 1" o:spid="_x0000_s1164" type="#_x0000_t202" style="position:absolute;left:1187;top:-2281;width:59214;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qE8IA&#10;AADaAAAADwAAAGRycy9kb3ducmV2LnhtbERPS2vCQBC+F/wPywi91Y1tKRLdiASkHnqp9lBv4+7k&#10;gdnZmN0m0V/fFQo9DR/fc1br0Taip87XjhXMZwkIYu1MzaWCr8P2aQHCB2SDjWNScCUP62zysMLU&#10;uIE/qd+HUsQQ9ikqqEJoUym9rsiin7mWOHKF6yyGCLtSmg6HGG4b+Zwkb9JizbGhwpbyivR5/2MV&#10;fHzL94Om4TRvX16PN93nxe6SK/U4HTdLEIHG8C/+c+9MnA/3V+5X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6oTwgAAANoAAAAPAAAAAAAAAAAAAAAAAJgCAABkcnMvZG93&#10;bnJldi54bWxQSwUGAAAAAAQABAD1AAAAhwMAAAAA&#10;" fillcolor="#d8d8d8 [2732]" strokecolor="#1f497d [3215]" strokeweight="1.5pt">
                  <v:textbox inset="0,0,0,0">
                    <w:txbxContent>
                      <w:p w14:paraId="6E5153FD" w14:textId="3DC3515C" w:rsidR="001B2EE6" w:rsidRPr="007A5D0A" w:rsidRDefault="001B2EE6" w:rsidP="00B51D6E">
                        <w:pPr>
                          <w:pStyle w:val="Caption"/>
                          <w:rPr>
                            <w:rFonts w:eastAsiaTheme="minorHAnsi"/>
                            <w:b/>
                            <w:i w:val="0"/>
                            <w:noProof/>
                            <w:szCs w:val="24"/>
                          </w:rPr>
                        </w:pPr>
                        <w:bookmarkStart w:id="133" w:name="_Toc311786572"/>
                        <w:r w:rsidRPr="007A5D0A">
                          <w:rPr>
                            <w:b/>
                            <w:i w:val="0"/>
                          </w:rPr>
                          <w:t xml:space="preserve">Figure </w:t>
                        </w:r>
                        <w:r w:rsidRPr="007A5D0A">
                          <w:rPr>
                            <w:b/>
                            <w:i w:val="0"/>
                          </w:rPr>
                          <w:fldChar w:fldCharType="begin"/>
                        </w:r>
                        <w:r w:rsidRPr="007A5D0A">
                          <w:rPr>
                            <w:b/>
                            <w:i w:val="0"/>
                          </w:rPr>
                          <w:instrText xml:space="preserve"> SEQ Figure \* ARABIC </w:instrText>
                        </w:r>
                        <w:r w:rsidRPr="007A5D0A">
                          <w:rPr>
                            <w:b/>
                            <w:i w:val="0"/>
                          </w:rPr>
                          <w:fldChar w:fldCharType="separate"/>
                        </w:r>
                        <w:r>
                          <w:rPr>
                            <w:b/>
                            <w:i w:val="0"/>
                            <w:noProof/>
                          </w:rPr>
                          <w:t>3</w:t>
                        </w:r>
                        <w:r w:rsidRPr="007A5D0A">
                          <w:rPr>
                            <w:b/>
                            <w:i w:val="0"/>
                          </w:rPr>
                          <w:fldChar w:fldCharType="end"/>
                        </w:r>
                        <w:r>
                          <w:rPr>
                            <w:b/>
                            <w:i w:val="0"/>
                          </w:rPr>
                          <w:t>:</w:t>
                        </w:r>
                        <w:r w:rsidRPr="007A5D0A">
                          <w:rPr>
                            <w:b/>
                            <w:i w:val="0"/>
                          </w:rPr>
                          <w:t xml:space="preserve"> Major Components of Expert Learning (Ertmer &amp; Newby, 1996)</w:t>
                        </w:r>
                        <w:bookmarkEnd w:id="133"/>
                      </w:p>
                    </w:txbxContent>
                  </v:textbox>
                </v:shape>
              </v:group>
            </w:pict>
          </mc:Fallback>
        </mc:AlternateContent>
      </w:r>
    </w:p>
    <w:p w14:paraId="106BEED3" w14:textId="3B0D1D87" w:rsidR="00C21C02" w:rsidRPr="00A80CED" w:rsidRDefault="00C21C02" w:rsidP="00033F16">
      <w:pPr>
        <w:tabs>
          <w:tab w:val="left" w:pos="993"/>
        </w:tabs>
      </w:pPr>
    </w:p>
    <w:p w14:paraId="17B5CE20" w14:textId="29BF21E0" w:rsidR="00C21C02" w:rsidRPr="00A80CED" w:rsidRDefault="00C21C02" w:rsidP="00033F16">
      <w:pPr>
        <w:tabs>
          <w:tab w:val="left" w:pos="993"/>
        </w:tabs>
      </w:pPr>
    </w:p>
    <w:p w14:paraId="34B16151" w14:textId="28908FA5" w:rsidR="00C21C02" w:rsidRPr="00A80CED" w:rsidRDefault="00C21C02" w:rsidP="00033F16">
      <w:pPr>
        <w:tabs>
          <w:tab w:val="left" w:pos="993"/>
        </w:tabs>
      </w:pPr>
    </w:p>
    <w:p w14:paraId="13EF230A" w14:textId="77777777" w:rsidR="00C21C02" w:rsidRPr="00A80CED" w:rsidRDefault="00C21C02" w:rsidP="00033F16">
      <w:pPr>
        <w:tabs>
          <w:tab w:val="left" w:pos="993"/>
        </w:tabs>
      </w:pPr>
    </w:p>
    <w:p w14:paraId="581FFC77" w14:textId="77777777" w:rsidR="00231BB6" w:rsidRPr="00A80CED" w:rsidRDefault="00231BB6" w:rsidP="00033F16">
      <w:pPr>
        <w:tabs>
          <w:tab w:val="left" w:pos="993"/>
        </w:tabs>
      </w:pPr>
    </w:p>
    <w:p w14:paraId="5E254628" w14:textId="77777777" w:rsidR="00C21C02" w:rsidRPr="00A80CED" w:rsidRDefault="00C21C02" w:rsidP="00033F16">
      <w:pPr>
        <w:tabs>
          <w:tab w:val="left" w:pos="993"/>
        </w:tabs>
      </w:pPr>
    </w:p>
    <w:p w14:paraId="57016012" w14:textId="4CE37639" w:rsidR="00C21C02" w:rsidRPr="00A80CED" w:rsidRDefault="00C21C02" w:rsidP="00033F16">
      <w:pPr>
        <w:tabs>
          <w:tab w:val="left" w:pos="993"/>
        </w:tabs>
      </w:pPr>
    </w:p>
    <w:p w14:paraId="6ACF6FD3" w14:textId="77777777" w:rsidR="00C21C02" w:rsidRPr="00A80CED" w:rsidRDefault="00C21C02" w:rsidP="00033F16">
      <w:pPr>
        <w:tabs>
          <w:tab w:val="left" w:pos="993"/>
        </w:tabs>
      </w:pPr>
    </w:p>
    <w:p w14:paraId="3301D0F6" w14:textId="77777777" w:rsidR="00C21C02" w:rsidRPr="00A80CED" w:rsidRDefault="00C21C02" w:rsidP="00033F16">
      <w:pPr>
        <w:tabs>
          <w:tab w:val="left" w:pos="993"/>
        </w:tabs>
      </w:pPr>
    </w:p>
    <w:p w14:paraId="67BA4901" w14:textId="77777777" w:rsidR="00C21C02" w:rsidRPr="00A80CED" w:rsidRDefault="00C21C02" w:rsidP="00033F16">
      <w:pPr>
        <w:tabs>
          <w:tab w:val="left" w:pos="993"/>
        </w:tabs>
      </w:pPr>
    </w:p>
    <w:p w14:paraId="708F8AD2" w14:textId="77777777" w:rsidR="00C21C02" w:rsidRPr="00A80CED" w:rsidRDefault="00C21C02" w:rsidP="00033F16">
      <w:pPr>
        <w:tabs>
          <w:tab w:val="left" w:pos="993"/>
        </w:tabs>
      </w:pPr>
    </w:p>
    <w:p w14:paraId="4DCD83DD" w14:textId="77777777" w:rsidR="00C21C02" w:rsidRPr="00A80CED" w:rsidRDefault="00C21C02" w:rsidP="00033F16">
      <w:pPr>
        <w:tabs>
          <w:tab w:val="left" w:pos="993"/>
        </w:tabs>
      </w:pPr>
    </w:p>
    <w:p w14:paraId="60488C93" w14:textId="77777777" w:rsidR="00C21C02" w:rsidRPr="00A80CED" w:rsidRDefault="00C21C02" w:rsidP="00033F16">
      <w:pPr>
        <w:tabs>
          <w:tab w:val="left" w:pos="993"/>
        </w:tabs>
      </w:pPr>
    </w:p>
    <w:p w14:paraId="5A45D4B1" w14:textId="77777777" w:rsidR="00C21C02" w:rsidRPr="00A80CED" w:rsidRDefault="00C21C02" w:rsidP="00033F16">
      <w:pPr>
        <w:tabs>
          <w:tab w:val="left" w:pos="993"/>
        </w:tabs>
      </w:pPr>
    </w:p>
    <w:p w14:paraId="43FD7CB7" w14:textId="77777777" w:rsidR="00C21C02" w:rsidRPr="00A80CED" w:rsidRDefault="00C21C02" w:rsidP="00033F16">
      <w:pPr>
        <w:tabs>
          <w:tab w:val="left" w:pos="993"/>
        </w:tabs>
      </w:pPr>
    </w:p>
    <w:p w14:paraId="6EA66054" w14:textId="77777777" w:rsidR="00C21C02" w:rsidRPr="00A80CED" w:rsidRDefault="00C21C02" w:rsidP="00033F16">
      <w:pPr>
        <w:tabs>
          <w:tab w:val="left" w:pos="993"/>
        </w:tabs>
      </w:pPr>
    </w:p>
    <w:p w14:paraId="7FCA6D46" w14:textId="77777777" w:rsidR="00C21C02" w:rsidRPr="00A80CED" w:rsidRDefault="00C21C02" w:rsidP="00033F16">
      <w:pPr>
        <w:pStyle w:val="BodyText"/>
        <w:tabs>
          <w:tab w:val="left" w:pos="993"/>
        </w:tabs>
      </w:pPr>
    </w:p>
    <w:p w14:paraId="13CF12E3" w14:textId="494EFF5E" w:rsidR="00C21C02" w:rsidRPr="00A80CED" w:rsidRDefault="00C21C02" w:rsidP="00033F16">
      <w:pPr>
        <w:pStyle w:val="BodyText"/>
        <w:tabs>
          <w:tab w:val="left" w:pos="993"/>
        </w:tabs>
      </w:pPr>
    </w:p>
    <w:p w14:paraId="0A145D11" w14:textId="77777777" w:rsidR="00C02458" w:rsidRPr="00A80CED" w:rsidRDefault="00C02458" w:rsidP="00033F16">
      <w:pPr>
        <w:pStyle w:val="BodyText"/>
        <w:tabs>
          <w:tab w:val="left" w:pos="993"/>
        </w:tabs>
      </w:pPr>
    </w:p>
    <w:p w14:paraId="0718C3F0" w14:textId="078A232F" w:rsidR="0028530C" w:rsidRDefault="00231BB6" w:rsidP="00033F16">
      <w:pPr>
        <w:pStyle w:val="BodyText"/>
        <w:tabs>
          <w:tab w:val="left" w:pos="993"/>
        </w:tabs>
      </w:pPr>
      <w:r w:rsidRPr="00A80CED">
        <w:t xml:space="preserve">When content and method </w:t>
      </w:r>
      <w:r w:rsidR="007378D8">
        <w:t>are</w:t>
      </w:r>
      <w:r w:rsidRPr="00A80CED">
        <w:t xml:space="preserve"> divorced from the learner</w:t>
      </w:r>
      <w:r w:rsidR="00DA4846">
        <w:t>’</w:t>
      </w:r>
      <w:r w:rsidRPr="00A80CED">
        <w:t>s real world</w:t>
      </w:r>
      <w:r w:rsidR="00DA4846">
        <w:t>,</w:t>
      </w:r>
      <w:r w:rsidRPr="00A80CED">
        <w:t xml:space="preserve"> educators </w:t>
      </w:r>
      <w:r w:rsidR="00F811FC" w:rsidRPr="00A80CED">
        <w:t xml:space="preserve">become </w:t>
      </w:r>
      <w:r w:rsidRPr="00A80CED">
        <w:t>burdened with the added need to define content value</w:t>
      </w:r>
      <w:r w:rsidR="00DA4846">
        <w:t>,</w:t>
      </w:r>
      <w:r w:rsidRPr="00A80CED">
        <w:t xml:space="preserve"> relevance</w:t>
      </w:r>
      <w:r w:rsidR="00DA4846">
        <w:t>,</w:t>
      </w:r>
      <w:r w:rsidRPr="00A80CED">
        <w:t xml:space="preserve"> and paths to acquisition</w:t>
      </w:r>
      <w:r w:rsidR="00DA4846">
        <w:t>,</w:t>
      </w:r>
      <w:r w:rsidRPr="00A80CED">
        <w:t xml:space="preserve"> and to persuade students of the relevance of what is perceived as fully abstract content and hope that learners will be motivated to participate</w:t>
      </w:r>
      <w:r w:rsidR="004000DB" w:rsidRPr="00A80CED">
        <w:t xml:space="preserve"> fully</w:t>
      </w:r>
      <w:r w:rsidRPr="00A80CED">
        <w:t xml:space="preserve">. But external motivation can be very difficult to implement effectively. </w:t>
      </w:r>
      <w:r w:rsidR="00CF2532" w:rsidRPr="00A80CED">
        <w:t>I believe most instructors</w:t>
      </w:r>
      <w:r w:rsidRPr="00A80CED">
        <w:t xml:space="preserve"> will recognize </w:t>
      </w:r>
      <w:r w:rsidR="004000DB" w:rsidRPr="00A80CED">
        <w:t xml:space="preserve">the </w:t>
      </w:r>
      <w:r w:rsidRPr="00A80CED">
        <w:t>teache</w:t>
      </w:r>
      <w:r w:rsidR="00E511B4">
        <w:t>rs</w:t>
      </w:r>
      <w:r w:rsidR="00DA4846">
        <w:t>’</w:t>
      </w:r>
      <w:r w:rsidR="00E511B4">
        <w:t xml:space="preserve"> claims in Rahman</w:t>
      </w:r>
      <w:r w:rsidR="00DA4846">
        <w:t>’</w:t>
      </w:r>
      <w:r w:rsidR="00E511B4">
        <w:t>s (2010</w:t>
      </w:r>
      <w:r w:rsidR="00E511B4" w:rsidRPr="00E511B4">
        <w:t>)</w:t>
      </w:r>
      <w:r w:rsidR="00E511B4">
        <w:t xml:space="preserve"> study in which interviewees said that students</w:t>
      </w:r>
    </w:p>
    <w:p w14:paraId="0B10D899" w14:textId="53613ED0" w:rsidR="0028530C" w:rsidRDefault="00DA4846" w:rsidP="0028530C">
      <w:pPr>
        <w:pStyle w:val="BodyText"/>
        <w:spacing w:line="240" w:lineRule="auto"/>
        <w:ind w:left="709" w:firstLine="11"/>
      </w:pPr>
      <w:r>
        <w:t>“</w:t>
      </w:r>
      <w:r w:rsidR="00231BB6" w:rsidRPr="00A80CED">
        <w:t>depend 100% on teachers</w:t>
      </w:r>
      <w:r w:rsidR="004000DB" w:rsidRPr="00A80CED">
        <w:t xml:space="preserve"> </w:t>
      </w:r>
      <w:r w:rsidR="00231BB6" w:rsidRPr="00A80CED">
        <w:t>…</w:t>
      </w:r>
      <w:r w:rsidR="004000DB" w:rsidRPr="00A80CED">
        <w:t xml:space="preserve"> </w:t>
      </w:r>
      <w:r w:rsidR="00231BB6" w:rsidRPr="00A80CED">
        <w:t>they are not ready to learn</w:t>
      </w:r>
      <w:r w:rsidR="004000DB" w:rsidRPr="00A80CED">
        <w:t xml:space="preserve">. </w:t>
      </w:r>
      <w:r w:rsidR="00231BB6" w:rsidRPr="00A80CED">
        <w:t>…</w:t>
      </w:r>
      <w:r w:rsidR="004000DB" w:rsidRPr="00A80CED">
        <w:t xml:space="preserve"> </w:t>
      </w:r>
      <w:r w:rsidR="00231BB6" w:rsidRPr="00A80CED">
        <w:t>No self initiative</w:t>
      </w:r>
      <w:r w:rsidR="004000DB" w:rsidRPr="00A80CED">
        <w:t xml:space="preserve"> </w:t>
      </w:r>
      <w:r w:rsidR="00231BB6" w:rsidRPr="00A80CED">
        <w:t>…</w:t>
      </w:r>
      <w:r w:rsidR="004000DB" w:rsidRPr="00A80CED">
        <w:t xml:space="preserve"> </w:t>
      </w:r>
      <w:r w:rsidR="00231BB6" w:rsidRPr="00A80CED">
        <w:t>Just waiting to be spoon-fed</w:t>
      </w:r>
      <w:r w:rsidR="004000DB" w:rsidRPr="00A80CED">
        <w:t xml:space="preserve"> ...</w:t>
      </w:r>
      <w:r>
        <w:t>”</w:t>
      </w:r>
      <w:r w:rsidR="00B54527">
        <w:t xml:space="preserve"> </w:t>
      </w:r>
      <w:r w:rsidR="00231BB6" w:rsidRPr="00A80CED">
        <w:t xml:space="preserve">One female teacher pointed out that she has to be a </w:t>
      </w:r>
      <w:r>
        <w:t>“</w:t>
      </w:r>
      <w:r w:rsidR="00CF2532" w:rsidRPr="00A80CED">
        <w:t>step mother</w:t>
      </w:r>
      <w:r>
        <w:t>”</w:t>
      </w:r>
      <w:r w:rsidR="0028530C">
        <w:t xml:space="preserve"> to get attention </w:t>
      </w:r>
      <w:r>
        <w:t>“</w:t>
      </w:r>
      <w:r w:rsidR="00231BB6" w:rsidRPr="00A80CED">
        <w:t>I give warning to them…if they don</w:t>
      </w:r>
      <w:r>
        <w:t>’</w:t>
      </w:r>
      <w:r w:rsidR="00231BB6" w:rsidRPr="00A80CED">
        <w:t>t pay attention</w:t>
      </w:r>
      <w:r>
        <w:t>,</w:t>
      </w:r>
      <w:r w:rsidR="00231BB6" w:rsidRPr="00A80CED">
        <w:t xml:space="preserve"> they will b</w:t>
      </w:r>
      <w:r w:rsidR="006B3DCB" w:rsidRPr="00A80CED">
        <w:t>e punished</w:t>
      </w:r>
      <w:r w:rsidR="0028530C">
        <w:t>.</w:t>
      </w:r>
      <w:r>
        <w:t>”</w:t>
      </w:r>
      <w:r w:rsidR="006B3DCB" w:rsidRPr="00A80CED">
        <w:t xml:space="preserve"> (p.</w:t>
      </w:r>
      <w:r w:rsidR="004000DB" w:rsidRPr="00A80CED">
        <w:t xml:space="preserve"> </w:t>
      </w:r>
      <w:r w:rsidR="0028530C">
        <w:t>3)</w:t>
      </w:r>
    </w:p>
    <w:p w14:paraId="40DB9A43" w14:textId="77777777" w:rsidR="0028530C" w:rsidRDefault="0028530C" w:rsidP="0028530C">
      <w:pPr>
        <w:pStyle w:val="BodyText"/>
        <w:tabs>
          <w:tab w:val="left" w:pos="993"/>
        </w:tabs>
        <w:spacing w:line="240" w:lineRule="auto"/>
      </w:pPr>
    </w:p>
    <w:p w14:paraId="4A431D68" w14:textId="17F51FA2" w:rsidR="00EE0DF0" w:rsidRPr="00A80CED" w:rsidRDefault="00231BB6" w:rsidP="0028530C">
      <w:pPr>
        <w:pStyle w:val="BodyText"/>
        <w:tabs>
          <w:tab w:val="left" w:pos="993"/>
        </w:tabs>
        <w:ind w:firstLine="0"/>
      </w:pPr>
      <w:r w:rsidRPr="00A80CED">
        <w:lastRenderedPageBreak/>
        <w:t xml:space="preserve">Since the educational system and content </w:t>
      </w:r>
      <w:r w:rsidR="004000DB" w:rsidRPr="00A80CED">
        <w:t xml:space="preserve">are </w:t>
      </w:r>
      <w:r w:rsidRPr="00A80CED">
        <w:t>separated from everyday life and relevance</w:t>
      </w:r>
      <w:r w:rsidR="00DA4846">
        <w:t>,</w:t>
      </w:r>
      <w:r w:rsidRPr="00A80CED">
        <w:t xml:space="preserve"> the socio-political system has devised various means to motivate students to learn</w:t>
      </w:r>
      <w:r w:rsidR="00DA4846">
        <w:t>,</w:t>
      </w:r>
      <w:r w:rsidRPr="00A80CED">
        <w:t xml:space="preserve"> including reward and punishment</w:t>
      </w:r>
      <w:r w:rsidR="00DA4846">
        <w:t>,</w:t>
      </w:r>
      <w:r w:rsidRPr="00A80CED">
        <w:t xml:space="preserve"> </w:t>
      </w:r>
      <w:r w:rsidR="00DA4846">
        <w:t>“</w:t>
      </w:r>
      <w:r w:rsidR="004000DB" w:rsidRPr="00A80CED">
        <w:t>s</w:t>
      </w:r>
      <w:r w:rsidR="00A25FED" w:rsidRPr="00A80CED">
        <w:t xml:space="preserve">ocial encouragement and </w:t>
      </w:r>
      <w:r w:rsidR="007F4B58" w:rsidRPr="00A80CED">
        <w:t xml:space="preserve">extrinsic </w:t>
      </w:r>
      <w:r w:rsidR="00A25FED" w:rsidRPr="00A80CED">
        <w:t>bells and whistles</w:t>
      </w:r>
      <w:r w:rsidR="00DA4846">
        <w:t>”</w:t>
      </w:r>
      <w:r w:rsidR="00A25FED" w:rsidRPr="00A80CED">
        <w:t xml:space="preserve"> (Zimmerman</w:t>
      </w:r>
      <w:r w:rsidR="00DA4846">
        <w:t>,</w:t>
      </w:r>
      <w:r w:rsidR="00A25FED" w:rsidRPr="00A80CED">
        <w:t xml:space="preserve"> </w:t>
      </w:r>
      <w:r w:rsidR="006B3DCB" w:rsidRPr="00A80CED">
        <w:t>2002</w:t>
      </w:r>
      <w:r w:rsidR="00DA4846">
        <w:t>,</w:t>
      </w:r>
      <w:r w:rsidR="007F4B58" w:rsidRPr="00A80CED">
        <w:t xml:space="preserve"> p. 66</w:t>
      </w:r>
      <w:r w:rsidR="00A25FED" w:rsidRPr="00A80CED">
        <w:t>)</w:t>
      </w:r>
      <w:r w:rsidR="00DA4846">
        <w:t>,</w:t>
      </w:r>
      <w:r w:rsidR="00A25FED" w:rsidRPr="00A80CED">
        <w:t xml:space="preserve"> </w:t>
      </w:r>
      <w:r w:rsidRPr="00A80CED">
        <w:t xml:space="preserve">and </w:t>
      </w:r>
      <w:r w:rsidR="00A25FED" w:rsidRPr="00A80CED">
        <w:t xml:space="preserve">constructing </w:t>
      </w:r>
      <w:r w:rsidRPr="00A80CED">
        <w:t>connection</w:t>
      </w:r>
      <w:r w:rsidR="00A25FED" w:rsidRPr="00A80CED">
        <w:t>s</w:t>
      </w:r>
      <w:r w:rsidRPr="00A80CED">
        <w:t xml:space="preserve"> to consumer commercial ego satisfactions</w:t>
      </w:r>
      <w:r w:rsidR="00DA4846">
        <w:t>,</w:t>
      </w:r>
      <w:r w:rsidRPr="00A80CED">
        <w:t xml:space="preserve"> </w:t>
      </w:r>
      <w:r w:rsidR="004000DB" w:rsidRPr="00A80CED">
        <w:t xml:space="preserve">that is to say </w:t>
      </w:r>
      <w:r w:rsidRPr="00A80CED">
        <w:t xml:space="preserve">getting jobs and making money in order to have a high quality of </w:t>
      </w:r>
      <w:r w:rsidR="006B3DCB" w:rsidRPr="00A80CED">
        <w:t xml:space="preserve">life and prestigious lifestyle. </w:t>
      </w:r>
    </w:p>
    <w:p w14:paraId="0BCBFC85" w14:textId="072E5DA3" w:rsidR="00D00B3B" w:rsidRPr="00280688" w:rsidRDefault="006B3DCB" w:rsidP="00033F16">
      <w:pPr>
        <w:pStyle w:val="BodyText"/>
        <w:tabs>
          <w:tab w:val="left" w:pos="993"/>
        </w:tabs>
      </w:pPr>
      <w:r w:rsidRPr="00A80CED">
        <w:t>Even passion gets dragged into the commercial commodity frame</w:t>
      </w:r>
      <w:r w:rsidR="003354B0">
        <w:t>work</w:t>
      </w:r>
      <w:r w:rsidR="00EE0DF0" w:rsidRPr="00A80CED">
        <w:t>. B</w:t>
      </w:r>
      <w:r w:rsidRPr="00A80CED">
        <w:t>ased on the exceptional novice description</w:t>
      </w:r>
      <w:r w:rsidR="00DA4846">
        <w:t>,</w:t>
      </w:r>
      <w:r w:rsidRPr="00A80CED">
        <w:t xml:space="preserve"> passion is the foundation of motivation and should </w:t>
      </w:r>
      <w:r w:rsidR="00BE17C3" w:rsidRPr="00A80CED">
        <w:t>be explicitly sorted out and operationalized in preparing p</w:t>
      </w:r>
      <w:r w:rsidR="00EE0DF0" w:rsidRPr="00A80CED">
        <w:t>eople for expertise acquisition. Unless it is specifically sorted out and students are guided or mentored through a process of self-identified passion</w:t>
      </w:r>
      <w:r w:rsidR="00E3263C" w:rsidRPr="00A80CED">
        <w:t>-</w:t>
      </w:r>
      <w:r w:rsidR="00EE0DF0" w:rsidRPr="00A80CED">
        <w:t>based goals</w:t>
      </w:r>
      <w:r w:rsidR="00DA4846">
        <w:t>,</w:t>
      </w:r>
      <w:r w:rsidR="00EE0DF0" w:rsidRPr="00A80CED">
        <w:t xml:space="preserve"> the tendency will be </w:t>
      </w:r>
      <w:r w:rsidR="00E3263C" w:rsidRPr="00A80CED">
        <w:t>towards</w:t>
      </w:r>
      <w:r w:rsidR="00EE0DF0" w:rsidRPr="00A80CED">
        <w:t xml:space="preserve"> the negative novice characteristics of superficial and unrealistic passions that are not sufficient to build careers and lives on. Passion satisfaction becomes commodified as a job purchased through school. </w:t>
      </w:r>
      <w:r w:rsidR="00E3263C" w:rsidRPr="00A80CED">
        <w:t>O</w:t>
      </w:r>
      <w:r w:rsidR="00E25AED" w:rsidRPr="00A80CED">
        <w:t>nce educational content is removed from direct lived experience and no longer arises out of direct need in the real world</w:t>
      </w:r>
      <w:r w:rsidR="00DA4846">
        <w:t>,</w:t>
      </w:r>
      <w:r w:rsidR="00E25AED" w:rsidRPr="00A80CED">
        <w:t xml:space="preserve"> as Dewey argued</w:t>
      </w:r>
      <w:r w:rsidR="00DA4846">
        <w:t>,</w:t>
      </w:r>
      <w:r w:rsidR="00E25AED" w:rsidRPr="00A80CED">
        <w:t xml:space="preserve"> academic goals are by definition abstracted and therefore divorced from real</w:t>
      </w:r>
      <w:r w:rsidR="00E3263C" w:rsidRPr="00A80CED">
        <w:t>-</w:t>
      </w:r>
      <w:r w:rsidR="00E25AED" w:rsidRPr="00A80CED">
        <w:t>world goals. Even if academic goals a</w:t>
      </w:r>
      <w:r w:rsidR="00C36229">
        <w:t>re perceived as steps to higher-</w:t>
      </w:r>
      <w:r w:rsidR="00E25AED" w:rsidRPr="00A80CED">
        <w:t>level real</w:t>
      </w:r>
      <w:r w:rsidR="00E3263C" w:rsidRPr="00A80CED">
        <w:t>-</w:t>
      </w:r>
      <w:r w:rsidR="00E25AED" w:rsidRPr="00A80CED">
        <w:t>world goals</w:t>
      </w:r>
      <w:r w:rsidR="00DA4846">
        <w:t>,</w:t>
      </w:r>
      <w:r w:rsidR="00E25AED" w:rsidRPr="00A80CED">
        <w:t xml:space="preserve"> </w:t>
      </w:r>
      <w:r w:rsidR="00E3263C" w:rsidRPr="00A80CED">
        <w:t>for example</w:t>
      </w:r>
      <w:r w:rsidR="00EB7F20">
        <w:t xml:space="preserve"> getting a letter grade</w:t>
      </w:r>
      <w:r w:rsidR="00E25AED" w:rsidRPr="00A80CED">
        <w:t xml:space="preserve"> </w:t>
      </w:r>
      <w:r w:rsidR="00EB7F20">
        <w:t xml:space="preserve">of </w:t>
      </w:r>
      <w:r w:rsidR="00E25AED" w:rsidRPr="00EB7F20">
        <w:rPr>
          <w:i/>
        </w:rPr>
        <w:t>A</w:t>
      </w:r>
      <w:r w:rsidR="00E25AED" w:rsidRPr="00A80CED">
        <w:t xml:space="preserve"> in math because it will mean being able to get into a higher level </w:t>
      </w:r>
      <w:r w:rsidR="00EB7F20">
        <w:t>CS</w:t>
      </w:r>
      <w:r w:rsidR="00E25AED" w:rsidRPr="00A80CED">
        <w:t xml:space="preserve"> class</w:t>
      </w:r>
      <w:r w:rsidR="00DA4846">
        <w:t>,</w:t>
      </w:r>
      <w:r w:rsidR="00E3263C" w:rsidRPr="00A80CED">
        <w:t xml:space="preserve"> which </w:t>
      </w:r>
      <w:r w:rsidR="00E25AED" w:rsidRPr="00A80CED">
        <w:t>will mean having a specialization that may increase chance at getting a good job</w:t>
      </w:r>
      <w:r w:rsidR="00DA4846">
        <w:t>,</w:t>
      </w:r>
      <w:r w:rsidR="00E25AED" w:rsidRPr="00A80CED">
        <w:t xml:space="preserve"> the goal of getting an </w:t>
      </w:r>
      <w:r w:rsidR="00EB7F20" w:rsidRPr="00EB7F20">
        <w:rPr>
          <w:i/>
        </w:rPr>
        <w:t>A</w:t>
      </w:r>
      <w:r w:rsidR="00E25AED" w:rsidRPr="00A80CED">
        <w:t xml:space="preserve"> is an abstracted goal</w:t>
      </w:r>
      <w:r w:rsidR="00E3263C" w:rsidRPr="00A80CED">
        <w:t>.</w:t>
      </w:r>
      <w:r w:rsidR="00B54527">
        <w:t xml:space="preserve"> </w:t>
      </w:r>
      <w:r w:rsidR="00E3263C" w:rsidRPr="00A80CED">
        <w:t xml:space="preserve">There may be </w:t>
      </w:r>
      <w:r w:rsidR="00E25AED" w:rsidRPr="00A80CED">
        <w:t xml:space="preserve">expert practices and strategies for achieving </w:t>
      </w:r>
      <w:r w:rsidR="00E3263C" w:rsidRPr="00A80CED">
        <w:t xml:space="preserve">the goal </w:t>
      </w:r>
      <w:r w:rsidR="00E25AED" w:rsidRPr="00A80CED">
        <w:t>that may be important</w:t>
      </w:r>
      <w:r w:rsidR="00EE0DF0" w:rsidRPr="00A80CED">
        <w:t xml:space="preserve"> for</w:t>
      </w:r>
      <w:r w:rsidR="00DA4846">
        <w:t>,</w:t>
      </w:r>
      <w:r w:rsidR="00EE0DF0" w:rsidRPr="00A80CED">
        <w:t xml:space="preserve"> and work</w:t>
      </w:r>
      <w:r w:rsidR="00E25AED" w:rsidRPr="00A80CED">
        <w:t xml:space="preserve"> </w:t>
      </w:r>
      <w:r w:rsidR="00EE0DF0" w:rsidRPr="00A80CED">
        <w:t>within the model of</w:t>
      </w:r>
      <w:r w:rsidR="00DA4846">
        <w:t>,</w:t>
      </w:r>
      <w:r w:rsidR="00EE0DF0" w:rsidRPr="00A80CED">
        <w:t xml:space="preserve"> </w:t>
      </w:r>
      <w:r w:rsidR="00E25AED" w:rsidRPr="00A80CED">
        <w:t xml:space="preserve">an expert learner </w:t>
      </w:r>
      <w:r w:rsidR="00EE0DF0" w:rsidRPr="00A80CED">
        <w:t xml:space="preserve">being </w:t>
      </w:r>
      <w:r w:rsidR="00E25AED" w:rsidRPr="00A80CED">
        <w:t>successful in school</w:t>
      </w:r>
      <w:r w:rsidR="00DA4846">
        <w:t>,</w:t>
      </w:r>
      <w:r w:rsidR="00E25AED" w:rsidRPr="00A80CED">
        <w:t xml:space="preserve"> but </w:t>
      </w:r>
      <w:r w:rsidR="004E6CEA" w:rsidRPr="00A80CED">
        <w:t xml:space="preserve">they </w:t>
      </w:r>
      <w:r w:rsidR="00E25AED" w:rsidRPr="00A80CED">
        <w:t>may be of no value</w:t>
      </w:r>
      <w:r w:rsidR="004E6CEA" w:rsidRPr="00A80CED">
        <w:t xml:space="preserve"> or may actually be</w:t>
      </w:r>
      <w:r w:rsidR="00E25AED" w:rsidRPr="00A80CED">
        <w:t xml:space="preserve"> </w:t>
      </w:r>
      <w:r w:rsidR="00E25AED" w:rsidRPr="00280688">
        <w:t>dysfunctional in the world of work</w:t>
      </w:r>
      <w:r w:rsidR="00DA4846" w:rsidRPr="00280688">
        <w:t>,</w:t>
      </w:r>
      <w:r w:rsidR="004E6CEA" w:rsidRPr="00280688">
        <w:t xml:space="preserve"> </w:t>
      </w:r>
      <w:r w:rsidR="00D00B3B" w:rsidRPr="00280688">
        <w:t>society and relationships.</w:t>
      </w:r>
    </w:p>
    <w:p w14:paraId="2BA336B6" w14:textId="7BEF220E" w:rsidR="00231BB6" w:rsidRPr="00A80CED" w:rsidRDefault="00231BB6" w:rsidP="00033F16">
      <w:pPr>
        <w:pStyle w:val="BodyText"/>
        <w:tabs>
          <w:tab w:val="left" w:pos="993"/>
        </w:tabs>
      </w:pPr>
      <w:r w:rsidRPr="00280688">
        <w:t xml:space="preserve">Another major difference </w:t>
      </w:r>
      <w:r w:rsidR="00F55E65" w:rsidRPr="00280688">
        <w:t xml:space="preserve">between </w:t>
      </w:r>
      <w:r w:rsidRPr="00280688">
        <w:t xml:space="preserve">expert learners and </w:t>
      </w:r>
      <w:r w:rsidR="00F55E65" w:rsidRPr="00280688">
        <w:t>e</w:t>
      </w:r>
      <w:r w:rsidRPr="00280688">
        <w:t>x</w:t>
      </w:r>
      <w:r w:rsidR="007047B6" w:rsidRPr="00280688">
        <w:t>ceptional</w:t>
      </w:r>
      <w:r w:rsidRPr="00280688">
        <w:t xml:space="preserve"> </w:t>
      </w:r>
      <w:r w:rsidR="00F55E65" w:rsidRPr="00280688">
        <w:t>n</w:t>
      </w:r>
      <w:r w:rsidRPr="00280688">
        <w:t>ovices is interpersonal and social skills. The</w:t>
      </w:r>
      <w:r w:rsidRPr="00A80CED">
        <w:t xml:space="preserve"> expert learner model is based on learners in a formal </w:t>
      </w:r>
      <w:r w:rsidRPr="00A80CED">
        <w:lastRenderedPageBreak/>
        <w:t>education model focused primarily on curriculum knowledge acquisition</w:t>
      </w:r>
      <w:r w:rsidR="00DA4846">
        <w:t>,</w:t>
      </w:r>
      <w:r w:rsidR="00240BF4" w:rsidRPr="00A80CED">
        <w:t xml:space="preserve"> </w:t>
      </w:r>
      <w:r w:rsidRPr="00A80CED">
        <w:t xml:space="preserve">in </w:t>
      </w:r>
      <w:r w:rsidR="00E25AED" w:rsidRPr="00A80CED">
        <w:t>classroom environments</w:t>
      </w:r>
      <w:r w:rsidR="00DA4846">
        <w:t>,</w:t>
      </w:r>
      <w:r w:rsidR="00240BF4" w:rsidRPr="00A80CED">
        <w:t xml:space="preserve"> and with the autonomous ideology</w:t>
      </w:r>
      <w:r w:rsidR="00E25AED" w:rsidRPr="00A80CED">
        <w:t xml:space="preserve">. </w:t>
      </w:r>
      <w:r w:rsidR="00240BF4" w:rsidRPr="00A80CED">
        <w:t xml:space="preserve">Characteristics of </w:t>
      </w:r>
      <w:r w:rsidRPr="00A80CED">
        <w:t xml:space="preserve">expert learning </w:t>
      </w:r>
      <w:r w:rsidR="00240BF4" w:rsidRPr="00A80CED">
        <w:t>are generalizable</w:t>
      </w:r>
      <w:r w:rsidR="00DA4846">
        <w:t>,</w:t>
      </w:r>
      <w:r w:rsidR="00240BF4" w:rsidRPr="00A80CED">
        <w:t xml:space="preserve"> </w:t>
      </w:r>
      <w:r w:rsidRPr="00A80CED">
        <w:t xml:space="preserve">but </w:t>
      </w:r>
      <w:r w:rsidR="00410E85" w:rsidRPr="00A80CED">
        <w:t xml:space="preserve">characteristics </w:t>
      </w:r>
      <w:r w:rsidR="00240BF4" w:rsidRPr="00A80CED">
        <w:t xml:space="preserve">required </w:t>
      </w:r>
      <w:r w:rsidR="00410E85" w:rsidRPr="00A80CED">
        <w:t xml:space="preserve">for </w:t>
      </w:r>
      <w:r w:rsidRPr="00A80CED">
        <w:t xml:space="preserve">expert learning in school </w:t>
      </w:r>
      <w:r w:rsidR="00410E85" w:rsidRPr="00A80CED">
        <w:t xml:space="preserve">have gaps similar to </w:t>
      </w:r>
      <w:r w:rsidR="008B47F2">
        <w:t>employability skills</w:t>
      </w:r>
      <w:r w:rsidR="00410E85" w:rsidRPr="00A80CED">
        <w:t xml:space="preserve"> gaps when it comes to </w:t>
      </w:r>
      <w:r w:rsidRPr="00A80CED">
        <w:t>being an expert at learning at work</w:t>
      </w:r>
      <w:r w:rsidR="00DA4846">
        <w:t>,</w:t>
      </w:r>
      <w:r w:rsidRPr="00A80CED">
        <w:t xml:space="preserve"> </w:t>
      </w:r>
      <w:r w:rsidR="00410E85" w:rsidRPr="00A80CED">
        <w:t xml:space="preserve">especially </w:t>
      </w:r>
      <w:r w:rsidRPr="00A80CED">
        <w:t xml:space="preserve">in a collaborative team production environment. </w:t>
      </w:r>
      <w:r w:rsidR="00240BF4" w:rsidRPr="00A80CED">
        <w:t>Interpersonal</w:t>
      </w:r>
      <w:r w:rsidR="00DA4846">
        <w:t>,</w:t>
      </w:r>
      <w:r w:rsidR="00240BF4" w:rsidRPr="00A80CED">
        <w:t xml:space="preserve"> social</w:t>
      </w:r>
      <w:r w:rsidR="00DA4846">
        <w:t>,</w:t>
      </w:r>
      <w:r w:rsidR="00240BF4" w:rsidRPr="00A80CED">
        <w:t xml:space="preserve"> </w:t>
      </w:r>
      <w:r w:rsidR="00410E85" w:rsidRPr="00A80CED">
        <w:t>emotional</w:t>
      </w:r>
      <w:r w:rsidR="00DA4846">
        <w:t>,</w:t>
      </w:r>
      <w:r w:rsidR="00410E85" w:rsidRPr="00A80CED">
        <w:t xml:space="preserve"> </w:t>
      </w:r>
      <w:r w:rsidR="00240BF4" w:rsidRPr="00A80CED">
        <w:t>and collaborative skills are extremely prominent in the exceptional novice characteristics but not prominent in the expert learner description.</w:t>
      </w:r>
    </w:p>
    <w:p w14:paraId="2F76A708" w14:textId="610B69BA" w:rsidR="00240BF4" w:rsidRPr="00A80CED" w:rsidRDefault="00B66E8E" w:rsidP="00033F16">
      <w:pPr>
        <w:pStyle w:val="BodyText"/>
        <w:tabs>
          <w:tab w:val="left" w:pos="993"/>
        </w:tabs>
      </w:pPr>
      <w:r w:rsidRPr="00A80CED">
        <w:t xml:space="preserve">The third major difference </w:t>
      </w:r>
      <w:r w:rsidR="00410E85" w:rsidRPr="00A80CED">
        <w:t xml:space="preserve">between </w:t>
      </w:r>
      <w:r w:rsidRPr="00A80CED">
        <w:t xml:space="preserve">the expert learner model and the description of </w:t>
      </w:r>
      <w:r w:rsidR="001C3EDA" w:rsidRPr="00A80CED">
        <w:t>Laura</w:t>
      </w:r>
      <w:r w:rsidRPr="00A80CED">
        <w:t xml:space="preserve"> is </w:t>
      </w:r>
      <w:r w:rsidR="00410E85" w:rsidRPr="00A80CED">
        <w:t xml:space="preserve">based on </w:t>
      </w:r>
      <w:r w:rsidR="0028508C" w:rsidRPr="00A80CED">
        <w:t>the characteristics 7b</w:t>
      </w:r>
      <w:r w:rsidR="00DA4846">
        <w:t>,</w:t>
      </w:r>
      <w:r w:rsidR="0028508C" w:rsidRPr="00A80CED">
        <w:t xml:space="preserve"> 7c</w:t>
      </w:r>
      <w:r w:rsidR="00DA4846">
        <w:t>,</w:t>
      </w:r>
      <w:r w:rsidR="0028508C" w:rsidRPr="00A80CED">
        <w:t xml:space="preserve"> and 7d</w:t>
      </w:r>
      <w:r w:rsidR="003942E3" w:rsidRPr="00A80CED">
        <w:t>: non-Attachment</w:t>
      </w:r>
      <w:r w:rsidR="00DA4846">
        <w:t>,</w:t>
      </w:r>
      <w:r w:rsidR="003942E3" w:rsidRPr="00A80CED">
        <w:t xml:space="preserve"> non-Resistance</w:t>
      </w:r>
      <w:r w:rsidR="00DA4846">
        <w:t>,</w:t>
      </w:r>
      <w:r w:rsidR="003942E3" w:rsidRPr="00A80CED">
        <w:t xml:space="preserve"> and non-Judgment</w:t>
      </w:r>
      <w:r w:rsidR="00A24A78" w:rsidRPr="00A80CED">
        <w:t xml:space="preserve">. </w:t>
      </w:r>
      <w:r w:rsidR="003A1E41" w:rsidRPr="00A80CED">
        <w:t xml:space="preserve">I </w:t>
      </w:r>
      <w:r w:rsidR="003354B0">
        <w:t>describ</w:t>
      </w:r>
      <w:r w:rsidR="003354B0" w:rsidRPr="00A80CED">
        <w:t xml:space="preserve">ed </w:t>
      </w:r>
      <w:r w:rsidR="003A1E41" w:rsidRPr="00A80CED">
        <w:t>the</w:t>
      </w:r>
      <w:r w:rsidR="00523DA5" w:rsidRPr="00A80CED">
        <w:t>se subcategories</w:t>
      </w:r>
      <w:r w:rsidR="003A1E41" w:rsidRPr="00A80CED">
        <w:t xml:space="preserve"> with terminology </w:t>
      </w:r>
      <w:r w:rsidR="00011AB6" w:rsidRPr="00A80CED">
        <w:t xml:space="preserve">that is sometimes used </w:t>
      </w:r>
      <w:r w:rsidR="003A1E41" w:rsidRPr="00A80CED">
        <w:t xml:space="preserve">in spiritual practice </w:t>
      </w:r>
      <w:r w:rsidR="00011AB6" w:rsidRPr="00A80CED">
        <w:t xml:space="preserve">in order </w:t>
      </w:r>
      <w:r w:rsidR="003A1E41" w:rsidRPr="00A80CED">
        <w:t xml:space="preserve">to draw attention to the </w:t>
      </w:r>
      <w:r w:rsidR="007B7415" w:rsidRPr="00A80CED">
        <w:t xml:space="preserve">parallels </w:t>
      </w:r>
      <w:r w:rsidR="003A1E41" w:rsidRPr="00A80CED">
        <w:t xml:space="preserve">many of the concepts coming out </w:t>
      </w:r>
      <w:r w:rsidR="007B7415" w:rsidRPr="00A80CED">
        <w:t xml:space="preserve">of the research have with </w:t>
      </w:r>
      <w:r w:rsidR="003A1E41" w:rsidRPr="00A80CED">
        <w:t>spiritual practices and concepts</w:t>
      </w:r>
      <w:r w:rsidR="004F4AE2" w:rsidRPr="00A80CED">
        <w:t xml:space="preserve"> that are commonly considered outside of public education</w:t>
      </w:r>
      <w:r w:rsidR="00DA4846">
        <w:t>’</w:t>
      </w:r>
      <w:r w:rsidR="004F4AE2" w:rsidRPr="00A80CED">
        <w:t>s purview</w:t>
      </w:r>
      <w:r w:rsidR="003A1E41" w:rsidRPr="00A80CED">
        <w:t xml:space="preserve">. </w:t>
      </w:r>
      <w:r w:rsidR="00011AB6" w:rsidRPr="00A80CED">
        <w:t xml:space="preserve">This is </w:t>
      </w:r>
      <w:r w:rsidR="001C420F">
        <w:t>particularly the</w:t>
      </w:r>
      <w:r w:rsidR="007B7415" w:rsidRPr="00A80CED">
        <w:t xml:space="preserve"> case </w:t>
      </w:r>
      <w:r w:rsidR="001C420F">
        <w:t>with respect to</w:t>
      </w:r>
      <w:r w:rsidR="007B7415" w:rsidRPr="00A80CED">
        <w:t xml:space="preserve"> practices </w:t>
      </w:r>
      <w:r w:rsidR="001C420F">
        <w:t xml:space="preserve">focused on </w:t>
      </w:r>
      <w:r w:rsidR="007B7415" w:rsidRPr="00A80CED">
        <w:t xml:space="preserve">creating calm confidence and developing </w:t>
      </w:r>
      <w:r w:rsidR="00EF367E">
        <w:t>healthy meaningful</w:t>
      </w:r>
      <w:r w:rsidR="00EF367E" w:rsidRPr="00A80CED">
        <w:t xml:space="preserve"> </w:t>
      </w:r>
      <w:r w:rsidR="007B7415" w:rsidRPr="00A80CED">
        <w:t>relationships.</w:t>
      </w:r>
    </w:p>
    <w:p w14:paraId="3D566ED4" w14:textId="3212C60F" w:rsidR="006F7D5D" w:rsidRPr="00A80CED" w:rsidRDefault="007B7415" w:rsidP="00571AD7">
      <w:pPr>
        <w:pStyle w:val="BodyText"/>
        <w:tabs>
          <w:tab w:val="left" w:pos="-2410"/>
        </w:tabs>
      </w:pPr>
      <w:r w:rsidRPr="00A80CED">
        <w:t xml:space="preserve">The parallels </w:t>
      </w:r>
      <w:r w:rsidR="006F7D5D" w:rsidRPr="00A80CED">
        <w:t>between the concepts 7b-</w:t>
      </w:r>
      <w:r w:rsidR="00F55E65" w:rsidRPr="00A80CED">
        <w:t>7</w:t>
      </w:r>
      <w:r w:rsidR="006F7D5D" w:rsidRPr="00A80CED">
        <w:t xml:space="preserve">d and </w:t>
      </w:r>
      <w:r w:rsidRPr="00A80CED">
        <w:t>m</w:t>
      </w:r>
      <w:r w:rsidR="00A24A78" w:rsidRPr="00A80CED">
        <w:t>uch of the literature on expert learners</w:t>
      </w:r>
      <w:r w:rsidRPr="00A80CED">
        <w:t xml:space="preserve"> </w:t>
      </w:r>
      <w:r w:rsidR="00F55E65" w:rsidRPr="00A80CED">
        <w:t xml:space="preserve">are </w:t>
      </w:r>
      <w:r w:rsidR="006F7D5D" w:rsidRPr="00A80CED">
        <w:t>clouded because of the tendency for the expert learner literature</w:t>
      </w:r>
      <w:r w:rsidRPr="00A80CED">
        <w:t xml:space="preserve"> to</w:t>
      </w:r>
      <w:r w:rsidR="00A24A78" w:rsidRPr="00A80CED">
        <w:t xml:space="preserve"> </w:t>
      </w:r>
      <w:r w:rsidRPr="00A80CED">
        <w:t>focus</w:t>
      </w:r>
      <w:r w:rsidR="00A24A78" w:rsidRPr="00A80CED">
        <w:t xml:space="preserve"> on </w:t>
      </w:r>
      <w:r w:rsidR="00335279" w:rsidRPr="00A80CED">
        <w:t xml:space="preserve">discovering and teaching </w:t>
      </w:r>
      <w:r w:rsidR="006F7D5D" w:rsidRPr="00A80CED">
        <w:t xml:space="preserve">specific skills and </w:t>
      </w:r>
      <w:r w:rsidR="00A24A78" w:rsidRPr="00A80CED">
        <w:t>strategies that expert learners use</w:t>
      </w:r>
      <w:r w:rsidR="00DA4846">
        <w:t>,</w:t>
      </w:r>
      <w:r w:rsidR="00F55E65" w:rsidRPr="00A80CED">
        <w:t xml:space="preserve"> </w:t>
      </w:r>
      <w:r w:rsidR="00335279" w:rsidRPr="00A80CED">
        <w:t xml:space="preserve">for instance </w:t>
      </w:r>
      <w:r w:rsidR="00335279" w:rsidRPr="00A80CED">
        <w:rPr>
          <w:lang w:eastAsia="en-CA"/>
        </w:rPr>
        <w:t>reciprocal teaching</w:t>
      </w:r>
      <w:r w:rsidR="00335279" w:rsidRPr="00A80CED">
        <w:t xml:space="preserve"> (Bruer</w:t>
      </w:r>
      <w:r w:rsidR="00DA4846">
        <w:t>,</w:t>
      </w:r>
      <w:r w:rsidR="00240BF4" w:rsidRPr="00A80CED">
        <w:t xml:space="preserve"> 19</w:t>
      </w:r>
      <w:r w:rsidR="00335279" w:rsidRPr="00A80CED">
        <w:t>93)</w:t>
      </w:r>
      <w:r w:rsidR="00DA4846">
        <w:t>,</w:t>
      </w:r>
      <w:r w:rsidR="00335279" w:rsidRPr="00A80CED">
        <w:t xml:space="preserve"> </w:t>
      </w:r>
      <w:r w:rsidR="00A24A78" w:rsidRPr="00A80CED">
        <w:t>rather than focusing on characteristics</w:t>
      </w:r>
      <w:r w:rsidR="00461263" w:rsidRPr="00A80CED">
        <w:t xml:space="preserve"> such as </w:t>
      </w:r>
      <w:r w:rsidR="00A24A78" w:rsidRPr="00A80CED">
        <w:t>perspectives</w:t>
      </w:r>
      <w:r w:rsidR="00461263" w:rsidRPr="00A80CED">
        <w:t>/beliefs</w:t>
      </w:r>
      <w:r w:rsidR="00DA4846">
        <w:t>,</w:t>
      </w:r>
      <w:r w:rsidR="00A24A78" w:rsidRPr="00A80CED">
        <w:t xml:space="preserve"> </w:t>
      </w:r>
      <w:r w:rsidR="00461263" w:rsidRPr="00A80CED">
        <w:t>interactions</w:t>
      </w:r>
      <w:r w:rsidR="00DA4846">
        <w:t>,</w:t>
      </w:r>
      <w:r w:rsidR="00461263" w:rsidRPr="00A80CED">
        <w:t xml:space="preserve"> </w:t>
      </w:r>
      <w:r w:rsidR="000864A5" w:rsidRPr="00A80CED">
        <w:t xml:space="preserve">and </w:t>
      </w:r>
      <w:r w:rsidR="00461263" w:rsidRPr="00A80CED">
        <w:t>habits of thoughts and mind</w:t>
      </w:r>
      <w:r w:rsidR="00A24A78" w:rsidRPr="00A80CED">
        <w:t xml:space="preserve"> that expert learners </w:t>
      </w:r>
      <w:r w:rsidR="00240BF4" w:rsidRPr="00A80CED">
        <w:t xml:space="preserve">would </w:t>
      </w:r>
      <w:r w:rsidR="000864A5" w:rsidRPr="00A80CED">
        <w:t>function with in situations</w:t>
      </w:r>
      <w:r w:rsidR="00DA4846">
        <w:t>,</w:t>
      </w:r>
      <w:r w:rsidR="00461263" w:rsidRPr="00A80CED">
        <w:t xml:space="preserve"> and which are the focus of the description in 7b-</w:t>
      </w:r>
      <w:r w:rsidR="002D51D9" w:rsidRPr="00A80CED">
        <w:t>7</w:t>
      </w:r>
      <w:r w:rsidR="00461263" w:rsidRPr="00A80CED">
        <w:t xml:space="preserve">d. </w:t>
      </w:r>
      <w:r w:rsidR="006F7D5D" w:rsidRPr="00A80CED">
        <w:t>For example</w:t>
      </w:r>
      <w:r w:rsidR="00DA4846">
        <w:t>,</w:t>
      </w:r>
      <w:r w:rsidR="006F7D5D" w:rsidRPr="00A80CED">
        <w:t xml:space="preserve"> Bruer </w:t>
      </w:r>
      <w:r w:rsidR="00E511B4" w:rsidRPr="00A80CED">
        <w:t>(1993</w:t>
      </w:r>
      <w:r w:rsidR="00E511B4">
        <w:t xml:space="preserve">) </w:t>
      </w:r>
      <w:r w:rsidR="006F7D5D" w:rsidRPr="00A80CED">
        <w:t xml:space="preserve">says that </w:t>
      </w:r>
      <w:r w:rsidR="00DA4846">
        <w:t>“</w:t>
      </w:r>
      <w:r w:rsidR="002D51D9" w:rsidRPr="00A80CED">
        <w:t>c</w:t>
      </w:r>
      <w:r w:rsidR="006F7D5D" w:rsidRPr="00A80CED">
        <w:t>omparing experts with novices makes it possible to specify how experts and novices differ in understanding</w:t>
      </w:r>
      <w:r w:rsidR="00DA4846">
        <w:t>,</w:t>
      </w:r>
      <w:r w:rsidR="006F7D5D" w:rsidRPr="00A80CED">
        <w:t xml:space="preserve"> storing</w:t>
      </w:r>
      <w:r w:rsidR="00DA4846">
        <w:t>,</w:t>
      </w:r>
      <w:r w:rsidR="006F7D5D" w:rsidRPr="00A80CED">
        <w:t xml:space="preserve"> recalling</w:t>
      </w:r>
      <w:r w:rsidR="00DA4846">
        <w:t>,</w:t>
      </w:r>
      <w:r w:rsidR="006F7D5D" w:rsidRPr="00A80CED">
        <w:t xml:space="preserve"> and manipulating knowled</w:t>
      </w:r>
      <w:r w:rsidR="00240BF4" w:rsidRPr="00A80CED">
        <w:t>ge during problem solving</w:t>
      </w:r>
      <w:r w:rsidR="00DA4846">
        <w:t>”</w:t>
      </w:r>
      <w:r w:rsidR="00240BF4" w:rsidRPr="00A80CED">
        <w:t xml:space="preserve"> (</w:t>
      </w:r>
      <w:r w:rsidR="006F7D5D" w:rsidRPr="00A80CED">
        <w:t>p.</w:t>
      </w:r>
      <w:r w:rsidR="002D51D9" w:rsidRPr="00A80CED">
        <w:t xml:space="preserve"> </w:t>
      </w:r>
      <w:r w:rsidR="0031775C" w:rsidRPr="00A80CED">
        <w:t>4</w:t>
      </w:r>
      <w:r w:rsidR="006F7D5D" w:rsidRPr="00A80CED">
        <w:t>)</w:t>
      </w:r>
      <w:r w:rsidR="00240BF4" w:rsidRPr="00A80CED">
        <w:t>.</w:t>
      </w:r>
      <w:r w:rsidR="006F7D5D" w:rsidRPr="00A80CED">
        <w:t xml:space="preserve"> Bruer</w:t>
      </w:r>
      <w:r w:rsidR="00DA4846">
        <w:t>’</w:t>
      </w:r>
      <w:r w:rsidR="006F7D5D" w:rsidRPr="00A80CED">
        <w:t xml:space="preserve">s focus is typical of expertise </w:t>
      </w:r>
      <w:r w:rsidR="003354B0">
        <w:t>express</w:t>
      </w:r>
      <w:r w:rsidR="003354B0" w:rsidRPr="00A80CED">
        <w:t xml:space="preserve">ed </w:t>
      </w:r>
      <w:r w:rsidR="006F7D5D" w:rsidRPr="00A80CED">
        <w:t xml:space="preserve">as skills </w:t>
      </w:r>
      <w:r w:rsidR="0006353A" w:rsidRPr="00A80CED">
        <w:t xml:space="preserve">rather than </w:t>
      </w:r>
      <w:r w:rsidR="006F7D5D" w:rsidRPr="00A80CED">
        <w:t xml:space="preserve">the underlying characteristics </w:t>
      </w:r>
      <w:r w:rsidR="006F7D5D" w:rsidRPr="00A80CED">
        <w:lastRenderedPageBreak/>
        <w:t>that motivate and promote expertise. If expert learners differ from other learners by being more curious</w:t>
      </w:r>
      <w:r w:rsidR="00DA4846">
        <w:t>,</w:t>
      </w:r>
      <w:r w:rsidR="006F7D5D" w:rsidRPr="00A80CED">
        <w:t xml:space="preserve"> for example</w:t>
      </w:r>
      <w:r w:rsidR="00DA4846">
        <w:t>,</w:t>
      </w:r>
      <w:r w:rsidR="006F7D5D" w:rsidRPr="00A80CED">
        <w:t xml:space="preserve"> what is the basis of that curiosity? Why are they curious? Are they curious about all things or just certain things? What do the non-curious do if they are not curious? Perhaps students need to be guided into finding their passion and bliss</w:t>
      </w:r>
      <w:r w:rsidR="00DA4846">
        <w:t>,</w:t>
      </w:r>
      <w:r w:rsidR="006F7D5D" w:rsidRPr="00A80CED">
        <w:t xml:space="preserve"> and then focus that </w:t>
      </w:r>
      <w:r w:rsidR="002603E5">
        <w:t xml:space="preserve">passion </w:t>
      </w:r>
      <w:r w:rsidR="006F7D5D" w:rsidRPr="00A80CED">
        <w:t xml:space="preserve">on goals and ways of being that produce flow as a state </w:t>
      </w:r>
      <w:r w:rsidR="002603E5">
        <w:t xml:space="preserve">that produces </w:t>
      </w:r>
      <w:r w:rsidR="006F7D5D" w:rsidRPr="00A80CED">
        <w:t xml:space="preserve">higher levels of long-term happiness than </w:t>
      </w:r>
      <w:r w:rsidR="002603E5">
        <w:t xml:space="preserve">will </w:t>
      </w:r>
      <w:r w:rsidR="006F7D5D" w:rsidRPr="00A80CED">
        <w:t>the pursuit of jobs</w:t>
      </w:r>
      <w:r w:rsidR="00DA4846">
        <w:t>,</w:t>
      </w:r>
      <w:r w:rsidR="006F7D5D" w:rsidRPr="00A80CED">
        <w:t xml:space="preserve"> money</w:t>
      </w:r>
      <w:r w:rsidR="00DA4846">
        <w:t>,</w:t>
      </w:r>
      <w:r w:rsidR="006F7D5D" w:rsidRPr="00A80CED">
        <w:t xml:space="preserve"> and consumption.</w:t>
      </w:r>
    </w:p>
    <w:p w14:paraId="37E684D2" w14:textId="110C5CE7" w:rsidR="002C0CCC" w:rsidRDefault="00461263" w:rsidP="00571AD7">
      <w:pPr>
        <w:pStyle w:val="BodyText"/>
        <w:tabs>
          <w:tab w:val="left" w:pos="-2268"/>
        </w:tabs>
      </w:pPr>
      <w:r w:rsidRPr="00A80CED">
        <w:t>Characteristics 7b-</w:t>
      </w:r>
      <w:r w:rsidR="002D51D9" w:rsidRPr="00A80CED">
        <w:t>7</w:t>
      </w:r>
      <w:r w:rsidRPr="00A80CED">
        <w:t xml:space="preserve">d </w:t>
      </w:r>
      <w:r w:rsidR="00E10543">
        <w:t xml:space="preserve">for Laura </w:t>
      </w:r>
      <w:r w:rsidR="0028508C" w:rsidRPr="00A80CED">
        <w:t xml:space="preserve">are not mentioned specifically </w:t>
      </w:r>
      <w:r w:rsidRPr="00A80CED">
        <w:t xml:space="preserve">as categories in </w:t>
      </w:r>
      <w:r w:rsidR="0028508C" w:rsidRPr="00A80CED">
        <w:t>the expert characteristics in this study</w:t>
      </w:r>
      <w:r w:rsidRPr="00A80CED">
        <w:t xml:space="preserve">. </w:t>
      </w:r>
      <w:r w:rsidR="0044585C">
        <w:t>But</w:t>
      </w:r>
      <w:r w:rsidRPr="00A80CED">
        <w:t xml:space="preserve"> </w:t>
      </w:r>
      <w:r w:rsidR="0028508C" w:rsidRPr="00A80CED">
        <w:t xml:space="preserve">they are </w:t>
      </w:r>
      <w:r w:rsidRPr="00A80CED">
        <w:t xml:space="preserve">definitely </w:t>
      </w:r>
      <w:r w:rsidR="0028508C" w:rsidRPr="00A80CED">
        <w:t>not antithetical to the expert characteristics or to the expert learner characteristics</w:t>
      </w:r>
      <w:r w:rsidR="00DA4846">
        <w:t>,</w:t>
      </w:r>
      <w:r w:rsidR="00BB7A74" w:rsidRPr="00A80CED">
        <w:t xml:space="preserve"> and are </w:t>
      </w:r>
      <w:r w:rsidR="0028508C" w:rsidRPr="00A80CED">
        <w:t xml:space="preserve">arguably implied </w:t>
      </w:r>
      <w:r w:rsidR="00BB7A74" w:rsidRPr="00A80CED">
        <w:t xml:space="preserve">by aspects of </w:t>
      </w:r>
      <w:r w:rsidR="002D51D9" w:rsidRPr="00A80CED">
        <w:t>each</w:t>
      </w:r>
      <w:r w:rsidR="00BB7A74" w:rsidRPr="00A80CED">
        <w:t>. E</w:t>
      </w:r>
      <w:r w:rsidR="0028508C" w:rsidRPr="00A80CED">
        <w:t>xpert</w:t>
      </w:r>
      <w:r w:rsidR="00B24923">
        <w:t>,</w:t>
      </w:r>
      <w:r w:rsidR="0028508C" w:rsidRPr="00A80CED">
        <w:t xml:space="preserve"> </w:t>
      </w:r>
      <w:r w:rsidR="00B24923">
        <w:t>proficient, or competent</w:t>
      </w:r>
      <w:r w:rsidR="00B24923" w:rsidRPr="00A80CED">
        <w:t xml:space="preserve"> </w:t>
      </w:r>
      <w:r w:rsidR="0028508C" w:rsidRPr="00A80CED">
        <w:t xml:space="preserve">characteristics </w:t>
      </w:r>
      <w:r w:rsidR="00BB7A74" w:rsidRPr="00A80CED">
        <w:t xml:space="preserve">that imply these characteristics include </w:t>
      </w:r>
      <w:r w:rsidR="0028508C" w:rsidRPr="00A80CED">
        <w:t>humbleness</w:t>
      </w:r>
      <w:r w:rsidR="00DA4846">
        <w:t>,</w:t>
      </w:r>
      <w:r w:rsidR="0028508C" w:rsidRPr="00A80CED">
        <w:t xml:space="preserve"> openness</w:t>
      </w:r>
      <w:r w:rsidR="00DA4846">
        <w:t>,</w:t>
      </w:r>
      <w:r w:rsidR="0028508C" w:rsidRPr="00A80CED">
        <w:t xml:space="preserve"> willing to learn from anyone</w:t>
      </w:r>
      <w:r w:rsidR="00DA4846">
        <w:t>,</w:t>
      </w:r>
      <w:r w:rsidR="0028508C" w:rsidRPr="00A80CED">
        <w:t xml:space="preserve"> welcoming to input and not defensive</w:t>
      </w:r>
      <w:r w:rsidR="00DA4846">
        <w:t>,</w:t>
      </w:r>
      <w:r w:rsidR="0028508C" w:rsidRPr="00A80CED">
        <w:t xml:space="preserve"> </w:t>
      </w:r>
      <w:r w:rsidR="001C74AE" w:rsidRPr="00A80CED">
        <w:t xml:space="preserve">and </w:t>
      </w:r>
      <w:r w:rsidR="00E85BDC" w:rsidRPr="00A80CED">
        <w:t xml:space="preserve">collaborative focus on what is best for the team rather than </w:t>
      </w:r>
      <w:r w:rsidR="001C2B6D" w:rsidRPr="00A80CED">
        <w:t>self-interest</w:t>
      </w:r>
      <w:r w:rsidR="00E85BDC" w:rsidRPr="00A80CED">
        <w:t xml:space="preserve"> (or being right about a position). </w:t>
      </w:r>
      <w:r w:rsidR="001C2B6D" w:rsidRPr="00A80CED">
        <w:t>Zimmerman presents eight component skills of e</w:t>
      </w:r>
      <w:r w:rsidR="00BB7A74" w:rsidRPr="00A80CED">
        <w:t>xpert learner</w:t>
      </w:r>
      <w:r w:rsidR="001C2B6D" w:rsidRPr="00A80CED">
        <w:t xml:space="preserve">s </w:t>
      </w:r>
      <w:r w:rsidR="004A0AF3" w:rsidRPr="00A80CED">
        <w:t xml:space="preserve">(see </w:t>
      </w:r>
      <w:r w:rsidR="004A0AF3" w:rsidRPr="000E2412">
        <w:fldChar w:fldCharType="begin"/>
      </w:r>
      <w:r w:rsidR="004A0AF3" w:rsidRPr="000E2412">
        <w:instrText xml:space="preserve"> REF _Ref290151696 \h </w:instrText>
      </w:r>
      <w:r w:rsidR="00A80CED" w:rsidRPr="000E2412">
        <w:instrText xml:space="preserve"> \* MERGEFORMAT </w:instrText>
      </w:r>
      <w:r w:rsidR="004A0AF3" w:rsidRPr="000E2412">
        <w:fldChar w:fldCharType="separate"/>
      </w:r>
      <w:r w:rsidR="000E1301" w:rsidRPr="000E1301">
        <w:t xml:space="preserve">Table </w:t>
      </w:r>
      <w:r w:rsidR="000E1301" w:rsidRPr="000E1301">
        <w:rPr>
          <w:noProof/>
        </w:rPr>
        <w:t>36</w:t>
      </w:r>
      <w:r w:rsidR="004A0AF3" w:rsidRPr="000E2412">
        <w:fldChar w:fldCharType="end"/>
      </w:r>
      <w:r w:rsidR="004A0AF3" w:rsidRPr="00A80CED">
        <w:t>)</w:t>
      </w:r>
      <w:r w:rsidR="00DA4846">
        <w:t>,</w:t>
      </w:r>
      <w:r w:rsidR="001C74AE" w:rsidRPr="00A80CED">
        <w:t xml:space="preserve"> which</w:t>
      </w:r>
      <w:r w:rsidR="002B4790" w:rsidRPr="00A80CED">
        <w:t xml:space="preserve"> </w:t>
      </w:r>
      <w:r w:rsidR="008F59A1" w:rsidRPr="00A80CED">
        <w:t>include</w:t>
      </w:r>
      <w:r w:rsidR="001C2B6D" w:rsidRPr="00A80CED">
        <w:t xml:space="preserve"> the restructuring of physical and social context </w:t>
      </w:r>
      <w:r w:rsidR="00607B06" w:rsidRPr="00A80CED">
        <w:t xml:space="preserve">to </w:t>
      </w:r>
      <w:r w:rsidR="001C2B6D" w:rsidRPr="00A80CED">
        <w:t>align with personal goals</w:t>
      </w:r>
      <w:r w:rsidR="00DA4846">
        <w:t>,</w:t>
      </w:r>
      <w:r w:rsidR="001C2B6D" w:rsidRPr="00A80CED">
        <w:t xml:space="preserve"> and adapting future methods for improved results</w:t>
      </w:r>
      <w:r w:rsidR="004A0AF3" w:rsidRPr="00A80CED">
        <w:t>. These</w:t>
      </w:r>
      <w:r w:rsidR="001C2B6D" w:rsidRPr="00A80CED">
        <w:t xml:space="preserve"> </w:t>
      </w:r>
      <w:r w:rsidR="004A0AF3" w:rsidRPr="00A80CED">
        <w:t xml:space="preserve">skills </w:t>
      </w:r>
      <w:r w:rsidR="001C2B6D" w:rsidRPr="00A80CED">
        <w:t xml:space="preserve">have some implications for </w:t>
      </w:r>
      <w:r w:rsidR="00BB7A74" w:rsidRPr="00A80CED">
        <w:t>non-Attachment</w:t>
      </w:r>
      <w:r w:rsidR="00DA4846">
        <w:t>,</w:t>
      </w:r>
      <w:r w:rsidR="00BB7A74" w:rsidRPr="00A80CED">
        <w:t xml:space="preserve"> non-Resistance</w:t>
      </w:r>
      <w:r w:rsidR="00DA4846">
        <w:t>,</w:t>
      </w:r>
      <w:r w:rsidR="00BB7A74" w:rsidRPr="00A80CED">
        <w:t xml:space="preserve"> and non-Judgment</w:t>
      </w:r>
      <w:r w:rsidR="002138F7" w:rsidRPr="00A80CED">
        <w:t xml:space="preserve"> </w:t>
      </w:r>
      <w:r w:rsidR="00B0051F">
        <w:t>in relation to</w:t>
      </w:r>
      <w:r w:rsidR="002138F7" w:rsidRPr="00A80CED">
        <w:t xml:space="preserve"> a person</w:t>
      </w:r>
      <w:r w:rsidR="00DA4846">
        <w:t>’</w:t>
      </w:r>
      <w:r w:rsidR="002138F7" w:rsidRPr="00A80CED">
        <w:t xml:space="preserve">s willingness and ability to let go of physical and social relationships </w:t>
      </w:r>
      <w:r w:rsidR="004A0AF3" w:rsidRPr="00A80CED">
        <w:t xml:space="preserve">through </w:t>
      </w:r>
      <w:r w:rsidR="002138F7" w:rsidRPr="00A80CED">
        <w:t>a metacognitive perspective</w:t>
      </w:r>
      <w:r w:rsidR="001C2B6D" w:rsidRPr="00A80CED">
        <w:t xml:space="preserve">. </w:t>
      </w:r>
      <w:r w:rsidR="002138F7" w:rsidRPr="00A80CED">
        <w:t>Characteristics 7b-</w:t>
      </w:r>
      <w:r w:rsidR="001C74AE" w:rsidRPr="00A80CED">
        <w:t>7</w:t>
      </w:r>
      <w:r w:rsidR="002138F7" w:rsidRPr="00A80CED">
        <w:t xml:space="preserve">d </w:t>
      </w:r>
      <w:r w:rsidR="00BB7A74" w:rsidRPr="00A80CED">
        <w:t xml:space="preserve">are </w:t>
      </w:r>
      <w:r w:rsidR="002138F7" w:rsidRPr="00A80CED">
        <w:t xml:space="preserve">also </w:t>
      </w:r>
      <w:r w:rsidR="00BB7A74" w:rsidRPr="00A80CED">
        <w:t>arguably implied by Dewey</w:t>
      </w:r>
      <w:r w:rsidR="00DA4846">
        <w:t>’</w:t>
      </w:r>
      <w:r w:rsidR="00BB7A74" w:rsidRPr="00A80CED">
        <w:t xml:space="preserve">s model of reflective learning combined with his </w:t>
      </w:r>
      <w:r w:rsidR="003935D9">
        <w:t>pragmatic</w:t>
      </w:r>
      <w:r w:rsidR="002138F7" w:rsidRPr="00A80CED">
        <w:t xml:space="preserve"> perspective of fallibilism</w:t>
      </w:r>
      <w:r w:rsidR="00DA4846">
        <w:t>,</w:t>
      </w:r>
      <w:r w:rsidR="002138F7" w:rsidRPr="00A80CED">
        <w:t xml:space="preserve"> in which empirical results are accepted and weighed by the evidence of their effectiveness</w:t>
      </w:r>
      <w:r w:rsidR="00DA4846">
        <w:t>,</w:t>
      </w:r>
      <w:r w:rsidR="002138F7" w:rsidRPr="00A80CED">
        <w:t xml:space="preserve"> regardless o</w:t>
      </w:r>
      <w:r w:rsidR="005837D3" w:rsidRPr="00A80CED">
        <w:t xml:space="preserve">f the clash </w:t>
      </w:r>
      <w:r w:rsidR="004A0AF3" w:rsidRPr="00A80CED">
        <w:t xml:space="preserve">they may have </w:t>
      </w:r>
      <w:r w:rsidR="005837D3" w:rsidRPr="00A80CED">
        <w:t xml:space="preserve">with </w:t>
      </w:r>
      <w:r w:rsidR="004A0AF3" w:rsidRPr="00A80CED">
        <w:t xml:space="preserve">personal </w:t>
      </w:r>
      <w:r w:rsidR="005837D3" w:rsidRPr="00A80CED">
        <w:t>belief systems</w:t>
      </w:r>
      <w:r w:rsidR="004A0AF3" w:rsidRPr="00A80CED">
        <w:t>;</w:t>
      </w:r>
      <w:r w:rsidR="005837D3" w:rsidRPr="00A80CED">
        <w:t xml:space="preserve"> and changes to behavio</w:t>
      </w:r>
      <w:r w:rsidR="001C74AE" w:rsidRPr="00A80CED">
        <w:t>u</w:t>
      </w:r>
      <w:r w:rsidR="005837D3" w:rsidRPr="00A80CED">
        <w:t>r are made based on those findings.</w:t>
      </w:r>
    </w:p>
    <w:p w14:paraId="359EB75D" w14:textId="77777777" w:rsidR="00905E9F" w:rsidRDefault="00905E9F" w:rsidP="00571AD7">
      <w:pPr>
        <w:pStyle w:val="BodyText"/>
        <w:tabs>
          <w:tab w:val="left" w:pos="-2268"/>
        </w:tabs>
      </w:pPr>
    </w:p>
    <w:p w14:paraId="24ED3005" w14:textId="77777777" w:rsidR="00905E9F" w:rsidRDefault="00905E9F" w:rsidP="00571AD7">
      <w:pPr>
        <w:pStyle w:val="BodyText"/>
        <w:tabs>
          <w:tab w:val="left" w:pos="-2268"/>
        </w:tabs>
      </w:pPr>
    </w:p>
    <w:p w14:paraId="3A58035D" w14:textId="77777777" w:rsidR="00905E9F" w:rsidRPr="00A80CED" w:rsidRDefault="00905E9F" w:rsidP="00571AD7">
      <w:pPr>
        <w:pStyle w:val="BodyText"/>
        <w:tabs>
          <w:tab w:val="left" w:pos="-2268"/>
        </w:tabs>
      </w:pPr>
    </w:p>
    <w:tbl>
      <w:tblPr>
        <w:tblStyle w:val="TableGrid"/>
        <w:tblW w:w="0" w:type="auto"/>
        <w:tblBorders>
          <w:top w:val="single" w:sz="12" w:space="0" w:color="auto"/>
        </w:tblBorders>
        <w:tblLook w:val="04A0" w:firstRow="1" w:lastRow="0" w:firstColumn="1" w:lastColumn="0" w:noHBand="0" w:noVBand="1"/>
      </w:tblPr>
      <w:tblGrid>
        <w:gridCol w:w="3369"/>
        <w:gridCol w:w="283"/>
        <w:gridCol w:w="5670"/>
      </w:tblGrid>
      <w:tr w:rsidR="001305DD" w:rsidRPr="00A80CED" w14:paraId="1D4D9739" w14:textId="77777777" w:rsidTr="003440B3">
        <w:tc>
          <w:tcPr>
            <w:tcW w:w="9322" w:type="dxa"/>
            <w:gridSpan w:val="3"/>
            <w:shd w:val="clear" w:color="auto" w:fill="D9D9D9" w:themeFill="background1" w:themeFillShade="D9"/>
          </w:tcPr>
          <w:p w14:paraId="218242E9" w14:textId="4D9B82AD" w:rsidR="001305DD" w:rsidRPr="00A80CED" w:rsidRDefault="001305DD" w:rsidP="00033F16">
            <w:pPr>
              <w:pStyle w:val="BodyText"/>
              <w:tabs>
                <w:tab w:val="left" w:pos="993"/>
              </w:tabs>
              <w:spacing w:line="240" w:lineRule="auto"/>
              <w:ind w:firstLine="0"/>
              <w:rPr>
                <w:b/>
              </w:rPr>
            </w:pPr>
            <w:bookmarkStart w:id="131" w:name="_Ref290151696"/>
            <w:bookmarkStart w:id="132" w:name="_Toc311786569"/>
            <w:r w:rsidRPr="00A80CED">
              <w:rPr>
                <w:b/>
              </w:rPr>
              <w:t xml:space="preserve">Table </w:t>
            </w:r>
            <w:r w:rsidR="002C0CCC" w:rsidRPr="00A80CED">
              <w:rPr>
                <w:b/>
              </w:rPr>
              <w:fldChar w:fldCharType="begin"/>
            </w:r>
            <w:r w:rsidR="002C0CCC" w:rsidRPr="00A80CED">
              <w:rPr>
                <w:b/>
              </w:rPr>
              <w:instrText xml:space="preserve"> SEQ Table \* ARABIC </w:instrText>
            </w:r>
            <w:r w:rsidR="002C0CCC" w:rsidRPr="00A80CED">
              <w:rPr>
                <w:b/>
              </w:rPr>
              <w:fldChar w:fldCharType="separate"/>
            </w:r>
            <w:r w:rsidR="000E1301">
              <w:rPr>
                <w:b/>
                <w:noProof/>
              </w:rPr>
              <w:t>36</w:t>
            </w:r>
            <w:r w:rsidR="002C0CCC" w:rsidRPr="00A80CED">
              <w:rPr>
                <w:b/>
              </w:rPr>
              <w:fldChar w:fldCharType="end"/>
            </w:r>
            <w:bookmarkEnd w:id="131"/>
            <w:r w:rsidRPr="00A80CED">
              <w:rPr>
                <w:b/>
              </w:rPr>
              <w:t>: Characteristics of Expert Learners</w:t>
            </w:r>
            <w:bookmarkEnd w:id="132"/>
          </w:p>
        </w:tc>
      </w:tr>
      <w:tr w:rsidR="001305DD" w:rsidRPr="00A80CED" w14:paraId="70B7E093" w14:textId="77777777" w:rsidTr="003440B3">
        <w:tc>
          <w:tcPr>
            <w:tcW w:w="3369" w:type="dxa"/>
            <w:shd w:val="clear" w:color="auto" w:fill="F2F2F2" w:themeFill="background1" w:themeFillShade="F2"/>
          </w:tcPr>
          <w:p w14:paraId="44AF307C" w14:textId="570B4AD5" w:rsidR="001305DD" w:rsidRPr="00A80CED" w:rsidRDefault="001305DD" w:rsidP="00033F16">
            <w:pPr>
              <w:pStyle w:val="BodyText"/>
              <w:tabs>
                <w:tab w:val="left" w:pos="993"/>
              </w:tabs>
              <w:spacing w:line="240" w:lineRule="auto"/>
              <w:ind w:firstLine="0"/>
            </w:pPr>
            <w:r w:rsidRPr="00A80CED">
              <w:t>(Zimmerman</w:t>
            </w:r>
            <w:r w:rsidR="00DA4846">
              <w:t>,</w:t>
            </w:r>
            <w:r w:rsidRPr="00A80CED">
              <w:t xml:space="preserve"> </w:t>
            </w:r>
            <w:r w:rsidR="00CF1762" w:rsidRPr="00A80CED">
              <w:t>2002</w:t>
            </w:r>
            <w:r w:rsidRPr="00A80CED">
              <w:t>) expert learner skill components</w:t>
            </w:r>
          </w:p>
        </w:tc>
        <w:tc>
          <w:tcPr>
            <w:tcW w:w="283" w:type="dxa"/>
            <w:shd w:val="clear" w:color="auto" w:fill="808080" w:themeFill="background1" w:themeFillShade="80"/>
          </w:tcPr>
          <w:p w14:paraId="0FE3E987" w14:textId="77777777" w:rsidR="001305DD" w:rsidRPr="00A80CED" w:rsidRDefault="001305DD" w:rsidP="00033F16">
            <w:pPr>
              <w:pStyle w:val="BodyText"/>
              <w:tabs>
                <w:tab w:val="left" w:pos="993"/>
              </w:tabs>
              <w:spacing w:line="240" w:lineRule="auto"/>
              <w:ind w:firstLine="0"/>
            </w:pPr>
          </w:p>
        </w:tc>
        <w:tc>
          <w:tcPr>
            <w:tcW w:w="5670" w:type="dxa"/>
            <w:shd w:val="clear" w:color="auto" w:fill="F2F2F2" w:themeFill="background1" w:themeFillShade="F2"/>
          </w:tcPr>
          <w:p w14:paraId="3582A9C6" w14:textId="04A28F2C" w:rsidR="001305DD" w:rsidRPr="00A80CED" w:rsidRDefault="001305DD" w:rsidP="00033F16">
            <w:pPr>
              <w:pStyle w:val="BodyText"/>
              <w:tabs>
                <w:tab w:val="left" w:pos="993"/>
              </w:tabs>
              <w:spacing w:line="240" w:lineRule="auto"/>
              <w:ind w:firstLine="0"/>
            </w:pPr>
            <w:r w:rsidRPr="00A80CED">
              <w:t>(Ertmer</w:t>
            </w:r>
            <w:r w:rsidR="00DA4846">
              <w:t>,</w:t>
            </w:r>
            <w:r w:rsidRPr="00A80CED">
              <w:t xml:space="preserve"> </w:t>
            </w:r>
            <w:r w:rsidR="00CF1762" w:rsidRPr="00A80CED">
              <w:t>1996</w:t>
            </w:r>
            <w:r w:rsidRPr="00A80CED">
              <w:t>) Characteristics of expert learner performance</w:t>
            </w:r>
          </w:p>
        </w:tc>
      </w:tr>
      <w:tr w:rsidR="001305DD" w:rsidRPr="00A80CED" w14:paraId="302AA621" w14:textId="77777777" w:rsidTr="003440B3">
        <w:tc>
          <w:tcPr>
            <w:tcW w:w="3369" w:type="dxa"/>
          </w:tcPr>
          <w:p w14:paraId="592F6AD3" w14:textId="77777777" w:rsidR="001305DD" w:rsidRPr="00A80CED" w:rsidRDefault="001305DD" w:rsidP="00033F16">
            <w:pPr>
              <w:pStyle w:val="BodyText"/>
              <w:tabs>
                <w:tab w:val="left" w:pos="993"/>
              </w:tabs>
              <w:spacing w:line="240" w:lineRule="auto"/>
              <w:ind w:firstLine="0"/>
            </w:pPr>
            <w:r w:rsidRPr="00A80CED">
              <w:t>setting specific proximal goals for oneself</w:t>
            </w:r>
          </w:p>
        </w:tc>
        <w:tc>
          <w:tcPr>
            <w:tcW w:w="283" w:type="dxa"/>
            <w:shd w:val="clear" w:color="auto" w:fill="808080" w:themeFill="background1" w:themeFillShade="80"/>
          </w:tcPr>
          <w:p w14:paraId="0B221193" w14:textId="77777777" w:rsidR="001305DD" w:rsidRPr="00A80CED" w:rsidRDefault="001305DD" w:rsidP="00033F16">
            <w:pPr>
              <w:pStyle w:val="BodyText"/>
              <w:tabs>
                <w:tab w:val="left" w:pos="993"/>
              </w:tabs>
              <w:spacing w:line="240" w:lineRule="auto"/>
              <w:ind w:firstLine="0"/>
            </w:pPr>
          </w:p>
        </w:tc>
        <w:tc>
          <w:tcPr>
            <w:tcW w:w="5670" w:type="dxa"/>
          </w:tcPr>
          <w:p w14:paraId="3508DD9D" w14:textId="77777777" w:rsidR="001305DD" w:rsidRPr="00A80CED" w:rsidRDefault="001305DD" w:rsidP="00033F16">
            <w:pPr>
              <w:pStyle w:val="BodyText"/>
              <w:tabs>
                <w:tab w:val="left" w:pos="993"/>
              </w:tabs>
              <w:spacing w:line="240" w:lineRule="auto"/>
              <w:ind w:firstLine="0"/>
            </w:pPr>
            <w:r w:rsidRPr="00A80CED">
              <w:t>experts know more and knowledge is better organized and integrated</w:t>
            </w:r>
          </w:p>
        </w:tc>
      </w:tr>
      <w:tr w:rsidR="001305DD" w:rsidRPr="00A80CED" w14:paraId="7E1AEDFE" w14:textId="77777777" w:rsidTr="003440B3">
        <w:tc>
          <w:tcPr>
            <w:tcW w:w="3369" w:type="dxa"/>
          </w:tcPr>
          <w:p w14:paraId="6F340E83" w14:textId="77777777" w:rsidR="001305DD" w:rsidRPr="00A80CED" w:rsidRDefault="001305DD" w:rsidP="00033F16">
            <w:pPr>
              <w:pStyle w:val="BodyText"/>
              <w:tabs>
                <w:tab w:val="left" w:pos="993"/>
              </w:tabs>
              <w:spacing w:line="240" w:lineRule="auto"/>
              <w:ind w:firstLine="0"/>
            </w:pPr>
            <w:r w:rsidRPr="00A80CED">
              <w:t>adopting powerful strategies for attaining the goals</w:t>
            </w:r>
          </w:p>
        </w:tc>
        <w:tc>
          <w:tcPr>
            <w:tcW w:w="283" w:type="dxa"/>
            <w:shd w:val="clear" w:color="auto" w:fill="808080" w:themeFill="background1" w:themeFillShade="80"/>
          </w:tcPr>
          <w:p w14:paraId="3B1D9F37" w14:textId="77777777" w:rsidR="001305DD" w:rsidRPr="00A80CED" w:rsidRDefault="001305DD" w:rsidP="00033F16">
            <w:pPr>
              <w:pStyle w:val="BodyText"/>
              <w:tabs>
                <w:tab w:val="left" w:pos="993"/>
              </w:tabs>
              <w:spacing w:line="240" w:lineRule="auto"/>
              <w:ind w:firstLine="0"/>
            </w:pPr>
          </w:p>
        </w:tc>
        <w:tc>
          <w:tcPr>
            <w:tcW w:w="5670" w:type="dxa"/>
          </w:tcPr>
          <w:p w14:paraId="7A71E2E9" w14:textId="6E756463" w:rsidR="001305DD" w:rsidRPr="00A80CED" w:rsidRDefault="001305DD" w:rsidP="00033F16">
            <w:pPr>
              <w:pStyle w:val="BodyText"/>
              <w:tabs>
                <w:tab w:val="left" w:pos="993"/>
              </w:tabs>
              <w:spacing w:line="240" w:lineRule="auto"/>
              <w:ind w:firstLine="0"/>
            </w:pPr>
            <w:r w:rsidRPr="00A80CED">
              <w:t>have better strategies and methods for getting to their knowledge</w:t>
            </w:r>
            <w:r w:rsidR="00DA4846">
              <w:t>,</w:t>
            </w:r>
            <w:r w:rsidRPr="00A80CED">
              <w:t xml:space="preserve"> using it</w:t>
            </w:r>
            <w:r w:rsidR="00DA4846">
              <w:t>,</w:t>
            </w:r>
            <w:r w:rsidRPr="00A80CED">
              <w:t xml:space="preserve"> applying it</w:t>
            </w:r>
            <w:r w:rsidR="00DA4846">
              <w:t>,</w:t>
            </w:r>
            <w:r w:rsidRPr="00A80CED">
              <w:t xml:space="preserve"> and integrating it</w:t>
            </w:r>
          </w:p>
        </w:tc>
      </w:tr>
      <w:tr w:rsidR="001305DD" w:rsidRPr="00A80CED" w14:paraId="6235059C" w14:textId="77777777" w:rsidTr="003440B3">
        <w:tc>
          <w:tcPr>
            <w:tcW w:w="3369" w:type="dxa"/>
          </w:tcPr>
          <w:p w14:paraId="6A291219" w14:textId="5A556CEB" w:rsidR="001305DD" w:rsidRPr="00A80CED" w:rsidRDefault="001305DD" w:rsidP="00033F16">
            <w:pPr>
              <w:pStyle w:val="BodyText"/>
              <w:tabs>
                <w:tab w:val="left" w:pos="993"/>
              </w:tabs>
              <w:spacing w:line="240" w:lineRule="auto"/>
              <w:ind w:firstLine="0"/>
            </w:pPr>
            <w:r w:rsidRPr="00A80CED">
              <w:t>monitoring one</w:t>
            </w:r>
            <w:r w:rsidR="00DA4846">
              <w:t>’</w:t>
            </w:r>
            <w:r w:rsidRPr="00A80CED">
              <w:t>s performance selectively for signs of progress</w:t>
            </w:r>
          </w:p>
        </w:tc>
        <w:tc>
          <w:tcPr>
            <w:tcW w:w="283" w:type="dxa"/>
            <w:shd w:val="clear" w:color="auto" w:fill="808080" w:themeFill="background1" w:themeFillShade="80"/>
          </w:tcPr>
          <w:p w14:paraId="44A8276B" w14:textId="77777777" w:rsidR="001305DD" w:rsidRPr="00A80CED" w:rsidRDefault="001305DD" w:rsidP="00033F16">
            <w:pPr>
              <w:pStyle w:val="BodyText"/>
              <w:tabs>
                <w:tab w:val="left" w:pos="993"/>
              </w:tabs>
              <w:spacing w:line="240" w:lineRule="auto"/>
              <w:ind w:firstLine="0"/>
            </w:pPr>
          </w:p>
        </w:tc>
        <w:tc>
          <w:tcPr>
            <w:tcW w:w="5670" w:type="dxa"/>
          </w:tcPr>
          <w:p w14:paraId="01FD01A7" w14:textId="77777777" w:rsidR="001305DD" w:rsidRPr="00A80CED" w:rsidRDefault="001305DD" w:rsidP="00033F16">
            <w:pPr>
              <w:pStyle w:val="BodyText"/>
              <w:tabs>
                <w:tab w:val="left" w:pos="993"/>
              </w:tabs>
              <w:spacing w:line="240" w:lineRule="auto"/>
              <w:ind w:firstLine="0"/>
            </w:pPr>
            <w:r w:rsidRPr="00A80CED">
              <w:t>different motivations</w:t>
            </w:r>
          </w:p>
        </w:tc>
      </w:tr>
      <w:tr w:rsidR="001305DD" w:rsidRPr="00A80CED" w14:paraId="488836FE" w14:textId="77777777" w:rsidTr="003440B3">
        <w:tc>
          <w:tcPr>
            <w:tcW w:w="3369" w:type="dxa"/>
          </w:tcPr>
          <w:p w14:paraId="27251661" w14:textId="7B34E8D2" w:rsidR="001305DD" w:rsidRPr="00A80CED" w:rsidRDefault="001305DD" w:rsidP="00033F16">
            <w:pPr>
              <w:pStyle w:val="BodyText"/>
              <w:tabs>
                <w:tab w:val="left" w:pos="993"/>
              </w:tabs>
              <w:spacing w:line="240" w:lineRule="auto"/>
              <w:ind w:firstLine="0"/>
            </w:pPr>
            <w:r w:rsidRPr="00A80CED">
              <w:t>restructuring one</w:t>
            </w:r>
            <w:r w:rsidR="00DA4846">
              <w:t>’</w:t>
            </w:r>
            <w:r w:rsidRPr="00A80CED">
              <w:t>s physical and social context to make it compatible with one</w:t>
            </w:r>
            <w:r w:rsidR="00DA4846">
              <w:t>’</w:t>
            </w:r>
            <w:r w:rsidRPr="00A80CED">
              <w:t>s goals</w:t>
            </w:r>
          </w:p>
        </w:tc>
        <w:tc>
          <w:tcPr>
            <w:tcW w:w="283" w:type="dxa"/>
            <w:shd w:val="clear" w:color="auto" w:fill="808080" w:themeFill="background1" w:themeFillShade="80"/>
          </w:tcPr>
          <w:p w14:paraId="54D85683" w14:textId="77777777" w:rsidR="001305DD" w:rsidRPr="00A80CED" w:rsidRDefault="001305DD" w:rsidP="00033F16">
            <w:pPr>
              <w:pStyle w:val="BodyText"/>
              <w:tabs>
                <w:tab w:val="left" w:pos="993"/>
              </w:tabs>
              <w:spacing w:line="240" w:lineRule="auto"/>
              <w:ind w:firstLine="0"/>
            </w:pPr>
          </w:p>
        </w:tc>
        <w:tc>
          <w:tcPr>
            <w:tcW w:w="5670" w:type="dxa"/>
          </w:tcPr>
          <w:p w14:paraId="0A7BC02D" w14:textId="77777777" w:rsidR="001305DD" w:rsidRPr="00A80CED" w:rsidRDefault="001305DD" w:rsidP="00033F16">
            <w:pPr>
              <w:pStyle w:val="BodyText"/>
              <w:tabs>
                <w:tab w:val="left" w:pos="993"/>
              </w:tabs>
              <w:spacing w:line="240" w:lineRule="auto"/>
              <w:ind w:firstLine="0"/>
            </w:pPr>
            <w:r w:rsidRPr="00A80CED">
              <w:t>tend to do things in a more self-regulated manner</w:t>
            </w:r>
          </w:p>
        </w:tc>
      </w:tr>
      <w:tr w:rsidR="001305DD" w:rsidRPr="00A80CED" w14:paraId="58CAED6B" w14:textId="77777777" w:rsidTr="003440B3">
        <w:tc>
          <w:tcPr>
            <w:tcW w:w="3369" w:type="dxa"/>
          </w:tcPr>
          <w:p w14:paraId="2CB29467" w14:textId="79D21D88" w:rsidR="001305DD" w:rsidRPr="00A80CED" w:rsidRDefault="001305DD" w:rsidP="00033F16">
            <w:pPr>
              <w:pStyle w:val="BodyText"/>
              <w:tabs>
                <w:tab w:val="left" w:pos="993"/>
              </w:tabs>
              <w:spacing w:line="240" w:lineRule="auto"/>
              <w:ind w:firstLine="0"/>
              <w:rPr>
                <w:highlight w:val="yellow"/>
              </w:rPr>
            </w:pPr>
            <w:r w:rsidRPr="00A80CED">
              <w:t>managing one</w:t>
            </w:r>
            <w:r w:rsidR="00DA4846">
              <w:t>’</w:t>
            </w:r>
            <w:r w:rsidRPr="00A80CED">
              <w:t>s time use efficiently</w:t>
            </w:r>
          </w:p>
        </w:tc>
        <w:tc>
          <w:tcPr>
            <w:tcW w:w="283" w:type="dxa"/>
            <w:shd w:val="clear" w:color="auto" w:fill="808080" w:themeFill="background1" w:themeFillShade="80"/>
          </w:tcPr>
          <w:p w14:paraId="59F3FCFF" w14:textId="77777777" w:rsidR="001305DD" w:rsidRPr="00A80CED" w:rsidRDefault="001305DD" w:rsidP="00033F16">
            <w:pPr>
              <w:pStyle w:val="BodyText"/>
              <w:tabs>
                <w:tab w:val="left" w:pos="993"/>
              </w:tabs>
              <w:spacing w:line="240" w:lineRule="auto"/>
              <w:ind w:firstLine="0"/>
            </w:pPr>
          </w:p>
        </w:tc>
        <w:tc>
          <w:tcPr>
            <w:tcW w:w="5670" w:type="dxa"/>
          </w:tcPr>
          <w:p w14:paraId="003DAAB7" w14:textId="77777777" w:rsidR="001305DD" w:rsidRPr="00A80CED" w:rsidRDefault="001305DD" w:rsidP="00033F16">
            <w:pPr>
              <w:pStyle w:val="BodyText"/>
              <w:tabs>
                <w:tab w:val="left" w:pos="993"/>
              </w:tabs>
              <w:spacing w:line="240" w:lineRule="auto"/>
              <w:ind w:firstLine="0"/>
            </w:pPr>
            <w:r w:rsidRPr="00A80CED">
              <w:t>more aware of themselves as learners</w:t>
            </w:r>
          </w:p>
        </w:tc>
      </w:tr>
      <w:tr w:rsidR="001305DD" w:rsidRPr="00A80CED" w14:paraId="1AF63CED" w14:textId="77777777" w:rsidTr="003440B3">
        <w:tc>
          <w:tcPr>
            <w:tcW w:w="3369" w:type="dxa"/>
          </w:tcPr>
          <w:p w14:paraId="7C0311E3" w14:textId="52851A6C" w:rsidR="001305DD" w:rsidRPr="00A80CED" w:rsidRDefault="001305DD" w:rsidP="00033F16">
            <w:pPr>
              <w:pStyle w:val="BodyText"/>
              <w:tabs>
                <w:tab w:val="left" w:pos="993"/>
              </w:tabs>
              <w:spacing w:line="240" w:lineRule="auto"/>
              <w:ind w:firstLine="0"/>
            </w:pPr>
            <w:r w:rsidRPr="00A80CED">
              <w:t>self-evaluating one</w:t>
            </w:r>
            <w:r w:rsidR="00DA4846">
              <w:t>’</w:t>
            </w:r>
            <w:r w:rsidRPr="00A80CED">
              <w:t>s methods</w:t>
            </w:r>
          </w:p>
        </w:tc>
        <w:tc>
          <w:tcPr>
            <w:tcW w:w="283" w:type="dxa"/>
            <w:shd w:val="clear" w:color="auto" w:fill="808080" w:themeFill="background1" w:themeFillShade="80"/>
          </w:tcPr>
          <w:p w14:paraId="1CD22EE6" w14:textId="77777777" w:rsidR="001305DD" w:rsidRPr="00A80CED" w:rsidRDefault="001305DD" w:rsidP="00033F16">
            <w:pPr>
              <w:pStyle w:val="BodyText"/>
              <w:tabs>
                <w:tab w:val="left" w:pos="993"/>
              </w:tabs>
              <w:spacing w:line="240" w:lineRule="auto"/>
              <w:ind w:firstLine="0"/>
            </w:pPr>
          </w:p>
        </w:tc>
        <w:tc>
          <w:tcPr>
            <w:tcW w:w="5670" w:type="dxa"/>
          </w:tcPr>
          <w:p w14:paraId="465DE3BA" w14:textId="77777777" w:rsidR="001305DD" w:rsidRPr="00A80CED" w:rsidRDefault="001305DD" w:rsidP="00033F16">
            <w:pPr>
              <w:pStyle w:val="BodyText"/>
              <w:tabs>
                <w:tab w:val="left" w:pos="993"/>
              </w:tabs>
              <w:spacing w:line="240" w:lineRule="auto"/>
              <w:ind w:firstLine="0"/>
            </w:pPr>
            <w:r w:rsidRPr="00A80CED">
              <w:t>learning is reflected upon more</w:t>
            </w:r>
          </w:p>
        </w:tc>
      </w:tr>
      <w:tr w:rsidR="001305DD" w:rsidRPr="00A80CED" w14:paraId="1D58920C" w14:textId="77777777" w:rsidTr="003440B3">
        <w:tc>
          <w:tcPr>
            <w:tcW w:w="3369" w:type="dxa"/>
          </w:tcPr>
          <w:p w14:paraId="738C0837" w14:textId="77777777" w:rsidR="001305DD" w:rsidRPr="00A80CED" w:rsidRDefault="001305DD" w:rsidP="00033F16">
            <w:pPr>
              <w:pStyle w:val="BodyText"/>
              <w:tabs>
                <w:tab w:val="left" w:pos="993"/>
              </w:tabs>
              <w:spacing w:line="240" w:lineRule="auto"/>
              <w:ind w:firstLine="0"/>
            </w:pPr>
            <w:r w:rsidRPr="00A80CED">
              <w:t>attributing causation to results</w:t>
            </w:r>
          </w:p>
        </w:tc>
        <w:tc>
          <w:tcPr>
            <w:tcW w:w="283" w:type="dxa"/>
            <w:shd w:val="clear" w:color="auto" w:fill="808080" w:themeFill="background1" w:themeFillShade="80"/>
          </w:tcPr>
          <w:p w14:paraId="5E24280E" w14:textId="77777777" w:rsidR="001305DD" w:rsidRPr="00A80CED" w:rsidRDefault="001305DD" w:rsidP="00033F16">
            <w:pPr>
              <w:pStyle w:val="BodyText"/>
              <w:tabs>
                <w:tab w:val="left" w:pos="993"/>
              </w:tabs>
              <w:spacing w:line="240" w:lineRule="auto"/>
              <w:ind w:firstLine="0"/>
            </w:pPr>
          </w:p>
        </w:tc>
        <w:tc>
          <w:tcPr>
            <w:tcW w:w="5670" w:type="dxa"/>
          </w:tcPr>
          <w:p w14:paraId="2C218784" w14:textId="77777777" w:rsidR="001305DD" w:rsidRPr="00A80CED" w:rsidRDefault="001305DD" w:rsidP="00033F16">
            <w:pPr>
              <w:pStyle w:val="BodyText"/>
              <w:tabs>
                <w:tab w:val="left" w:pos="993"/>
              </w:tabs>
              <w:spacing w:line="240" w:lineRule="auto"/>
              <w:ind w:firstLine="0"/>
            </w:pPr>
            <w:r w:rsidRPr="00A80CED">
              <w:t>more sensitive to the task demands of specific problems</w:t>
            </w:r>
          </w:p>
        </w:tc>
      </w:tr>
      <w:tr w:rsidR="001305DD" w:rsidRPr="00A80CED" w14:paraId="0BD2B6C6" w14:textId="77777777" w:rsidTr="003440B3">
        <w:tc>
          <w:tcPr>
            <w:tcW w:w="3369" w:type="dxa"/>
          </w:tcPr>
          <w:p w14:paraId="69E78796" w14:textId="77777777" w:rsidR="001305DD" w:rsidRPr="00A80CED" w:rsidRDefault="001305DD" w:rsidP="00033F16">
            <w:pPr>
              <w:pStyle w:val="BodyText"/>
              <w:tabs>
                <w:tab w:val="left" w:pos="993"/>
              </w:tabs>
              <w:spacing w:line="240" w:lineRule="auto"/>
              <w:ind w:firstLine="0"/>
            </w:pPr>
            <w:r w:rsidRPr="00A80CED">
              <w:t>adapting future methods</w:t>
            </w:r>
          </w:p>
        </w:tc>
        <w:tc>
          <w:tcPr>
            <w:tcW w:w="283" w:type="dxa"/>
            <w:shd w:val="clear" w:color="auto" w:fill="808080" w:themeFill="background1" w:themeFillShade="80"/>
          </w:tcPr>
          <w:p w14:paraId="72496C4B" w14:textId="77777777" w:rsidR="001305DD" w:rsidRPr="00A80CED" w:rsidRDefault="001305DD" w:rsidP="00033F16">
            <w:pPr>
              <w:pStyle w:val="BodyText"/>
              <w:tabs>
                <w:tab w:val="left" w:pos="993"/>
              </w:tabs>
              <w:spacing w:line="240" w:lineRule="auto"/>
              <w:ind w:firstLine="0"/>
            </w:pPr>
          </w:p>
        </w:tc>
        <w:tc>
          <w:tcPr>
            <w:tcW w:w="5670" w:type="dxa"/>
          </w:tcPr>
          <w:p w14:paraId="05CC5B2E" w14:textId="77777777" w:rsidR="001305DD" w:rsidRPr="00A80CED" w:rsidRDefault="001305DD" w:rsidP="00033F16">
            <w:pPr>
              <w:pStyle w:val="BodyText"/>
              <w:tabs>
                <w:tab w:val="left" w:pos="993"/>
              </w:tabs>
              <w:spacing w:line="240" w:lineRule="auto"/>
              <w:ind w:firstLine="0"/>
            </w:pPr>
            <w:r w:rsidRPr="00A80CED">
              <w:t>more opportunistic and flexible in their planning and their actions</w:t>
            </w:r>
          </w:p>
        </w:tc>
      </w:tr>
      <w:tr w:rsidR="001305DD" w:rsidRPr="00A80CED" w14:paraId="694219A2" w14:textId="77777777" w:rsidTr="003440B3">
        <w:tc>
          <w:tcPr>
            <w:tcW w:w="3369" w:type="dxa"/>
          </w:tcPr>
          <w:p w14:paraId="2DBA9336" w14:textId="77777777" w:rsidR="001305DD" w:rsidRPr="00A80CED" w:rsidRDefault="001305DD" w:rsidP="00033F16">
            <w:pPr>
              <w:pStyle w:val="BodyText"/>
              <w:tabs>
                <w:tab w:val="left" w:pos="993"/>
              </w:tabs>
              <w:spacing w:line="240" w:lineRule="auto"/>
              <w:ind w:firstLine="0"/>
              <w:rPr>
                <w:highlight w:val="yellow"/>
              </w:rPr>
            </w:pPr>
          </w:p>
        </w:tc>
        <w:tc>
          <w:tcPr>
            <w:tcW w:w="283" w:type="dxa"/>
            <w:shd w:val="clear" w:color="auto" w:fill="808080" w:themeFill="background1" w:themeFillShade="80"/>
          </w:tcPr>
          <w:p w14:paraId="69AE4AD1" w14:textId="77777777" w:rsidR="001305DD" w:rsidRPr="00A80CED" w:rsidRDefault="001305DD" w:rsidP="00033F16">
            <w:pPr>
              <w:pStyle w:val="BodyText"/>
              <w:tabs>
                <w:tab w:val="left" w:pos="993"/>
              </w:tabs>
              <w:spacing w:line="240" w:lineRule="auto"/>
              <w:ind w:firstLine="0"/>
            </w:pPr>
          </w:p>
        </w:tc>
        <w:tc>
          <w:tcPr>
            <w:tcW w:w="5670" w:type="dxa"/>
          </w:tcPr>
          <w:p w14:paraId="5E7929B6" w14:textId="46B9661E" w:rsidR="001305DD" w:rsidRPr="00A80CED" w:rsidRDefault="001305DD" w:rsidP="00033F16">
            <w:pPr>
              <w:pStyle w:val="BodyText"/>
              <w:tabs>
                <w:tab w:val="left" w:pos="993"/>
              </w:tabs>
              <w:spacing w:line="240" w:lineRule="auto"/>
              <w:ind w:firstLine="0"/>
            </w:pPr>
            <w:r w:rsidRPr="00A80CED">
              <w:t>more aware than novices of when they need to check for errors</w:t>
            </w:r>
            <w:r w:rsidR="00DA4846">
              <w:t>,</w:t>
            </w:r>
            <w:r w:rsidRPr="00A80CED">
              <w:t xml:space="preserve"> why they fail to comprehend</w:t>
            </w:r>
            <w:r w:rsidR="00DA4846">
              <w:t>,</w:t>
            </w:r>
            <w:r w:rsidRPr="00A80CED">
              <w:t xml:space="preserve"> and how they need to redirect their efforts</w:t>
            </w:r>
          </w:p>
        </w:tc>
      </w:tr>
    </w:tbl>
    <w:p w14:paraId="3D07AAC0" w14:textId="7F86305E" w:rsidR="009D3F1E" w:rsidRDefault="009D3F1E" w:rsidP="00033F16">
      <w:pPr>
        <w:tabs>
          <w:tab w:val="left" w:pos="993"/>
        </w:tabs>
        <w:rPr>
          <w:b/>
          <w:bCs/>
          <w:szCs w:val="32"/>
        </w:rPr>
      </w:pPr>
    </w:p>
    <w:p w14:paraId="4FF5F39B" w14:textId="77777777" w:rsidR="000E2412" w:rsidRDefault="000E2412">
      <w:pPr>
        <w:rPr>
          <w:b/>
          <w:bCs/>
          <w:szCs w:val="32"/>
        </w:rPr>
      </w:pPr>
      <w:r>
        <w:br w:type="page"/>
      </w:r>
    </w:p>
    <w:p w14:paraId="18087C10" w14:textId="541BF795" w:rsidR="00E56A93" w:rsidRPr="00A80CED" w:rsidRDefault="00EA2942" w:rsidP="00033F16">
      <w:pPr>
        <w:pStyle w:val="Heading1"/>
        <w:tabs>
          <w:tab w:val="left" w:pos="993"/>
        </w:tabs>
        <w:rPr>
          <w:rFonts w:cs="Times New Roman"/>
        </w:rPr>
      </w:pPr>
      <w:bookmarkStart w:id="133" w:name="_Toc311786520"/>
      <w:r w:rsidRPr="00A80CED">
        <w:rPr>
          <w:rFonts w:cs="Times New Roman"/>
        </w:rPr>
        <w:lastRenderedPageBreak/>
        <w:t xml:space="preserve">Chapter 6 – </w:t>
      </w:r>
      <w:r w:rsidR="00DB2646" w:rsidRPr="00A80CED">
        <w:rPr>
          <w:rFonts w:cs="Times New Roman"/>
        </w:rPr>
        <w:t xml:space="preserve">Implications for </w:t>
      </w:r>
      <w:r w:rsidR="0088253D" w:rsidRPr="00A80CED">
        <w:rPr>
          <w:rFonts w:cs="Times New Roman"/>
        </w:rPr>
        <w:t>Further Research</w:t>
      </w:r>
      <w:bookmarkEnd w:id="133"/>
    </w:p>
    <w:p w14:paraId="55C11F8F" w14:textId="2B9BB334" w:rsidR="00576701" w:rsidRPr="00A80CED" w:rsidRDefault="00BA2AB1" w:rsidP="00061A94">
      <w:pPr>
        <w:tabs>
          <w:tab w:val="left" w:pos="-3119"/>
        </w:tabs>
        <w:spacing w:line="480" w:lineRule="auto"/>
      </w:pPr>
      <w:r w:rsidRPr="00A80CED">
        <w:tab/>
      </w:r>
      <w:r w:rsidRPr="0045406F">
        <w:t xml:space="preserve">The </w:t>
      </w:r>
      <w:r w:rsidR="00BE0F6B" w:rsidRPr="0045406F">
        <w:t xml:space="preserve">analysis presented in </w:t>
      </w:r>
      <w:r w:rsidR="009E5F32" w:rsidRPr="0045406F">
        <w:t>C</w:t>
      </w:r>
      <w:r w:rsidRPr="0045406F">
        <w:t xml:space="preserve">hapter </w:t>
      </w:r>
      <w:r w:rsidR="009E5F32" w:rsidRPr="0045406F">
        <w:t xml:space="preserve">4 </w:t>
      </w:r>
      <w:r w:rsidR="00DB2646" w:rsidRPr="0045406F">
        <w:t>provide</w:t>
      </w:r>
      <w:r w:rsidR="0045406F" w:rsidRPr="0045406F">
        <w:t>s</w:t>
      </w:r>
      <w:r w:rsidR="00DB2646" w:rsidRPr="0045406F">
        <w:t xml:space="preserve"> evidence that </w:t>
      </w:r>
      <w:r w:rsidRPr="0045406F">
        <w:t>the perspectives of game developers significantly match the results from the literature on employability</w:t>
      </w:r>
      <w:r w:rsidR="0045406F" w:rsidRPr="0045406F">
        <w:t>.</w:t>
      </w:r>
      <w:r w:rsidR="0045406F">
        <w:t xml:space="preserve"> </w:t>
      </w:r>
      <w:r w:rsidR="00777B57">
        <w:t>A</w:t>
      </w:r>
      <w:r w:rsidRPr="00A80CED">
        <w:t xml:space="preserve"> next step in this research </w:t>
      </w:r>
      <w:r w:rsidR="00777B57">
        <w:t xml:space="preserve">could be </w:t>
      </w:r>
      <w:r w:rsidR="003F6828" w:rsidRPr="00A80CED">
        <w:t>a wide</w:t>
      </w:r>
      <w:r w:rsidRPr="00A80CED">
        <w:t xml:space="preserve">spread survey </w:t>
      </w:r>
      <w:r w:rsidR="009E5F32" w:rsidRPr="00A80CED">
        <w:t xml:space="preserve">of </w:t>
      </w:r>
      <w:r w:rsidRPr="00A80CED">
        <w:t>the games industry</w:t>
      </w:r>
      <w:r w:rsidR="00777B57">
        <w:t xml:space="preserve"> used to try to </w:t>
      </w:r>
      <w:r w:rsidR="00777B57" w:rsidRPr="00A80CED">
        <w:t>validate the categories and concepts</w:t>
      </w:r>
      <w:r w:rsidR="00777B57">
        <w:t xml:space="preserve"> that emerged</w:t>
      </w:r>
      <w:r w:rsidR="003E715E" w:rsidRPr="00A80CED">
        <w:t>. Validated material could then be used to design curriculum to address the resulting outcomes and that curriculum could be tested for effectiveness in controlled experiments with industry participation.</w:t>
      </w:r>
      <w:r w:rsidR="0045406F">
        <w:t xml:space="preserve"> Such an </w:t>
      </w:r>
      <w:r w:rsidR="0045406F" w:rsidRPr="00A80CED">
        <w:t xml:space="preserve">approach </w:t>
      </w:r>
      <w:r w:rsidR="003E715E" w:rsidRPr="00A80CED">
        <w:t xml:space="preserve">would be common to applied research. </w:t>
      </w:r>
      <w:r w:rsidR="0044585C">
        <w:t>But</w:t>
      </w:r>
      <w:r w:rsidR="003E715E" w:rsidRPr="00A80CED">
        <w:t xml:space="preserve"> the results and analysis from the literature review and this research have </w:t>
      </w:r>
      <w:r w:rsidR="00A11BA8" w:rsidRPr="00A80CED">
        <w:t xml:space="preserve">brought up </w:t>
      </w:r>
      <w:r w:rsidR="009E5F32" w:rsidRPr="00A80CED">
        <w:t>concerns about</w:t>
      </w:r>
      <w:r w:rsidR="003E715E" w:rsidRPr="00A80CED">
        <w:t xml:space="preserve"> systemic issues </w:t>
      </w:r>
      <w:r w:rsidR="00E41AC9" w:rsidRPr="00A80CED">
        <w:t xml:space="preserve">in education </w:t>
      </w:r>
      <w:r w:rsidR="003E715E" w:rsidRPr="00A80CED">
        <w:t>that</w:t>
      </w:r>
      <w:r w:rsidR="00DA4846">
        <w:t>,</w:t>
      </w:r>
      <w:r w:rsidR="003E715E" w:rsidRPr="00A80CED">
        <w:t xml:space="preserve"> if valid</w:t>
      </w:r>
      <w:r w:rsidR="00DA4846">
        <w:t>,</w:t>
      </w:r>
      <w:r w:rsidR="003E715E" w:rsidRPr="00A80CED">
        <w:t xml:space="preserve"> </w:t>
      </w:r>
      <w:r w:rsidR="00A11BA8" w:rsidRPr="00A80CED">
        <w:t xml:space="preserve">might </w:t>
      </w:r>
      <w:r w:rsidR="003E715E" w:rsidRPr="00A80CED">
        <w:t xml:space="preserve">render a traditional application of the results mostly ineffective. </w:t>
      </w:r>
      <w:r w:rsidR="00E41AC9" w:rsidRPr="00A80CED">
        <w:t>In addition</w:t>
      </w:r>
      <w:r w:rsidR="00DA4846">
        <w:t>,</w:t>
      </w:r>
      <w:r w:rsidR="00E41AC9" w:rsidRPr="00A80CED">
        <w:t xml:space="preserve"> there are </w:t>
      </w:r>
      <w:r w:rsidR="0045406F">
        <w:t xml:space="preserve">potentially game-changing </w:t>
      </w:r>
      <w:r w:rsidR="00E41AC9" w:rsidRPr="00A80CED">
        <w:t xml:space="preserve">cultural and demographic shifts that are growing in importance and impact. </w:t>
      </w:r>
      <w:r w:rsidR="00404AED" w:rsidRPr="00A80CED">
        <w:t xml:space="preserve">In considering alternatives for improving </w:t>
      </w:r>
      <w:r w:rsidR="00E41AC9" w:rsidRPr="00A80CED">
        <w:t>vocational education</w:t>
      </w:r>
      <w:r w:rsidR="00404AED" w:rsidRPr="00A80CED">
        <w:t xml:space="preserve"> effectiveness</w:t>
      </w:r>
      <w:r w:rsidR="00DA4846">
        <w:t>,</w:t>
      </w:r>
      <w:r w:rsidR="00F71A65" w:rsidRPr="00A80CED">
        <w:t xml:space="preserve"> it may be better to end-around the system than try to introduce changes that require structural change for success. If an alternative could be built that would take advantage of electronic communications such as social media and delivered via the </w:t>
      </w:r>
      <w:r w:rsidR="009E5F32" w:rsidRPr="00A80CED">
        <w:t>Internet</w:t>
      </w:r>
      <w:r w:rsidR="00DA4846">
        <w:t>,</w:t>
      </w:r>
      <w:r w:rsidR="00F71A65" w:rsidRPr="00A80CED">
        <w:t xml:space="preserve"> it might have a better chance of success. </w:t>
      </w:r>
      <w:r w:rsidR="00A11BA8" w:rsidRPr="00A80CED">
        <w:t>In addition</w:t>
      </w:r>
      <w:r w:rsidR="00DA4846">
        <w:t>,</w:t>
      </w:r>
      <w:r w:rsidR="00A11BA8" w:rsidRPr="00A80CED">
        <w:t xml:space="preserve"> i</w:t>
      </w:r>
      <w:r w:rsidR="00F71A65" w:rsidRPr="00A80CED">
        <w:t xml:space="preserve">f an alternative could be built that facilitated the acquisition </w:t>
      </w:r>
      <w:r w:rsidR="00576701" w:rsidRPr="00A80CED">
        <w:t>of perspectives and habits (of mind and behavio</w:t>
      </w:r>
      <w:r w:rsidR="009E5F32" w:rsidRPr="00A80CED">
        <w:t>u</w:t>
      </w:r>
      <w:r w:rsidR="00576701" w:rsidRPr="00A80CED">
        <w:t>r) characteriz</w:t>
      </w:r>
      <w:r w:rsidR="009E5F32" w:rsidRPr="00A80CED">
        <w:t>ing</w:t>
      </w:r>
      <w:r w:rsidR="00576701" w:rsidRPr="00A80CED">
        <w:t xml:space="preserve"> </w:t>
      </w:r>
      <w:r w:rsidR="00E41AC9" w:rsidRPr="00A80CED">
        <w:t>expertise</w:t>
      </w:r>
      <w:r w:rsidR="00576701" w:rsidRPr="00A80CED">
        <w:t xml:space="preserve"> acquisition</w:t>
      </w:r>
      <w:r w:rsidR="00DA4846">
        <w:t>,</w:t>
      </w:r>
      <w:r w:rsidR="00576701" w:rsidRPr="00A80CED">
        <w:t xml:space="preserve"> the probability that graduates will meet the needs of the work world and their communities and </w:t>
      </w:r>
      <w:r w:rsidR="009E5F32" w:rsidRPr="00A80CED">
        <w:t xml:space="preserve">will </w:t>
      </w:r>
      <w:r w:rsidR="00576701" w:rsidRPr="00A80CED">
        <w:t xml:space="preserve">have long-term success </w:t>
      </w:r>
      <w:r w:rsidR="00777B57">
        <w:t xml:space="preserve">might </w:t>
      </w:r>
      <w:r w:rsidR="00576701" w:rsidRPr="00A80CED">
        <w:t>be greatly improved.</w:t>
      </w:r>
    </w:p>
    <w:p w14:paraId="3D747D1C" w14:textId="5870A0F1" w:rsidR="00A11BA8" w:rsidRPr="00A80CED" w:rsidRDefault="00A11BA8" w:rsidP="00033F16">
      <w:pPr>
        <w:pStyle w:val="BodyText"/>
        <w:tabs>
          <w:tab w:val="left" w:pos="993"/>
        </w:tabs>
      </w:pPr>
      <w:r w:rsidRPr="00A80CED">
        <w:t xml:space="preserve">For those working within the system I highly recommend the </w:t>
      </w:r>
      <w:r w:rsidR="00E774FA">
        <w:t xml:space="preserve">Conference Board of </w:t>
      </w:r>
      <w:r w:rsidRPr="00A80CED">
        <w:t>Canada</w:t>
      </w:r>
      <w:r w:rsidR="00777B57">
        <w:t>’s</w:t>
      </w:r>
      <w:r w:rsidRPr="00A80CED">
        <w:t xml:space="preserve"> </w:t>
      </w:r>
      <w:r w:rsidR="00350B12">
        <w:t>(</w:t>
      </w:r>
      <w:r w:rsidRPr="00A80CED">
        <w:t>2003</w:t>
      </w:r>
      <w:r w:rsidR="00350B12">
        <w:t>b)</w:t>
      </w:r>
      <w:r w:rsidRPr="00A80CED">
        <w:t xml:space="preserve"> report as a basis for developing curriculum or other educational interventions</w:t>
      </w:r>
      <w:r w:rsidR="00DA4846">
        <w:t>,</w:t>
      </w:r>
      <w:r w:rsidRPr="00A80CED">
        <w:t xml:space="preserve"> policies</w:t>
      </w:r>
      <w:r w:rsidR="00DA4846">
        <w:t>,</w:t>
      </w:r>
      <w:r w:rsidRPr="00A80CED">
        <w:t xml:space="preserve"> or systems. It presents a well-researched</w:t>
      </w:r>
      <w:r w:rsidR="00DA4846">
        <w:t>,</w:t>
      </w:r>
      <w:r w:rsidRPr="00A80CED">
        <w:t xml:space="preserve"> thoughtful</w:t>
      </w:r>
      <w:r w:rsidR="00DA4846">
        <w:t>,</w:t>
      </w:r>
      <w:r w:rsidRPr="00A80CED">
        <w:t xml:space="preserve"> thorough</w:t>
      </w:r>
      <w:r w:rsidR="00DA4846">
        <w:t>,</w:t>
      </w:r>
      <w:r w:rsidRPr="00A80CED">
        <w:t xml:space="preserve"> and holistic perspective on the issues and solutions</w:t>
      </w:r>
      <w:r w:rsidR="00DA4846">
        <w:t>,</w:t>
      </w:r>
      <w:r w:rsidRPr="00A80CED">
        <w:t xml:space="preserve"> with practical suggestions for the types of changes that have a </w:t>
      </w:r>
      <w:r w:rsidRPr="00A80CED">
        <w:lastRenderedPageBreak/>
        <w:t>chance at being successful within the system. I don</w:t>
      </w:r>
      <w:r w:rsidR="00DA4846">
        <w:t>’</w:t>
      </w:r>
      <w:r w:rsidRPr="00A80CED">
        <w:t>t feel I could improve on that report for those purposes and so I defer to it rather than redundantly cover the same material.</w:t>
      </w:r>
    </w:p>
    <w:p w14:paraId="6CE499FF" w14:textId="46F32F94" w:rsidR="00404AED" w:rsidRPr="00A80CED" w:rsidRDefault="00576701" w:rsidP="00033F16">
      <w:pPr>
        <w:tabs>
          <w:tab w:val="left" w:pos="993"/>
        </w:tabs>
        <w:spacing w:line="480" w:lineRule="auto"/>
        <w:ind w:firstLine="720"/>
      </w:pPr>
      <w:r w:rsidRPr="00A80CED">
        <w:t>T</w:t>
      </w:r>
      <w:r w:rsidR="007C01E2" w:rsidRPr="00A80CED">
        <w:t xml:space="preserve">he </w:t>
      </w:r>
      <w:r w:rsidR="003935D9">
        <w:t>Deweyan</w:t>
      </w:r>
      <w:r w:rsidR="00A732D3" w:rsidRPr="00A80CED">
        <w:t xml:space="preserve"> model </w:t>
      </w:r>
      <w:r w:rsidR="007C01E2" w:rsidRPr="00A80CED">
        <w:t>incorporating</w:t>
      </w:r>
      <w:r w:rsidR="00D4496A" w:rsidRPr="00A80CED">
        <w:t xml:space="preserve"> </w:t>
      </w:r>
      <w:r w:rsidR="00523444">
        <w:t>r</w:t>
      </w:r>
      <w:r w:rsidR="00523444" w:rsidRPr="00523444">
        <w:rPr>
          <w:i/>
        </w:rPr>
        <w:t>eflective thinking</w:t>
      </w:r>
      <w:r w:rsidR="00D4496A" w:rsidRPr="00A80CED">
        <w:t xml:space="preserve"> and </w:t>
      </w:r>
      <w:r w:rsidR="00523444" w:rsidRPr="00523444">
        <w:rPr>
          <w:i/>
        </w:rPr>
        <w:t>intelligent action</w:t>
      </w:r>
      <w:r w:rsidR="007C01E2" w:rsidRPr="00A80CED">
        <w:t xml:space="preserve"> previously presented captures </w:t>
      </w:r>
      <w:r w:rsidR="00777B57">
        <w:t xml:space="preserve">many of </w:t>
      </w:r>
      <w:r w:rsidR="007C01E2" w:rsidRPr="00A80CED">
        <w:t xml:space="preserve">the key elements </w:t>
      </w:r>
      <w:r w:rsidR="00777B57">
        <w:t xml:space="preserve">that describe </w:t>
      </w:r>
      <w:r w:rsidR="007C01E2" w:rsidRPr="00A80CED">
        <w:t xml:space="preserve">novice </w:t>
      </w:r>
      <w:r w:rsidR="00404AED" w:rsidRPr="00A80CED">
        <w:t>acquisition of expertise in this study</w:t>
      </w:r>
      <w:r w:rsidR="007C01E2" w:rsidRPr="00A80CED">
        <w:t>. This model</w:t>
      </w:r>
      <w:r w:rsidR="00DA4846">
        <w:t>,</w:t>
      </w:r>
      <w:r w:rsidR="007C01E2" w:rsidRPr="00A80CED">
        <w:t xml:space="preserve"> </w:t>
      </w:r>
      <w:r w:rsidR="009E5F32" w:rsidRPr="00A80CED">
        <w:t xml:space="preserve">which </w:t>
      </w:r>
      <w:r w:rsidRPr="00A80CED">
        <w:t>I will refer</w:t>
      </w:r>
      <w:r w:rsidR="007C01E2" w:rsidRPr="00A80CED">
        <w:t xml:space="preserve"> to as </w:t>
      </w:r>
      <w:r w:rsidR="00523444" w:rsidRPr="00523444">
        <w:rPr>
          <w:i/>
        </w:rPr>
        <w:t>educative experience</w:t>
      </w:r>
      <w:r w:rsidR="00DA4846">
        <w:t>,</w:t>
      </w:r>
      <w:r w:rsidR="007C01E2" w:rsidRPr="00A80CED">
        <w:t xml:space="preserve"> </w:t>
      </w:r>
      <w:r w:rsidR="00404AED" w:rsidRPr="00A80CED">
        <w:t xml:space="preserve">may be effective for applying research </w:t>
      </w:r>
      <w:r w:rsidR="003006E0" w:rsidRPr="00A80CED">
        <w:t xml:space="preserve">results from this study </w:t>
      </w:r>
      <w:r w:rsidR="00404AED" w:rsidRPr="00A80CED">
        <w:t xml:space="preserve">to alternative curriculum development </w:t>
      </w:r>
      <w:r w:rsidR="00777B57">
        <w:t>that focuses</w:t>
      </w:r>
      <w:r w:rsidR="00404AED" w:rsidRPr="00A80CED">
        <w:t xml:space="preserve"> on the acquisition of expertise</w:t>
      </w:r>
      <w:r w:rsidR="00DA4846">
        <w:t>,</w:t>
      </w:r>
      <w:r w:rsidR="00404AED" w:rsidRPr="00A80CED">
        <w:t xml:space="preserve"> in addition to </w:t>
      </w:r>
      <w:r w:rsidR="00777B57">
        <w:t xml:space="preserve">knowledge and skills </w:t>
      </w:r>
      <w:r w:rsidR="00404AED" w:rsidRPr="00A80CED">
        <w:t>in any field</w:t>
      </w:r>
      <w:r w:rsidR="00DA4846">
        <w:t>,</w:t>
      </w:r>
      <w:r w:rsidR="00404AED" w:rsidRPr="00A80CED">
        <w:t xml:space="preserve"> but specifically </w:t>
      </w:r>
      <w:r w:rsidR="009E5F32" w:rsidRPr="00A80CED">
        <w:t>in this dissertation</w:t>
      </w:r>
      <w:r w:rsidR="00777B57">
        <w:t>, for</w:t>
      </w:r>
      <w:r w:rsidR="009E5F32" w:rsidRPr="00A80CED">
        <w:t xml:space="preserve"> </w:t>
      </w:r>
      <w:r w:rsidR="00777B57">
        <w:t>game development</w:t>
      </w:r>
      <w:r w:rsidR="00404AED" w:rsidRPr="00A80CED">
        <w:t>.</w:t>
      </w:r>
    </w:p>
    <w:p w14:paraId="18F4BECE" w14:textId="688C9E95" w:rsidR="00BA2AB1" w:rsidRPr="00A80CED" w:rsidRDefault="00404AED" w:rsidP="00033F16">
      <w:pPr>
        <w:tabs>
          <w:tab w:val="left" w:pos="993"/>
        </w:tabs>
        <w:spacing w:line="480" w:lineRule="auto"/>
        <w:ind w:firstLine="720"/>
      </w:pPr>
      <w:r w:rsidRPr="00A80CED">
        <w:t xml:space="preserve">In the context of </w:t>
      </w:r>
      <w:r w:rsidR="003006E0" w:rsidRPr="00A80CED">
        <w:t xml:space="preserve">applying </w:t>
      </w:r>
      <w:r w:rsidR="00523444" w:rsidRPr="00523444">
        <w:rPr>
          <w:i/>
        </w:rPr>
        <w:t>educative experience</w:t>
      </w:r>
      <w:r w:rsidR="00D4496A" w:rsidRPr="00A80CED">
        <w:t xml:space="preserve"> </w:t>
      </w:r>
      <w:r w:rsidR="003006E0" w:rsidRPr="00A80CED">
        <w:t xml:space="preserve">to this research I see </w:t>
      </w:r>
      <w:r w:rsidR="00D4496A" w:rsidRPr="00A80CED">
        <w:t>two related processes</w:t>
      </w:r>
      <w:r w:rsidR="003006E0" w:rsidRPr="00A80CED">
        <w:t xml:space="preserve"> being required</w:t>
      </w:r>
      <w:r w:rsidR="009E5F32" w:rsidRPr="00A80CED">
        <w:t>.</w:t>
      </w:r>
      <w:r w:rsidR="00B54527">
        <w:t xml:space="preserve"> </w:t>
      </w:r>
      <w:r w:rsidR="009E5F32" w:rsidRPr="00A80CED">
        <w:t>The first of these is e</w:t>
      </w:r>
      <w:r w:rsidRPr="00A80CED">
        <w:t>nvironmentally adaptive and holistically progressive transformations (</w:t>
      </w:r>
      <w:r w:rsidR="003942E3" w:rsidRPr="00A80CED">
        <w:t>for example</w:t>
      </w:r>
      <w:r w:rsidR="00DA4846">
        <w:t>,</w:t>
      </w:r>
      <w:r w:rsidRPr="00A80CED">
        <w:t xml:space="preserve"> Piaget</w:t>
      </w:r>
      <w:r w:rsidR="00DA4846">
        <w:t>’</w:t>
      </w:r>
      <w:r w:rsidRPr="00A80CED">
        <w:t>s accommodation</w:t>
      </w:r>
      <w:r w:rsidR="00576701" w:rsidRPr="00A80CED">
        <w:t xml:space="preserve"> or more holistically Kegan</w:t>
      </w:r>
      <w:r w:rsidR="00DA4846">
        <w:t>’</w:t>
      </w:r>
      <w:r w:rsidR="00576701" w:rsidRPr="00A80CED">
        <w:t>s level transitions</w:t>
      </w:r>
      <w:r w:rsidRPr="00A80CED">
        <w:t>)</w:t>
      </w:r>
      <w:r w:rsidR="00DA4846">
        <w:t>,</w:t>
      </w:r>
      <w:r w:rsidRPr="00A80CED">
        <w:t xml:space="preserve"> </w:t>
      </w:r>
      <w:r w:rsidR="009E5F32" w:rsidRPr="00A80CED">
        <w:t xml:space="preserve">which </w:t>
      </w:r>
      <w:r w:rsidRPr="00A80CED">
        <w:t xml:space="preserve">are typically prompted by disorienting dilemmas in which the </w:t>
      </w:r>
      <w:r w:rsidR="007B166F" w:rsidRPr="00A80CED">
        <w:t>learner perceives</w:t>
      </w:r>
      <w:r w:rsidRPr="00A80CED">
        <w:t xml:space="preserve"> </w:t>
      </w:r>
      <w:r w:rsidR="007B166F" w:rsidRPr="00A80CED">
        <w:t xml:space="preserve">the current system </w:t>
      </w:r>
      <w:r w:rsidRPr="00A80CED">
        <w:t xml:space="preserve">as inadequate </w:t>
      </w:r>
      <w:r w:rsidR="007B166F" w:rsidRPr="00A80CED">
        <w:t>for sufficiently handling</w:t>
      </w:r>
      <w:r w:rsidRPr="00A80CED">
        <w:t xml:space="preserve"> the dilemma. The </w:t>
      </w:r>
      <w:r w:rsidR="007B166F" w:rsidRPr="00A80CED">
        <w:t xml:space="preserve">need to resolve the </w:t>
      </w:r>
      <w:r w:rsidRPr="00A80CED">
        <w:t>inadequacy motivates transformation of perceptions</w:t>
      </w:r>
      <w:r w:rsidR="00DA4846">
        <w:t>,</w:t>
      </w:r>
      <w:r w:rsidRPr="00A80CED">
        <w:t xml:space="preserve"> abilities</w:t>
      </w:r>
      <w:r w:rsidR="009E5F32" w:rsidRPr="00A80CED">
        <w:t xml:space="preserve"> and</w:t>
      </w:r>
      <w:r w:rsidRPr="00A80CED">
        <w:t xml:space="preserve"> beliefs into more adequate higher levels</w:t>
      </w:r>
      <w:r w:rsidR="00DA4846">
        <w:t>,</w:t>
      </w:r>
      <w:r w:rsidRPr="00A80CED">
        <w:t xml:space="preserve"> as evidenced by the ability to handle increasingly more complex situations</w:t>
      </w:r>
      <w:r w:rsidR="009E5F32" w:rsidRPr="00A80CED">
        <w:t>.</w:t>
      </w:r>
      <w:r w:rsidRPr="00A80CED">
        <w:t xml:space="preserve"> </w:t>
      </w:r>
      <w:r w:rsidR="00CE448D" w:rsidRPr="00571AD7">
        <w:rPr>
          <w:i/>
        </w:rPr>
        <w:t>From a curriculum perspective</w:t>
      </w:r>
      <w:r w:rsidR="00DA4846">
        <w:rPr>
          <w:i/>
        </w:rPr>
        <w:t>,</w:t>
      </w:r>
      <w:r w:rsidR="00CE448D" w:rsidRPr="00571AD7">
        <w:rPr>
          <w:i/>
        </w:rPr>
        <w:t xml:space="preserve"> this describes a transformative objective and methodology</w:t>
      </w:r>
      <w:r w:rsidR="00CE448D" w:rsidRPr="00A80CED">
        <w:rPr>
          <w:b/>
        </w:rPr>
        <w:t>.</w:t>
      </w:r>
      <w:r w:rsidR="00B54527">
        <w:t xml:space="preserve"> </w:t>
      </w:r>
      <w:r w:rsidR="009E5F32" w:rsidRPr="00A80CED">
        <w:t>The second process involves g</w:t>
      </w:r>
      <w:r w:rsidRPr="00A80CED">
        <w:t>rappling with a sufficient number of relevant (</w:t>
      </w:r>
      <w:r w:rsidR="000C2E03">
        <w:t>meaning</w:t>
      </w:r>
      <w:r w:rsidR="000C2E03" w:rsidRPr="00A80CED">
        <w:t xml:space="preserve"> </w:t>
      </w:r>
      <w:r w:rsidRPr="00A80CED">
        <w:t xml:space="preserve">authentic to the environments and situations) </w:t>
      </w:r>
      <w:r w:rsidR="009E5F32" w:rsidRPr="00A80CED">
        <w:t xml:space="preserve">and </w:t>
      </w:r>
      <w:r w:rsidRPr="00A80CED">
        <w:t>diverse just-beyond-manageable situations in a sufficiently short time such that a sufficient breadth and depth of schemas and knowledge are constructed (large and diverse connections) sufficient to apply to a very high percentage of situations the community (or members) wou</w:t>
      </w:r>
      <w:r w:rsidR="00A732D3" w:rsidRPr="00A80CED">
        <w:t>l</w:t>
      </w:r>
      <w:r w:rsidR="007B166F" w:rsidRPr="00A80CED">
        <w:t>d encounter in the environment.</w:t>
      </w:r>
      <w:r w:rsidR="00CE448D" w:rsidRPr="00A80CED">
        <w:rPr>
          <w:b/>
        </w:rPr>
        <w:t xml:space="preserve"> </w:t>
      </w:r>
      <w:r w:rsidR="00CE448D" w:rsidRPr="00571AD7">
        <w:rPr>
          <w:i/>
        </w:rPr>
        <w:t xml:space="preserve">From a curriculum perspective this describes </w:t>
      </w:r>
      <w:r w:rsidR="00777B57">
        <w:rPr>
          <w:i/>
        </w:rPr>
        <w:t xml:space="preserve">an experiential </w:t>
      </w:r>
      <w:r w:rsidR="00CE448D" w:rsidRPr="00571AD7">
        <w:rPr>
          <w:i/>
        </w:rPr>
        <w:t>methodology</w:t>
      </w:r>
      <w:r w:rsidR="00777B57">
        <w:rPr>
          <w:i/>
        </w:rPr>
        <w:t xml:space="preserve"> such as a game based simulation</w:t>
      </w:r>
      <w:r w:rsidR="00CE448D" w:rsidRPr="00A80CED">
        <w:t xml:space="preserve">. </w:t>
      </w:r>
      <w:r w:rsidR="00B0051F">
        <w:t xml:space="preserve">With respect </w:t>
      </w:r>
      <w:r w:rsidR="00CE448D" w:rsidRPr="00A80CED">
        <w:t xml:space="preserve">to the conclusions </w:t>
      </w:r>
      <w:r w:rsidR="00B0051F" w:rsidRPr="00A80CED">
        <w:t xml:space="preserve">on curriculum </w:t>
      </w:r>
      <w:r w:rsidR="00B0051F" w:rsidRPr="00571AD7">
        <w:rPr>
          <w:i/>
        </w:rPr>
        <w:t>content and outcomes</w:t>
      </w:r>
      <w:r w:rsidR="00B0051F" w:rsidRPr="00A80CED">
        <w:t xml:space="preserve"> </w:t>
      </w:r>
      <w:r w:rsidR="00CE448D" w:rsidRPr="00A80CED">
        <w:t>from this study</w:t>
      </w:r>
      <w:r w:rsidR="00DA4846">
        <w:t>,</w:t>
      </w:r>
      <w:r w:rsidR="00CE448D" w:rsidRPr="00A80CED">
        <w:t xml:space="preserve"> </w:t>
      </w:r>
      <w:r w:rsidR="00CE448D" w:rsidRPr="00A80CED">
        <w:lastRenderedPageBreak/>
        <w:t xml:space="preserve">an </w:t>
      </w:r>
      <w:r w:rsidR="003E715E" w:rsidRPr="00A80CED">
        <w:t xml:space="preserve">alternative </w:t>
      </w:r>
      <w:r w:rsidR="00A732D3" w:rsidRPr="00A80CED">
        <w:t xml:space="preserve">curriculum </w:t>
      </w:r>
      <w:r w:rsidR="00CE448D" w:rsidRPr="00A80CED">
        <w:t>would require two foc</w:t>
      </w:r>
      <w:r w:rsidR="00AE6D36" w:rsidRPr="00A80CED">
        <w:t>i</w:t>
      </w:r>
      <w:r w:rsidR="00DA4846">
        <w:t>,</w:t>
      </w:r>
      <w:r w:rsidR="00CE448D" w:rsidRPr="00A80CED">
        <w:t xml:space="preserve"> at least for vocational game development</w:t>
      </w:r>
      <w:r w:rsidR="003E715E" w:rsidRPr="00A80CED">
        <w:t xml:space="preserve">: 1) </w:t>
      </w:r>
      <w:r w:rsidR="00FE2BA3" w:rsidRPr="00A80CED">
        <w:t xml:space="preserve">a competency outcome </w:t>
      </w:r>
      <w:r w:rsidR="00A732D3" w:rsidRPr="00A80CED">
        <w:t xml:space="preserve">of </w:t>
      </w:r>
      <w:r w:rsidR="00FE2BA3" w:rsidRPr="00571AD7">
        <w:rPr>
          <w:i/>
        </w:rPr>
        <w:t>core expert characteristics</w:t>
      </w:r>
      <w:r w:rsidR="00FE2BA3" w:rsidRPr="00A80CED">
        <w:t xml:space="preserve"> as the foundation</w:t>
      </w:r>
      <w:r w:rsidR="00DA4846">
        <w:t>,</w:t>
      </w:r>
      <w:r w:rsidR="00A732D3" w:rsidRPr="00A80CED">
        <w:t xml:space="preserve"> with technical </w:t>
      </w:r>
      <w:r w:rsidR="00FE2BA3" w:rsidRPr="00A80CED">
        <w:t>skills as the manda</w:t>
      </w:r>
      <w:r w:rsidR="00A732D3" w:rsidRPr="00A80CED">
        <w:t>tory but secondary prerequisite largely acquired through the process of developing the expert characteristics (rather than the other way around)</w:t>
      </w:r>
      <w:r w:rsidR="009E5F32" w:rsidRPr="00A80CED">
        <w:t>; and</w:t>
      </w:r>
      <w:r w:rsidR="00FE2BA3" w:rsidRPr="00A80CED">
        <w:t xml:space="preserve"> 2) </w:t>
      </w:r>
      <w:r w:rsidR="00A732D3" w:rsidRPr="00A80CED">
        <w:t xml:space="preserve">an experiential methodology where </w:t>
      </w:r>
      <w:r w:rsidR="00A732D3" w:rsidRPr="00571AD7">
        <w:rPr>
          <w:i/>
        </w:rPr>
        <w:t>learning occurs by doing within authentic mentored experiences</w:t>
      </w:r>
      <w:r w:rsidR="00A732D3" w:rsidRPr="00A80CED">
        <w:t xml:space="preserve"> using reflective experimental processes.</w:t>
      </w:r>
    </w:p>
    <w:p w14:paraId="2E5575C2" w14:textId="75229E49" w:rsidR="00626851" w:rsidRPr="00A80CED" w:rsidRDefault="00FE2BA3" w:rsidP="00033F16">
      <w:pPr>
        <w:pStyle w:val="Heading2"/>
        <w:tabs>
          <w:tab w:val="left" w:pos="993"/>
        </w:tabs>
        <w:rPr>
          <w:rFonts w:cs="Times New Roman"/>
        </w:rPr>
      </w:pPr>
      <w:bookmarkStart w:id="134" w:name="_Toc311786521"/>
      <w:r w:rsidRPr="00A80CED">
        <w:rPr>
          <w:rFonts w:cs="Times New Roman"/>
        </w:rPr>
        <w:t>Alternative</w:t>
      </w:r>
      <w:r w:rsidR="005A7E76" w:rsidRPr="00A80CED">
        <w:rPr>
          <w:rFonts w:cs="Times New Roman"/>
        </w:rPr>
        <w:t xml:space="preserve"> Educational Content and Outcomes: </w:t>
      </w:r>
      <w:r w:rsidR="00626851" w:rsidRPr="00A80CED">
        <w:rPr>
          <w:rFonts w:cs="Times New Roman"/>
        </w:rPr>
        <w:t xml:space="preserve">Expert </w:t>
      </w:r>
      <w:r w:rsidR="00B24923">
        <w:rPr>
          <w:rFonts w:cs="Times New Roman"/>
        </w:rPr>
        <w:t>Learner</w:t>
      </w:r>
      <w:bookmarkEnd w:id="134"/>
    </w:p>
    <w:p w14:paraId="1F9355B7" w14:textId="7C5B1870" w:rsidR="006F2E04" w:rsidRPr="00A80CED" w:rsidRDefault="006F2E04" w:rsidP="00033F16">
      <w:pPr>
        <w:tabs>
          <w:tab w:val="left" w:pos="993"/>
        </w:tabs>
        <w:spacing w:line="480" w:lineRule="auto"/>
        <w:ind w:firstLine="720"/>
      </w:pPr>
      <w:r w:rsidRPr="00A80CED">
        <w:t xml:space="preserve">The exceptional novice </w:t>
      </w:r>
      <w:r w:rsidR="00B24923">
        <w:t xml:space="preserve">or expert learner </w:t>
      </w:r>
      <w:r w:rsidRPr="00A80CED">
        <w:t xml:space="preserve">description </w:t>
      </w:r>
      <w:r w:rsidR="007B166F" w:rsidRPr="00A80CED">
        <w:t xml:space="preserve">in </w:t>
      </w:r>
      <w:r w:rsidR="00E32698" w:rsidRPr="00A80CED">
        <w:t>C</w:t>
      </w:r>
      <w:r w:rsidR="007B166F" w:rsidRPr="00A80CED">
        <w:t xml:space="preserve">hapter </w:t>
      </w:r>
      <w:r w:rsidR="00DB2646" w:rsidRPr="00A80CED">
        <w:t>5</w:t>
      </w:r>
      <w:r w:rsidR="00E32698" w:rsidRPr="00A80CED">
        <w:t xml:space="preserve"> </w:t>
      </w:r>
      <w:r w:rsidRPr="00A80CED">
        <w:t xml:space="preserve">provides the example for the </w:t>
      </w:r>
      <w:r w:rsidR="00523444" w:rsidRPr="00523444">
        <w:rPr>
          <w:i/>
        </w:rPr>
        <w:t>educative experience</w:t>
      </w:r>
      <w:r w:rsidRPr="00A80CED">
        <w:t xml:space="preserve"> model in action </w:t>
      </w:r>
      <w:r w:rsidR="005A7FEC" w:rsidRPr="00A80CED">
        <w:t>with</w:t>
      </w:r>
      <w:r w:rsidR="00B70AC6">
        <w:t>in real-</w:t>
      </w:r>
      <w:r w:rsidRPr="00A80CED">
        <w:t xml:space="preserve">life situations. </w:t>
      </w:r>
      <w:r w:rsidR="001C3EDA" w:rsidRPr="00A80CED">
        <w:t>Laura</w:t>
      </w:r>
      <w:r w:rsidRPr="00A80CED">
        <w:t xml:space="preserve"> perceived </w:t>
      </w:r>
      <w:r w:rsidR="001C3EDA" w:rsidRPr="00A80CED">
        <w:t>her</w:t>
      </w:r>
      <w:r w:rsidRPr="00A80CED">
        <w:t xml:space="preserve"> systems to be inadequate and consciously chose to pursue transformative self-directed</w:t>
      </w:r>
      <w:r w:rsidR="00E32698" w:rsidRPr="00A80CED">
        <w:t xml:space="preserve"> and</w:t>
      </w:r>
      <w:r w:rsidRPr="00A80CED">
        <w:t xml:space="preserve"> self-managed education. That meant that </w:t>
      </w:r>
      <w:r w:rsidR="00E32698" w:rsidRPr="00A80CED">
        <w:t>s</w:t>
      </w:r>
      <w:r w:rsidRPr="00A80CED">
        <w:t>he was willing to practice non-attachment</w:t>
      </w:r>
      <w:r w:rsidR="00DA4846">
        <w:t>,</w:t>
      </w:r>
      <w:r w:rsidRPr="00A80CED">
        <w:t xml:space="preserve"> non-judgment</w:t>
      </w:r>
      <w:r w:rsidR="00DA4846">
        <w:t>,</w:t>
      </w:r>
      <w:r w:rsidRPr="00A80CED">
        <w:t xml:space="preserve"> and non-resistance. </w:t>
      </w:r>
      <w:r w:rsidR="001C3EDA" w:rsidRPr="00A80CED">
        <w:t>Her</w:t>
      </w:r>
      <w:r w:rsidRPr="00A80CED">
        <w:t xml:space="preserve"> disorienting dilemma was the gap between where </w:t>
      </w:r>
      <w:r w:rsidR="00353303" w:rsidRPr="00A80CED">
        <w:t>s</w:t>
      </w:r>
      <w:r w:rsidRPr="00A80CED">
        <w:t>he realistically assessed h</w:t>
      </w:r>
      <w:r w:rsidR="00353303" w:rsidRPr="00A80CED">
        <w:t>er</w:t>
      </w:r>
      <w:r w:rsidRPr="00A80CED">
        <w:t xml:space="preserve">self to be and where </w:t>
      </w:r>
      <w:r w:rsidR="001C3EDA" w:rsidRPr="00A80CED">
        <w:t>her</w:t>
      </w:r>
      <w:r w:rsidRPr="00A80CED">
        <w:t xml:space="preserve"> passion goals indicated </w:t>
      </w:r>
      <w:r w:rsidR="00353303" w:rsidRPr="00A80CED">
        <w:t>s</w:t>
      </w:r>
      <w:r w:rsidRPr="00A80CED">
        <w:t>he passionately chose to be. This dilemma led to action plans in which incremental steps included identi</w:t>
      </w:r>
      <w:r w:rsidR="00777B57">
        <w:t xml:space="preserve">fying and conquering </w:t>
      </w:r>
      <w:r w:rsidRPr="00A80CED">
        <w:t xml:space="preserve">incremental gaps as </w:t>
      </w:r>
      <w:r w:rsidR="00353303" w:rsidRPr="00A80CED">
        <w:t>s</w:t>
      </w:r>
      <w:r w:rsidRPr="00A80CED">
        <w:t>he faced them and holistically contextualizing them in order to identify and mentally prepare for the next steps (the next gaps</w:t>
      </w:r>
      <w:r w:rsidR="00DA4846">
        <w:t>,</w:t>
      </w:r>
      <w:r w:rsidRPr="00A80CED">
        <w:t xml:space="preserve"> or next level of situation or next way to create an appropriate next level disorienting dilemma). Because </w:t>
      </w:r>
      <w:r w:rsidR="00353303" w:rsidRPr="00A80CED">
        <w:t>s</w:t>
      </w:r>
      <w:r w:rsidRPr="00A80CED">
        <w:t xml:space="preserve">he was following a reflective practice within the actual environment of </w:t>
      </w:r>
      <w:r w:rsidR="001C3EDA" w:rsidRPr="00A80CED">
        <w:t>her</w:t>
      </w:r>
      <w:r w:rsidRPr="00A80CED">
        <w:t xml:space="preserve"> </w:t>
      </w:r>
      <w:r w:rsidR="00571AD7">
        <w:t>passion goals</w:t>
      </w:r>
      <w:r w:rsidR="00DA4846">
        <w:t>,</w:t>
      </w:r>
      <w:r w:rsidRPr="00A80CED">
        <w:t xml:space="preserve"> all experiences were relevant. </w:t>
      </w:r>
    </w:p>
    <w:p w14:paraId="35F813F3" w14:textId="4A47F847" w:rsidR="00B24923" w:rsidRPr="00A80CED" w:rsidRDefault="00B24923" w:rsidP="00B24923">
      <w:pPr>
        <w:tabs>
          <w:tab w:val="left" w:pos="993"/>
        </w:tabs>
        <w:spacing w:line="480" w:lineRule="auto"/>
        <w:ind w:firstLine="720"/>
      </w:pPr>
      <w:r w:rsidRPr="00A80CED">
        <w:t xml:space="preserve">In considering the application of these </w:t>
      </w:r>
      <w:r w:rsidRPr="00280688">
        <w:t xml:space="preserve">concepts to the competency outcome of core expert characteristics as the foundation for a curriculum, I </w:t>
      </w:r>
      <w:r w:rsidR="00777B57" w:rsidRPr="00280688">
        <w:t xml:space="preserve">believe </w:t>
      </w:r>
      <w:r w:rsidRPr="00280688">
        <w:t xml:space="preserve">that a focus on the concept of expert learner could be valuable, and this potential was validated through this research. What might it mean to learn to become an expert at becoming an expert? The term </w:t>
      </w:r>
      <w:r w:rsidRPr="00280688">
        <w:rPr>
          <w:i/>
        </w:rPr>
        <w:t>expert learner</w:t>
      </w:r>
      <w:r w:rsidR="00777B57">
        <w:t xml:space="preserve"> </w:t>
      </w:r>
      <w:r w:rsidRPr="00A80CED">
        <w:t xml:space="preserve">reverses the goal of being an expert to being a specific type of </w:t>
      </w:r>
      <w:r>
        <w:t>learner</w:t>
      </w:r>
      <w:r w:rsidRPr="00A80CED">
        <w:t xml:space="preserve">. Identifying oneself as a </w:t>
      </w:r>
      <w:r>
        <w:lastRenderedPageBreak/>
        <w:t>learner</w:t>
      </w:r>
      <w:r w:rsidRPr="00A80CED">
        <w:t xml:space="preserve"> implies a self-aware and humble frame of reference. Expert implies a significant amount of deliberate practice, depth and breadth, serious rigorous study and experience, and a lofty minimal bar of competence in the area of expertise; in this case, being a </w:t>
      </w:r>
      <w:r>
        <w:t>learner</w:t>
      </w:r>
      <w:r w:rsidRPr="00A80CED">
        <w:t xml:space="preserve">. So, being an </w:t>
      </w:r>
      <w:r>
        <w:t>e</w:t>
      </w:r>
      <w:r w:rsidRPr="00A80CED">
        <w:t xml:space="preserve">xpert </w:t>
      </w:r>
      <w:r>
        <w:t>learner</w:t>
      </w:r>
      <w:r w:rsidRPr="00A80CED">
        <w:t xml:space="preserve"> would start with the responsibilities and accountabilities of the person/student/novice.</w:t>
      </w:r>
    </w:p>
    <w:p w14:paraId="09222E1E" w14:textId="1D00048E" w:rsidR="00B24923" w:rsidRPr="00A80CED" w:rsidRDefault="00B24923" w:rsidP="00B24923">
      <w:pPr>
        <w:tabs>
          <w:tab w:val="left" w:pos="993"/>
        </w:tabs>
        <w:spacing w:line="480" w:lineRule="auto"/>
        <w:ind w:firstLine="720"/>
      </w:pPr>
      <w:r w:rsidRPr="00A80CED">
        <w:t xml:space="preserve">In this study, it is argued that one of the common issues that novices need to avoid is an over-confidence that comes across as arrogance. </w:t>
      </w:r>
      <w:r>
        <w:t>N</w:t>
      </w:r>
      <w:r w:rsidRPr="00A80CED">
        <w:t xml:space="preserve">ovices </w:t>
      </w:r>
      <w:r>
        <w:t>consciously or unconsciously</w:t>
      </w:r>
      <w:r w:rsidRPr="00A80CED">
        <w:t xml:space="preserve"> </w:t>
      </w:r>
      <w:r>
        <w:t xml:space="preserve">adopt aims </w:t>
      </w:r>
      <w:r w:rsidRPr="00A80CED">
        <w:t xml:space="preserve">to acquire the characteristics to become </w:t>
      </w:r>
      <w:r>
        <w:t xml:space="preserve">advanced, competent, proficient, or </w:t>
      </w:r>
      <w:r w:rsidRPr="00A80CED">
        <w:t xml:space="preserve">experts in the mid- to long-term and </w:t>
      </w:r>
      <w:r>
        <w:t xml:space="preserve">are challenged </w:t>
      </w:r>
      <w:r w:rsidRPr="00A80CED">
        <w:t xml:space="preserve">to avoid the common mistakes that </w:t>
      </w:r>
      <w:r w:rsidR="0087762D">
        <w:t>lead to</w:t>
      </w:r>
      <w:r w:rsidRPr="00A80CED">
        <w:t xml:space="preserve"> them be</w:t>
      </w:r>
      <w:r w:rsidR="0087762D">
        <w:t>ing</w:t>
      </w:r>
      <w:r w:rsidRPr="00A80CED">
        <w:t xml:space="preserve"> looked down on as novices in the short term.</w:t>
      </w:r>
    </w:p>
    <w:p w14:paraId="7F4FEA65" w14:textId="460C8D8A" w:rsidR="00B24923" w:rsidRPr="00A80CED" w:rsidRDefault="00B24923" w:rsidP="00B24923">
      <w:pPr>
        <w:tabs>
          <w:tab w:val="left" w:pos="993"/>
        </w:tabs>
        <w:spacing w:line="480" w:lineRule="auto"/>
        <w:ind w:firstLine="720"/>
      </w:pPr>
      <w:r w:rsidRPr="00A80CED">
        <w:t>A commonly held position (</w:t>
      </w:r>
      <w:r>
        <w:t>previously referenced</w:t>
      </w:r>
      <w:r w:rsidRPr="00A80CED">
        <w:t xml:space="preserve">) is that people cannot reach expert status without years of practice and experience. Accepting that position (for now, though it needs caveats and variables applied to it to be practically valuable for education) there is nothing in the perspective or the research indicating that novices cannot embody the foundational characteristics that distinguish and support expertise. </w:t>
      </w:r>
      <w:r>
        <w:t>L</w:t>
      </w:r>
      <w:r w:rsidRPr="00A80CED">
        <w:t>ike Schön’s reflective practitioner and Dewey’s folk scientist</w:t>
      </w:r>
      <w:r w:rsidR="00777B57">
        <w:t>,</w:t>
      </w:r>
      <w:r w:rsidRPr="00A80CED">
        <w:t xml:space="preserve"> </w:t>
      </w:r>
      <w:r>
        <w:t>disciplinary</w:t>
      </w:r>
      <w:r w:rsidRPr="00A80CED">
        <w:t xml:space="preserve"> expert</w:t>
      </w:r>
      <w:r>
        <w:t>ise</w:t>
      </w:r>
      <w:r w:rsidRPr="00A80CED">
        <w:t xml:space="preserve"> </w:t>
      </w:r>
      <w:r>
        <w:t>requires something like a</w:t>
      </w:r>
      <w:r w:rsidRPr="00A80CED">
        <w:t xml:space="preserve"> S</w:t>
      </w:r>
      <w:r>
        <w:t>tage 5 meta</w:t>
      </w:r>
      <w:r w:rsidRPr="00A80CED">
        <w:t xml:space="preserve">conscious competence level or </w:t>
      </w:r>
      <w:r w:rsidR="008B44EC">
        <w:t>r</w:t>
      </w:r>
      <w:r w:rsidRPr="00A80CED">
        <w:t xml:space="preserve">eflective </w:t>
      </w:r>
      <w:r w:rsidR="008B44EC" w:rsidRPr="008B44EC">
        <w:t>competenc</w:t>
      </w:r>
      <w:r w:rsidRPr="00A80CED">
        <w:t>e.</w:t>
      </w:r>
    </w:p>
    <w:p w14:paraId="01E90532" w14:textId="6A9EC77D" w:rsidR="00F8639D" w:rsidRDefault="008B44EC" w:rsidP="0037527B">
      <w:pPr>
        <w:tabs>
          <w:tab w:val="left" w:pos="-2977"/>
        </w:tabs>
        <w:spacing w:line="480" w:lineRule="auto"/>
      </w:pPr>
      <w:r>
        <w:tab/>
      </w:r>
      <w:r w:rsidR="00B24923">
        <w:t xml:space="preserve">Experts embody </w:t>
      </w:r>
      <w:r>
        <w:t>k</w:t>
      </w:r>
      <w:r w:rsidR="00B24923" w:rsidRPr="00A80CED">
        <w:t xml:space="preserve">ey </w:t>
      </w:r>
      <w:r w:rsidRPr="008B44EC">
        <w:t>competenc</w:t>
      </w:r>
      <w:r w:rsidR="00B24923" w:rsidRPr="00A80CED">
        <w:t>ies as holistically conceptualized by the</w:t>
      </w:r>
      <w:r w:rsidR="00B24923">
        <w:t xml:space="preserve"> DeSeCo model of the OECD. In the DeSeCo model (</w:t>
      </w:r>
      <w:r w:rsidR="00B24923" w:rsidRPr="00A80CED">
        <w:t>Salganik &amp; Rychen, 2003</w:t>
      </w:r>
      <w:r w:rsidR="00B24923">
        <w:t xml:space="preserve">) competencies are </w:t>
      </w:r>
      <w:r w:rsidR="00B24923" w:rsidRPr="00A80CED">
        <w:t>“the ability to</w:t>
      </w:r>
      <w:r w:rsidR="00B24923">
        <w:t xml:space="preserve"> </w:t>
      </w:r>
      <w:r w:rsidR="00F96596" w:rsidRPr="00A80CED">
        <w:t xml:space="preserve">successfully meet complex demands in a particular context </w:t>
      </w:r>
      <w:r w:rsidR="00B04C9A" w:rsidRPr="00A80CED">
        <w:t xml:space="preserve">[work and life] </w:t>
      </w:r>
      <w:r w:rsidR="00F96596" w:rsidRPr="00A80CED">
        <w:t>through the mobilizatio</w:t>
      </w:r>
      <w:r w:rsidR="00B04C9A" w:rsidRPr="00A80CED">
        <w:t>n of psychosocial prerequisites</w:t>
      </w:r>
      <w:r w:rsidR="00DA4846">
        <w:t>”</w:t>
      </w:r>
      <w:r w:rsidR="00B04C9A" w:rsidRPr="00A80CED">
        <w:t xml:space="preserve"> </w:t>
      </w:r>
      <w:r w:rsidR="00F96596" w:rsidRPr="00A80CED">
        <w:t>(p. 43).</w:t>
      </w:r>
      <w:r w:rsidR="00B04C9A" w:rsidRPr="00A80CED">
        <w:t xml:space="preserve"> Competence includes all </w:t>
      </w:r>
      <w:r w:rsidR="005E46FE" w:rsidRPr="00A80CED">
        <w:t xml:space="preserve">of the key (generically necessary) </w:t>
      </w:r>
      <w:r w:rsidR="00B04C9A" w:rsidRPr="00A80CED">
        <w:t>skill</w:t>
      </w:r>
      <w:r w:rsidR="00104FE2" w:rsidRPr="00A80CED">
        <w:t>s</w:t>
      </w:r>
      <w:r w:rsidR="00DA4846">
        <w:t>,</w:t>
      </w:r>
      <w:r w:rsidR="00104FE2" w:rsidRPr="00A80CED">
        <w:t xml:space="preserve"> knowledge</w:t>
      </w:r>
      <w:r w:rsidR="00DA4846">
        <w:t>,</w:t>
      </w:r>
      <w:r w:rsidR="00104FE2" w:rsidRPr="00A80CED">
        <w:t xml:space="preserve"> attitudes</w:t>
      </w:r>
      <w:r w:rsidR="00DA4846">
        <w:t>,</w:t>
      </w:r>
      <w:r w:rsidR="00104FE2" w:rsidRPr="00A80CED">
        <w:t xml:space="preserve"> and values</w:t>
      </w:r>
      <w:r w:rsidR="00DA4846">
        <w:t>,</w:t>
      </w:r>
      <w:r w:rsidR="005E46FE" w:rsidRPr="00A80CED">
        <w:t xml:space="preserve"> whether cognitive</w:t>
      </w:r>
      <w:r w:rsidR="00DA4846">
        <w:t>,</w:t>
      </w:r>
      <w:r w:rsidR="005E46FE" w:rsidRPr="00A80CED">
        <w:t xml:space="preserve"> </w:t>
      </w:r>
      <w:r w:rsidR="00414A06" w:rsidRPr="00A80CED">
        <w:t>emotional</w:t>
      </w:r>
      <w:r w:rsidR="00DA4846">
        <w:t>,</w:t>
      </w:r>
      <w:r w:rsidR="00414A06" w:rsidRPr="00A80CED">
        <w:t xml:space="preserve"> </w:t>
      </w:r>
      <w:r w:rsidR="005E46FE" w:rsidRPr="00A80CED">
        <w:t>motivational</w:t>
      </w:r>
      <w:r w:rsidR="00DA4846">
        <w:t>,</w:t>
      </w:r>
      <w:r w:rsidR="005E46FE" w:rsidRPr="00A80CED">
        <w:t xml:space="preserve"> ethical</w:t>
      </w:r>
      <w:r w:rsidR="00DA4846">
        <w:t>,</w:t>
      </w:r>
      <w:r w:rsidR="005E46FE" w:rsidRPr="00A80CED">
        <w:t xml:space="preserve"> volitional</w:t>
      </w:r>
      <w:r w:rsidR="00DA4846">
        <w:t>,</w:t>
      </w:r>
      <w:r w:rsidR="005E46FE" w:rsidRPr="00A80CED">
        <w:t xml:space="preserve"> or social (Kearns</w:t>
      </w:r>
      <w:r w:rsidR="00DA4846">
        <w:t>,</w:t>
      </w:r>
      <w:r w:rsidR="005E46FE" w:rsidRPr="00A80CED">
        <w:t xml:space="preserve"> </w:t>
      </w:r>
      <w:r w:rsidR="00045EC9">
        <w:t>20</w:t>
      </w:r>
      <w:r w:rsidR="005E46FE" w:rsidRPr="00045EC9">
        <w:t>04</w:t>
      </w:r>
      <w:r w:rsidR="005E46FE" w:rsidRPr="00A80CED">
        <w:t>)</w:t>
      </w:r>
      <w:r w:rsidR="00DA4846">
        <w:t>,</w:t>
      </w:r>
      <w:r w:rsidR="005E46FE" w:rsidRPr="00A80CED">
        <w:t xml:space="preserve"> </w:t>
      </w:r>
      <w:r w:rsidR="00B04C9A" w:rsidRPr="00A80CED">
        <w:t xml:space="preserve">that are </w:t>
      </w:r>
      <w:r w:rsidR="005E46FE" w:rsidRPr="00A80CED">
        <w:t>required to do</w:t>
      </w:r>
      <w:r w:rsidR="00B04C9A" w:rsidRPr="00A80CED">
        <w:t xml:space="preserve"> </w:t>
      </w:r>
      <w:r w:rsidR="00104FE2" w:rsidRPr="00A80CED">
        <w:t>something</w:t>
      </w:r>
      <w:r w:rsidR="00DA4846">
        <w:t>,</w:t>
      </w:r>
      <w:r w:rsidR="00B04C9A" w:rsidRPr="00A80CED">
        <w:t xml:space="preserve"> and </w:t>
      </w:r>
      <w:r w:rsidR="00B04C9A" w:rsidRPr="00A80CED">
        <w:lastRenderedPageBreak/>
        <w:t>increasingly</w:t>
      </w:r>
      <w:r w:rsidR="00777B57">
        <w:t>,</w:t>
      </w:r>
      <w:r w:rsidR="00B04C9A" w:rsidRPr="00A80CED">
        <w:t xml:space="preserve"> that means doing something in complex environments and situations </w:t>
      </w:r>
      <w:r w:rsidR="00D73D6F" w:rsidRPr="00A80CED">
        <w:t>requiring</w:t>
      </w:r>
      <w:r w:rsidR="00B04C9A" w:rsidRPr="00A80CED">
        <w:t xml:space="preserve"> specific psychological and social competencies. No </w:t>
      </w:r>
      <w:r w:rsidR="002E4C02" w:rsidRPr="00A80CED">
        <w:t xml:space="preserve">single </w:t>
      </w:r>
      <w:r w:rsidR="00B04C9A" w:rsidRPr="00A80CED">
        <w:t xml:space="preserve">or </w:t>
      </w:r>
      <w:r w:rsidR="002E4C02" w:rsidRPr="00A80CED">
        <w:t xml:space="preserve">minimal set of </w:t>
      </w:r>
      <w:r w:rsidR="00B04C9A" w:rsidRPr="00A80CED">
        <w:t xml:space="preserve">abilities or characteristics </w:t>
      </w:r>
      <w:r w:rsidR="00D73D6F" w:rsidRPr="00A80CED">
        <w:t xml:space="preserve">is </w:t>
      </w:r>
      <w:r w:rsidR="00B04C9A" w:rsidRPr="00A80CED">
        <w:t xml:space="preserve">sufficient for competency. </w:t>
      </w:r>
      <w:r w:rsidR="00615F6F" w:rsidRPr="00A80CED">
        <w:rPr>
          <w:lang w:val="en-GB"/>
        </w:rPr>
        <w:t>Basic skills such as literacy and numeracy are of course necessary</w:t>
      </w:r>
      <w:r w:rsidR="00DA4846">
        <w:rPr>
          <w:lang w:val="en-GB"/>
        </w:rPr>
        <w:t>,</w:t>
      </w:r>
      <w:r w:rsidR="00615F6F" w:rsidRPr="00A80CED">
        <w:rPr>
          <w:lang w:val="en-GB"/>
        </w:rPr>
        <w:t xml:space="preserve"> but they are already well defined and agreed to in </w:t>
      </w:r>
      <w:r w:rsidR="006F55EB" w:rsidRPr="00A80CED">
        <w:rPr>
          <w:lang w:val="en-GB"/>
        </w:rPr>
        <w:t>North American</w:t>
      </w:r>
      <w:r w:rsidR="00615F6F" w:rsidRPr="00A80CED">
        <w:rPr>
          <w:lang w:val="en-GB"/>
        </w:rPr>
        <w:t xml:space="preserve"> public education and have been in the official curriculum for a long time. An </w:t>
      </w:r>
      <w:r w:rsidR="00B24923">
        <w:rPr>
          <w:lang w:val="en-GB"/>
        </w:rPr>
        <w:t>expert learner</w:t>
      </w:r>
      <w:r w:rsidR="00B24923" w:rsidRPr="00A80CED">
        <w:rPr>
          <w:lang w:val="en-GB"/>
        </w:rPr>
        <w:t xml:space="preserve"> </w:t>
      </w:r>
      <w:r w:rsidR="00615F6F" w:rsidRPr="00A80CED">
        <w:rPr>
          <w:lang w:val="en-GB"/>
        </w:rPr>
        <w:t xml:space="preserve">concept is a transition to </w:t>
      </w:r>
      <w:r w:rsidR="00087803" w:rsidRPr="00A80CED">
        <w:rPr>
          <w:lang w:val="en-GB"/>
        </w:rPr>
        <w:t xml:space="preserve">adult </w:t>
      </w:r>
      <w:r w:rsidR="00615F6F" w:rsidRPr="00A80CED">
        <w:rPr>
          <w:lang w:val="en-GB"/>
        </w:rPr>
        <w:t>work and life concept that</w:t>
      </w:r>
      <w:r w:rsidR="00DA4846">
        <w:rPr>
          <w:lang w:val="en-GB"/>
        </w:rPr>
        <w:t>,</w:t>
      </w:r>
      <w:r w:rsidR="00615F6F" w:rsidRPr="00A80CED">
        <w:rPr>
          <w:lang w:val="en-GB"/>
        </w:rPr>
        <w:t xml:space="preserve"> just like work</w:t>
      </w:r>
      <w:r w:rsidR="00DA4846">
        <w:rPr>
          <w:lang w:val="en-GB"/>
        </w:rPr>
        <w:t>,</w:t>
      </w:r>
      <w:r w:rsidR="00615F6F" w:rsidRPr="00A80CED">
        <w:rPr>
          <w:lang w:val="en-GB"/>
        </w:rPr>
        <w:t xml:space="preserve"> expects a base level prerequisite of skills for functioning in society</w:t>
      </w:r>
      <w:r w:rsidR="002C0F29" w:rsidRPr="00A80CED">
        <w:rPr>
          <w:lang w:val="en-GB"/>
        </w:rPr>
        <w:t>. B</w:t>
      </w:r>
      <w:r w:rsidR="00087803" w:rsidRPr="00A80CED">
        <w:rPr>
          <w:lang w:val="en-GB"/>
        </w:rPr>
        <w:t>uilt on that foundation</w:t>
      </w:r>
      <w:r w:rsidR="00DA4846">
        <w:rPr>
          <w:lang w:val="en-GB"/>
        </w:rPr>
        <w:t>,</w:t>
      </w:r>
      <w:r w:rsidR="00087803" w:rsidRPr="00A80CED">
        <w:rPr>
          <w:lang w:val="en-GB"/>
        </w:rPr>
        <w:t xml:space="preserve"> </w:t>
      </w:r>
      <w:r w:rsidR="00B24923">
        <w:rPr>
          <w:lang w:val="en-GB"/>
        </w:rPr>
        <w:t>expert learner</w:t>
      </w:r>
      <w:r w:rsidR="00B24923" w:rsidRPr="00A80CED">
        <w:rPr>
          <w:lang w:val="en-GB"/>
        </w:rPr>
        <w:t xml:space="preserve"> </w:t>
      </w:r>
      <w:r w:rsidR="00615F6F" w:rsidRPr="00A80CED">
        <w:rPr>
          <w:lang w:val="en-GB"/>
        </w:rPr>
        <w:t xml:space="preserve">skills are focused on basic skills for </w:t>
      </w:r>
      <w:r w:rsidR="00087803" w:rsidRPr="00A80CED">
        <w:rPr>
          <w:lang w:val="en-GB"/>
        </w:rPr>
        <w:t xml:space="preserve">long-term </w:t>
      </w:r>
      <w:r w:rsidR="00615F6F" w:rsidRPr="00A80CED">
        <w:rPr>
          <w:lang w:val="en-GB"/>
        </w:rPr>
        <w:t>success in work and life</w:t>
      </w:r>
      <w:r w:rsidR="00444E1C" w:rsidRPr="00A80CED">
        <w:rPr>
          <w:lang w:val="en-GB"/>
        </w:rPr>
        <w:t xml:space="preserve"> and </w:t>
      </w:r>
      <w:r w:rsidR="00DA4846">
        <w:rPr>
          <w:lang w:val="en-GB"/>
        </w:rPr>
        <w:t>“</w:t>
      </w:r>
      <w:r w:rsidR="00C62EC1">
        <w:t>a</w:t>
      </w:r>
      <w:r w:rsidR="00444E1C" w:rsidRPr="00A80CED">
        <w:t xml:space="preserve"> well-functioning society</w:t>
      </w:r>
      <w:r w:rsidR="00DA4846">
        <w:t>”</w:t>
      </w:r>
      <w:r w:rsidR="00045EC9">
        <w:t xml:space="preserve"> (Salganik &amp; Rychen</w:t>
      </w:r>
      <w:r w:rsidR="00DA4846">
        <w:t>,</w:t>
      </w:r>
      <w:r w:rsidR="00045EC9">
        <w:t xml:space="preserve"> 2003</w:t>
      </w:r>
      <w:r w:rsidR="00DA4846">
        <w:t>,</w:t>
      </w:r>
      <w:r w:rsidR="00045EC9">
        <w:t xml:space="preserve"> p. 5</w:t>
      </w:r>
      <w:r w:rsidR="00444E1C" w:rsidRPr="00045EC9">
        <w:t>).</w:t>
      </w:r>
    </w:p>
    <w:p w14:paraId="5EAD819A" w14:textId="18725AE0" w:rsidR="002C0F29" w:rsidRPr="00A80CED" w:rsidRDefault="00777B57" w:rsidP="00A47B91">
      <w:pPr>
        <w:tabs>
          <w:tab w:val="left" w:pos="-2977"/>
        </w:tabs>
        <w:spacing w:line="480" w:lineRule="auto"/>
      </w:pPr>
      <w:r>
        <w:tab/>
        <w:t xml:space="preserve">I believe that </w:t>
      </w:r>
      <w:r w:rsidR="00B541B1">
        <w:t xml:space="preserve">results </w:t>
      </w:r>
      <w:r>
        <w:t xml:space="preserve">from </w:t>
      </w:r>
      <w:r w:rsidR="00B541B1">
        <w:t xml:space="preserve">this </w:t>
      </w:r>
      <w:r>
        <w:t xml:space="preserve">research suggests </w:t>
      </w:r>
      <w:r w:rsidR="00B541B1">
        <w:t xml:space="preserve">a </w:t>
      </w:r>
      <w:r>
        <w:t xml:space="preserve">possibility that a set of </w:t>
      </w:r>
      <w:r w:rsidRPr="00A80CED">
        <w:t xml:space="preserve">foundational </w:t>
      </w:r>
      <w:r>
        <w:t>e</w:t>
      </w:r>
      <w:r w:rsidRPr="00A80CED">
        <w:t>xpert characteristics</w:t>
      </w:r>
      <w:r w:rsidRPr="00777B57">
        <w:t xml:space="preserve"> </w:t>
      </w:r>
      <w:r>
        <w:t xml:space="preserve">might be able to be </w:t>
      </w:r>
      <w:r w:rsidRPr="00A80CED">
        <w:t>define</w:t>
      </w:r>
      <w:r>
        <w:t>d</w:t>
      </w:r>
      <w:r w:rsidRPr="00A80CED">
        <w:t xml:space="preserve"> </w:t>
      </w:r>
      <w:r>
        <w:t xml:space="preserve">for a </w:t>
      </w:r>
      <w:r w:rsidRPr="00A80CED">
        <w:t xml:space="preserve">large </w:t>
      </w:r>
      <w:r>
        <w:t>set of industries a</w:t>
      </w:r>
      <w:r w:rsidR="00A47B91">
        <w:t xml:space="preserve">nd used </w:t>
      </w:r>
      <w:r w:rsidR="00B541B1">
        <w:t xml:space="preserve">as </w:t>
      </w:r>
      <w:r w:rsidR="00A47B91">
        <w:t>curriculum outcomes</w:t>
      </w:r>
      <w:r w:rsidR="00A47B91" w:rsidRPr="00A47B91">
        <w:t xml:space="preserve"> </w:t>
      </w:r>
      <w:r w:rsidR="00A47B91">
        <w:t>for expert learners</w:t>
      </w:r>
      <w:r>
        <w:t>.</w:t>
      </w:r>
      <w:r w:rsidR="008C3891" w:rsidRPr="00A80CED">
        <w:t xml:space="preserve"> </w:t>
      </w:r>
      <w:r w:rsidR="00A47B91">
        <w:t xml:space="preserve">My rationale is as follows: </w:t>
      </w:r>
      <w:r w:rsidR="008C3891" w:rsidRPr="00A80CED">
        <w:t xml:space="preserve">First the </w:t>
      </w:r>
      <w:r w:rsidR="00A47B91">
        <w:t xml:space="preserve">expert learner </w:t>
      </w:r>
      <w:r w:rsidR="008C3891" w:rsidRPr="00A80CED">
        <w:t xml:space="preserve">skills are simultaneously </w:t>
      </w:r>
      <w:r w:rsidR="00B541B1">
        <w:t>generic</w:t>
      </w:r>
      <w:r w:rsidR="008C3891" w:rsidRPr="00A80CED">
        <w:t xml:space="preserve"> to </w:t>
      </w:r>
      <w:r w:rsidR="005E3E28" w:rsidRPr="00A80CED">
        <w:t>common</w:t>
      </w:r>
      <w:r w:rsidR="002E4C02" w:rsidRPr="00A80CED">
        <w:t xml:space="preserve"> </w:t>
      </w:r>
      <w:r w:rsidR="008C3891" w:rsidRPr="00A80CED">
        <w:t>need</w:t>
      </w:r>
      <w:r w:rsidR="00B541B1">
        <w:t>s</w:t>
      </w:r>
      <w:r w:rsidR="008C3891" w:rsidRPr="00A80CED">
        <w:t xml:space="preserve"> </w:t>
      </w:r>
      <w:r w:rsidR="00B541B1">
        <w:t xml:space="preserve">across industries (as exemplified in the employability skills and this research) as well as being </w:t>
      </w:r>
      <w:r w:rsidR="008C3891" w:rsidRPr="00A80CED">
        <w:t>specific to characteristics of the object of that need</w:t>
      </w:r>
      <w:r w:rsidR="00DA4846">
        <w:t>,</w:t>
      </w:r>
      <w:r w:rsidR="008C3891" w:rsidRPr="00A80CED">
        <w:t xml:space="preserve"> </w:t>
      </w:r>
      <w:r w:rsidR="002C0F29" w:rsidRPr="00A80CED">
        <w:t>by which I mean</w:t>
      </w:r>
      <w:r w:rsidR="008C3891" w:rsidRPr="00A80CED">
        <w:t xml:space="preserve"> </w:t>
      </w:r>
      <w:r w:rsidR="002E4C02" w:rsidRPr="00A80CED">
        <w:t>becoming an expert</w:t>
      </w:r>
      <w:r w:rsidR="00B541B1">
        <w:t>,</w:t>
      </w:r>
      <w:r w:rsidR="008C3891" w:rsidRPr="00A80CED">
        <w:t xml:space="preserve"> </w:t>
      </w:r>
      <w:r w:rsidR="002E4C02" w:rsidRPr="00A80CED">
        <w:t xml:space="preserve">as opposed to </w:t>
      </w:r>
      <w:r w:rsidR="008B47F2">
        <w:t>employability skills</w:t>
      </w:r>
      <w:r w:rsidR="002E4C02" w:rsidRPr="00A80CED">
        <w:t xml:space="preserve"> that attempt to define a generic </w:t>
      </w:r>
      <w:r w:rsidR="00F5416B">
        <w:t>entry-level</w:t>
      </w:r>
      <w:r w:rsidR="002E4C02" w:rsidRPr="00A80CED">
        <w:t xml:space="preserve"> skill set for novices</w:t>
      </w:r>
      <w:r w:rsidR="008C3891" w:rsidRPr="00A80CED">
        <w:t xml:space="preserve"> entering all manner of work situations</w:t>
      </w:r>
      <w:r w:rsidR="002E4C02" w:rsidRPr="00A80CED">
        <w:t xml:space="preserve">. </w:t>
      </w:r>
      <w:r w:rsidR="002C0F29" w:rsidRPr="00A80CED">
        <w:t>S</w:t>
      </w:r>
      <w:r w:rsidR="00B541B1">
        <w:t xml:space="preserve">econd, </w:t>
      </w:r>
      <w:r w:rsidR="008C3891" w:rsidRPr="00A80CED">
        <w:t xml:space="preserve">the research </w:t>
      </w:r>
      <w:r w:rsidR="008C3891" w:rsidRPr="00280688">
        <w:t xml:space="preserve">results </w:t>
      </w:r>
      <w:r w:rsidR="00280688" w:rsidRPr="00280688">
        <w:t>corroborate</w:t>
      </w:r>
      <w:r w:rsidR="00B541B1">
        <w:t xml:space="preserve"> </w:t>
      </w:r>
      <w:r w:rsidR="008C3891" w:rsidRPr="00A80CED">
        <w:t>expert learner research but address some significant gaps</w:t>
      </w:r>
      <w:r w:rsidR="00B541B1">
        <w:t xml:space="preserve"> that could make the concepts more applicable to work environments</w:t>
      </w:r>
      <w:r w:rsidR="008C3891" w:rsidRPr="00A80CED">
        <w:t xml:space="preserve">. If it </w:t>
      </w:r>
      <w:r w:rsidR="008C3891" w:rsidRPr="003A4E8A">
        <w:rPr>
          <w:i/>
        </w:rPr>
        <w:t>is</w:t>
      </w:r>
      <w:r w:rsidR="008C3891" w:rsidRPr="00A80CED">
        <w:t xml:space="preserve"> possible to define the characteristics</w:t>
      </w:r>
      <w:r w:rsidR="00DA4846">
        <w:t>,</w:t>
      </w:r>
      <w:r w:rsidR="008C3891" w:rsidRPr="00A80CED">
        <w:t xml:space="preserve"> then </w:t>
      </w:r>
      <w:r w:rsidR="00F8639D" w:rsidRPr="00A80CED">
        <w:t>framing those characteristics</w:t>
      </w:r>
      <w:r w:rsidR="00B235F2">
        <w:t xml:space="preserve"> </w:t>
      </w:r>
      <w:r w:rsidR="00B235F2" w:rsidRPr="00A80CED">
        <w:t>to focus buy-in and participation from industry</w:t>
      </w:r>
      <w:r w:rsidR="00B235F2">
        <w:t>,</w:t>
      </w:r>
      <w:r w:rsidR="00B235F2" w:rsidRPr="00A80CED">
        <w:t xml:space="preserve"> government</w:t>
      </w:r>
      <w:r w:rsidR="00B235F2">
        <w:t>,</w:t>
      </w:r>
      <w:r w:rsidR="00B235F2" w:rsidRPr="00A80CED">
        <w:t xml:space="preserve"> public</w:t>
      </w:r>
      <w:r w:rsidR="00B235F2">
        <w:t>,</w:t>
      </w:r>
      <w:r w:rsidR="00B235F2" w:rsidRPr="00A80CED">
        <w:t xml:space="preserve"> parents</w:t>
      </w:r>
      <w:r w:rsidR="00B235F2">
        <w:t>,</w:t>
      </w:r>
      <w:r w:rsidR="00B235F2" w:rsidRPr="00A80CED">
        <w:t xml:space="preserve"> and students</w:t>
      </w:r>
      <w:r w:rsidR="00B235F2">
        <w:t>,</w:t>
      </w:r>
      <w:r w:rsidR="00F8639D" w:rsidRPr="00A80CED">
        <w:t xml:space="preserve"> </w:t>
      </w:r>
      <w:r w:rsidR="00B235F2">
        <w:t xml:space="preserve">in the context of an expert learner, </w:t>
      </w:r>
      <w:r w:rsidR="0081689D" w:rsidRPr="00A80CED">
        <w:t>is</w:t>
      </w:r>
      <w:r w:rsidR="008C3891" w:rsidRPr="00A80CED">
        <w:t xml:space="preserve"> a</w:t>
      </w:r>
      <w:r w:rsidR="00F8639D" w:rsidRPr="00A80CED">
        <w:t xml:space="preserve"> concept with pragmatic validity and beneficial effects. </w:t>
      </w:r>
      <w:r w:rsidR="0081689D" w:rsidRPr="00A80CED">
        <w:t xml:space="preserve">It is a </w:t>
      </w:r>
      <w:r w:rsidR="00F8639D" w:rsidRPr="00A80CED">
        <w:t xml:space="preserve">concept that could be used by various communities of enquiry to make sense of why vocational skills training and university </w:t>
      </w:r>
      <w:r w:rsidR="00F8639D" w:rsidRPr="00A80CED">
        <w:lastRenderedPageBreak/>
        <w:t>liberal arts training are both perceived as inadequate by many in their communities</w:t>
      </w:r>
      <w:r w:rsidR="003A4E8A">
        <w:t>;</w:t>
      </w:r>
      <w:r w:rsidR="00227FE6" w:rsidRPr="00A80CED">
        <w:t xml:space="preserve"> and </w:t>
      </w:r>
      <w:r w:rsidR="003A4E8A">
        <w:t xml:space="preserve">it could be used </w:t>
      </w:r>
      <w:r w:rsidR="00227FE6" w:rsidRPr="00A80CED">
        <w:t xml:space="preserve">as a clear recognizable target to focus on. </w:t>
      </w:r>
    </w:p>
    <w:p w14:paraId="6378FEBE" w14:textId="2E59AED4" w:rsidR="00F8639D" w:rsidRPr="00A80CED" w:rsidRDefault="00227FE6" w:rsidP="00033F16">
      <w:pPr>
        <w:tabs>
          <w:tab w:val="left" w:pos="993"/>
        </w:tabs>
        <w:spacing w:line="480" w:lineRule="auto"/>
        <w:ind w:firstLine="720"/>
      </w:pPr>
      <w:r w:rsidRPr="00A80CED">
        <w:t xml:space="preserve">As </w:t>
      </w:r>
      <w:r w:rsidR="00F8639D" w:rsidRPr="00A80CED">
        <w:t xml:space="preserve">a </w:t>
      </w:r>
      <w:r w:rsidRPr="00A80CED">
        <w:t xml:space="preserve">target the </w:t>
      </w:r>
      <w:r w:rsidR="008B44EC" w:rsidRPr="008B44EC">
        <w:t>e</w:t>
      </w:r>
      <w:r w:rsidR="00D82C77">
        <w:t>x</w:t>
      </w:r>
      <w:r w:rsidR="008B44EC" w:rsidRPr="008B44EC">
        <w:t>pert</w:t>
      </w:r>
      <w:r w:rsidRPr="00A80CED">
        <w:t xml:space="preserve"> term </w:t>
      </w:r>
      <w:r w:rsidR="00F8639D" w:rsidRPr="00A80CED">
        <w:t xml:space="preserve">demands </w:t>
      </w:r>
      <w:r w:rsidRPr="00A80CED">
        <w:t xml:space="preserve">attention to </w:t>
      </w:r>
      <w:r w:rsidR="00F8639D" w:rsidRPr="00A80CED">
        <w:t xml:space="preserve">a set of standards for practiced and demonstrated characteristics </w:t>
      </w:r>
      <w:r w:rsidR="003A74B1">
        <w:t>of</w:t>
      </w:r>
      <w:r w:rsidR="00F8639D" w:rsidRPr="00A80CED">
        <w:t xml:space="preserve"> expertise that form the base for a novice standard skil</w:t>
      </w:r>
      <w:r w:rsidRPr="00A80CED">
        <w:t>l-set and knowledge</w:t>
      </w:r>
      <w:r w:rsidR="001B6778" w:rsidRPr="00A80CED">
        <w:t xml:space="preserve"> </w:t>
      </w:r>
      <w:r w:rsidR="00F8639D" w:rsidRPr="00A80CED">
        <w:t>base</w:t>
      </w:r>
      <w:r w:rsidR="00DA4846">
        <w:t>,</w:t>
      </w:r>
      <w:r w:rsidR="00F8639D" w:rsidRPr="00A80CED">
        <w:t xml:space="preserve"> </w:t>
      </w:r>
      <w:r w:rsidR="00971575" w:rsidRPr="00A80CED">
        <w:t xml:space="preserve">and </w:t>
      </w:r>
      <w:r w:rsidR="00F8639D" w:rsidRPr="00A80CED">
        <w:t xml:space="preserve">that </w:t>
      </w:r>
      <w:r w:rsidR="00131FD8" w:rsidRPr="00A80CED">
        <w:t>c</w:t>
      </w:r>
      <w:r w:rsidR="00F8639D" w:rsidRPr="00A80CED">
        <w:t xml:space="preserve">ould </w:t>
      </w:r>
      <w:r w:rsidR="00131FD8" w:rsidRPr="00A80CED">
        <w:t xml:space="preserve">(and hopefully would by agreement) </w:t>
      </w:r>
      <w:r w:rsidR="00F8639D" w:rsidRPr="00A80CED">
        <w:t>require assessment based on pragmatic principles of democratic participation by all stakeholders. It would also shine a light on veterans in any area or industry</w:t>
      </w:r>
      <w:r w:rsidR="00DA4846">
        <w:t>,</w:t>
      </w:r>
      <w:r w:rsidR="00F8639D" w:rsidRPr="00A80CED">
        <w:t xml:space="preserve"> because just as being a novice has no necessary correspondence with expertise qualities or abilities</w:t>
      </w:r>
      <w:r w:rsidR="00DA4846">
        <w:t>,</w:t>
      </w:r>
      <w:r w:rsidR="00F8639D" w:rsidRPr="00A80CED">
        <w:t xml:space="preserve"> neither does being a veteran</w:t>
      </w:r>
      <w:r w:rsidR="00971575" w:rsidRPr="00A80CED">
        <w:t xml:space="preserve"> </w:t>
      </w:r>
      <w:r w:rsidR="00BF5C29">
        <w:t>(</w:t>
      </w:r>
      <w:r w:rsidR="00971575" w:rsidRPr="00A80CED">
        <w:t>a</w:t>
      </w:r>
      <w:r w:rsidR="00F8639D" w:rsidRPr="00A80CED">
        <w:t xml:space="preserve">t least not in the sense that </w:t>
      </w:r>
      <w:r w:rsidR="00131FD8" w:rsidRPr="00A80CED">
        <w:t>expertise is being discussed here</w:t>
      </w:r>
      <w:r w:rsidR="00B235F2" w:rsidRPr="00B235F2">
        <w:t xml:space="preserve"> </w:t>
      </w:r>
      <w:r w:rsidR="00B235F2">
        <w:t>or by Dreyfus and Dreyf</w:t>
      </w:r>
      <w:r w:rsidR="00BF5C29">
        <w:t>us [1986, 1999, 2004</w:t>
      </w:r>
      <w:r w:rsidR="00B235F2">
        <w:t>]</w:t>
      </w:r>
      <w:r w:rsidR="00BF5C29">
        <w:t>)</w:t>
      </w:r>
      <w:r w:rsidR="00F8639D" w:rsidRPr="00A80CED">
        <w:t xml:space="preserve">. </w:t>
      </w:r>
      <w:r w:rsidR="00971575" w:rsidRPr="00A80CED">
        <w:t>In other words</w:t>
      </w:r>
      <w:r w:rsidR="00DA4846">
        <w:t>,</w:t>
      </w:r>
      <w:r w:rsidR="00971575" w:rsidRPr="00A80CED">
        <w:t xml:space="preserve"> I suspect that many veterans could benefit by having an explicit set of expertise </w:t>
      </w:r>
      <w:r w:rsidR="009857E5" w:rsidRPr="00A80CED">
        <w:t>characteristics to assess themselves against and possibly use for growth. Perhaps such a set could have helped the Pixar terminations.</w:t>
      </w:r>
    </w:p>
    <w:p w14:paraId="4C1F2C2F" w14:textId="3D5C60FB" w:rsidR="00C72E50" w:rsidRPr="00A80CED" w:rsidRDefault="00971575" w:rsidP="00C72E50">
      <w:pPr>
        <w:tabs>
          <w:tab w:val="left" w:pos="-2268"/>
        </w:tabs>
        <w:spacing w:line="480" w:lineRule="auto"/>
        <w:ind w:firstLine="720"/>
        <w:rPr>
          <w:rFonts w:eastAsiaTheme="minorHAnsi"/>
        </w:rPr>
      </w:pPr>
      <w:r w:rsidRPr="00A80CED">
        <w:t xml:space="preserve">I propose that graduating </w:t>
      </w:r>
      <w:r w:rsidR="00B235F2">
        <w:t>e</w:t>
      </w:r>
      <w:r w:rsidR="00B235F2" w:rsidRPr="00A80CED">
        <w:t xml:space="preserve">xpert </w:t>
      </w:r>
      <w:r w:rsidR="00B235F2">
        <w:t>learners</w:t>
      </w:r>
      <w:r w:rsidR="00B235F2" w:rsidRPr="00A80CED">
        <w:t xml:space="preserve"> </w:t>
      </w:r>
      <w:r w:rsidRPr="00A80CED">
        <w:t xml:space="preserve">would be a much more effective and higher goal for private vocational education than graduating technically trained </w:t>
      </w:r>
      <w:r w:rsidR="00F5416B">
        <w:t>entry-level workers. Entry-</w:t>
      </w:r>
      <w:r w:rsidRPr="00A80CED">
        <w:t xml:space="preserve">level skills would </w:t>
      </w:r>
      <w:r w:rsidR="00227FE6" w:rsidRPr="00A80CED">
        <w:t xml:space="preserve">still </w:t>
      </w:r>
      <w:r w:rsidRPr="00A80CED">
        <w:t xml:space="preserve">be standard fare for all </w:t>
      </w:r>
      <w:r w:rsidR="00B235F2">
        <w:t>e</w:t>
      </w:r>
      <w:r w:rsidR="00B235F2" w:rsidRPr="00A80CED">
        <w:t xml:space="preserve">xpert </w:t>
      </w:r>
      <w:r w:rsidR="00B235F2">
        <w:t>learners</w:t>
      </w:r>
      <w:r w:rsidR="00DA4846">
        <w:t>,</w:t>
      </w:r>
      <w:r w:rsidRPr="00A80CED">
        <w:t xml:space="preserve"> but currently the work world perceives graduates with </w:t>
      </w:r>
      <w:r w:rsidR="00F5416B">
        <w:t>entry-level</w:t>
      </w:r>
      <w:r w:rsidRPr="00A80CED">
        <w:t xml:space="preserve"> skills as having significant gaps for becoming </w:t>
      </w:r>
      <w:r w:rsidR="001116C5" w:rsidRPr="00A80CED">
        <w:t xml:space="preserve">long-term </w:t>
      </w:r>
      <w:r w:rsidR="009857E5" w:rsidRPr="00A80CED">
        <w:t xml:space="preserve">successful </w:t>
      </w:r>
      <w:r w:rsidRPr="00A80CED">
        <w:t>veteran experts or</w:t>
      </w:r>
      <w:r w:rsidR="00DA4846">
        <w:t>,</w:t>
      </w:r>
      <w:r w:rsidRPr="00A80CED">
        <w:t xml:space="preserve"> in many cases</w:t>
      </w:r>
      <w:r w:rsidR="00DA4846">
        <w:t>,</w:t>
      </w:r>
      <w:r w:rsidRPr="00A80CED">
        <w:t xml:space="preserve"> even for short</w:t>
      </w:r>
      <w:r w:rsidR="0008545F" w:rsidRPr="00A80CED">
        <w:t>-</w:t>
      </w:r>
      <w:r w:rsidRPr="00A80CED">
        <w:t>term effectiveness.</w:t>
      </w:r>
      <w:r w:rsidR="003B245D" w:rsidRPr="00A80CED">
        <w:t xml:space="preserve"> </w:t>
      </w:r>
      <w:r w:rsidR="009857E5" w:rsidRPr="00A80CED">
        <w:rPr>
          <w:rFonts w:eastAsiaTheme="minorHAnsi"/>
        </w:rPr>
        <w:t>The</w:t>
      </w:r>
      <w:r w:rsidR="00D104CA" w:rsidRPr="00A80CED">
        <w:rPr>
          <w:rFonts w:eastAsiaTheme="minorHAnsi"/>
        </w:rPr>
        <w:t xml:space="preserve"> </w:t>
      </w:r>
      <w:r w:rsidR="007A70DB" w:rsidRPr="007A70DB">
        <w:rPr>
          <w:rFonts w:eastAsiaTheme="minorHAnsi"/>
          <w:i/>
        </w:rPr>
        <w:t>c</w:t>
      </w:r>
      <w:r w:rsidR="009857E5" w:rsidRPr="007A70DB">
        <w:rPr>
          <w:rFonts w:eastAsiaTheme="minorHAnsi"/>
          <w:i/>
        </w:rPr>
        <w:t xml:space="preserve">onscious </w:t>
      </w:r>
      <w:r w:rsidR="007A70DB" w:rsidRPr="007A70DB">
        <w:rPr>
          <w:rFonts w:eastAsiaTheme="minorHAnsi"/>
          <w:i/>
        </w:rPr>
        <w:t>c</w:t>
      </w:r>
      <w:r w:rsidR="009857E5" w:rsidRPr="007A70DB">
        <w:rPr>
          <w:rFonts w:eastAsiaTheme="minorHAnsi"/>
          <w:i/>
        </w:rPr>
        <w:t>ompetence</w:t>
      </w:r>
      <w:r w:rsidR="009857E5" w:rsidRPr="00A80CED">
        <w:rPr>
          <w:rFonts w:eastAsiaTheme="minorHAnsi"/>
        </w:rPr>
        <w:t xml:space="preserve"> </w:t>
      </w:r>
      <w:r w:rsidR="00D104CA" w:rsidRPr="00A80CED">
        <w:rPr>
          <w:rFonts w:eastAsiaTheme="minorHAnsi"/>
        </w:rPr>
        <w:t>learning model</w:t>
      </w:r>
      <w:r w:rsidR="009857E5" w:rsidRPr="00A80CED">
        <w:rPr>
          <w:rFonts w:eastAsiaTheme="minorHAnsi"/>
        </w:rPr>
        <w:t xml:space="preserve"> was presented previously</w:t>
      </w:r>
      <w:r w:rsidR="00DA4846">
        <w:rPr>
          <w:rFonts w:eastAsiaTheme="minorHAnsi"/>
        </w:rPr>
        <w:t>,</w:t>
      </w:r>
      <w:r w:rsidR="0008545F" w:rsidRPr="00A80CED">
        <w:rPr>
          <w:rFonts w:eastAsiaTheme="minorHAnsi"/>
        </w:rPr>
        <w:t xml:space="preserve"> </w:t>
      </w:r>
      <w:r w:rsidR="009857E5" w:rsidRPr="00A80CED">
        <w:rPr>
          <w:rFonts w:eastAsiaTheme="minorHAnsi"/>
        </w:rPr>
        <w:t xml:space="preserve">with a fifth level </w:t>
      </w:r>
      <w:r w:rsidR="0008545F" w:rsidRPr="00A80CED">
        <w:rPr>
          <w:rFonts w:eastAsiaTheme="minorHAnsi"/>
        </w:rPr>
        <w:t>corresponding</w:t>
      </w:r>
      <w:r w:rsidR="009857E5" w:rsidRPr="00A80CED">
        <w:rPr>
          <w:rFonts w:eastAsiaTheme="minorHAnsi"/>
        </w:rPr>
        <w:t xml:space="preserve"> to Dewey and Sch</w:t>
      </w:r>
      <w:r w:rsidR="0008545F" w:rsidRPr="00A80CED">
        <w:rPr>
          <w:rFonts w:eastAsiaTheme="minorHAnsi"/>
        </w:rPr>
        <w:t>ö</w:t>
      </w:r>
      <w:r w:rsidR="009857E5" w:rsidRPr="00A80CED">
        <w:rPr>
          <w:rFonts w:eastAsiaTheme="minorHAnsi"/>
        </w:rPr>
        <w:t>n</w:t>
      </w:r>
      <w:r w:rsidR="00DA4846">
        <w:rPr>
          <w:rFonts w:eastAsiaTheme="minorHAnsi"/>
        </w:rPr>
        <w:t>’</w:t>
      </w:r>
      <w:r w:rsidR="009857E5" w:rsidRPr="00A80CED">
        <w:rPr>
          <w:rFonts w:eastAsiaTheme="minorHAnsi"/>
        </w:rPr>
        <w:t>s concepts of reflective practice. In that model</w:t>
      </w:r>
      <w:r w:rsidR="00DA4846">
        <w:rPr>
          <w:rFonts w:eastAsiaTheme="minorHAnsi"/>
        </w:rPr>
        <w:t>,</w:t>
      </w:r>
      <w:r w:rsidR="009857E5" w:rsidRPr="00A80CED">
        <w:rPr>
          <w:rFonts w:eastAsiaTheme="minorHAnsi"/>
        </w:rPr>
        <w:t xml:space="preserve"> </w:t>
      </w:r>
      <w:r w:rsidR="00D104CA" w:rsidRPr="00A80CED">
        <w:rPr>
          <w:rFonts w:eastAsiaTheme="minorHAnsi"/>
        </w:rPr>
        <w:t xml:space="preserve">students entering a program would </w:t>
      </w:r>
      <w:r w:rsidR="00212FE6" w:rsidRPr="00A80CED">
        <w:rPr>
          <w:rFonts w:eastAsiaTheme="minorHAnsi"/>
        </w:rPr>
        <w:t>typical</w:t>
      </w:r>
      <w:r w:rsidR="00A00744">
        <w:rPr>
          <w:rFonts w:eastAsiaTheme="minorHAnsi"/>
        </w:rPr>
        <w:t>ly</w:t>
      </w:r>
      <w:r w:rsidR="009857E5" w:rsidRPr="00A80CED">
        <w:rPr>
          <w:rFonts w:eastAsiaTheme="minorHAnsi"/>
        </w:rPr>
        <w:t xml:space="preserve"> </w:t>
      </w:r>
      <w:r w:rsidR="00D104CA" w:rsidRPr="00A80CED">
        <w:rPr>
          <w:rFonts w:eastAsiaTheme="minorHAnsi"/>
        </w:rPr>
        <w:t xml:space="preserve">be at </w:t>
      </w:r>
      <w:r w:rsidR="0008545F" w:rsidRPr="00A80CED">
        <w:rPr>
          <w:rFonts w:eastAsiaTheme="minorHAnsi"/>
        </w:rPr>
        <w:t>S</w:t>
      </w:r>
      <w:r w:rsidR="00D104CA" w:rsidRPr="00A80CED">
        <w:rPr>
          <w:rFonts w:eastAsiaTheme="minorHAnsi"/>
        </w:rPr>
        <w:t xml:space="preserve">tage </w:t>
      </w:r>
      <w:r w:rsidR="0008545F" w:rsidRPr="00A80CED">
        <w:rPr>
          <w:rFonts w:eastAsiaTheme="minorHAnsi"/>
        </w:rPr>
        <w:t xml:space="preserve">1 </w:t>
      </w:r>
      <w:r w:rsidR="00D104CA" w:rsidRPr="00A80CED">
        <w:rPr>
          <w:rFonts w:eastAsiaTheme="minorHAnsi"/>
        </w:rPr>
        <w:t>and the school</w:t>
      </w:r>
      <w:r w:rsidR="00DA4846">
        <w:rPr>
          <w:rFonts w:eastAsiaTheme="minorHAnsi"/>
        </w:rPr>
        <w:t>’</w:t>
      </w:r>
      <w:r w:rsidR="00D104CA" w:rsidRPr="00A80CED">
        <w:rPr>
          <w:rFonts w:eastAsiaTheme="minorHAnsi"/>
        </w:rPr>
        <w:t xml:space="preserve">s goal would be to transition them into </w:t>
      </w:r>
      <w:r w:rsidR="0008545F" w:rsidRPr="00A80CED">
        <w:rPr>
          <w:rFonts w:eastAsiaTheme="minorHAnsi"/>
        </w:rPr>
        <w:t>S</w:t>
      </w:r>
      <w:r w:rsidR="00D104CA" w:rsidRPr="00A80CED">
        <w:rPr>
          <w:rFonts w:eastAsiaTheme="minorHAnsi"/>
        </w:rPr>
        <w:t xml:space="preserve">tage </w:t>
      </w:r>
      <w:r w:rsidR="0008545F" w:rsidRPr="00A80CED">
        <w:rPr>
          <w:rFonts w:eastAsiaTheme="minorHAnsi"/>
        </w:rPr>
        <w:t xml:space="preserve">2 </w:t>
      </w:r>
      <w:r w:rsidR="00D104CA" w:rsidRPr="00A80CED">
        <w:rPr>
          <w:rFonts w:eastAsiaTheme="minorHAnsi"/>
        </w:rPr>
        <w:t>with a foundation that will support efficien</w:t>
      </w:r>
      <w:r w:rsidR="009857E5" w:rsidRPr="00A80CED">
        <w:rPr>
          <w:rFonts w:eastAsiaTheme="minorHAnsi"/>
        </w:rPr>
        <w:t xml:space="preserve">t progression through to </w:t>
      </w:r>
      <w:r w:rsidR="0008545F" w:rsidRPr="00A80CED">
        <w:rPr>
          <w:rFonts w:eastAsiaTheme="minorHAnsi"/>
        </w:rPr>
        <w:t>S</w:t>
      </w:r>
      <w:r w:rsidR="009857E5" w:rsidRPr="00A80CED">
        <w:rPr>
          <w:rFonts w:eastAsiaTheme="minorHAnsi"/>
        </w:rPr>
        <w:t xml:space="preserve">tage </w:t>
      </w:r>
      <w:r w:rsidR="0008545F" w:rsidRPr="00A80CED">
        <w:rPr>
          <w:rFonts w:eastAsiaTheme="minorHAnsi"/>
        </w:rPr>
        <w:t xml:space="preserve">5 </w:t>
      </w:r>
      <w:r w:rsidR="00131FD8" w:rsidRPr="00A80CED">
        <w:rPr>
          <w:rFonts w:eastAsiaTheme="minorHAnsi"/>
        </w:rPr>
        <w:t>of the expertise characteristics. Along the way</w:t>
      </w:r>
      <w:r w:rsidR="00DA4846">
        <w:rPr>
          <w:rFonts w:eastAsiaTheme="minorHAnsi"/>
        </w:rPr>
        <w:t>,</w:t>
      </w:r>
      <w:r w:rsidR="00131FD8" w:rsidRPr="00A80CED">
        <w:rPr>
          <w:rFonts w:eastAsiaTheme="minorHAnsi"/>
        </w:rPr>
        <w:t xml:space="preserve"> the technical skills will be developed because doing the specific job is the context of the expertise acquisition. </w:t>
      </w:r>
      <w:r w:rsidR="00C72E50" w:rsidRPr="00A80CED">
        <w:rPr>
          <w:rFonts w:eastAsiaTheme="minorHAnsi"/>
        </w:rPr>
        <w:t xml:space="preserve">This is </w:t>
      </w:r>
      <w:r w:rsidR="00C72E50">
        <w:rPr>
          <w:rFonts w:eastAsiaTheme="minorHAnsi"/>
        </w:rPr>
        <w:t xml:space="preserve">generally </w:t>
      </w:r>
      <w:r w:rsidR="00C72E50" w:rsidRPr="00A80CED">
        <w:rPr>
          <w:rFonts w:eastAsiaTheme="minorHAnsi"/>
        </w:rPr>
        <w:t xml:space="preserve">the exact opposite of the current </w:t>
      </w:r>
      <w:r w:rsidR="00C72E50" w:rsidRPr="00A80CED">
        <w:rPr>
          <w:rFonts w:eastAsiaTheme="minorHAnsi"/>
        </w:rPr>
        <w:lastRenderedPageBreak/>
        <w:t>educational system</w:t>
      </w:r>
      <w:r w:rsidR="00C72E50">
        <w:rPr>
          <w:rFonts w:eastAsiaTheme="minorHAnsi"/>
        </w:rPr>
        <w:t>, especially those without adequate apprenticeship, internship, co-op, or service learning experiences</w:t>
      </w:r>
      <w:r w:rsidR="00C72E50" w:rsidRPr="00A80CED">
        <w:rPr>
          <w:rFonts w:eastAsiaTheme="minorHAnsi"/>
        </w:rPr>
        <w:t xml:space="preserve">. </w:t>
      </w:r>
    </w:p>
    <w:p w14:paraId="0CD94855" w14:textId="371BB2AA" w:rsidR="000912C2" w:rsidRPr="00A80CED" w:rsidRDefault="00C72E50" w:rsidP="00C72E50">
      <w:pPr>
        <w:tabs>
          <w:tab w:val="left" w:pos="-2268"/>
        </w:tabs>
        <w:spacing w:line="480" w:lineRule="auto"/>
        <w:ind w:firstLine="720"/>
        <w:rPr>
          <w:rFonts w:eastAsiaTheme="minorHAnsi"/>
        </w:rPr>
      </w:pPr>
      <w:r w:rsidRPr="00A80CED">
        <w:rPr>
          <w:rFonts w:eastAsiaTheme="minorHAnsi"/>
        </w:rPr>
        <w:t xml:space="preserve">Among the many obstacles to a proposal such as this, as previously mentioned, is a general </w:t>
      </w:r>
      <w:r>
        <w:rPr>
          <w:rFonts w:eastAsiaTheme="minorHAnsi"/>
        </w:rPr>
        <w:t>scepticism that</w:t>
      </w:r>
      <w:r w:rsidRPr="00A80CED">
        <w:rPr>
          <w:rFonts w:eastAsiaTheme="minorHAnsi"/>
        </w:rPr>
        <w:t xml:space="preserve"> schools </w:t>
      </w:r>
      <w:r>
        <w:rPr>
          <w:rFonts w:eastAsiaTheme="minorHAnsi"/>
        </w:rPr>
        <w:t xml:space="preserve">can </w:t>
      </w:r>
      <w:r w:rsidRPr="00A80CED">
        <w:rPr>
          <w:rFonts w:eastAsiaTheme="minorHAnsi"/>
        </w:rPr>
        <w:t xml:space="preserve">teach soft skills and that soft skills are </w:t>
      </w:r>
      <w:r>
        <w:rPr>
          <w:rFonts w:eastAsiaTheme="minorHAnsi"/>
        </w:rPr>
        <w:t>secondary to hard skills</w:t>
      </w:r>
      <w:r w:rsidRPr="00A80CED">
        <w:rPr>
          <w:rFonts w:eastAsiaTheme="minorHAnsi"/>
        </w:rPr>
        <w:t xml:space="preserve"> for vocational education</w:t>
      </w:r>
      <w:r w:rsidR="00CD4B8C" w:rsidRPr="00A80CED">
        <w:rPr>
          <w:rFonts w:eastAsiaTheme="minorHAnsi"/>
        </w:rPr>
        <w:t>. As well</w:t>
      </w:r>
      <w:r w:rsidR="00DA4846">
        <w:rPr>
          <w:rFonts w:eastAsiaTheme="minorHAnsi"/>
        </w:rPr>
        <w:t>,</w:t>
      </w:r>
      <w:r w:rsidR="00CD4B8C" w:rsidRPr="00A80CED">
        <w:rPr>
          <w:rFonts w:eastAsiaTheme="minorHAnsi"/>
        </w:rPr>
        <w:t xml:space="preserve"> my experience is that students commonly perceive others to need soft skills</w:t>
      </w:r>
      <w:r w:rsidR="00DA4846">
        <w:rPr>
          <w:rFonts w:eastAsiaTheme="minorHAnsi"/>
        </w:rPr>
        <w:t>,</w:t>
      </w:r>
      <w:r w:rsidR="00CD4B8C" w:rsidRPr="00A80CED">
        <w:rPr>
          <w:rFonts w:eastAsiaTheme="minorHAnsi"/>
        </w:rPr>
        <w:t xml:space="preserve"> but not themselves. </w:t>
      </w:r>
      <w:r w:rsidR="001C3EDA" w:rsidRPr="00A80CED">
        <w:rPr>
          <w:rFonts w:eastAsiaTheme="minorHAnsi"/>
        </w:rPr>
        <w:t>Laura</w:t>
      </w:r>
      <w:r w:rsidR="00F56DA7" w:rsidRPr="00A80CED">
        <w:rPr>
          <w:rFonts w:eastAsiaTheme="minorHAnsi"/>
        </w:rPr>
        <w:t xml:space="preserve"> says </w:t>
      </w:r>
      <w:r w:rsidR="00DA4846">
        <w:rPr>
          <w:rFonts w:eastAsiaTheme="minorHAnsi"/>
        </w:rPr>
        <w:t>“</w:t>
      </w:r>
      <w:r w:rsidR="00D17A9F">
        <w:rPr>
          <w:rFonts w:eastAsiaTheme="minorHAnsi"/>
          <w:highlight w:val="white"/>
        </w:rPr>
        <w:t>t</w:t>
      </w:r>
      <w:r w:rsidR="003A2748">
        <w:rPr>
          <w:rFonts w:eastAsiaTheme="minorHAnsi"/>
          <w:highlight w:val="white"/>
          <w:lang w:val="zh-CN"/>
        </w:rPr>
        <w:t xml:space="preserve">here were a few classes on </w:t>
      </w:r>
      <w:r w:rsidR="003A2748">
        <w:rPr>
          <w:rFonts w:eastAsiaTheme="minorHAnsi"/>
          <w:highlight w:val="white"/>
        </w:rPr>
        <w:t>s</w:t>
      </w:r>
      <w:r w:rsidR="003A2748">
        <w:rPr>
          <w:rFonts w:eastAsiaTheme="minorHAnsi"/>
          <w:highlight w:val="white"/>
          <w:lang w:val="zh-CN"/>
        </w:rPr>
        <w:t xml:space="preserve">oft </w:t>
      </w:r>
      <w:r w:rsidR="003A2748">
        <w:rPr>
          <w:rFonts w:eastAsiaTheme="minorHAnsi"/>
          <w:highlight w:val="white"/>
        </w:rPr>
        <w:t>s</w:t>
      </w:r>
      <w:r w:rsidR="00F56DA7" w:rsidRPr="00A80CED">
        <w:rPr>
          <w:rFonts w:eastAsiaTheme="minorHAnsi"/>
          <w:highlight w:val="white"/>
          <w:lang w:val="zh-CN"/>
        </w:rPr>
        <w:t>kills but no one wanted to take them</w:t>
      </w:r>
      <w:r w:rsidR="00DA4846">
        <w:rPr>
          <w:rFonts w:eastAsiaTheme="minorHAnsi"/>
        </w:rPr>
        <w:t>”</w:t>
      </w:r>
      <w:r w:rsidR="000350B9" w:rsidRPr="00A80CED">
        <w:rPr>
          <w:rFonts w:eastAsiaTheme="minorHAnsi"/>
        </w:rPr>
        <w:t xml:space="preserve"> (18:16).</w:t>
      </w:r>
      <w:r w:rsidR="00F56DA7" w:rsidRPr="00A80CED">
        <w:rPr>
          <w:rFonts w:eastAsiaTheme="minorHAnsi"/>
        </w:rPr>
        <w:t xml:space="preserve"> </w:t>
      </w:r>
      <w:r w:rsidR="000350B9" w:rsidRPr="00A80CED">
        <w:rPr>
          <w:rFonts w:eastAsiaTheme="minorHAnsi"/>
        </w:rPr>
        <w:t>Janice</w:t>
      </w:r>
      <w:r w:rsidR="00F56DA7" w:rsidRPr="00A80CED">
        <w:rPr>
          <w:rFonts w:eastAsiaTheme="minorHAnsi"/>
        </w:rPr>
        <w:t xml:space="preserve"> expressed </w:t>
      </w:r>
      <w:r w:rsidR="0008545F" w:rsidRPr="00A80CED">
        <w:rPr>
          <w:rFonts w:eastAsiaTheme="minorHAnsi"/>
        </w:rPr>
        <w:t xml:space="preserve">that </w:t>
      </w:r>
      <w:r w:rsidR="000350B9" w:rsidRPr="00A80CED">
        <w:rPr>
          <w:rFonts w:eastAsiaTheme="minorHAnsi"/>
        </w:rPr>
        <w:t>s</w:t>
      </w:r>
      <w:r w:rsidR="00F56DA7" w:rsidRPr="00A80CED">
        <w:rPr>
          <w:rFonts w:eastAsiaTheme="minorHAnsi"/>
        </w:rPr>
        <w:t>he didn</w:t>
      </w:r>
      <w:r w:rsidR="00DA4846">
        <w:rPr>
          <w:rFonts w:eastAsiaTheme="minorHAnsi"/>
        </w:rPr>
        <w:t>’</w:t>
      </w:r>
      <w:r w:rsidR="00F56DA7" w:rsidRPr="00A80CED">
        <w:rPr>
          <w:rFonts w:eastAsiaTheme="minorHAnsi"/>
        </w:rPr>
        <w:t xml:space="preserve">t need them but others did (although that may be a bit out of context because </w:t>
      </w:r>
      <w:r w:rsidR="000350B9" w:rsidRPr="00A80CED">
        <w:rPr>
          <w:rFonts w:eastAsiaTheme="minorHAnsi"/>
        </w:rPr>
        <w:t>s</w:t>
      </w:r>
      <w:r w:rsidR="00F56DA7" w:rsidRPr="00A80CED">
        <w:rPr>
          <w:rFonts w:eastAsiaTheme="minorHAnsi"/>
        </w:rPr>
        <w:t xml:space="preserve">he was </w:t>
      </w:r>
      <w:r w:rsidR="002603E5">
        <w:rPr>
          <w:rFonts w:eastAsiaTheme="minorHAnsi"/>
        </w:rPr>
        <w:t>primarily</w:t>
      </w:r>
      <w:r w:rsidR="00F56DA7" w:rsidRPr="00A80CED">
        <w:rPr>
          <w:rFonts w:eastAsiaTheme="minorHAnsi"/>
        </w:rPr>
        <w:t xml:space="preserve"> </w:t>
      </w:r>
      <w:r w:rsidR="0058534C">
        <w:rPr>
          <w:rFonts w:eastAsiaTheme="minorHAnsi"/>
        </w:rPr>
        <w:t xml:space="preserve">referring to </w:t>
      </w:r>
      <w:r w:rsidR="00F56DA7" w:rsidRPr="00A80CED">
        <w:rPr>
          <w:rFonts w:eastAsiaTheme="minorHAnsi"/>
        </w:rPr>
        <w:t>basic skills like resume writing</w:t>
      </w:r>
      <w:r w:rsidR="00DA4846">
        <w:rPr>
          <w:rFonts w:eastAsiaTheme="minorHAnsi"/>
        </w:rPr>
        <w:t>,</w:t>
      </w:r>
      <w:r w:rsidR="00227FE6" w:rsidRPr="00A80CED">
        <w:rPr>
          <w:rFonts w:eastAsiaTheme="minorHAnsi"/>
        </w:rPr>
        <w:t xml:space="preserve"> which speaks to the common confusion of equating </w:t>
      </w:r>
      <w:r w:rsidR="005454A4" w:rsidRPr="00A80CED">
        <w:rPr>
          <w:rFonts w:eastAsiaTheme="minorHAnsi"/>
        </w:rPr>
        <w:t>soft skills with basic</w:t>
      </w:r>
      <w:r w:rsidR="00227FE6" w:rsidRPr="00A80CED">
        <w:rPr>
          <w:rFonts w:eastAsiaTheme="minorHAnsi"/>
        </w:rPr>
        <w:t xml:space="preserve"> life skills</w:t>
      </w:r>
      <w:r w:rsidR="00F56DA7" w:rsidRPr="00A80CED">
        <w:rPr>
          <w:rFonts w:eastAsiaTheme="minorHAnsi"/>
        </w:rPr>
        <w:t xml:space="preserve">). </w:t>
      </w:r>
      <w:r w:rsidR="00CD4B8C" w:rsidRPr="00A80CED">
        <w:rPr>
          <w:rFonts w:eastAsiaTheme="minorHAnsi"/>
        </w:rPr>
        <w:t>T</w:t>
      </w:r>
      <w:r w:rsidR="007A70DB">
        <w:rPr>
          <w:rFonts w:eastAsiaTheme="minorHAnsi"/>
        </w:rPr>
        <w:t xml:space="preserve">he </w:t>
      </w:r>
      <w:r w:rsidR="007A70DB" w:rsidRPr="007A70DB">
        <w:rPr>
          <w:rFonts w:eastAsiaTheme="minorHAnsi"/>
          <w:i/>
        </w:rPr>
        <w:t>above average e</w:t>
      </w:r>
      <w:r w:rsidR="00D104CA" w:rsidRPr="007A70DB">
        <w:rPr>
          <w:rFonts w:eastAsiaTheme="minorHAnsi"/>
          <w:i/>
        </w:rPr>
        <w:t>ffect</w:t>
      </w:r>
      <w:r w:rsidR="00D104CA" w:rsidRPr="00A80CED">
        <w:rPr>
          <w:rFonts w:eastAsiaTheme="minorHAnsi"/>
        </w:rPr>
        <w:t xml:space="preserve"> </w:t>
      </w:r>
      <w:r w:rsidR="00D17A9F">
        <w:rPr>
          <w:rFonts w:eastAsiaTheme="minorHAnsi"/>
        </w:rPr>
        <w:fldChar w:fldCharType="begin">
          <w:fldData xml:space="preserve">PEVuZE5vdGU+PENpdGU+PEF1dGhvcj5CdXJzb248L0F1dGhvcj48WWVhcj4yMDA2PC9ZZWFyPjxS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</w:fldData>
        </w:fldChar>
      </w:r>
      <w:r w:rsidR="005A39AF">
        <w:rPr>
          <w:rFonts w:eastAsiaTheme="minorHAnsi"/>
        </w:rPr>
        <w:instrText xml:space="preserve"> ADDIN EN.CITE </w:instrText>
      </w:r>
      <w:r w:rsidR="005A39AF">
        <w:rPr>
          <w:rFonts w:eastAsiaTheme="minorHAnsi"/>
        </w:rPr>
        <w:fldChar w:fldCharType="begin">
          <w:fldData xml:space="preserve">PEVuZE5vdGU+PENpdGU+PEF1dGhvcj5CdXJzb248L0F1dGhvcj48WWVhcj4yMDA2PC9ZZWFyPjxS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</w:fldData>
        </w:fldChar>
      </w:r>
      <w:r w:rsidR="005A39AF">
        <w:rPr>
          <w:rFonts w:eastAsiaTheme="minorHAnsi"/>
        </w:rPr>
        <w:instrText xml:space="preserve"> ADDIN EN.CITE.DATA </w:instrText>
      </w:r>
      <w:r w:rsidR="005A39AF">
        <w:rPr>
          <w:rFonts w:eastAsiaTheme="minorHAnsi"/>
        </w:rPr>
      </w:r>
      <w:r w:rsidR="005A39AF">
        <w:rPr>
          <w:rFonts w:eastAsiaTheme="minorHAnsi"/>
        </w:rPr>
        <w:fldChar w:fldCharType="end"/>
      </w:r>
      <w:r w:rsidR="00D17A9F">
        <w:rPr>
          <w:rFonts w:eastAsiaTheme="minorHAnsi"/>
        </w:rPr>
      </w:r>
      <w:r w:rsidR="00D17A9F">
        <w:rPr>
          <w:rFonts w:eastAsiaTheme="minorHAnsi"/>
        </w:rPr>
        <w:fldChar w:fldCharType="separate"/>
      </w:r>
      <w:r w:rsidR="005A39AF">
        <w:rPr>
          <w:rFonts w:eastAsiaTheme="minorHAnsi"/>
          <w:noProof/>
        </w:rPr>
        <w:t>(</w:t>
      </w:r>
      <w:hyperlink w:anchor="_ENREF_46" w:tooltip="Burson, 2006 #553" w:history="1">
        <w:r w:rsidR="009F3004">
          <w:rPr>
            <w:rFonts w:eastAsiaTheme="minorHAnsi"/>
            <w:noProof/>
          </w:rPr>
          <w:t>Burson et al., 2006</w:t>
        </w:r>
      </w:hyperlink>
      <w:r w:rsidR="005A39AF">
        <w:rPr>
          <w:rFonts w:eastAsiaTheme="minorHAnsi"/>
          <w:noProof/>
        </w:rPr>
        <w:t xml:space="preserve">; </w:t>
      </w:r>
      <w:hyperlink w:anchor="_ENREF_53" w:tooltip="Chambers, 2004 #708" w:history="1">
        <w:r w:rsidR="009F3004">
          <w:rPr>
            <w:rFonts w:eastAsiaTheme="minorHAnsi"/>
            <w:noProof/>
          </w:rPr>
          <w:t>Chambers &amp; Windschitl, 2004</w:t>
        </w:r>
      </w:hyperlink>
      <w:r w:rsidR="005A39AF">
        <w:rPr>
          <w:rFonts w:eastAsiaTheme="minorHAnsi"/>
          <w:noProof/>
        </w:rPr>
        <w:t xml:space="preserve">; </w:t>
      </w:r>
      <w:hyperlink w:anchor="_ENREF_170" w:tooltip="Kruger, 1999 #552" w:history="1">
        <w:r w:rsidR="009F3004">
          <w:rPr>
            <w:rFonts w:eastAsiaTheme="minorHAnsi"/>
            <w:noProof/>
          </w:rPr>
          <w:t>Kruger, 1999</w:t>
        </w:r>
      </w:hyperlink>
      <w:r w:rsidR="005A39AF">
        <w:rPr>
          <w:rFonts w:eastAsiaTheme="minorHAnsi"/>
          <w:noProof/>
        </w:rPr>
        <w:t xml:space="preserve">; </w:t>
      </w:r>
      <w:hyperlink w:anchor="_ENREF_171" w:tooltip="Kruger, 1999 #551" w:history="1">
        <w:r w:rsidR="009F3004">
          <w:rPr>
            <w:rFonts w:eastAsiaTheme="minorHAnsi"/>
            <w:noProof/>
          </w:rPr>
          <w:t>Kruger &amp; Dunning, 1999</w:t>
        </w:r>
      </w:hyperlink>
      <w:r w:rsidR="005A39AF">
        <w:rPr>
          <w:rFonts w:eastAsiaTheme="minorHAnsi"/>
          <w:noProof/>
        </w:rPr>
        <w:t>)</w:t>
      </w:r>
      <w:r w:rsidR="00D17A9F">
        <w:rPr>
          <w:rFonts w:eastAsiaTheme="minorHAnsi"/>
        </w:rPr>
        <w:fldChar w:fldCharType="end"/>
      </w:r>
      <w:r w:rsidR="00F56DA7" w:rsidRPr="00A80CED">
        <w:rPr>
          <w:rFonts w:eastAsiaTheme="minorHAnsi"/>
        </w:rPr>
        <w:t xml:space="preserve"> </w:t>
      </w:r>
      <w:r w:rsidR="00CD4B8C" w:rsidRPr="00A80CED">
        <w:rPr>
          <w:rFonts w:eastAsiaTheme="minorHAnsi"/>
        </w:rPr>
        <w:t>may play a part</w:t>
      </w:r>
      <w:r w:rsidR="00DA4846">
        <w:rPr>
          <w:rFonts w:eastAsiaTheme="minorHAnsi"/>
        </w:rPr>
        <w:t>,</w:t>
      </w:r>
      <w:r w:rsidR="00CD4B8C" w:rsidRPr="00A80CED">
        <w:rPr>
          <w:rFonts w:eastAsiaTheme="minorHAnsi"/>
        </w:rPr>
        <w:t xml:space="preserve"> in this </w:t>
      </w:r>
      <w:r w:rsidR="00D104CA" w:rsidRPr="00A80CED">
        <w:rPr>
          <w:rFonts w:eastAsiaTheme="minorHAnsi"/>
        </w:rPr>
        <w:t>case</w:t>
      </w:r>
      <w:r w:rsidR="00DA4846">
        <w:rPr>
          <w:rFonts w:eastAsiaTheme="minorHAnsi"/>
        </w:rPr>
        <w:t>,</w:t>
      </w:r>
      <w:r w:rsidR="00D104CA" w:rsidRPr="00A80CED">
        <w:rPr>
          <w:rFonts w:eastAsiaTheme="minorHAnsi"/>
        </w:rPr>
        <w:t xml:space="preserve"> </w:t>
      </w:r>
      <w:r w:rsidR="00CD4B8C" w:rsidRPr="00A80CED">
        <w:rPr>
          <w:rFonts w:eastAsiaTheme="minorHAnsi"/>
        </w:rPr>
        <w:t xml:space="preserve">for </w:t>
      </w:r>
      <w:r w:rsidR="00D104CA" w:rsidRPr="00A80CED">
        <w:rPr>
          <w:rFonts w:eastAsiaTheme="minorHAnsi"/>
        </w:rPr>
        <w:t xml:space="preserve">students who are at </w:t>
      </w:r>
      <w:r w:rsidR="003A2748">
        <w:rPr>
          <w:rFonts w:eastAsiaTheme="minorHAnsi"/>
        </w:rPr>
        <w:t>s</w:t>
      </w:r>
      <w:r w:rsidR="00D104CA" w:rsidRPr="00A80CED">
        <w:rPr>
          <w:rFonts w:eastAsiaTheme="minorHAnsi"/>
        </w:rPr>
        <w:t xml:space="preserve">tage </w:t>
      </w:r>
      <w:r w:rsidR="0008545F" w:rsidRPr="00A80CED">
        <w:rPr>
          <w:rFonts w:eastAsiaTheme="minorHAnsi"/>
        </w:rPr>
        <w:t xml:space="preserve">1 </w:t>
      </w:r>
      <w:r w:rsidR="00E27C3A">
        <w:rPr>
          <w:rFonts w:eastAsiaTheme="minorHAnsi"/>
        </w:rPr>
        <w:t xml:space="preserve">of the </w:t>
      </w:r>
      <w:r w:rsidR="007A70DB" w:rsidRPr="007A70DB">
        <w:rPr>
          <w:rFonts w:eastAsiaTheme="minorHAnsi"/>
          <w:i/>
        </w:rPr>
        <w:t>conscious competence</w:t>
      </w:r>
      <w:r w:rsidR="00E27C3A" w:rsidRPr="00A80CED">
        <w:rPr>
          <w:rFonts w:eastAsiaTheme="minorHAnsi"/>
        </w:rPr>
        <w:t xml:space="preserve"> model </w:t>
      </w:r>
      <w:r w:rsidR="0008545F" w:rsidRPr="00A80CED">
        <w:rPr>
          <w:rFonts w:eastAsiaTheme="minorHAnsi"/>
        </w:rPr>
        <w:t xml:space="preserve">and </w:t>
      </w:r>
      <w:r w:rsidR="00D104CA" w:rsidRPr="00A80CED">
        <w:rPr>
          <w:rFonts w:eastAsiaTheme="minorHAnsi"/>
        </w:rPr>
        <w:t>are not simply unconscious about their level of relative incompetence</w:t>
      </w:r>
      <w:r w:rsidR="00DA4846">
        <w:rPr>
          <w:rFonts w:eastAsiaTheme="minorHAnsi"/>
        </w:rPr>
        <w:t>,</w:t>
      </w:r>
      <w:r w:rsidR="00D104CA" w:rsidRPr="00A80CED">
        <w:rPr>
          <w:rFonts w:eastAsiaTheme="minorHAnsi"/>
        </w:rPr>
        <w:t xml:space="preserve"> but actually </w:t>
      </w:r>
      <w:r w:rsidR="0008545F" w:rsidRPr="00A80CED">
        <w:rPr>
          <w:rFonts w:eastAsiaTheme="minorHAnsi"/>
        </w:rPr>
        <w:t xml:space="preserve">significantly </w:t>
      </w:r>
      <w:r w:rsidR="00D104CA" w:rsidRPr="00A80CED">
        <w:rPr>
          <w:rFonts w:eastAsiaTheme="minorHAnsi"/>
        </w:rPr>
        <w:t xml:space="preserve">overestimate their level of competence in soft skills </w:t>
      </w:r>
      <w:r w:rsidR="003A74B1">
        <w:rPr>
          <w:rFonts w:eastAsiaTheme="minorHAnsi"/>
        </w:rPr>
        <w:t>as compared to</w:t>
      </w:r>
      <w:r w:rsidR="00D104CA" w:rsidRPr="00A80CED">
        <w:rPr>
          <w:rFonts w:eastAsiaTheme="minorHAnsi"/>
        </w:rPr>
        <w:t xml:space="preserve"> their peers and generalized others</w:t>
      </w:r>
      <w:r w:rsidR="00350B12">
        <w:rPr>
          <w:rFonts w:eastAsiaTheme="minorHAnsi"/>
        </w:rPr>
        <w:t xml:space="preserve"> </w:t>
      </w:r>
      <w:r w:rsidR="00350B12">
        <w:rPr>
          <w:rFonts w:eastAsiaTheme="minorHAnsi"/>
        </w:rPr>
        <w:fldChar w:fldCharType="begin"/>
      </w:r>
      <w:r w:rsidR="002A527E">
        <w:rPr>
          <w:rFonts w:eastAsiaTheme="minorHAnsi"/>
        </w:rPr>
        <w:instrText xml:space="preserve"> ADDIN EN.CITE &lt;EndNote&gt;&lt;Cite&gt;&lt;Author&gt;Mead&lt;/Author&gt;&lt;Year&gt;1934&lt;/Year&gt;&lt;RecNum&gt;915&lt;/RecNum&gt;&lt;DisplayText&gt;(Mead &amp;amp; Morris, 1934)&lt;/DisplayText&gt;&lt;record&gt;&lt;rec-number&gt;915&lt;/rec-number&gt;&lt;foreign-keys&gt;&lt;key app="EN" db-id="et0pea2ebdtefke0wxp5w2aier0pafxdsp9z"&gt;915&lt;/key&gt;&lt;/foreign-keys&gt;&lt;ref-type name="Book"&gt;6&lt;/ref-type&gt;&lt;contributors&gt;&lt;authors&gt;&lt;author&gt;Mead, George Herbert&lt;/author&gt;&lt;author&gt;Morris, Charles W.&lt;/author&gt;&lt;/authors&gt;&lt;/contributors&gt;&lt;titles&gt;&lt;title&gt;Mind, self &amp;amp; society from the standpoint of a social behaviorist&lt;/title&gt;&lt;/titles&gt;&lt;pages&gt;xxxviii, 400, 1 p.&lt;/pages&gt;&lt;keywords&gt;&lt;keyword&gt;Social psychology.&lt;/keyword&gt;&lt;keyword&gt;Behaviorism (Psychology)&lt;/keyword&gt;&lt;keyword&gt;Self.&lt;/keyword&gt;&lt;keyword&gt;Experience.&lt;/keyword&gt;&lt;keyword&gt;Language and languages.&lt;/keyword&gt;&lt;/keywords&gt;&lt;dates&gt;&lt;year&gt;1934&lt;/year&gt;&lt;/dates&gt;&lt;pub-location&gt;Chicago, IL&lt;/pub-location&gt;&lt;publisher&gt;University of Chicago Press&lt;/publisher&gt;&lt;isbn&gt;0226516679 (cloth) 0226516687 (paper)&lt;/isbn&gt;&lt;accession-num&gt;000488979&lt;/accession-num&gt;&lt;call-num&gt;HM251.M479 Dewey Library&amp;#xD;HM251.M479 Rotch Library&amp;#xD;HM251.M479&lt;/call-num&gt;&lt;urls&gt;&lt;/urls&gt;&lt;/record&gt;&lt;/Cite&gt;&lt;/EndNote&gt;</w:instrText>
      </w:r>
      <w:r w:rsidR="00350B12">
        <w:rPr>
          <w:rFonts w:eastAsiaTheme="minorHAnsi"/>
        </w:rPr>
        <w:fldChar w:fldCharType="separate"/>
      </w:r>
      <w:r w:rsidR="00350B12">
        <w:rPr>
          <w:rFonts w:eastAsiaTheme="minorHAnsi"/>
          <w:noProof/>
        </w:rPr>
        <w:t>(</w:t>
      </w:r>
      <w:hyperlink w:anchor="_ENREF_201" w:tooltip="Mead, 1934 #915" w:history="1">
        <w:r w:rsidR="009F3004">
          <w:rPr>
            <w:rFonts w:eastAsiaTheme="minorHAnsi"/>
            <w:noProof/>
          </w:rPr>
          <w:t>Mead &amp; Morris, 1934</w:t>
        </w:r>
      </w:hyperlink>
      <w:r w:rsidR="00350B12">
        <w:rPr>
          <w:rFonts w:eastAsiaTheme="minorHAnsi"/>
          <w:noProof/>
        </w:rPr>
        <w:t>)</w:t>
      </w:r>
      <w:r w:rsidR="00350B12">
        <w:rPr>
          <w:rFonts w:eastAsiaTheme="minorHAnsi"/>
        </w:rPr>
        <w:fldChar w:fldCharType="end"/>
      </w:r>
      <w:r w:rsidR="00350B12">
        <w:rPr>
          <w:rFonts w:eastAsiaTheme="minorHAnsi"/>
        </w:rPr>
        <w:t>.</w:t>
      </w:r>
      <w:r w:rsidR="00D104CA" w:rsidRPr="00A80CED">
        <w:rPr>
          <w:rFonts w:eastAsiaTheme="minorHAnsi"/>
        </w:rPr>
        <w:t xml:space="preserve"> </w:t>
      </w:r>
      <w:r w:rsidR="00F56DA7" w:rsidRPr="00A80CED">
        <w:rPr>
          <w:rFonts w:eastAsiaTheme="minorHAnsi"/>
        </w:rPr>
        <w:t>Other cognitive biases contribute to this situation</w:t>
      </w:r>
      <w:r w:rsidR="00DA4846">
        <w:rPr>
          <w:rFonts w:eastAsiaTheme="minorHAnsi"/>
        </w:rPr>
        <w:t>,</w:t>
      </w:r>
      <w:r w:rsidR="00F56DA7" w:rsidRPr="00A80CED">
        <w:rPr>
          <w:rFonts w:eastAsiaTheme="minorHAnsi"/>
        </w:rPr>
        <w:t xml:space="preserve"> for instance the </w:t>
      </w:r>
      <w:r w:rsidR="007A70DB" w:rsidRPr="007A70DB">
        <w:rPr>
          <w:rFonts w:eastAsiaTheme="minorHAnsi"/>
          <w:i/>
        </w:rPr>
        <w:t>s</w:t>
      </w:r>
      <w:r w:rsidR="00F56DA7" w:rsidRPr="007A70DB">
        <w:rPr>
          <w:rFonts w:eastAsiaTheme="minorHAnsi"/>
          <w:i/>
        </w:rPr>
        <w:t>elf-</w:t>
      </w:r>
      <w:r w:rsidR="007A70DB" w:rsidRPr="007A70DB">
        <w:rPr>
          <w:rFonts w:eastAsiaTheme="minorHAnsi"/>
          <w:i/>
        </w:rPr>
        <w:t>s</w:t>
      </w:r>
      <w:r w:rsidR="00F56DA7" w:rsidRPr="007A70DB">
        <w:rPr>
          <w:rFonts w:eastAsiaTheme="minorHAnsi"/>
          <w:i/>
        </w:rPr>
        <w:t xml:space="preserve">erving </w:t>
      </w:r>
      <w:r w:rsidR="007A70DB" w:rsidRPr="007A70DB">
        <w:rPr>
          <w:rFonts w:eastAsiaTheme="minorHAnsi"/>
          <w:i/>
        </w:rPr>
        <w:t>b</w:t>
      </w:r>
      <w:r w:rsidR="00F56DA7" w:rsidRPr="007A70DB">
        <w:rPr>
          <w:rFonts w:eastAsiaTheme="minorHAnsi"/>
          <w:i/>
        </w:rPr>
        <w:t>ias</w:t>
      </w:r>
      <w:r w:rsidR="00F56DA7" w:rsidRPr="00A80CED">
        <w:rPr>
          <w:rFonts w:eastAsiaTheme="minorHAnsi"/>
        </w:rPr>
        <w:t xml:space="preserve"> is the tendency to attribute positive outcomes to self and negative outcomes to external factors</w:t>
      </w:r>
      <w:r w:rsidR="00DA4846">
        <w:rPr>
          <w:rFonts w:eastAsiaTheme="minorHAnsi"/>
        </w:rPr>
        <w:t>,</w:t>
      </w:r>
      <w:r w:rsidR="00F56DA7" w:rsidRPr="00A80CED">
        <w:rPr>
          <w:rFonts w:eastAsiaTheme="minorHAnsi"/>
        </w:rPr>
        <w:t xml:space="preserve"> </w:t>
      </w:r>
      <w:r w:rsidR="003A2748">
        <w:rPr>
          <w:rFonts w:eastAsiaTheme="minorHAnsi"/>
        </w:rPr>
        <w:t xml:space="preserve">but to reverse the attribution </w:t>
      </w:r>
      <w:r w:rsidR="00F56DA7" w:rsidRPr="00A80CED">
        <w:rPr>
          <w:rFonts w:eastAsiaTheme="minorHAnsi"/>
        </w:rPr>
        <w:t xml:space="preserve">for the outcomes of others. </w:t>
      </w:r>
    </w:p>
    <w:p w14:paraId="06B8968F" w14:textId="209CAA9D" w:rsidR="003B245D" w:rsidRPr="00A80CED" w:rsidRDefault="00E27C3A" w:rsidP="00033F16">
      <w:pPr>
        <w:tabs>
          <w:tab w:val="left" w:pos="993"/>
        </w:tabs>
        <w:spacing w:line="480" w:lineRule="auto"/>
        <w:ind w:firstLine="720"/>
        <w:rPr>
          <w:rFonts w:eastAsiaTheme="minorHAnsi"/>
        </w:rPr>
      </w:pPr>
      <w:r>
        <w:rPr>
          <w:rFonts w:eastAsiaTheme="minorHAnsi"/>
        </w:rPr>
        <w:t>W</w:t>
      </w:r>
      <w:r w:rsidR="0009000A" w:rsidRPr="00A80CED">
        <w:rPr>
          <w:rFonts w:eastAsiaTheme="minorHAnsi"/>
        </w:rPr>
        <w:t xml:space="preserve">ord </w:t>
      </w:r>
      <w:r w:rsidR="000912C2" w:rsidRPr="00A80CED">
        <w:rPr>
          <w:rFonts w:eastAsiaTheme="minorHAnsi"/>
        </w:rPr>
        <w:t xml:space="preserve">associations </w:t>
      </w:r>
      <w:r w:rsidR="0009000A" w:rsidRPr="00A80CED">
        <w:rPr>
          <w:rFonts w:eastAsiaTheme="minorHAnsi"/>
        </w:rPr>
        <w:t xml:space="preserve">and </w:t>
      </w:r>
      <w:r>
        <w:rPr>
          <w:rFonts w:eastAsiaTheme="minorHAnsi"/>
        </w:rPr>
        <w:t>p</w:t>
      </w:r>
      <w:r w:rsidRPr="00A80CED">
        <w:rPr>
          <w:rFonts w:eastAsiaTheme="minorHAnsi"/>
        </w:rPr>
        <w:t xml:space="preserve">reconceived </w:t>
      </w:r>
      <w:r w:rsidR="0009000A" w:rsidRPr="00A80CED">
        <w:rPr>
          <w:rFonts w:eastAsiaTheme="minorHAnsi"/>
        </w:rPr>
        <w:t xml:space="preserve">concept biases </w:t>
      </w:r>
      <w:r w:rsidR="003B245D" w:rsidRPr="00A80CED">
        <w:rPr>
          <w:rFonts w:eastAsiaTheme="minorHAnsi"/>
        </w:rPr>
        <w:t xml:space="preserve">can </w:t>
      </w:r>
      <w:r w:rsidR="000912C2" w:rsidRPr="00A80CED">
        <w:rPr>
          <w:rFonts w:eastAsiaTheme="minorHAnsi"/>
        </w:rPr>
        <w:t xml:space="preserve">also </w:t>
      </w:r>
      <w:r w:rsidR="003B245D" w:rsidRPr="00A80CED">
        <w:rPr>
          <w:rFonts w:eastAsiaTheme="minorHAnsi"/>
        </w:rPr>
        <w:t xml:space="preserve">have a significant </w:t>
      </w:r>
      <w:r w:rsidR="00FD592E" w:rsidRPr="00A80CED">
        <w:rPr>
          <w:rFonts w:eastAsiaTheme="minorHAnsi"/>
        </w:rPr>
        <w:t>effect</w:t>
      </w:r>
      <w:r w:rsidR="00DA4846">
        <w:rPr>
          <w:rFonts w:eastAsiaTheme="minorHAnsi"/>
        </w:rPr>
        <w:t>,</w:t>
      </w:r>
      <w:r w:rsidR="0009000A" w:rsidRPr="00A80CED">
        <w:rPr>
          <w:rFonts w:eastAsiaTheme="minorHAnsi"/>
        </w:rPr>
        <w:t xml:space="preserve"> even through items as small as the name of the program or </w:t>
      </w:r>
      <w:r w:rsidR="00455759" w:rsidRPr="00A80CED">
        <w:rPr>
          <w:rFonts w:eastAsiaTheme="minorHAnsi"/>
        </w:rPr>
        <w:t xml:space="preserve">of the </w:t>
      </w:r>
      <w:r w:rsidR="0009000A" w:rsidRPr="00A80CED">
        <w:rPr>
          <w:rFonts w:eastAsiaTheme="minorHAnsi"/>
        </w:rPr>
        <w:t>content itself</w:t>
      </w:r>
      <w:r w:rsidR="00FD592E" w:rsidRPr="00A80CED">
        <w:rPr>
          <w:rFonts w:eastAsiaTheme="minorHAnsi"/>
        </w:rPr>
        <w:t xml:space="preserve">. </w:t>
      </w:r>
      <w:r w:rsidR="003B245D" w:rsidRPr="00A80CED">
        <w:rPr>
          <w:rFonts w:eastAsiaTheme="minorHAnsi"/>
        </w:rPr>
        <w:t>For example</w:t>
      </w:r>
      <w:r w:rsidR="00DA4846">
        <w:rPr>
          <w:rFonts w:eastAsiaTheme="minorHAnsi"/>
        </w:rPr>
        <w:t>,</w:t>
      </w:r>
      <w:r w:rsidR="003B245D" w:rsidRPr="00A80CED">
        <w:rPr>
          <w:rFonts w:eastAsiaTheme="minorHAnsi"/>
        </w:rPr>
        <w:t xml:space="preserve"> </w:t>
      </w:r>
      <w:r w:rsidR="00E75AFA" w:rsidRPr="00A80CED">
        <w:rPr>
          <w:rFonts w:eastAsiaTheme="minorHAnsi"/>
        </w:rPr>
        <w:t xml:space="preserve">it would be an understatement to describe student reaction as resistant </w:t>
      </w:r>
      <w:r w:rsidR="003B245D" w:rsidRPr="00A80CED">
        <w:rPr>
          <w:rFonts w:eastAsiaTheme="minorHAnsi"/>
        </w:rPr>
        <w:t>w</w:t>
      </w:r>
      <w:r w:rsidR="00FD592E" w:rsidRPr="00A80CED">
        <w:rPr>
          <w:rFonts w:eastAsiaTheme="minorHAnsi"/>
        </w:rPr>
        <w:t xml:space="preserve">hen the Centre for Arts &amp; Technology </w:t>
      </w:r>
      <w:r>
        <w:rPr>
          <w:rFonts w:eastAsiaTheme="minorHAnsi"/>
        </w:rPr>
        <w:t xml:space="preserve">(my current employer) </w:t>
      </w:r>
      <w:r w:rsidR="00FD592E" w:rsidRPr="00A80CED">
        <w:rPr>
          <w:rFonts w:eastAsiaTheme="minorHAnsi"/>
        </w:rPr>
        <w:t xml:space="preserve">implemented a </w:t>
      </w:r>
      <w:r w:rsidR="007A70DB" w:rsidRPr="007A70DB">
        <w:rPr>
          <w:rFonts w:eastAsiaTheme="minorHAnsi"/>
          <w:i/>
        </w:rPr>
        <w:t>l</w:t>
      </w:r>
      <w:r w:rsidR="00FD592E" w:rsidRPr="007A70DB">
        <w:rPr>
          <w:rFonts w:eastAsiaTheme="minorHAnsi"/>
          <w:i/>
        </w:rPr>
        <w:t xml:space="preserve">ife </w:t>
      </w:r>
      <w:r w:rsidR="007A70DB" w:rsidRPr="007A70DB">
        <w:rPr>
          <w:rFonts w:eastAsiaTheme="minorHAnsi"/>
          <w:i/>
        </w:rPr>
        <w:t>s</w:t>
      </w:r>
      <w:r w:rsidR="00FD592E" w:rsidRPr="007A70DB">
        <w:rPr>
          <w:rFonts w:eastAsiaTheme="minorHAnsi"/>
          <w:i/>
        </w:rPr>
        <w:t>kills</w:t>
      </w:r>
      <w:r w:rsidR="00FD592E" w:rsidRPr="00A80CED">
        <w:rPr>
          <w:rFonts w:eastAsiaTheme="minorHAnsi"/>
        </w:rPr>
        <w:t xml:space="preserve"> program in all of its subject areas. Intense indignant anger accompanied the formal and informal complaints. </w:t>
      </w:r>
      <w:r w:rsidR="00A72120" w:rsidRPr="00A80CED">
        <w:rPr>
          <w:rFonts w:eastAsiaTheme="minorHAnsi"/>
        </w:rPr>
        <w:t xml:space="preserve">The lack of qualified </w:t>
      </w:r>
      <w:r w:rsidR="00E75AFA" w:rsidRPr="00A80CED">
        <w:rPr>
          <w:rFonts w:eastAsiaTheme="minorHAnsi"/>
        </w:rPr>
        <w:t xml:space="preserve">and </w:t>
      </w:r>
      <w:r w:rsidR="00A72120" w:rsidRPr="00A80CED">
        <w:rPr>
          <w:rFonts w:eastAsiaTheme="minorHAnsi"/>
        </w:rPr>
        <w:t xml:space="preserve">exceptional teachers for the courses added significantly to the problem. </w:t>
      </w:r>
      <w:r w:rsidR="00FD592E" w:rsidRPr="00A80CED">
        <w:rPr>
          <w:rFonts w:eastAsiaTheme="minorHAnsi"/>
        </w:rPr>
        <w:t xml:space="preserve">The colleges chose </w:t>
      </w:r>
      <w:r w:rsidR="00FD592E" w:rsidRPr="00A80CED">
        <w:rPr>
          <w:rFonts w:eastAsiaTheme="minorHAnsi"/>
        </w:rPr>
        <w:lastRenderedPageBreak/>
        <w:t>to address the issue by</w:t>
      </w:r>
      <w:r w:rsidR="00A72120" w:rsidRPr="00A80CED">
        <w:rPr>
          <w:rFonts w:eastAsiaTheme="minorHAnsi"/>
        </w:rPr>
        <w:t xml:space="preserve"> a national search for instructors and training programs</w:t>
      </w:r>
      <w:r w:rsidR="00DA4846">
        <w:rPr>
          <w:rFonts w:eastAsiaTheme="minorHAnsi"/>
        </w:rPr>
        <w:t>,</w:t>
      </w:r>
      <w:r w:rsidR="00FD592E" w:rsidRPr="00A80CED">
        <w:rPr>
          <w:rFonts w:eastAsiaTheme="minorHAnsi"/>
        </w:rPr>
        <w:t xml:space="preserve"> </w:t>
      </w:r>
      <w:r w:rsidR="00A72120" w:rsidRPr="00A80CED">
        <w:rPr>
          <w:rFonts w:eastAsiaTheme="minorHAnsi"/>
        </w:rPr>
        <w:t xml:space="preserve">along with </w:t>
      </w:r>
      <w:r w:rsidR="00FD592E" w:rsidRPr="00A80CED">
        <w:rPr>
          <w:rFonts w:eastAsiaTheme="minorHAnsi"/>
        </w:rPr>
        <w:t xml:space="preserve">increased education and counselling </w:t>
      </w:r>
      <w:r w:rsidR="00A72120" w:rsidRPr="00A80CED">
        <w:rPr>
          <w:rFonts w:eastAsiaTheme="minorHAnsi"/>
        </w:rPr>
        <w:t xml:space="preserve">for students prior to enrolment and in the programs </w:t>
      </w:r>
      <w:r w:rsidR="00FD592E" w:rsidRPr="00A80CED">
        <w:rPr>
          <w:rFonts w:eastAsiaTheme="minorHAnsi"/>
        </w:rPr>
        <w:t>about what life skills were and how they were relevant</w:t>
      </w:r>
      <w:r w:rsidR="00DA4846">
        <w:rPr>
          <w:rFonts w:eastAsiaTheme="minorHAnsi"/>
        </w:rPr>
        <w:t>,</w:t>
      </w:r>
      <w:r w:rsidR="00FD592E" w:rsidRPr="00A80CED">
        <w:rPr>
          <w:rFonts w:eastAsiaTheme="minorHAnsi"/>
        </w:rPr>
        <w:t xml:space="preserve"> applicable</w:t>
      </w:r>
      <w:r w:rsidR="00DA4846">
        <w:rPr>
          <w:rFonts w:eastAsiaTheme="minorHAnsi"/>
        </w:rPr>
        <w:t>,</w:t>
      </w:r>
      <w:r w:rsidR="00FD592E" w:rsidRPr="00A80CED">
        <w:rPr>
          <w:rFonts w:eastAsiaTheme="minorHAnsi"/>
        </w:rPr>
        <w:t xml:space="preserve"> and necessary. </w:t>
      </w:r>
      <w:r w:rsidR="00A72120" w:rsidRPr="00A80CED">
        <w:rPr>
          <w:rFonts w:eastAsiaTheme="minorHAnsi"/>
        </w:rPr>
        <w:t xml:space="preserve">This resulted in some improvement but not much. The biggest gains came afterwards when the program and course names were changed to </w:t>
      </w:r>
      <w:r w:rsidR="007A70DB" w:rsidRPr="007A70DB">
        <w:rPr>
          <w:rFonts w:eastAsiaTheme="minorHAnsi"/>
          <w:i/>
        </w:rPr>
        <w:t>p</w:t>
      </w:r>
      <w:r w:rsidR="00A72120" w:rsidRPr="007A70DB">
        <w:rPr>
          <w:rFonts w:eastAsiaTheme="minorHAnsi"/>
          <w:i/>
        </w:rPr>
        <w:t xml:space="preserve">rofessional </w:t>
      </w:r>
      <w:r w:rsidR="007A70DB" w:rsidRPr="007A70DB">
        <w:rPr>
          <w:rFonts w:eastAsiaTheme="minorHAnsi"/>
          <w:i/>
        </w:rPr>
        <w:t>d</w:t>
      </w:r>
      <w:r w:rsidR="00A72120" w:rsidRPr="007A70DB">
        <w:rPr>
          <w:rFonts w:eastAsiaTheme="minorHAnsi"/>
          <w:i/>
        </w:rPr>
        <w:t>evelopment</w:t>
      </w:r>
      <w:r w:rsidR="00A72120" w:rsidRPr="00A80CED">
        <w:rPr>
          <w:rFonts w:eastAsiaTheme="minorHAnsi"/>
        </w:rPr>
        <w:t xml:space="preserve">. </w:t>
      </w:r>
      <w:r w:rsidR="003B245D" w:rsidRPr="00A80CED">
        <w:rPr>
          <w:rFonts w:eastAsiaTheme="minorHAnsi"/>
        </w:rPr>
        <w:t xml:space="preserve">Students were willing to accept curriculum in professional development but not </w:t>
      </w:r>
      <w:r w:rsidR="007A70DB">
        <w:rPr>
          <w:rFonts w:eastAsiaTheme="minorHAnsi"/>
        </w:rPr>
        <w:t>l</w:t>
      </w:r>
      <w:r w:rsidR="003B245D" w:rsidRPr="00A80CED">
        <w:rPr>
          <w:rFonts w:eastAsiaTheme="minorHAnsi"/>
        </w:rPr>
        <w:t xml:space="preserve">ife </w:t>
      </w:r>
      <w:r w:rsidR="007A70DB">
        <w:rPr>
          <w:rFonts w:eastAsiaTheme="minorHAnsi"/>
        </w:rPr>
        <w:t>s</w:t>
      </w:r>
      <w:r w:rsidR="003B245D" w:rsidRPr="00A80CED">
        <w:rPr>
          <w:rFonts w:eastAsiaTheme="minorHAnsi"/>
        </w:rPr>
        <w:t>kills</w:t>
      </w:r>
      <w:r w:rsidR="00DA4846">
        <w:rPr>
          <w:rFonts w:eastAsiaTheme="minorHAnsi"/>
        </w:rPr>
        <w:t>,</w:t>
      </w:r>
      <w:r w:rsidR="003B245D" w:rsidRPr="00A80CED">
        <w:rPr>
          <w:rFonts w:eastAsiaTheme="minorHAnsi"/>
        </w:rPr>
        <w:t xml:space="preserve"> irrespective of the content. </w:t>
      </w:r>
    </w:p>
    <w:p w14:paraId="27A79FBD" w14:textId="77777777" w:rsidR="003A2748" w:rsidRDefault="003B245D" w:rsidP="00033F16">
      <w:pPr>
        <w:tabs>
          <w:tab w:val="left" w:pos="993"/>
        </w:tabs>
        <w:spacing w:line="480" w:lineRule="auto"/>
        <w:ind w:firstLine="720"/>
        <w:rPr>
          <w:rFonts w:eastAsiaTheme="minorHAnsi"/>
        </w:rPr>
      </w:pPr>
      <w:r w:rsidRPr="00A80CED">
        <w:rPr>
          <w:rFonts w:eastAsiaTheme="minorHAnsi"/>
        </w:rPr>
        <w:t xml:space="preserve"> </w:t>
      </w:r>
      <w:r w:rsidR="00E27C3A">
        <w:rPr>
          <w:rFonts w:eastAsiaTheme="minorHAnsi"/>
        </w:rPr>
        <w:t>T</w:t>
      </w:r>
      <w:r w:rsidR="00A72120" w:rsidRPr="00A80CED">
        <w:rPr>
          <w:rFonts w:eastAsiaTheme="minorHAnsi"/>
        </w:rPr>
        <w:t xml:space="preserve">here are </w:t>
      </w:r>
      <w:r w:rsidR="00E27C3A">
        <w:rPr>
          <w:rFonts w:eastAsiaTheme="minorHAnsi"/>
        </w:rPr>
        <w:t>c</w:t>
      </w:r>
      <w:r w:rsidR="00E27C3A" w:rsidRPr="00A80CED">
        <w:rPr>
          <w:rFonts w:eastAsiaTheme="minorHAnsi"/>
        </w:rPr>
        <w:t xml:space="preserve">urrently </w:t>
      </w:r>
      <w:r w:rsidR="00A72120" w:rsidRPr="00A80CED">
        <w:rPr>
          <w:rFonts w:eastAsiaTheme="minorHAnsi"/>
        </w:rPr>
        <w:t>many names</w:t>
      </w:r>
      <w:r w:rsidR="00DA4846">
        <w:rPr>
          <w:rFonts w:eastAsiaTheme="minorHAnsi"/>
        </w:rPr>
        <w:t>,</w:t>
      </w:r>
      <w:r w:rsidR="00A72120" w:rsidRPr="00A80CED">
        <w:rPr>
          <w:rFonts w:eastAsiaTheme="minorHAnsi"/>
        </w:rPr>
        <w:t xml:space="preserve"> concepts</w:t>
      </w:r>
      <w:r w:rsidR="00DA4846">
        <w:rPr>
          <w:rFonts w:eastAsiaTheme="minorHAnsi"/>
        </w:rPr>
        <w:t>,</w:t>
      </w:r>
      <w:r w:rsidR="00A72120" w:rsidRPr="00A80CED">
        <w:rPr>
          <w:rFonts w:eastAsiaTheme="minorHAnsi"/>
        </w:rPr>
        <w:t xml:space="preserve"> programs</w:t>
      </w:r>
      <w:r w:rsidR="00DA4846">
        <w:rPr>
          <w:rFonts w:eastAsiaTheme="minorHAnsi"/>
        </w:rPr>
        <w:t>,</w:t>
      </w:r>
      <w:r w:rsidR="00A72120" w:rsidRPr="00A80CED">
        <w:rPr>
          <w:rFonts w:eastAsiaTheme="minorHAnsi"/>
        </w:rPr>
        <w:t xml:space="preserve"> and practices or applications </w:t>
      </w:r>
      <w:r w:rsidR="00E27C3A">
        <w:rPr>
          <w:rFonts w:eastAsiaTheme="minorHAnsi"/>
        </w:rPr>
        <w:t>used to refer to a similar set of soft skills</w:t>
      </w:r>
      <w:r w:rsidR="00E75AFA" w:rsidRPr="00A80CED">
        <w:rPr>
          <w:rFonts w:eastAsiaTheme="minorHAnsi"/>
        </w:rPr>
        <w:t>:</w:t>
      </w:r>
      <w:r w:rsidR="00A72120" w:rsidRPr="00A80CED">
        <w:rPr>
          <w:rFonts w:eastAsiaTheme="minorHAnsi"/>
        </w:rPr>
        <w:t xml:space="preserve"> </w:t>
      </w:r>
      <w:r w:rsidR="008B47F2" w:rsidRPr="008B47F2">
        <w:rPr>
          <w:rFonts w:eastAsiaTheme="minorHAnsi"/>
          <w:i/>
        </w:rPr>
        <w:t>life skills</w:t>
      </w:r>
      <w:r w:rsidR="00DA4846">
        <w:rPr>
          <w:rFonts w:eastAsiaTheme="minorHAnsi"/>
          <w:i/>
        </w:rPr>
        <w:t>,</w:t>
      </w:r>
      <w:r w:rsidR="008B47F2" w:rsidRPr="008B47F2">
        <w:rPr>
          <w:rFonts w:eastAsiaTheme="minorHAnsi"/>
          <w:i/>
        </w:rPr>
        <w:t xml:space="preserve"> essential skills</w:t>
      </w:r>
      <w:r w:rsidR="00DA4846">
        <w:rPr>
          <w:rFonts w:eastAsiaTheme="minorHAnsi"/>
          <w:i/>
        </w:rPr>
        <w:t>,</w:t>
      </w:r>
      <w:r w:rsidR="008B47F2" w:rsidRPr="008B47F2">
        <w:rPr>
          <w:rFonts w:eastAsiaTheme="minorHAnsi"/>
          <w:i/>
        </w:rPr>
        <w:t xml:space="preserve"> basic skills</w:t>
      </w:r>
      <w:r w:rsidR="00DA4846">
        <w:rPr>
          <w:rFonts w:eastAsiaTheme="minorHAnsi"/>
          <w:i/>
        </w:rPr>
        <w:t>,</w:t>
      </w:r>
      <w:r w:rsidR="008B47F2" w:rsidRPr="008B47F2">
        <w:rPr>
          <w:rFonts w:eastAsiaTheme="minorHAnsi"/>
          <w:i/>
        </w:rPr>
        <w:t xml:space="preserve"> work habits</w:t>
      </w:r>
      <w:r w:rsidR="00DA4846">
        <w:rPr>
          <w:rFonts w:eastAsiaTheme="minorHAnsi"/>
          <w:i/>
        </w:rPr>
        <w:t>,</w:t>
      </w:r>
      <w:r w:rsidR="008B47F2" w:rsidRPr="008B47F2">
        <w:rPr>
          <w:rFonts w:eastAsiaTheme="minorHAnsi"/>
          <w:i/>
        </w:rPr>
        <w:t xml:space="preserve"> transferable skills</w:t>
      </w:r>
      <w:r w:rsidR="00DA4846">
        <w:rPr>
          <w:rFonts w:eastAsiaTheme="minorHAnsi"/>
          <w:i/>
        </w:rPr>
        <w:t>,</w:t>
      </w:r>
      <w:r w:rsidR="008B47F2" w:rsidRPr="008B47F2">
        <w:rPr>
          <w:rFonts w:eastAsiaTheme="minorHAnsi"/>
          <w:i/>
        </w:rPr>
        <w:t xml:space="preserve"> generic skills</w:t>
      </w:r>
      <w:r w:rsidR="00DA4846">
        <w:rPr>
          <w:rFonts w:eastAsiaTheme="minorHAnsi"/>
          <w:i/>
        </w:rPr>
        <w:t>,</w:t>
      </w:r>
      <w:r w:rsidR="008B47F2" w:rsidRPr="008B47F2">
        <w:rPr>
          <w:rFonts w:eastAsiaTheme="minorHAnsi"/>
          <w:i/>
        </w:rPr>
        <w:t xml:space="preserve"> employability skills</w:t>
      </w:r>
      <w:r w:rsidR="00DA4846">
        <w:rPr>
          <w:rFonts w:eastAsiaTheme="minorHAnsi"/>
          <w:i/>
        </w:rPr>
        <w:t>,</w:t>
      </w:r>
      <w:r w:rsidR="008B47F2" w:rsidRPr="008B47F2">
        <w:rPr>
          <w:rFonts w:eastAsiaTheme="minorHAnsi"/>
          <w:i/>
        </w:rPr>
        <w:t xml:space="preserve"> </w:t>
      </w:r>
      <w:r w:rsidR="008B47F2" w:rsidRPr="00B72BE6">
        <w:rPr>
          <w:rFonts w:eastAsiaTheme="minorHAnsi"/>
          <w:i/>
        </w:rPr>
        <w:t>generic employability skills</w:t>
      </w:r>
      <w:r w:rsidR="00DA4846">
        <w:rPr>
          <w:rFonts w:eastAsiaTheme="minorHAnsi"/>
          <w:i/>
        </w:rPr>
        <w:t>,</w:t>
      </w:r>
      <w:r w:rsidR="008B47F2" w:rsidRPr="00B72BE6">
        <w:rPr>
          <w:rFonts w:eastAsiaTheme="minorHAnsi"/>
          <w:i/>
        </w:rPr>
        <w:t xml:space="preserve"> core competencies</w:t>
      </w:r>
      <w:r w:rsidR="00DA4846">
        <w:rPr>
          <w:rFonts w:eastAsiaTheme="minorHAnsi"/>
          <w:i/>
        </w:rPr>
        <w:t>,</w:t>
      </w:r>
      <w:r w:rsidR="008B47F2" w:rsidRPr="00B72BE6">
        <w:rPr>
          <w:rFonts w:eastAsiaTheme="minorHAnsi"/>
          <w:i/>
        </w:rPr>
        <w:t xml:space="preserve"> key competencies</w:t>
      </w:r>
      <w:r w:rsidR="00DA4846">
        <w:rPr>
          <w:rFonts w:eastAsiaTheme="minorHAnsi"/>
          <w:i/>
        </w:rPr>
        <w:t>,</w:t>
      </w:r>
      <w:r w:rsidR="008B47F2" w:rsidRPr="00B72BE6">
        <w:rPr>
          <w:rFonts w:eastAsiaTheme="minorHAnsi"/>
          <w:i/>
        </w:rPr>
        <w:t xml:space="preserve"> soft skills</w:t>
      </w:r>
      <w:r w:rsidR="00DA4846">
        <w:rPr>
          <w:rFonts w:eastAsiaTheme="minorHAnsi"/>
          <w:i/>
        </w:rPr>
        <w:t>,</w:t>
      </w:r>
      <w:r w:rsidR="008B47F2" w:rsidRPr="00B72BE6">
        <w:rPr>
          <w:rFonts w:eastAsiaTheme="minorHAnsi"/>
          <w:i/>
        </w:rPr>
        <w:t xml:space="preserve"> 21</w:t>
      </w:r>
      <w:r w:rsidR="008B47F2" w:rsidRPr="00B72BE6">
        <w:rPr>
          <w:rFonts w:eastAsiaTheme="minorHAnsi"/>
          <w:i/>
          <w:vertAlign w:val="superscript"/>
        </w:rPr>
        <w:t>st</w:t>
      </w:r>
      <w:r w:rsidR="008B47F2" w:rsidRPr="00DA4846">
        <w:rPr>
          <w:rFonts w:eastAsiaTheme="minorHAnsi"/>
          <w:i/>
        </w:rPr>
        <w:t xml:space="preserve"> century skills</w:t>
      </w:r>
      <w:r w:rsidR="00DA4846">
        <w:rPr>
          <w:rFonts w:eastAsiaTheme="minorHAnsi"/>
          <w:i/>
        </w:rPr>
        <w:t>,</w:t>
      </w:r>
      <w:r w:rsidR="008B47F2" w:rsidRPr="00DA4846">
        <w:rPr>
          <w:rFonts w:eastAsiaTheme="minorHAnsi"/>
          <w:i/>
        </w:rPr>
        <w:t xml:space="preserve"> innovation skills</w:t>
      </w:r>
      <w:r w:rsidR="00DA4846">
        <w:rPr>
          <w:rFonts w:eastAsiaTheme="minorHAnsi"/>
        </w:rPr>
        <w:t>,</w:t>
      </w:r>
      <w:r w:rsidR="00017318" w:rsidRPr="00A80CED">
        <w:rPr>
          <w:rFonts w:eastAsiaTheme="minorHAnsi"/>
        </w:rPr>
        <w:t xml:space="preserve"> </w:t>
      </w:r>
      <w:r w:rsidR="00DD492B" w:rsidRPr="00A80CED">
        <w:rPr>
          <w:rFonts w:eastAsiaTheme="minorHAnsi"/>
        </w:rPr>
        <w:t xml:space="preserve">etc. </w:t>
      </w:r>
      <w:r w:rsidR="00E27C3A">
        <w:rPr>
          <w:rFonts w:eastAsiaTheme="minorHAnsi"/>
        </w:rPr>
        <w:t xml:space="preserve">This </w:t>
      </w:r>
      <w:r w:rsidR="0087762D">
        <w:rPr>
          <w:rFonts w:eastAsiaTheme="minorHAnsi"/>
        </w:rPr>
        <w:t xml:space="preserve">can be </w:t>
      </w:r>
      <w:r w:rsidR="00E27C3A" w:rsidRPr="00A80CED">
        <w:rPr>
          <w:rFonts w:eastAsiaTheme="minorHAnsi"/>
        </w:rPr>
        <w:t>confus</w:t>
      </w:r>
      <w:r w:rsidR="0087762D">
        <w:rPr>
          <w:rFonts w:eastAsiaTheme="minorHAnsi"/>
        </w:rPr>
        <w:t>ing</w:t>
      </w:r>
      <w:r w:rsidR="00E27C3A" w:rsidRPr="00A80CED">
        <w:rPr>
          <w:rFonts w:eastAsiaTheme="minorHAnsi"/>
        </w:rPr>
        <w:t xml:space="preserve"> for students</w:t>
      </w:r>
      <w:r w:rsidR="00DA4846">
        <w:rPr>
          <w:rFonts w:eastAsiaTheme="minorHAnsi"/>
        </w:rPr>
        <w:t>,</w:t>
      </w:r>
      <w:r w:rsidR="00E27C3A" w:rsidRPr="00A80CED">
        <w:rPr>
          <w:rFonts w:eastAsiaTheme="minorHAnsi"/>
        </w:rPr>
        <w:t xml:space="preserve"> teachers</w:t>
      </w:r>
      <w:r w:rsidR="00DA4846">
        <w:rPr>
          <w:rFonts w:eastAsiaTheme="minorHAnsi"/>
        </w:rPr>
        <w:t>,</w:t>
      </w:r>
      <w:r w:rsidR="00E27C3A" w:rsidRPr="00A80CED">
        <w:rPr>
          <w:rFonts w:eastAsiaTheme="minorHAnsi"/>
        </w:rPr>
        <w:t xml:space="preserve"> and administration</w:t>
      </w:r>
      <w:r w:rsidR="00D53B81">
        <w:rPr>
          <w:rFonts w:eastAsiaTheme="minorHAnsi"/>
        </w:rPr>
        <w:t>.</w:t>
      </w:r>
      <w:r w:rsidR="00E27C3A" w:rsidRPr="00A80CED">
        <w:rPr>
          <w:rFonts w:eastAsiaTheme="minorHAnsi"/>
        </w:rPr>
        <w:t xml:space="preserve"> </w:t>
      </w:r>
      <w:r w:rsidR="00DD492B" w:rsidRPr="00A80CED">
        <w:rPr>
          <w:rFonts w:eastAsiaTheme="minorHAnsi"/>
        </w:rPr>
        <w:t xml:space="preserve">Some confusion </w:t>
      </w:r>
      <w:r w:rsidR="00D53B81">
        <w:rPr>
          <w:rFonts w:eastAsiaTheme="minorHAnsi"/>
        </w:rPr>
        <w:t>may arise</w:t>
      </w:r>
      <w:r w:rsidR="00DD492B" w:rsidRPr="00A80CED">
        <w:rPr>
          <w:rFonts w:eastAsiaTheme="minorHAnsi"/>
        </w:rPr>
        <w:t xml:space="preserve"> from the ontology </w:t>
      </w:r>
      <w:r w:rsidR="000912C2" w:rsidRPr="00A80CED">
        <w:rPr>
          <w:rFonts w:eastAsiaTheme="minorHAnsi"/>
        </w:rPr>
        <w:t xml:space="preserve">underlying the terms </w:t>
      </w:r>
      <w:r w:rsidR="00DD492B" w:rsidRPr="00A80CED">
        <w:rPr>
          <w:rFonts w:eastAsiaTheme="minorHAnsi"/>
        </w:rPr>
        <w:t xml:space="preserve">and </w:t>
      </w:r>
      <w:r w:rsidR="000912C2" w:rsidRPr="00A80CED">
        <w:rPr>
          <w:rFonts w:eastAsiaTheme="minorHAnsi"/>
        </w:rPr>
        <w:t xml:space="preserve">the </w:t>
      </w:r>
      <w:r w:rsidR="00DD492B" w:rsidRPr="00A80CED">
        <w:rPr>
          <w:rFonts w:eastAsiaTheme="minorHAnsi"/>
        </w:rPr>
        <w:t>outcome differences</w:t>
      </w:r>
      <w:r w:rsidR="00DA4846">
        <w:rPr>
          <w:rFonts w:eastAsiaTheme="minorHAnsi"/>
        </w:rPr>
        <w:t>,</w:t>
      </w:r>
      <w:r w:rsidR="00DD492B" w:rsidRPr="00A80CED">
        <w:rPr>
          <w:rFonts w:eastAsiaTheme="minorHAnsi"/>
        </w:rPr>
        <w:t xml:space="preserve"> some from the methodologies and practices</w:t>
      </w:r>
      <w:r w:rsidR="000912C2" w:rsidRPr="00A80CED">
        <w:rPr>
          <w:rFonts w:eastAsiaTheme="minorHAnsi"/>
        </w:rPr>
        <w:t xml:space="preserve"> associated with them</w:t>
      </w:r>
      <w:r w:rsidR="00DA4846">
        <w:rPr>
          <w:rFonts w:eastAsiaTheme="minorHAnsi"/>
        </w:rPr>
        <w:t>,</w:t>
      </w:r>
      <w:r w:rsidR="00DD492B" w:rsidRPr="00A80CED">
        <w:rPr>
          <w:rFonts w:eastAsiaTheme="minorHAnsi"/>
        </w:rPr>
        <w:t xml:space="preserve"> and some just from the </w:t>
      </w:r>
      <w:r w:rsidR="000912C2" w:rsidRPr="00A80CED">
        <w:rPr>
          <w:rFonts w:eastAsiaTheme="minorHAnsi"/>
        </w:rPr>
        <w:t xml:space="preserve">number of </w:t>
      </w:r>
      <w:r w:rsidR="00DD492B" w:rsidRPr="00A80CED">
        <w:rPr>
          <w:rFonts w:eastAsiaTheme="minorHAnsi"/>
        </w:rPr>
        <w:t xml:space="preserve">names. </w:t>
      </w:r>
      <w:r w:rsidR="00D53B81">
        <w:rPr>
          <w:rFonts w:eastAsiaTheme="minorHAnsi"/>
        </w:rPr>
        <w:t>R</w:t>
      </w:r>
      <w:r w:rsidR="000912C2" w:rsidRPr="00A80CED">
        <w:rPr>
          <w:rFonts w:eastAsiaTheme="minorHAnsi"/>
        </w:rPr>
        <w:t>egardless of the name they use</w:t>
      </w:r>
      <w:r w:rsidR="00DA4846">
        <w:rPr>
          <w:rFonts w:eastAsiaTheme="minorHAnsi"/>
        </w:rPr>
        <w:t>,</w:t>
      </w:r>
      <w:r w:rsidR="000912C2" w:rsidRPr="00A80CED">
        <w:rPr>
          <w:rFonts w:eastAsiaTheme="minorHAnsi"/>
        </w:rPr>
        <w:t xml:space="preserve"> </w:t>
      </w:r>
      <w:r w:rsidR="00D53B81">
        <w:rPr>
          <w:rFonts w:eastAsiaTheme="minorHAnsi"/>
        </w:rPr>
        <w:t xml:space="preserve">programs in these areas will almost certainly </w:t>
      </w:r>
      <w:r w:rsidR="00DD492B" w:rsidRPr="00A80CED">
        <w:rPr>
          <w:rFonts w:eastAsiaTheme="minorHAnsi"/>
        </w:rPr>
        <w:t>share the issue of acceptance by students and teachers</w:t>
      </w:r>
      <w:r w:rsidR="00D53B81">
        <w:rPr>
          <w:rFonts w:eastAsiaTheme="minorHAnsi"/>
        </w:rPr>
        <w:t>. M</w:t>
      </w:r>
      <w:r w:rsidR="000912C2" w:rsidRPr="00A80CED">
        <w:rPr>
          <w:rFonts w:eastAsiaTheme="minorHAnsi"/>
        </w:rPr>
        <w:t xml:space="preserve">ost of them </w:t>
      </w:r>
      <w:r w:rsidR="00D53B81">
        <w:rPr>
          <w:rFonts w:eastAsiaTheme="minorHAnsi"/>
        </w:rPr>
        <w:t xml:space="preserve">will </w:t>
      </w:r>
      <w:r w:rsidR="000912C2" w:rsidRPr="00A80CED">
        <w:rPr>
          <w:rFonts w:eastAsiaTheme="minorHAnsi"/>
        </w:rPr>
        <w:t xml:space="preserve">also face </w:t>
      </w:r>
      <w:r w:rsidR="003A2748">
        <w:rPr>
          <w:rFonts w:eastAsiaTheme="minorHAnsi"/>
        </w:rPr>
        <w:t>other</w:t>
      </w:r>
      <w:r w:rsidR="00D53B81">
        <w:rPr>
          <w:rFonts w:eastAsiaTheme="minorHAnsi"/>
        </w:rPr>
        <w:t xml:space="preserve"> common issues </w:t>
      </w:r>
      <w:r w:rsidR="003A2748">
        <w:rPr>
          <w:rFonts w:eastAsiaTheme="minorHAnsi"/>
        </w:rPr>
        <w:t>such as i</w:t>
      </w:r>
      <w:r w:rsidR="00D53B81">
        <w:rPr>
          <w:rFonts w:eastAsiaTheme="minorHAnsi"/>
        </w:rPr>
        <w:t>nsufficient resources</w:t>
      </w:r>
      <w:r w:rsidR="00DD492B" w:rsidRPr="00A80CED">
        <w:rPr>
          <w:rFonts w:eastAsiaTheme="minorHAnsi"/>
        </w:rPr>
        <w:t xml:space="preserve"> and training</w:t>
      </w:r>
      <w:r w:rsidR="00F654F5" w:rsidRPr="00A80CED">
        <w:rPr>
          <w:rFonts w:eastAsiaTheme="minorHAnsi"/>
        </w:rPr>
        <w:t>;</w:t>
      </w:r>
      <w:r w:rsidR="00DD492B" w:rsidRPr="00A80CED">
        <w:rPr>
          <w:rFonts w:eastAsiaTheme="minorHAnsi"/>
        </w:rPr>
        <w:t xml:space="preserve"> </w:t>
      </w:r>
      <w:r w:rsidR="000912C2" w:rsidRPr="00A80CED">
        <w:rPr>
          <w:rFonts w:eastAsiaTheme="minorHAnsi"/>
        </w:rPr>
        <w:t xml:space="preserve">systemic obstacles and resistance to </w:t>
      </w:r>
      <w:r w:rsidR="00DD492B" w:rsidRPr="00A80CED">
        <w:rPr>
          <w:rFonts w:eastAsiaTheme="minorHAnsi"/>
        </w:rPr>
        <w:t>implementation and integration into curriculum</w:t>
      </w:r>
      <w:r w:rsidR="00F654F5" w:rsidRPr="00A80CED">
        <w:rPr>
          <w:rFonts w:eastAsiaTheme="minorHAnsi"/>
        </w:rPr>
        <w:t>;</w:t>
      </w:r>
      <w:r w:rsidR="00DD492B" w:rsidRPr="00A80CED">
        <w:rPr>
          <w:rFonts w:eastAsiaTheme="minorHAnsi"/>
        </w:rPr>
        <w:t xml:space="preserve"> </w:t>
      </w:r>
      <w:r w:rsidR="000912C2" w:rsidRPr="00A80CED">
        <w:rPr>
          <w:rFonts w:eastAsiaTheme="minorHAnsi"/>
        </w:rPr>
        <w:t xml:space="preserve">a lack of clarity on how to </w:t>
      </w:r>
      <w:r w:rsidR="00DD492B" w:rsidRPr="00A80CED">
        <w:rPr>
          <w:rFonts w:eastAsiaTheme="minorHAnsi"/>
        </w:rPr>
        <w:t>measure results</w:t>
      </w:r>
      <w:r w:rsidR="00F654F5" w:rsidRPr="00A80CED">
        <w:rPr>
          <w:rFonts w:eastAsiaTheme="minorHAnsi"/>
        </w:rPr>
        <w:t>;</w:t>
      </w:r>
      <w:r w:rsidR="00DD492B" w:rsidRPr="00A80CED">
        <w:rPr>
          <w:rFonts w:eastAsiaTheme="minorHAnsi"/>
        </w:rPr>
        <w:t xml:space="preserve"> and </w:t>
      </w:r>
      <w:r w:rsidR="00E75AFA" w:rsidRPr="00A80CED">
        <w:rPr>
          <w:rFonts w:eastAsiaTheme="minorHAnsi"/>
        </w:rPr>
        <w:t xml:space="preserve">a lack of clarity on </w:t>
      </w:r>
      <w:r w:rsidR="00DD492B" w:rsidRPr="00A80CED">
        <w:rPr>
          <w:rFonts w:eastAsiaTheme="minorHAnsi"/>
        </w:rPr>
        <w:t xml:space="preserve">how to iterate learning back into the process for incremental improvement. </w:t>
      </w:r>
    </w:p>
    <w:p w14:paraId="7274AFD5" w14:textId="6204AB33" w:rsidR="00D104CA" w:rsidRPr="00A80CED" w:rsidRDefault="00DD492B" w:rsidP="003A2748">
      <w:pPr>
        <w:tabs>
          <w:tab w:val="left" w:pos="-2552"/>
        </w:tabs>
        <w:spacing w:line="480" w:lineRule="auto"/>
        <w:ind w:firstLine="720"/>
        <w:rPr>
          <w:rFonts w:eastAsiaTheme="minorHAnsi"/>
        </w:rPr>
      </w:pPr>
      <w:r w:rsidRPr="00A80CED">
        <w:rPr>
          <w:rFonts w:eastAsiaTheme="minorHAnsi"/>
        </w:rPr>
        <w:t xml:space="preserve">Some confusion also arises when there is no clear differentiation between characteristics such as </w:t>
      </w:r>
      <w:r w:rsidR="003A2748">
        <w:rPr>
          <w:rFonts w:eastAsiaTheme="minorHAnsi"/>
        </w:rPr>
        <w:t xml:space="preserve">basic life skills, employability </w:t>
      </w:r>
      <w:r w:rsidRPr="00A80CED">
        <w:rPr>
          <w:rFonts w:eastAsiaTheme="minorHAnsi"/>
        </w:rPr>
        <w:t>skills</w:t>
      </w:r>
      <w:r w:rsidR="00DA4846">
        <w:rPr>
          <w:rFonts w:eastAsiaTheme="minorHAnsi"/>
        </w:rPr>
        <w:t>,</w:t>
      </w:r>
      <w:r w:rsidRPr="00A80CED">
        <w:rPr>
          <w:rFonts w:eastAsiaTheme="minorHAnsi"/>
        </w:rPr>
        <w:t xml:space="preserve"> abilities</w:t>
      </w:r>
      <w:r w:rsidR="00DA4846">
        <w:rPr>
          <w:rFonts w:eastAsiaTheme="minorHAnsi"/>
        </w:rPr>
        <w:t>,</w:t>
      </w:r>
      <w:r w:rsidRPr="00A80CED">
        <w:rPr>
          <w:rFonts w:eastAsiaTheme="minorHAnsi"/>
        </w:rPr>
        <w:t xml:space="preserve"> attitudes</w:t>
      </w:r>
      <w:r w:rsidR="00DA4846">
        <w:rPr>
          <w:rFonts w:eastAsiaTheme="minorHAnsi"/>
        </w:rPr>
        <w:t>,</w:t>
      </w:r>
      <w:r w:rsidRPr="00A80CED">
        <w:rPr>
          <w:rFonts w:eastAsiaTheme="minorHAnsi"/>
        </w:rPr>
        <w:t xml:space="preserve"> and behaviours. It is pretty clear from the many lists of skills </w:t>
      </w:r>
      <w:r w:rsidR="00D53B81">
        <w:rPr>
          <w:rFonts w:eastAsiaTheme="minorHAnsi"/>
        </w:rPr>
        <w:t xml:space="preserve">that </w:t>
      </w:r>
      <w:r w:rsidRPr="00A80CED">
        <w:rPr>
          <w:rFonts w:eastAsiaTheme="minorHAnsi"/>
        </w:rPr>
        <w:t xml:space="preserve">employers rate as </w:t>
      </w:r>
      <w:r w:rsidR="00104FE2" w:rsidRPr="00A80CED">
        <w:rPr>
          <w:rFonts w:eastAsiaTheme="minorHAnsi"/>
        </w:rPr>
        <w:t>high</w:t>
      </w:r>
      <w:r w:rsidR="00DA4846">
        <w:rPr>
          <w:rFonts w:eastAsiaTheme="minorHAnsi"/>
        </w:rPr>
        <w:t>,</w:t>
      </w:r>
      <w:r w:rsidRPr="00A80CED">
        <w:rPr>
          <w:rFonts w:eastAsiaTheme="minorHAnsi"/>
        </w:rPr>
        <w:t xml:space="preserve"> that many </w:t>
      </w:r>
      <w:r w:rsidR="00104FE2" w:rsidRPr="00A80CED">
        <w:rPr>
          <w:rFonts w:eastAsiaTheme="minorHAnsi"/>
        </w:rPr>
        <w:t xml:space="preserve">skills </w:t>
      </w:r>
      <w:r w:rsidRPr="00A80CED">
        <w:rPr>
          <w:rFonts w:eastAsiaTheme="minorHAnsi"/>
        </w:rPr>
        <w:t xml:space="preserve">are </w:t>
      </w:r>
      <w:r w:rsidR="00104FE2" w:rsidRPr="00A80CED">
        <w:rPr>
          <w:rFonts w:eastAsiaTheme="minorHAnsi"/>
        </w:rPr>
        <w:t>mentioned because</w:t>
      </w:r>
      <w:r w:rsidR="003A2748">
        <w:rPr>
          <w:rFonts w:eastAsiaTheme="minorHAnsi"/>
        </w:rPr>
        <w:t xml:space="preserve"> expectations about basic</w:t>
      </w:r>
      <w:r w:rsidRPr="00A80CED">
        <w:rPr>
          <w:rFonts w:eastAsiaTheme="minorHAnsi"/>
        </w:rPr>
        <w:t xml:space="preserve"> life skills are not being met. Being able to converse on a phone</w:t>
      </w:r>
      <w:r w:rsidR="00DA4846">
        <w:rPr>
          <w:rFonts w:eastAsiaTheme="minorHAnsi"/>
        </w:rPr>
        <w:t>,</w:t>
      </w:r>
      <w:r w:rsidR="00104FE2" w:rsidRPr="00A80CED">
        <w:rPr>
          <w:rFonts w:eastAsiaTheme="minorHAnsi"/>
        </w:rPr>
        <w:t xml:space="preserve"> write a memo</w:t>
      </w:r>
      <w:r w:rsidR="00DA4846">
        <w:rPr>
          <w:rFonts w:eastAsiaTheme="minorHAnsi"/>
        </w:rPr>
        <w:t>,</w:t>
      </w:r>
      <w:r w:rsidRPr="00A80CED">
        <w:rPr>
          <w:rFonts w:eastAsiaTheme="minorHAnsi"/>
        </w:rPr>
        <w:t xml:space="preserve"> and do math </w:t>
      </w:r>
      <w:r w:rsidR="00104FE2" w:rsidRPr="00A80CED">
        <w:rPr>
          <w:rFonts w:eastAsiaTheme="minorHAnsi"/>
        </w:rPr>
        <w:t xml:space="preserve">would not show up specifically as </w:t>
      </w:r>
      <w:r w:rsidR="008B47F2">
        <w:rPr>
          <w:rFonts w:eastAsiaTheme="minorHAnsi"/>
        </w:rPr>
        <w:t>employability skills</w:t>
      </w:r>
      <w:r w:rsidR="000912C2" w:rsidRPr="00A80CED">
        <w:rPr>
          <w:rFonts w:eastAsiaTheme="minorHAnsi"/>
        </w:rPr>
        <w:t xml:space="preserve"> </w:t>
      </w:r>
      <w:r w:rsidR="00104FE2" w:rsidRPr="00A80CED">
        <w:rPr>
          <w:rFonts w:eastAsiaTheme="minorHAnsi"/>
        </w:rPr>
        <w:t xml:space="preserve">if novices were not </w:t>
      </w:r>
      <w:r w:rsidR="00104FE2" w:rsidRPr="00A80CED">
        <w:rPr>
          <w:rFonts w:eastAsiaTheme="minorHAnsi"/>
        </w:rPr>
        <w:lastRenderedPageBreak/>
        <w:t>showing up without these</w:t>
      </w:r>
      <w:r w:rsidR="00A4704E" w:rsidRPr="00A80CED">
        <w:rPr>
          <w:rFonts w:eastAsiaTheme="minorHAnsi"/>
        </w:rPr>
        <w:t xml:space="preserve"> </w:t>
      </w:r>
      <w:r w:rsidR="00104FE2" w:rsidRPr="00A80CED">
        <w:rPr>
          <w:rFonts w:eastAsiaTheme="minorHAnsi"/>
        </w:rPr>
        <w:t>skills</w:t>
      </w:r>
      <w:r w:rsidR="00D53B81">
        <w:rPr>
          <w:rFonts w:eastAsiaTheme="minorHAnsi"/>
        </w:rPr>
        <w:t>. T</w:t>
      </w:r>
      <w:r w:rsidR="00A4704E" w:rsidRPr="00A80CED">
        <w:rPr>
          <w:rFonts w:eastAsiaTheme="minorHAnsi"/>
        </w:rPr>
        <w:t xml:space="preserve">hey </w:t>
      </w:r>
      <w:r w:rsidR="00104FE2" w:rsidRPr="00A80CED">
        <w:rPr>
          <w:rFonts w:eastAsiaTheme="minorHAnsi"/>
        </w:rPr>
        <w:t xml:space="preserve">are </w:t>
      </w:r>
      <w:r w:rsidR="00D53B81">
        <w:rPr>
          <w:rFonts w:eastAsiaTheme="minorHAnsi"/>
        </w:rPr>
        <w:t xml:space="preserve">a </w:t>
      </w:r>
      <w:r w:rsidR="00104FE2" w:rsidRPr="00A80CED">
        <w:rPr>
          <w:rFonts w:eastAsiaTheme="minorHAnsi"/>
        </w:rPr>
        <w:t xml:space="preserve">norm </w:t>
      </w:r>
      <w:r w:rsidR="00D53B81">
        <w:rPr>
          <w:rFonts w:eastAsiaTheme="minorHAnsi"/>
        </w:rPr>
        <w:t xml:space="preserve">(or at least have been considered in the past to be) </w:t>
      </w:r>
      <w:r w:rsidR="00104FE2" w:rsidRPr="00A80CED">
        <w:rPr>
          <w:rFonts w:eastAsiaTheme="minorHAnsi"/>
        </w:rPr>
        <w:t xml:space="preserve">for </w:t>
      </w:r>
      <w:r w:rsidR="00FC0284" w:rsidRPr="00A80CED">
        <w:rPr>
          <w:rFonts w:eastAsiaTheme="minorHAnsi"/>
        </w:rPr>
        <w:t xml:space="preserve">functioning </w:t>
      </w:r>
      <w:r w:rsidR="00104FE2" w:rsidRPr="00A80CED">
        <w:rPr>
          <w:rFonts w:eastAsiaTheme="minorHAnsi"/>
        </w:rPr>
        <w:t xml:space="preserve">successfully in </w:t>
      </w:r>
      <w:r w:rsidR="006F55EB" w:rsidRPr="00A80CED">
        <w:rPr>
          <w:rFonts w:eastAsiaTheme="minorHAnsi"/>
        </w:rPr>
        <w:t>North American</w:t>
      </w:r>
      <w:r w:rsidR="00104FE2" w:rsidRPr="00A80CED">
        <w:rPr>
          <w:rFonts w:eastAsiaTheme="minorHAnsi"/>
        </w:rPr>
        <w:t xml:space="preserve"> society</w:t>
      </w:r>
      <w:r w:rsidR="000912C2" w:rsidRPr="00A80CED">
        <w:rPr>
          <w:rFonts w:eastAsiaTheme="minorHAnsi"/>
        </w:rPr>
        <w:t xml:space="preserve"> and are generally expected of the average North American</w:t>
      </w:r>
      <w:r w:rsidR="00104FE2" w:rsidRPr="00A80CED">
        <w:rPr>
          <w:rFonts w:eastAsiaTheme="minorHAnsi"/>
        </w:rPr>
        <w:t xml:space="preserve">. </w:t>
      </w:r>
      <w:r w:rsidR="00D500B7" w:rsidRPr="00A80CED">
        <w:rPr>
          <w:rFonts w:eastAsiaTheme="minorHAnsi"/>
        </w:rPr>
        <w:t xml:space="preserve">Basic </w:t>
      </w:r>
      <w:r w:rsidR="007A70DB">
        <w:rPr>
          <w:rFonts w:eastAsiaTheme="minorHAnsi"/>
        </w:rPr>
        <w:t>l</w:t>
      </w:r>
      <w:r w:rsidR="00D500B7" w:rsidRPr="00A80CED">
        <w:rPr>
          <w:rFonts w:eastAsiaTheme="minorHAnsi"/>
        </w:rPr>
        <w:t xml:space="preserve">ife </w:t>
      </w:r>
      <w:r w:rsidR="007A70DB">
        <w:rPr>
          <w:rFonts w:eastAsiaTheme="minorHAnsi"/>
        </w:rPr>
        <w:t>s</w:t>
      </w:r>
      <w:r w:rsidR="00104FE2" w:rsidRPr="00A80CED">
        <w:rPr>
          <w:rFonts w:eastAsiaTheme="minorHAnsi"/>
        </w:rPr>
        <w:t xml:space="preserve">kills </w:t>
      </w:r>
      <w:r w:rsidR="00D500B7" w:rsidRPr="00A80CED">
        <w:rPr>
          <w:rFonts w:eastAsiaTheme="minorHAnsi"/>
        </w:rPr>
        <w:t xml:space="preserve">have been </w:t>
      </w:r>
      <w:r w:rsidR="00104FE2" w:rsidRPr="00A80CED">
        <w:rPr>
          <w:rFonts w:eastAsiaTheme="minorHAnsi"/>
        </w:rPr>
        <w:t xml:space="preserve">introduced into </w:t>
      </w:r>
      <w:r w:rsidR="00D500B7" w:rsidRPr="00A80CED">
        <w:rPr>
          <w:rFonts w:eastAsiaTheme="minorHAnsi"/>
        </w:rPr>
        <w:t xml:space="preserve">some </w:t>
      </w:r>
      <w:r w:rsidR="00104FE2" w:rsidRPr="00A80CED">
        <w:rPr>
          <w:rFonts w:eastAsiaTheme="minorHAnsi"/>
        </w:rPr>
        <w:t>curricul</w:t>
      </w:r>
      <w:r w:rsidR="0001795B" w:rsidRPr="00A80CED">
        <w:rPr>
          <w:rFonts w:eastAsiaTheme="minorHAnsi"/>
        </w:rPr>
        <w:t>a</w:t>
      </w:r>
      <w:r w:rsidR="00104FE2" w:rsidRPr="00A80CED">
        <w:rPr>
          <w:rFonts w:eastAsiaTheme="minorHAnsi"/>
        </w:rPr>
        <w:t xml:space="preserve"> but are </w:t>
      </w:r>
      <w:r w:rsidR="00D500B7" w:rsidRPr="00A80CED">
        <w:rPr>
          <w:rFonts w:eastAsiaTheme="minorHAnsi"/>
        </w:rPr>
        <w:t xml:space="preserve">poorly received in general and </w:t>
      </w:r>
      <w:r w:rsidR="000E5A96">
        <w:rPr>
          <w:rFonts w:eastAsiaTheme="minorHAnsi"/>
        </w:rPr>
        <w:t xml:space="preserve">often </w:t>
      </w:r>
      <w:r w:rsidR="00104FE2" w:rsidRPr="00A80CED">
        <w:rPr>
          <w:rFonts w:eastAsiaTheme="minorHAnsi"/>
        </w:rPr>
        <w:t xml:space="preserve">perceived by </w:t>
      </w:r>
      <w:r w:rsidR="00D500B7" w:rsidRPr="00A80CED">
        <w:rPr>
          <w:rFonts w:eastAsiaTheme="minorHAnsi"/>
        </w:rPr>
        <w:t xml:space="preserve">students and parents </w:t>
      </w:r>
      <w:r w:rsidR="00104FE2" w:rsidRPr="00A80CED">
        <w:rPr>
          <w:rFonts w:eastAsiaTheme="minorHAnsi"/>
        </w:rPr>
        <w:t xml:space="preserve">as </w:t>
      </w:r>
      <w:r w:rsidR="00D500B7" w:rsidRPr="00A80CED">
        <w:rPr>
          <w:rFonts w:eastAsiaTheme="minorHAnsi"/>
        </w:rPr>
        <w:t xml:space="preserve">valuable </w:t>
      </w:r>
      <w:r w:rsidR="00E552C3" w:rsidRPr="00A80CED">
        <w:rPr>
          <w:rFonts w:eastAsiaTheme="minorHAnsi"/>
        </w:rPr>
        <w:t xml:space="preserve">only </w:t>
      </w:r>
      <w:r w:rsidR="00104FE2" w:rsidRPr="00A80CED">
        <w:rPr>
          <w:rFonts w:eastAsiaTheme="minorHAnsi"/>
        </w:rPr>
        <w:t>for the below average</w:t>
      </w:r>
      <w:r w:rsidR="00DA4846">
        <w:rPr>
          <w:rFonts w:eastAsiaTheme="minorHAnsi"/>
        </w:rPr>
        <w:t>,</w:t>
      </w:r>
      <w:r w:rsidR="009D2BC3" w:rsidRPr="00A80CED">
        <w:rPr>
          <w:rFonts w:eastAsiaTheme="minorHAnsi"/>
        </w:rPr>
        <w:t xml:space="preserve"> disadvantaged</w:t>
      </w:r>
      <w:r w:rsidR="00DA4846">
        <w:rPr>
          <w:rFonts w:eastAsiaTheme="minorHAnsi"/>
        </w:rPr>
        <w:t>,</w:t>
      </w:r>
      <w:r w:rsidR="009D2BC3" w:rsidRPr="00A80CED">
        <w:rPr>
          <w:rFonts w:eastAsiaTheme="minorHAnsi"/>
        </w:rPr>
        <w:t xml:space="preserve"> </w:t>
      </w:r>
      <w:r w:rsidR="005D2472" w:rsidRPr="00A80CED">
        <w:rPr>
          <w:rFonts w:eastAsiaTheme="minorHAnsi"/>
        </w:rPr>
        <w:t>at-risk</w:t>
      </w:r>
      <w:r w:rsidR="009D2BC3" w:rsidRPr="00A80CED">
        <w:rPr>
          <w:rFonts w:eastAsiaTheme="minorHAnsi"/>
        </w:rPr>
        <w:t xml:space="preserve"> students</w:t>
      </w:r>
      <w:r w:rsidR="00DA4846">
        <w:rPr>
          <w:rFonts w:eastAsiaTheme="minorHAnsi"/>
        </w:rPr>
        <w:t>,</w:t>
      </w:r>
      <w:r w:rsidR="000912C2" w:rsidRPr="00A80CED">
        <w:rPr>
          <w:rFonts w:eastAsiaTheme="minorHAnsi"/>
        </w:rPr>
        <w:t xml:space="preserve"> which of course</w:t>
      </w:r>
      <w:r w:rsidR="00DA4846">
        <w:rPr>
          <w:rFonts w:eastAsiaTheme="minorHAnsi"/>
        </w:rPr>
        <w:t>,</w:t>
      </w:r>
      <w:r w:rsidR="000912C2" w:rsidRPr="00A80CED">
        <w:rPr>
          <w:rFonts w:eastAsiaTheme="minorHAnsi"/>
        </w:rPr>
        <w:t xml:space="preserve"> clearly applies to someone else</w:t>
      </w:r>
      <w:r w:rsidR="00D53B81">
        <w:rPr>
          <w:rFonts w:eastAsiaTheme="minorHAnsi"/>
        </w:rPr>
        <w:t xml:space="preserve"> </w:t>
      </w:r>
      <w:r w:rsidR="00D53B81" w:rsidRPr="00D53B81">
        <w:rPr>
          <w:rFonts w:eastAsiaTheme="minorHAnsi"/>
        </w:rPr>
        <w:t>(Chickering &amp; Reisser</w:t>
      </w:r>
      <w:r w:rsidR="00DA4846">
        <w:rPr>
          <w:rFonts w:eastAsiaTheme="minorHAnsi"/>
        </w:rPr>
        <w:t>,</w:t>
      </w:r>
      <w:r w:rsidR="00D53B81" w:rsidRPr="00D53B81">
        <w:rPr>
          <w:rFonts w:eastAsiaTheme="minorHAnsi"/>
        </w:rPr>
        <w:t xml:space="preserve"> 1993)</w:t>
      </w:r>
      <w:r w:rsidR="000912C2" w:rsidRPr="00A80CED">
        <w:rPr>
          <w:rFonts w:eastAsiaTheme="minorHAnsi"/>
        </w:rPr>
        <w:t>.</w:t>
      </w:r>
    </w:p>
    <w:p w14:paraId="018A6DF4" w14:textId="24EAFEEA" w:rsidR="00934712" w:rsidRPr="00A80CED" w:rsidRDefault="004973FE" w:rsidP="0037527B">
      <w:pPr>
        <w:tabs>
          <w:tab w:val="left" w:pos="-2127"/>
        </w:tabs>
        <w:spacing w:line="480" w:lineRule="auto"/>
        <w:ind w:firstLine="720"/>
        <w:rPr>
          <w:rFonts w:eastAsiaTheme="minorHAnsi"/>
        </w:rPr>
      </w:pPr>
      <w:r w:rsidRPr="00A80CED">
        <w:rPr>
          <w:rFonts w:eastAsiaTheme="minorHAnsi"/>
        </w:rPr>
        <w:t xml:space="preserve">These issues </w:t>
      </w:r>
      <w:r w:rsidR="00D702D8" w:rsidRPr="00A80CED">
        <w:rPr>
          <w:rFonts w:eastAsiaTheme="minorHAnsi"/>
        </w:rPr>
        <w:t>draw attention to the</w:t>
      </w:r>
      <w:r w:rsidRPr="00A80CED">
        <w:rPr>
          <w:rFonts w:eastAsiaTheme="minorHAnsi"/>
        </w:rPr>
        <w:t xml:space="preserve"> obstacles faced by </w:t>
      </w:r>
      <w:r w:rsidR="000912C2" w:rsidRPr="00A80CED">
        <w:rPr>
          <w:rFonts w:eastAsiaTheme="minorHAnsi"/>
        </w:rPr>
        <w:t xml:space="preserve">many </w:t>
      </w:r>
      <w:r w:rsidRPr="00A80CED">
        <w:rPr>
          <w:rFonts w:eastAsiaTheme="minorHAnsi"/>
        </w:rPr>
        <w:t>educators</w:t>
      </w:r>
      <w:r w:rsidR="00DA4846">
        <w:rPr>
          <w:rFonts w:eastAsiaTheme="minorHAnsi"/>
        </w:rPr>
        <w:t>,</w:t>
      </w:r>
      <w:r w:rsidRPr="00A80CED">
        <w:rPr>
          <w:rFonts w:eastAsiaTheme="minorHAnsi"/>
        </w:rPr>
        <w:t xml:space="preserve"> </w:t>
      </w:r>
      <w:r w:rsidR="000912C2" w:rsidRPr="00A80CED">
        <w:rPr>
          <w:rFonts w:eastAsiaTheme="minorHAnsi"/>
        </w:rPr>
        <w:t xml:space="preserve">but </w:t>
      </w:r>
      <w:r w:rsidRPr="00A80CED">
        <w:rPr>
          <w:rFonts w:eastAsiaTheme="minorHAnsi"/>
        </w:rPr>
        <w:t xml:space="preserve">specifically </w:t>
      </w:r>
      <w:r w:rsidR="00D702D8" w:rsidRPr="00A80CED">
        <w:rPr>
          <w:rFonts w:eastAsiaTheme="minorHAnsi"/>
        </w:rPr>
        <w:t xml:space="preserve">to </w:t>
      </w:r>
      <w:r w:rsidR="000912C2" w:rsidRPr="00A80CED">
        <w:rPr>
          <w:rFonts w:eastAsiaTheme="minorHAnsi"/>
        </w:rPr>
        <w:t xml:space="preserve">those educators </w:t>
      </w:r>
      <w:r w:rsidRPr="00A80CED">
        <w:rPr>
          <w:rFonts w:eastAsiaTheme="minorHAnsi"/>
        </w:rPr>
        <w:t xml:space="preserve">trying to implement the type of non-technical skills education </w:t>
      </w:r>
      <w:r w:rsidR="00D702D8" w:rsidRPr="00A80CED">
        <w:rPr>
          <w:rFonts w:eastAsiaTheme="minorHAnsi"/>
        </w:rPr>
        <w:t xml:space="preserve">of </w:t>
      </w:r>
      <w:r w:rsidR="00F45A9C" w:rsidRPr="00A80CED">
        <w:rPr>
          <w:rFonts w:eastAsiaTheme="minorHAnsi"/>
        </w:rPr>
        <w:t>youth programs perceived as vocational</w:t>
      </w:r>
      <w:r w:rsidRPr="00A80CED">
        <w:rPr>
          <w:rFonts w:eastAsiaTheme="minorHAnsi"/>
        </w:rPr>
        <w:t xml:space="preserve">. </w:t>
      </w:r>
      <w:r w:rsidR="001E56F3" w:rsidRPr="00A80CED">
        <w:rPr>
          <w:rFonts w:eastAsiaTheme="minorHAnsi"/>
        </w:rPr>
        <w:t xml:space="preserve">Following is a proposed alternative methodology that </w:t>
      </w:r>
      <w:r w:rsidR="00F45A9C" w:rsidRPr="00A80CED">
        <w:rPr>
          <w:rFonts w:eastAsiaTheme="minorHAnsi"/>
        </w:rPr>
        <w:t xml:space="preserve">may have </w:t>
      </w:r>
      <w:r w:rsidR="001E56F3" w:rsidRPr="00A80CED">
        <w:rPr>
          <w:rFonts w:eastAsiaTheme="minorHAnsi"/>
        </w:rPr>
        <w:t xml:space="preserve">great potential for overcoming </w:t>
      </w:r>
      <w:r w:rsidR="00D702D8" w:rsidRPr="00A80CED">
        <w:rPr>
          <w:rFonts w:eastAsiaTheme="minorHAnsi"/>
        </w:rPr>
        <w:t>such</w:t>
      </w:r>
      <w:r w:rsidR="001E56F3" w:rsidRPr="00A80CED">
        <w:rPr>
          <w:rFonts w:eastAsiaTheme="minorHAnsi"/>
        </w:rPr>
        <w:t xml:space="preserve"> obstacles. </w:t>
      </w:r>
    </w:p>
    <w:p w14:paraId="36A8C896" w14:textId="77777777" w:rsidR="00626851" w:rsidRPr="00A80CED" w:rsidRDefault="00FE2BA3" w:rsidP="00033F16">
      <w:pPr>
        <w:pStyle w:val="Heading2"/>
        <w:tabs>
          <w:tab w:val="left" w:pos="993"/>
        </w:tabs>
        <w:rPr>
          <w:rFonts w:cs="Times New Roman"/>
          <w:szCs w:val="24"/>
        </w:rPr>
      </w:pPr>
      <w:bookmarkStart w:id="135" w:name="_Toc311786522"/>
      <w:r w:rsidRPr="00A80CED">
        <w:rPr>
          <w:rFonts w:cs="Times New Roman"/>
          <w:szCs w:val="24"/>
        </w:rPr>
        <w:t>Alternative</w:t>
      </w:r>
      <w:r w:rsidR="005A7E76" w:rsidRPr="00A80CED">
        <w:rPr>
          <w:rFonts w:cs="Times New Roman"/>
          <w:szCs w:val="24"/>
        </w:rPr>
        <w:t xml:space="preserve"> Educatio</w:t>
      </w:r>
      <w:r w:rsidRPr="00A80CED">
        <w:rPr>
          <w:rFonts w:cs="Times New Roman"/>
          <w:szCs w:val="24"/>
        </w:rPr>
        <w:t>nal Methodology: Epistemic Game Simulation</w:t>
      </w:r>
      <w:bookmarkEnd w:id="135"/>
    </w:p>
    <w:p w14:paraId="75FCF1D7" w14:textId="49EE845D" w:rsidR="00F87E91" w:rsidRPr="00A80CED" w:rsidRDefault="00C60A70" w:rsidP="00146E14">
      <w:pPr>
        <w:tabs>
          <w:tab w:val="left" w:pos="-1560"/>
        </w:tabs>
        <w:spacing w:line="480" w:lineRule="auto"/>
      </w:pPr>
      <w:r>
        <w:tab/>
      </w:r>
      <w:r w:rsidR="008451BB">
        <w:t xml:space="preserve">I </w:t>
      </w:r>
      <w:r w:rsidR="00536ED0" w:rsidRPr="00A80CED">
        <w:t xml:space="preserve">propose that simulations </w:t>
      </w:r>
      <w:r w:rsidR="00D64FF9">
        <w:t>might</w:t>
      </w:r>
      <w:r w:rsidR="00536ED0" w:rsidRPr="00A80CED">
        <w:t xml:space="preserve"> be o</w:t>
      </w:r>
      <w:r w:rsidR="001E56F3" w:rsidRPr="00A80CED">
        <w:t xml:space="preserve">ne of the most effective </w:t>
      </w:r>
      <w:r w:rsidR="00536ED0" w:rsidRPr="00A80CED">
        <w:t xml:space="preserve">alternative </w:t>
      </w:r>
      <w:r w:rsidR="001E56F3" w:rsidRPr="00A80CED">
        <w:t xml:space="preserve">instruments for accelerating the development of </w:t>
      </w:r>
      <w:r w:rsidR="001E56F3" w:rsidRPr="00D64FF9">
        <w:t>expertise</w:t>
      </w:r>
      <w:r w:rsidR="00D53B81" w:rsidRPr="00D64FF9">
        <w:t xml:space="preserve"> based on a number </w:t>
      </w:r>
      <w:r w:rsidR="00D64FF9" w:rsidRPr="00D64FF9">
        <w:t xml:space="preserve">of </w:t>
      </w:r>
      <w:r w:rsidR="00D53B81" w:rsidRPr="00D64FF9">
        <w:t>their fundamental</w:t>
      </w:r>
      <w:r w:rsidR="00D53B81">
        <w:t xml:space="preserve"> characteristics. Most importantly</w:t>
      </w:r>
      <w:r w:rsidR="00DA4846">
        <w:t>,</w:t>
      </w:r>
      <w:r w:rsidR="00D53B81">
        <w:t xml:space="preserve"> s</w:t>
      </w:r>
      <w:r w:rsidR="00833507" w:rsidRPr="00A80CED">
        <w:t xml:space="preserve">imulations </w:t>
      </w:r>
      <w:r w:rsidR="001E56F3" w:rsidRPr="00A80CED">
        <w:t>can simulate actual environments and situations</w:t>
      </w:r>
      <w:r w:rsidR="00DA4846">
        <w:t>,</w:t>
      </w:r>
      <w:r w:rsidR="001E56F3" w:rsidRPr="00A80CED">
        <w:t xml:space="preserve"> as well as focus them specifically for the desired advancements and the developmental level of the participants. Simulations can </w:t>
      </w:r>
      <w:r w:rsidR="00D53B81">
        <w:t xml:space="preserve">also </w:t>
      </w:r>
      <w:r w:rsidR="001E56F3" w:rsidRPr="00A80CED">
        <w:t>be designed as integrated curriculum</w:t>
      </w:r>
      <w:r w:rsidR="00DA4846">
        <w:t>,</w:t>
      </w:r>
      <w:r w:rsidR="001E56F3" w:rsidRPr="00A80CED">
        <w:t xml:space="preserve"> content</w:t>
      </w:r>
      <w:r w:rsidR="00DA4846">
        <w:t>,</w:t>
      </w:r>
      <w:r w:rsidR="001E56F3" w:rsidRPr="00A80CED">
        <w:t xml:space="preserve"> and methodology. </w:t>
      </w:r>
      <w:r w:rsidR="00540FCA">
        <w:t>In addition</w:t>
      </w:r>
      <w:r w:rsidR="00DA4846">
        <w:t>,</w:t>
      </w:r>
      <w:r w:rsidR="00540FCA">
        <w:t xml:space="preserve"> t</w:t>
      </w:r>
      <w:r w:rsidR="00D53B81">
        <w:t xml:space="preserve">hey </w:t>
      </w:r>
      <w:r w:rsidR="001E56F3" w:rsidRPr="00A80CED">
        <w:t xml:space="preserve">can be staged for increasingly more difficult and complex (including diverse and </w:t>
      </w:r>
      <w:r w:rsidR="00EF367E">
        <w:t xml:space="preserve">intricately </w:t>
      </w:r>
      <w:r w:rsidR="001E56F3" w:rsidRPr="00A80CED">
        <w:t>connected) real world disorienting dilemmas and challenging problems to solve. Where else could this happen more efficiently and affordably? In the real world</w:t>
      </w:r>
      <w:r w:rsidR="00DA4846">
        <w:t>,</w:t>
      </w:r>
      <w:r w:rsidR="001E56F3" w:rsidRPr="00A80CED">
        <w:t xml:space="preserve"> whether in apprenticeships</w:t>
      </w:r>
      <w:r w:rsidR="00DA4846">
        <w:t>,</w:t>
      </w:r>
      <w:r w:rsidR="001E56F3" w:rsidRPr="00A80CED">
        <w:t xml:space="preserve"> work experience</w:t>
      </w:r>
      <w:r w:rsidR="00DA4846">
        <w:t>,</w:t>
      </w:r>
      <w:r w:rsidR="001E56F3" w:rsidRPr="00A80CED">
        <w:t xml:space="preserve"> or on the job training</w:t>
      </w:r>
      <w:r w:rsidR="00DA4846">
        <w:t>,</w:t>
      </w:r>
      <w:r w:rsidR="001E56F3" w:rsidRPr="00A80CED">
        <w:t xml:space="preserve"> situations do occur but the variables can</w:t>
      </w:r>
      <w:r w:rsidR="00DA4846">
        <w:t>’</w:t>
      </w:r>
      <w:r w:rsidR="001E56F3" w:rsidRPr="00A80CED">
        <w:t>t be controlled. They may be way below or beyond the ability of the learner</w:t>
      </w:r>
      <w:r w:rsidR="00DA4846">
        <w:t>,</w:t>
      </w:r>
      <w:r w:rsidR="001E56F3" w:rsidRPr="00A80CED">
        <w:t xml:space="preserve"> they may come all at once without enough time to reflect</w:t>
      </w:r>
      <w:r w:rsidR="00DA4846">
        <w:t>,</w:t>
      </w:r>
      <w:r w:rsidR="001E56F3" w:rsidRPr="00A80CED">
        <w:t xml:space="preserve"> and they may have costs and </w:t>
      </w:r>
      <w:r w:rsidR="001E56F3" w:rsidRPr="00A80CED">
        <w:lastRenderedPageBreak/>
        <w:t>consequences t</w:t>
      </w:r>
      <w:r w:rsidR="0002723B" w:rsidRPr="00A80CED">
        <w:t>o</w:t>
      </w:r>
      <w:r w:rsidR="001E56F3" w:rsidRPr="00A80CED">
        <w:t>o severe for the type of experimentation and experiential lear</w:t>
      </w:r>
      <w:r w:rsidR="00F87E91" w:rsidRPr="00A80CED">
        <w:t>ning that development requires.</w:t>
      </w:r>
    </w:p>
    <w:p w14:paraId="03D6AC70" w14:textId="03A3843D" w:rsidR="001E56F3" w:rsidRPr="00A80CED" w:rsidRDefault="00821410" w:rsidP="00033F16">
      <w:pPr>
        <w:tabs>
          <w:tab w:val="left" w:pos="993"/>
        </w:tabs>
        <w:autoSpaceDE w:val="0"/>
        <w:autoSpaceDN w:val="0"/>
        <w:adjustRightInd w:val="0"/>
        <w:spacing w:line="480" w:lineRule="auto"/>
        <w:ind w:firstLine="720"/>
      </w:pPr>
      <w:r>
        <w:t xml:space="preserve">Expertise research </w:t>
      </w:r>
      <w:r w:rsidR="00540FCA" w:rsidRPr="00540FCA">
        <w:t>(Ericsson</w:t>
      </w:r>
      <w:r w:rsidR="00DA4846">
        <w:t>,</w:t>
      </w:r>
      <w:r w:rsidR="00540FCA" w:rsidRPr="00540FCA">
        <w:t xml:space="preserve"> 2000a)</w:t>
      </w:r>
      <w:r w:rsidR="00540FCA">
        <w:t xml:space="preserve"> </w:t>
      </w:r>
      <w:r>
        <w:t>has demonstrated that deliberate</w:t>
      </w:r>
      <w:r w:rsidR="001E56F3" w:rsidRPr="00A80CED">
        <w:t xml:space="preserve"> </w:t>
      </w:r>
      <w:r>
        <w:t xml:space="preserve">practice </w:t>
      </w:r>
      <w:r w:rsidR="001E56F3" w:rsidRPr="00A80CED">
        <w:t xml:space="preserve">escalates advancement faster than mere observation </w:t>
      </w:r>
      <w:r>
        <w:t xml:space="preserve">or </w:t>
      </w:r>
      <w:r w:rsidR="001E56F3" w:rsidRPr="00A80CED">
        <w:t>random trial and error</w:t>
      </w:r>
      <w:r w:rsidR="000518EF">
        <w:t>;</w:t>
      </w:r>
      <w:r>
        <w:t xml:space="preserve"> and more so if guided by a superior mentor. Developmental research has evidenced the need</w:t>
      </w:r>
      <w:r w:rsidR="00DA4846">
        <w:t>,</w:t>
      </w:r>
      <w:r>
        <w:t xml:space="preserve"> as postulate</w:t>
      </w:r>
      <w:r w:rsidR="006A307E">
        <w:t>d</w:t>
      </w:r>
      <w:r>
        <w:t xml:space="preserve"> by Kegan </w:t>
      </w:r>
      <w:r w:rsidR="006A307E">
        <w:t xml:space="preserve">(1994) </w:t>
      </w:r>
      <w:r>
        <w:t>and Kohlberg</w:t>
      </w:r>
      <w:r w:rsidR="006A307E">
        <w:t xml:space="preserve"> </w:t>
      </w:r>
      <w:r w:rsidR="006A307E">
        <w:fldChar w:fldCharType="begin"/>
      </w:r>
      <w:r w:rsidR="002A527E">
        <w:instrText xml:space="preserve"> ADDIN EN.CITE &lt;EndNote&gt;&lt;Cite ExcludeAuth="1"&gt;&lt;Author&gt;Kohlberg&lt;/Author&gt;&lt;Year&gt;2011&lt;/Year&gt;&lt;RecNum&gt;798&lt;/RecNum&gt;&lt;DisplayText&gt;(2011)&lt;/DisplayText&gt;&lt;record&gt;&lt;rec-number&gt;798&lt;/rec-number&gt;&lt;foreign-keys&gt;&lt;key app="EN" db-id="et0pea2ebdtefke0wxp5w2aier0pafxdsp9z"&gt;798&lt;/key&gt;&lt;/foreign-keys&gt;&lt;ref-type name="Book Section"&gt;5&lt;/ref-type&gt;&lt;contributors&gt;&lt;authors&gt;&lt;author&gt;Kohlberg, Lawrence&lt;/author&gt;&lt;/authors&gt;&lt;secondary-authors&gt;&lt;author&gt;Ornstein, Allan C.&lt;/author&gt;&lt;author&gt;Pajak, Edward&lt;/author&gt;&lt;author&gt;Ornstein, Stacey B.&lt;/author&gt;&lt;/secondary-authors&gt;&lt;/contributors&gt;&lt;titles&gt;&lt;title&gt;The Cognitive-Developmental Approach to Moral Education&lt;/title&gt;&lt;secondary-title&gt;Contemporary issues in curriculum&lt;/secondary-title&gt;&lt;/titles&gt;&lt;pages&gt;150-163&lt;/pages&gt;&lt;edition&gt;5th&lt;/edition&gt;&lt;section&gt;14&lt;/section&gt;&lt;keywords&gt;&lt;keyword&gt;Education Curricula United States.&lt;/keyword&gt;&lt;keyword&gt;Curriculum planning United States.&lt;/keyword&gt;&lt;/keywords&gt;&lt;dates&gt;&lt;year&gt;2011&lt;/year&gt;&lt;/dates&gt;&lt;pub-location&gt;Boston, MA&lt;/pub-location&gt;&lt;publisher&gt;Pearson&lt;/publisher&gt;&lt;isbn&gt;9780135094471&amp;#xD;013509447X&lt;/isbn&gt;&lt;accession-num&gt;16039839&lt;/accession-num&gt;&lt;call-num&gt;Jefferson or Adams Building Reading Rooms LB1570; .C813 2011&lt;/call-num&gt;&lt;urls&gt;&lt;/urls&gt;&lt;/record&gt;&lt;/Cite&gt;&lt;/EndNote&gt;</w:instrText>
      </w:r>
      <w:r w:rsidR="006A307E">
        <w:fldChar w:fldCharType="separate"/>
      </w:r>
      <w:r w:rsidR="006A307E">
        <w:rPr>
          <w:noProof/>
        </w:rPr>
        <w:t>(</w:t>
      </w:r>
      <w:hyperlink w:anchor="_ENREF_165" w:tooltip="Kohlberg, 2011 #798" w:history="1">
        <w:r w:rsidR="009F3004">
          <w:rPr>
            <w:noProof/>
          </w:rPr>
          <w:t>2011</w:t>
        </w:r>
      </w:hyperlink>
      <w:r w:rsidR="006A307E">
        <w:rPr>
          <w:noProof/>
        </w:rPr>
        <w:t>)</w:t>
      </w:r>
      <w:r w:rsidR="006A307E">
        <w:fldChar w:fldCharType="end"/>
      </w:r>
      <w:r w:rsidR="00DA4846">
        <w:t>,</w:t>
      </w:r>
      <w:r>
        <w:t xml:space="preserve"> </w:t>
      </w:r>
      <w:r w:rsidR="001E56F3" w:rsidRPr="00A80CED">
        <w:t>for a challenging environment and challenging situations for moral and cognitive development.</w:t>
      </w:r>
      <w:r w:rsidR="00F87E91" w:rsidRPr="00A80CED">
        <w:t xml:space="preserve"> I see simulations as the most appropriate practical instrument for significantly speeding up the process of development</w:t>
      </w:r>
      <w:r w:rsidR="00DA4846">
        <w:t>,</w:t>
      </w:r>
      <w:r w:rsidR="00F87E91" w:rsidRPr="00A80CED">
        <w:t xml:space="preserve"> </w:t>
      </w:r>
      <w:r w:rsidR="0044585C">
        <w:t>but</w:t>
      </w:r>
      <w:r w:rsidR="00F87E91" w:rsidRPr="00A80CED">
        <w:t xml:space="preserve"> even if attempte</w:t>
      </w:r>
      <w:r w:rsidR="00540FCA">
        <w:t>d simulations prove inadequate for</w:t>
      </w:r>
      <w:r w:rsidR="00F87E91" w:rsidRPr="00A80CED">
        <w:t xml:space="preserve"> directly faci</w:t>
      </w:r>
      <w:r w:rsidR="00540FCA">
        <w:t>litating</w:t>
      </w:r>
      <w:r w:rsidR="00F87E91" w:rsidRPr="00A80CED">
        <w:t xml:space="preserve"> development</w:t>
      </w:r>
      <w:r w:rsidR="00DA4846">
        <w:t>,</w:t>
      </w:r>
      <w:r w:rsidR="00F87E91" w:rsidRPr="00A80CED">
        <w:t xml:space="preserve"> then at a minimum they will increase the probability that the learner will develop quicker within the work environment by having focused attention and awareness on what expertise acquisition will require from the learner</w:t>
      </w:r>
      <w:r w:rsidR="00DA4846">
        <w:t>’</w:t>
      </w:r>
      <w:r w:rsidR="00F87E91" w:rsidRPr="00A80CED">
        <w:t>s life and work experience (e.g.</w:t>
      </w:r>
      <w:r w:rsidR="00DA4846">
        <w:t>,</w:t>
      </w:r>
      <w:r w:rsidR="00F87E91" w:rsidRPr="00A80CED">
        <w:t xml:space="preserve"> constructive intelligent experimentation and deliberate practice).</w:t>
      </w:r>
    </w:p>
    <w:p w14:paraId="73216117" w14:textId="789D554B" w:rsidR="004D0574" w:rsidRPr="00A80CED" w:rsidRDefault="00F87E91" w:rsidP="00540FCA">
      <w:pPr>
        <w:tabs>
          <w:tab w:val="left" w:pos="-2268"/>
        </w:tabs>
        <w:autoSpaceDE w:val="0"/>
        <w:autoSpaceDN w:val="0"/>
        <w:adjustRightInd w:val="0"/>
        <w:spacing w:line="480" w:lineRule="auto"/>
        <w:ind w:firstLine="720"/>
      </w:pPr>
      <w:r w:rsidRPr="00A80CED">
        <w:t xml:space="preserve">My </w:t>
      </w:r>
      <w:r w:rsidR="00455759" w:rsidRPr="00A80CED">
        <w:t>assertion</w:t>
      </w:r>
      <w:r w:rsidRPr="00A80CED">
        <w:t xml:space="preserve"> regarding the potential of simulations extends beyond vocational competency and development. It includes effectiveness for simultaneously facilitating academic liberal arts goals</w:t>
      </w:r>
      <w:r w:rsidR="00DA4846">
        <w:t>,</w:t>
      </w:r>
      <w:r w:rsidRPr="00A80CED">
        <w:t xml:space="preserve"> humanistic personal development goals</w:t>
      </w:r>
      <w:r w:rsidR="00DA4846">
        <w:t>,</w:t>
      </w:r>
      <w:r w:rsidRPr="00A80CED">
        <w:t xml:space="preserve"> and pragmatic democratic social goals</w:t>
      </w:r>
      <w:r w:rsidR="00A559FD" w:rsidRPr="00A80CED">
        <w:t xml:space="preserve">—for example </w:t>
      </w:r>
      <w:r w:rsidRPr="00A80CED">
        <w:t>autonomous</w:t>
      </w:r>
      <w:r w:rsidR="00DA4846">
        <w:t>,</w:t>
      </w:r>
      <w:r w:rsidRPr="00A80CED">
        <w:t xml:space="preserve"> balanced</w:t>
      </w:r>
      <w:r w:rsidR="00DA4846">
        <w:t>,</w:t>
      </w:r>
      <w:r w:rsidRPr="00A80CED">
        <w:t xml:space="preserve"> </w:t>
      </w:r>
      <w:r w:rsidR="005500E6" w:rsidRPr="00A80CED">
        <w:t>disciplined</w:t>
      </w:r>
      <w:r w:rsidR="00DA4846">
        <w:t>,</w:t>
      </w:r>
      <w:r w:rsidR="005500E6" w:rsidRPr="00A80CED">
        <w:t xml:space="preserve"> </w:t>
      </w:r>
      <w:r w:rsidRPr="00A80CED">
        <w:t>self-motivated</w:t>
      </w:r>
      <w:r w:rsidR="00DA4846">
        <w:t>,</w:t>
      </w:r>
      <w:r w:rsidRPr="00A80CED">
        <w:t xml:space="preserve"> </w:t>
      </w:r>
      <w:r w:rsidR="005500E6" w:rsidRPr="00A80CED">
        <w:t>self-directed</w:t>
      </w:r>
      <w:r w:rsidR="00DA4846">
        <w:t>,</w:t>
      </w:r>
      <w:r w:rsidR="005500E6" w:rsidRPr="00A80CED">
        <w:t xml:space="preserve"> </w:t>
      </w:r>
      <w:r w:rsidRPr="00A80CED">
        <w:t>self-managed learners who are clear about what they want and how to achieve it</w:t>
      </w:r>
      <w:r w:rsidR="00A559FD" w:rsidRPr="00A80CED">
        <w:t>—</w:t>
      </w:r>
      <w:r w:rsidRPr="00A80CED">
        <w:t>through explicit facilitation of transformational learning</w:t>
      </w:r>
      <w:r w:rsidR="00DA4846">
        <w:t>,</w:t>
      </w:r>
      <w:r w:rsidRPr="00A80CED">
        <w:t xml:space="preserve"> self-awareness</w:t>
      </w:r>
      <w:r w:rsidR="00DA4846">
        <w:t>,</w:t>
      </w:r>
      <w:r w:rsidRPr="00A80CED">
        <w:t xml:space="preserve"> and critical perspectives. My position is b</w:t>
      </w:r>
      <w:r w:rsidR="00AB14B7" w:rsidRPr="00A80CED">
        <w:t>ased on research in many fields including expertise (e.g.</w:t>
      </w:r>
      <w:r w:rsidR="00DA4846">
        <w:t>,</w:t>
      </w:r>
      <w:r w:rsidR="00AB14B7" w:rsidRPr="00A80CED">
        <w:t xml:space="preserve"> </w:t>
      </w:r>
      <w:r w:rsidR="00C72E50">
        <w:t xml:space="preserve">Dreyfus &amp; Dreyfus, </w:t>
      </w:r>
      <w:r w:rsidR="00AB14B7" w:rsidRPr="00A80CED">
        <w:t>Sch</w:t>
      </w:r>
      <w:r w:rsidR="00A559FD" w:rsidRPr="00A80CED">
        <w:t>ö</w:t>
      </w:r>
      <w:r w:rsidR="00AB14B7" w:rsidRPr="00A80CED">
        <w:t>n</w:t>
      </w:r>
      <w:r w:rsidR="00DA4846">
        <w:t>,</w:t>
      </w:r>
      <w:r w:rsidR="00AB14B7" w:rsidRPr="00A80CED">
        <w:t xml:space="preserve"> Er</w:t>
      </w:r>
      <w:r w:rsidR="000518EF">
        <w:t>ic</w:t>
      </w:r>
      <w:r w:rsidR="00AB14B7" w:rsidRPr="00A80CED">
        <w:t>sson)</w:t>
      </w:r>
      <w:r w:rsidR="00DA4846">
        <w:t>,</w:t>
      </w:r>
      <w:r w:rsidR="00AB14B7" w:rsidRPr="00A80CED">
        <w:t xml:space="preserve"> experiential learning (Dewey</w:t>
      </w:r>
      <w:r w:rsidR="00DA4846">
        <w:t>,</w:t>
      </w:r>
      <w:r w:rsidR="00AB14B7" w:rsidRPr="00A80CED">
        <w:t xml:space="preserve"> Kolb)</w:t>
      </w:r>
      <w:r w:rsidR="00DA4846">
        <w:t>,</w:t>
      </w:r>
      <w:r w:rsidR="00AB14B7" w:rsidRPr="00A80CED">
        <w:t xml:space="preserve"> transformational learning (Mezirow</w:t>
      </w:r>
      <w:r w:rsidR="00DA4846">
        <w:t>,</w:t>
      </w:r>
      <w:r w:rsidR="00AB14B7" w:rsidRPr="00A80CED">
        <w:t xml:space="preserve"> Brookfield</w:t>
      </w:r>
      <w:r w:rsidR="00DA4846">
        <w:t>,</w:t>
      </w:r>
      <w:r w:rsidR="00AB14B7" w:rsidRPr="00A80CED">
        <w:t xml:space="preserve"> Kegan)</w:t>
      </w:r>
      <w:r w:rsidR="00DA4846">
        <w:t>,</w:t>
      </w:r>
      <w:r w:rsidR="00AB14B7" w:rsidRPr="00A80CED">
        <w:t xml:space="preserve"> epistemic game based learning (Shaffer</w:t>
      </w:r>
      <w:r w:rsidR="00DA4846">
        <w:t>,</w:t>
      </w:r>
      <w:r w:rsidR="00AB14B7" w:rsidRPr="00A80CED">
        <w:t xml:space="preserve"> Gee)</w:t>
      </w:r>
      <w:r w:rsidR="00DA4846">
        <w:t>,</w:t>
      </w:r>
      <w:r w:rsidR="00AB14B7" w:rsidRPr="00A80CED">
        <w:t xml:space="preserve"> adult development (Hoare)</w:t>
      </w:r>
      <w:r w:rsidR="00DA4846">
        <w:t>,</w:t>
      </w:r>
      <w:r w:rsidR="00AB14B7" w:rsidRPr="00A80CED">
        <w:t xml:space="preserve"> </w:t>
      </w:r>
      <w:r w:rsidR="00A559FD" w:rsidRPr="00A80CED">
        <w:t xml:space="preserve">and </w:t>
      </w:r>
      <w:r w:rsidR="008B47F2">
        <w:t>employability skills</w:t>
      </w:r>
      <w:r w:rsidRPr="00A80CED">
        <w:t xml:space="preserve"> (see </w:t>
      </w:r>
      <w:r w:rsidR="00A559FD" w:rsidRPr="00A80CED">
        <w:t>C</w:t>
      </w:r>
      <w:r w:rsidRPr="00A80CED">
        <w:t>hapters 1).</w:t>
      </w:r>
      <w:r w:rsidR="00AB14B7" w:rsidRPr="00A80CED">
        <w:t xml:space="preserve"> </w:t>
      </w:r>
      <w:r w:rsidRPr="00A80CED">
        <w:t>But i</w:t>
      </w:r>
      <w:r w:rsidR="00AB14B7" w:rsidRPr="00A80CED">
        <w:t xml:space="preserve">n order to achieve </w:t>
      </w:r>
      <w:r w:rsidRPr="00A80CED">
        <w:t xml:space="preserve">all </w:t>
      </w:r>
      <w:r w:rsidR="00AB14B7" w:rsidRPr="00A80CED">
        <w:t xml:space="preserve">these outcomes the simulations would have to be designed based on specific research that </w:t>
      </w:r>
      <w:r w:rsidR="007021D1" w:rsidRPr="00A80CED">
        <w:t xml:space="preserve">addresses </w:t>
      </w:r>
      <w:r w:rsidR="00AB14B7" w:rsidRPr="00A80CED">
        <w:t xml:space="preserve">key </w:t>
      </w:r>
      <w:r w:rsidR="007021D1" w:rsidRPr="00A80CED">
        <w:t xml:space="preserve">areas such as </w:t>
      </w:r>
      <w:r w:rsidR="00AB14B7" w:rsidRPr="00A80CED">
        <w:t xml:space="preserve">the ontological </w:t>
      </w:r>
      <w:r w:rsidR="00AB14B7" w:rsidRPr="00A80CED">
        <w:lastRenderedPageBreak/>
        <w:t>perspectives of all the desired positions</w:t>
      </w:r>
      <w:r w:rsidR="00DA4846">
        <w:t>,</w:t>
      </w:r>
      <w:r w:rsidR="007021D1" w:rsidRPr="00A80CED">
        <w:t xml:space="preserve"> and </w:t>
      </w:r>
      <w:r w:rsidR="00736315" w:rsidRPr="00A80CED">
        <w:t>tacit heuristic expert thinking</w:t>
      </w:r>
      <w:r w:rsidR="007021D1" w:rsidRPr="00A80CED">
        <w:t xml:space="preserve">. </w:t>
      </w:r>
      <w:r w:rsidR="00297EF7">
        <w:t>A</w:t>
      </w:r>
      <w:r w:rsidR="007021D1" w:rsidRPr="00A80CED">
        <w:t xml:space="preserve">dditional research would also be needed into </w:t>
      </w:r>
      <w:r w:rsidR="00D17C30" w:rsidRPr="00A80CED">
        <w:t xml:space="preserve">mental health issues </w:t>
      </w:r>
      <w:r w:rsidR="007021D1" w:rsidRPr="00A80CED">
        <w:t xml:space="preserve">and </w:t>
      </w:r>
      <w:r w:rsidR="000518EF">
        <w:t>the application of</w:t>
      </w:r>
      <w:r w:rsidR="007021D1" w:rsidRPr="00A80CED">
        <w:t xml:space="preserve"> </w:t>
      </w:r>
      <w:r w:rsidR="009530B2" w:rsidRPr="009530B2">
        <w:rPr>
          <w:i/>
        </w:rPr>
        <w:t>c</w:t>
      </w:r>
      <w:r w:rsidR="00540FCA" w:rsidRPr="009530B2">
        <w:rPr>
          <w:i/>
        </w:rPr>
        <w:t xml:space="preserve">ognitive </w:t>
      </w:r>
      <w:r w:rsidR="009530B2" w:rsidRPr="009530B2">
        <w:rPr>
          <w:i/>
        </w:rPr>
        <w:t>b</w:t>
      </w:r>
      <w:r w:rsidR="00540FCA" w:rsidRPr="009530B2">
        <w:rPr>
          <w:i/>
        </w:rPr>
        <w:t>ehavioural</w:t>
      </w:r>
      <w:r w:rsidR="00540FCA">
        <w:t xml:space="preserve"> </w:t>
      </w:r>
      <w:r w:rsidR="000518EF">
        <w:t xml:space="preserve">techniques and strategies </w:t>
      </w:r>
      <w:r w:rsidR="00540FCA">
        <w:t>(CBT</w:t>
      </w:r>
      <w:r w:rsidR="009530B2">
        <w:t>/CBI</w:t>
      </w:r>
      <w:r w:rsidR="00540FCA">
        <w:t xml:space="preserve">) </w:t>
      </w:r>
      <w:r w:rsidR="007021D1" w:rsidRPr="00A80CED">
        <w:t>and other methods with proven results</w:t>
      </w:r>
      <w:r w:rsidR="000518EF">
        <w:t xml:space="preserve"> </w:t>
      </w:r>
      <w:r w:rsidR="007021D1" w:rsidRPr="00A80CED">
        <w:t xml:space="preserve">in </w:t>
      </w:r>
      <w:r w:rsidR="00455759" w:rsidRPr="00A80CED">
        <w:t>educational intervention</w:t>
      </w:r>
      <w:r w:rsidR="0029509A" w:rsidRPr="00A80CED">
        <w:t>s</w:t>
      </w:r>
      <w:r w:rsidR="007021D1" w:rsidRPr="00A80CED">
        <w:t xml:space="preserve"> (Mayer</w:t>
      </w:r>
      <w:r w:rsidR="00DA4846">
        <w:t>,</w:t>
      </w:r>
      <w:r w:rsidR="007021D1" w:rsidRPr="00A80CED">
        <w:t xml:space="preserve"> 2009)</w:t>
      </w:r>
      <w:r w:rsidR="00AB14B7" w:rsidRPr="00A80CED">
        <w:t xml:space="preserve">. </w:t>
      </w:r>
    </w:p>
    <w:p w14:paraId="27A4CED3" w14:textId="6828BA5D" w:rsidR="001806C0" w:rsidRDefault="009F20D9" w:rsidP="00297EF7">
      <w:pPr>
        <w:tabs>
          <w:tab w:val="left" w:pos="-3686"/>
        </w:tabs>
        <w:autoSpaceDE w:val="0"/>
        <w:autoSpaceDN w:val="0"/>
        <w:adjustRightInd w:val="0"/>
        <w:spacing w:line="480" w:lineRule="auto"/>
        <w:ind w:firstLine="720"/>
      </w:pPr>
      <w:r w:rsidRPr="00A80CED">
        <w:t>An open</w:t>
      </w:r>
      <w:r w:rsidR="00DA4846">
        <w:t>,</w:t>
      </w:r>
      <w:r w:rsidRPr="00A80CED">
        <w:t xml:space="preserve"> honest</w:t>
      </w:r>
      <w:r w:rsidR="00DA4846">
        <w:t>,</w:t>
      </w:r>
      <w:r w:rsidRPr="00A80CED">
        <w:t xml:space="preserve"> empathetic </w:t>
      </w:r>
      <w:r w:rsidR="000A335F" w:rsidRPr="00A80CED">
        <w:t xml:space="preserve">and </w:t>
      </w:r>
      <w:r w:rsidRPr="00A80CED">
        <w:t xml:space="preserve">pragmatic approach to the issue of mental health will face a whole separate set of challenges due to its current (but thankfully changing) cultural stigma and the ignorance surrounding it. But the types of challenges </w:t>
      </w:r>
      <w:r w:rsidR="00CC2E30" w:rsidRPr="00A80CED">
        <w:t xml:space="preserve">to integrating educational interventions </w:t>
      </w:r>
      <w:r w:rsidR="003A2748">
        <w:t xml:space="preserve">for mental health </w:t>
      </w:r>
      <w:r w:rsidRPr="00A80CED">
        <w:t xml:space="preserve">are very similar to those described for </w:t>
      </w:r>
      <w:r w:rsidR="00CC2E30" w:rsidRPr="00A80CED">
        <w:t xml:space="preserve">integrating </w:t>
      </w:r>
      <w:r w:rsidR="007A70DB" w:rsidRPr="007A70DB">
        <w:rPr>
          <w:i/>
        </w:rPr>
        <w:t>life skills</w:t>
      </w:r>
      <w:r w:rsidRPr="00A80CED">
        <w:t xml:space="preserve"> </w:t>
      </w:r>
      <w:r w:rsidR="00CC2E30" w:rsidRPr="00A80CED">
        <w:t xml:space="preserve">into </w:t>
      </w:r>
      <w:r w:rsidRPr="00A80CED">
        <w:t xml:space="preserve">curriculum and some of the solutions could work for both. </w:t>
      </w:r>
      <w:r w:rsidR="00084CC7" w:rsidRPr="00A80CED">
        <w:t xml:space="preserve">The </w:t>
      </w:r>
      <w:r w:rsidR="00297EF7">
        <w:t xml:space="preserve">design of integrated </w:t>
      </w:r>
      <w:r w:rsidR="00084CC7" w:rsidRPr="00A80CED">
        <w:t>g</w:t>
      </w:r>
      <w:r w:rsidR="00AB14B7" w:rsidRPr="00A80CED">
        <w:t xml:space="preserve">ame </w:t>
      </w:r>
      <w:r w:rsidR="00297EF7">
        <w:t>mechanics (game</w:t>
      </w:r>
      <w:r w:rsidR="00AB14B7" w:rsidRPr="00A80CED">
        <w:t>play</w:t>
      </w:r>
      <w:r w:rsidR="00297EF7">
        <w:t>)</w:t>
      </w:r>
      <w:r w:rsidR="00AB14B7" w:rsidRPr="00A80CED">
        <w:t xml:space="preserve"> </w:t>
      </w:r>
      <w:r w:rsidR="00297EF7">
        <w:t xml:space="preserve">with content and outcomes are </w:t>
      </w:r>
      <w:r w:rsidR="00084CC7" w:rsidRPr="00A80CED">
        <w:t>critical component</w:t>
      </w:r>
      <w:r w:rsidR="00297EF7">
        <w:t>s</w:t>
      </w:r>
      <w:r w:rsidR="00084CC7" w:rsidRPr="00A80CED">
        <w:t xml:space="preserve"> that </w:t>
      </w:r>
      <w:r w:rsidR="00AB14B7" w:rsidRPr="00A80CED">
        <w:t>will require active participation at an epistemic level (personal</w:t>
      </w:r>
      <w:r w:rsidR="00DA4846">
        <w:t>,</w:t>
      </w:r>
      <w:r w:rsidR="00AB14B7" w:rsidRPr="00A80CED">
        <w:t xml:space="preserve"> socio-cultural</w:t>
      </w:r>
      <w:r w:rsidR="00DA4846">
        <w:t>,</w:t>
      </w:r>
      <w:r w:rsidR="00AB14B7" w:rsidRPr="00A80CED">
        <w:t xml:space="preserve"> institutional)</w:t>
      </w:r>
      <w:r w:rsidR="00DA4846">
        <w:t>,</w:t>
      </w:r>
      <w:r w:rsidR="00AB14B7" w:rsidRPr="00A80CED">
        <w:t xml:space="preserve"> </w:t>
      </w:r>
      <w:r w:rsidR="00297EF7">
        <w:t xml:space="preserve">with gameplay that </w:t>
      </w:r>
      <w:r w:rsidR="00AB14B7" w:rsidRPr="00A80CED">
        <w:t>must involve participants in situations and problems that are as close as possible to an actual organization</w:t>
      </w:r>
      <w:r w:rsidR="00DA4846">
        <w:t>’</w:t>
      </w:r>
      <w:r w:rsidR="00AB14B7" w:rsidRPr="00A80CED">
        <w:t xml:space="preserve">s complex holistic real world scenarios. Specifically designed simulations allow for facilitated experiences targeted at providing opportunities to </w:t>
      </w:r>
      <w:r w:rsidR="004D0574" w:rsidRPr="00A80CED">
        <w:t xml:space="preserve">practise </w:t>
      </w:r>
      <w:r w:rsidR="00AB14B7" w:rsidRPr="00A80CED">
        <w:t>responses that are aware and reflective of personal perspectives</w:t>
      </w:r>
      <w:r w:rsidR="00DA4846">
        <w:t>,</w:t>
      </w:r>
      <w:r w:rsidR="00AB14B7" w:rsidRPr="00A80CED">
        <w:t xml:space="preserve"> tendencies</w:t>
      </w:r>
      <w:r w:rsidR="00DA4846">
        <w:t>,</w:t>
      </w:r>
      <w:r w:rsidR="00AB14B7" w:rsidRPr="00A80CED">
        <w:t xml:space="preserve"> and behavio</w:t>
      </w:r>
      <w:r w:rsidR="004D0574" w:rsidRPr="00A80CED">
        <w:t>u</w:t>
      </w:r>
      <w:r w:rsidR="00AB14B7" w:rsidRPr="00A80CED">
        <w:t xml:space="preserve">rs </w:t>
      </w:r>
      <w:r w:rsidR="00DA03E3">
        <w:t>as perceived by company</w:t>
      </w:r>
      <w:r w:rsidR="00AB14B7" w:rsidRPr="00A80CED">
        <w:t xml:space="preserve"> and industry </w:t>
      </w:r>
      <w:r w:rsidR="00DA03E3">
        <w:t>perspectives</w:t>
      </w:r>
      <w:r w:rsidR="00AB14B7" w:rsidRPr="00A80CED">
        <w:t xml:space="preserve"> as well as </w:t>
      </w:r>
      <w:r w:rsidR="00DA03E3" w:rsidRPr="00A80CED">
        <w:t>the edu</w:t>
      </w:r>
      <w:r w:rsidR="00DA03E3">
        <w:t>cational institution</w:t>
      </w:r>
      <w:r w:rsidR="00DA4846">
        <w:t>,</w:t>
      </w:r>
      <w:r w:rsidR="00DA03E3" w:rsidRPr="00A80CED">
        <w:t xml:space="preserve"> </w:t>
      </w:r>
      <w:r w:rsidR="00AB14B7" w:rsidRPr="00A80CED">
        <w:t>the larger culture</w:t>
      </w:r>
      <w:r w:rsidR="00DA4846">
        <w:t>,</w:t>
      </w:r>
      <w:r w:rsidR="00AB14B7" w:rsidRPr="00A80CED">
        <w:t xml:space="preserve"> and society. In this way multiple stakeholders can be represented and served. </w:t>
      </w:r>
    </w:p>
    <w:p w14:paraId="12A0819D" w14:textId="79593B64" w:rsidR="006A307E" w:rsidRDefault="00AB14B7" w:rsidP="00297EF7">
      <w:pPr>
        <w:tabs>
          <w:tab w:val="left" w:pos="-3119"/>
        </w:tabs>
        <w:autoSpaceDE w:val="0"/>
        <w:autoSpaceDN w:val="0"/>
        <w:adjustRightInd w:val="0"/>
        <w:spacing w:line="480" w:lineRule="auto"/>
        <w:ind w:firstLine="720"/>
      </w:pPr>
      <w:r w:rsidRPr="00A80CED">
        <w:t xml:space="preserve">I suggest a superior delivery method for </w:t>
      </w:r>
      <w:r w:rsidR="001806C0">
        <w:t xml:space="preserve">the above described </w:t>
      </w:r>
      <w:r w:rsidRPr="00A80CED">
        <w:t>type of sim</w:t>
      </w:r>
      <w:r w:rsidR="001806C0">
        <w:t xml:space="preserve">ulation curriculum would be an </w:t>
      </w:r>
      <w:r w:rsidR="003A2748" w:rsidRPr="003A2748">
        <w:rPr>
          <w:i/>
        </w:rPr>
        <w:t>e</w:t>
      </w:r>
      <w:r w:rsidRPr="003A2748">
        <w:rPr>
          <w:i/>
        </w:rPr>
        <w:t xml:space="preserve">pistemic </w:t>
      </w:r>
      <w:r w:rsidR="003A2748" w:rsidRPr="003A2748">
        <w:rPr>
          <w:i/>
        </w:rPr>
        <w:t>g</w:t>
      </w:r>
      <w:r w:rsidRPr="003A2748">
        <w:rPr>
          <w:i/>
        </w:rPr>
        <w:t>ame</w:t>
      </w:r>
      <w:r w:rsidR="001806C0">
        <w:t xml:space="preserve"> (see Chapter 2)</w:t>
      </w:r>
      <w:r w:rsidRPr="00A80CED">
        <w:t xml:space="preserve"> as per </w:t>
      </w:r>
      <w:r w:rsidR="006A307E" w:rsidRPr="00A80CED">
        <w:t xml:space="preserve">Shaffer and Gee </w:t>
      </w:r>
      <w:r w:rsidR="006A307E" w:rsidRPr="00A80CED">
        <w:fldChar w:fldCharType="begin"/>
      </w:r>
      <w:r w:rsidR="002A527E">
        <w:instrText xml:space="preserve"> ADDIN EN.CITE &lt;EndNote&gt;&lt;Cite ExcludeAuth="1"&gt;&lt;Author&gt;Shaffer&lt;/Author&gt;&lt;Year&gt;2005&lt;/Year&gt;&lt;RecNum&gt;182&lt;/RecNum&gt;&lt;DisplayText&gt;(2005)&lt;/DisplayText&gt;&lt;record&gt;&lt;rec-number&gt;182&lt;/rec-number&gt;&lt;foreign-keys&gt;&lt;key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6A307E" w:rsidRPr="00A80CED">
        <w:fldChar w:fldCharType="separate"/>
      </w:r>
      <w:r w:rsidR="006A307E" w:rsidRPr="00A80CED">
        <w:rPr>
          <w:noProof/>
        </w:rPr>
        <w:t>(</w:t>
      </w:r>
      <w:hyperlink w:anchor="_ENREF_267" w:tooltip="Shaffer, 2005 #182" w:history="1">
        <w:r w:rsidR="009F3004" w:rsidRPr="00A80CED">
          <w:rPr>
            <w:noProof/>
          </w:rPr>
          <w:t>2005</w:t>
        </w:r>
      </w:hyperlink>
      <w:r w:rsidR="006A307E" w:rsidRPr="00A80CED">
        <w:rPr>
          <w:noProof/>
        </w:rPr>
        <w:t>)</w:t>
      </w:r>
      <w:r w:rsidR="006A307E" w:rsidRPr="00A80CED">
        <w:fldChar w:fldCharType="end"/>
      </w:r>
      <w:r w:rsidR="006A307E" w:rsidRPr="00A80CED">
        <w:t xml:space="preserve"> </w:t>
      </w:r>
      <w:r w:rsidR="001806C0" w:rsidRPr="00A80CED">
        <w:t>using scenarios and situations within real world contexts where gap competencies are most obvious and needed.</w:t>
      </w:r>
      <w:r w:rsidR="001806C0">
        <w:t xml:space="preserve"> K</w:t>
      </w:r>
      <w:r w:rsidR="006A307E">
        <w:t>ey features</w:t>
      </w:r>
      <w:r w:rsidR="001806C0">
        <w:t xml:space="preserve"> </w:t>
      </w:r>
      <w:r w:rsidR="00297EF7">
        <w:t xml:space="preserve">of an </w:t>
      </w:r>
      <w:r w:rsidR="003A2748">
        <w:t>e</w:t>
      </w:r>
      <w:r w:rsidR="00297EF7">
        <w:t xml:space="preserve">pistemic </w:t>
      </w:r>
      <w:r w:rsidR="003A2748">
        <w:t>g</w:t>
      </w:r>
      <w:r w:rsidR="00297EF7">
        <w:t>ame solution would</w:t>
      </w:r>
      <w:r w:rsidR="006A307E">
        <w:t xml:space="preserve"> </w:t>
      </w:r>
      <w:r w:rsidR="001806C0">
        <w:t xml:space="preserve">include </w:t>
      </w:r>
      <w:r w:rsidR="006A307E">
        <w:t>leveraging the cache</w:t>
      </w:r>
      <w:r w:rsidR="00605AD0">
        <w:t>t</w:t>
      </w:r>
      <w:r w:rsidR="006A307E">
        <w:t xml:space="preserve"> and opportunities available within n</w:t>
      </w:r>
      <w:r w:rsidR="006A307E" w:rsidRPr="00A80CED">
        <w:t>ew technologies</w:t>
      </w:r>
      <w:r w:rsidR="006A307E">
        <w:t xml:space="preserve"> </w:t>
      </w:r>
      <w:r w:rsidR="006A307E" w:rsidRPr="00A80CED">
        <w:t>such as electronic games and simulations</w:t>
      </w:r>
      <w:r w:rsidR="00DA4846">
        <w:t>,</w:t>
      </w:r>
      <w:r w:rsidR="006A307E" w:rsidRPr="00A80CED">
        <w:t xml:space="preserve"> mob</w:t>
      </w:r>
      <w:r w:rsidR="001806C0">
        <w:t>ile computing</w:t>
      </w:r>
      <w:r w:rsidR="00DA4846">
        <w:t>,</w:t>
      </w:r>
      <w:r w:rsidR="001806C0">
        <w:t xml:space="preserve"> and the Internet;</w:t>
      </w:r>
      <w:r w:rsidR="006A307E" w:rsidRPr="00A80CED">
        <w:t xml:space="preserve"> </w:t>
      </w:r>
      <w:r w:rsidR="006A307E">
        <w:t xml:space="preserve">the </w:t>
      </w:r>
      <w:r w:rsidR="006A307E" w:rsidRPr="00A80CED">
        <w:t xml:space="preserve">potential </w:t>
      </w:r>
      <w:r w:rsidR="006A307E">
        <w:t xml:space="preserve">to break free of legacy issues due to an </w:t>
      </w:r>
      <w:r w:rsidR="006A307E">
        <w:lastRenderedPageBreak/>
        <w:t>ideological heritage coming from outside of academia</w:t>
      </w:r>
      <w:r w:rsidR="001806C0">
        <w:t xml:space="preserve">; </w:t>
      </w:r>
      <w:r w:rsidR="006A307E" w:rsidRPr="00A80CED">
        <w:t xml:space="preserve">and </w:t>
      </w:r>
      <w:r w:rsidR="006A307E">
        <w:t xml:space="preserve">the </w:t>
      </w:r>
      <w:r w:rsidR="001806C0">
        <w:t xml:space="preserve">necessity of </w:t>
      </w:r>
      <w:r w:rsidR="006A307E">
        <w:t xml:space="preserve">aware explicit ontologies </w:t>
      </w:r>
      <w:r w:rsidR="001806C0">
        <w:t xml:space="preserve">and experiences </w:t>
      </w:r>
      <w:r w:rsidR="006A307E" w:rsidRPr="00A80CED">
        <w:t xml:space="preserve">that </w:t>
      </w:r>
      <w:r w:rsidR="001806C0">
        <w:t xml:space="preserve">are </w:t>
      </w:r>
      <w:r w:rsidR="006A307E" w:rsidRPr="00A80CED">
        <w:t>epistemologically interdisciplinary</w:t>
      </w:r>
      <w:r w:rsidR="006A307E">
        <w:t>. In their words</w:t>
      </w:r>
      <w:r w:rsidR="00DA4846">
        <w:t>,</w:t>
      </w:r>
      <w:r w:rsidR="00B54527">
        <w:t xml:space="preserve"> </w:t>
      </w:r>
      <w:r w:rsidR="009530B2" w:rsidRPr="003A2748">
        <w:t>epistemic games</w:t>
      </w:r>
      <w:r w:rsidR="006A307E">
        <w:t xml:space="preserve"> provide</w:t>
      </w:r>
      <w:r w:rsidR="006A307E" w:rsidRPr="00A80CED">
        <w:t xml:space="preserve"> </w:t>
      </w:r>
      <w:r w:rsidR="00DA4846">
        <w:t>“</w:t>
      </w:r>
      <w:r w:rsidR="006A307E">
        <w:t>e</w:t>
      </w:r>
      <w:r w:rsidR="006A307E" w:rsidRPr="00A80CED">
        <w:t>ducators an opportunity to move beyond disciplines derived from medieval scholarship constituted within schools developed in the industrial revolution—[on</w:t>
      </w:r>
      <w:r w:rsidR="00297EF7">
        <w:t xml:space="preserve"> </w:t>
      </w:r>
      <w:r w:rsidR="006A307E" w:rsidRPr="00A80CED">
        <w:t>to] a new model of learning</w:t>
      </w:r>
      <w:r w:rsidR="00DA4846">
        <w:t>”</w:t>
      </w:r>
      <w:r w:rsidR="006A307E" w:rsidRPr="00A80CED">
        <w:t xml:space="preserve"> </w:t>
      </w:r>
      <w:r w:rsidR="006A307E" w:rsidRPr="00A80CED">
        <w:fldChar w:fldCharType="begin"/>
      </w:r>
      <w:r w:rsidR="002A527E">
        <w:instrText xml:space="preserve"> ADDIN EN.CITE &lt;EndNote&gt;&lt;Cite ExcludeAuth="1" ExcludeYear="1"&gt;&lt;Author&gt;Shaffer&lt;/Author&gt;&lt;Year&gt;2005&lt;/Year&gt;&lt;RecNum&gt;182&lt;/RecNum&gt;&lt;Pages&gt;25&lt;/Pages&gt;&lt;DisplayText&gt;(p. 25)&lt;/DisplayText&gt;&lt;record&gt;&lt;rec-number&gt;182&lt;/rec-number&gt;&lt;foreign-keys&gt;&lt;key app="EN" db-id="et0pea2ebdtefke0wxp5w2aier0pafxdsp9z"&gt;182&lt;/key&gt;&lt;/foreign-keys&gt;&lt;ref-type name="Electronic Article"&gt;43&lt;/ref-type&gt;&lt;contributors&gt;&lt;authors&gt;&lt;author&gt;Shaffer, David Williamson&lt;/author&gt;&lt;author&gt;Gee, James Paul&lt;/author&gt;&lt;/authors&gt;&lt;/contributors&gt;&lt;titles&gt;&lt;title&gt;Before Every Child Is Left Behind: How Epistemic Games Can Solve the Coming Crisis in Education&lt;/title&gt;&lt;/titles&gt;&lt;pages&gt;27&lt;/pages&gt;&lt;number&gt;2005-7&lt;/number&gt;&lt;keywords&gt;&lt;keyword&gt;United States&lt;/keyword&gt;&lt;/keywords&gt;&lt;dates&gt;&lt;year&gt;2005&lt;/year&gt;&lt;/dates&gt;&lt;pub-location&gt;Madison&lt;/pub-location&gt;&lt;publisher&gt;Wisconsin Center for Education Research. School of Education, University of Wisconsin-Madison&lt;/publisher&gt;&lt;accession-num&gt;ED497010&lt;/accession-num&gt;&lt;label&gt;GC&lt;/label&gt;&lt;work-type&gt;Working Paper&lt;/work-type&gt;&lt;urls&gt;&lt;related-urls&gt;&lt;url&gt;http://www.wcer.wisc.edu/publications/workingpapers/Working_Paper_No_2005_7.pdf&lt;/url&gt;&lt;/related-urls&gt;&lt;/urls&gt;&lt;research-notes&gt;http://www.wcer.wisc.edu&lt;/research-notes&gt;&lt;/record&gt;&lt;/Cite&gt;&lt;/EndNote&gt;</w:instrText>
      </w:r>
      <w:r w:rsidR="006A307E" w:rsidRPr="00A80CED">
        <w:fldChar w:fldCharType="separate"/>
      </w:r>
      <w:r w:rsidR="006A307E">
        <w:rPr>
          <w:noProof/>
        </w:rPr>
        <w:t>(</w:t>
      </w:r>
      <w:hyperlink w:anchor="_ENREF_267" w:tooltip="Shaffer, 2005 #182" w:history="1">
        <w:r w:rsidR="009F3004">
          <w:rPr>
            <w:noProof/>
          </w:rPr>
          <w:t>p. 25</w:t>
        </w:r>
      </w:hyperlink>
      <w:r w:rsidR="006A307E">
        <w:rPr>
          <w:noProof/>
        </w:rPr>
        <w:t>)</w:t>
      </w:r>
      <w:r w:rsidR="006A307E" w:rsidRPr="00A80CED">
        <w:fldChar w:fldCharType="end"/>
      </w:r>
      <w:r w:rsidR="00297EF7">
        <w:t>.</w:t>
      </w:r>
      <w:r w:rsidR="006A307E">
        <w:t xml:space="preserve"> </w:t>
      </w:r>
      <w:r w:rsidR="00297EF7">
        <w:t>I</w:t>
      </w:r>
      <w:r w:rsidR="006A307E">
        <w:t>n Schön</w:t>
      </w:r>
      <w:r w:rsidR="00DA4846">
        <w:t>’</w:t>
      </w:r>
      <w:r w:rsidR="006A307E">
        <w:t>s words</w:t>
      </w:r>
      <w:r w:rsidR="00DA4846">
        <w:t>,</w:t>
      </w:r>
      <w:r w:rsidR="006A307E">
        <w:t xml:space="preserve"> </w:t>
      </w:r>
      <w:r w:rsidR="00297EF7">
        <w:t xml:space="preserve">on to </w:t>
      </w:r>
      <w:r w:rsidR="006A307E">
        <w:t>a new epistemology of practice.</w:t>
      </w:r>
    </w:p>
    <w:p w14:paraId="26C35713" w14:textId="071B9DC6" w:rsidR="00AB14B7" w:rsidRPr="00A80CED" w:rsidRDefault="00370711" w:rsidP="00033F16">
      <w:pPr>
        <w:tabs>
          <w:tab w:val="left" w:pos="993"/>
        </w:tabs>
        <w:autoSpaceDE w:val="0"/>
        <w:autoSpaceDN w:val="0"/>
        <w:adjustRightInd w:val="0"/>
        <w:spacing w:line="480" w:lineRule="auto"/>
        <w:ind w:firstLine="720"/>
      </w:pPr>
      <w:r w:rsidRPr="00A80CED">
        <w:t xml:space="preserve">To provide a simplified </w:t>
      </w:r>
      <w:r w:rsidR="00AB14B7" w:rsidRPr="00A80CED">
        <w:t xml:space="preserve">example of the type of simulation/game/curriculum </w:t>
      </w:r>
      <w:r w:rsidR="008015FE" w:rsidRPr="00A80CED">
        <w:t>being envisioned</w:t>
      </w:r>
      <w:r w:rsidR="00AB14B7" w:rsidRPr="00A80CED">
        <w:t xml:space="preserve"> </w:t>
      </w:r>
      <w:r w:rsidR="008015FE" w:rsidRPr="00A80CED">
        <w:t>I offer the following:</w:t>
      </w:r>
      <w:r w:rsidR="00AB14B7" w:rsidRPr="00A80CED">
        <w:t xml:space="preserve"> </w:t>
      </w:r>
      <w:r w:rsidR="003A2748">
        <w:t>W</w:t>
      </w:r>
      <w:r w:rsidR="00C1078A" w:rsidRPr="00A80CED">
        <w:t>ithin the simulation</w:t>
      </w:r>
      <w:r w:rsidR="00DA4846">
        <w:t>,</w:t>
      </w:r>
      <w:r w:rsidR="00C1078A" w:rsidRPr="00A80CED">
        <w:t xml:space="preserve"> p</w:t>
      </w:r>
      <w:r w:rsidR="00AB14B7" w:rsidRPr="00A80CED">
        <w:t xml:space="preserve">layers </w:t>
      </w:r>
      <w:r w:rsidR="00C1078A" w:rsidRPr="00A80CED">
        <w:t xml:space="preserve">must </w:t>
      </w:r>
      <w:r w:rsidR="00AB14B7" w:rsidRPr="00A80CED">
        <w:t>join a team within a company and progress through various scenario simulations with consequences such as being fired</w:t>
      </w:r>
      <w:r w:rsidR="00DA4846">
        <w:t>,</w:t>
      </w:r>
      <w:r w:rsidR="00AB14B7" w:rsidRPr="00A80CED">
        <w:t xml:space="preserve"> promoted</w:t>
      </w:r>
      <w:r w:rsidR="00DA4846">
        <w:t>,</w:t>
      </w:r>
      <w:r w:rsidR="00AB14B7" w:rsidRPr="00A80CED">
        <w:t xml:space="preserve"> moved to better projects or worse projects</w:t>
      </w:r>
      <w:r w:rsidR="00DA4846">
        <w:t>,</w:t>
      </w:r>
      <w:r w:rsidR="00AB14B7" w:rsidRPr="00A80CED">
        <w:t xml:space="preserve"> being ostracized by peers or recognized and praised</w:t>
      </w:r>
      <w:r w:rsidR="00DA4846">
        <w:t>,</w:t>
      </w:r>
      <w:r w:rsidR="004D0574" w:rsidRPr="00A80CED">
        <w:t xml:space="preserve"> and so on</w:t>
      </w:r>
      <w:r w:rsidR="00AB14B7" w:rsidRPr="00A80CED">
        <w:t xml:space="preserve">. Level </w:t>
      </w:r>
      <w:r w:rsidR="004D0574" w:rsidRPr="00A80CED">
        <w:t xml:space="preserve">1 </w:t>
      </w:r>
      <w:r w:rsidR="00AB14B7" w:rsidRPr="00A80CED">
        <w:t>of the game could focus on dealing with the typical scenarios and gaps collected within the epistemic frame</w:t>
      </w:r>
      <w:r w:rsidR="003354B0">
        <w:t>work</w:t>
      </w:r>
      <w:r w:rsidR="00AB14B7" w:rsidRPr="00A80CED">
        <w:t>s of the companies model</w:t>
      </w:r>
      <w:r w:rsidR="00481A44" w:rsidRPr="00A80CED">
        <w:t>l</w:t>
      </w:r>
      <w:r w:rsidR="00AB14B7" w:rsidRPr="00A80CED">
        <w:t>ed. Industry structure would be model</w:t>
      </w:r>
      <w:r w:rsidR="00E940D8" w:rsidRPr="00A80CED">
        <w:t>l</w:t>
      </w:r>
      <w:r w:rsidR="00AB14B7" w:rsidRPr="00A80CED">
        <w:t xml:space="preserve">ed on the real world major and minor company types and include a sales feedback factor (probably random). </w:t>
      </w:r>
      <w:r w:rsidR="004846A4" w:rsidRPr="00A80CED">
        <w:t>Players who master gap competencies</w:t>
      </w:r>
      <w:r w:rsidR="00AB14B7" w:rsidRPr="00A80CED">
        <w:t xml:space="preserve"> would be head hunted</w:t>
      </w:r>
      <w:r w:rsidR="00DA4846">
        <w:t>,</w:t>
      </w:r>
      <w:r w:rsidR="00AB14B7" w:rsidRPr="00A80CED">
        <w:t xml:space="preserve"> gap neutral players possibly recruited or ignored</w:t>
      </w:r>
      <w:r w:rsidR="00DA4846">
        <w:t>,</w:t>
      </w:r>
      <w:r w:rsidR="00AB14B7" w:rsidRPr="00A80CED">
        <w:t xml:space="preserve"> and extremely poor gap competency players would be fired and have to apply to work elsewhere. All players would be required by the game mechanics to work for a minimum number and variety of companies represented in the game (with actual companies represented according to their structures and issues) in order to progress. Certain positions within each game company would be held by mentors from industry</w:t>
      </w:r>
      <w:r w:rsidR="00DA4846">
        <w:t>,</w:t>
      </w:r>
      <w:r w:rsidR="00E940D8" w:rsidRPr="00A80CED">
        <w:t xml:space="preserve"> </w:t>
      </w:r>
      <w:r w:rsidR="00AB14B7" w:rsidRPr="00A80CED">
        <w:t>education</w:t>
      </w:r>
      <w:r w:rsidR="00DA4846">
        <w:t>,</w:t>
      </w:r>
      <w:r w:rsidR="00E940D8" w:rsidRPr="00A80CED">
        <w:t xml:space="preserve"> </w:t>
      </w:r>
      <w:r w:rsidR="00AB14B7" w:rsidRPr="00A80CED">
        <w:t>society</w:t>
      </w:r>
      <w:r w:rsidR="00DA4846">
        <w:t>,</w:t>
      </w:r>
      <w:r w:rsidR="00E940D8" w:rsidRPr="00A80CED">
        <w:t xml:space="preserve"> </w:t>
      </w:r>
      <w:r w:rsidR="00AB14B7" w:rsidRPr="00A80CED">
        <w:t>peers</w:t>
      </w:r>
      <w:r w:rsidR="00DA4846">
        <w:t>,</w:t>
      </w:r>
      <w:r w:rsidR="00AB14B7" w:rsidRPr="00A80CED">
        <w:t xml:space="preserve"> as appropriate for the objective</w:t>
      </w:r>
      <w:r w:rsidR="00DA4846">
        <w:t>,</w:t>
      </w:r>
      <w:r w:rsidR="00E940D8" w:rsidRPr="00A80CED">
        <w:t xml:space="preserve"> </w:t>
      </w:r>
      <w:r w:rsidR="00AB14B7" w:rsidRPr="00A80CED">
        <w:t>outcome</w:t>
      </w:r>
      <w:r w:rsidR="00DA4846">
        <w:t>,</w:t>
      </w:r>
      <w:r w:rsidR="00AB14B7" w:rsidRPr="00A80CED">
        <w:t xml:space="preserve"> and developmental level expectations.</w:t>
      </w:r>
    </w:p>
    <w:p w14:paraId="2EF034B7" w14:textId="478E9AF2" w:rsidR="00E56A93" w:rsidRPr="00A80CED" w:rsidRDefault="0081381D" w:rsidP="00033F16">
      <w:pPr>
        <w:pStyle w:val="BodyText"/>
        <w:tabs>
          <w:tab w:val="left" w:pos="993"/>
        </w:tabs>
      </w:pPr>
      <w:r w:rsidRPr="00A80CED">
        <w:t xml:space="preserve">The development of </w:t>
      </w:r>
      <w:r w:rsidR="00C72E50">
        <w:t>e</w:t>
      </w:r>
      <w:r w:rsidR="00C72E50" w:rsidRPr="00A80CED">
        <w:t xml:space="preserve">xpert </w:t>
      </w:r>
      <w:r w:rsidR="00C72E50">
        <w:t>learner</w:t>
      </w:r>
      <w:r w:rsidR="00C72E50" w:rsidRPr="00A80CED">
        <w:t xml:space="preserve"> </w:t>
      </w:r>
      <w:r w:rsidRPr="00A80CED">
        <w:t xml:space="preserve">characteristics as a goal within an epistemic game simulation seems to have a high probability of meeting the requirements identified at the beginning of this chapter. The game simulation can structurally demand </w:t>
      </w:r>
      <w:r w:rsidR="00084CC7" w:rsidRPr="00A80CED">
        <w:t xml:space="preserve">adaptive </w:t>
      </w:r>
      <w:r w:rsidRPr="00A80CED">
        <w:t xml:space="preserve">holistic </w:t>
      </w:r>
      <w:r w:rsidRPr="00A80CED">
        <w:lastRenderedPageBreak/>
        <w:t>progress</w:t>
      </w:r>
      <w:r w:rsidR="00DA4846">
        <w:t>,</w:t>
      </w:r>
      <w:r w:rsidRPr="00A80CED">
        <w:t xml:space="preserve"> </w:t>
      </w:r>
      <w:r w:rsidR="00084CC7" w:rsidRPr="00A80CED">
        <w:t>disorienting dilemmas</w:t>
      </w:r>
      <w:r w:rsidR="00DA4846">
        <w:t>,</w:t>
      </w:r>
      <w:r w:rsidRPr="00A80CED">
        <w:t xml:space="preserve"> and </w:t>
      </w:r>
      <w:r w:rsidR="00084CC7" w:rsidRPr="00A80CED">
        <w:t>increasingly complex situations</w:t>
      </w:r>
      <w:r w:rsidRPr="00A80CED">
        <w:t>. It can be designed to be authentic to the work environment (a different game for each industry or even each company)</w:t>
      </w:r>
      <w:r w:rsidR="00DA4846">
        <w:t>,</w:t>
      </w:r>
      <w:r w:rsidRPr="00A80CED">
        <w:t xml:space="preserve"> with a </w:t>
      </w:r>
      <w:r w:rsidR="00084CC7" w:rsidRPr="00A80CED">
        <w:t xml:space="preserve">diverse </w:t>
      </w:r>
      <w:r w:rsidRPr="00A80CED">
        <w:t xml:space="preserve">set of </w:t>
      </w:r>
      <w:r w:rsidR="00084CC7" w:rsidRPr="00A80CED">
        <w:t>ju</w:t>
      </w:r>
      <w:r w:rsidRPr="00A80CED">
        <w:t>st-beyond-manageable situations</w:t>
      </w:r>
      <w:r w:rsidR="00E940D8" w:rsidRPr="00A80CED">
        <w:t>.</w:t>
      </w:r>
      <w:r w:rsidR="00B54527">
        <w:t xml:space="preserve"> </w:t>
      </w:r>
      <w:r w:rsidR="00E940D8" w:rsidRPr="00A80CED">
        <w:t xml:space="preserve">Furthermore </w:t>
      </w:r>
      <w:r w:rsidR="00084CC7" w:rsidRPr="00A80CED">
        <w:t xml:space="preserve">time </w:t>
      </w:r>
      <w:r w:rsidRPr="00A80CED">
        <w:t>is adaptable and controllable</w:t>
      </w:r>
      <w:r w:rsidR="00DA4846">
        <w:t>,</w:t>
      </w:r>
      <w:r w:rsidRPr="00A80CED">
        <w:t xml:space="preserve"> and a </w:t>
      </w:r>
      <w:r w:rsidR="00084CC7" w:rsidRPr="00A80CED">
        <w:t xml:space="preserve">high percentage of situations </w:t>
      </w:r>
      <w:r w:rsidRPr="00A80CED">
        <w:t>can be model</w:t>
      </w:r>
      <w:r w:rsidR="00E940D8" w:rsidRPr="00A80CED">
        <w:t>l</w:t>
      </w:r>
      <w:r w:rsidRPr="00A80CED">
        <w:t xml:space="preserve">ed. The </w:t>
      </w:r>
      <w:r w:rsidR="00C72E50">
        <w:t>e</w:t>
      </w:r>
      <w:r w:rsidR="00C72E50" w:rsidRPr="00A80CED">
        <w:t xml:space="preserve">xpert </w:t>
      </w:r>
      <w:r w:rsidR="00C72E50">
        <w:t>learner</w:t>
      </w:r>
      <w:r w:rsidR="00C72E50" w:rsidRPr="00A80CED">
        <w:t xml:space="preserve"> </w:t>
      </w:r>
      <w:r w:rsidRPr="00A80CED">
        <w:t xml:space="preserve">concept can be embedded </w:t>
      </w:r>
      <w:r w:rsidR="007A003C" w:rsidRPr="00A80CED">
        <w:t xml:space="preserve">and measured in game play </w:t>
      </w:r>
      <w:r w:rsidRPr="00A80CED">
        <w:t xml:space="preserve">as </w:t>
      </w:r>
      <w:r w:rsidR="007A003C" w:rsidRPr="00A80CED">
        <w:t xml:space="preserve">demonstrable </w:t>
      </w:r>
      <w:r w:rsidRPr="00A80CED">
        <w:t>competencies</w:t>
      </w:r>
      <w:r w:rsidR="00DA4846">
        <w:t>,</w:t>
      </w:r>
      <w:r w:rsidRPr="00A80CED">
        <w:t xml:space="preserve"> </w:t>
      </w:r>
      <w:r w:rsidR="00084CC7" w:rsidRPr="00A80CED">
        <w:t xml:space="preserve">experiential learning by doing </w:t>
      </w:r>
      <w:r w:rsidR="007A003C" w:rsidRPr="00A80CED">
        <w:t>can also be mode</w:t>
      </w:r>
      <w:r w:rsidR="00E940D8" w:rsidRPr="00A80CED">
        <w:t>l</w:t>
      </w:r>
      <w:r w:rsidR="007A003C" w:rsidRPr="00A80CED">
        <w:t>led</w:t>
      </w:r>
      <w:r w:rsidR="00DA4846">
        <w:t>,</w:t>
      </w:r>
      <w:r w:rsidR="007A003C" w:rsidRPr="00A80CED">
        <w:t xml:space="preserve"> and industry mentors can be used to guide</w:t>
      </w:r>
      <w:r w:rsidR="00084CC7" w:rsidRPr="00A80CED">
        <w:t xml:space="preserve"> experiences </w:t>
      </w:r>
      <w:r w:rsidR="007A003C" w:rsidRPr="00A80CED">
        <w:t>and reflection on them</w:t>
      </w:r>
      <w:r w:rsidR="00084CC7" w:rsidRPr="00A80CED">
        <w:t>.</w:t>
      </w:r>
    </w:p>
    <w:p w14:paraId="70CAB592" w14:textId="77777777" w:rsidR="008400E7" w:rsidRPr="00A80CED" w:rsidRDefault="008400E7" w:rsidP="00033F16">
      <w:pPr>
        <w:pStyle w:val="BodyText"/>
        <w:tabs>
          <w:tab w:val="left" w:pos="993"/>
        </w:tabs>
      </w:pPr>
    </w:p>
    <w:p w14:paraId="2BA48C97" w14:textId="77777777" w:rsidR="008400E7" w:rsidRPr="00A80CED" w:rsidRDefault="008400E7" w:rsidP="00033F16">
      <w:pPr>
        <w:pStyle w:val="BodyText"/>
        <w:tabs>
          <w:tab w:val="left" w:pos="993"/>
        </w:tabs>
      </w:pPr>
    </w:p>
    <w:p w14:paraId="1214BC01" w14:textId="77777777" w:rsidR="009D3F1E" w:rsidRDefault="009D3F1E" w:rsidP="00033F16">
      <w:pPr>
        <w:tabs>
          <w:tab w:val="left" w:pos="993"/>
        </w:tabs>
        <w:rPr>
          <w:b/>
          <w:bCs/>
          <w:szCs w:val="32"/>
        </w:rPr>
      </w:pPr>
      <w:r>
        <w:br w:type="page"/>
      </w:r>
    </w:p>
    <w:p w14:paraId="72F48D63" w14:textId="6A2E6CE7" w:rsidR="00E4733A" w:rsidRPr="00A80CED" w:rsidRDefault="00E4733A" w:rsidP="00033F16">
      <w:pPr>
        <w:pStyle w:val="Heading1"/>
        <w:tabs>
          <w:tab w:val="left" w:pos="993"/>
        </w:tabs>
        <w:rPr>
          <w:rFonts w:cs="Times New Roman"/>
        </w:rPr>
      </w:pPr>
      <w:bookmarkStart w:id="136" w:name="_Toc311786523"/>
      <w:r w:rsidRPr="00A80CED">
        <w:rPr>
          <w:rFonts w:cs="Times New Roman"/>
        </w:rPr>
        <w:lastRenderedPageBreak/>
        <w:t>Chapter 7 – Conclusion</w:t>
      </w:r>
      <w:bookmarkEnd w:id="136"/>
    </w:p>
    <w:p w14:paraId="48BB3CFC" w14:textId="72C4AB01" w:rsidR="009F7980" w:rsidRDefault="00E50A0A" w:rsidP="00033F16">
      <w:pPr>
        <w:pStyle w:val="BodyText"/>
        <w:tabs>
          <w:tab w:val="left" w:pos="993"/>
        </w:tabs>
      </w:pPr>
      <w:r>
        <w:t>Th</w:t>
      </w:r>
      <w:r w:rsidR="00314FB7">
        <w:t>is dissertation</w:t>
      </w:r>
      <w:r w:rsidR="00DA4846">
        <w:t>’</w:t>
      </w:r>
      <w:r w:rsidR="00314FB7">
        <w:t>s</w:t>
      </w:r>
      <w:r>
        <w:t xml:space="preserve"> research </w:t>
      </w:r>
      <w:r w:rsidR="00314FB7">
        <w:t xml:space="preserve">focus </w:t>
      </w:r>
      <w:r>
        <w:t xml:space="preserve">developed out of </w:t>
      </w:r>
      <w:r w:rsidR="00314FB7">
        <w:t xml:space="preserve">observations on </w:t>
      </w:r>
      <w:r>
        <w:t xml:space="preserve">the ongoing tension within and between the purposes of higher education and the outcomes </w:t>
      </w:r>
      <w:r w:rsidR="003A2748">
        <w:t xml:space="preserve">that </w:t>
      </w:r>
      <w:r>
        <w:t>graduates</w:t>
      </w:r>
      <w:r w:rsidR="003A2748" w:rsidRPr="003A2748">
        <w:t xml:space="preserve"> </w:t>
      </w:r>
      <w:r w:rsidR="003A2748">
        <w:t>evidence</w:t>
      </w:r>
      <w:r>
        <w:t>. In particular</w:t>
      </w:r>
      <w:r w:rsidR="00DA4846">
        <w:t>,</w:t>
      </w:r>
      <w:r>
        <w:t xml:space="preserve"> the tension arising from perceived gaps in graduate preparedness for success in the work world. </w:t>
      </w:r>
      <w:r w:rsidR="00C03405">
        <w:t>The vast majority of t</w:t>
      </w:r>
      <w:r w:rsidR="007A360A">
        <w:t xml:space="preserve">he research </w:t>
      </w:r>
      <w:r w:rsidR="00C03405">
        <w:t xml:space="preserve">I found </w:t>
      </w:r>
      <w:r w:rsidR="007A360A">
        <w:t xml:space="preserve">in the area of </w:t>
      </w:r>
      <w:r w:rsidR="008B47F2">
        <w:t>employability skills</w:t>
      </w:r>
      <w:r w:rsidR="00DF1B27">
        <w:t xml:space="preserve"> and </w:t>
      </w:r>
      <w:r w:rsidR="007A360A">
        <w:t xml:space="preserve">gaps </w:t>
      </w:r>
      <w:r w:rsidR="00C03405">
        <w:t>focused</w:t>
      </w:r>
      <w:r w:rsidR="00DF1B27">
        <w:t xml:space="preserve"> on the perception of </w:t>
      </w:r>
      <w:r w:rsidR="007A360A">
        <w:t xml:space="preserve">senior corporate </w:t>
      </w:r>
      <w:r w:rsidR="007A360A" w:rsidRPr="00D64FF9">
        <w:t xml:space="preserve">management or </w:t>
      </w:r>
      <w:r w:rsidR="00C03405" w:rsidRPr="00D64FF9">
        <w:t>concentrated</w:t>
      </w:r>
      <w:r w:rsidR="007A360A" w:rsidRPr="00D64FF9">
        <w:t xml:space="preserve"> on </w:t>
      </w:r>
      <w:r w:rsidR="00DF1B27" w:rsidRPr="00D64FF9">
        <w:t xml:space="preserve">descriptive generic </w:t>
      </w:r>
      <w:r w:rsidR="007A360A" w:rsidRPr="00D64FF9">
        <w:t xml:space="preserve">technical or </w:t>
      </w:r>
      <w:r w:rsidR="00C03405" w:rsidRPr="00D64FF9">
        <w:t>base-</w:t>
      </w:r>
      <w:r w:rsidR="00A40926" w:rsidRPr="00D64FF9">
        <w:t xml:space="preserve">level </w:t>
      </w:r>
      <w:r w:rsidR="007A360A" w:rsidRPr="00D64FF9">
        <w:t>essential skills.</w:t>
      </w:r>
      <w:r w:rsidR="006E3021" w:rsidRPr="00D64FF9">
        <w:t xml:space="preserve"> </w:t>
      </w:r>
      <w:r w:rsidR="00DF1B27" w:rsidRPr="00D64FF9">
        <w:t xml:space="preserve">Since </w:t>
      </w:r>
      <w:r w:rsidR="008B47F2" w:rsidRPr="00D64FF9">
        <w:t>employability skills</w:t>
      </w:r>
      <w:r w:rsidR="00C03405" w:rsidRPr="00D64FF9">
        <w:t xml:space="preserve"> </w:t>
      </w:r>
      <w:r w:rsidR="00DF1B27" w:rsidRPr="00D64FF9">
        <w:t xml:space="preserve">research </w:t>
      </w:r>
      <w:r w:rsidR="00123151" w:rsidRPr="00D64FF9">
        <w:t>has been ongoing for at least thirty</w:t>
      </w:r>
      <w:r w:rsidR="00DF1B27" w:rsidRPr="00D64FF9">
        <w:t xml:space="preserve"> years without any significant improvement</w:t>
      </w:r>
      <w:r w:rsidR="00C03405" w:rsidRPr="00D64FF9">
        <w:t xml:space="preserve"> in reported results</w:t>
      </w:r>
      <w:r w:rsidR="00DA4846" w:rsidRPr="00D64FF9">
        <w:t>,</w:t>
      </w:r>
      <w:r w:rsidR="00DF1B27" w:rsidRPr="00D64FF9">
        <w:t xml:space="preserve"> it is reasonable to </w:t>
      </w:r>
      <w:r w:rsidR="00EF367E" w:rsidRPr="00D64FF9">
        <w:t xml:space="preserve">seek </w:t>
      </w:r>
      <w:r w:rsidR="00DF1B27" w:rsidRPr="00D64FF9">
        <w:t xml:space="preserve">a </w:t>
      </w:r>
      <w:r w:rsidR="00EF367E" w:rsidRPr="00D64FF9">
        <w:t xml:space="preserve">more comprehensive and nuanced </w:t>
      </w:r>
      <w:r w:rsidR="00DF1B27" w:rsidRPr="00D64FF9">
        <w:t xml:space="preserve">understanding of the gaps and the context that their perceptions exist in. </w:t>
      </w:r>
      <w:r w:rsidR="006E3021" w:rsidRPr="00D64FF9">
        <w:t>This research</w:t>
      </w:r>
      <w:r w:rsidR="006E3021">
        <w:t xml:space="preserve"> </w:t>
      </w:r>
      <w:r w:rsidR="00FB0E46">
        <w:t xml:space="preserve">therefore </w:t>
      </w:r>
      <w:r w:rsidR="006E3021">
        <w:t>sought to gain insight into the perceptions of short and long term success</w:t>
      </w:r>
      <w:r w:rsidR="00DA4846">
        <w:t>,</w:t>
      </w:r>
      <w:r w:rsidR="006E3021">
        <w:t xml:space="preserve"> expertise acquisition</w:t>
      </w:r>
      <w:r w:rsidR="00DA4846">
        <w:t>,</w:t>
      </w:r>
      <w:r w:rsidR="006E3021">
        <w:t xml:space="preserve"> novice gaps</w:t>
      </w:r>
      <w:r w:rsidR="00DA4846">
        <w:t>,</w:t>
      </w:r>
      <w:r w:rsidR="006E3021">
        <w:t xml:space="preserve"> and dysfunctions related to achieving success. </w:t>
      </w:r>
      <w:r w:rsidR="00123151">
        <w:t>A case study methodology was used to delve into workers</w:t>
      </w:r>
      <w:r w:rsidR="00DA4846">
        <w:t>’</w:t>
      </w:r>
      <w:r w:rsidR="00123151">
        <w:t xml:space="preserve"> perceptions of expertise and graduate preparedness for successful short and long term integration into a game production environment (a cutting edge environment). </w:t>
      </w:r>
      <w:r w:rsidR="006E3021">
        <w:t xml:space="preserve">It was hoped that an exploration of these concepts by production level workers might provide </w:t>
      </w:r>
      <w:r w:rsidR="00DF1B27">
        <w:t xml:space="preserve">valuable </w:t>
      </w:r>
      <w:r w:rsidR="006E3021">
        <w:t>insight into improving curriculum design and delivery</w:t>
      </w:r>
      <w:r w:rsidR="00DF1B27">
        <w:t xml:space="preserve"> or for </w:t>
      </w:r>
      <w:r w:rsidR="00FB0E46">
        <w:t xml:space="preserve">defining additional </w:t>
      </w:r>
      <w:r w:rsidR="00DF1B27">
        <w:t>avenues of research</w:t>
      </w:r>
      <w:r w:rsidR="006E3021">
        <w:t xml:space="preserve">. </w:t>
      </w:r>
      <w:r w:rsidR="001321A4">
        <w:t>Because the research is qualitative using a small case sample size</w:t>
      </w:r>
      <w:r w:rsidR="00DA4846">
        <w:t>,</w:t>
      </w:r>
      <w:r w:rsidR="001321A4">
        <w:t xml:space="preserve"> no definitive conclusions can be made</w:t>
      </w:r>
      <w:r w:rsidR="00DA4846">
        <w:t>,</w:t>
      </w:r>
      <w:r w:rsidR="001321A4">
        <w:t xml:space="preserve"> </w:t>
      </w:r>
      <w:r w:rsidR="0044585C">
        <w:t>but</w:t>
      </w:r>
      <w:r w:rsidR="001321A4">
        <w:t xml:space="preserve"> a number of </w:t>
      </w:r>
      <w:r w:rsidR="009F7980">
        <w:t xml:space="preserve">insights emerged that could point to valuable paths for curriculum design and further research. </w:t>
      </w:r>
    </w:p>
    <w:p w14:paraId="1BF5174D" w14:textId="46CC16B3" w:rsidR="009F7980" w:rsidRPr="00D64FF9" w:rsidRDefault="009F7980" w:rsidP="00033F16">
      <w:pPr>
        <w:pStyle w:val="ListParagraph"/>
        <w:tabs>
          <w:tab w:val="left" w:pos="993"/>
        </w:tabs>
        <w:spacing w:line="480" w:lineRule="auto"/>
        <w:ind w:left="0" w:firstLine="720"/>
      </w:pPr>
      <w:r>
        <w:t>The research results provided evidence to support the position that game developer</w:t>
      </w:r>
      <w:r w:rsidRPr="00A80CED">
        <w:t>s</w:t>
      </w:r>
      <w:r w:rsidR="00DA4846">
        <w:t>’</w:t>
      </w:r>
      <w:r w:rsidRPr="00A80CED">
        <w:t xml:space="preserve"> perceptions align with </w:t>
      </w:r>
      <w:r w:rsidR="008B47F2">
        <w:t>employability skills</w:t>
      </w:r>
      <w:r>
        <w:t xml:space="preserve"> research and the gaps identified in that research. </w:t>
      </w:r>
      <w:r w:rsidR="0044585C">
        <w:t>But</w:t>
      </w:r>
      <w:r>
        <w:t xml:space="preserve"> because the game development </w:t>
      </w:r>
      <w:r w:rsidRPr="00A80CED">
        <w:t>environment is complex</w:t>
      </w:r>
      <w:r w:rsidR="00DA4846">
        <w:t>,</w:t>
      </w:r>
      <w:r w:rsidRPr="00A80CED">
        <w:t xml:space="preserve"> </w:t>
      </w:r>
      <w:r w:rsidR="008B47F2">
        <w:t>employability skills</w:t>
      </w:r>
      <w:r w:rsidRPr="00A80CED">
        <w:t xml:space="preserve"> </w:t>
      </w:r>
      <w:r>
        <w:t xml:space="preserve">as defined in the research literature </w:t>
      </w:r>
      <w:r w:rsidRPr="00A80CED">
        <w:t xml:space="preserve">may be too generic and low level </w:t>
      </w:r>
      <w:r>
        <w:t xml:space="preserve">to be effective </w:t>
      </w:r>
      <w:r w:rsidRPr="00A80CED">
        <w:t xml:space="preserve">for </w:t>
      </w:r>
      <w:r>
        <w:t xml:space="preserve">the development of curriculum that will decrease the expectation gaps game employers and production teams have </w:t>
      </w:r>
      <w:r>
        <w:lastRenderedPageBreak/>
        <w:t>of graduates</w:t>
      </w:r>
      <w:r w:rsidRPr="00A80CED">
        <w:t xml:space="preserve">. </w:t>
      </w:r>
      <w:r w:rsidR="000B7C2D">
        <w:t xml:space="preserve">A number of conclusions arose from the analysis and were reported throughout </w:t>
      </w:r>
      <w:r w:rsidR="00A00744">
        <w:t xml:space="preserve">this </w:t>
      </w:r>
      <w:r w:rsidR="000B7C2D">
        <w:t xml:space="preserve">dissertation. Following are the key conclusions that led to the suggested alternative content and outcomes foci embodied in the term </w:t>
      </w:r>
      <w:r w:rsidR="00C72E50">
        <w:t>e</w:t>
      </w:r>
      <w:r w:rsidR="00C72E50" w:rsidRPr="00A80CED">
        <w:t xml:space="preserve">xpert </w:t>
      </w:r>
      <w:r w:rsidR="00C72E50">
        <w:t>learner</w:t>
      </w:r>
      <w:r w:rsidR="00DA4846">
        <w:t>,</w:t>
      </w:r>
      <w:r w:rsidR="000B7C2D">
        <w:t xml:space="preserve"> and the alternative design perspective and delivery methodology epitomized by </w:t>
      </w:r>
      <w:r w:rsidR="009530B2" w:rsidRPr="009530B2">
        <w:rPr>
          <w:i/>
        </w:rPr>
        <w:t>epistemic games</w:t>
      </w:r>
      <w:r>
        <w:t xml:space="preserve"> as </w:t>
      </w:r>
      <w:r w:rsidR="000B7C2D">
        <w:t xml:space="preserve">explored in </w:t>
      </w:r>
      <w:r w:rsidR="000B7C2D" w:rsidRPr="00D64FF9">
        <w:t>Chapter 6.</w:t>
      </w:r>
    </w:p>
    <w:p w14:paraId="4AC5BA86" w14:textId="25B5913B" w:rsidR="00427905" w:rsidRDefault="000B7C2D" w:rsidP="00033F16">
      <w:pPr>
        <w:pStyle w:val="ListParagraph"/>
        <w:tabs>
          <w:tab w:val="left" w:pos="993"/>
        </w:tabs>
        <w:spacing w:line="480" w:lineRule="auto"/>
        <w:ind w:left="0" w:firstLine="720"/>
      </w:pPr>
      <w:r w:rsidRPr="00D64FF9">
        <w:t xml:space="preserve">One key </w:t>
      </w:r>
      <w:r w:rsidR="001321A4" w:rsidRPr="00D64FF9">
        <w:t xml:space="preserve">conclusion is that </w:t>
      </w:r>
      <w:r w:rsidR="00B03B33" w:rsidRPr="00D64FF9">
        <w:t xml:space="preserve">the </w:t>
      </w:r>
      <w:r w:rsidRPr="00D64FF9">
        <w:t>critical</w:t>
      </w:r>
      <w:r w:rsidR="00B03B33" w:rsidRPr="00D64FF9">
        <w:t xml:space="preserve"> values</w:t>
      </w:r>
      <w:r w:rsidR="00DA4846" w:rsidRPr="00D64FF9">
        <w:t>,</w:t>
      </w:r>
      <w:r w:rsidR="00B03B33" w:rsidRPr="00D64FF9">
        <w:t xml:space="preserve"> desires</w:t>
      </w:r>
      <w:r w:rsidR="00DA4846" w:rsidRPr="00D64FF9">
        <w:t>,</w:t>
      </w:r>
      <w:r w:rsidR="009530B2" w:rsidRPr="00D64FF9">
        <w:t xml:space="preserve"> and needs of the p</w:t>
      </w:r>
      <w:r w:rsidR="00B03B33" w:rsidRPr="00D64FF9">
        <w:t xml:space="preserve">roduction </w:t>
      </w:r>
      <w:r w:rsidR="009530B2" w:rsidRPr="00D64FF9">
        <w:t>t</w:t>
      </w:r>
      <w:r w:rsidR="00B03B33" w:rsidRPr="00D64FF9">
        <w:t>eam</w:t>
      </w:r>
      <w:r w:rsidR="00DA4846" w:rsidRPr="00D64FF9">
        <w:t>,</w:t>
      </w:r>
      <w:r w:rsidR="00B03B33" w:rsidRPr="00D64FF9">
        <w:t xml:space="preserve"> </w:t>
      </w:r>
      <w:r w:rsidR="009530B2" w:rsidRPr="00D64FF9">
        <w:t>c</w:t>
      </w:r>
      <w:r w:rsidR="00B03B33" w:rsidRPr="00D64FF9">
        <w:t xml:space="preserve">ompany </w:t>
      </w:r>
      <w:r w:rsidR="009530B2" w:rsidRPr="00D64FF9">
        <w:t>m</w:t>
      </w:r>
      <w:r w:rsidR="00B03B33" w:rsidRPr="00D64FF9">
        <w:t>anagement</w:t>
      </w:r>
      <w:r w:rsidR="00DA4846" w:rsidRPr="00D64FF9">
        <w:t>,</w:t>
      </w:r>
      <w:r w:rsidR="00B03B33" w:rsidRPr="00D64FF9">
        <w:t xml:space="preserve"> and individual </w:t>
      </w:r>
      <w:r w:rsidR="009530B2" w:rsidRPr="00D64FF9">
        <w:t>t</w:t>
      </w:r>
      <w:r w:rsidR="00B03B33" w:rsidRPr="00D64FF9">
        <w:t xml:space="preserve">eam </w:t>
      </w:r>
      <w:r w:rsidR="009530B2" w:rsidRPr="00D64FF9">
        <w:t>m</w:t>
      </w:r>
      <w:r w:rsidR="00B03B33" w:rsidRPr="00D64FF9">
        <w:t>embers</w:t>
      </w:r>
      <w:r w:rsidR="00DA4846" w:rsidRPr="00D64FF9">
        <w:t>,</w:t>
      </w:r>
      <w:r w:rsidR="00B03B33" w:rsidRPr="00D64FF9">
        <w:t xml:space="preserve"> are not aligned with what</w:t>
      </w:r>
      <w:r w:rsidRPr="00D64FF9">
        <w:t xml:space="preserve"> is typically</w:t>
      </w:r>
      <w:r w:rsidR="00B03B33" w:rsidRPr="00D64FF9">
        <w:t xml:space="preserve"> present</w:t>
      </w:r>
      <w:r w:rsidRPr="00D64FF9">
        <w:t>ed</w:t>
      </w:r>
      <w:r w:rsidR="00B03B33" w:rsidRPr="00D64FF9">
        <w:t xml:space="preserve"> as </w:t>
      </w:r>
      <w:r w:rsidR="009530B2" w:rsidRPr="00D64FF9">
        <w:t>j</w:t>
      </w:r>
      <w:r w:rsidR="00B03B33" w:rsidRPr="00D64FF9">
        <w:t xml:space="preserve">ob </w:t>
      </w:r>
      <w:r w:rsidR="009530B2" w:rsidRPr="00D64FF9">
        <w:t>r</w:t>
      </w:r>
      <w:r w:rsidR="00B03B33" w:rsidRPr="00D64FF9">
        <w:t>equirements</w:t>
      </w:r>
      <w:r w:rsidR="00DA4846" w:rsidRPr="00D64FF9">
        <w:t>,</w:t>
      </w:r>
      <w:r w:rsidR="00B03B33" w:rsidRPr="00D64FF9">
        <w:t xml:space="preserve"> for instance in job descriptions</w:t>
      </w:r>
      <w:r w:rsidR="00DA4846" w:rsidRPr="00D64FF9">
        <w:t>,</w:t>
      </w:r>
      <w:r w:rsidR="00B03B33" w:rsidRPr="00D64FF9">
        <w:t xml:space="preserve"> nor with the outcomes of many college programs. </w:t>
      </w:r>
      <w:r w:rsidR="00E22EB5" w:rsidRPr="00D64FF9">
        <w:t>The tendency of job descriptions and curriculum implementation is to focus on what is easy to quantify</w:t>
      </w:r>
      <w:r w:rsidR="00DA4846" w:rsidRPr="00D64FF9">
        <w:t>,</w:t>
      </w:r>
      <w:r w:rsidR="00E22EB5" w:rsidRPr="00D64FF9">
        <w:t xml:space="preserve"> namely the technical skills. So</w:t>
      </w:r>
      <w:r w:rsidR="00DA4846" w:rsidRPr="00D64FF9">
        <w:t>,</w:t>
      </w:r>
      <w:r w:rsidR="00E22EB5" w:rsidRPr="00D64FF9">
        <w:t xml:space="preserve"> even though </w:t>
      </w:r>
      <w:r w:rsidR="008C5595" w:rsidRPr="00D64FF9">
        <w:rPr>
          <w:i/>
        </w:rPr>
        <w:t>f</w:t>
      </w:r>
      <w:r w:rsidR="00E22EB5" w:rsidRPr="00D64FF9">
        <w:rPr>
          <w:i/>
        </w:rPr>
        <w:t xml:space="preserve">it </w:t>
      </w:r>
      <w:r w:rsidR="00E22EB5" w:rsidRPr="00D64FF9">
        <w:t xml:space="preserve">was considered the top need by the team (technical skills are </w:t>
      </w:r>
      <w:r w:rsidR="00A82A2F" w:rsidRPr="00D64FF9">
        <w:t xml:space="preserve">a </w:t>
      </w:r>
      <w:r w:rsidR="00E22EB5" w:rsidRPr="00D64FF9">
        <w:t>given)</w:t>
      </w:r>
      <w:r w:rsidR="00DA4846" w:rsidRPr="00D64FF9">
        <w:t>,</w:t>
      </w:r>
      <w:r w:rsidR="00E22EB5" w:rsidRPr="00D64FF9">
        <w:t xml:space="preserve"> the personal-social-cognitive behaviours that make up </w:t>
      </w:r>
      <w:r w:rsidR="008C5595" w:rsidRPr="00D64FF9">
        <w:rPr>
          <w:i/>
        </w:rPr>
        <w:t>f</w:t>
      </w:r>
      <w:r w:rsidR="00E22EB5" w:rsidRPr="00D64FF9">
        <w:rPr>
          <w:i/>
        </w:rPr>
        <w:t>it</w:t>
      </w:r>
      <w:r w:rsidR="00E22EB5" w:rsidRPr="00D64FF9">
        <w:t xml:space="preserve"> are seldom clear for the team itself and </w:t>
      </w:r>
      <w:r w:rsidR="00A82A2F" w:rsidRPr="00D64FF9">
        <w:t xml:space="preserve">seldom </w:t>
      </w:r>
      <w:r w:rsidR="00E22EB5" w:rsidRPr="00D64FF9">
        <w:t>presented to applicants or curriculum developers in useful terms</w:t>
      </w:r>
      <w:r w:rsidR="00A82A2F" w:rsidRPr="00D64FF9">
        <w:t xml:space="preserve"> (see </w:t>
      </w:r>
      <w:r w:rsidR="00B03B33" w:rsidRPr="00D64FF9">
        <w:fldChar w:fldCharType="begin"/>
      </w:r>
      <w:r w:rsidR="00B03B33" w:rsidRPr="00D64FF9">
        <w:instrText xml:space="preserve"> REF _Ref290234615 \h </w:instrText>
      </w:r>
      <w:r w:rsidR="000E2412" w:rsidRPr="00D64FF9">
        <w:instrText xml:space="preserve"> \* MERGEFORMAT </w:instrText>
      </w:r>
      <w:r w:rsidR="00B03B33" w:rsidRPr="00D64FF9">
        <w:fldChar w:fldCharType="separate"/>
      </w:r>
      <w:r w:rsidR="000E1301" w:rsidRPr="00D64FF9">
        <w:t xml:space="preserve">Table </w:t>
      </w:r>
      <w:r w:rsidR="000E1301" w:rsidRPr="00D64FF9">
        <w:rPr>
          <w:noProof/>
        </w:rPr>
        <w:t>25</w:t>
      </w:r>
      <w:r w:rsidR="00B03B33" w:rsidRPr="00D64FF9">
        <w:fldChar w:fldCharType="end"/>
      </w:r>
      <w:r w:rsidR="00A82A2F" w:rsidRPr="00D64FF9">
        <w:t xml:space="preserve"> for a summary of stakeholder mismatches)</w:t>
      </w:r>
      <w:r w:rsidR="00B03B33" w:rsidRPr="00D64FF9">
        <w:t>.</w:t>
      </w:r>
      <w:r w:rsidR="00B54527">
        <w:t xml:space="preserve"> </w:t>
      </w:r>
      <w:r w:rsidR="00CA74B8" w:rsidRPr="00D64FF9">
        <w:t>A second</w:t>
      </w:r>
      <w:r w:rsidR="00CA74B8">
        <w:t xml:space="preserve"> key conclusion is that</w:t>
      </w:r>
      <w:r w:rsidR="00AA1C9A">
        <w:t xml:space="preserve"> </w:t>
      </w:r>
      <w:r w:rsidR="00CA74B8">
        <w:t xml:space="preserve">the behavioural and cognitive </w:t>
      </w:r>
      <w:r w:rsidR="00CA74B8" w:rsidRPr="00CA74B8">
        <w:t xml:space="preserve">characteristics that lead to long term success and acquisition of expertise </w:t>
      </w:r>
      <w:r w:rsidR="00CA74B8">
        <w:t xml:space="preserve">in the game development production field are closely aligned with the behavioural and cognitive </w:t>
      </w:r>
      <w:r w:rsidR="00CA74B8" w:rsidRPr="00CA74B8">
        <w:t xml:space="preserve">characteristics that </w:t>
      </w:r>
      <w:r w:rsidR="00CA74B8">
        <w:t xml:space="preserve">lead to </w:t>
      </w:r>
      <w:r w:rsidR="00CA74B8" w:rsidRPr="00CA74B8">
        <w:t>employment readiness</w:t>
      </w:r>
      <w:r w:rsidR="00CA74B8">
        <w:t xml:space="preserve"> and academic success</w:t>
      </w:r>
      <w:r w:rsidR="00CA74B8" w:rsidRPr="00D64FF9">
        <w:t xml:space="preserve">. </w:t>
      </w:r>
      <w:r w:rsidR="00D82DC4" w:rsidRPr="00D64FF9">
        <w:t>As well</w:t>
      </w:r>
      <w:r w:rsidR="00DA4846" w:rsidRPr="00D64FF9">
        <w:t>,</w:t>
      </w:r>
      <w:r w:rsidR="00D82DC4" w:rsidRPr="00D64FF9">
        <w:t xml:space="preserve"> </w:t>
      </w:r>
      <w:r w:rsidR="008B44EC" w:rsidRPr="00D64FF9">
        <w:t>e</w:t>
      </w:r>
      <w:r w:rsidR="00D82DC4" w:rsidRPr="00D64FF9">
        <w:t xml:space="preserve">xpert </w:t>
      </w:r>
      <w:r w:rsidR="008B44EC" w:rsidRPr="00D64FF9">
        <w:t>c</w:t>
      </w:r>
      <w:r w:rsidR="00D82DC4" w:rsidRPr="00D64FF9">
        <w:t xml:space="preserve">haracteristics seem to align with </w:t>
      </w:r>
      <w:r w:rsidR="008B44EC" w:rsidRPr="00D64FF9">
        <w:rPr>
          <w:i/>
        </w:rPr>
        <w:t>p</w:t>
      </w:r>
      <w:r w:rsidR="00D82DC4" w:rsidRPr="00D64FF9">
        <w:rPr>
          <w:i/>
        </w:rPr>
        <w:t xml:space="preserve">ositive </w:t>
      </w:r>
      <w:r w:rsidR="008B44EC" w:rsidRPr="00D64FF9">
        <w:rPr>
          <w:i/>
        </w:rPr>
        <w:t>p</w:t>
      </w:r>
      <w:r w:rsidR="00D82DC4" w:rsidRPr="00D64FF9">
        <w:rPr>
          <w:i/>
        </w:rPr>
        <w:t>sychology</w:t>
      </w:r>
      <w:r w:rsidR="00D82DC4" w:rsidRPr="00D64FF9">
        <w:t xml:space="preserve"> and </w:t>
      </w:r>
      <w:r w:rsidR="008B44EC" w:rsidRPr="00D64FF9">
        <w:rPr>
          <w:i/>
        </w:rPr>
        <w:t>c</w:t>
      </w:r>
      <w:r w:rsidR="00D82DC4" w:rsidRPr="00D64FF9">
        <w:rPr>
          <w:i/>
        </w:rPr>
        <w:t>ogn</w:t>
      </w:r>
      <w:r w:rsidR="00AA1C9A" w:rsidRPr="00D64FF9">
        <w:rPr>
          <w:i/>
        </w:rPr>
        <w:t xml:space="preserve">itive </w:t>
      </w:r>
      <w:r w:rsidR="008B44EC" w:rsidRPr="00D64FF9">
        <w:rPr>
          <w:i/>
        </w:rPr>
        <w:t>b</w:t>
      </w:r>
      <w:r w:rsidR="00AA1C9A" w:rsidRPr="00D64FF9">
        <w:rPr>
          <w:i/>
        </w:rPr>
        <w:t>ehavioural interventions</w:t>
      </w:r>
      <w:r w:rsidR="00540FCA" w:rsidRPr="00D64FF9">
        <w:t xml:space="preserve"> (CBI)</w:t>
      </w:r>
      <w:r w:rsidR="00DA4846" w:rsidRPr="00D64FF9">
        <w:t>,</w:t>
      </w:r>
      <w:r w:rsidR="00AA1C9A" w:rsidRPr="00D64FF9">
        <w:t xml:space="preserve"> and this becomes increasingly important </w:t>
      </w:r>
      <w:r w:rsidR="00D82DC4" w:rsidRPr="00D64FF9">
        <w:t xml:space="preserve">for </w:t>
      </w:r>
      <w:r w:rsidR="00AA1C9A" w:rsidRPr="00D64FF9">
        <w:t>educators who must deal</w:t>
      </w:r>
      <w:r w:rsidR="00D82DC4" w:rsidRPr="00D64FF9">
        <w:t xml:space="preserve"> with </w:t>
      </w:r>
      <w:r w:rsidR="00AA1C9A" w:rsidRPr="00D64FF9">
        <w:t xml:space="preserve">trends in increasing </w:t>
      </w:r>
      <w:r w:rsidR="00D82DC4" w:rsidRPr="00D64FF9">
        <w:t xml:space="preserve">mental health </w:t>
      </w:r>
      <w:r w:rsidR="00AA1C9A" w:rsidRPr="00D64FF9">
        <w:t>issues of students</w:t>
      </w:r>
      <w:r w:rsidR="00D82DC4" w:rsidRPr="00D64FF9">
        <w:t xml:space="preserve">. One implication </w:t>
      </w:r>
      <w:r w:rsidR="00AA1C9A" w:rsidRPr="00D64FF9">
        <w:t xml:space="preserve">of the alignment is </w:t>
      </w:r>
      <w:r w:rsidR="00D82DC4" w:rsidRPr="00D64FF9">
        <w:t xml:space="preserve">that </w:t>
      </w:r>
      <w:r w:rsidR="008B44EC" w:rsidRPr="00D64FF9">
        <w:t xml:space="preserve">expertise characteristics </w:t>
      </w:r>
      <w:r w:rsidR="00D82DC4" w:rsidRPr="00D64FF9">
        <w:t xml:space="preserve">are also basic characteristics for functional thinking and </w:t>
      </w:r>
      <w:r w:rsidR="00B27C88" w:rsidRPr="00D64FF9">
        <w:t>behaviours</w:t>
      </w:r>
      <w:r w:rsidR="00AA1C9A" w:rsidRPr="00D64FF9">
        <w:t xml:space="preserve"> in life and relationships in general and not just vocational or academic concerns</w:t>
      </w:r>
      <w:r w:rsidR="00D82DC4">
        <w:t xml:space="preserve">. </w:t>
      </w:r>
      <w:r w:rsidR="0044585C">
        <w:t>But</w:t>
      </w:r>
      <w:r w:rsidR="00AA1C9A">
        <w:t xml:space="preserve"> a major issue</w:t>
      </w:r>
      <w:r w:rsidR="00B27C88">
        <w:t xml:space="preserve"> for educators is that the</w:t>
      </w:r>
      <w:r w:rsidR="00CA74B8">
        <w:t xml:space="preserve"> </w:t>
      </w:r>
      <w:r w:rsidR="008B44EC" w:rsidRPr="008B44EC">
        <w:t>e</w:t>
      </w:r>
      <w:r w:rsidR="00D82C77">
        <w:t>x</w:t>
      </w:r>
      <w:r w:rsidR="008B44EC" w:rsidRPr="008B44EC">
        <w:t>pert</w:t>
      </w:r>
      <w:r w:rsidR="00AA1C9A">
        <w:t xml:space="preserve"> </w:t>
      </w:r>
      <w:r w:rsidR="008B44EC">
        <w:t>c</w:t>
      </w:r>
      <w:r w:rsidR="00CA74B8">
        <w:t xml:space="preserve">haracteristics </w:t>
      </w:r>
      <w:r w:rsidR="00AA1C9A">
        <w:t xml:space="preserve">being discussed </w:t>
      </w:r>
      <w:r w:rsidR="00CA74B8" w:rsidRPr="00CA74B8">
        <w:t xml:space="preserve">have a developmental aspect to them </w:t>
      </w:r>
      <w:r w:rsidR="00CA74B8">
        <w:t xml:space="preserve">that </w:t>
      </w:r>
      <w:r w:rsidR="00AA1C9A">
        <w:t xml:space="preserve">render them resistant to </w:t>
      </w:r>
      <w:r w:rsidR="00B27C88">
        <w:t xml:space="preserve">being </w:t>
      </w:r>
      <w:r w:rsidR="00CA74B8">
        <w:t xml:space="preserve">taught as abstract academic subjects or discipline knowledge. </w:t>
      </w:r>
      <w:r w:rsidR="00427905">
        <w:t>Rather than relying solely on years of structured or non-</w:t>
      </w:r>
      <w:r w:rsidR="00427905">
        <w:lastRenderedPageBreak/>
        <w:t>structured deliberate practice to evolve expertise in the workplace</w:t>
      </w:r>
      <w:r w:rsidR="00DA4846">
        <w:t>,</w:t>
      </w:r>
      <w:r w:rsidR="00427905">
        <w:t xml:space="preserve"> </w:t>
      </w:r>
      <w:r w:rsidR="00CA74B8">
        <w:t>accelerate</w:t>
      </w:r>
      <w:r w:rsidR="00427905">
        <w:t>d</w:t>
      </w:r>
      <w:r w:rsidR="00CA74B8">
        <w:t xml:space="preserve"> development </w:t>
      </w:r>
      <w:r w:rsidR="00427905">
        <w:t xml:space="preserve">may require </w:t>
      </w:r>
      <w:r w:rsidR="00B27C88">
        <w:t xml:space="preserve">assessment of </w:t>
      </w:r>
      <w:r w:rsidR="00CA74B8">
        <w:t>curriculum models</w:t>
      </w:r>
      <w:r w:rsidR="00427905">
        <w:t xml:space="preserve"> such as </w:t>
      </w:r>
      <w:r w:rsidR="008B44EC">
        <w:t>t</w:t>
      </w:r>
      <w:r w:rsidR="00427905" w:rsidRPr="00CA74B8">
        <w:t xml:space="preserve">ransformative </w:t>
      </w:r>
      <w:r w:rsidR="008B44EC">
        <w:t>e</w:t>
      </w:r>
      <w:r w:rsidR="00427905">
        <w:t>ducation</w:t>
      </w:r>
      <w:r w:rsidR="00DA4846">
        <w:t>,</w:t>
      </w:r>
      <w:r w:rsidR="008B44EC">
        <w:t xml:space="preserve"> d</w:t>
      </w:r>
      <w:r w:rsidR="00427905" w:rsidRPr="00CA74B8">
        <w:t>evelopmental</w:t>
      </w:r>
      <w:r w:rsidR="00427905">
        <w:t xml:space="preserve"> </w:t>
      </w:r>
      <w:r w:rsidR="008B44EC">
        <w:t>c</w:t>
      </w:r>
      <w:r w:rsidR="00427905">
        <w:t>onstructivism</w:t>
      </w:r>
      <w:r w:rsidR="00DA4846">
        <w:t>,</w:t>
      </w:r>
      <w:r w:rsidR="00427905">
        <w:t xml:space="preserve"> </w:t>
      </w:r>
      <w:r w:rsidR="008B44EC">
        <w:t>g</w:t>
      </w:r>
      <w:r w:rsidR="00427905">
        <w:t xml:space="preserve">ame </w:t>
      </w:r>
      <w:r w:rsidR="008B44EC">
        <w:t>b</w:t>
      </w:r>
      <w:r w:rsidR="00427905">
        <w:t>ase</w:t>
      </w:r>
      <w:r w:rsidR="008B44EC">
        <w:t>d</w:t>
      </w:r>
      <w:r w:rsidR="00427905">
        <w:t xml:space="preserve"> </w:t>
      </w:r>
      <w:r w:rsidR="008B44EC">
        <w:t>l</w:t>
      </w:r>
      <w:r w:rsidR="00427905">
        <w:t>earning</w:t>
      </w:r>
      <w:r w:rsidR="00DA4846">
        <w:t>,</w:t>
      </w:r>
      <w:r w:rsidR="00427905">
        <w:t xml:space="preserve"> </w:t>
      </w:r>
      <w:r w:rsidR="008B44EC">
        <w:t>e</w:t>
      </w:r>
      <w:r w:rsidR="00427905">
        <w:t xml:space="preserve">pistemic </w:t>
      </w:r>
      <w:r w:rsidR="008B44EC">
        <w:t>g</w:t>
      </w:r>
      <w:r w:rsidR="00427905">
        <w:t>ames</w:t>
      </w:r>
      <w:r w:rsidR="00DA4846">
        <w:t>,</w:t>
      </w:r>
      <w:r w:rsidR="00427905">
        <w:t xml:space="preserve"> </w:t>
      </w:r>
      <w:r w:rsidR="00CA74B8">
        <w:t xml:space="preserve">and </w:t>
      </w:r>
      <w:r w:rsidR="008B44EC">
        <w:t>c</w:t>
      </w:r>
      <w:r w:rsidR="00427905">
        <w:t xml:space="preserve">ognitive </w:t>
      </w:r>
      <w:r w:rsidR="008B44EC">
        <w:t>b</w:t>
      </w:r>
      <w:r w:rsidR="00427905">
        <w:t xml:space="preserve">ehavioural </w:t>
      </w:r>
      <w:r w:rsidR="008B44EC">
        <w:t>i</w:t>
      </w:r>
      <w:r w:rsidR="00CA74B8">
        <w:t xml:space="preserve">ntervention methodologies. </w:t>
      </w:r>
    </w:p>
    <w:p w14:paraId="4DBC9574" w14:textId="32198376" w:rsidR="002457EC" w:rsidRDefault="00427905" w:rsidP="00033F16">
      <w:pPr>
        <w:pStyle w:val="ListParagraph"/>
        <w:tabs>
          <w:tab w:val="left" w:pos="993"/>
        </w:tabs>
        <w:spacing w:line="480" w:lineRule="auto"/>
        <w:ind w:left="0" w:firstLine="720"/>
      </w:pPr>
      <w:r>
        <w:t xml:space="preserve">The research </w:t>
      </w:r>
      <w:r w:rsidR="00D82DC4">
        <w:t xml:space="preserve">analysis </w:t>
      </w:r>
      <w:r>
        <w:t xml:space="preserve">also </w:t>
      </w:r>
      <w:r w:rsidRPr="00D64FF9">
        <w:t>highlight</w:t>
      </w:r>
      <w:r w:rsidR="00D82DC4" w:rsidRPr="00D64FF9">
        <w:t>ed</w:t>
      </w:r>
      <w:r w:rsidRPr="00D64FF9">
        <w:t xml:space="preserve"> t</w:t>
      </w:r>
      <w:r w:rsidR="00465CD3" w:rsidRPr="00D64FF9">
        <w:t xml:space="preserve">wo </w:t>
      </w:r>
      <w:r w:rsidR="006E3021" w:rsidRPr="00D64FF9">
        <w:t xml:space="preserve">key characteristics </w:t>
      </w:r>
      <w:r w:rsidR="00EF2C9B" w:rsidRPr="00D64FF9">
        <w:t xml:space="preserve">that could </w:t>
      </w:r>
      <w:r w:rsidR="000149A4" w:rsidRPr="00D64FF9">
        <w:t xml:space="preserve">be powerful contributors to </w:t>
      </w:r>
      <w:r w:rsidR="00AA1C9A" w:rsidRPr="00D64FF9">
        <w:t>graduates</w:t>
      </w:r>
      <w:r w:rsidR="00DA4846" w:rsidRPr="00D64FF9">
        <w:t>’</w:t>
      </w:r>
      <w:r w:rsidR="00AA1C9A" w:rsidRPr="00D64FF9">
        <w:t xml:space="preserve"> </w:t>
      </w:r>
      <w:r w:rsidR="00465CD3" w:rsidRPr="00D64FF9">
        <w:t>employment readiness</w:t>
      </w:r>
      <w:r w:rsidR="00DA4846" w:rsidRPr="00D64FF9">
        <w:t>,</w:t>
      </w:r>
      <w:r w:rsidR="00465CD3" w:rsidRPr="00D64FF9">
        <w:t xml:space="preserve"> </w:t>
      </w:r>
      <w:r w:rsidR="00AA1C9A" w:rsidRPr="00D64FF9">
        <w:t>to students</w:t>
      </w:r>
      <w:r w:rsidR="00DA4846" w:rsidRPr="00D64FF9">
        <w:t>’</w:t>
      </w:r>
      <w:r w:rsidR="00AA1C9A" w:rsidRPr="00D64FF9">
        <w:t xml:space="preserve"> </w:t>
      </w:r>
      <w:r w:rsidR="00465CD3" w:rsidRPr="00D64FF9">
        <w:t>academic success</w:t>
      </w:r>
      <w:r w:rsidR="00DA4846" w:rsidRPr="00D64FF9">
        <w:t>,</w:t>
      </w:r>
      <w:r w:rsidR="00465CD3" w:rsidRPr="00D64FF9">
        <w:t xml:space="preserve"> </w:t>
      </w:r>
      <w:r w:rsidR="00AA1C9A" w:rsidRPr="00D64FF9">
        <w:t xml:space="preserve">to lifelong </w:t>
      </w:r>
      <w:r w:rsidR="006E3021" w:rsidRPr="00D64FF9">
        <w:t xml:space="preserve">expertise </w:t>
      </w:r>
      <w:r w:rsidR="00465CD3" w:rsidRPr="00D64FF9">
        <w:t>acquisition</w:t>
      </w:r>
      <w:r w:rsidR="00DA4846" w:rsidRPr="00D64FF9">
        <w:t>,</w:t>
      </w:r>
      <w:r w:rsidR="00465CD3" w:rsidRPr="00D64FF9">
        <w:t xml:space="preserve"> </w:t>
      </w:r>
      <w:r w:rsidR="006E3021" w:rsidRPr="00D64FF9">
        <w:t xml:space="preserve">and </w:t>
      </w:r>
      <w:r w:rsidR="00AA1C9A" w:rsidRPr="00D64FF9">
        <w:t xml:space="preserve">to general </w:t>
      </w:r>
      <w:r w:rsidR="006E3021" w:rsidRPr="00D64FF9">
        <w:t>long-term success</w:t>
      </w:r>
      <w:r w:rsidR="00EF2C9B" w:rsidRPr="00D64FF9">
        <w:t>:</w:t>
      </w:r>
      <w:r w:rsidR="00D82DC4" w:rsidRPr="00D64FF9">
        <w:t xml:space="preserve"> </w:t>
      </w:r>
      <w:r w:rsidR="006E3021" w:rsidRPr="00D64FF9">
        <w:t xml:space="preserve">Passion </w:t>
      </w:r>
      <w:r w:rsidRPr="00D64FF9">
        <w:t xml:space="preserve">and </w:t>
      </w:r>
      <w:r w:rsidR="008C5595" w:rsidRPr="00D64FF9">
        <w:t>h</w:t>
      </w:r>
      <w:r w:rsidRPr="00D64FF9">
        <w:t xml:space="preserve">olistic </w:t>
      </w:r>
      <w:r w:rsidR="008C5595" w:rsidRPr="00D64FF9">
        <w:t>p</w:t>
      </w:r>
      <w:r w:rsidRPr="00D64FF9">
        <w:t>erspectives</w:t>
      </w:r>
      <w:r w:rsidR="00D82DC4" w:rsidRPr="00D64FF9">
        <w:t>.</w:t>
      </w:r>
      <w:r w:rsidRPr="00D64FF9">
        <w:t xml:space="preserve"> The</w:t>
      </w:r>
      <w:r>
        <w:t xml:space="preserve"> </w:t>
      </w:r>
      <w:r w:rsidR="008C5595">
        <w:t>h</w:t>
      </w:r>
      <w:r>
        <w:t xml:space="preserve">olistic </w:t>
      </w:r>
      <w:r w:rsidR="008C5595">
        <w:t>p</w:t>
      </w:r>
      <w:r>
        <w:t xml:space="preserve">erspective includes </w:t>
      </w:r>
      <w:r w:rsidR="00D82DC4">
        <w:t>a</w:t>
      </w:r>
      <w:r w:rsidR="00B27C88">
        <w:t xml:space="preserve"> meta-</w:t>
      </w:r>
      <w:r w:rsidR="00D82DC4">
        <w:t>level awareness of self</w:t>
      </w:r>
      <w:r w:rsidR="00DA4846">
        <w:t>,</w:t>
      </w:r>
      <w:r w:rsidR="00D82DC4">
        <w:t xml:space="preserve"> others</w:t>
      </w:r>
      <w:r w:rsidR="00DA4846">
        <w:t>,</w:t>
      </w:r>
      <w:r w:rsidR="00D82DC4">
        <w:t xml:space="preserve"> and the situation</w:t>
      </w:r>
      <w:r w:rsidR="009C627A">
        <w:t xml:space="preserve"> </w:t>
      </w:r>
      <w:r w:rsidR="00EF2C9B">
        <w:t xml:space="preserve">and </w:t>
      </w:r>
      <w:r w:rsidR="009C627A">
        <w:t>a reflective process parallel to Dewey</w:t>
      </w:r>
      <w:r w:rsidR="00DA4846">
        <w:t>’</w:t>
      </w:r>
      <w:r w:rsidR="009C627A">
        <w:t xml:space="preserve">s </w:t>
      </w:r>
      <w:r w:rsidR="00CD2BC6">
        <w:t xml:space="preserve">model of reflective thinking. </w:t>
      </w:r>
      <w:r w:rsidR="00EF2C9B">
        <w:t xml:space="preserve">A degree of </w:t>
      </w:r>
      <w:r w:rsidR="00CD2BC6">
        <w:t>self-awareness</w:t>
      </w:r>
      <w:r w:rsidR="009C627A">
        <w:t xml:space="preserve"> </w:t>
      </w:r>
      <w:r w:rsidR="00EF2C9B">
        <w:t>is a prerequisite for a holistic self-perspective</w:t>
      </w:r>
      <w:r w:rsidR="00DA4846">
        <w:t>,</w:t>
      </w:r>
      <w:r w:rsidR="00EF2C9B">
        <w:t xml:space="preserve"> including one</w:t>
      </w:r>
      <w:r w:rsidR="00DA4846">
        <w:t>’</w:t>
      </w:r>
      <w:r w:rsidR="00EF2C9B">
        <w:t xml:space="preserve">s </w:t>
      </w:r>
      <w:r w:rsidR="00D82DC4">
        <w:t xml:space="preserve">own tendency </w:t>
      </w:r>
      <w:r w:rsidR="000965A2">
        <w:t>towards</w:t>
      </w:r>
      <w:r w:rsidR="00D82DC4">
        <w:t xml:space="preserve"> </w:t>
      </w:r>
      <w:r w:rsidR="006E3021" w:rsidRPr="00A80CED">
        <w:t>heuristic</w:t>
      </w:r>
      <w:r w:rsidR="00D82DC4">
        <w:t xml:space="preserve"> thinking </w:t>
      </w:r>
      <w:r w:rsidR="00CD2BC6">
        <w:t xml:space="preserve">using </w:t>
      </w:r>
      <w:r w:rsidR="00EF2C9B">
        <w:t xml:space="preserve">tacit knowledge. Passion is the fuel that </w:t>
      </w:r>
      <w:r w:rsidR="002216FB">
        <w:t>powers</w:t>
      </w:r>
      <w:r w:rsidR="00EF2C9B">
        <w:t xml:space="preserve"> perseverance </w:t>
      </w:r>
      <w:r w:rsidR="002216FB">
        <w:t xml:space="preserve">but in order for it to be a contributor to success it requires clarification and direction towards </w:t>
      </w:r>
      <w:r w:rsidR="00EF2C9B">
        <w:t xml:space="preserve">a </w:t>
      </w:r>
      <w:r w:rsidR="002216FB">
        <w:t xml:space="preserve">self-defined success </w:t>
      </w:r>
      <w:r w:rsidR="00EF2C9B">
        <w:t>goal</w:t>
      </w:r>
      <w:r w:rsidR="002216FB">
        <w:t xml:space="preserve">. These and other characteristics were exemplified in the description of one exceptional </w:t>
      </w:r>
      <w:r w:rsidR="00C72E50">
        <w:t xml:space="preserve">novice, and that description </w:t>
      </w:r>
      <w:r w:rsidR="00C72E50" w:rsidRPr="00D64FF9">
        <w:t xml:space="preserve">led to validating the term expert learner as someone who has acquired a base level set of key expert characteristics thus vastly improving their chances of becoming advanced, competent, proficient, or expert in an efficient manner. This validation offers additional characteristics and insights that could substantially improve the effectiveness of the concept for curriculum design. A proposal was made to use the term expert learner and the </w:t>
      </w:r>
      <w:r w:rsidR="008C34AF" w:rsidRPr="00D64FF9">
        <w:t xml:space="preserve">characteristics and competencies </w:t>
      </w:r>
      <w:r w:rsidR="00F402A1" w:rsidRPr="00D64FF9">
        <w:t>bundled in</w:t>
      </w:r>
      <w:r w:rsidR="008C34AF" w:rsidRPr="00D64FF9">
        <w:t xml:space="preserve">to </w:t>
      </w:r>
      <w:r w:rsidR="00F402A1" w:rsidRPr="00D64FF9">
        <w:t xml:space="preserve">it </w:t>
      </w:r>
      <w:r w:rsidR="002216FB" w:rsidRPr="00D64FF9">
        <w:t xml:space="preserve">as </w:t>
      </w:r>
      <w:r w:rsidR="00465CD3" w:rsidRPr="00D64FF9">
        <w:t xml:space="preserve">a focus </w:t>
      </w:r>
      <w:r w:rsidR="00F402A1" w:rsidRPr="00D64FF9">
        <w:t xml:space="preserve">for vocational </w:t>
      </w:r>
      <w:r w:rsidR="00465CD3" w:rsidRPr="00D64FF9">
        <w:t xml:space="preserve">curriculum outcomes </w:t>
      </w:r>
      <w:r w:rsidR="00F402A1" w:rsidRPr="00D64FF9">
        <w:t xml:space="preserve">based on the perspective that although </w:t>
      </w:r>
      <w:r w:rsidR="006E3021" w:rsidRPr="00D64FF9">
        <w:t xml:space="preserve">expertise </w:t>
      </w:r>
      <w:r w:rsidR="002216FB" w:rsidRPr="00D64FF9">
        <w:t>must be developed over time</w:t>
      </w:r>
      <w:r w:rsidR="00F402A1" w:rsidRPr="00D64FF9">
        <w:t xml:space="preserve"> through deliberate practice</w:t>
      </w:r>
      <w:r w:rsidR="00DA4846" w:rsidRPr="00D64FF9">
        <w:t>,</w:t>
      </w:r>
      <w:r w:rsidR="002216FB" w:rsidRPr="00D64FF9">
        <w:t xml:space="preserve"> the characteristics and competencies that facilitate and accelerate its acquisition </w:t>
      </w:r>
      <w:r w:rsidR="006E3021" w:rsidRPr="00D64FF9">
        <w:t>can be learned and taught</w:t>
      </w:r>
      <w:r w:rsidR="002216FB" w:rsidRPr="00D64FF9">
        <w:t xml:space="preserve"> </w:t>
      </w:r>
      <w:r w:rsidR="00F402A1" w:rsidRPr="00D64FF9">
        <w:t>(</w:t>
      </w:r>
      <w:r w:rsidR="002216FB" w:rsidRPr="00D64FF9">
        <w:t xml:space="preserve">in addition to </w:t>
      </w:r>
      <w:r w:rsidR="00F5416B" w:rsidRPr="00D64FF9">
        <w:t>entry-level</w:t>
      </w:r>
      <w:r w:rsidR="002216FB" w:rsidRPr="00D64FF9">
        <w:t xml:space="preserve"> technical skills</w:t>
      </w:r>
      <w:r w:rsidR="00F402A1" w:rsidRPr="00D64FF9">
        <w:t>)</w:t>
      </w:r>
      <w:r w:rsidR="002216FB" w:rsidRPr="00D64FF9">
        <w:t>.</w:t>
      </w:r>
    </w:p>
    <w:p w14:paraId="4384992B" w14:textId="185C429D" w:rsidR="00E50A0A" w:rsidRDefault="00EC6EA5" w:rsidP="00033F16">
      <w:pPr>
        <w:pStyle w:val="BodyText"/>
        <w:tabs>
          <w:tab w:val="left" w:pos="993"/>
        </w:tabs>
      </w:pPr>
      <w:r>
        <w:lastRenderedPageBreak/>
        <w:t xml:space="preserve">One of the values of the research in this dissertation comes from its attempt to compare an </w:t>
      </w:r>
      <w:r w:rsidR="003B3B34">
        <w:t>in-depth</w:t>
      </w:r>
      <w:r>
        <w:t xml:space="preserve"> </w:t>
      </w:r>
      <w:r w:rsidR="00037351">
        <w:t xml:space="preserve">exploration of the </w:t>
      </w:r>
      <w:r>
        <w:t xml:space="preserve">perceptions </w:t>
      </w:r>
      <w:r w:rsidR="00037351">
        <w:t xml:space="preserve">of </w:t>
      </w:r>
      <w:r>
        <w:t xml:space="preserve">workers </w:t>
      </w:r>
      <w:r w:rsidR="001945CE">
        <w:t xml:space="preserve">directly involved in production work from a cross section of </w:t>
      </w:r>
      <w:r w:rsidR="00037351">
        <w:t>the game industry</w:t>
      </w:r>
      <w:r w:rsidR="00DA4846">
        <w:t>,</w:t>
      </w:r>
      <w:r w:rsidR="00037351">
        <w:t xml:space="preserve"> with the broader </w:t>
      </w:r>
      <w:r w:rsidR="008B47F2">
        <w:t>employability skills</w:t>
      </w:r>
      <w:r w:rsidR="00037351">
        <w:t xml:space="preserve"> survey-</w:t>
      </w:r>
      <w:r>
        <w:t xml:space="preserve">style research </w:t>
      </w:r>
      <w:r w:rsidR="001945CE">
        <w:t>or single company perspective</w:t>
      </w:r>
      <w:r w:rsidR="00DA4846">
        <w:t>,</w:t>
      </w:r>
      <w:r w:rsidR="001945CE">
        <w:t xml:space="preserve"> </w:t>
      </w:r>
      <w:r>
        <w:t xml:space="preserve">and </w:t>
      </w:r>
      <w:r w:rsidR="001945CE">
        <w:t xml:space="preserve">with a number of </w:t>
      </w:r>
      <w:r>
        <w:t xml:space="preserve">theoretical perspectives </w:t>
      </w:r>
      <w:r w:rsidR="00037351">
        <w:t xml:space="preserve">concerning </w:t>
      </w:r>
      <w:r w:rsidR="001945CE">
        <w:t xml:space="preserve">vocational </w:t>
      </w:r>
      <w:r>
        <w:t xml:space="preserve">expertise and education. </w:t>
      </w:r>
      <w:r w:rsidR="00E87F34">
        <w:t xml:space="preserve">This </w:t>
      </w:r>
      <w:r w:rsidR="00037351">
        <w:t xml:space="preserve">approach privileged </w:t>
      </w:r>
      <w:r w:rsidR="00E87F34">
        <w:t xml:space="preserve">a focus on the dynamic complex nature of issues </w:t>
      </w:r>
      <w:r w:rsidR="00037351">
        <w:t xml:space="preserve">and potential solutions that may not have otherwise </w:t>
      </w:r>
      <w:r w:rsidR="00E768F5">
        <w:t xml:space="preserve">or previously </w:t>
      </w:r>
      <w:r w:rsidR="001945CE">
        <w:t xml:space="preserve">been </w:t>
      </w:r>
      <w:r w:rsidR="00E768F5">
        <w:t>considered</w:t>
      </w:r>
      <w:r w:rsidR="00DA4846">
        <w:t>,</w:t>
      </w:r>
      <w:r w:rsidR="00E768F5">
        <w:t xml:space="preserve"> </w:t>
      </w:r>
      <w:r w:rsidR="001945CE">
        <w:t xml:space="preserve">and that </w:t>
      </w:r>
      <w:r w:rsidR="00E768F5">
        <w:t xml:space="preserve">might </w:t>
      </w:r>
      <w:r w:rsidR="001945CE">
        <w:t xml:space="preserve">provide evidence for </w:t>
      </w:r>
      <w:r w:rsidR="00E768F5">
        <w:t xml:space="preserve">the value of pursuing further research into some of these issues or possible solutions. </w:t>
      </w:r>
      <w:r w:rsidR="006F6852">
        <w:t>The issues and potential solutions are timely considering a number of current situations that include the perceived relation between higher education and national progress</w:t>
      </w:r>
      <w:r w:rsidR="00DA4846">
        <w:t>,</w:t>
      </w:r>
      <w:r w:rsidR="006F6852">
        <w:t xml:space="preserve"> prosperity</w:t>
      </w:r>
      <w:r w:rsidR="00DA4846">
        <w:t>,</w:t>
      </w:r>
      <w:r w:rsidR="006F6852">
        <w:t xml:space="preserve"> and personal upward mobility in the face of global economic distress</w:t>
      </w:r>
      <w:r w:rsidR="00CA7282">
        <w:t xml:space="preserve"> and the failure of the education system</w:t>
      </w:r>
      <w:r w:rsidR="006F6852">
        <w:t>; the perceived failure of public education to meet the needs of society; the trend towards an increasing percentage and severity of mental health problems in education; and the global changes occurring in almost every area of human life</w:t>
      </w:r>
      <w:r w:rsidR="00DA4846">
        <w:t>,</w:t>
      </w:r>
      <w:r w:rsidR="006F6852">
        <w:t xml:space="preserve"> but especially in technology</w:t>
      </w:r>
      <w:r w:rsidR="00DA4846">
        <w:t>,</w:t>
      </w:r>
      <w:r w:rsidR="006F6852">
        <w:t xml:space="preserve"> economics</w:t>
      </w:r>
      <w:r w:rsidR="00DA4846">
        <w:t>,</w:t>
      </w:r>
      <w:r w:rsidR="006F6852">
        <w:t xml:space="preserve"> and education.</w:t>
      </w:r>
      <w:r w:rsidR="00CA7282">
        <w:t xml:space="preserve"> </w:t>
      </w:r>
    </w:p>
    <w:p w14:paraId="70167FC2" w14:textId="2E4096F3" w:rsidR="00D054B7" w:rsidRDefault="006F6852" w:rsidP="0037527B">
      <w:pPr>
        <w:pStyle w:val="BodyText"/>
        <w:tabs>
          <w:tab w:val="left" w:pos="-2977"/>
        </w:tabs>
        <w:ind w:firstLine="0"/>
      </w:pPr>
      <w:r>
        <w:tab/>
        <w:t>As is often said</w:t>
      </w:r>
      <w:r w:rsidR="00DA4846">
        <w:t>,</w:t>
      </w:r>
      <w:r>
        <w:t xml:space="preserve"> s</w:t>
      </w:r>
      <w:r w:rsidR="00D054B7">
        <w:t>trengths</w:t>
      </w:r>
      <w:r>
        <w:t xml:space="preserve"> are usually also a weakness. In this research the values previously mentioned also carry negative consequences. </w:t>
      </w:r>
      <w:r w:rsidR="00CA7282">
        <w:t xml:space="preserve">Drawing attention to potential </w:t>
      </w:r>
      <w:r>
        <w:t xml:space="preserve">systemic issues </w:t>
      </w:r>
      <w:r w:rsidR="00CA7282">
        <w:t>and solutions that don</w:t>
      </w:r>
      <w:r w:rsidR="00DA4846">
        <w:t>’</w:t>
      </w:r>
      <w:r w:rsidR="00CA7282">
        <w:t xml:space="preserve">t fit well within the system does not necessarily provide any direct or immediate assistance for creating change on a systemic level. </w:t>
      </w:r>
      <w:r w:rsidR="0044585C">
        <w:t>But</w:t>
      </w:r>
      <w:r w:rsidR="00CA7282">
        <w:t xml:space="preserve"> the needs are immediate and with potentially severe consequences weighing on stakeholders.</w:t>
      </w:r>
      <w:r w:rsidR="001077F4">
        <w:t xml:space="preserve"> But the North American education system generally lacks expertise in creating and delivering curriculum for </w:t>
      </w:r>
      <w:r w:rsidR="00D054B7">
        <w:t>transformation and development</w:t>
      </w:r>
      <w:r w:rsidR="001077F4">
        <w:t xml:space="preserve">. </w:t>
      </w:r>
      <w:r w:rsidR="008C5595">
        <w:t>Exacerbating the situation</w:t>
      </w:r>
      <w:r w:rsidR="001077F4">
        <w:t xml:space="preserve"> is </w:t>
      </w:r>
      <w:r w:rsidR="008C5595">
        <w:t xml:space="preserve">a </w:t>
      </w:r>
      <w:r w:rsidR="001077F4">
        <w:t>lack of stakeholder awareness and clarity regarding the</w:t>
      </w:r>
      <w:r w:rsidR="003A2748">
        <w:t xml:space="preserve"> issues and potential solutions,</w:t>
      </w:r>
      <w:r w:rsidR="001077F4">
        <w:t xml:space="preserve"> </w:t>
      </w:r>
      <w:r w:rsidR="003A2748">
        <w:t>n</w:t>
      </w:r>
      <w:r w:rsidR="001077F4">
        <w:t>ot the least of which are s</w:t>
      </w:r>
      <w:r w:rsidR="00D054B7">
        <w:t xml:space="preserve">tudent expectations </w:t>
      </w:r>
      <w:r w:rsidR="001077F4">
        <w:t xml:space="preserve">and perceptions that have been shaped by sociocultural forces barely imaginable </w:t>
      </w:r>
      <w:r w:rsidR="001077F4">
        <w:lastRenderedPageBreak/>
        <w:t xml:space="preserve">only a hundred years ago. Whether or not it is accurate to stereotype new generations there is clear evidence that </w:t>
      </w:r>
      <w:r w:rsidR="00F9793B">
        <w:t>young peoples</w:t>
      </w:r>
      <w:r w:rsidR="00DA4846">
        <w:t>’</w:t>
      </w:r>
      <w:r w:rsidR="00F9793B">
        <w:t xml:space="preserve"> expectations and perspectives have changed</w:t>
      </w:r>
      <w:r w:rsidR="00DA4846">
        <w:t>,</w:t>
      </w:r>
      <w:r w:rsidR="00F9793B">
        <w:t xml:space="preserve"> that narcissism is growing</w:t>
      </w:r>
      <w:r w:rsidR="00DA4846">
        <w:t>,</w:t>
      </w:r>
      <w:r w:rsidR="00F9793B">
        <w:t xml:space="preserve"> and that the suggestion that students lack basic personal</w:t>
      </w:r>
      <w:r w:rsidR="00DA4846">
        <w:t>,</w:t>
      </w:r>
      <w:r w:rsidR="00F9793B">
        <w:t xml:space="preserve"> social</w:t>
      </w:r>
      <w:r w:rsidR="00DA4846">
        <w:t>,</w:t>
      </w:r>
      <w:r w:rsidR="00F9793B">
        <w:t xml:space="preserve"> and cognitive skills is very negatively received</w:t>
      </w:r>
      <w:r w:rsidR="003A2748">
        <w:t xml:space="preserve"> by students</w:t>
      </w:r>
      <w:r w:rsidR="00F9793B">
        <w:t xml:space="preserve">. </w:t>
      </w:r>
      <w:r w:rsidR="00721B6D">
        <w:t>This is one of the reasons that an epistemic game based education model is potentially far superior to traditional models for achieving the types of development required to close the employability expectation gap</w:t>
      </w:r>
      <w:r w:rsidR="00DA4846">
        <w:t>,</w:t>
      </w:r>
      <w:r w:rsidR="00721B6D">
        <w:t xml:space="preserve"> and to facilitate the development of </w:t>
      </w:r>
      <w:r w:rsidR="00641A70">
        <w:t>concep</w:t>
      </w:r>
      <w:r w:rsidR="00A00744">
        <w:t>t</w:t>
      </w:r>
      <w:r w:rsidR="00641A70">
        <w:t xml:space="preserve">s such as the </w:t>
      </w:r>
      <w:r w:rsidR="00C72E50">
        <w:t>expert learner</w:t>
      </w:r>
      <w:r w:rsidR="00A460DB">
        <w:t xml:space="preserve">. The model is already integrated into and associated with positive experiences </w:t>
      </w:r>
      <w:r w:rsidR="00641A70">
        <w:t xml:space="preserve">of students </w:t>
      </w:r>
      <w:r w:rsidR="00A460DB">
        <w:t>and</w:t>
      </w:r>
      <w:r w:rsidR="00DA4846">
        <w:t>,</w:t>
      </w:r>
      <w:r w:rsidR="00A460DB">
        <w:t xml:space="preserve"> if done well</w:t>
      </w:r>
      <w:r w:rsidR="00DA4846">
        <w:t>,</w:t>
      </w:r>
      <w:r w:rsidR="00A460DB">
        <w:t xml:space="preserve"> could incorporate desired competencies </w:t>
      </w:r>
      <w:r w:rsidR="00641A70">
        <w:t>and transformational methodology inherently in the process.</w:t>
      </w:r>
    </w:p>
    <w:p w14:paraId="21012ABD" w14:textId="77777777" w:rsidR="00D054B7" w:rsidRDefault="00D054B7" w:rsidP="00033F16">
      <w:pPr>
        <w:pStyle w:val="BodyText"/>
        <w:tabs>
          <w:tab w:val="left" w:pos="993"/>
        </w:tabs>
        <w:ind w:firstLine="0"/>
      </w:pPr>
    </w:p>
    <w:p w14:paraId="50F4CE67" w14:textId="77777777" w:rsidR="00E50A0A" w:rsidRDefault="00E50A0A" w:rsidP="00033F16">
      <w:pPr>
        <w:pStyle w:val="BodyText"/>
        <w:tabs>
          <w:tab w:val="left" w:pos="993"/>
        </w:tabs>
      </w:pPr>
    </w:p>
    <w:p w14:paraId="5A9F1FB5" w14:textId="77777777" w:rsidR="00E50A0A" w:rsidRDefault="00E50A0A" w:rsidP="00033F16">
      <w:pPr>
        <w:pStyle w:val="BodyText"/>
        <w:tabs>
          <w:tab w:val="left" w:pos="993"/>
        </w:tabs>
      </w:pPr>
    </w:p>
    <w:p w14:paraId="259037E0" w14:textId="77777777" w:rsidR="00E50A0A" w:rsidRDefault="00E50A0A" w:rsidP="00033F16">
      <w:pPr>
        <w:pStyle w:val="BodyText"/>
        <w:tabs>
          <w:tab w:val="left" w:pos="993"/>
        </w:tabs>
      </w:pPr>
    </w:p>
    <w:p w14:paraId="7A09FDE9" w14:textId="77777777" w:rsidR="00E50A0A" w:rsidRDefault="00E50A0A" w:rsidP="00641A70">
      <w:pPr>
        <w:pStyle w:val="BodyText"/>
        <w:tabs>
          <w:tab w:val="left" w:pos="993"/>
        </w:tabs>
        <w:ind w:firstLine="0"/>
      </w:pPr>
    </w:p>
    <w:p w14:paraId="6C5EC545" w14:textId="77777777" w:rsidR="00E50A0A" w:rsidRPr="00A80CED" w:rsidRDefault="00E50A0A" w:rsidP="00033F16">
      <w:pPr>
        <w:pStyle w:val="BodyText"/>
        <w:tabs>
          <w:tab w:val="left" w:pos="993"/>
        </w:tabs>
        <w:sectPr w:rsidR="00E50A0A" w:rsidRPr="00A80CED" w:rsidSect="007017FD">
          <w:pgSz w:w="12240" w:h="15840" w:code="1"/>
          <w:pgMar w:top="1077" w:right="1077" w:bottom="1077" w:left="1814" w:header="1152" w:footer="720" w:gutter="0"/>
          <w:cols w:space="720"/>
          <w:docGrid w:linePitch="360"/>
        </w:sectPr>
      </w:pPr>
    </w:p>
    <w:p w14:paraId="6AA9EAE4" w14:textId="77777777" w:rsidR="00E56A93" w:rsidRPr="00A80CED" w:rsidRDefault="00E56A93" w:rsidP="00033F16">
      <w:pPr>
        <w:pStyle w:val="Heading1"/>
        <w:tabs>
          <w:tab w:val="left" w:pos="993"/>
        </w:tabs>
        <w:rPr>
          <w:rFonts w:cs="Times New Roman"/>
        </w:rPr>
      </w:pPr>
      <w:bookmarkStart w:id="137" w:name="_Toc311786524"/>
      <w:r w:rsidRPr="00A80CED">
        <w:rPr>
          <w:rFonts w:cs="Times New Roman"/>
        </w:rPr>
        <w:lastRenderedPageBreak/>
        <w:t>References</w:t>
      </w:r>
      <w:bookmarkEnd w:id="137"/>
    </w:p>
    <w:p w14:paraId="0BEDC74F" w14:textId="77777777" w:rsidR="009F3004" w:rsidRDefault="00CC5990" w:rsidP="009F3004">
      <w:pPr>
        <w:ind w:left="720" w:hanging="720"/>
        <w:rPr>
          <w:noProof/>
        </w:rPr>
      </w:pPr>
      <w:r w:rsidRPr="001027F4">
        <w:fldChar w:fldCharType="begin"/>
      </w:r>
      <w:r w:rsidRPr="001027F4">
        <w:instrText xml:space="preserve"> ADDIN EN.REFLIST </w:instrText>
      </w:r>
      <w:r w:rsidRPr="001027F4">
        <w:fldChar w:fldCharType="separate"/>
      </w:r>
      <w:bookmarkStart w:id="138" w:name="_ENREF_1"/>
      <w:r w:rsidR="009F3004">
        <w:rPr>
          <w:noProof/>
        </w:rPr>
        <w:t>ACE. (1997). Spanning the chasm: Corporate and academic cooperation to improve work-force preparation (Task Force on High-Performance Work and Workers: The Academic Connection, Trans.). Washington, D.C.: ACE - American Council on Education.</w:t>
      </w:r>
    </w:p>
    <w:bookmarkEnd w:id="138"/>
    <w:p w14:paraId="7BD09D1A" w14:textId="77777777" w:rsidR="009F3004" w:rsidRDefault="009F3004" w:rsidP="009F3004">
      <w:pPr>
        <w:rPr>
          <w:noProof/>
        </w:rPr>
      </w:pPr>
    </w:p>
    <w:p w14:paraId="1B1EE222" w14:textId="77777777" w:rsidR="009F3004" w:rsidRDefault="009F3004" w:rsidP="009F3004">
      <w:pPr>
        <w:ind w:left="720" w:hanging="720"/>
        <w:rPr>
          <w:noProof/>
        </w:rPr>
      </w:pPr>
      <w:bookmarkStart w:id="139" w:name="_ENREF_2"/>
      <w:r>
        <w:rPr>
          <w:noProof/>
        </w:rPr>
        <w:t xml:space="preserve">Aldrich, C. (2005). </w:t>
      </w:r>
      <w:r w:rsidRPr="009F3004">
        <w:rPr>
          <w:i/>
          <w:noProof/>
        </w:rPr>
        <w:t>Learning by doing: A comprehensive guide to simulations, computer games, and pedagogy in e-learning and other educational experiences</w:t>
      </w:r>
      <w:r>
        <w:rPr>
          <w:noProof/>
        </w:rPr>
        <w:t>. San Francisco, CA: Pfeiffer.</w:t>
      </w:r>
    </w:p>
    <w:bookmarkEnd w:id="139"/>
    <w:p w14:paraId="4F9051A1" w14:textId="77777777" w:rsidR="009F3004" w:rsidRDefault="009F3004" w:rsidP="009F3004">
      <w:pPr>
        <w:rPr>
          <w:noProof/>
        </w:rPr>
      </w:pPr>
    </w:p>
    <w:p w14:paraId="5F8CE504" w14:textId="77777777" w:rsidR="009F3004" w:rsidRDefault="009F3004" w:rsidP="009F3004">
      <w:pPr>
        <w:ind w:left="720" w:hanging="720"/>
        <w:rPr>
          <w:noProof/>
        </w:rPr>
      </w:pPr>
      <w:bookmarkStart w:id="140" w:name="_ENREF_3"/>
      <w:r>
        <w:rPr>
          <w:noProof/>
        </w:rPr>
        <w:t xml:space="preserve">Aldrich, C. (2011). </w:t>
      </w:r>
      <w:r w:rsidRPr="009F3004">
        <w:rPr>
          <w:i/>
          <w:noProof/>
        </w:rPr>
        <w:t>Unschooling rules</w:t>
      </w:r>
      <w:r>
        <w:rPr>
          <w:noProof/>
        </w:rPr>
        <w:t xml:space="preserve"> (2nd ed.). Austin, TX: Greenleaf Book Group Press.</w:t>
      </w:r>
    </w:p>
    <w:bookmarkEnd w:id="140"/>
    <w:p w14:paraId="54787A83" w14:textId="77777777" w:rsidR="009F3004" w:rsidRDefault="009F3004" w:rsidP="009F3004">
      <w:pPr>
        <w:rPr>
          <w:noProof/>
        </w:rPr>
      </w:pPr>
    </w:p>
    <w:p w14:paraId="12DE663F" w14:textId="77777777" w:rsidR="009F3004" w:rsidRDefault="009F3004" w:rsidP="009F3004">
      <w:pPr>
        <w:ind w:left="720" w:hanging="720"/>
        <w:rPr>
          <w:noProof/>
        </w:rPr>
      </w:pPr>
      <w:bookmarkStart w:id="141" w:name="_ENREF_4"/>
      <w:r>
        <w:rPr>
          <w:noProof/>
        </w:rPr>
        <w:t>Alexander, J. F. (2009). Contracting through the lens of classical pragmatism: An exploration of local government contracting. San Marcos, TX: Texas State University.</w:t>
      </w:r>
    </w:p>
    <w:bookmarkEnd w:id="141"/>
    <w:p w14:paraId="5B3E1F5B" w14:textId="77777777" w:rsidR="009F3004" w:rsidRDefault="009F3004" w:rsidP="009F3004">
      <w:pPr>
        <w:rPr>
          <w:noProof/>
        </w:rPr>
      </w:pPr>
    </w:p>
    <w:p w14:paraId="797B2257" w14:textId="77777777" w:rsidR="009F3004" w:rsidRDefault="009F3004" w:rsidP="009F3004">
      <w:pPr>
        <w:ind w:left="720" w:hanging="720"/>
        <w:rPr>
          <w:noProof/>
        </w:rPr>
      </w:pPr>
      <w:bookmarkStart w:id="142" w:name="_ENREF_5"/>
      <w:r>
        <w:rPr>
          <w:noProof/>
        </w:rPr>
        <w:t xml:space="preserve">Altbach, P. G., Berdahl, R. O., &amp; Gumport, P. J. (2005). </w:t>
      </w:r>
      <w:r w:rsidRPr="009F3004">
        <w:rPr>
          <w:i/>
          <w:noProof/>
        </w:rPr>
        <w:t>American higher education in the twenty-first century: Social, political, and economic challenges</w:t>
      </w:r>
      <w:r>
        <w:rPr>
          <w:noProof/>
        </w:rPr>
        <w:t xml:space="preserve"> (2nd ed.). Baltimore, MD: Johns Hopkins University Press.</w:t>
      </w:r>
    </w:p>
    <w:bookmarkEnd w:id="142"/>
    <w:p w14:paraId="75D64F5D" w14:textId="77777777" w:rsidR="009F3004" w:rsidRDefault="009F3004" w:rsidP="009F3004">
      <w:pPr>
        <w:rPr>
          <w:noProof/>
        </w:rPr>
      </w:pPr>
    </w:p>
    <w:p w14:paraId="0F252F21" w14:textId="1B98FC04" w:rsidR="009F3004" w:rsidRDefault="009F3004" w:rsidP="009F3004">
      <w:pPr>
        <w:ind w:left="720" w:hanging="720"/>
        <w:rPr>
          <w:noProof/>
        </w:rPr>
      </w:pPr>
      <w:bookmarkStart w:id="143" w:name="_ENREF_6"/>
      <w:r>
        <w:rPr>
          <w:noProof/>
        </w:rPr>
        <w:t xml:space="preserve">America Competes Reauthorization Act of 2010. (2010). </w:t>
      </w:r>
      <w:r w:rsidRPr="009F3004">
        <w:rPr>
          <w:i/>
          <w:noProof/>
        </w:rPr>
        <w:t>H.R. 5116</w:t>
      </w:r>
      <w:r>
        <w:rPr>
          <w:noProof/>
        </w:rPr>
        <w:t xml:space="preserve">. 111th Congress. Retrieved from </w:t>
      </w:r>
      <w:hyperlink r:id="rId22" w:history="1">
        <w:r w:rsidRPr="009F3004">
          <w:rPr>
            <w:rStyle w:val="Hyperlink"/>
            <w:noProof/>
          </w:rPr>
          <w:t>www.gpo.gov/fdsys/pkg/BILLS-111hr5116enr/.../BILLS-111hr5116enr.pdf</w:t>
        </w:r>
      </w:hyperlink>
      <w:r>
        <w:rPr>
          <w:noProof/>
        </w:rPr>
        <w:t>.</w:t>
      </w:r>
    </w:p>
    <w:bookmarkEnd w:id="143"/>
    <w:p w14:paraId="767A8F74" w14:textId="77777777" w:rsidR="009F3004" w:rsidRDefault="009F3004" w:rsidP="009F3004">
      <w:pPr>
        <w:rPr>
          <w:noProof/>
        </w:rPr>
      </w:pPr>
    </w:p>
    <w:p w14:paraId="5B36F97D" w14:textId="77777777" w:rsidR="009F3004" w:rsidRDefault="009F3004" w:rsidP="009F3004">
      <w:pPr>
        <w:ind w:left="720" w:hanging="720"/>
        <w:rPr>
          <w:noProof/>
        </w:rPr>
      </w:pPr>
      <w:bookmarkStart w:id="144" w:name="_ENREF_7"/>
      <w:r>
        <w:rPr>
          <w:noProof/>
        </w:rPr>
        <w:t xml:space="preserve">Anderson, C. A., &amp; Bushman, B. J. (2001). Effects of violent video games on aggressive behavior, aggressive cognition, aggressive affect, physiological arousal, and prosocial behavior: A meta-analytic review of the scientific literature. </w:t>
      </w:r>
      <w:r w:rsidRPr="009F3004">
        <w:rPr>
          <w:i/>
          <w:noProof/>
        </w:rPr>
        <w:t>American Psychological Society, 12</w:t>
      </w:r>
      <w:r>
        <w:rPr>
          <w:noProof/>
        </w:rPr>
        <w:t xml:space="preserve">(5), 353-359. </w:t>
      </w:r>
    </w:p>
    <w:bookmarkEnd w:id="144"/>
    <w:p w14:paraId="2249F84D" w14:textId="77777777" w:rsidR="009F3004" w:rsidRDefault="009F3004" w:rsidP="009F3004">
      <w:pPr>
        <w:rPr>
          <w:noProof/>
        </w:rPr>
      </w:pPr>
    </w:p>
    <w:p w14:paraId="0B639216" w14:textId="77777777" w:rsidR="009F3004" w:rsidRDefault="009F3004" w:rsidP="009F3004">
      <w:pPr>
        <w:ind w:left="720" w:hanging="720"/>
        <w:rPr>
          <w:noProof/>
        </w:rPr>
      </w:pPr>
      <w:bookmarkStart w:id="145" w:name="_ENREF_8"/>
      <w:r>
        <w:rPr>
          <w:noProof/>
        </w:rPr>
        <w:t xml:space="preserve">Anderson, R. A., Crabtree, B. F., Steele, D. J., &amp; McDaniel Jr., R. R. (2005). Case Study research: The view from complexity science. </w:t>
      </w:r>
      <w:r w:rsidRPr="009F3004">
        <w:rPr>
          <w:i/>
          <w:noProof/>
        </w:rPr>
        <w:t>Qualitative Health Research, 15</w:t>
      </w:r>
      <w:r>
        <w:rPr>
          <w:noProof/>
        </w:rPr>
        <w:t xml:space="preserve">(5), 669-685. </w:t>
      </w:r>
    </w:p>
    <w:bookmarkEnd w:id="145"/>
    <w:p w14:paraId="33721EBD" w14:textId="77777777" w:rsidR="009F3004" w:rsidRDefault="009F3004" w:rsidP="009F3004">
      <w:pPr>
        <w:rPr>
          <w:noProof/>
        </w:rPr>
      </w:pPr>
    </w:p>
    <w:p w14:paraId="62725A62" w14:textId="6E2165DA" w:rsidR="009F3004" w:rsidRDefault="009F3004" w:rsidP="009F3004">
      <w:pPr>
        <w:ind w:left="720" w:hanging="720"/>
        <w:rPr>
          <w:noProof/>
        </w:rPr>
      </w:pPr>
      <w:bookmarkStart w:id="146" w:name="_ENREF_9"/>
      <w:r>
        <w:rPr>
          <w:noProof/>
        </w:rPr>
        <w:t>Anderssen, E. (2011, February 18). Gap year: Why your kid shouldn't go to school in the fall,</w:t>
      </w:r>
      <w:r w:rsidRPr="009F3004">
        <w:rPr>
          <w:i/>
          <w:noProof/>
        </w:rPr>
        <w:t xml:space="preserve"> Globe and Mail</w:t>
      </w:r>
      <w:r>
        <w:rPr>
          <w:noProof/>
        </w:rPr>
        <w:t xml:space="preserve">. Retrieved from </w:t>
      </w:r>
      <w:hyperlink r:id="rId23" w:history="1">
        <w:r w:rsidRPr="009F3004">
          <w:rPr>
            <w:rStyle w:val="Hyperlink"/>
            <w:noProof/>
          </w:rPr>
          <w:t>http://www.theglobeandmail.com/life/family-and-relationships/gap-year-why-your-kid-shouldnt-go-to-school-in-the-fall/article1912696/</w:t>
        </w:r>
      </w:hyperlink>
    </w:p>
    <w:bookmarkEnd w:id="146"/>
    <w:p w14:paraId="6BC2CC49" w14:textId="77777777" w:rsidR="009F3004" w:rsidRDefault="009F3004" w:rsidP="009F3004">
      <w:pPr>
        <w:rPr>
          <w:noProof/>
        </w:rPr>
      </w:pPr>
    </w:p>
    <w:p w14:paraId="1E798471" w14:textId="77777777" w:rsidR="009F3004" w:rsidRDefault="009F3004" w:rsidP="009F3004">
      <w:pPr>
        <w:ind w:left="720" w:hanging="720"/>
        <w:rPr>
          <w:noProof/>
        </w:rPr>
      </w:pPr>
      <w:bookmarkStart w:id="147" w:name="_ENREF_10"/>
      <w:r>
        <w:rPr>
          <w:noProof/>
        </w:rPr>
        <w:t xml:space="preserve">Argyris, C., &amp; Schön, D. A. (1978). </w:t>
      </w:r>
      <w:r w:rsidRPr="009F3004">
        <w:rPr>
          <w:i/>
          <w:noProof/>
        </w:rPr>
        <w:t>Organizational learning</w:t>
      </w:r>
      <w:r>
        <w:rPr>
          <w:noProof/>
        </w:rPr>
        <w:t>. Reading, MA: Addison-Wesley Pub. Co.</w:t>
      </w:r>
    </w:p>
    <w:bookmarkEnd w:id="147"/>
    <w:p w14:paraId="7E9BFEDF" w14:textId="77777777" w:rsidR="009F3004" w:rsidRDefault="009F3004" w:rsidP="009F3004">
      <w:pPr>
        <w:rPr>
          <w:noProof/>
        </w:rPr>
      </w:pPr>
    </w:p>
    <w:p w14:paraId="5EB6B600" w14:textId="77777777" w:rsidR="009F3004" w:rsidRDefault="009F3004" w:rsidP="009F3004">
      <w:pPr>
        <w:ind w:left="720" w:hanging="720"/>
        <w:rPr>
          <w:noProof/>
        </w:rPr>
      </w:pPr>
      <w:bookmarkStart w:id="148" w:name="_ENREF_11"/>
      <w:r>
        <w:rPr>
          <w:noProof/>
        </w:rPr>
        <w:t>ASTD. (2006). Bridging the skills gap: How the skills shortage threatens growth and competitiveness...And what to do about it. Alexandria, VA: ASTD - American Society for Training &amp; Development.</w:t>
      </w:r>
    </w:p>
    <w:bookmarkEnd w:id="148"/>
    <w:p w14:paraId="6616DFCA" w14:textId="77777777" w:rsidR="009F3004" w:rsidRDefault="009F3004" w:rsidP="009F3004">
      <w:pPr>
        <w:rPr>
          <w:noProof/>
        </w:rPr>
      </w:pPr>
    </w:p>
    <w:p w14:paraId="4D78A4CA" w14:textId="77777777" w:rsidR="009F3004" w:rsidRDefault="009F3004" w:rsidP="009F3004">
      <w:pPr>
        <w:ind w:left="720" w:hanging="720"/>
        <w:rPr>
          <w:noProof/>
        </w:rPr>
      </w:pPr>
      <w:bookmarkStart w:id="149" w:name="_ENREF_12"/>
      <w:r>
        <w:rPr>
          <w:noProof/>
        </w:rPr>
        <w:t>ASTD. (2009). Bridging the skills gap: New factors compound the growing skills shortage. Alexandria, VA: ASTD - American Society for Training &amp; Development.</w:t>
      </w:r>
    </w:p>
    <w:bookmarkEnd w:id="149"/>
    <w:p w14:paraId="23540A4B" w14:textId="77777777" w:rsidR="009F3004" w:rsidRDefault="009F3004" w:rsidP="009F3004">
      <w:pPr>
        <w:rPr>
          <w:noProof/>
        </w:rPr>
      </w:pPr>
    </w:p>
    <w:p w14:paraId="52BBC4D1" w14:textId="77777777" w:rsidR="009F3004" w:rsidRDefault="009F3004" w:rsidP="009F3004">
      <w:pPr>
        <w:ind w:left="720" w:hanging="720"/>
        <w:rPr>
          <w:noProof/>
        </w:rPr>
      </w:pPr>
      <w:bookmarkStart w:id="150" w:name="_ENREF_13"/>
      <w:r>
        <w:rPr>
          <w:noProof/>
        </w:rPr>
        <w:t xml:space="preserve">Badley, G. (2003). The crisis in educational research: A pragmatic approach. </w:t>
      </w:r>
      <w:r w:rsidRPr="009F3004">
        <w:rPr>
          <w:i/>
          <w:noProof/>
        </w:rPr>
        <w:t>European Educational Research Journal, 2</w:t>
      </w:r>
      <w:r>
        <w:rPr>
          <w:noProof/>
        </w:rPr>
        <w:t xml:space="preserve">(2), 296-308. </w:t>
      </w:r>
    </w:p>
    <w:bookmarkEnd w:id="150"/>
    <w:p w14:paraId="5C3F76C6" w14:textId="77777777" w:rsidR="009F3004" w:rsidRDefault="009F3004" w:rsidP="009F3004">
      <w:pPr>
        <w:rPr>
          <w:noProof/>
        </w:rPr>
      </w:pPr>
    </w:p>
    <w:p w14:paraId="56A1A3BD" w14:textId="6BE9D9D2" w:rsidR="009F3004" w:rsidRDefault="009F3004" w:rsidP="009F3004">
      <w:pPr>
        <w:ind w:left="720" w:hanging="720"/>
        <w:rPr>
          <w:noProof/>
        </w:rPr>
      </w:pPr>
      <w:bookmarkStart w:id="151" w:name="_ENREF_14"/>
      <w:r>
        <w:rPr>
          <w:noProof/>
        </w:rPr>
        <w:t xml:space="preserve">Baldwin, M. L. (2007, December 4). Re: [game_edu] loopy proposal - the aggies! [electronic mailing list message]  Retrieved October 4, from </w:t>
      </w:r>
      <w:hyperlink r:id="rId24" w:history="1">
        <w:r w:rsidRPr="009F3004">
          <w:rPr>
            <w:rStyle w:val="Hyperlink"/>
            <w:noProof/>
          </w:rPr>
          <w:t>http://seven.pairlist.net/pipermail/game_edu/2007-December/000003.html</w:t>
        </w:r>
      </w:hyperlink>
    </w:p>
    <w:bookmarkEnd w:id="151"/>
    <w:p w14:paraId="0BA68524" w14:textId="77777777" w:rsidR="009F3004" w:rsidRDefault="009F3004" w:rsidP="009F3004">
      <w:pPr>
        <w:rPr>
          <w:noProof/>
        </w:rPr>
      </w:pPr>
    </w:p>
    <w:p w14:paraId="74985733" w14:textId="77777777" w:rsidR="009F3004" w:rsidRDefault="009F3004" w:rsidP="009F3004">
      <w:pPr>
        <w:ind w:left="720" w:hanging="720"/>
        <w:rPr>
          <w:noProof/>
        </w:rPr>
      </w:pPr>
      <w:bookmarkStart w:id="152" w:name="_ENREF_15"/>
      <w:r>
        <w:rPr>
          <w:noProof/>
        </w:rPr>
        <w:t xml:space="preserve">Baron, R. A., &amp; Henry, R. A. (2010). How entrepreneurs acquire the capacity to excel: Insights from research on expert performance. </w:t>
      </w:r>
      <w:r w:rsidRPr="009F3004">
        <w:rPr>
          <w:i/>
          <w:noProof/>
        </w:rPr>
        <w:t>Strategic Entrepreneurship Journal, 4</w:t>
      </w:r>
      <w:r>
        <w:rPr>
          <w:noProof/>
        </w:rPr>
        <w:t>(1), 49-65. doi: 10.1002/sej.82</w:t>
      </w:r>
    </w:p>
    <w:bookmarkEnd w:id="152"/>
    <w:p w14:paraId="6C3CD8AE" w14:textId="77777777" w:rsidR="009F3004" w:rsidRDefault="009F3004" w:rsidP="009F3004">
      <w:pPr>
        <w:rPr>
          <w:noProof/>
        </w:rPr>
      </w:pPr>
    </w:p>
    <w:p w14:paraId="7BCBB608" w14:textId="77777777" w:rsidR="009F3004" w:rsidRDefault="009F3004" w:rsidP="009F3004">
      <w:pPr>
        <w:ind w:left="720" w:hanging="720"/>
        <w:rPr>
          <w:noProof/>
        </w:rPr>
      </w:pPr>
      <w:bookmarkStart w:id="153" w:name="_ENREF_16"/>
      <w:r>
        <w:rPr>
          <w:noProof/>
        </w:rPr>
        <w:t xml:space="preserve">Barr, R. B., &amp; Tagg, J. (1995). From teaching to learning: A new paradigm for undergraduate education. </w:t>
      </w:r>
      <w:r w:rsidRPr="009F3004">
        <w:rPr>
          <w:i/>
          <w:noProof/>
        </w:rPr>
        <w:t>Change, 27</w:t>
      </w:r>
      <w:r>
        <w:rPr>
          <w:noProof/>
        </w:rPr>
        <w:t xml:space="preserve">(6), 12-25. </w:t>
      </w:r>
    </w:p>
    <w:bookmarkEnd w:id="153"/>
    <w:p w14:paraId="6F0CBA78" w14:textId="77777777" w:rsidR="009F3004" w:rsidRDefault="009F3004" w:rsidP="009F3004">
      <w:pPr>
        <w:rPr>
          <w:noProof/>
        </w:rPr>
      </w:pPr>
    </w:p>
    <w:p w14:paraId="6791E439" w14:textId="77777777" w:rsidR="009F3004" w:rsidRDefault="009F3004" w:rsidP="009F3004">
      <w:pPr>
        <w:ind w:left="720" w:hanging="720"/>
        <w:rPr>
          <w:noProof/>
        </w:rPr>
      </w:pPr>
      <w:bookmarkStart w:id="154" w:name="_ENREF_17"/>
      <w:r>
        <w:rPr>
          <w:noProof/>
        </w:rPr>
        <w:t xml:space="preserve">Barrow, R. (1987). Skill talk. </w:t>
      </w:r>
      <w:r w:rsidRPr="009F3004">
        <w:rPr>
          <w:i/>
          <w:noProof/>
        </w:rPr>
        <w:t>Journal of Philosophy of Education, 21</w:t>
      </w:r>
      <w:r>
        <w:rPr>
          <w:noProof/>
        </w:rPr>
        <w:t>(2), 187-195. doi: 10.1111/j.1467-9752.1987.tb00158.x</w:t>
      </w:r>
    </w:p>
    <w:bookmarkEnd w:id="154"/>
    <w:p w14:paraId="45F1D2BE" w14:textId="77777777" w:rsidR="009F3004" w:rsidRDefault="009F3004" w:rsidP="009F3004">
      <w:pPr>
        <w:rPr>
          <w:noProof/>
        </w:rPr>
      </w:pPr>
    </w:p>
    <w:p w14:paraId="4523B20F" w14:textId="77777777" w:rsidR="009F3004" w:rsidRDefault="009F3004" w:rsidP="009F3004">
      <w:pPr>
        <w:ind w:left="720" w:hanging="720"/>
        <w:rPr>
          <w:noProof/>
        </w:rPr>
      </w:pPr>
      <w:bookmarkStart w:id="155" w:name="_ENREF_18"/>
      <w:r>
        <w:rPr>
          <w:noProof/>
        </w:rPr>
        <w:t xml:space="preserve">Baxter Magolda, M. B. (1999). </w:t>
      </w:r>
      <w:r w:rsidRPr="009F3004">
        <w:rPr>
          <w:i/>
          <w:noProof/>
        </w:rPr>
        <w:t>Creating contexts for learning and self-authorship: Constructive-developmental pedagogy</w:t>
      </w:r>
      <w:r>
        <w:rPr>
          <w:noProof/>
        </w:rPr>
        <w:t>. Nashville, TN: Vanderbilt University Press.</w:t>
      </w:r>
    </w:p>
    <w:bookmarkEnd w:id="155"/>
    <w:p w14:paraId="1DE04963" w14:textId="77777777" w:rsidR="009F3004" w:rsidRDefault="009F3004" w:rsidP="009F3004">
      <w:pPr>
        <w:rPr>
          <w:noProof/>
        </w:rPr>
      </w:pPr>
    </w:p>
    <w:p w14:paraId="46189411" w14:textId="77777777" w:rsidR="009F3004" w:rsidRDefault="009F3004" w:rsidP="009F3004">
      <w:pPr>
        <w:ind w:left="720" w:hanging="720"/>
        <w:rPr>
          <w:noProof/>
        </w:rPr>
      </w:pPr>
      <w:bookmarkStart w:id="156" w:name="_ENREF_19"/>
      <w:r>
        <w:rPr>
          <w:noProof/>
        </w:rPr>
        <w:t xml:space="preserve">Baxter Magolda, M. B., &amp; King, P. M. (2004). </w:t>
      </w:r>
      <w:r w:rsidRPr="009F3004">
        <w:rPr>
          <w:i/>
          <w:noProof/>
        </w:rPr>
        <w:t>Learning partnerships: Theory and models of practice to educate for self-authorship</w:t>
      </w:r>
      <w:r>
        <w:rPr>
          <w:noProof/>
        </w:rPr>
        <w:t>. Sterling, VA: Stylus.</w:t>
      </w:r>
    </w:p>
    <w:bookmarkEnd w:id="156"/>
    <w:p w14:paraId="55FD2EBB" w14:textId="77777777" w:rsidR="009F3004" w:rsidRDefault="009F3004" w:rsidP="009F3004">
      <w:pPr>
        <w:rPr>
          <w:noProof/>
        </w:rPr>
      </w:pPr>
    </w:p>
    <w:p w14:paraId="4F23CD54" w14:textId="77777777" w:rsidR="009F3004" w:rsidRDefault="009F3004" w:rsidP="009F3004">
      <w:pPr>
        <w:ind w:left="720" w:hanging="720"/>
        <w:rPr>
          <w:noProof/>
        </w:rPr>
      </w:pPr>
      <w:bookmarkStart w:id="157" w:name="_ENREF_20"/>
      <w:r>
        <w:rPr>
          <w:noProof/>
        </w:rPr>
        <w:t xml:space="preserve">Beach, D. P. (1982). A training program to improve work habits, attitudes, and values. </w:t>
      </w:r>
      <w:r w:rsidRPr="009F3004">
        <w:rPr>
          <w:i/>
          <w:noProof/>
        </w:rPr>
        <w:t>Journal of Epsilon Pi Tau, 8</w:t>
      </w:r>
      <w:r>
        <w:rPr>
          <w:noProof/>
        </w:rPr>
        <w:t xml:space="preserve">(2), 69-74. </w:t>
      </w:r>
    </w:p>
    <w:bookmarkEnd w:id="157"/>
    <w:p w14:paraId="3EC91598" w14:textId="77777777" w:rsidR="009F3004" w:rsidRDefault="009F3004" w:rsidP="009F3004">
      <w:pPr>
        <w:rPr>
          <w:noProof/>
        </w:rPr>
      </w:pPr>
    </w:p>
    <w:p w14:paraId="75F95ACC" w14:textId="1A3DC8DA" w:rsidR="009F3004" w:rsidRDefault="009F3004" w:rsidP="009F3004">
      <w:pPr>
        <w:ind w:left="720" w:hanging="720"/>
        <w:rPr>
          <w:noProof/>
        </w:rPr>
      </w:pPr>
      <w:bookmarkStart w:id="158" w:name="_ENREF_21"/>
      <w:r>
        <w:rPr>
          <w:noProof/>
        </w:rPr>
        <w:t xml:space="preserve">Beasley-Murray, S. (1996). A Deweyan method of teaching genetics: To integrate science and ethics with student-centered problem solving. </w:t>
      </w:r>
      <w:r w:rsidRPr="009F3004">
        <w:rPr>
          <w:i/>
          <w:noProof/>
        </w:rPr>
        <w:t>Genetics in the 21st Century: Destiny, Chance or Choice, V</w:t>
      </w:r>
      <w:r>
        <w:rPr>
          <w:noProof/>
        </w:rPr>
        <w:t xml:space="preserve">. Retrieved from </w:t>
      </w:r>
      <w:hyperlink r:id="rId25" w:history="1">
        <w:r w:rsidRPr="009F3004">
          <w:rPr>
            <w:rStyle w:val="Hyperlink"/>
            <w:noProof/>
          </w:rPr>
          <w:t>http://www.yale.edu/ynhti/curriculum/units/1996/5/96.05.03.x.html</w:t>
        </w:r>
      </w:hyperlink>
    </w:p>
    <w:bookmarkEnd w:id="158"/>
    <w:p w14:paraId="4CAAC713" w14:textId="77777777" w:rsidR="009F3004" w:rsidRDefault="009F3004" w:rsidP="009F3004">
      <w:pPr>
        <w:rPr>
          <w:noProof/>
        </w:rPr>
      </w:pPr>
    </w:p>
    <w:p w14:paraId="726F4736" w14:textId="77777777" w:rsidR="009F3004" w:rsidRDefault="009F3004" w:rsidP="009F3004">
      <w:pPr>
        <w:ind w:left="720" w:hanging="720"/>
        <w:rPr>
          <w:noProof/>
        </w:rPr>
      </w:pPr>
      <w:bookmarkStart w:id="159" w:name="_ENREF_22"/>
      <w:r>
        <w:rPr>
          <w:noProof/>
        </w:rPr>
        <w:t xml:space="preserve">Becker, K., &amp; Parker, J. R. (2007). Serious games + computer science = serious CS. </w:t>
      </w:r>
      <w:r w:rsidRPr="009F3004">
        <w:rPr>
          <w:i/>
          <w:noProof/>
        </w:rPr>
        <w:t>Journal of Computing Science in Colleges, 23</w:t>
      </w:r>
      <w:r>
        <w:rPr>
          <w:noProof/>
        </w:rPr>
        <w:t xml:space="preserve">(2), 40-46. </w:t>
      </w:r>
    </w:p>
    <w:bookmarkEnd w:id="159"/>
    <w:p w14:paraId="0A99A007" w14:textId="77777777" w:rsidR="009F3004" w:rsidRDefault="009F3004" w:rsidP="009F3004">
      <w:pPr>
        <w:rPr>
          <w:noProof/>
        </w:rPr>
      </w:pPr>
    </w:p>
    <w:p w14:paraId="19346B13" w14:textId="77777777" w:rsidR="009F3004" w:rsidRDefault="009F3004" w:rsidP="009F3004">
      <w:pPr>
        <w:ind w:left="720" w:hanging="720"/>
        <w:rPr>
          <w:noProof/>
        </w:rPr>
      </w:pPr>
      <w:bookmarkStart w:id="160" w:name="_ENREF_23"/>
      <w:r>
        <w:rPr>
          <w:noProof/>
        </w:rPr>
        <w:t xml:space="preserve">Begel, A., &amp; Simon, B. (2008a). </w:t>
      </w:r>
      <w:r w:rsidRPr="009F3004">
        <w:rPr>
          <w:i/>
          <w:noProof/>
        </w:rPr>
        <w:t>Novice software developers, all over again</w:t>
      </w:r>
      <w:r>
        <w:rPr>
          <w:noProof/>
        </w:rPr>
        <w:t xml:space="preserve">. Paper presented at the fourth international workshop on Computing Education Research, Sydney, Australia. </w:t>
      </w:r>
    </w:p>
    <w:bookmarkEnd w:id="160"/>
    <w:p w14:paraId="11C9ED3D" w14:textId="77777777" w:rsidR="009F3004" w:rsidRDefault="009F3004" w:rsidP="009F3004">
      <w:pPr>
        <w:rPr>
          <w:noProof/>
        </w:rPr>
      </w:pPr>
    </w:p>
    <w:p w14:paraId="1128D05E" w14:textId="77777777" w:rsidR="009F3004" w:rsidRDefault="009F3004" w:rsidP="009F3004">
      <w:pPr>
        <w:ind w:left="720" w:hanging="720"/>
        <w:rPr>
          <w:noProof/>
        </w:rPr>
      </w:pPr>
      <w:bookmarkStart w:id="161" w:name="_ENREF_24"/>
      <w:r>
        <w:rPr>
          <w:noProof/>
        </w:rPr>
        <w:t xml:space="preserve">Begel, A., &amp; Simon, B. (2008b). Struggles of new college graduates in their first software development job. </w:t>
      </w:r>
      <w:r w:rsidRPr="009F3004">
        <w:rPr>
          <w:i/>
          <w:noProof/>
        </w:rPr>
        <w:t>SIGCSE Bulletin, 40</w:t>
      </w:r>
      <w:r>
        <w:rPr>
          <w:noProof/>
        </w:rPr>
        <w:t>(1), 226-230. doi: 10.1145/1352322.1352218</w:t>
      </w:r>
    </w:p>
    <w:bookmarkEnd w:id="161"/>
    <w:p w14:paraId="3BFA36A3" w14:textId="77777777" w:rsidR="009F3004" w:rsidRDefault="009F3004" w:rsidP="009F3004">
      <w:pPr>
        <w:rPr>
          <w:noProof/>
        </w:rPr>
      </w:pPr>
    </w:p>
    <w:p w14:paraId="38AD1C9E" w14:textId="77777777" w:rsidR="009F3004" w:rsidRDefault="009F3004" w:rsidP="009F3004">
      <w:pPr>
        <w:ind w:left="720" w:hanging="720"/>
        <w:rPr>
          <w:noProof/>
        </w:rPr>
      </w:pPr>
      <w:bookmarkStart w:id="162" w:name="_ENREF_25"/>
      <w:r>
        <w:rPr>
          <w:noProof/>
        </w:rPr>
        <w:t xml:space="preserve">Belenky, M. F. (1997). </w:t>
      </w:r>
      <w:r w:rsidRPr="009F3004">
        <w:rPr>
          <w:i/>
          <w:noProof/>
        </w:rPr>
        <w:t>Women's ways of knowing: The development of self, voice, and mind</w:t>
      </w:r>
      <w:r>
        <w:rPr>
          <w:noProof/>
        </w:rPr>
        <w:t xml:space="preserve"> (10th anniversary ed.). New York, NY: BasicBooks.</w:t>
      </w:r>
    </w:p>
    <w:bookmarkEnd w:id="162"/>
    <w:p w14:paraId="12587B3A" w14:textId="77777777" w:rsidR="009F3004" w:rsidRDefault="009F3004" w:rsidP="009F3004">
      <w:pPr>
        <w:rPr>
          <w:noProof/>
        </w:rPr>
      </w:pPr>
    </w:p>
    <w:p w14:paraId="1F5CC425" w14:textId="77777777" w:rsidR="009F3004" w:rsidRDefault="009F3004" w:rsidP="009F3004">
      <w:pPr>
        <w:ind w:left="720" w:hanging="720"/>
        <w:rPr>
          <w:noProof/>
        </w:rPr>
      </w:pPr>
      <w:bookmarkStart w:id="163" w:name="_ENREF_26"/>
      <w:r>
        <w:rPr>
          <w:noProof/>
        </w:rPr>
        <w:lastRenderedPageBreak/>
        <w:t xml:space="preserve">Bennett, A., &amp; Elman, C. (2006). Qualitative research: Recent developments in case Study methods. </w:t>
      </w:r>
      <w:r w:rsidRPr="009F3004">
        <w:rPr>
          <w:i/>
          <w:noProof/>
        </w:rPr>
        <w:t>Annual Review of Political Science, 9</w:t>
      </w:r>
      <w:r>
        <w:rPr>
          <w:noProof/>
        </w:rPr>
        <w:t xml:space="preserve">(1), 455-476. </w:t>
      </w:r>
    </w:p>
    <w:bookmarkEnd w:id="163"/>
    <w:p w14:paraId="7FBC4576" w14:textId="77777777" w:rsidR="009F3004" w:rsidRDefault="009F3004" w:rsidP="009F3004">
      <w:pPr>
        <w:rPr>
          <w:noProof/>
        </w:rPr>
      </w:pPr>
    </w:p>
    <w:p w14:paraId="05340360" w14:textId="77777777" w:rsidR="009F3004" w:rsidRDefault="009F3004" w:rsidP="009F3004">
      <w:pPr>
        <w:ind w:left="720" w:hanging="720"/>
        <w:rPr>
          <w:noProof/>
        </w:rPr>
      </w:pPr>
      <w:bookmarkStart w:id="164" w:name="_ENREF_27"/>
      <w:r>
        <w:rPr>
          <w:noProof/>
        </w:rPr>
        <w:t xml:space="preserve">Berliner, D. C., &amp; Biddle, B. J. (1997). </w:t>
      </w:r>
      <w:r w:rsidRPr="009F3004">
        <w:rPr>
          <w:i/>
          <w:noProof/>
        </w:rPr>
        <w:t>The manufactured crisis : Myths, fraud, and the attack on America's public schools</w:t>
      </w:r>
      <w:r>
        <w:rPr>
          <w:noProof/>
        </w:rPr>
        <w:t xml:space="preserve"> (College ed.). White Plains, NY: Longman USA.</w:t>
      </w:r>
    </w:p>
    <w:bookmarkEnd w:id="164"/>
    <w:p w14:paraId="34B26B4E" w14:textId="77777777" w:rsidR="009F3004" w:rsidRDefault="009F3004" w:rsidP="009F3004">
      <w:pPr>
        <w:rPr>
          <w:noProof/>
        </w:rPr>
      </w:pPr>
    </w:p>
    <w:p w14:paraId="03B46A5D" w14:textId="77777777" w:rsidR="009F3004" w:rsidRDefault="009F3004" w:rsidP="009F3004">
      <w:pPr>
        <w:ind w:left="720" w:hanging="720"/>
        <w:rPr>
          <w:noProof/>
        </w:rPr>
      </w:pPr>
      <w:bookmarkStart w:id="165" w:name="_ENREF_28"/>
      <w:r>
        <w:rPr>
          <w:noProof/>
        </w:rPr>
        <w:t xml:space="preserve">Biesta, G., &amp; Burbules, N. C. (2003). </w:t>
      </w:r>
      <w:r w:rsidRPr="009F3004">
        <w:rPr>
          <w:i/>
          <w:noProof/>
        </w:rPr>
        <w:t>Pragmatism and educational research</w:t>
      </w:r>
      <w:r>
        <w:rPr>
          <w:noProof/>
        </w:rPr>
        <w:t>. Lanham, MD: Rowman &amp; Littlefield.</w:t>
      </w:r>
    </w:p>
    <w:bookmarkEnd w:id="165"/>
    <w:p w14:paraId="1738C007" w14:textId="77777777" w:rsidR="009F3004" w:rsidRDefault="009F3004" w:rsidP="009F3004">
      <w:pPr>
        <w:rPr>
          <w:noProof/>
        </w:rPr>
      </w:pPr>
    </w:p>
    <w:p w14:paraId="7426043A" w14:textId="77777777" w:rsidR="009F3004" w:rsidRDefault="009F3004" w:rsidP="009F3004">
      <w:pPr>
        <w:ind w:left="720" w:hanging="720"/>
        <w:rPr>
          <w:noProof/>
        </w:rPr>
      </w:pPr>
      <w:bookmarkStart w:id="166" w:name="_ENREF_29"/>
      <w:r>
        <w:rPr>
          <w:noProof/>
        </w:rPr>
        <w:t xml:space="preserve">Billett, S. (2001). Knowing in practice: Re-conceptualising vocational expertise. </w:t>
      </w:r>
      <w:r w:rsidRPr="009F3004">
        <w:rPr>
          <w:i/>
          <w:noProof/>
        </w:rPr>
        <w:t>Learning and Instruction, 11</w:t>
      </w:r>
      <w:r>
        <w:rPr>
          <w:noProof/>
        </w:rPr>
        <w:t xml:space="preserve">(6), 431-452. </w:t>
      </w:r>
    </w:p>
    <w:bookmarkEnd w:id="166"/>
    <w:p w14:paraId="67C12EF9" w14:textId="77777777" w:rsidR="009F3004" w:rsidRDefault="009F3004" w:rsidP="009F3004">
      <w:pPr>
        <w:rPr>
          <w:noProof/>
        </w:rPr>
      </w:pPr>
    </w:p>
    <w:p w14:paraId="7144914D" w14:textId="77777777" w:rsidR="009F3004" w:rsidRDefault="009F3004" w:rsidP="009F3004">
      <w:pPr>
        <w:ind w:left="720" w:hanging="720"/>
        <w:rPr>
          <w:noProof/>
        </w:rPr>
      </w:pPr>
      <w:bookmarkStart w:id="167" w:name="_ENREF_30"/>
      <w:r>
        <w:rPr>
          <w:noProof/>
        </w:rPr>
        <w:t xml:space="preserve">Bloom, A. D. (1987). </w:t>
      </w:r>
      <w:r w:rsidRPr="009F3004">
        <w:rPr>
          <w:i/>
          <w:noProof/>
        </w:rPr>
        <w:t>The closing of the American mind: How higher education has failed democracy and impoverished the souls of today's students</w:t>
      </w:r>
      <w:r>
        <w:rPr>
          <w:noProof/>
        </w:rPr>
        <w:t>. New York, NY: Simon and Schuster.</w:t>
      </w:r>
    </w:p>
    <w:bookmarkEnd w:id="167"/>
    <w:p w14:paraId="510111B0" w14:textId="77777777" w:rsidR="009F3004" w:rsidRDefault="009F3004" w:rsidP="009F3004">
      <w:pPr>
        <w:rPr>
          <w:noProof/>
        </w:rPr>
      </w:pPr>
    </w:p>
    <w:p w14:paraId="5DE4AAB9" w14:textId="77777777" w:rsidR="009F3004" w:rsidRDefault="009F3004" w:rsidP="009F3004">
      <w:pPr>
        <w:ind w:left="720" w:hanging="720"/>
        <w:rPr>
          <w:noProof/>
        </w:rPr>
      </w:pPr>
      <w:bookmarkStart w:id="168" w:name="_ENREF_31"/>
      <w:r>
        <w:rPr>
          <w:noProof/>
        </w:rPr>
        <w:t xml:space="preserve">Bloom, P. (2010). </w:t>
      </w:r>
      <w:r w:rsidRPr="009F3004">
        <w:rPr>
          <w:i/>
          <w:noProof/>
        </w:rPr>
        <w:t>How pleasure works: The new science of why we like what we like</w:t>
      </w:r>
      <w:r>
        <w:rPr>
          <w:noProof/>
        </w:rPr>
        <w:t>. New York, NY: W. W. Norton.</w:t>
      </w:r>
    </w:p>
    <w:bookmarkEnd w:id="168"/>
    <w:p w14:paraId="5E8140D7" w14:textId="77777777" w:rsidR="009F3004" w:rsidRDefault="009F3004" w:rsidP="009F3004">
      <w:pPr>
        <w:rPr>
          <w:noProof/>
        </w:rPr>
      </w:pPr>
    </w:p>
    <w:p w14:paraId="2FDBCA54" w14:textId="77777777" w:rsidR="009F3004" w:rsidRDefault="009F3004" w:rsidP="009F3004">
      <w:pPr>
        <w:ind w:left="720" w:hanging="720"/>
        <w:rPr>
          <w:noProof/>
        </w:rPr>
      </w:pPr>
      <w:bookmarkStart w:id="169" w:name="_ENREF_32"/>
      <w:r>
        <w:rPr>
          <w:noProof/>
        </w:rPr>
        <w:t xml:space="preserve">Bogdan, R., &amp; Biklen, S. K. (2007). </w:t>
      </w:r>
      <w:r w:rsidRPr="009F3004">
        <w:rPr>
          <w:i/>
          <w:noProof/>
        </w:rPr>
        <w:t>Qualitative research for education: An introduction to theories and methods</w:t>
      </w:r>
      <w:r>
        <w:rPr>
          <w:noProof/>
        </w:rPr>
        <w:t xml:space="preserve"> (5th ed.). Boston, MA: Pearson A &amp; B.</w:t>
      </w:r>
    </w:p>
    <w:bookmarkEnd w:id="169"/>
    <w:p w14:paraId="48949441" w14:textId="77777777" w:rsidR="009F3004" w:rsidRDefault="009F3004" w:rsidP="009F3004">
      <w:pPr>
        <w:rPr>
          <w:noProof/>
        </w:rPr>
      </w:pPr>
    </w:p>
    <w:p w14:paraId="684FCFCD" w14:textId="77777777" w:rsidR="009F3004" w:rsidRDefault="009F3004" w:rsidP="009F3004">
      <w:pPr>
        <w:ind w:left="720" w:hanging="720"/>
        <w:rPr>
          <w:noProof/>
        </w:rPr>
      </w:pPr>
      <w:bookmarkStart w:id="170" w:name="_ENREF_33"/>
      <w:r>
        <w:rPr>
          <w:noProof/>
        </w:rPr>
        <w:t xml:space="preserve">Bok, D. C. (2003). </w:t>
      </w:r>
      <w:r w:rsidRPr="009F3004">
        <w:rPr>
          <w:i/>
          <w:noProof/>
        </w:rPr>
        <w:t>Universities in the marketplace: The commercialization of higher education</w:t>
      </w:r>
      <w:r>
        <w:rPr>
          <w:noProof/>
        </w:rPr>
        <w:t>. Princeton, NJ: Princeton University Press.</w:t>
      </w:r>
    </w:p>
    <w:bookmarkEnd w:id="170"/>
    <w:p w14:paraId="3637B2AC" w14:textId="77777777" w:rsidR="009F3004" w:rsidRDefault="009F3004" w:rsidP="009F3004">
      <w:pPr>
        <w:rPr>
          <w:noProof/>
        </w:rPr>
      </w:pPr>
    </w:p>
    <w:p w14:paraId="46208D47" w14:textId="77777777" w:rsidR="009F3004" w:rsidRDefault="009F3004" w:rsidP="009F3004">
      <w:pPr>
        <w:ind w:left="720" w:hanging="720"/>
        <w:rPr>
          <w:noProof/>
        </w:rPr>
      </w:pPr>
      <w:bookmarkStart w:id="171" w:name="_ENREF_34"/>
      <w:r>
        <w:rPr>
          <w:noProof/>
        </w:rPr>
        <w:t xml:space="preserve">Bok, D. C. (2006). </w:t>
      </w:r>
      <w:r w:rsidRPr="009F3004">
        <w:rPr>
          <w:i/>
          <w:noProof/>
        </w:rPr>
        <w:t>Our underachieving colleges: A candid look at how much students learn and why they should be learning more</w:t>
      </w:r>
      <w:r>
        <w:rPr>
          <w:noProof/>
        </w:rPr>
        <w:t>. Princeton, NJ: Princeton University Press.</w:t>
      </w:r>
    </w:p>
    <w:bookmarkEnd w:id="171"/>
    <w:p w14:paraId="3C221CA9" w14:textId="77777777" w:rsidR="009F3004" w:rsidRDefault="009F3004" w:rsidP="009F3004">
      <w:pPr>
        <w:rPr>
          <w:noProof/>
        </w:rPr>
      </w:pPr>
    </w:p>
    <w:p w14:paraId="3EA4D8C1" w14:textId="77777777" w:rsidR="009F3004" w:rsidRDefault="009F3004" w:rsidP="009F3004">
      <w:pPr>
        <w:ind w:left="720" w:hanging="720"/>
        <w:rPr>
          <w:noProof/>
        </w:rPr>
      </w:pPr>
      <w:bookmarkStart w:id="172" w:name="_ENREF_35"/>
      <w:r>
        <w:rPr>
          <w:noProof/>
        </w:rPr>
        <w:t xml:space="preserve">Boyatzis, R. E., Stubbs, E. C., &amp; Taylor, S. N. (2002). Learning cognitive and emotional intelligence competencies through graduate management education. </w:t>
      </w:r>
      <w:r w:rsidRPr="009F3004">
        <w:rPr>
          <w:i/>
          <w:noProof/>
        </w:rPr>
        <w:t>Academy of Management Learning &amp; Education, 1</w:t>
      </w:r>
      <w:r>
        <w:rPr>
          <w:noProof/>
        </w:rPr>
        <w:t xml:space="preserve">(2), 150-162. </w:t>
      </w:r>
    </w:p>
    <w:bookmarkEnd w:id="172"/>
    <w:p w14:paraId="38C09CF5" w14:textId="77777777" w:rsidR="009F3004" w:rsidRDefault="009F3004" w:rsidP="009F3004">
      <w:pPr>
        <w:rPr>
          <w:noProof/>
        </w:rPr>
      </w:pPr>
    </w:p>
    <w:p w14:paraId="718D70DB" w14:textId="77777777" w:rsidR="009F3004" w:rsidRDefault="009F3004" w:rsidP="009F3004">
      <w:pPr>
        <w:ind w:left="720" w:hanging="720"/>
        <w:rPr>
          <w:noProof/>
        </w:rPr>
      </w:pPr>
      <w:bookmarkStart w:id="173" w:name="_ENREF_36"/>
      <w:r>
        <w:rPr>
          <w:noProof/>
        </w:rPr>
        <w:t xml:space="preserve">Bransford, J., Brown, A. L., &amp; Cocking, R. R. (2000). </w:t>
      </w:r>
      <w:r w:rsidRPr="009F3004">
        <w:rPr>
          <w:i/>
          <w:noProof/>
        </w:rPr>
        <w:t>How people learn: Brain, mind, experience, and school</w:t>
      </w:r>
      <w:r>
        <w:rPr>
          <w:noProof/>
        </w:rPr>
        <w:t>. Washington, DC: National Academy Press. National Research Council (U.S.) Committee on Developments in the Science of Learning.</w:t>
      </w:r>
    </w:p>
    <w:bookmarkEnd w:id="173"/>
    <w:p w14:paraId="6BAEA64A" w14:textId="77777777" w:rsidR="009F3004" w:rsidRDefault="009F3004" w:rsidP="009F3004">
      <w:pPr>
        <w:rPr>
          <w:noProof/>
        </w:rPr>
      </w:pPr>
    </w:p>
    <w:p w14:paraId="5D75A853" w14:textId="77777777" w:rsidR="009F3004" w:rsidRDefault="009F3004" w:rsidP="009F3004">
      <w:pPr>
        <w:ind w:left="720" w:hanging="720"/>
        <w:rPr>
          <w:noProof/>
        </w:rPr>
      </w:pPr>
      <w:bookmarkStart w:id="174" w:name="_ENREF_37"/>
      <w:r>
        <w:rPr>
          <w:noProof/>
        </w:rPr>
        <w:t xml:space="preserve">Bransford, J., &amp; Stein, B. S. (1993). </w:t>
      </w:r>
      <w:r w:rsidRPr="009F3004">
        <w:rPr>
          <w:i/>
          <w:noProof/>
        </w:rPr>
        <w:t>The ideal problem solver: A guide for improving thinking, learning, and creativity</w:t>
      </w:r>
      <w:r>
        <w:rPr>
          <w:noProof/>
        </w:rPr>
        <w:t xml:space="preserve"> (2nd ed.). New York, NY: W.H. Freeman.</w:t>
      </w:r>
    </w:p>
    <w:bookmarkEnd w:id="174"/>
    <w:p w14:paraId="4ECBBEF7" w14:textId="77777777" w:rsidR="009F3004" w:rsidRDefault="009F3004" w:rsidP="009F3004">
      <w:pPr>
        <w:rPr>
          <w:noProof/>
        </w:rPr>
      </w:pPr>
    </w:p>
    <w:p w14:paraId="33E38F0A" w14:textId="0129FC54" w:rsidR="009F3004" w:rsidRDefault="009F3004" w:rsidP="009F3004">
      <w:pPr>
        <w:ind w:left="720" w:hanging="720"/>
        <w:rPr>
          <w:noProof/>
        </w:rPr>
      </w:pPr>
      <w:bookmarkStart w:id="175" w:name="_ENREF_38"/>
      <w:r>
        <w:rPr>
          <w:noProof/>
        </w:rPr>
        <w:t xml:space="preserve">British Columbia. (2006). </w:t>
      </w:r>
      <w:r w:rsidRPr="009F3004">
        <w:rPr>
          <w:i/>
          <w:noProof/>
        </w:rPr>
        <w:t>Degree program review criteria and guidelines</w:t>
      </w:r>
      <w:r>
        <w:rPr>
          <w:noProof/>
        </w:rPr>
        <w:t xml:space="preserve">.  Retrieved from </w:t>
      </w:r>
      <w:hyperlink r:id="rId26" w:history="1">
        <w:r w:rsidRPr="009F3004">
          <w:rPr>
            <w:rStyle w:val="Hyperlink"/>
            <w:noProof/>
          </w:rPr>
          <w:t>http://www.aved.gov.bc.ca/degree-authorization/documents/degree-program-criteria.pdf</w:t>
        </w:r>
      </w:hyperlink>
      <w:r>
        <w:rPr>
          <w:noProof/>
        </w:rPr>
        <w:t>.</w:t>
      </w:r>
    </w:p>
    <w:bookmarkEnd w:id="175"/>
    <w:p w14:paraId="7D3A2D1D" w14:textId="77777777" w:rsidR="009F3004" w:rsidRDefault="009F3004" w:rsidP="009F3004">
      <w:pPr>
        <w:rPr>
          <w:noProof/>
        </w:rPr>
      </w:pPr>
    </w:p>
    <w:p w14:paraId="321D7C39" w14:textId="11EDF6AF" w:rsidR="009F3004" w:rsidRDefault="009F3004" w:rsidP="009F3004">
      <w:pPr>
        <w:ind w:left="720" w:hanging="720"/>
        <w:rPr>
          <w:noProof/>
        </w:rPr>
      </w:pPr>
      <w:bookmarkStart w:id="176" w:name="_ENREF_39"/>
      <w:r>
        <w:rPr>
          <w:noProof/>
        </w:rPr>
        <w:t xml:space="preserve">British Columbia. (2011). </w:t>
      </w:r>
      <w:r w:rsidRPr="009F3004">
        <w:rPr>
          <w:i/>
          <w:noProof/>
        </w:rPr>
        <w:t>Family roots: BC's changing families</w:t>
      </w:r>
      <w:r>
        <w:rPr>
          <w:noProof/>
        </w:rPr>
        <w:t xml:space="preserve">.  Retrieved from </w:t>
      </w:r>
      <w:hyperlink r:id="rId27" w:history="1">
        <w:r w:rsidRPr="009F3004">
          <w:rPr>
            <w:rStyle w:val="Hyperlink"/>
            <w:noProof/>
          </w:rPr>
          <w:t>http://www.mcf.gov.bc.ca/about_us/pdf/CFD_FamilyRoots_booklet.pdf</w:t>
        </w:r>
      </w:hyperlink>
      <w:r>
        <w:rPr>
          <w:noProof/>
        </w:rPr>
        <w:t>.</w:t>
      </w:r>
    </w:p>
    <w:bookmarkEnd w:id="176"/>
    <w:p w14:paraId="4065FD0C" w14:textId="77777777" w:rsidR="009F3004" w:rsidRDefault="009F3004" w:rsidP="009F3004">
      <w:pPr>
        <w:rPr>
          <w:noProof/>
        </w:rPr>
      </w:pPr>
    </w:p>
    <w:p w14:paraId="3D4E8D86" w14:textId="77777777" w:rsidR="009F3004" w:rsidRDefault="009F3004" w:rsidP="009F3004">
      <w:pPr>
        <w:ind w:left="720" w:hanging="720"/>
        <w:rPr>
          <w:noProof/>
        </w:rPr>
      </w:pPr>
      <w:bookmarkStart w:id="177" w:name="_ENREF_40"/>
      <w:r>
        <w:rPr>
          <w:noProof/>
        </w:rPr>
        <w:t xml:space="preserve">Brookfield, S. (2005). </w:t>
      </w:r>
      <w:r w:rsidRPr="009F3004">
        <w:rPr>
          <w:i/>
          <w:noProof/>
        </w:rPr>
        <w:t>The power of critical theory: Liberating adult learning and teaching</w:t>
      </w:r>
      <w:r>
        <w:rPr>
          <w:noProof/>
        </w:rPr>
        <w:t>. San Francisco, CA: Jossey-Bass.</w:t>
      </w:r>
    </w:p>
    <w:bookmarkEnd w:id="177"/>
    <w:p w14:paraId="2D30EAFD" w14:textId="77777777" w:rsidR="009F3004" w:rsidRDefault="009F3004" w:rsidP="009F3004">
      <w:pPr>
        <w:rPr>
          <w:noProof/>
        </w:rPr>
      </w:pPr>
    </w:p>
    <w:p w14:paraId="58931547" w14:textId="77777777" w:rsidR="009F3004" w:rsidRDefault="009F3004" w:rsidP="009F3004">
      <w:pPr>
        <w:ind w:left="720" w:hanging="720"/>
        <w:rPr>
          <w:noProof/>
        </w:rPr>
      </w:pPr>
      <w:bookmarkStart w:id="178" w:name="_ENREF_41"/>
      <w:r>
        <w:rPr>
          <w:noProof/>
        </w:rPr>
        <w:t xml:space="preserve">Bruer, J. T. (1993). The mind’s journey from novice to expert: If we know the route, we can help students negotiate their way. </w:t>
      </w:r>
      <w:r w:rsidRPr="009F3004">
        <w:rPr>
          <w:i/>
          <w:noProof/>
        </w:rPr>
        <w:t>American Educator, 17</w:t>
      </w:r>
      <w:r>
        <w:rPr>
          <w:noProof/>
        </w:rPr>
        <w:t xml:space="preserve">(2), 6-15, 38-46. </w:t>
      </w:r>
    </w:p>
    <w:bookmarkEnd w:id="178"/>
    <w:p w14:paraId="3FE3F43C" w14:textId="77777777" w:rsidR="009F3004" w:rsidRDefault="009F3004" w:rsidP="009F3004">
      <w:pPr>
        <w:rPr>
          <w:noProof/>
        </w:rPr>
      </w:pPr>
    </w:p>
    <w:p w14:paraId="3050D712" w14:textId="77777777" w:rsidR="009F3004" w:rsidRDefault="009F3004" w:rsidP="009F3004">
      <w:pPr>
        <w:ind w:left="720" w:hanging="720"/>
        <w:rPr>
          <w:noProof/>
        </w:rPr>
      </w:pPr>
      <w:bookmarkStart w:id="179" w:name="_ENREF_42"/>
      <w:r>
        <w:rPr>
          <w:noProof/>
        </w:rPr>
        <w:t xml:space="preserve">Bruner, J. S. (1960). </w:t>
      </w:r>
      <w:r w:rsidRPr="009F3004">
        <w:rPr>
          <w:i/>
          <w:noProof/>
        </w:rPr>
        <w:t>The process of education</w:t>
      </w:r>
      <w:r>
        <w:rPr>
          <w:noProof/>
        </w:rPr>
        <w:t>. Cambridge, MA: Harvard University Press.</w:t>
      </w:r>
    </w:p>
    <w:bookmarkEnd w:id="179"/>
    <w:p w14:paraId="4386BF63" w14:textId="77777777" w:rsidR="009F3004" w:rsidRDefault="009F3004" w:rsidP="009F3004">
      <w:pPr>
        <w:rPr>
          <w:noProof/>
        </w:rPr>
      </w:pPr>
    </w:p>
    <w:p w14:paraId="6F164032" w14:textId="77777777" w:rsidR="009F3004" w:rsidRDefault="009F3004" w:rsidP="009F3004">
      <w:pPr>
        <w:ind w:left="720" w:hanging="720"/>
        <w:rPr>
          <w:noProof/>
        </w:rPr>
      </w:pPr>
      <w:bookmarkStart w:id="180" w:name="_ENREF_43"/>
      <w:r>
        <w:rPr>
          <w:noProof/>
        </w:rPr>
        <w:t xml:space="preserve">Bruner, J. S. (1985). Vygotsky: A historical and conceptual perspective. In J. V. Wertsch (Ed.), </w:t>
      </w:r>
      <w:r w:rsidRPr="009F3004">
        <w:rPr>
          <w:i/>
          <w:noProof/>
        </w:rPr>
        <w:t>Culture, communication, and cognition: Vygotskian perspectives</w:t>
      </w:r>
      <w:r>
        <w:rPr>
          <w:noProof/>
        </w:rPr>
        <w:t xml:space="preserve"> (pp. 21-34). Cambridge, England: Cambridge University Press.</w:t>
      </w:r>
    </w:p>
    <w:bookmarkEnd w:id="180"/>
    <w:p w14:paraId="5ECE525D" w14:textId="77777777" w:rsidR="009F3004" w:rsidRDefault="009F3004" w:rsidP="009F3004">
      <w:pPr>
        <w:rPr>
          <w:noProof/>
        </w:rPr>
      </w:pPr>
    </w:p>
    <w:p w14:paraId="60E77425" w14:textId="77777777" w:rsidR="009F3004" w:rsidRDefault="009F3004" w:rsidP="009F3004">
      <w:pPr>
        <w:ind w:left="720" w:hanging="720"/>
        <w:rPr>
          <w:noProof/>
        </w:rPr>
      </w:pPr>
      <w:bookmarkStart w:id="181" w:name="_ENREF_44"/>
      <w:r>
        <w:rPr>
          <w:noProof/>
        </w:rPr>
        <w:t xml:space="preserve">Bryce, D. (2001). Digital game-based learning. </w:t>
      </w:r>
      <w:r w:rsidRPr="009F3004">
        <w:rPr>
          <w:i/>
          <w:noProof/>
        </w:rPr>
        <w:t>Training &amp; Development, 55</w:t>
      </w:r>
      <w:r>
        <w:rPr>
          <w:noProof/>
        </w:rPr>
        <w:t xml:space="preserve">(6), 86-88. </w:t>
      </w:r>
    </w:p>
    <w:bookmarkEnd w:id="181"/>
    <w:p w14:paraId="312D5DC8" w14:textId="77777777" w:rsidR="009F3004" w:rsidRDefault="009F3004" w:rsidP="009F3004">
      <w:pPr>
        <w:rPr>
          <w:noProof/>
        </w:rPr>
      </w:pPr>
    </w:p>
    <w:p w14:paraId="39D3577A" w14:textId="5DE1586F" w:rsidR="009F3004" w:rsidRDefault="009F3004" w:rsidP="009F3004">
      <w:pPr>
        <w:ind w:left="720" w:hanging="720"/>
        <w:rPr>
          <w:noProof/>
        </w:rPr>
      </w:pPr>
      <w:bookmarkStart w:id="182" w:name="_ENREF_45"/>
      <w:r>
        <w:rPr>
          <w:noProof/>
        </w:rPr>
        <w:t xml:space="preserve">Buchanan, J. W. (2005). Vocational training for video game programmers? No thanks!: An open letter to computer science programs  Retrieved December 5, 2005, from </w:t>
      </w:r>
      <w:hyperlink r:id="rId28" w:history="1">
        <w:r w:rsidRPr="009F3004">
          <w:rPr>
            <w:rStyle w:val="Hyperlink"/>
            <w:noProof/>
          </w:rPr>
          <w:t>www.csci-snc.com/etek/BuchananEAOpenLetter.pdf</w:t>
        </w:r>
      </w:hyperlink>
      <w:r>
        <w:rPr>
          <w:noProof/>
        </w:rPr>
        <w:t xml:space="preserve"> </w:t>
      </w:r>
    </w:p>
    <w:bookmarkEnd w:id="182"/>
    <w:p w14:paraId="6C115A22" w14:textId="77777777" w:rsidR="009F3004" w:rsidRDefault="009F3004" w:rsidP="009F3004">
      <w:pPr>
        <w:rPr>
          <w:noProof/>
        </w:rPr>
      </w:pPr>
    </w:p>
    <w:p w14:paraId="720F719C" w14:textId="77777777" w:rsidR="009F3004" w:rsidRDefault="009F3004" w:rsidP="009F3004">
      <w:pPr>
        <w:ind w:left="720" w:hanging="720"/>
        <w:rPr>
          <w:noProof/>
        </w:rPr>
      </w:pPr>
      <w:bookmarkStart w:id="183" w:name="_ENREF_46"/>
      <w:r>
        <w:rPr>
          <w:noProof/>
        </w:rPr>
        <w:t xml:space="preserve">Burson, K. A., Larrick, R. P., &amp; Klayman, J. (2006). Skilled or unskilled, but still unaware of it: How perceptions of difficulty drive miscalibration in relative comparisons. </w:t>
      </w:r>
      <w:r w:rsidRPr="009F3004">
        <w:rPr>
          <w:i/>
          <w:noProof/>
        </w:rPr>
        <w:t>Journal of Personality and Social Psychology, 90</w:t>
      </w:r>
      <w:r>
        <w:rPr>
          <w:noProof/>
        </w:rPr>
        <w:t>(1), 60-77. doi: 10.1037/0022-3514.90.1.60</w:t>
      </w:r>
    </w:p>
    <w:bookmarkEnd w:id="183"/>
    <w:p w14:paraId="2217F1C7" w14:textId="77777777" w:rsidR="009F3004" w:rsidRDefault="009F3004" w:rsidP="009F3004">
      <w:pPr>
        <w:rPr>
          <w:noProof/>
        </w:rPr>
      </w:pPr>
    </w:p>
    <w:p w14:paraId="4AD8C04B" w14:textId="77777777" w:rsidR="009F3004" w:rsidRDefault="009F3004" w:rsidP="009F3004">
      <w:pPr>
        <w:ind w:left="720" w:hanging="720"/>
        <w:rPr>
          <w:noProof/>
        </w:rPr>
      </w:pPr>
      <w:bookmarkStart w:id="184" w:name="_ENREF_47"/>
      <w:r>
        <w:rPr>
          <w:noProof/>
        </w:rPr>
        <w:t>Business Council of British Columbia. (2004). 2004 biennial skills and attributes survey report: What are bc employers looking for? Vancouver, Canada.</w:t>
      </w:r>
    </w:p>
    <w:bookmarkEnd w:id="184"/>
    <w:p w14:paraId="137C1263" w14:textId="77777777" w:rsidR="009F3004" w:rsidRDefault="009F3004" w:rsidP="009F3004">
      <w:pPr>
        <w:rPr>
          <w:noProof/>
        </w:rPr>
      </w:pPr>
    </w:p>
    <w:p w14:paraId="5F425B0C" w14:textId="77777777" w:rsidR="009F3004" w:rsidRDefault="009F3004" w:rsidP="009F3004">
      <w:pPr>
        <w:ind w:left="720" w:hanging="720"/>
        <w:rPr>
          <w:noProof/>
        </w:rPr>
      </w:pPr>
      <w:bookmarkStart w:id="185" w:name="_ENREF_48"/>
      <w:r>
        <w:rPr>
          <w:noProof/>
        </w:rPr>
        <w:t xml:space="preserve">Byrnes, J. P. (2001). </w:t>
      </w:r>
      <w:r w:rsidRPr="009F3004">
        <w:rPr>
          <w:i/>
          <w:noProof/>
        </w:rPr>
        <w:t>Cognitive development and learning in instructional contexts</w:t>
      </w:r>
      <w:r>
        <w:rPr>
          <w:noProof/>
        </w:rPr>
        <w:t xml:space="preserve"> (2nd ed.). Boston, MA: Allyn and Bacon.</w:t>
      </w:r>
    </w:p>
    <w:bookmarkEnd w:id="185"/>
    <w:p w14:paraId="4BF998AE" w14:textId="77777777" w:rsidR="009F3004" w:rsidRDefault="009F3004" w:rsidP="009F3004">
      <w:pPr>
        <w:rPr>
          <w:noProof/>
        </w:rPr>
      </w:pPr>
    </w:p>
    <w:p w14:paraId="25914D6B" w14:textId="4ABD0F63" w:rsidR="009F3004" w:rsidRDefault="009F3004" w:rsidP="009F3004">
      <w:pPr>
        <w:ind w:left="720" w:hanging="720"/>
        <w:rPr>
          <w:noProof/>
        </w:rPr>
      </w:pPr>
      <w:bookmarkStart w:id="186" w:name="_ENREF_49"/>
      <w:r>
        <w:rPr>
          <w:noProof/>
        </w:rPr>
        <w:t xml:space="preserve">Carlson, S. (2003). Video games in the classroom? </w:t>
      </w:r>
      <w:r w:rsidRPr="009F3004">
        <w:rPr>
          <w:i/>
          <w:noProof/>
        </w:rPr>
        <w:t>The Chronicle of Higher Education Colloquy Live, 49</w:t>
      </w:r>
      <w:r>
        <w:rPr>
          <w:noProof/>
        </w:rPr>
        <w:t xml:space="preserve">(49), A31-33. Retrieved from </w:t>
      </w:r>
      <w:hyperlink r:id="rId29" w:history="1">
        <w:r w:rsidRPr="009F3004">
          <w:rPr>
            <w:rStyle w:val="Hyperlink"/>
            <w:noProof/>
          </w:rPr>
          <w:t>http://chronicle.com/colloquylive/2003/08/video/</w:t>
        </w:r>
      </w:hyperlink>
      <w:r>
        <w:rPr>
          <w:noProof/>
        </w:rPr>
        <w:t xml:space="preserve"> </w:t>
      </w:r>
    </w:p>
    <w:bookmarkEnd w:id="186"/>
    <w:p w14:paraId="75714EAD" w14:textId="77777777" w:rsidR="009F3004" w:rsidRDefault="009F3004" w:rsidP="009F3004">
      <w:pPr>
        <w:rPr>
          <w:noProof/>
        </w:rPr>
      </w:pPr>
    </w:p>
    <w:p w14:paraId="619D96C6" w14:textId="77777777" w:rsidR="009F3004" w:rsidRDefault="009F3004" w:rsidP="009F3004">
      <w:pPr>
        <w:ind w:left="720" w:hanging="720"/>
        <w:rPr>
          <w:noProof/>
        </w:rPr>
      </w:pPr>
      <w:bookmarkStart w:id="187" w:name="_ENREF_50"/>
      <w:r>
        <w:rPr>
          <w:noProof/>
        </w:rPr>
        <w:t xml:space="preserve">Carnevale, A. P., Gainer, L. J., &amp; Meltzer, A. S. (1990). </w:t>
      </w:r>
      <w:r w:rsidRPr="009F3004">
        <w:rPr>
          <w:i/>
          <w:noProof/>
        </w:rPr>
        <w:t>Workplace basics: The essential skills employers want</w:t>
      </w:r>
      <w:r>
        <w:rPr>
          <w:noProof/>
        </w:rPr>
        <w:t>. San Francisco, CA: Jossey-Bass.</w:t>
      </w:r>
    </w:p>
    <w:bookmarkEnd w:id="187"/>
    <w:p w14:paraId="32239399" w14:textId="77777777" w:rsidR="009F3004" w:rsidRDefault="009F3004" w:rsidP="009F3004">
      <w:pPr>
        <w:rPr>
          <w:noProof/>
        </w:rPr>
      </w:pPr>
    </w:p>
    <w:p w14:paraId="144CC038" w14:textId="77777777" w:rsidR="009F3004" w:rsidRDefault="009F3004" w:rsidP="009F3004">
      <w:pPr>
        <w:ind w:left="720" w:hanging="720"/>
        <w:rPr>
          <w:noProof/>
        </w:rPr>
      </w:pPr>
      <w:bookmarkStart w:id="188" w:name="_ENREF_51"/>
      <w:r>
        <w:rPr>
          <w:noProof/>
        </w:rPr>
        <w:t xml:space="preserve">CCL. (2006). The skills gap in Canada: The knowledge intensity of Canadians’ jobs is growing rapidly </w:t>
      </w:r>
      <w:r w:rsidRPr="009F3004">
        <w:rPr>
          <w:i/>
          <w:noProof/>
        </w:rPr>
        <w:t>Lessons in Learning</w:t>
      </w:r>
      <w:r>
        <w:rPr>
          <w:noProof/>
        </w:rPr>
        <w:t>. Ottawa, Canada: CCL - Canadian Council on Learning.</w:t>
      </w:r>
    </w:p>
    <w:bookmarkEnd w:id="188"/>
    <w:p w14:paraId="7169F51C" w14:textId="77777777" w:rsidR="009F3004" w:rsidRDefault="009F3004" w:rsidP="009F3004">
      <w:pPr>
        <w:rPr>
          <w:noProof/>
        </w:rPr>
      </w:pPr>
    </w:p>
    <w:p w14:paraId="08EA258C" w14:textId="77777777" w:rsidR="009F3004" w:rsidRDefault="009F3004" w:rsidP="009F3004">
      <w:pPr>
        <w:ind w:left="720" w:hanging="720"/>
        <w:rPr>
          <w:noProof/>
        </w:rPr>
      </w:pPr>
      <w:bookmarkStart w:id="189" w:name="_ENREF_52"/>
      <w:r>
        <w:rPr>
          <w:noProof/>
        </w:rPr>
        <w:t xml:space="preserve">CCL. (2007). Unlocking Canada’s potential: The state of workplace and adult learning in Canada, report on learning in Canada 2007 </w:t>
      </w:r>
      <w:r w:rsidRPr="009F3004">
        <w:rPr>
          <w:i/>
          <w:noProof/>
        </w:rPr>
        <w:t>State of Learning in Canada</w:t>
      </w:r>
      <w:r>
        <w:rPr>
          <w:noProof/>
        </w:rPr>
        <w:t>. Ottawa, Canada: CCL - Canadian Council on Learning.</w:t>
      </w:r>
    </w:p>
    <w:bookmarkEnd w:id="189"/>
    <w:p w14:paraId="6D2CC51A" w14:textId="77777777" w:rsidR="009F3004" w:rsidRDefault="009F3004" w:rsidP="009F3004">
      <w:pPr>
        <w:rPr>
          <w:noProof/>
        </w:rPr>
      </w:pPr>
    </w:p>
    <w:p w14:paraId="0F958E25" w14:textId="77777777" w:rsidR="009F3004" w:rsidRDefault="009F3004" w:rsidP="009F3004">
      <w:pPr>
        <w:ind w:left="720" w:hanging="720"/>
        <w:rPr>
          <w:noProof/>
        </w:rPr>
      </w:pPr>
      <w:bookmarkStart w:id="190" w:name="_ENREF_53"/>
      <w:r>
        <w:rPr>
          <w:noProof/>
        </w:rPr>
        <w:lastRenderedPageBreak/>
        <w:t xml:space="preserve">Chambers, J. R., &amp; Windschitl, P. D. (2004). Biases in social comparative judgments: The role of nonmotivated factors in above-average and comparative-optimism effects. </w:t>
      </w:r>
      <w:r w:rsidRPr="009F3004">
        <w:rPr>
          <w:i/>
          <w:noProof/>
        </w:rPr>
        <w:t>Psychological Bulletin, 130</w:t>
      </w:r>
      <w:r>
        <w:rPr>
          <w:noProof/>
        </w:rPr>
        <w:t>(5), 813-838. doi: 10.1037/0033-2909.130.5.813</w:t>
      </w:r>
    </w:p>
    <w:bookmarkEnd w:id="190"/>
    <w:p w14:paraId="4018B818" w14:textId="77777777" w:rsidR="009F3004" w:rsidRDefault="009F3004" w:rsidP="009F3004">
      <w:pPr>
        <w:rPr>
          <w:noProof/>
        </w:rPr>
      </w:pPr>
    </w:p>
    <w:p w14:paraId="63EEF954" w14:textId="2F94A74E" w:rsidR="009F3004" w:rsidRDefault="009F3004" w:rsidP="009F3004">
      <w:pPr>
        <w:ind w:left="720" w:hanging="720"/>
        <w:rPr>
          <w:noProof/>
        </w:rPr>
      </w:pPr>
      <w:bookmarkStart w:id="191" w:name="_ENREF_54"/>
      <w:r>
        <w:rPr>
          <w:noProof/>
        </w:rPr>
        <w:t xml:space="preserve">Chapman, A. (2003-2010). Conscious competence learning model -stages of learning matrix - unconscious incompetence to unconscious competence - and other theories and models for learning and change.  Retrieved September 16, 2011, from </w:t>
      </w:r>
      <w:hyperlink r:id="rId30" w:history="1">
        <w:r w:rsidRPr="009F3004">
          <w:rPr>
            <w:rStyle w:val="Hyperlink"/>
            <w:noProof/>
          </w:rPr>
          <w:t>http://www.businessballs.com/consciouscompetencelearningmodel.htm</w:t>
        </w:r>
      </w:hyperlink>
    </w:p>
    <w:bookmarkEnd w:id="191"/>
    <w:p w14:paraId="69095C37" w14:textId="77777777" w:rsidR="009F3004" w:rsidRDefault="009F3004" w:rsidP="009F3004">
      <w:pPr>
        <w:rPr>
          <w:noProof/>
        </w:rPr>
      </w:pPr>
    </w:p>
    <w:p w14:paraId="4DF43870" w14:textId="77777777" w:rsidR="009F3004" w:rsidRDefault="009F3004" w:rsidP="009F3004">
      <w:pPr>
        <w:ind w:left="720" w:hanging="720"/>
        <w:rPr>
          <w:noProof/>
        </w:rPr>
      </w:pPr>
      <w:bookmarkStart w:id="192" w:name="_ENREF_55"/>
      <w:r>
        <w:rPr>
          <w:noProof/>
        </w:rPr>
        <w:t xml:space="preserve">Chase, W. G., &amp; Simon, H. A. (1973). Perception in chess. </w:t>
      </w:r>
      <w:r w:rsidRPr="009F3004">
        <w:rPr>
          <w:i/>
          <w:noProof/>
        </w:rPr>
        <w:t>Cognitive Psychology, 4</w:t>
      </w:r>
      <w:r>
        <w:rPr>
          <w:noProof/>
        </w:rPr>
        <w:t xml:space="preserve">, 55-81. </w:t>
      </w:r>
    </w:p>
    <w:bookmarkEnd w:id="192"/>
    <w:p w14:paraId="26564FB7" w14:textId="77777777" w:rsidR="009F3004" w:rsidRDefault="009F3004" w:rsidP="009F3004">
      <w:pPr>
        <w:rPr>
          <w:noProof/>
        </w:rPr>
      </w:pPr>
    </w:p>
    <w:p w14:paraId="337DEFC2" w14:textId="77777777" w:rsidR="009F3004" w:rsidRDefault="009F3004" w:rsidP="009F3004">
      <w:pPr>
        <w:ind w:left="720" w:hanging="720"/>
        <w:rPr>
          <w:noProof/>
        </w:rPr>
      </w:pPr>
      <w:bookmarkStart w:id="193" w:name="_ENREF_56"/>
      <w:r>
        <w:rPr>
          <w:noProof/>
        </w:rPr>
        <w:t xml:space="preserve">Chickering, A. W., &amp; Reisser, L. (1993). </w:t>
      </w:r>
      <w:r w:rsidRPr="009F3004">
        <w:rPr>
          <w:i/>
          <w:noProof/>
        </w:rPr>
        <w:t>Education and identity</w:t>
      </w:r>
      <w:r>
        <w:rPr>
          <w:noProof/>
        </w:rPr>
        <w:t xml:space="preserve"> (2nd ed.). San Francisco, CA: Jossey-Bass.</w:t>
      </w:r>
    </w:p>
    <w:bookmarkEnd w:id="193"/>
    <w:p w14:paraId="6A985921" w14:textId="77777777" w:rsidR="009F3004" w:rsidRDefault="009F3004" w:rsidP="009F3004">
      <w:pPr>
        <w:rPr>
          <w:noProof/>
        </w:rPr>
      </w:pPr>
    </w:p>
    <w:p w14:paraId="5C0E2829" w14:textId="77777777" w:rsidR="009F3004" w:rsidRDefault="009F3004" w:rsidP="009F3004">
      <w:pPr>
        <w:ind w:left="720" w:hanging="720"/>
        <w:rPr>
          <w:noProof/>
        </w:rPr>
      </w:pPr>
      <w:bookmarkStart w:id="194" w:name="_ENREF_57"/>
      <w:r>
        <w:rPr>
          <w:noProof/>
        </w:rPr>
        <w:t xml:space="preserve">Cianciolo, A. T., Grigorenko, E. L., Jarvin, L., Gil, G., Drebot, M. E., &amp; Sternberg, R. J. (2006). Practical intelligence and tacit knowledge: Advancements in the measurement of developing expertise. </w:t>
      </w:r>
      <w:r w:rsidRPr="009F3004">
        <w:rPr>
          <w:i/>
          <w:noProof/>
        </w:rPr>
        <w:t>Learning and Individual Differences, 16</w:t>
      </w:r>
      <w:r>
        <w:rPr>
          <w:noProof/>
        </w:rPr>
        <w:t xml:space="preserve">(3), 235-253. </w:t>
      </w:r>
    </w:p>
    <w:bookmarkEnd w:id="194"/>
    <w:p w14:paraId="5953DED5" w14:textId="77777777" w:rsidR="009F3004" w:rsidRDefault="009F3004" w:rsidP="009F3004">
      <w:pPr>
        <w:rPr>
          <w:noProof/>
        </w:rPr>
      </w:pPr>
    </w:p>
    <w:p w14:paraId="0C948DF7" w14:textId="77777777" w:rsidR="009F3004" w:rsidRDefault="009F3004" w:rsidP="009F3004">
      <w:pPr>
        <w:ind w:left="720" w:hanging="720"/>
        <w:rPr>
          <w:noProof/>
        </w:rPr>
      </w:pPr>
      <w:bookmarkStart w:id="195" w:name="_ENREF_58"/>
      <w:r>
        <w:rPr>
          <w:noProof/>
        </w:rPr>
        <w:t>CLPNBC. (2001). Standards of practice for licensed practical nurses in British Columbia (2001): Standards of practice and competencies. Vancouver, Canada: CLPNBC - College of Licensed Practical Nurses of British Columbia.</w:t>
      </w:r>
    </w:p>
    <w:bookmarkEnd w:id="195"/>
    <w:p w14:paraId="1FD5B2BA" w14:textId="77777777" w:rsidR="009F3004" w:rsidRDefault="009F3004" w:rsidP="009F3004">
      <w:pPr>
        <w:rPr>
          <w:noProof/>
        </w:rPr>
      </w:pPr>
    </w:p>
    <w:p w14:paraId="11325721" w14:textId="77777777" w:rsidR="009F3004" w:rsidRDefault="009F3004" w:rsidP="009F3004">
      <w:pPr>
        <w:ind w:left="720" w:hanging="720"/>
        <w:rPr>
          <w:noProof/>
        </w:rPr>
      </w:pPr>
      <w:bookmarkStart w:id="196" w:name="_ENREF_59"/>
      <w:r>
        <w:rPr>
          <w:noProof/>
        </w:rPr>
        <w:t xml:space="preserve">Cohen, S. (2006). </w:t>
      </w:r>
      <w:r w:rsidRPr="009F3004">
        <w:rPr>
          <w:i/>
          <w:noProof/>
        </w:rPr>
        <w:t>Virtual decisions: Digital simulations for teaching reasoning in the social sciences and humanities</w:t>
      </w:r>
      <w:r>
        <w:rPr>
          <w:noProof/>
        </w:rPr>
        <w:t>. Mahwah, NJ: Lawrence Erlbaum Associates.</w:t>
      </w:r>
    </w:p>
    <w:bookmarkEnd w:id="196"/>
    <w:p w14:paraId="217C55C7" w14:textId="77777777" w:rsidR="009F3004" w:rsidRDefault="009F3004" w:rsidP="009F3004">
      <w:pPr>
        <w:rPr>
          <w:noProof/>
        </w:rPr>
      </w:pPr>
    </w:p>
    <w:p w14:paraId="70ED116A" w14:textId="77777777" w:rsidR="009F3004" w:rsidRDefault="009F3004" w:rsidP="009F3004">
      <w:pPr>
        <w:ind w:left="720" w:hanging="720"/>
        <w:rPr>
          <w:noProof/>
        </w:rPr>
      </w:pPr>
      <w:bookmarkStart w:id="197" w:name="_ENREF_60"/>
      <w:r>
        <w:rPr>
          <w:noProof/>
        </w:rPr>
        <w:t xml:space="preserve">Collins, A., Brown, J. S., &amp; Holum, A. (1991). Cognitive apprenticeship: Making thinking visible. </w:t>
      </w:r>
      <w:r w:rsidRPr="009F3004">
        <w:rPr>
          <w:i/>
          <w:noProof/>
        </w:rPr>
        <w:t>American Educator, 6</w:t>
      </w:r>
      <w:r>
        <w:rPr>
          <w:noProof/>
        </w:rPr>
        <w:t xml:space="preserve">(11), 38-46. </w:t>
      </w:r>
    </w:p>
    <w:bookmarkEnd w:id="197"/>
    <w:p w14:paraId="1977B22F" w14:textId="77777777" w:rsidR="009F3004" w:rsidRDefault="009F3004" w:rsidP="009F3004">
      <w:pPr>
        <w:rPr>
          <w:noProof/>
        </w:rPr>
      </w:pPr>
    </w:p>
    <w:p w14:paraId="09E6E668" w14:textId="77777777" w:rsidR="009F3004" w:rsidRDefault="009F3004" w:rsidP="009F3004">
      <w:pPr>
        <w:ind w:left="720" w:hanging="720"/>
        <w:rPr>
          <w:noProof/>
        </w:rPr>
      </w:pPr>
      <w:bookmarkStart w:id="198" w:name="_ENREF_61"/>
      <w:r>
        <w:rPr>
          <w:noProof/>
        </w:rPr>
        <w:t xml:space="preserve">Collins, H. M., &amp; Evans, R. (2007). </w:t>
      </w:r>
      <w:r w:rsidRPr="009F3004">
        <w:rPr>
          <w:i/>
          <w:noProof/>
        </w:rPr>
        <w:t>Rethinking expertise</w:t>
      </w:r>
      <w:r>
        <w:rPr>
          <w:noProof/>
        </w:rPr>
        <w:t>. Chicago, IL: University of Chicago Press.</w:t>
      </w:r>
    </w:p>
    <w:bookmarkEnd w:id="198"/>
    <w:p w14:paraId="02738C50" w14:textId="77777777" w:rsidR="009F3004" w:rsidRDefault="009F3004" w:rsidP="009F3004">
      <w:pPr>
        <w:rPr>
          <w:noProof/>
        </w:rPr>
      </w:pPr>
    </w:p>
    <w:p w14:paraId="61A38129" w14:textId="77777777" w:rsidR="009F3004" w:rsidRDefault="009F3004" w:rsidP="009F3004">
      <w:pPr>
        <w:ind w:left="720" w:hanging="720"/>
        <w:rPr>
          <w:noProof/>
        </w:rPr>
      </w:pPr>
      <w:bookmarkStart w:id="199" w:name="_ENREF_62"/>
      <w:r>
        <w:rPr>
          <w:noProof/>
        </w:rPr>
        <w:t xml:space="preserve">Collins, J. C. (2001). </w:t>
      </w:r>
      <w:r w:rsidRPr="009F3004">
        <w:rPr>
          <w:i/>
          <w:noProof/>
        </w:rPr>
        <w:t>Good to great: Why some companies make the leap--and others don't</w:t>
      </w:r>
      <w:r>
        <w:rPr>
          <w:noProof/>
        </w:rPr>
        <w:t>. New York, NY: HarperBusiness.</w:t>
      </w:r>
    </w:p>
    <w:bookmarkEnd w:id="199"/>
    <w:p w14:paraId="64296CE5" w14:textId="77777777" w:rsidR="009F3004" w:rsidRDefault="009F3004" w:rsidP="009F3004">
      <w:pPr>
        <w:rPr>
          <w:noProof/>
        </w:rPr>
      </w:pPr>
    </w:p>
    <w:p w14:paraId="4AD4188F" w14:textId="77777777" w:rsidR="009F3004" w:rsidRDefault="009F3004" w:rsidP="009F3004">
      <w:pPr>
        <w:ind w:left="720" w:hanging="720"/>
        <w:rPr>
          <w:noProof/>
        </w:rPr>
      </w:pPr>
      <w:bookmarkStart w:id="200" w:name="_ENREF_63"/>
      <w:r>
        <w:rPr>
          <w:noProof/>
        </w:rPr>
        <w:t>Conference Board of Canada. (2000). Employability skills 2000 +. Ottawa, ON: Conference Board of Canada.</w:t>
      </w:r>
    </w:p>
    <w:bookmarkEnd w:id="200"/>
    <w:p w14:paraId="4AA442D9" w14:textId="77777777" w:rsidR="009F3004" w:rsidRDefault="009F3004" w:rsidP="009F3004">
      <w:pPr>
        <w:rPr>
          <w:noProof/>
        </w:rPr>
      </w:pPr>
    </w:p>
    <w:p w14:paraId="75B43384" w14:textId="77777777" w:rsidR="009F3004" w:rsidRDefault="009F3004" w:rsidP="009F3004">
      <w:pPr>
        <w:ind w:left="720" w:hanging="720"/>
        <w:rPr>
          <w:noProof/>
        </w:rPr>
      </w:pPr>
      <w:bookmarkStart w:id="201" w:name="_ENREF_64"/>
      <w:r>
        <w:rPr>
          <w:noProof/>
        </w:rPr>
        <w:t>Conference Board of Canada. (2003a). Innovation skills profile. Ottawa, ON: Conference Board of Canada.</w:t>
      </w:r>
    </w:p>
    <w:bookmarkEnd w:id="201"/>
    <w:p w14:paraId="55BD1878" w14:textId="77777777" w:rsidR="009F3004" w:rsidRDefault="009F3004" w:rsidP="009F3004">
      <w:pPr>
        <w:rPr>
          <w:noProof/>
        </w:rPr>
      </w:pPr>
    </w:p>
    <w:p w14:paraId="5D890836" w14:textId="77777777" w:rsidR="009F3004" w:rsidRDefault="009F3004" w:rsidP="009F3004">
      <w:pPr>
        <w:ind w:left="720" w:hanging="720"/>
        <w:rPr>
          <w:noProof/>
        </w:rPr>
      </w:pPr>
      <w:bookmarkStart w:id="202" w:name="_ENREF_65"/>
      <w:r>
        <w:rPr>
          <w:noProof/>
        </w:rPr>
        <w:t>Conference Board of Canada. (2003b). Out of the classroom, into the workforce: Mining youth potential. Ottawa, ON: Conference Board of Canada.</w:t>
      </w:r>
    </w:p>
    <w:bookmarkEnd w:id="202"/>
    <w:p w14:paraId="21134E46" w14:textId="77777777" w:rsidR="009F3004" w:rsidRDefault="009F3004" w:rsidP="009F3004">
      <w:pPr>
        <w:rPr>
          <w:noProof/>
        </w:rPr>
      </w:pPr>
    </w:p>
    <w:p w14:paraId="511C37B1" w14:textId="77777777" w:rsidR="009F3004" w:rsidRDefault="009F3004" w:rsidP="009F3004">
      <w:pPr>
        <w:ind w:left="720" w:hanging="720"/>
        <w:rPr>
          <w:noProof/>
        </w:rPr>
      </w:pPr>
      <w:bookmarkStart w:id="203" w:name="_ENREF_66"/>
      <w:r>
        <w:rPr>
          <w:noProof/>
        </w:rPr>
        <w:lastRenderedPageBreak/>
        <w:t>Conference Board of Canada. (2006). Are they really ready to work? Ottawa, ON: Conference Board of Canada.</w:t>
      </w:r>
    </w:p>
    <w:bookmarkEnd w:id="203"/>
    <w:p w14:paraId="5CBE6D1F" w14:textId="77777777" w:rsidR="009F3004" w:rsidRDefault="009F3004" w:rsidP="009F3004">
      <w:pPr>
        <w:rPr>
          <w:noProof/>
        </w:rPr>
      </w:pPr>
    </w:p>
    <w:p w14:paraId="44E647BF" w14:textId="77777777" w:rsidR="009F3004" w:rsidRDefault="009F3004" w:rsidP="009F3004">
      <w:pPr>
        <w:ind w:left="720" w:hanging="720"/>
        <w:rPr>
          <w:noProof/>
        </w:rPr>
      </w:pPr>
      <w:bookmarkStart w:id="204" w:name="_ENREF_67"/>
      <w:r>
        <w:rPr>
          <w:noProof/>
        </w:rPr>
        <w:t xml:space="preserve">Côté, J. E., &amp; Allahar, A. (2007). </w:t>
      </w:r>
      <w:r w:rsidRPr="009F3004">
        <w:rPr>
          <w:i/>
          <w:noProof/>
        </w:rPr>
        <w:t>Ivory tower blues: A university system in crisis</w:t>
      </w:r>
      <w:r>
        <w:rPr>
          <w:noProof/>
        </w:rPr>
        <w:t>. Toronto, Canada: University of Toronto Press.</w:t>
      </w:r>
    </w:p>
    <w:bookmarkEnd w:id="204"/>
    <w:p w14:paraId="348EDFAB" w14:textId="77777777" w:rsidR="009F3004" w:rsidRDefault="009F3004" w:rsidP="009F3004">
      <w:pPr>
        <w:rPr>
          <w:noProof/>
        </w:rPr>
      </w:pPr>
    </w:p>
    <w:p w14:paraId="0F304B98" w14:textId="434DEC98" w:rsidR="009F3004" w:rsidRDefault="009F3004" w:rsidP="009F3004">
      <w:pPr>
        <w:ind w:left="720" w:hanging="720"/>
        <w:rPr>
          <w:noProof/>
        </w:rPr>
      </w:pPr>
      <w:bookmarkStart w:id="205" w:name="_ENREF_68"/>
      <w:r>
        <w:rPr>
          <w:noProof/>
        </w:rPr>
        <w:t xml:space="preserve">Cotton, K. (2001). Developing employability skills. </w:t>
      </w:r>
      <w:r w:rsidRPr="009F3004">
        <w:rPr>
          <w:i/>
          <w:noProof/>
        </w:rPr>
        <w:t>School Improvement Research Series</w:t>
      </w:r>
      <w:r>
        <w:rPr>
          <w:noProof/>
        </w:rPr>
        <w:t xml:space="preserve">  Retrieved November 29, 2007, from </w:t>
      </w:r>
      <w:hyperlink r:id="rId31" w:history="1">
        <w:r w:rsidRPr="009F3004">
          <w:rPr>
            <w:rStyle w:val="Hyperlink"/>
            <w:noProof/>
          </w:rPr>
          <w:t>http://www.nwrel.org/scpd/sirs/8/c015.html</w:t>
        </w:r>
      </w:hyperlink>
    </w:p>
    <w:bookmarkEnd w:id="205"/>
    <w:p w14:paraId="42B60741" w14:textId="77777777" w:rsidR="009F3004" w:rsidRDefault="009F3004" w:rsidP="009F3004">
      <w:pPr>
        <w:rPr>
          <w:noProof/>
        </w:rPr>
      </w:pPr>
    </w:p>
    <w:p w14:paraId="4721ACDA" w14:textId="77777777" w:rsidR="009F3004" w:rsidRDefault="009F3004" w:rsidP="009F3004">
      <w:pPr>
        <w:ind w:left="720" w:hanging="720"/>
        <w:rPr>
          <w:noProof/>
        </w:rPr>
      </w:pPr>
      <w:bookmarkStart w:id="206" w:name="_ENREF_69"/>
      <w:r>
        <w:rPr>
          <w:noProof/>
        </w:rPr>
        <w:t xml:space="preserve">Cranton, P. (2006). </w:t>
      </w:r>
      <w:r w:rsidRPr="009F3004">
        <w:rPr>
          <w:i/>
          <w:noProof/>
        </w:rPr>
        <w:t>Understanding and promoting transformative learning: A guide for educators of adults</w:t>
      </w:r>
      <w:r>
        <w:rPr>
          <w:noProof/>
        </w:rPr>
        <w:t xml:space="preserve"> (2nd ed.). San Francisco, CA: Jossey-Bass.</w:t>
      </w:r>
    </w:p>
    <w:bookmarkEnd w:id="206"/>
    <w:p w14:paraId="446E5734" w14:textId="77777777" w:rsidR="009F3004" w:rsidRDefault="009F3004" w:rsidP="009F3004">
      <w:pPr>
        <w:rPr>
          <w:noProof/>
        </w:rPr>
      </w:pPr>
    </w:p>
    <w:p w14:paraId="0CFD8082" w14:textId="77777777" w:rsidR="009F3004" w:rsidRDefault="009F3004" w:rsidP="009F3004">
      <w:pPr>
        <w:ind w:left="720" w:hanging="720"/>
        <w:rPr>
          <w:noProof/>
        </w:rPr>
      </w:pPr>
      <w:bookmarkStart w:id="207" w:name="_ENREF_70"/>
      <w:r>
        <w:rPr>
          <w:noProof/>
        </w:rPr>
        <w:t xml:space="preserve">Creswell, J. W. (1998). </w:t>
      </w:r>
      <w:r w:rsidRPr="009F3004">
        <w:rPr>
          <w:i/>
          <w:noProof/>
        </w:rPr>
        <w:t>Qualitative inquiry and research design: Choosing among five traditions</w:t>
      </w:r>
      <w:r>
        <w:rPr>
          <w:noProof/>
        </w:rPr>
        <w:t>. Thousand Oaks, CA: Sage.</w:t>
      </w:r>
    </w:p>
    <w:bookmarkEnd w:id="207"/>
    <w:p w14:paraId="174FDFE7" w14:textId="77777777" w:rsidR="009F3004" w:rsidRDefault="009F3004" w:rsidP="009F3004">
      <w:pPr>
        <w:rPr>
          <w:noProof/>
        </w:rPr>
      </w:pPr>
    </w:p>
    <w:p w14:paraId="27CDF6D0" w14:textId="77777777" w:rsidR="009F3004" w:rsidRDefault="009F3004" w:rsidP="009F3004">
      <w:pPr>
        <w:ind w:left="720" w:hanging="720"/>
        <w:rPr>
          <w:noProof/>
        </w:rPr>
      </w:pPr>
      <w:bookmarkStart w:id="208" w:name="_ENREF_71"/>
      <w:r>
        <w:rPr>
          <w:noProof/>
        </w:rPr>
        <w:t xml:space="preserve">Creswell, J. W., &amp; Plano Clark, V. L. (2007). </w:t>
      </w:r>
      <w:r w:rsidRPr="009F3004">
        <w:rPr>
          <w:i/>
          <w:noProof/>
        </w:rPr>
        <w:t>Designing and conducting mixed methods research</w:t>
      </w:r>
      <w:r>
        <w:rPr>
          <w:noProof/>
        </w:rPr>
        <w:t>. Thousand Oaks, CA: Sage.</w:t>
      </w:r>
    </w:p>
    <w:bookmarkEnd w:id="208"/>
    <w:p w14:paraId="5A718C01" w14:textId="77777777" w:rsidR="009F3004" w:rsidRDefault="009F3004" w:rsidP="009F3004">
      <w:pPr>
        <w:rPr>
          <w:noProof/>
        </w:rPr>
      </w:pPr>
    </w:p>
    <w:p w14:paraId="5F6457F6" w14:textId="720B06D5" w:rsidR="009F3004" w:rsidRDefault="009F3004" w:rsidP="009F3004">
      <w:pPr>
        <w:ind w:left="720" w:hanging="720"/>
        <w:rPr>
          <w:noProof/>
        </w:rPr>
      </w:pPr>
      <w:bookmarkStart w:id="209" w:name="_ENREF_72"/>
      <w:r>
        <w:rPr>
          <w:noProof/>
        </w:rPr>
        <w:t xml:space="preserve">Cultural Human Resources Council. (2011)  Retrieved September 18, 2010, from </w:t>
      </w:r>
      <w:hyperlink r:id="rId32" w:history="1">
        <w:r w:rsidRPr="009F3004">
          <w:rPr>
            <w:rStyle w:val="Hyperlink"/>
            <w:noProof/>
          </w:rPr>
          <w:t>http://www.culturalhrc.ca/research/default-e.asp</w:t>
        </w:r>
      </w:hyperlink>
    </w:p>
    <w:bookmarkEnd w:id="209"/>
    <w:p w14:paraId="4259D585" w14:textId="77777777" w:rsidR="009F3004" w:rsidRDefault="009F3004" w:rsidP="009F3004">
      <w:pPr>
        <w:rPr>
          <w:noProof/>
        </w:rPr>
      </w:pPr>
    </w:p>
    <w:p w14:paraId="26D6F356" w14:textId="77777777" w:rsidR="009F3004" w:rsidRDefault="009F3004" w:rsidP="009F3004">
      <w:pPr>
        <w:ind w:left="720" w:hanging="720"/>
        <w:rPr>
          <w:noProof/>
        </w:rPr>
      </w:pPr>
      <w:bookmarkStart w:id="210" w:name="_ENREF_73"/>
      <w:r>
        <w:rPr>
          <w:noProof/>
        </w:rPr>
        <w:t xml:space="preserve">Daley, B. J. (1999). Novice to expert: An exploration of how professionals learn. </w:t>
      </w:r>
      <w:r w:rsidRPr="009F3004">
        <w:rPr>
          <w:i/>
          <w:noProof/>
        </w:rPr>
        <w:t>Adult Education Quarterly, 49</w:t>
      </w:r>
      <w:r>
        <w:rPr>
          <w:noProof/>
        </w:rPr>
        <w:t xml:space="preserve">(4), 133-147. </w:t>
      </w:r>
    </w:p>
    <w:bookmarkEnd w:id="210"/>
    <w:p w14:paraId="42BD4A23" w14:textId="77777777" w:rsidR="009F3004" w:rsidRDefault="009F3004" w:rsidP="009F3004">
      <w:pPr>
        <w:rPr>
          <w:noProof/>
        </w:rPr>
      </w:pPr>
    </w:p>
    <w:p w14:paraId="75A5A93C" w14:textId="77777777" w:rsidR="009F3004" w:rsidRDefault="009F3004" w:rsidP="009F3004">
      <w:pPr>
        <w:ind w:left="720" w:hanging="720"/>
        <w:rPr>
          <w:noProof/>
        </w:rPr>
      </w:pPr>
      <w:bookmarkStart w:id="211" w:name="_ENREF_74"/>
      <w:r>
        <w:rPr>
          <w:noProof/>
        </w:rPr>
        <w:t xml:space="preserve">Davis, A. B. (2004). </w:t>
      </w:r>
      <w:r w:rsidRPr="009F3004">
        <w:rPr>
          <w:i/>
          <w:noProof/>
        </w:rPr>
        <w:t>Inventions of teaching: A genealogy</w:t>
      </w:r>
      <w:r>
        <w:rPr>
          <w:noProof/>
        </w:rPr>
        <w:t>. Mahwah, NJ: Lawrence Erlbaum Associates.</w:t>
      </w:r>
    </w:p>
    <w:bookmarkEnd w:id="211"/>
    <w:p w14:paraId="79838985" w14:textId="77777777" w:rsidR="009F3004" w:rsidRDefault="009F3004" w:rsidP="009F3004">
      <w:pPr>
        <w:rPr>
          <w:noProof/>
        </w:rPr>
      </w:pPr>
    </w:p>
    <w:p w14:paraId="13C89339" w14:textId="77777777" w:rsidR="009F3004" w:rsidRDefault="009F3004" w:rsidP="009F3004">
      <w:pPr>
        <w:ind w:left="720" w:hanging="720"/>
        <w:rPr>
          <w:noProof/>
        </w:rPr>
      </w:pPr>
      <w:bookmarkStart w:id="212" w:name="_ENREF_75"/>
      <w:r>
        <w:rPr>
          <w:noProof/>
        </w:rPr>
        <w:t xml:space="preserve">Davis, A. B., &amp; Sumara, D. J. (2006). </w:t>
      </w:r>
      <w:r w:rsidRPr="009F3004">
        <w:rPr>
          <w:i/>
          <w:noProof/>
        </w:rPr>
        <w:t>Complexity and education: Inquiries into learning, teaching, and research</w:t>
      </w:r>
      <w:r>
        <w:rPr>
          <w:noProof/>
        </w:rPr>
        <w:t>. Mahwah, NJ: Lawrence Erlbaum Associates.</w:t>
      </w:r>
    </w:p>
    <w:bookmarkEnd w:id="212"/>
    <w:p w14:paraId="648B9C07" w14:textId="77777777" w:rsidR="009F3004" w:rsidRDefault="009F3004" w:rsidP="009F3004">
      <w:pPr>
        <w:rPr>
          <w:noProof/>
        </w:rPr>
      </w:pPr>
    </w:p>
    <w:p w14:paraId="20C854A0" w14:textId="77777777" w:rsidR="009F3004" w:rsidRDefault="009F3004" w:rsidP="009F3004">
      <w:pPr>
        <w:ind w:left="720" w:hanging="720"/>
        <w:rPr>
          <w:noProof/>
        </w:rPr>
      </w:pPr>
      <w:bookmarkStart w:id="213" w:name="_ENREF_76"/>
      <w:r>
        <w:rPr>
          <w:noProof/>
        </w:rPr>
        <w:t xml:space="preserve">Davis, A. B., Sumara, D. J., &amp; Kieren, T. E. (1996). Cognition, co-emergence, curriculum. </w:t>
      </w:r>
      <w:r w:rsidRPr="009F3004">
        <w:rPr>
          <w:i/>
          <w:noProof/>
        </w:rPr>
        <w:t>Journal of Curriculum Studies, 28</w:t>
      </w:r>
      <w:r>
        <w:rPr>
          <w:noProof/>
        </w:rPr>
        <w:t>(2), 151-169. doi: 10.1080/0022027980280203</w:t>
      </w:r>
    </w:p>
    <w:bookmarkEnd w:id="213"/>
    <w:p w14:paraId="38C32EFF" w14:textId="77777777" w:rsidR="009F3004" w:rsidRDefault="009F3004" w:rsidP="009F3004">
      <w:pPr>
        <w:rPr>
          <w:noProof/>
        </w:rPr>
      </w:pPr>
    </w:p>
    <w:p w14:paraId="441C51C2" w14:textId="77777777" w:rsidR="009F3004" w:rsidRDefault="009F3004" w:rsidP="009F3004">
      <w:pPr>
        <w:ind w:left="720" w:hanging="720"/>
        <w:rPr>
          <w:noProof/>
        </w:rPr>
      </w:pPr>
      <w:bookmarkStart w:id="214" w:name="_ENREF_77"/>
      <w:r>
        <w:rPr>
          <w:noProof/>
        </w:rPr>
        <w:t xml:space="preserve">Davis, A. B., Sumara, D. J., &amp; Luce-Kapler, R. (2000). </w:t>
      </w:r>
      <w:r w:rsidRPr="009F3004">
        <w:rPr>
          <w:i/>
          <w:noProof/>
        </w:rPr>
        <w:t>Engaging minds: Learning and teaching in a complex world</w:t>
      </w:r>
      <w:r>
        <w:rPr>
          <w:noProof/>
        </w:rPr>
        <w:t>. Mahwah, NJ: Lawrence Erlbaum Associates.</w:t>
      </w:r>
    </w:p>
    <w:bookmarkEnd w:id="214"/>
    <w:p w14:paraId="0117049D" w14:textId="77777777" w:rsidR="009F3004" w:rsidRDefault="009F3004" w:rsidP="009F3004">
      <w:pPr>
        <w:rPr>
          <w:noProof/>
        </w:rPr>
      </w:pPr>
    </w:p>
    <w:p w14:paraId="2CFA089E" w14:textId="77777777" w:rsidR="009F3004" w:rsidRDefault="009F3004" w:rsidP="009F3004">
      <w:pPr>
        <w:ind w:left="720" w:hanging="720"/>
        <w:rPr>
          <w:noProof/>
        </w:rPr>
      </w:pPr>
      <w:bookmarkStart w:id="215" w:name="_ENREF_78"/>
      <w:r>
        <w:rPr>
          <w:noProof/>
        </w:rPr>
        <w:t xml:space="preserve">De Jaegher, H., &amp; Di Paolo, E. (2007). Participatory sense-making: An enactive approach to social cognition. </w:t>
      </w:r>
      <w:r w:rsidRPr="009F3004">
        <w:rPr>
          <w:i/>
          <w:noProof/>
        </w:rPr>
        <w:t>Phenomenology and the Cognitive Sciences, 6</w:t>
      </w:r>
      <w:r>
        <w:rPr>
          <w:noProof/>
        </w:rPr>
        <w:t xml:space="preserve">(4), 485-507. </w:t>
      </w:r>
    </w:p>
    <w:bookmarkEnd w:id="215"/>
    <w:p w14:paraId="422D5963" w14:textId="77777777" w:rsidR="009F3004" w:rsidRDefault="009F3004" w:rsidP="009F3004">
      <w:pPr>
        <w:rPr>
          <w:noProof/>
        </w:rPr>
      </w:pPr>
    </w:p>
    <w:p w14:paraId="1A9DFB45" w14:textId="77777777" w:rsidR="009F3004" w:rsidRDefault="009F3004" w:rsidP="009F3004">
      <w:pPr>
        <w:ind w:left="720" w:hanging="720"/>
        <w:rPr>
          <w:noProof/>
        </w:rPr>
      </w:pPr>
      <w:bookmarkStart w:id="216" w:name="_ENREF_79"/>
      <w:r>
        <w:rPr>
          <w:noProof/>
        </w:rPr>
        <w:t xml:space="preserve">Della Rocca, J. (2006). </w:t>
      </w:r>
      <w:r w:rsidRPr="009F3004">
        <w:rPr>
          <w:i/>
          <w:noProof/>
        </w:rPr>
        <w:t>In the trenches: Game developers and the quest for innovation.</w:t>
      </w:r>
      <w:r>
        <w:rPr>
          <w:noProof/>
        </w:rPr>
        <w:t xml:space="preserve"> Paper presented at the Proceedings of the 2006 ACM SIGGRAPH symposium on Videogames, Boston, MA.</w:t>
      </w:r>
    </w:p>
    <w:bookmarkEnd w:id="216"/>
    <w:p w14:paraId="2D91616F" w14:textId="77777777" w:rsidR="009F3004" w:rsidRDefault="009F3004" w:rsidP="009F3004">
      <w:pPr>
        <w:rPr>
          <w:noProof/>
        </w:rPr>
      </w:pPr>
    </w:p>
    <w:p w14:paraId="0BDEA09D" w14:textId="77777777" w:rsidR="009F3004" w:rsidRDefault="009F3004" w:rsidP="009F3004">
      <w:pPr>
        <w:ind w:left="720" w:hanging="720"/>
        <w:rPr>
          <w:noProof/>
        </w:rPr>
      </w:pPr>
      <w:bookmarkStart w:id="217" w:name="_ENREF_80"/>
      <w:r>
        <w:rPr>
          <w:noProof/>
        </w:rPr>
        <w:lastRenderedPageBreak/>
        <w:t xml:space="preserve">Demick, J. (1994 ). Editor's note: The parameters of adult development. </w:t>
      </w:r>
      <w:r w:rsidRPr="009F3004">
        <w:rPr>
          <w:i/>
          <w:noProof/>
        </w:rPr>
        <w:t>Journal of Adult Development, 1</w:t>
      </w:r>
      <w:r>
        <w:rPr>
          <w:noProof/>
        </w:rPr>
        <w:t xml:space="preserve">(1), 1-5. </w:t>
      </w:r>
    </w:p>
    <w:bookmarkEnd w:id="217"/>
    <w:p w14:paraId="6466F58E" w14:textId="77777777" w:rsidR="009F3004" w:rsidRDefault="009F3004" w:rsidP="009F3004">
      <w:pPr>
        <w:rPr>
          <w:noProof/>
        </w:rPr>
      </w:pPr>
    </w:p>
    <w:p w14:paraId="2D22DE9D" w14:textId="77777777" w:rsidR="009F3004" w:rsidRDefault="009F3004" w:rsidP="009F3004">
      <w:pPr>
        <w:ind w:left="720" w:hanging="720"/>
        <w:rPr>
          <w:noProof/>
        </w:rPr>
      </w:pPr>
      <w:bookmarkStart w:id="218" w:name="_ENREF_81"/>
      <w:r>
        <w:rPr>
          <w:noProof/>
        </w:rPr>
        <w:t xml:space="preserve">Dempsey, J. V., Haynes, L. L., Lucassen, B. A., &amp; Casey, M. S. (2002). Forty simple computer games and what they could mean to educators. </w:t>
      </w:r>
      <w:r w:rsidRPr="009F3004">
        <w:rPr>
          <w:i/>
          <w:noProof/>
        </w:rPr>
        <w:t>Simulation &amp; Gaming, 33</w:t>
      </w:r>
      <w:r>
        <w:rPr>
          <w:noProof/>
        </w:rPr>
        <w:t xml:space="preserve">(2), 157-168. </w:t>
      </w:r>
    </w:p>
    <w:bookmarkEnd w:id="218"/>
    <w:p w14:paraId="29510612" w14:textId="77777777" w:rsidR="009F3004" w:rsidRDefault="009F3004" w:rsidP="009F3004">
      <w:pPr>
        <w:rPr>
          <w:noProof/>
        </w:rPr>
      </w:pPr>
    </w:p>
    <w:p w14:paraId="7AC2EAD6" w14:textId="77777777" w:rsidR="009F3004" w:rsidRDefault="009F3004" w:rsidP="009F3004">
      <w:pPr>
        <w:ind w:left="720" w:hanging="720"/>
        <w:rPr>
          <w:noProof/>
        </w:rPr>
      </w:pPr>
      <w:bookmarkStart w:id="219" w:name="_ENREF_82"/>
      <w:r>
        <w:rPr>
          <w:noProof/>
        </w:rPr>
        <w:t xml:space="preserve">Dewey, J. (1991). </w:t>
      </w:r>
      <w:r w:rsidRPr="009F3004">
        <w:rPr>
          <w:i/>
          <w:noProof/>
        </w:rPr>
        <w:t>How we think</w:t>
      </w:r>
      <w:r>
        <w:rPr>
          <w:noProof/>
        </w:rPr>
        <w:t>. Buffalo, NY: Prometheus Books.</w:t>
      </w:r>
    </w:p>
    <w:bookmarkEnd w:id="219"/>
    <w:p w14:paraId="0C6EAAD1" w14:textId="77777777" w:rsidR="009F3004" w:rsidRDefault="009F3004" w:rsidP="009F3004">
      <w:pPr>
        <w:rPr>
          <w:noProof/>
        </w:rPr>
      </w:pPr>
    </w:p>
    <w:p w14:paraId="45E35E64" w14:textId="77777777" w:rsidR="009F3004" w:rsidRDefault="009F3004" w:rsidP="009F3004">
      <w:pPr>
        <w:ind w:left="720" w:hanging="720"/>
        <w:rPr>
          <w:noProof/>
        </w:rPr>
      </w:pPr>
      <w:bookmarkStart w:id="220" w:name="_ENREF_83"/>
      <w:r>
        <w:rPr>
          <w:noProof/>
        </w:rPr>
        <w:t xml:space="preserve">Dewey, J. (1997). </w:t>
      </w:r>
      <w:r w:rsidRPr="009F3004">
        <w:rPr>
          <w:i/>
          <w:noProof/>
        </w:rPr>
        <w:t>Democracy and education: An introduction to the philosophy of education</w:t>
      </w:r>
      <w:r>
        <w:rPr>
          <w:noProof/>
        </w:rPr>
        <w:t>. New York, NY: Free Press.</w:t>
      </w:r>
    </w:p>
    <w:bookmarkEnd w:id="220"/>
    <w:p w14:paraId="76517319" w14:textId="77777777" w:rsidR="009F3004" w:rsidRDefault="009F3004" w:rsidP="009F3004">
      <w:pPr>
        <w:rPr>
          <w:noProof/>
        </w:rPr>
      </w:pPr>
    </w:p>
    <w:p w14:paraId="3EE90CB8" w14:textId="77777777" w:rsidR="009F3004" w:rsidRDefault="009F3004" w:rsidP="009F3004">
      <w:pPr>
        <w:ind w:left="720" w:hanging="720"/>
        <w:rPr>
          <w:noProof/>
        </w:rPr>
      </w:pPr>
      <w:bookmarkStart w:id="221" w:name="_ENREF_84"/>
      <w:r>
        <w:rPr>
          <w:noProof/>
        </w:rPr>
        <w:t xml:space="preserve">Dewey, J. (1998). </w:t>
      </w:r>
      <w:r w:rsidRPr="009F3004">
        <w:rPr>
          <w:i/>
          <w:noProof/>
        </w:rPr>
        <w:t>Experience and education</w:t>
      </w:r>
      <w:r>
        <w:rPr>
          <w:noProof/>
        </w:rPr>
        <w:t xml:space="preserve"> (60th anniversary ed.). West Lafayette, IN: Kappa Delta Pi.</w:t>
      </w:r>
    </w:p>
    <w:bookmarkEnd w:id="221"/>
    <w:p w14:paraId="5E92604E" w14:textId="77777777" w:rsidR="009F3004" w:rsidRDefault="009F3004" w:rsidP="009F3004">
      <w:pPr>
        <w:rPr>
          <w:noProof/>
        </w:rPr>
      </w:pPr>
    </w:p>
    <w:p w14:paraId="528A964D" w14:textId="77777777" w:rsidR="009F3004" w:rsidRDefault="009F3004" w:rsidP="009F3004">
      <w:pPr>
        <w:ind w:left="720" w:hanging="720"/>
        <w:rPr>
          <w:noProof/>
        </w:rPr>
      </w:pPr>
      <w:bookmarkStart w:id="222" w:name="_ENREF_85"/>
      <w:r>
        <w:rPr>
          <w:noProof/>
        </w:rPr>
        <w:t xml:space="preserve">Doncaster, K., &amp; Lester, S. (2002). Capability and its development: Experiences from a work-based doctorate. </w:t>
      </w:r>
      <w:r w:rsidRPr="009F3004">
        <w:rPr>
          <w:i/>
          <w:noProof/>
        </w:rPr>
        <w:t>Studies in Higher Education, 27</w:t>
      </w:r>
      <w:r>
        <w:rPr>
          <w:noProof/>
        </w:rPr>
        <w:t>(1), 91-101. doi: 10.1080/03075070120099395</w:t>
      </w:r>
    </w:p>
    <w:bookmarkEnd w:id="222"/>
    <w:p w14:paraId="1AA101BD" w14:textId="77777777" w:rsidR="009F3004" w:rsidRDefault="009F3004" w:rsidP="009F3004">
      <w:pPr>
        <w:rPr>
          <w:noProof/>
        </w:rPr>
      </w:pPr>
    </w:p>
    <w:p w14:paraId="156A8E1D" w14:textId="2996DAB7" w:rsidR="009F3004" w:rsidRDefault="009F3004" w:rsidP="009F3004">
      <w:pPr>
        <w:ind w:left="720" w:hanging="720"/>
        <w:rPr>
          <w:noProof/>
        </w:rPr>
      </w:pPr>
      <w:bookmarkStart w:id="223" w:name="_ENREF_86"/>
      <w:r>
        <w:rPr>
          <w:noProof/>
        </w:rPr>
        <w:t xml:space="preserve">Drago-Severson, E., Helsing, D., Kegan, R., Broderick, M., Popp, N., &amp; Portnow, K. (2001). Three developmentally different types of learners. </w:t>
      </w:r>
      <w:r w:rsidRPr="009F3004">
        <w:rPr>
          <w:i/>
          <w:noProof/>
        </w:rPr>
        <w:t>Focus on Basics: Connecting Research and Practice, 5</w:t>
      </w:r>
      <w:r>
        <w:rPr>
          <w:noProof/>
        </w:rPr>
        <w:t xml:space="preserve">(B), 7-9. Retrieved from </w:t>
      </w:r>
      <w:hyperlink r:id="rId33" w:history="1">
        <w:r w:rsidRPr="009F3004">
          <w:rPr>
            <w:rStyle w:val="Hyperlink"/>
            <w:noProof/>
          </w:rPr>
          <w:t>http://www.ncsall.net/?id=268</w:t>
        </w:r>
      </w:hyperlink>
    </w:p>
    <w:bookmarkEnd w:id="223"/>
    <w:p w14:paraId="64528C99" w14:textId="77777777" w:rsidR="009F3004" w:rsidRDefault="009F3004" w:rsidP="009F3004">
      <w:pPr>
        <w:rPr>
          <w:noProof/>
        </w:rPr>
      </w:pPr>
    </w:p>
    <w:p w14:paraId="31A7C3AA" w14:textId="77777777" w:rsidR="009F3004" w:rsidRDefault="009F3004" w:rsidP="009F3004">
      <w:pPr>
        <w:ind w:left="720" w:hanging="720"/>
        <w:rPr>
          <w:noProof/>
        </w:rPr>
      </w:pPr>
      <w:bookmarkStart w:id="224" w:name="_ENREF_87"/>
      <w:r>
        <w:rPr>
          <w:noProof/>
        </w:rPr>
        <w:t xml:space="preserve">Dreyfus, H., &amp; Dreyfus, S. E. (1999). The challenge of Merleau-Ponty's phenomenology of embodiment for cognitive science. In G. Weiss &amp; H. F. Haber (Eds.), </w:t>
      </w:r>
      <w:r w:rsidRPr="009F3004">
        <w:rPr>
          <w:i/>
          <w:noProof/>
        </w:rPr>
        <w:t>Perspectives on embodiment</w:t>
      </w:r>
      <w:r>
        <w:rPr>
          <w:noProof/>
        </w:rPr>
        <w:t xml:space="preserve"> (pp. 103-120). NY: Routledge.</w:t>
      </w:r>
    </w:p>
    <w:bookmarkEnd w:id="224"/>
    <w:p w14:paraId="7DB1FA02" w14:textId="77777777" w:rsidR="009F3004" w:rsidRDefault="009F3004" w:rsidP="009F3004">
      <w:pPr>
        <w:rPr>
          <w:noProof/>
        </w:rPr>
      </w:pPr>
    </w:p>
    <w:p w14:paraId="7696A124" w14:textId="77777777" w:rsidR="009F3004" w:rsidRDefault="009F3004" w:rsidP="009F3004">
      <w:pPr>
        <w:ind w:left="720" w:hanging="720"/>
        <w:rPr>
          <w:noProof/>
        </w:rPr>
      </w:pPr>
      <w:bookmarkStart w:id="225" w:name="_ENREF_88"/>
      <w:r>
        <w:rPr>
          <w:noProof/>
        </w:rPr>
        <w:t xml:space="preserve">Dreyfus, H., &amp; Dreyfus, S. E. (2004). The ethical implications of the five-stage skill acquisition model. </w:t>
      </w:r>
      <w:r w:rsidRPr="009F3004">
        <w:rPr>
          <w:i/>
          <w:noProof/>
        </w:rPr>
        <w:t>Bulletin of Science, Technology and Society, 24</w:t>
      </w:r>
      <w:r>
        <w:rPr>
          <w:noProof/>
        </w:rPr>
        <w:t xml:space="preserve">(3), 251-264. </w:t>
      </w:r>
    </w:p>
    <w:bookmarkEnd w:id="225"/>
    <w:p w14:paraId="18C0DA1E" w14:textId="77777777" w:rsidR="009F3004" w:rsidRDefault="009F3004" w:rsidP="009F3004">
      <w:pPr>
        <w:rPr>
          <w:noProof/>
        </w:rPr>
      </w:pPr>
    </w:p>
    <w:p w14:paraId="7590981F" w14:textId="77777777" w:rsidR="009F3004" w:rsidRDefault="009F3004" w:rsidP="009F3004">
      <w:pPr>
        <w:ind w:left="720" w:hanging="720"/>
        <w:rPr>
          <w:noProof/>
        </w:rPr>
      </w:pPr>
      <w:bookmarkStart w:id="226" w:name="_ENREF_89"/>
      <w:r>
        <w:rPr>
          <w:noProof/>
        </w:rPr>
        <w:t xml:space="preserve">Dreyfus, H., Dreyfus, S. E., &amp; Athanasiou, T. (1986). </w:t>
      </w:r>
      <w:r w:rsidRPr="009F3004">
        <w:rPr>
          <w:i/>
          <w:noProof/>
        </w:rPr>
        <w:t>Mind over machine: The power of human intuition and expertise in the era of the computer</w:t>
      </w:r>
      <w:r>
        <w:rPr>
          <w:noProof/>
        </w:rPr>
        <w:t>. New York: Free Press.</w:t>
      </w:r>
    </w:p>
    <w:bookmarkEnd w:id="226"/>
    <w:p w14:paraId="0201FB3B" w14:textId="77777777" w:rsidR="009F3004" w:rsidRDefault="009F3004" w:rsidP="009F3004">
      <w:pPr>
        <w:rPr>
          <w:noProof/>
        </w:rPr>
      </w:pPr>
    </w:p>
    <w:p w14:paraId="0FB2403E" w14:textId="77777777" w:rsidR="009F3004" w:rsidRDefault="009F3004" w:rsidP="009F3004">
      <w:pPr>
        <w:ind w:left="720" w:hanging="720"/>
        <w:rPr>
          <w:noProof/>
        </w:rPr>
      </w:pPr>
      <w:bookmarkStart w:id="227" w:name="_ENREF_90"/>
      <w:r>
        <w:rPr>
          <w:noProof/>
        </w:rPr>
        <w:t xml:space="preserve">Edmondson, H. T. (2006). </w:t>
      </w:r>
      <w:r w:rsidRPr="009F3004">
        <w:rPr>
          <w:i/>
          <w:noProof/>
        </w:rPr>
        <w:t>John Dewey and the decline of American education: How the patron saint of schools has corrupted teaching and learning</w:t>
      </w:r>
      <w:r>
        <w:rPr>
          <w:noProof/>
        </w:rPr>
        <w:t>. Wilmington, DE: ISI Books.</w:t>
      </w:r>
    </w:p>
    <w:bookmarkEnd w:id="227"/>
    <w:p w14:paraId="63E0C16D" w14:textId="77777777" w:rsidR="009F3004" w:rsidRDefault="009F3004" w:rsidP="009F3004">
      <w:pPr>
        <w:rPr>
          <w:noProof/>
        </w:rPr>
      </w:pPr>
    </w:p>
    <w:p w14:paraId="3990A02A" w14:textId="77777777" w:rsidR="009F3004" w:rsidRDefault="009F3004" w:rsidP="009F3004">
      <w:pPr>
        <w:ind w:left="720" w:hanging="720"/>
        <w:rPr>
          <w:noProof/>
        </w:rPr>
      </w:pPr>
      <w:bookmarkStart w:id="228" w:name="_ENREF_91"/>
      <w:r>
        <w:rPr>
          <w:noProof/>
        </w:rPr>
        <w:t xml:space="preserve">Egan, K. (1966). Competing voices for the curriculum. In M. Wideen &amp; M. C. Courtland (Eds.), </w:t>
      </w:r>
      <w:r w:rsidRPr="009F3004">
        <w:rPr>
          <w:i/>
          <w:noProof/>
        </w:rPr>
        <w:t>The struggle for curriculum: Education, the state, and the corporate sector</w:t>
      </w:r>
      <w:r>
        <w:rPr>
          <w:noProof/>
        </w:rPr>
        <w:t xml:space="preserve"> (pp. 7-26). Burnaby, Canada: Institute for Studies in Teacher Education, Simon Fraser University.</w:t>
      </w:r>
    </w:p>
    <w:bookmarkEnd w:id="228"/>
    <w:p w14:paraId="22A930D0" w14:textId="77777777" w:rsidR="009F3004" w:rsidRDefault="009F3004" w:rsidP="009F3004">
      <w:pPr>
        <w:rPr>
          <w:noProof/>
        </w:rPr>
      </w:pPr>
    </w:p>
    <w:p w14:paraId="71A60785" w14:textId="77777777" w:rsidR="009F3004" w:rsidRDefault="009F3004" w:rsidP="009F3004">
      <w:pPr>
        <w:ind w:left="720" w:hanging="720"/>
        <w:rPr>
          <w:noProof/>
        </w:rPr>
      </w:pPr>
      <w:bookmarkStart w:id="229" w:name="_ENREF_92"/>
      <w:r>
        <w:rPr>
          <w:noProof/>
        </w:rPr>
        <w:t xml:space="preserve">Egan, K. (2001). Why education is so difficult and contentious. </w:t>
      </w:r>
      <w:r w:rsidRPr="009F3004">
        <w:rPr>
          <w:i/>
          <w:noProof/>
        </w:rPr>
        <w:t>Teachers College Record, 103</w:t>
      </w:r>
      <w:r>
        <w:rPr>
          <w:noProof/>
        </w:rPr>
        <w:t xml:space="preserve">(6), 923-941. </w:t>
      </w:r>
    </w:p>
    <w:bookmarkEnd w:id="229"/>
    <w:p w14:paraId="5E11D62B" w14:textId="77777777" w:rsidR="009F3004" w:rsidRDefault="009F3004" w:rsidP="009F3004">
      <w:pPr>
        <w:rPr>
          <w:noProof/>
        </w:rPr>
      </w:pPr>
    </w:p>
    <w:p w14:paraId="599BF918" w14:textId="77777777" w:rsidR="009F3004" w:rsidRDefault="009F3004" w:rsidP="009F3004">
      <w:pPr>
        <w:ind w:left="720" w:hanging="720"/>
        <w:rPr>
          <w:noProof/>
        </w:rPr>
      </w:pPr>
      <w:bookmarkStart w:id="230" w:name="_ENREF_93"/>
      <w:r>
        <w:rPr>
          <w:noProof/>
        </w:rPr>
        <w:t xml:space="preserve">Egan, K. (2002). </w:t>
      </w:r>
      <w:r w:rsidRPr="009F3004">
        <w:rPr>
          <w:i/>
          <w:noProof/>
        </w:rPr>
        <w:t>Getting it wrong from the beginning: Our progressivist inheritance from Herbert Spencer, John Dewey, and Jean Piaget</w:t>
      </w:r>
      <w:r>
        <w:rPr>
          <w:noProof/>
        </w:rPr>
        <w:t>. New Haven, CT: Yale University Press.</w:t>
      </w:r>
    </w:p>
    <w:bookmarkEnd w:id="230"/>
    <w:p w14:paraId="2BA3927F" w14:textId="77777777" w:rsidR="009F3004" w:rsidRDefault="009F3004" w:rsidP="009F3004">
      <w:pPr>
        <w:rPr>
          <w:noProof/>
        </w:rPr>
      </w:pPr>
    </w:p>
    <w:p w14:paraId="12817FDE" w14:textId="77777777" w:rsidR="009F3004" w:rsidRDefault="009F3004" w:rsidP="009F3004">
      <w:pPr>
        <w:ind w:left="720" w:hanging="720"/>
        <w:rPr>
          <w:noProof/>
        </w:rPr>
      </w:pPr>
      <w:bookmarkStart w:id="231" w:name="_ENREF_94"/>
      <w:r>
        <w:rPr>
          <w:noProof/>
        </w:rPr>
        <w:t xml:space="preserve">Eisner, E. W. (1991). </w:t>
      </w:r>
      <w:r w:rsidRPr="009F3004">
        <w:rPr>
          <w:i/>
          <w:noProof/>
        </w:rPr>
        <w:t>The enlightened eye: Qualitative inquiry and the enhancement of educational practice</w:t>
      </w:r>
      <w:r>
        <w:rPr>
          <w:noProof/>
        </w:rPr>
        <w:t>. New York, NY: Macmillan.</w:t>
      </w:r>
    </w:p>
    <w:bookmarkEnd w:id="231"/>
    <w:p w14:paraId="348DE38F" w14:textId="77777777" w:rsidR="009F3004" w:rsidRDefault="009F3004" w:rsidP="009F3004">
      <w:pPr>
        <w:rPr>
          <w:noProof/>
        </w:rPr>
      </w:pPr>
    </w:p>
    <w:p w14:paraId="6F047318" w14:textId="77777777" w:rsidR="009F3004" w:rsidRDefault="009F3004" w:rsidP="009F3004">
      <w:pPr>
        <w:ind w:left="720" w:hanging="720"/>
        <w:rPr>
          <w:noProof/>
        </w:rPr>
      </w:pPr>
      <w:bookmarkStart w:id="232" w:name="_ENREF_95"/>
      <w:r>
        <w:rPr>
          <w:noProof/>
        </w:rPr>
        <w:t xml:space="preserve">Emery, F. E., &amp; Trist, E. L. (1965). The causal texture of organizational environments. </w:t>
      </w:r>
      <w:r w:rsidRPr="009F3004">
        <w:rPr>
          <w:i/>
          <w:noProof/>
        </w:rPr>
        <w:t>Human Relations, 18</w:t>
      </w:r>
      <w:r>
        <w:rPr>
          <w:noProof/>
        </w:rPr>
        <w:t>(1), 21-32. doi: 10.1177/001872676501800103</w:t>
      </w:r>
    </w:p>
    <w:bookmarkEnd w:id="232"/>
    <w:p w14:paraId="258BE529" w14:textId="77777777" w:rsidR="009F3004" w:rsidRDefault="009F3004" w:rsidP="009F3004">
      <w:pPr>
        <w:rPr>
          <w:noProof/>
        </w:rPr>
      </w:pPr>
    </w:p>
    <w:p w14:paraId="0E6095DF" w14:textId="76D44794" w:rsidR="009F3004" w:rsidRDefault="009F3004" w:rsidP="009F3004">
      <w:pPr>
        <w:ind w:left="720" w:hanging="720"/>
        <w:rPr>
          <w:noProof/>
        </w:rPr>
      </w:pPr>
      <w:bookmarkStart w:id="233" w:name="_ENREF_96"/>
      <w:r>
        <w:rPr>
          <w:noProof/>
        </w:rPr>
        <w:t xml:space="preserve">Ericsson, K. A. (2000a). Expert performance and deliberate practice: An updated excerpt from Ericsson (2000). Retrieved from </w:t>
      </w:r>
      <w:hyperlink r:id="rId34" w:history="1">
        <w:r w:rsidRPr="009F3004">
          <w:rPr>
            <w:rStyle w:val="Hyperlink"/>
            <w:noProof/>
          </w:rPr>
          <w:t>http://www.psy.fsu.edu/faculty/ericsson/ericsson.exp.perf.html</w:t>
        </w:r>
      </w:hyperlink>
      <w:r>
        <w:rPr>
          <w:noProof/>
        </w:rPr>
        <w:t xml:space="preserve"> </w:t>
      </w:r>
    </w:p>
    <w:bookmarkEnd w:id="233"/>
    <w:p w14:paraId="16D9C832" w14:textId="77777777" w:rsidR="009F3004" w:rsidRDefault="009F3004" w:rsidP="009F3004">
      <w:pPr>
        <w:rPr>
          <w:noProof/>
        </w:rPr>
      </w:pPr>
    </w:p>
    <w:p w14:paraId="3C88C042" w14:textId="1C0C7359" w:rsidR="009F3004" w:rsidRDefault="009F3004" w:rsidP="009F3004">
      <w:pPr>
        <w:ind w:left="720" w:hanging="720"/>
        <w:rPr>
          <w:noProof/>
        </w:rPr>
      </w:pPr>
      <w:bookmarkStart w:id="234" w:name="_ENREF_97"/>
      <w:r>
        <w:rPr>
          <w:noProof/>
        </w:rPr>
        <w:t xml:space="preserve">Ericsson, K. A. (2000b). How experts attain and maintain superior performance: Implications for the enhancement of skilled performance in older individuals. </w:t>
      </w:r>
      <w:r w:rsidRPr="009F3004">
        <w:rPr>
          <w:i/>
          <w:noProof/>
        </w:rPr>
        <w:t>Journal of Aging and Physical Activity, 8</w:t>
      </w:r>
      <w:r>
        <w:rPr>
          <w:noProof/>
        </w:rPr>
        <w:t xml:space="preserve">(4), 346-352. Retrieved from </w:t>
      </w:r>
      <w:hyperlink r:id="rId35" w:history="1">
        <w:r w:rsidRPr="009F3004">
          <w:rPr>
            <w:rStyle w:val="Hyperlink"/>
            <w:noProof/>
          </w:rPr>
          <w:t>http://www.humankinetics.com/JAPA/viewarticle.cfm?jid=z2BcY42gz2JxC2z8z4Csn683z3Rvs63wz6EznMm8z7PjaK&amp;view=art&amp;aid=1536&amp;site=z2BcY42gz2JxC2z8z4Csn683z3Rvs63wz6EznMm8z7PjaK</w:t>
        </w:r>
      </w:hyperlink>
    </w:p>
    <w:bookmarkEnd w:id="234"/>
    <w:p w14:paraId="0EE394E1" w14:textId="77777777" w:rsidR="009F3004" w:rsidRDefault="009F3004" w:rsidP="009F3004">
      <w:pPr>
        <w:rPr>
          <w:noProof/>
        </w:rPr>
      </w:pPr>
    </w:p>
    <w:p w14:paraId="6E4845B5" w14:textId="77777777" w:rsidR="009F3004" w:rsidRDefault="009F3004" w:rsidP="009F3004">
      <w:pPr>
        <w:ind w:left="720" w:hanging="720"/>
        <w:rPr>
          <w:noProof/>
        </w:rPr>
      </w:pPr>
      <w:bookmarkStart w:id="235" w:name="_ENREF_98"/>
      <w:r>
        <w:rPr>
          <w:noProof/>
        </w:rPr>
        <w:t xml:space="preserve">Ericsson, K. A. (2005). Recent advances in expertise research: A commentary on the contributions to the special issue. </w:t>
      </w:r>
      <w:r w:rsidRPr="009F3004">
        <w:rPr>
          <w:i/>
          <w:noProof/>
        </w:rPr>
        <w:t>Applied Cognitive Psychology, 19</w:t>
      </w:r>
      <w:r>
        <w:rPr>
          <w:noProof/>
        </w:rPr>
        <w:t xml:space="preserve">(2), 233-241. </w:t>
      </w:r>
    </w:p>
    <w:bookmarkEnd w:id="235"/>
    <w:p w14:paraId="5A24F7B7" w14:textId="77777777" w:rsidR="009F3004" w:rsidRDefault="009F3004" w:rsidP="009F3004">
      <w:pPr>
        <w:rPr>
          <w:noProof/>
        </w:rPr>
      </w:pPr>
    </w:p>
    <w:p w14:paraId="2BF8E4E0" w14:textId="77777777" w:rsidR="009F3004" w:rsidRDefault="009F3004" w:rsidP="009F3004">
      <w:pPr>
        <w:ind w:left="720" w:hanging="720"/>
        <w:rPr>
          <w:noProof/>
        </w:rPr>
      </w:pPr>
      <w:bookmarkStart w:id="236" w:name="_ENREF_99"/>
      <w:r>
        <w:rPr>
          <w:noProof/>
        </w:rPr>
        <w:t xml:space="preserve">Ericsson, K. A. (2007). An expert-performance perspective of research on medical expertise: The study of clinical performance. </w:t>
      </w:r>
      <w:r w:rsidRPr="009F3004">
        <w:rPr>
          <w:i/>
          <w:noProof/>
        </w:rPr>
        <w:t>Medical Education, 41</w:t>
      </w:r>
      <w:r>
        <w:rPr>
          <w:noProof/>
        </w:rPr>
        <w:t xml:space="preserve">(12), 1124-1130. </w:t>
      </w:r>
    </w:p>
    <w:bookmarkEnd w:id="236"/>
    <w:p w14:paraId="3D432450" w14:textId="77777777" w:rsidR="009F3004" w:rsidRDefault="009F3004" w:rsidP="009F3004">
      <w:pPr>
        <w:rPr>
          <w:noProof/>
        </w:rPr>
      </w:pPr>
    </w:p>
    <w:p w14:paraId="2BA321D0" w14:textId="77777777" w:rsidR="009F3004" w:rsidRDefault="009F3004" w:rsidP="009F3004">
      <w:pPr>
        <w:ind w:left="720" w:hanging="720"/>
        <w:rPr>
          <w:noProof/>
        </w:rPr>
      </w:pPr>
      <w:bookmarkStart w:id="237" w:name="_ENREF_100"/>
      <w:r>
        <w:rPr>
          <w:noProof/>
        </w:rPr>
        <w:t xml:space="preserve">Ericsson, K. A., &amp; Lehmann, A. C. (1996). Expert and exceptional performance: Evidence of maximal adaptation to task constraints. </w:t>
      </w:r>
      <w:r w:rsidRPr="009F3004">
        <w:rPr>
          <w:i/>
          <w:noProof/>
        </w:rPr>
        <w:t>Annual Review of Psychology, 47</w:t>
      </w:r>
      <w:r>
        <w:rPr>
          <w:noProof/>
        </w:rPr>
        <w:t xml:space="preserve">, 273-305. </w:t>
      </w:r>
    </w:p>
    <w:bookmarkEnd w:id="237"/>
    <w:p w14:paraId="539D82D9" w14:textId="77777777" w:rsidR="009F3004" w:rsidRDefault="009F3004" w:rsidP="009F3004">
      <w:pPr>
        <w:rPr>
          <w:noProof/>
        </w:rPr>
      </w:pPr>
    </w:p>
    <w:p w14:paraId="20603BA6" w14:textId="77777777" w:rsidR="009F3004" w:rsidRDefault="009F3004" w:rsidP="009F3004">
      <w:pPr>
        <w:ind w:left="720" w:hanging="720"/>
        <w:rPr>
          <w:noProof/>
        </w:rPr>
      </w:pPr>
      <w:bookmarkStart w:id="238" w:name="_ENREF_101"/>
      <w:r>
        <w:rPr>
          <w:noProof/>
        </w:rPr>
        <w:t xml:space="preserve">Ericsson, K. A., Nandagopal, K., &amp; Roring, R. W. (2005). Giftedness viewed from the expert-performance perspective. </w:t>
      </w:r>
      <w:r w:rsidRPr="009F3004">
        <w:rPr>
          <w:i/>
          <w:noProof/>
        </w:rPr>
        <w:t>Journal for the Education of the Gifted, 28</w:t>
      </w:r>
      <w:r>
        <w:rPr>
          <w:noProof/>
        </w:rPr>
        <w:t xml:space="preserve">(3-4), 287. </w:t>
      </w:r>
    </w:p>
    <w:bookmarkEnd w:id="238"/>
    <w:p w14:paraId="0CB9EB0A" w14:textId="77777777" w:rsidR="009F3004" w:rsidRDefault="009F3004" w:rsidP="009F3004">
      <w:pPr>
        <w:rPr>
          <w:noProof/>
        </w:rPr>
      </w:pPr>
    </w:p>
    <w:p w14:paraId="3C36BC72" w14:textId="77777777" w:rsidR="009F3004" w:rsidRDefault="009F3004" w:rsidP="009F3004">
      <w:pPr>
        <w:ind w:left="720" w:hanging="720"/>
        <w:rPr>
          <w:noProof/>
        </w:rPr>
      </w:pPr>
      <w:bookmarkStart w:id="239" w:name="_ENREF_102"/>
      <w:r>
        <w:rPr>
          <w:noProof/>
        </w:rPr>
        <w:t xml:space="preserve">Ericsson, K. A., Prietula, M. J., &amp; Cokely, E. T. (2007a). The making of an expert. </w:t>
      </w:r>
      <w:r w:rsidRPr="009F3004">
        <w:rPr>
          <w:i/>
          <w:noProof/>
        </w:rPr>
        <w:t>Harvard Business Review, 85</w:t>
      </w:r>
      <w:r>
        <w:rPr>
          <w:noProof/>
        </w:rPr>
        <w:t xml:space="preserve">, 147. </w:t>
      </w:r>
    </w:p>
    <w:bookmarkEnd w:id="239"/>
    <w:p w14:paraId="587B5233" w14:textId="77777777" w:rsidR="009F3004" w:rsidRDefault="009F3004" w:rsidP="009F3004">
      <w:pPr>
        <w:rPr>
          <w:noProof/>
        </w:rPr>
      </w:pPr>
    </w:p>
    <w:p w14:paraId="31ABECA5" w14:textId="77777777" w:rsidR="009F3004" w:rsidRDefault="009F3004" w:rsidP="009F3004">
      <w:pPr>
        <w:ind w:left="720" w:hanging="720"/>
        <w:rPr>
          <w:noProof/>
        </w:rPr>
      </w:pPr>
      <w:bookmarkStart w:id="240" w:name="_ENREF_103"/>
      <w:r>
        <w:rPr>
          <w:noProof/>
        </w:rPr>
        <w:t xml:space="preserve">Ericsson, K. A., Roring, R. W., &amp; Nandagopal, K. (2007b). Giftedness and evidence for reproducibly superior performance: An account based on the expert performance framework. </w:t>
      </w:r>
      <w:r w:rsidRPr="009F3004">
        <w:rPr>
          <w:i/>
          <w:noProof/>
        </w:rPr>
        <w:t>High Ability Studies, 18</w:t>
      </w:r>
      <w:r>
        <w:rPr>
          <w:noProof/>
        </w:rPr>
        <w:t xml:space="preserve">(1), 3. </w:t>
      </w:r>
    </w:p>
    <w:bookmarkEnd w:id="240"/>
    <w:p w14:paraId="0B884C98" w14:textId="77777777" w:rsidR="009F3004" w:rsidRDefault="009F3004" w:rsidP="009F3004">
      <w:pPr>
        <w:rPr>
          <w:noProof/>
        </w:rPr>
      </w:pPr>
    </w:p>
    <w:p w14:paraId="1CCDA371" w14:textId="77777777" w:rsidR="009F3004" w:rsidRDefault="009F3004" w:rsidP="009F3004">
      <w:pPr>
        <w:ind w:left="720" w:hanging="720"/>
        <w:rPr>
          <w:noProof/>
        </w:rPr>
      </w:pPr>
      <w:bookmarkStart w:id="241" w:name="_ENREF_104"/>
      <w:r>
        <w:rPr>
          <w:noProof/>
        </w:rPr>
        <w:t xml:space="preserve">Erikson, E. H. (1980). </w:t>
      </w:r>
      <w:r w:rsidRPr="009F3004">
        <w:rPr>
          <w:i/>
          <w:noProof/>
        </w:rPr>
        <w:t>Identity and the life cycle</w:t>
      </w:r>
      <w:r>
        <w:rPr>
          <w:noProof/>
        </w:rPr>
        <w:t>. New York, NY: Norton.</w:t>
      </w:r>
    </w:p>
    <w:bookmarkEnd w:id="241"/>
    <w:p w14:paraId="66D6C08D" w14:textId="77777777" w:rsidR="009F3004" w:rsidRDefault="009F3004" w:rsidP="009F3004">
      <w:pPr>
        <w:rPr>
          <w:noProof/>
        </w:rPr>
      </w:pPr>
    </w:p>
    <w:p w14:paraId="0C25C511" w14:textId="77777777" w:rsidR="009F3004" w:rsidRDefault="009F3004" w:rsidP="009F3004">
      <w:pPr>
        <w:ind w:left="720" w:hanging="720"/>
        <w:rPr>
          <w:noProof/>
        </w:rPr>
      </w:pPr>
      <w:bookmarkStart w:id="242" w:name="_ENREF_105"/>
      <w:r>
        <w:rPr>
          <w:noProof/>
        </w:rPr>
        <w:t xml:space="preserve">Ertmer, P. A., &amp; Newby, T. J. (1996). The expert learner: Strategic, self-regulated, and reflective. </w:t>
      </w:r>
      <w:r w:rsidRPr="009F3004">
        <w:rPr>
          <w:i/>
          <w:noProof/>
        </w:rPr>
        <w:t>Instructional Science, 24</w:t>
      </w:r>
      <w:r>
        <w:rPr>
          <w:noProof/>
        </w:rPr>
        <w:t>(1), 1-24. doi: 10.1007/bf00156001</w:t>
      </w:r>
    </w:p>
    <w:bookmarkEnd w:id="242"/>
    <w:p w14:paraId="1905D525" w14:textId="77777777" w:rsidR="009F3004" w:rsidRDefault="009F3004" w:rsidP="009F3004">
      <w:pPr>
        <w:rPr>
          <w:noProof/>
        </w:rPr>
      </w:pPr>
    </w:p>
    <w:p w14:paraId="1C338E82" w14:textId="77777777" w:rsidR="009F3004" w:rsidRDefault="009F3004" w:rsidP="009F3004">
      <w:pPr>
        <w:ind w:left="720" w:hanging="720"/>
        <w:rPr>
          <w:noProof/>
        </w:rPr>
      </w:pPr>
      <w:bookmarkStart w:id="243" w:name="_ENREF_106"/>
      <w:r>
        <w:rPr>
          <w:noProof/>
        </w:rPr>
        <w:t xml:space="preserve">Evers, F. T., Rush, J. C., &amp; Berdrow, I. (1998). </w:t>
      </w:r>
      <w:r w:rsidRPr="009F3004">
        <w:rPr>
          <w:i/>
          <w:noProof/>
        </w:rPr>
        <w:t>The bases of competence: Skills for lifelong learning and employability</w:t>
      </w:r>
      <w:r>
        <w:rPr>
          <w:noProof/>
        </w:rPr>
        <w:t>. San Francisco, CA: Jossey-Bass.</w:t>
      </w:r>
    </w:p>
    <w:bookmarkEnd w:id="243"/>
    <w:p w14:paraId="67A8C943" w14:textId="77777777" w:rsidR="009F3004" w:rsidRDefault="009F3004" w:rsidP="009F3004">
      <w:pPr>
        <w:rPr>
          <w:noProof/>
        </w:rPr>
      </w:pPr>
    </w:p>
    <w:p w14:paraId="50E212EE" w14:textId="77777777" w:rsidR="009F3004" w:rsidRDefault="009F3004" w:rsidP="009F3004">
      <w:pPr>
        <w:ind w:left="720" w:hanging="720"/>
        <w:rPr>
          <w:noProof/>
        </w:rPr>
      </w:pPr>
      <w:bookmarkStart w:id="244" w:name="_ENREF_107"/>
      <w:r>
        <w:rPr>
          <w:noProof/>
        </w:rPr>
        <w:t xml:space="preserve">Facione, P. A. (2011). </w:t>
      </w:r>
      <w:r w:rsidRPr="009F3004">
        <w:rPr>
          <w:i/>
          <w:noProof/>
        </w:rPr>
        <w:t>Think critically</w:t>
      </w:r>
      <w:r>
        <w:rPr>
          <w:noProof/>
        </w:rPr>
        <w:t>. Upper Saddle River, NJ: Prentice Hall.</w:t>
      </w:r>
    </w:p>
    <w:bookmarkEnd w:id="244"/>
    <w:p w14:paraId="07764200" w14:textId="77777777" w:rsidR="009F3004" w:rsidRDefault="009F3004" w:rsidP="009F3004">
      <w:pPr>
        <w:rPr>
          <w:noProof/>
        </w:rPr>
      </w:pPr>
    </w:p>
    <w:p w14:paraId="04D3C237" w14:textId="77777777" w:rsidR="009F3004" w:rsidRDefault="009F3004" w:rsidP="009F3004">
      <w:pPr>
        <w:ind w:left="720" w:hanging="720"/>
        <w:rPr>
          <w:noProof/>
        </w:rPr>
      </w:pPr>
      <w:bookmarkStart w:id="245" w:name="_ENREF_108"/>
      <w:r>
        <w:rPr>
          <w:noProof/>
        </w:rPr>
        <w:t xml:space="preserve">Farrington-Darby, T., &amp; Wilson, J. R. (2006). The nature of expertise: A review. </w:t>
      </w:r>
      <w:r w:rsidRPr="009F3004">
        <w:rPr>
          <w:i/>
          <w:noProof/>
        </w:rPr>
        <w:t>Applied Ergonomics, 37</w:t>
      </w:r>
      <w:r>
        <w:rPr>
          <w:noProof/>
        </w:rPr>
        <w:t xml:space="preserve">(1), 17-32. </w:t>
      </w:r>
    </w:p>
    <w:bookmarkEnd w:id="245"/>
    <w:p w14:paraId="69F7D074" w14:textId="77777777" w:rsidR="009F3004" w:rsidRDefault="009F3004" w:rsidP="009F3004">
      <w:pPr>
        <w:rPr>
          <w:noProof/>
        </w:rPr>
      </w:pPr>
    </w:p>
    <w:p w14:paraId="4BEF5863" w14:textId="77777777" w:rsidR="009F3004" w:rsidRDefault="009F3004" w:rsidP="009F3004">
      <w:pPr>
        <w:ind w:left="720" w:hanging="720"/>
        <w:rPr>
          <w:noProof/>
        </w:rPr>
      </w:pPr>
      <w:bookmarkStart w:id="246" w:name="_ENREF_109"/>
      <w:r>
        <w:rPr>
          <w:noProof/>
        </w:rPr>
        <w:t xml:space="preserve">Fenwick, T. J. (2000). Expanding conceptions of experiential learning: A review of the five contemporary perspectives on cognition. </w:t>
      </w:r>
      <w:r w:rsidRPr="009F3004">
        <w:rPr>
          <w:i/>
          <w:noProof/>
        </w:rPr>
        <w:t>Adult Education Quarterly, 50</w:t>
      </w:r>
      <w:r>
        <w:rPr>
          <w:noProof/>
        </w:rPr>
        <w:t xml:space="preserve">(4), 243. </w:t>
      </w:r>
    </w:p>
    <w:bookmarkEnd w:id="246"/>
    <w:p w14:paraId="0BFE512A" w14:textId="77777777" w:rsidR="009F3004" w:rsidRDefault="009F3004" w:rsidP="009F3004">
      <w:pPr>
        <w:rPr>
          <w:noProof/>
        </w:rPr>
      </w:pPr>
    </w:p>
    <w:p w14:paraId="09E27D67" w14:textId="15906195" w:rsidR="009F3004" w:rsidRDefault="009F3004" w:rsidP="009F3004">
      <w:pPr>
        <w:ind w:left="720" w:hanging="720"/>
        <w:rPr>
          <w:noProof/>
        </w:rPr>
      </w:pPr>
      <w:bookmarkStart w:id="247" w:name="_ENREF_110"/>
      <w:r>
        <w:rPr>
          <w:noProof/>
        </w:rPr>
        <w:t xml:space="preserve">Ficocelli, L. (2007). Industry – academia: How can we collaborate? Proceedings of the Canadian Games Study Association 2006 symposium. </w:t>
      </w:r>
      <w:r w:rsidRPr="009F3004">
        <w:rPr>
          <w:i/>
          <w:noProof/>
        </w:rPr>
        <w:t>Loading... 1</w:t>
      </w:r>
      <w:r>
        <w:rPr>
          <w:noProof/>
        </w:rPr>
        <w:t xml:space="preserve">(1). Retrieved from </w:t>
      </w:r>
      <w:hyperlink r:id="rId36" w:history="1">
        <w:r w:rsidRPr="009F3004">
          <w:rPr>
            <w:rStyle w:val="Hyperlink"/>
            <w:noProof/>
          </w:rPr>
          <w:t>http://journals.sfu.ca/loading/index.php/loading/article/view/10</w:t>
        </w:r>
      </w:hyperlink>
    </w:p>
    <w:bookmarkEnd w:id="247"/>
    <w:p w14:paraId="5BAAD7B8" w14:textId="77777777" w:rsidR="009F3004" w:rsidRDefault="009F3004" w:rsidP="009F3004">
      <w:pPr>
        <w:rPr>
          <w:noProof/>
        </w:rPr>
      </w:pPr>
    </w:p>
    <w:p w14:paraId="6BC27A4B" w14:textId="77777777" w:rsidR="009F3004" w:rsidRDefault="009F3004" w:rsidP="009F3004">
      <w:pPr>
        <w:ind w:left="720" w:hanging="720"/>
        <w:rPr>
          <w:noProof/>
        </w:rPr>
      </w:pPr>
      <w:bookmarkStart w:id="248" w:name="_ENREF_111"/>
      <w:r>
        <w:rPr>
          <w:noProof/>
        </w:rPr>
        <w:t xml:space="preserve">Finnie, R., Mueller, R. E., Sweetman, A., &amp; Usher, A. (2008). Who goes? Who stays? What matters? Accessing and persisting in post-secondary education in Canada. </w:t>
      </w:r>
      <w:r w:rsidRPr="009F3004">
        <w:rPr>
          <w:i/>
          <w:noProof/>
        </w:rPr>
        <w:t>Queen's Policy Studies Series #63</w:t>
      </w:r>
      <w:r>
        <w:rPr>
          <w:noProof/>
        </w:rPr>
        <w:t>. Montreal and Kingston, Canada: Queen's University.</w:t>
      </w:r>
    </w:p>
    <w:bookmarkEnd w:id="248"/>
    <w:p w14:paraId="3E59E795" w14:textId="77777777" w:rsidR="009F3004" w:rsidRDefault="009F3004" w:rsidP="009F3004">
      <w:pPr>
        <w:rPr>
          <w:noProof/>
        </w:rPr>
      </w:pPr>
    </w:p>
    <w:p w14:paraId="61E8EF59" w14:textId="192B4471" w:rsidR="009F3004" w:rsidRDefault="009F3004" w:rsidP="009F3004">
      <w:pPr>
        <w:ind w:left="720" w:hanging="720"/>
        <w:rPr>
          <w:noProof/>
        </w:rPr>
      </w:pPr>
      <w:bookmarkStart w:id="249" w:name="_ENREF_112"/>
      <w:r>
        <w:rPr>
          <w:noProof/>
        </w:rPr>
        <w:t xml:space="preserve">Finnie, R., Sweetman, A., Mueller, R. E., &amp; Usher, A. (2010). </w:t>
      </w:r>
      <w:r w:rsidRPr="009F3004">
        <w:rPr>
          <w:i/>
          <w:noProof/>
        </w:rPr>
        <w:t>New perspectives on access to postsecondary education</w:t>
      </w:r>
      <w:r>
        <w:rPr>
          <w:noProof/>
        </w:rPr>
        <w:t xml:space="preserve">.  Ottawa, Canada:  Retrieved from </w:t>
      </w:r>
      <w:hyperlink r:id="rId37" w:history="1">
        <w:r w:rsidRPr="009F3004">
          <w:rPr>
            <w:rStyle w:val="Hyperlink"/>
            <w:noProof/>
          </w:rPr>
          <w:t>http://www.statcan.gc.ca/pub/81-004-x/2010001/article/11152-eng.htm</w:t>
        </w:r>
      </w:hyperlink>
      <w:r>
        <w:rPr>
          <w:noProof/>
        </w:rPr>
        <w:t>.</w:t>
      </w:r>
    </w:p>
    <w:bookmarkEnd w:id="249"/>
    <w:p w14:paraId="04630EBE" w14:textId="77777777" w:rsidR="009F3004" w:rsidRDefault="009F3004" w:rsidP="009F3004">
      <w:pPr>
        <w:rPr>
          <w:noProof/>
        </w:rPr>
      </w:pPr>
    </w:p>
    <w:p w14:paraId="2A45560E" w14:textId="77777777" w:rsidR="009F3004" w:rsidRDefault="009F3004" w:rsidP="009F3004">
      <w:pPr>
        <w:ind w:left="720" w:hanging="720"/>
        <w:rPr>
          <w:noProof/>
        </w:rPr>
      </w:pPr>
      <w:bookmarkStart w:id="250" w:name="_ENREF_113"/>
      <w:r>
        <w:rPr>
          <w:noProof/>
        </w:rPr>
        <w:t xml:space="preserve">Gallagher, R. P. (2010). National survey of counseling center directors 2010 </w:t>
      </w:r>
      <w:r w:rsidRPr="009F3004">
        <w:rPr>
          <w:i/>
          <w:noProof/>
        </w:rPr>
        <w:t>Monograph Series</w:t>
      </w:r>
      <w:r>
        <w:rPr>
          <w:noProof/>
        </w:rPr>
        <w:t xml:space="preserve"> (Vol. 8S). Alexandria, VA: ACCA - American College Counseling Association.</w:t>
      </w:r>
    </w:p>
    <w:bookmarkEnd w:id="250"/>
    <w:p w14:paraId="2E87D32A" w14:textId="77777777" w:rsidR="009F3004" w:rsidRDefault="009F3004" w:rsidP="009F3004">
      <w:pPr>
        <w:rPr>
          <w:noProof/>
        </w:rPr>
      </w:pPr>
    </w:p>
    <w:p w14:paraId="323750AB" w14:textId="4F4EE38D" w:rsidR="009F3004" w:rsidRDefault="009F3004" w:rsidP="009F3004">
      <w:pPr>
        <w:ind w:left="720" w:hanging="720"/>
        <w:rPr>
          <w:noProof/>
        </w:rPr>
      </w:pPr>
      <w:bookmarkStart w:id="251" w:name="_ENREF_114"/>
      <w:r>
        <w:rPr>
          <w:noProof/>
        </w:rPr>
        <w:t xml:space="preserve">Garrison, J. (1999). John Dewey. In M. Peters, P. Ghiraldelli, B. Zarnic &amp; A. Gibbons (Eds.), Encyclopaedia of Philosophy of Education. Split, HR: University of Split: Faculty of Philosophy. Retrieved from </w:t>
      </w:r>
      <w:hyperlink r:id="rId38" w:history="1">
        <w:r w:rsidRPr="009F3004">
          <w:rPr>
            <w:rStyle w:val="Hyperlink"/>
            <w:noProof/>
          </w:rPr>
          <w:t>http://www.ffst.hr/ENCYCLOPAEDIA/doku.php?id=dewey_john</w:t>
        </w:r>
      </w:hyperlink>
      <w:r>
        <w:rPr>
          <w:noProof/>
        </w:rPr>
        <w:t xml:space="preserve">. </w:t>
      </w:r>
    </w:p>
    <w:bookmarkEnd w:id="251"/>
    <w:p w14:paraId="2291002E" w14:textId="77777777" w:rsidR="009F3004" w:rsidRDefault="009F3004" w:rsidP="009F3004">
      <w:pPr>
        <w:rPr>
          <w:noProof/>
        </w:rPr>
      </w:pPr>
    </w:p>
    <w:p w14:paraId="0ECB6AE0" w14:textId="77777777" w:rsidR="009F3004" w:rsidRDefault="009F3004" w:rsidP="009F3004">
      <w:pPr>
        <w:ind w:left="720" w:hanging="720"/>
        <w:rPr>
          <w:noProof/>
        </w:rPr>
      </w:pPr>
      <w:bookmarkStart w:id="252" w:name="_ENREF_115"/>
      <w:r>
        <w:rPr>
          <w:noProof/>
        </w:rPr>
        <w:t xml:space="preserve">Gee, J. P. (2003). </w:t>
      </w:r>
      <w:r w:rsidRPr="009F3004">
        <w:rPr>
          <w:i/>
          <w:noProof/>
        </w:rPr>
        <w:t>What video games have to teach us about learning and literacy</w:t>
      </w:r>
      <w:r>
        <w:rPr>
          <w:noProof/>
        </w:rPr>
        <w:t>. New York, NY: Palgrave Macmillan.</w:t>
      </w:r>
    </w:p>
    <w:bookmarkEnd w:id="252"/>
    <w:p w14:paraId="3996902C" w14:textId="77777777" w:rsidR="009F3004" w:rsidRDefault="009F3004" w:rsidP="009F3004">
      <w:pPr>
        <w:rPr>
          <w:noProof/>
        </w:rPr>
      </w:pPr>
    </w:p>
    <w:p w14:paraId="7774DE8B" w14:textId="77777777" w:rsidR="009F3004" w:rsidRDefault="009F3004" w:rsidP="009F3004">
      <w:pPr>
        <w:ind w:left="720" w:hanging="720"/>
        <w:rPr>
          <w:noProof/>
        </w:rPr>
      </w:pPr>
      <w:bookmarkStart w:id="253" w:name="_ENREF_116"/>
      <w:r>
        <w:rPr>
          <w:noProof/>
        </w:rPr>
        <w:t xml:space="preserve">Geiger, R. L. (2004). </w:t>
      </w:r>
      <w:r w:rsidRPr="009F3004">
        <w:rPr>
          <w:i/>
          <w:noProof/>
        </w:rPr>
        <w:t>Knowledge and money: Research universities and the paradox of the marketplace</w:t>
      </w:r>
      <w:r>
        <w:rPr>
          <w:noProof/>
        </w:rPr>
        <w:t>. Stanford, CA: Stanford University Press.</w:t>
      </w:r>
    </w:p>
    <w:bookmarkEnd w:id="253"/>
    <w:p w14:paraId="2E9DCD47" w14:textId="77777777" w:rsidR="009F3004" w:rsidRDefault="009F3004" w:rsidP="009F3004">
      <w:pPr>
        <w:rPr>
          <w:noProof/>
        </w:rPr>
      </w:pPr>
    </w:p>
    <w:p w14:paraId="7BAE5FB4" w14:textId="77777777" w:rsidR="009F3004" w:rsidRDefault="009F3004" w:rsidP="009F3004">
      <w:pPr>
        <w:ind w:left="720" w:hanging="720"/>
        <w:rPr>
          <w:noProof/>
        </w:rPr>
      </w:pPr>
      <w:bookmarkStart w:id="254" w:name="_ENREF_117"/>
      <w:r>
        <w:rPr>
          <w:noProof/>
        </w:rPr>
        <w:t xml:space="preserve">Gelman, S. A. (2003). </w:t>
      </w:r>
      <w:r w:rsidRPr="009F3004">
        <w:rPr>
          <w:i/>
          <w:noProof/>
        </w:rPr>
        <w:t>The essential child: Origins of essentialism in everyday thought</w:t>
      </w:r>
      <w:r>
        <w:rPr>
          <w:noProof/>
        </w:rPr>
        <w:t>. Oxford, England: Oxford University Press.</w:t>
      </w:r>
    </w:p>
    <w:bookmarkEnd w:id="254"/>
    <w:p w14:paraId="1E773E51" w14:textId="77777777" w:rsidR="009F3004" w:rsidRDefault="009F3004" w:rsidP="009F3004">
      <w:pPr>
        <w:rPr>
          <w:noProof/>
        </w:rPr>
      </w:pPr>
    </w:p>
    <w:p w14:paraId="1F030490" w14:textId="77777777" w:rsidR="009F3004" w:rsidRDefault="009F3004" w:rsidP="009F3004">
      <w:pPr>
        <w:ind w:left="720" w:hanging="720"/>
        <w:rPr>
          <w:noProof/>
        </w:rPr>
      </w:pPr>
      <w:bookmarkStart w:id="255" w:name="_ENREF_118"/>
      <w:r>
        <w:rPr>
          <w:noProof/>
        </w:rPr>
        <w:t xml:space="preserve">Giacobbi, P. R., Poczwardowski, A., &amp; Hager, P. (2005). A pragmatic research philosophy for sport and exercise psychology. </w:t>
      </w:r>
      <w:r w:rsidRPr="009F3004">
        <w:rPr>
          <w:i/>
          <w:noProof/>
        </w:rPr>
        <w:t>The Sport Psychologist, 19</w:t>
      </w:r>
      <w:r>
        <w:rPr>
          <w:noProof/>
        </w:rPr>
        <w:t xml:space="preserve">, 18-31. </w:t>
      </w:r>
    </w:p>
    <w:bookmarkEnd w:id="255"/>
    <w:p w14:paraId="2140AF18" w14:textId="77777777" w:rsidR="009F3004" w:rsidRDefault="009F3004" w:rsidP="009F3004">
      <w:pPr>
        <w:rPr>
          <w:noProof/>
        </w:rPr>
      </w:pPr>
    </w:p>
    <w:p w14:paraId="06337070" w14:textId="77777777" w:rsidR="009F3004" w:rsidRDefault="009F3004" w:rsidP="009F3004">
      <w:pPr>
        <w:ind w:left="720" w:hanging="720"/>
        <w:rPr>
          <w:noProof/>
        </w:rPr>
      </w:pPr>
      <w:bookmarkStart w:id="256" w:name="_ENREF_119"/>
      <w:r>
        <w:rPr>
          <w:noProof/>
        </w:rPr>
        <w:t xml:space="preserve">Gibb, J. (Ed.). (2004). </w:t>
      </w:r>
      <w:r w:rsidRPr="009F3004">
        <w:rPr>
          <w:i/>
          <w:noProof/>
        </w:rPr>
        <w:t xml:space="preserve">Generic skills in vocational education and training. Summary of Australian Chamber of Commerce and Industry/Business Council of Austraila's </w:t>
      </w:r>
      <w:r w:rsidRPr="009F3004">
        <w:rPr>
          <w:i/>
          <w:noProof/>
        </w:rPr>
        <w:lastRenderedPageBreak/>
        <w:t>employability skills</w:t>
      </w:r>
      <w:r>
        <w:rPr>
          <w:noProof/>
        </w:rPr>
        <w:t>. Adelaide, Australia: National Centre for Vocational Education Research.</w:t>
      </w:r>
    </w:p>
    <w:bookmarkEnd w:id="256"/>
    <w:p w14:paraId="3F60809E" w14:textId="77777777" w:rsidR="009F3004" w:rsidRDefault="009F3004" w:rsidP="009F3004">
      <w:pPr>
        <w:rPr>
          <w:noProof/>
        </w:rPr>
      </w:pPr>
    </w:p>
    <w:p w14:paraId="2C986C5C" w14:textId="77777777" w:rsidR="009F3004" w:rsidRDefault="009F3004" w:rsidP="009F3004">
      <w:pPr>
        <w:ind w:left="720" w:hanging="720"/>
        <w:rPr>
          <w:noProof/>
        </w:rPr>
      </w:pPr>
      <w:bookmarkStart w:id="257" w:name="_ENREF_120"/>
      <w:r>
        <w:rPr>
          <w:noProof/>
        </w:rPr>
        <w:t xml:space="preserve">Gibson, D., Aldrich, C., &amp; Prensky, M. (2007). </w:t>
      </w:r>
      <w:r w:rsidRPr="009F3004">
        <w:rPr>
          <w:i/>
          <w:noProof/>
        </w:rPr>
        <w:t>Games and simulations in online learning: Research and development frameworks</w:t>
      </w:r>
      <w:r>
        <w:rPr>
          <w:noProof/>
        </w:rPr>
        <w:t>. Hershey, PA: Information Science.</w:t>
      </w:r>
    </w:p>
    <w:bookmarkEnd w:id="257"/>
    <w:p w14:paraId="056D9564" w14:textId="77777777" w:rsidR="009F3004" w:rsidRDefault="009F3004" w:rsidP="009F3004">
      <w:pPr>
        <w:rPr>
          <w:noProof/>
        </w:rPr>
      </w:pPr>
    </w:p>
    <w:p w14:paraId="5EA46873" w14:textId="77777777" w:rsidR="009F3004" w:rsidRDefault="009F3004" w:rsidP="009F3004">
      <w:pPr>
        <w:ind w:left="720" w:hanging="720"/>
        <w:rPr>
          <w:noProof/>
        </w:rPr>
      </w:pPr>
      <w:bookmarkStart w:id="258" w:name="_ENREF_121"/>
      <w:r>
        <w:rPr>
          <w:noProof/>
        </w:rPr>
        <w:t xml:space="preserve">Gilbert, D. T., Pinel, E. C., Wilson, T. D., Blumberg, S. J., &amp; Wheatley, T. P. (1998). Immune neglect: A source of durability bias in affective forecasting. </w:t>
      </w:r>
      <w:r w:rsidRPr="009F3004">
        <w:rPr>
          <w:i/>
          <w:noProof/>
        </w:rPr>
        <w:t>Journal of Personality and Social Psychology, 75</w:t>
      </w:r>
      <w:r>
        <w:rPr>
          <w:noProof/>
        </w:rPr>
        <w:t xml:space="preserve">(3), 617-638. </w:t>
      </w:r>
    </w:p>
    <w:bookmarkEnd w:id="258"/>
    <w:p w14:paraId="37524270" w14:textId="77777777" w:rsidR="009F3004" w:rsidRDefault="009F3004" w:rsidP="009F3004">
      <w:pPr>
        <w:rPr>
          <w:noProof/>
        </w:rPr>
      </w:pPr>
    </w:p>
    <w:p w14:paraId="41B12AB1" w14:textId="77777777" w:rsidR="009F3004" w:rsidRDefault="009F3004" w:rsidP="009F3004">
      <w:pPr>
        <w:ind w:left="720" w:hanging="720"/>
        <w:rPr>
          <w:noProof/>
        </w:rPr>
      </w:pPr>
      <w:bookmarkStart w:id="259" w:name="_ENREF_122"/>
      <w:r>
        <w:rPr>
          <w:noProof/>
        </w:rPr>
        <w:t xml:space="preserve">Gilbert, R., Balatti, J., Turner, P., &amp; Whitehouse, H. (2004). The generic skills debate in research higher degrees. </w:t>
      </w:r>
      <w:r w:rsidRPr="009F3004">
        <w:rPr>
          <w:i/>
          <w:noProof/>
        </w:rPr>
        <w:t>Higher Education Research &amp; Development, 23</w:t>
      </w:r>
      <w:r>
        <w:rPr>
          <w:noProof/>
        </w:rPr>
        <w:t>(3), 375-388. doi: 10.1080/0729436042000235454</w:t>
      </w:r>
    </w:p>
    <w:bookmarkEnd w:id="259"/>
    <w:p w14:paraId="0646360E" w14:textId="77777777" w:rsidR="009F3004" w:rsidRDefault="009F3004" w:rsidP="009F3004">
      <w:pPr>
        <w:rPr>
          <w:noProof/>
        </w:rPr>
      </w:pPr>
    </w:p>
    <w:p w14:paraId="01C1ABF7" w14:textId="77777777" w:rsidR="009F3004" w:rsidRDefault="009F3004" w:rsidP="009F3004">
      <w:pPr>
        <w:ind w:left="720" w:hanging="720"/>
        <w:rPr>
          <w:noProof/>
        </w:rPr>
      </w:pPr>
      <w:bookmarkStart w:id="260" w:name="_ENREF_123"/>
      <w:r>
        <w:rPr>
          <w:noProof/>
        </w:rPr>
        <w:t xml:space="preserve">Giroux, H. A. (2007). </w:t>
      </w:r>
      <w:r w:rsidRPr="009F3004">
        <w:rPr>
          <w:i/>
          <w:noProof/>
        </w:rPr>
        <w:t>The university in chains: Confronting the military-industrial-academic complex</w:t>
      </w:r>
      <w:r>
        <w:rPr>
          <w:noProof/>
        </w:rPr>
        <w:t>. Boulder, CO: Paradigm Publishers.</w:t>
      </w:r>
    </w:p>
    <w:bookmarkEnd w:id="260"/>
    <w:p w14:paraId="4CA8576E" w14:textId="77777777" w:rsidR="009F3004" w:rsidRDefault="009F3004" w:rsidP="009F3004">
      <w:pPr>
        <w:rPr>
          <w:noProof/>
        </w:rPr>
      </w:pPr>
    </w:p>
    <w:p w14:paraId="3270E7C8" w14:textId="77777777" w:rsidR="009F3004" w:rsidRDefault="009F3004" w:rsidP="009F3004">
      <w:pPr>
        <w:ind w:left="720" w:hanging="720"/>
        <w:rPr>
          <w:noProof/>
        </w:rPr>
      </w:pPr>
      <w:bookmarkStart w:id="261" w:name="_ENREF_124"/>
      <w:r>
        <w:rPr>
          <w:noProof/>
        </w:rPr>
        <w:t xml:space="preserve">Godin, S. (2010). </w:t>
      </w:r>
      <w:r w:rsidRPr="009F3004">
        <w:rPr>
          <w:i/>
          <w:noProof/>
        </w:rPr>
        <w:t>Linchpin: Are you indispensible?</w:t>
      </w:r>
      <w:r>
        <w:rPr>
          <w:noProof/>
        </w:rPr>
        <w:t xml:space="preserve"> New York, NY: Portfolio.</w:t>
      </w:r>
    </w:p>
    <w:bookmarkEnd w:id="261"/>
    <w:p w14:paraId="21839466" w14:textId="77777777" w:rsidR="009F3004" w:rsidRDefault="009F3004" w:rsidP="009F3004">
      <w:pPr>
        <w:rPr>
          <w:noProof/>
        </w:rPr>
      </w:pPr>
    </w:p>
    <w:p w14:paraId="1912B233" w14:textId="77777777" w:rsidR="009F3004" w:rsidRDefault="009F3004" w:rsidP="009F3004">
      <w:pPr>
        <w:ind w:left="720" w:hanging="720"/>
        <w:rPr>
          <w:noProof/>
        </w:rPr>
      </w:pPr>
      <w:bookmarkStart w:id="262" w:name="_ENREF_125"/>
      <w:r>
        <w:rPr>
          <w:noProof/>
        </w:rPr>
        <w:t xml:space="preserve">Goodlad, J. I. (1994). </w:t>
      </w:r>
      <w:r w:rsidRPr="009F3004">
        <w:rPr>
          <w:i/>
          <w:noProof/>
        </w:rPr>
        <w:t>What schools are for</w:t>
      </w:r>
      <w:r>
        <w:rPr>
          <w:noProof/>
        </w:rPr>
        <w:t xml:space="preserve"> (2nd ed.). Bloomington, IN: Phi Delta Kappa Educational Foundation.</w:t>
      </w:r>
    </w:p>
    <w:bookmarkEnd w:id="262"/>
    <w:p w14:paraId="458C8483" w14:textId="77777777" w:rsidR="009F3004" w:rsidRDefault="009F3004" w:rsidP="009F3004">
      <w:pPr>
        <w:rPr>
          <w:noProof/>
        </w:rPr>
      </w:pPr>
    </w:p>
    <w:p w14:paraId="0E277A67" w14:textId="5026C11F" w:rsidR="009F3004" w:rsidRDefault="009F3004" w:rsidP="009F3004">
      <w:pPr>
        <w:ind w:left="720" w:hanging="720"/>
        <w:rPr>
          <w:noProof/>
        </w:rPr>
      </w:pPr>
      <w:bookmarkStart w:id="263" w:name="_ENREF_126"/>
      <w:r>
        <w:rPr>
          <w:noProof/>
        </w:rPr>
        <w:t xml:space="preserve">Goodlad, J. I. (2009). Yesterday and today: Telling the story of renewing education in a democracy. </w:t>
      </w:r>
      <w:r w:rsidRPr="009F3004">
        <w:rPr>
          <w:i/>
          <w:noProof/>
        </w:rPr>
        <w:t>Education in a Democracy: A Journal of the NNER, 1</w:t>
      </w:r>
      <w:r>
        <w:rPr>
          <w:noProof/>
        </w:rPr>
        <w:t xml:space="preserve">(Fall 2009). Retrieved from </w:t>
      </w:r>
      <w:hyperlink r:id="rId39" w:history="1">
        <w:r w:rsidRPr="009F3004">
          <w:rPr>
            <w:rStyle w:val="Hyperlink"/>
            <w:noProof/>
          </w:rPr>
          <w:t>http://www.units.muohio.edu/nnerjournal/pdf%20files/2009%20NNER%20Journal%20PDF/Art-1%20Yesterday%20and%20Today%20Goodlad%2010-09.pdf</w:t>
        </w:r>
      </w:hyperlink>
    </w:p>
    <w:bookmarkEnd w:id="263"/>
    <w:p w14:paraId="6CD440B6" w14:textId="77777777" w:rsidR="009F3004" w:rsidRDefault="009F3004" w:rsidP="009F3004">
      <w:pPr>
        <w:rPr>
          <w:noProof/>
        </w:rPr>
      </w:pPr>
    </w:p>
    <w:p w14:paraId="54FCD7E3" w14:textId="77777777" w:rsidR="009F3004" w:rsidRDefault="009F3004" w:rsidP="009F3004">
      <w:pPr>
        <w:ind w:left="720" w:hanging="720"/>
        <w:rPr>
          <w:noProof/>
        </w:rPr>
      </w:pPr>
      <w:bookmarkStart w:id="264" w:name="_ENREF_127"/>
      <w:r>
        <w:rPr>
          <w:noProof/>
        </w:rPr>
        <w:t xml:space="preserve">Goodlad, J. I., &amp; Goldberg, M. F. (2000). An interview with John Goodlad: Leadership for change. </w:t>
      </w:r>
      <w:r w:rsidRPr="009F3004">
        <w:rPr>
          <w:i/>
          <w:noProof/>
        </w:rPr>
        <w:t>The Phi Delta Kappan, 82</w:t>
      </w:r>
      <w:r>
        <w:rPr>
          <w:noProof/>
        </w:rPr>
        <w:t xml:space="preserve">(1), 82-85. </w:t>
      </w:r>
    </w:p>
    <w:bookmarkEnd w:id="264"/>
    <w:p w14:paraId="41807269" w14:textId="77777777" w:rsidR="009F3004" w:rsidRDefault="009F3004" w:rsidP="009F3004">
      <w:pPr>
        <w:rPr>
          <w:noProof/>
        </w:rPr>
      </w:pPr>
    </w:p>
    <w:p w14:paraId="4300C71A" w14:textId="77777777" w:rsidR="009F3004" w:rsidRDefault="009F3004" w:rsidP="009F3004">
      <w:pPr>
        <w:ind w:left="720" w:hanging="720"/>
        <w:rPr>
          <w:noProof/>
        </w:rPr>
      </w:pPr>
      <w:bookmarkStart w:id="265" w:name="_ENREF_128"/>
      <w:r>
        <w:rPr>
          <w:noProof/>
        </w:rPr>
        <w:t xml:space="preserve">Goodlad, J. I., Sirotnik, K. A., &amp; Overman, B. C. (1979). An overview of 'a Study of schooling'. </w:t>
      </w:r>
      <w:r w:rsidRPr="009F3004">
        <w:rPr>
          <w:i/>
          <w:noProof/>
        </w:rPr>
        <w:t>The Phi Delta Kappan, 61</w:t>
      </w:r>
      <w:r>
        <w:rPr>
          <w:noProof/>
        </w:rPr>
        <w:t xml:space="preserve">(3), 174-178. </w:t>
      </w:r>
    </w:p>
    <w:bookmarkEnd w:id="265"/>
    <w:p w14:paraId="12176936" w14:textId="77777777" w:rsidR="009F3004" w:rsidRDefault="009F3004" w:rsidP="009F3004">
      <w:pPr>
        <w:rPr>
          <w:noProof/>
        </w:rPr>
      </w:pPr>
    </w:p>
    <w:p w14:paraId="5F750E8C" w14:textId="77777777" w:rsidR="009F3004" w:rsidRDefault="009F3004" w:rsidP="009F3004">
      <w:pPr>
        <w:ind w:left="720" w:hanging="720"/>
        <w:rPr>
          <w:noProof/>
        </w:rPr>
      </w:pPr>
      <w:bookmarkStart w:id="266" w:name="_ENREF_129"/>
      <w:r>
        <w:rPr>
          <w:noProof/>
        </w:rPr>
        <w:t xml:space="preserve">Graff, G. (2003). </w:t>
      </w:r>
      <w:r w:rsidRPr="009F3004">
        <w:rPr>
          <w:i/>
          <w:noProof/>
        </w:rPr>
        <w:t>Clueless in academe: How schooling obscures the life of the mind</w:t>
      </w:r>
      <w:r>
        <w:rPr>
          <w:noProof/>
        </w:rPr>
        <w:t>. New Haven, CT: Yale University Press.</w:t>
      </w:r>
    </w:p>
    <w:bookmarkEnd w:id="266"/>
    <w:p w14:paraId="4F71E0CE" w14:textId="77777777" w:rsidR="009F3004" w:rsidRDefault="009F3004" w:rsidP="009F3004">
      <w:pPr>
        <w:rPr>
          <w:noProof/>
        </w:rPr>
      </w:pPr>
    </w:p>
    <w:p w14:paraId="6964444E" w14:textId="77777777" w:rsidR="009F3004" w:rsidRDefault="009F3004" w:rsidP="009F3004">
      <w:pPr>
        <w:ind w:left="720" w:hanging="720"/>
        <w:rPr>
          <w:noProof/>
        </w:rPr>
      </w:pPr>
      <w:bookmarkStart w:id="267" w:name="_ENREF_130"/>
      <w:r>
        <w:rPr>
          <w:noProof/>
        </w:rPr>
        <w:t xml:space="preserve">Greenberg, M. T., Weissberg, R. P., O'Brien, M. U., Zins, J. E., Fredericks, L., Resnik, H., &amp; Elias, M. J. (2003). Enhancing school-based prevention and youth development through coordinated social, emotional, and academic learning. </w:t>
      </w:r>
      <w:r w:rsidRPr="009F3004">
        <w:rPr>
          <w:i/>
          <w:noProof/>
        </w:rPr>
        <w:t>American Psychologist, 58</w:t>
      </w:r>
      <w:r>
        <w:rPr>
          <w:noProof/>
        </w:rPr>
        <w:t>(6), 466-474. doi: 10.1037/0003-066x.58.6-7.466</w:t>
      </w:r>
    </w:p>
    <w:bookmarkEnd w:id="267"/>
    <w:p w14:paraId="1C389590" w14:textId="77777777" w:rsidR="009F3004" w:rsidRDefault="009F3004" w:rsidP="009F3004">
      <w:pPr>
        <w:rPr>
          <w:noProof/>
        </w:rPr>
      </w:pPr>
    </w:p>
    <w:p w14:paraId="26BC3D60" w14:textId="77777777" w:rsidR="009F3004" w:rsidRDefault="009F3004" w:rsidP="009F3004">
      <w:pPr>
        <w:ind w:left="720" w:hanging="720"/>
        <w:rPr>
          <w:noProof/>
        </w:rPr>
      </w:pPr>
      <w:bookmarkStart w:id="268" w:name="_ENREF_131"/>
      <w:r>
        <w:rPr>
          <w:noProof/>
        </w:rPr>
        <w:lastRenderedPageBreak/>
        <w:t xml:space="preserve">Grigorenko, E. L., Meier, E., Lipka, J., Mohatt, G., Yanez, E., &amp; Sternberg, R. J. (2004). Academic and practical intelligence: A case study of the Yup'ik in Alaska. </w:t>
      </w:r>
      <w:r w:rsidRPr="009F3004">
        <w:rPr>
          <w:i/>
          <w:noProof/>
        </w:rPr>
        <w:t>Learning and Individual Differences, 14</w:t>
      </w:r>
      <w:r>
        <w:rPr>
          <w:noProof/>
        </w:rPr>
        <w:t xml:space="preserve">(4), 183-207. </w:t>
      </w:r>
    </w:p>
    <w:bookmarkEnd w:id="268"/>
    <w:p w14:paraId="62712A2E" w14:textId="77777777" w:rsidR="009F3004" w:rsidRDefault="009F3004" w:rsidP="009F3004">
      <w:pPr>
        <w:rPr>
          <w:noProof/>
        </w:rPr>
      </w:pPr>
    </w:p>
    <w:p w14:paraId="771F25FA" w14:textId="77777777" w:rsidR="009F3004" w:rsidRDefault="009F3004" w:rsidP="009F3004">
      <w:pPr>
        <w:ind w:left="720" w:hanging="720"/>
        <w:rPr>
          <w:noProof/>
        </w:rPr>
      </w:pPr>
      <w:bookmarkStart w:id="269" w:name="_ENREF_132"/>
      <w:r>
        <w:rPr>
          <w:noProof/>
        </w:rPr>
        <w:t xml:space="preserve">Hallowell, E. M., &amp; Ratey, J. J. (2006). </w:t>
      </w:r>
      <w:r w:rsidRPr="009F3004">
        <w:rPr>
          <w:i/>
          <w:noProof/>
        </w:rPr>
        <w:t>Delivered from distraction: Getting the most out of life with attention deficit disorder</w:t>
      </w:r>
      <w:r>
        <w:rPr>
          <w:noProof/>
        </w:rPr>
        <w:t xml:space="preserve"> (Trade paperback ed.). New York, NY: Ballantine Books.</w:t>
      </w:r>
    </w:p>
    <w:bookmarkEnd w:id="269"/>
    <w:p w14:paraId="1A36C6EA" w14:textId="77777777" w:rsidR="009F3004" w:rsidRDefault="009F3004" w:rsidP="009F3004">
      <w:pPr>
        <w:rPr>
          <w:noProof/>
        </w:rPr>
      </w:pPr>
    </w:p>
    <w:p w14:paraId="02444410" w14:textId="77777777" w:rsidR="009F3004" w:rsidRDefault="009F3004" w:rsidP="009F3004">
      <w:pPr>
        <w:ind w:left="720" w:hanging="720"/>
        <w:rPr>
          <w:noProof/>
        </w:rPr>
      </w:pPr>
      <w:bookmarkStart w:id="270" w:name="_ENREF_133"/>
      <w:r>
        <w:rPr>
          <w:noProof/>
        </w:rPr>
        <w:t>Harris, J. (2001). The effects of computer games on young children - a review of the research. London: Research, Development and Statistics Directorate, Communications Development Unit, Home Office.</w:t>
      </w:r>
    </w:p>
    <w:bookmarkEnd w:id="270"/>
    <w:p w14:paraId="17F79779" w14:textId="77777777" w:rsidR="009F3004" w:rsidRDefault="009F3004" w:rsidP="009F3004">
      <w:pPr>
        <w:rPr>
          <w:noProof/>
        </w:rPr>
      </w:pPr>
    </w:p>
    <w:p w14:paraId="3FAA4954" w14:textId="77777777" w:rsidR="009F3004" w:rsidRDefault="009F3004" w:rsidP="009F3004">
      <w:pPr>
        <w:ind w:left="720" w:hanging="720"/>
        <w:rPr>
          <w:noProof/>
        </w:rPr>
      </w:pPr>
      <w:bookmarkStart w:id="271" w:name="_ENREF_134"/>
      <w:r>
        <w:rPr>
          <w:noProof/>
        </w:rPr>
        <w:t xml:space="preserve">Hase, S., &amp; Davis, L. (1999, August). </w:t>
      </w:r>
      <w:r w:rsidRPr="009F3004">
        <w:rPr>
          <w:i/>
          <w:noProof/>
        </w:rPr>
        <w:t>From competence to capability: The implications for human resource development and management.</w:t>
      </w:r>
      <w:r>
        <w:rPr>
          <w:noProof/>
        </w:rPr>
        <w:t xml:space="preserve"> Paper presented at the Association of International Management, 17th Annual Conference, San Diego.</w:t>
      </w:r>
    </w:p>
    <w:bookmarkEnd w:id="271"/>
    <w:p w14:paraId="641506CD" w14:textId="77777777" w:rsidR="009F3004" w:rsidRDefault="009F3004" w:rsidP="009F3004">
      <w:pPr>
        <w:rPr>
          <w:noProof/>
        </w:rPr>
      </w:pPr>
    </w:p>
    <w:p w14:paraId="71F2A694" w14:textId="77777777" w:rsidR="009F3004" w:rsidRDefault="009F3004" w:rsidP="009F3004">
      <w:pPr>
        <w:ind w:left="720" w:hanging="720"/>
        <w:rPr>
          <w:noProof/>
        </w:rPr>
      </w:pPr>
      <w:bookmarkStart w:id="272" w:name="_ENREF_135"/>
      <w:r>
        <w:rPr>
          <w:noProof/>
        </w:rPr>
        <w:t xml:space="preserve">Hase, S., &amp; Kenyon, C. (2007). Heutagogy: A child of complexity theory. </w:t>
      </w:r>
      <w:r w:rsidRPr="009F3004">
        <w:rPr>
          <w:i/>
          <w:noProof/>
        </w:rPr>
        <w:t>Complicity: An International Journal of Complexity and Education, 4</w:t>
      </w:r>
      <w:r>
        <w:rPr>
          <w:noProof/>
        </w:rPr>
        <w:t xml:space="preserve">(1), 111-118. </w:t>
      </w:r>
    </w:p>
    <w:bookmarkEnd w:id="272"/>
    <w:p w14:paraId="23300812" w14:textId="77777777" w:rsidR="009F3004" w:rsidRDefault="009F3004" w:rsidP="009F3004">
      <w:pPr>
        <w:rPr>
          <w:noProof/>
        </w:rPr>
      </w:pPr>
    </w:p>
    <w:p w14:paraId="49FA0382" w14:textId="77777777" w:rsidR="009F3004" w:rsidRDefault="009F3004" w:rsidP="009F3004">
      <w:pPr>
        <w:ind w:left="720" w:hanging="720"/>
        <w:rPr>
          <w:noProof/>
        </w:rPr>
      </w:pPr>
      <w:bookmarkStart w:id="273" w:name="_ENREF_136"/>
      <w:r>
        <w:rPr>
          <w:noProof/>
        </w:rPr>
        <w:t xml:space="preserve">Hatano, G. (1982). Cognitive consequences of practice in culture specific procedural skills. </w:t>
      </w:r>
      <w:r w:rsidRPr="009F3004">
        <w:rPr>
          <w:i/>
          <w:noProof/>
        </w:rPr>
        <w:t>Quarterly Newsletter of the Laboratory of Comparative Human Cognition, 4</w:t>
      </w:r>
      <w:r>
        <w:rPr>
          <w:noProof/>
        </w:rPr>
        <w:t xml:space="preserve">, 15-18. </w:t>
      </w:r>
    </w:p>
    <w:bookmarkEnd w:id="273"/>
    <w:p w14:paraId="2B2BA01D" w14:textId="77777777" w:rsidR="009F3004" w:rsidRDefault="009F3004" w:rsidP="009F3004">
      <w:pPr>
        <w:rPr>
          <w:noProof/>
        </w:rPr>
      </w:pPr>
    </w:p>
    <w:p w14:paraId="5243CA02" w14:textId="77777777" w:rsidR="009F3004" w:rsidRDefault="009F3004" w:rsidP="009F3004">
      <w:pPr>
        <w:ind w:left="720" w:hanging="720"/>
        <w:rPr>
          <w:noProof/>
        </w:rPr>
      </w:pPr>
      <w:bookmarkStart w:id="274" w:name="_ENREF_137"/>
      <w:r>
        <w:rPr>
          <w:noProof/>
        </w:rPr>
        <w:t xml:space="preserve">Hawke, G. (Ed.). (2004). </w:t>
      </w:r>
      <w:r w:rsidRPr="009F3004">
        <w:rPr>
          <w:i/>
          <w:noProof/>
        </w:rPr>
        <w:t>‘Generic skills’ in a changing work environment</w:t>
      </w:r>
      <w:r>
        <w:rPr>
          <w:noProof/>
        </w:rPr>
        <w:t>. Adelaide, Australia: National Centre for Vocational Education Research Ltd.</w:t>
      </w:r>
    </w:p>
    <w:bookmarkEnd w:id="274"/>
    <w:p w14:paraId="3A7EC4A5" w14:textId="77777777" w:rsidR="009F3004" w:rsidRDefault="009F3004" w:rsidP="009F3004">
      <w:pPr>
        <w:rPr>
          <w:noProof/>
        </w:rPr>
      </w:pPr>
    </w:p>
    <w:p w14:paraId="4921B4E2" w14:textId="77777777" w:rsidR="009F3004" w:rsidRDefault="009F3004" w:rsidP="009F3004">
      <w:pPr>
        <w:ind w:left="720" w:hanging="720"/>
        <w:rPr>
          <w:noProof/>
        </w:rPr>
      </w:pPr>
      <w:bookmarkStart w:id="275" w:name="_ENREF_138"/>
      <w:r>
        <w:rPr>
          <w:noProof/>
        </w:rPr>
        <w:t xml:space="preserve">Heifetz, R. A. (1994). </w:t>
      </w:r>
      <w:r w:rsidRPr="009F3004">
        <w:rPr>
          <w:i/>
          <w:noProof/>
        </w:rPr>
        <w:t>Leadership without easy answers</w:t>
      </w:r>
      <w:r>
        <w:rPr>
          <w:noProof/>
        </w:rPr>
        <w:t>. Cambridge, MA: Belknap Press of Harvard University Press.</w:t>
      </w:r>
    </w:p>
    <w:bookmarkEnd w:id="275"/>
    <w:p w14:paraId="04D2F109" w14:textId="77777777" w:rsidR="009F3004" w:rsidRDefault="009F3004" w:rsidP="009F3004">
      <w:pPr>
        <w:rPr>
          <w:noProof/>
        </w:rPr>
      </w:pPr>
    </w:p>
    <w:p w14:paraId="1C93E517" w14:textId="77777777" w:rsidR="009F3004" w:rsidRDefault="009F3004" w:rsidP="009F3004">
      <w:pPr>
        <w:ind w:left="720" w:hanging="720"/>
        <w:rPr>
          <w:noProof/>
        </w:rPr>
      </w:pPr>
      <w:bookmarkStart w:id="276" w:name="_ENREF_139"/>
      <w:r>
        <w:rPr>
          <w:noProof/>
        </w:rPr>
        <w:t xml:space="preserve">Hersh, R. H., &amp; Merrow, J. (2005). </w:t>
      </w:r>
      <w:r w:rsidRPr="009F3004">
        <w:rPr>
          <w:i/>
          <w:noProof/>
        </w:rPr>
        <w:t>Declining by degrees: Higher education at risk</w:t>
      </w:r>
      <w:r>
        <w:rPr>
          <w:noProof/>
        </w:rPr>
        <w:t>. New York: Palgrave Macmillan.</w:t>
      </w:r>
    </w:p>
    <w:bookmarkEnd w:id="276"/>
    <w:p w14:paraId="55A02289" w14:textId="77777777" w:rsidR="009F3004" w:rsidRDefault="009F3004" w:rsidP="009F3004">
      <w:pPr>
        <w:rPr>
          <w:noProof/>
        </w:rPr>
      </w:pPr>
    </w:p>
    <w:p w14:paraId="4AC8F3BC" w14:textId="77777777" w:rsidR="009F3004" w:rsidRDefault="009F3004" w:rsidP="009F3004">
      <w:pPr>
        <w:ind w:left="720" w:hanging="720"/>
        <w:rPr>
          <w:noProof/>
        </w:rPr>
      </w:pPr>
      <w:bookmarkStart w:id="277" w:name="_ENREF_140"/>
      <w:r>
        <w:rPr>
          <w:noProof/>
        </w:rPr>
        <w:t xml:space="preserve">Hewner, M., &amp; Guzdial, M. (2010). </w:t>
      </w:r>
      <w:r w:rsidRPr="009F3004">
        <w:rPr>
          <w:i/>
          <w:noProof/>
        </w:rPr>
        <w:t>What game developers look for in a new graduate: Interviews and surveys at one game company</w:t>
      </w:r>
      <w:r>
        <w:rPr>
          <w:noProof/>
        </w:rPr>
        <w:t xml:space="preserve">. Paper presented at the 41st ACM Technical Symposium on Computer Science Education, Milwaukee, Wisconsin, USA. </w:t>
      </w:r>
    </w:p>
    <w:bookmarkEnd w:id="277"/>
    <w:p w14:paraId="6FA66DE9" w14:textId="77777777" w:rsidR="009F3004" w:rsidRDefault="009F3004" w:rsidP="009F3004">
      <w:pPr>
        <w:rPr>
          <w:noProof/>
        </w:rPr>
      </w:pPr>
    </w:p>
    <w:p w14:paraId="72031E2F" w14:textId="77777777" w:rsidR="009F3004" w:rsidRDefault="009F3004" w:rsidP="009F3004">
      <w:pPr>
        <w:ind w:left="720" w:hanging="720"/>
        <w:rPr>
          <w:noProof/>
        </w:rPr>
      </w:pPr>
      <w:bookmarkStart w:id="278" w:name="_ENREF_141"/>
      <w:r>
        <w:rPr>
          <w:noProof/>
        </w:rPr>
        <w:t xml:space="preserve">Hirsch, E. D. (2006). </w:t>
      </w:r>
      <w:r w:rsidRPr="009F3004">
        <w:rPr>
          <w:i/>
          <w:noProof/>
        </w:rPr>
        <w:t>The knowledge deficit: Closing the shocking education gap for American children</w:t>
      </w:r>
      <w:r>
        <w:rPr>
          <w:noProof/>
        </w:rPr>
        <w:t>. Boston, MA: Houghton Mifflin.</w:t>
      </w:r>
    </w:p>
    <w:bookmarkEnd w:id="278"/>
    <w:p w14:paraId="1DB6ECAF" w14:textId="77777777" w:rsidR="009F3004" w:rsidRDefault="009F3004" w:rsidP="009F3004">
      <w:pPr>
        <w:rPr>
          <w:noProof/>
        </w:rPr>
      </w:pPr>
    </w:p>
    <w:p w14:paraId="1E29CE68" w14:textId="77777777" w:rsidR="009F3004" w:rsidRDefault="009F3004" w:rsidP="009F3004">
      <w:pPr>
        <w:ind w:left="720" w:hanging="720"/>
        <w:rPr>
          <w:noProof/>
        </w:rPr>
      </w:pPr>
      <w:bookmarkStart w:id="279" w:name="_ENREF_142"/>
      <w:r>
        <w:rPr>
          <w:noProof/>
        </w:rPr>
        <w:t xml:space="preserve">Hoare, C. H. (2006a). Growing a discipline at the borders of thought. In C. H. Hoare (Ed.), </w:t>
      </w:r>
      <w:r w:rsidRPr="009F3004">
        <w:rPr>
          <w:i/>
          <w:noProof/>
        </w:rPr>
        <w:t>Handbook of adult development and learning</w:t>
      </w:r>
      <w:r>
        <w:rPr>
          <w:noProof/>
        </w:rPr>
        <w:t xml:space="preserve"> (pp. 3-26). Oxford, England: Oxford University Press.</w:t>
      </w:r>
    </w:p>
    <w:bookmarkEnd w:id="279"/>
    <w:p w14:paraId="6591D358" w14:textId="77777777" w:rsidR="009F3004" w:rsidRDefault="009F3004" w:rsidP="009F3004">
      <w:pPr>
        <w:rPr>
          <w:noProof/>
        </w:rPr>
      </w:pPr>
    </w:p>
    <w:p w14:paraId="29984034" w14:textId="77777777" w:rsidR="009F3004" w:rsidRDefault="009F3004" w:rsidP="009F3004">
      <w:pPr>
        <w:ind w:left="720" w:hanging="720"/>
        <w:rPr>
          <w:noProof/>
        </w:rPr>
      </w:pPr>
      <w:bookmarkStart w:id="280" w:name="_ENREF_143"/>
      <w:r>
        <w:rPr>
          <w:noProof/>
        </w:rPr>
        <w:t xml:space="preserve">Hoare, C. H. (2006b). </w:t>
      </w:r>
      <w:r w:rsidRPr="009F3004">
        <w:rPr>
          <w:i/>
          <w:noProof/>
        </w:rPr>
        <w:t>Handbook of adult development and learning</w:t>
      </w:r>
      <w:r>
        <w:rPr>
          <w:noProof/>
        </w:rPr>
        <w:t>. Oxford, England: Oxford University Press.</w:t>
      </w:r>
    </w:p>
    <w:bookmarkEnd w:id="280"/>
    <w:p w14:paraId="510A1445" w14:textId="77777777" w:rsidR="009F3004" w:rsidRDefault="009F3004" w:rsidP="009F3004">
      <w:pPr>
        <w:rPr>
          <w:noProof/>
        </w:rPr>
      </w:pPr>
    </w:p>
    <w:p w14:paraId="1C30EAA5" w14:textId="2AC5902E" w:rsidR="009F3004" w:rsidRDefault="009F3004" w:rsidP="009F3004">
      <w:pPr>
        <w:ind w:left="720" w:hanging="720"/>
        <w:rPr>
          <w:noProof/>
        </w:rPr>
      </w:pPr>
      <w:bookmarkStart w:id="281" w:name="_ENREF_144"/>
      <w:r>
        <w:rPr>
          <w:noProof/>
        </w:rPr>
        <w:lastRenderedPageBreak/>
        <w:t xml:space="preserve">Hoffman, T. (2007). 10 career-killers to avoid. </w:t>
      </w:r>
      <w:r w:rsidRPr="009F3004">
        <w:rPr>
          <w:i/>
          <w:noProof/>
        </w:rPr>
        <w:t xml:space="preserve">ComputerWorld, </w:t>
      </w:r>
      <w:r>
        <w:rPr>
          <w:noProof/>
        </w:rPr>
        <w:t xml:space="preserve">(November). Retrieved from </w:t>
      </w:r>
      <w:hyperlink r:id="rId40" w:history="1">
        <w:r w:rsidRPr="009F3004">
          <w:rPr>
            <w:rStyle w:val="Hyperlink"/>
            <w:noProof/>
          </w:rPr>
          <w:t>http://www.computerworld.com/action/article.do?command=viewArticleBasic&amp;articleId=9045786</w:t>
        </w:r>
      </w:hyperlink>
    </w:p>
    <w:bookmarkEnd w:id="281"/>
    <w:p w14:paraId="5EA50428" w14:textId="77777777" w:rsidR="009F3004" w:rsidRDefault="009F3004" w:rsidP="009F3004">
      <w:pPr>
        <w:rPr>
          <w:noProof/>
        </w:rPr>
      </w:pPr>
    </w:p>
    <w:p w14:paraId="600E4193" w14:textId="77777777" w:rsidR="009F3004" w:rsidRDefault="009F3004" w:rsidP="009F3004">
      <w:pPr>
        <w:ind w:left="720" w:hanging="720"/>
        <w:rPr>
          <w:noProof/>
        </w:rPr>
      </w:pPr>
      <w:bookmarkStart w:id="282" w:name="_ENREF_145"/>
      <w:r>
        <w:rPr>
          <w:noProof/>
        </w:rPr>
        <w:t xml:space="preserve">Hollins, P. (2003). Playing is the new learning. </w:t>
      </w:r>
      <w:r w:rsidRPr="009F3004">
        <w:rPr>
          <w:i/>
          <w:noProof/>
        </w:rPr>
        <w:t>E.Learning Age, December-January</w:t>
      </w:r>
      <w:r>
        <w:rPr>
          <w:noProof/>
        </w:rPr>
        <w:t xml:space="preserve">, 16-19. </w:t>
      </w:r>
    </w:p>
    <w:bookmarkEnd w:id="282"/>
    <w:p w14:paraId="15D15121" w14:textId="77777777" w:rsidR="009F3004" w:rsidRDefault="009F3004" w:rsidP="009F3004">
      <w:pPr>
        <w:rPr>
          <w:noProof/>
        </w:rPr>
      </w:pPr>
    </w:p>
    <w:p w14:paraId="650B5E05" w14:textId="77777777" w:rsidR="009F3004" w:rsidRDefault="009F3004" w:rsidP="009F3004">
      <w:pPr>
        <w:ind w:left="720" w:hanging="720"/>
        <w:rPr>
          <w:noProof/>
        </w:rPr>
      </w:pPr>
      <w:bookmarkStart w:id="283" w:name="_ENREF_146"/>
      <w:r>
        <w:rPr>
          <w:noProof/>
        </w:rPr>
        <w:t xml:space="preserve">Hoyer, W. J., &amp; Rybash, J. M. (1994). Characterizing adult cognitive development. </w:t>
      </w:r>
      <w:r w:rsidRPr="009F3004">
        <w:rPr>
          <w:i/>
          <w:noProof/>
        </w:rPr>
        <w:t>Journal of Adult Development, 1</w:t>
      </w:r>
      <w:r>
        <w:rPr>
          <w:noProof/>
        </w:rPr>
        <w:t xml:space="preserve">(1), 7-12. </w:t>
      </w:r>
    </w:p>
    <w:bookmarkEnd w:id="283"/>
    <w:p w14:paraId="5460D0B0" w14:textId="77777777" w:rsidR="009F3004" w:rsidRDefault="009F3004" w:rsidP="009F3004">
      <w:pPr>
        <w:rPr>
          <w:noProof/>
        </w:rPr>
      </w:pPr>
    </w:p>
    <w:p w14:paraId="13161EE0" w14:textId="28058FCD" w:rsidR="009F3004" w:rsidRDefault="009F3004" w:rsidP="009F3004">
      <w:pPr>
        <w:ind w:left="720" w:hanging="720"/>
        <w:rPr>
          <w:noProof/>
        </w:rPr>
      </w:pPr>
      <w:bookmarkStart w:id="284" w:name="_ENREF_147"/>
      <w:r>
        <w:rPr>
          <w:noProof/>
        </w:rPr>
        <w:t xml:space="preserve">Human Resources and Skills Development Canada. (2011). Literacy and essential skills  Retrieved Novermber 18, 2010, from </w:t>
      </w:r>
      <w:hyperlink r:id="rId41" w:history="1">
        <w:r w:rsidRPr="009F3004">
          <w:rPr>
            <w:rStyle w:val="Hyperlink"/>
            <w:noProof/>
          </w:rPr>
          <w:t>http://www.hrsdc.gc.ca/eng/workplaceskills/LES/index.shtml</w:t>
        </w:r>
      </w:hyperlink>
    </w:p>
    <w:bookmarkEnd w:id="284"/>
    <w:p w14:paraId="0E2CE120" w14:textId="77777777" w:rsidR="009F3004" w:rsidRDefault="009F3004" w:rsidP="009F3004">
      <w:pPr>
        <w:rPr>
          <w:noProof/>
        </w:rPr>
      </w:pPr>
    </w:p>
    <w:p w14:paraId="29117F8C" w14:textId="77777777" w:rsidR="009F3004" w:rsidRDefault="009F3004" w:rsidP="009F3004">
      <w:pPr>
        <w:ind w:left="720" w:hanging="720"/>
        <w:rPr>
          <w:noProof/>
        </w:rPr>
      </w:pPr>
      <w:bookmarkStart w:id="285" w:name="_ENREF_148"/>
      <w:r>
        <w:rPr>
          <w:noProof/>
        </w:rPr>
        <w:t>Hyland, T., &amp; Johnson, S. (1998). Of cabbages and key skills: Exploding the mythology of core transferable skills in post</w:t>
      </w:r>
      <w:r>
        <w:rPr>
          <w:rFonts w:ascii="Cambria Math" w:hAnsi="Cambria Math" w:cs="Cambria Math"/>
          <w:noProof/>
        </w:rPr>
        <w:t>‐</w:t>
      </w:r>
      <w:r>
        <w:rPr>
          <w:noProof/>
        </w:rPr>
        <w:t xml:space="preserve">school education. </w:t>
      </w:r>
      <w:r w:rsidRPr="009F3004">
        <w:rPr>
          <w:i/>
          <w:noProof/>
        </w:rPr>
        <w:t>Journal of Further and Higher Education, 22</w:t>
      </w:r>
      <w:r>
        <w:rPr>
          <w:noProof/>
        </w:rPr>
        <w:t>(2), 163-172. doi: 10.1080/0309877980220205</w:t>
      </w:r>
    </w:p>
    <w:bookmarkEnd w:id="285"/>
    <w:p w14:paraId="6141FB0F" w14:textId="77777777" w:rsidR="009F3004" w:rsidRDefault="009F3004" w:rsidP="009F3004">
      <w:pPr>
        <w:rPr>
          <w:noProof/>
        </w:rPr>
      </w:pPr>
    </w:p>
    <w:p w14:paraId="07191D08" w14:textId="77777777" w:rsidR="009F3004" w:rsidRDefault="009F3004" w:rsidP="009F3004">
      <w:pPr>
        <w:ind w:left="720" w:hanging="720"/>
        <w:rPr>
          <w:noProof/>
        </w:rPr>
      </w:pPr>
      <w:bookmarkStart w:id="286" w:name="_ENREF_149"/>
      <w:r>
        <w:rPr>
          <w:noProof/>
        </w:rPr>
        <w:t xml:space="preserve">Hyslop-Margison, E. J. (2000). The employability skills discourse: A conceptual analysis of the career and personal planning curriculum. </w:t>
      </w:r>
      <w:r w:rsidRPr="009F3004">
        <w:rPr>
          <w:i/>
          <w:noProof/>
        </w:rPr>
        <w:t>Journal of Educational Thought, 34</w:t>
      </w:r>
      <w:r>
        <w:rPr>
          <w:noProof/>
        </w:rPr>
        <w:t xml:space="preserve">(1), 59-72. </w:t>
      </w:r>
    </w:p>
    <w:bookmarkEnd w:id="286"/>
    <w:p w14:paraId="3E16C3AA" w14:textId="77777777" w:rsidR="009F3004" w:rsidRDefault="009F3004" w:rsidP="009F3004">
      <w:pPr>
        <w:rPr>
          <w:noProof/>
        </w:rPr>
      </w:pPr>
    </w:p>
    <w:p w14:paraId="20668ECC" w14:textId="77777777" w:rsidR="009F3004" w:rsidRDefault="009F3004" w:rsidP="009F3004">
      <w:pPr>
        <w:ind w:left="720" w:hanging="720"/>
        <w:rPr>
          <w:noProof/>
        </w:rPr>
      </w:pPr>
      <w:bookmarkStart w:id="287" w:name="_ENREF_150"/>
      <w:r>
        <w:rPr>
          <w:noProof/>
        </w:rPr>
        <w:t xml:space="preserve">Hyslop-Margison, E. J., &amp; Welsh, B. H. (2003). Career education and labour market conditions: The skills gap myth. </w:t>
      </w:r>
      <w:r w:rsidRPr="009F3004">
        <w:rPr>
          <w:i/>
          <w:noProof/>
        </w:rPr>
        <w:t>Journal of Educational Thought, 37</w:t>
      </w:r>
      <w:r>
        <w:rPr>
          <w:noProof/>
        </w:rPr>
        <w:t xml:space="preserve">(1), 5-21. </w:t>
      </w:r>
    </w:p>
    <w:bookmarkEnd w:id="287"/>
    <w:p w14:paraId="02A53671" w14:textId="77777777" w:rsidR="009F3004" w:rsidRDefault="009F3004" w:rsidP="009F3004">
      <w:pPr>
        <w:rPr>
          <w:noProof/>
        </w:rPr>
      </w:pPr>
    </w:p>
    <w:p w14:paraId="2E89AF1F" w14:textId="77777777" w:rsidR="009F3004" w:rsidRDefault="009F3004" w:rsidP="009F3004">
      <w:pPr>
        <w:ind w:left="720" w:hanging="720"/>
        <w:rPr>
          <w:noProof/>
        </w:rPr>
      </w:pPr>
      <w:bookmarkStart w:id="288" w:name="_ENREF_151"/>
      <w:r>
        <w:rPr>
          <w:noProof/>
        </w:rPr>
        <w:t xml:space="preserve">Illeris, K. (2004). </w:t>
      </w:r>
      <w:r w:rsidRPr="009F3004">
        <w:rPr>
          <w:i/>
          <w:noProof/>
        </w:rPr>
        <w:t>The three dimensions of learning</w:t>
      </w:r>
      <w:r>
        <w:rPr>
          <w:noProof/>
        </w:rPr>
        <w:t xml:space="preserve"> (Reprint English ed.). Malabar, FI: Krieger.</w:t>
      </w:r>
    </w:p>
    <w:bookmarkEnd w:id="288"/>
    <w:p w14:paraId="45C21899" w14:textId="77777777" w:rsidR="009F3004" w:rsidRDefault="009F3004" w:rsidP="009F3004">
      <w:pPr>
        <w:rPr>
          <w:noProof/>
        </w:rPr>
      </w:pPr>
    </w:p>
    <w:p w14:paraId="1AB90C85" w14:textId="77777777" w:rsidR="009F3004" w:rsidRDefault="009F3004" w:rsidP="009F3004">
      <w:pPr>
        <w:ind w:left="720" w:hanging="720"/>
        <w:rPr>
          <w:noProof/>
        </w:rPr>
      </w:pPr>
      <w:bookmarkStart w:id="289" w:name="_ENREF_152"/>
      <w:r>
        <w:rPr>
          <w:noProof/>
        </w:rPr>
        <w:t xml:space="preserve">Jacobson, M. J., &amp; Spiro, R. J. (1995). Hypertext learning environments,cognitive flexibility, and the transfer of complex knowledge: An empirical investigation. </w:t>
      </w:r>
      <w:r w:rsidRPr="009F3004">
        <w:rPr>
          <w:i/>
          <w:noProof/>
        </w:rPr>
        <w:t>Journal of Educational Computing Research, 12</w:t>
      </w:r>
      <w:r>
        <w:rPr>
          <w:noProof/>
        </w:rPr>
        <w:t xml:space="preserve">(4), 301-333. </w:t>
      </w:r>
    </w:p>
    <w:bookmarkEnd w:id="289"/>
    <w:p w14:paraId="5B76C1E4" w14:textId="77777777" w:rsidR="009F3004" w:rsidRDefault="009F3004" w:rsidP="009F3004">
      <w:pPr>
        <w:rPr>
          <w:noProof/>
        </w:rPr>
      </w:pPr>
    </w:p>
    <w:p w14:paraId="400EA06B" w14:textId="77777777" w:rsidR="009F3004" w:rsidRDefault="009F3004" w:rsidP="009F3004">
      <w:pPr>
        <w:ind w:left="720" w:hanging="720"/>
        <w:rPr>
          <w:noProof/>
        </w:rPr>
      </w:pPr>
      <w:bookmarkStart w:id="290" w:name="_ENREF_153"/>
      <w:r>
        <w:rPr>
          <w:noProof/>
        </w:rPr>
        <w:t xml:space="preserve">Jarvis, P. (2006). </w:t>
      </w:r>
      <w:r w:rsidRPr="009F3004">
        <w:rPr>
          <w:i/>
          <w:noProof/>
        </w:rPr>
        <w:t>Towards a comprehensive theory of human learning</w:t>
      </w:r>
      <w:r>
        <w:rPr>
          <w:noProof/>
        </w:rPr>
        <w:t>. London, England: Routledge.</w:t>
      </w:r>
    </w:p>
    <w:bookmarkEnd w:id="290"/>
    <w:p w14:paraId="35F0503D" w14:textId="77777777" w:rsidR="009F3004" w:rsidRDefault="009F3004" w:rsidP="009F3004">
      <w:pPr>
        <w:rPr>
          <w:noProof/>
        </w:rPr>
      </w:pPr>
    </w:p>
    <w:p w14:paraId="28C23B97" w14:textId="77777777" w:rsidR="009F3004" w:rsidRDefault="009F3004" w:rsidP="009F3004">
      <w:pPr>
        <w:ind w:left="720" w:hanging="720"/>
        <w:rPr>
          <w:noProof/>
        </w:rPr>
      </w:pPr>
      <w:bookmarkStart w:id="291" w:name="_ENREF_154"/>
      <w:r>
        <w:rPr>
          <w:noProof/>
        </w:rPr>
        <w:t xml:space="preserve">John, O. P., Robins, R. W., &amp; Pervin, L. A. (2008). </w:t>
      </w:r>
      <w:r w:rsidRPr="009F3004">
        <w:rPr>
          <w:i/>
          <w:noProof/>
        </w:rPr>
        <w:t>Handbook of personality: Theory and research</w:t>
      </w:r>
      <w:r>
        <w:rPr>
          <w:noProof/>
        </w:rPr>
        <w:t xml:space="preserve"> (3rd ed.). New York, NY: Guilford Press.</w:t>
      </w:r>
    </w:p>
    <w:bookmarkEnd w:id="291"/>
    <w:p w14:paraId="23844260" w14:textId="77777777" w:rsidR="009F3004" w:rsidRDefault="009F3004" w:rsidP="009F3004">
      <w:pPr>
        <w:rPr>
          <w:noProof/>
        </w:rPr>
      </w:pPr>
    </w:p>
    <w:p w14:paraId="3043CE76" w14:textId="77777777" w:rsidR="009F3004" w:rsidRDefault="009F3004" w:rsidP="009F3004">
      <w:pPr>
        <w:ind w:left="720" w:hanging="720"/>
        <w:rPr>
          <w:noProof/>
        </w:rPr>
      </w:pPr>
      <w:bookmarkStart w:id="292" w:name="_ENREF_155"/>
      <w:r>
        <w:rPr>
          <w:noProof/>
        </w:rPr>
        <w:t xml:space="preserve">Johnson, S. (2005). </w:t>
      </w:r>
      <w:r w:rsidRPr="009F3004">
        <w:rPr>
          <w:i/>
          <w:noProof/>
        </w:rPr>
        <w:t>Everything bad is good for you: How today's popular culture is actually making us smarter</w:t>
      </w:r>
      <w:r>
        <w:rPr>
          <w:noProof/>
        </w:rPr>
        <w:t>. New York, NY: Riverhead Books.</w:t>
      </w:r>
    </w:p>
    <w:bookmarkEnd w:id="292"/>
    <w:p w14:paraId="21245590" w14:textId="77777777" w:rsidR="009F3004" w:rsidRDefault="009F3004" w:rsidP="009F3004">
      <w:pPr>
        <w:rPr>
          <w:noProof/>
        </w:rPr>
      </w:pPr>
    </w:p>
    <w:p w14:paraId="508A7DE4" w14:textId="77777777" w:rsidR="009F3004" w:rsidRDefault="009F3004" w:rsidP="009F3004">
      <w:pPr>
        <w:ind w:left="720" w:hanging="720"/>
        <w:rPr>
          <w:noProof/>
        </w:rPr>
      </w:pPr>
      <w:bookmarkStart w:id="293" w:name="_ENREF_156"/>
      <w:r>
        <w:rPr>
          <w:noProof/>
        </w:rPr>
        <w:t>Kearns, P. (2004). VET in the 21st century global knowledge economy. Brisbane, Australia: Australian National Training Authority.</w:t>
      </w:r>
    </w:p>
    <w:bookmarkEnd w:id="293"/>
    <w:p w14:paraId="33F7A95F" w14:textId="77777777" w:rsidR="009F3004" w:rsidRDefault="009F3004" w:rsidP="009F3004">
      <w:pPr>
        <w:rPr>
          <w:noProof/>
        </w:rPr>
      </w:pPr>
    </w:p>
    <w:p w14:paraId="20A94F41" w14:textId="77777777" w:rsidR="009F3004" w:rsidRDefault="009F3004" w:rsidP="009F3004">
      <w:pPr>
        <w:ind w:left="720" w:hanging="720"/>
        <w:rPr>
          <w:noProof/>
        </w:rPr>
      </w:pPr>
      <w:bookmarkStart w:id="294" w:name="_ENREF_157"/>
      <w:r>
        <w:rPr>
          <w:noProof/>
        </w:rPr>
        <w:t xml:space="preserve">Kegan, R. (1982). </w:t>
      </w:r>
      <w:r w:rsidRPr="009F3004">
        <w:rPr>
          <w:i/>
          <w:noProof/>
        </w:rPr>
        <w:t>The evolving self: Problem and process in human development</w:t>
      </w:r>
      <w:r>
        <w:rPr>
          <w:noProof/>
        </w:rPr>
        <w:t>. Cambridge, MA: Harvard University Press.</w:t>
      </w:r>
    </w:p>
    <w:bookmarkEnd w:id="294"/>
    <w:p w14:paraId="6080C703" w14:textId="77777777" w:rsidR="009F3004" w:rsidRDefault="009F3004" w:rsidP="009F3004">
      <w:pPr>
        <w:rPr>
          <w:noProof/>
        </w:rPr>
      </w:pPr>
    </w:p>
    <w:p w14:paraId="3AE9A4E6" w14:textId="77777777" w:rsidR="009F3004" w:rsidRDefault="009F3004" w:rsidP="009F3004">
      <w:pPr>
        <w:ind w:left="720" w:hanging="720"/>
        <w:rPr>
          <w:noProof/>
        </w:rPr>
      </w:pPr>
      <w:bookmarkStart w:id="295" w:name="_ENREF_158"/>
      <w:r>
        <w:rPr>
          <w:noProof/>
        </w:rPr>
        <w:lastRenderedPageBreak/>
        <w:t xml:space="preserve">Kegan, R. (1994). </w:t>
      </w:r>
      <w:r w:rsidRPr="009F3004">
        <w:rPr>
          <w:i/>
          <w:noProof/>
        </w:rPr>
        <w:t>In over our heads: The mental demands of modern life</w:t>
      </w:r>
      <w:r>
        <w:rPr>
          <w:noProof/>
        </w:rPr>
        <w:t>. Cambridge, MA: Harvard University Press.</w:t>
      </w:r>
    </w:p>
    <w:bookmarkEnd w:id="295"/>
    <w:p w14:paraId="1BEF4FD7" w14:textId="77777777" w:rsidR="009F3004" w:rsidRDefault="009F3004" w:rsidP="009F3004">
      <w:pPr>
        <w:rPr>
          <w:noProof/>
        </w:rPr>
      </w:pPr>
    </w:p>
    <w:p w14:paraId="30AE1444" w14:textId="77777777" w:rsidR="009F3004" w:rsidRDefault="009F3004" w:rsidP="009F3004">
      <w:pPr>
        <w:ind w:left="720" w:hanging="720"/>
        <w:rPr>
          <w:noProof/>
        </w:rPr>
      </w:pPr>
      <w:bookmarkStart w:id="296" w:name="_ENREF_159"/>
      <w:r>
        <w:rPr>
          <w:noProof/>
        </w:rPr>
        <w:t xml:space="preserve">Kegan, R., &amp; Lahey, L. L. (2001). </w:t>
      </w:r>
      <w:r w:rsidRPr="009F3004">
        <w:rPr>
          <w:i/>
          <w:noProof/>
        </w:rPr>
        <w:t>How the way we talk can change the way we work: Seven languages for transformation</w:t>
      </w:r>
      <w:r>
        <w:rPr>
          <w:noProof/>
        </w:rPr>
        <w:t>. New York, NY: Jossey-Bass.</w:t>
      </w:r>
    </w:p>
    <w:bookmarkEnd w:id="296"/>
    <w:p w14:paraId="0842B29A" w14:textId="77777777" w:rsidR="009F3004" w:rsidRDefault="009F3004" w:rsidP="009F3004">
      <w:pPr>
        <w:rPr>
          <w:noProof/>
        </w:rPr>
      </w:pPr>
    </w:p>
    <w:p w14:paraId="4EA78B52" w14:textId="77777777" w:rsidR="009F3004" w:rsidRDefault="009F3004" w:rsidP="009F3004">
      <w:pPr>
        <w:ind w:left="720" w:hanging="720"/>
        <w:rPr>
          <w:noProof/>
        </w:rPr>
      </w:pPr>
      <w:bookmarkStart w:id="297" w:name="_ENREF_160"/>
      <w:r>
        <w:rPr>
          <w:noProof/>
        </w:rPr>
        <w:t xml:space="preserve">Kegan, R., &amp; Lahey, L. L. (2009). </w:t>
      </w:r>
      <w:r w:rsidRPr="009F3004">
        <w:rPr>
          <w:i/>
          <w:noProof/>
        </w:rPr>
        <w:t>Immunity to change: How to overcome it and unlock potential in yourself and your organization</w:t>
      </w:r>
      <w:r>
        <w:rPr>
          <w:noProof/>
        </w:rPr>
        <w:t>. Boston, Mass.: Harvard Business Press.</w:t>
      </w:r>
    </w:p>
    <w:bookmarkEnd w:id="297"/>
    <w:p w14:paraId="55B82DC4" w14:textId="77777777" w:rsidR="009F3004" w:rsidRDefault="009F3004" w:rsidP="009F3004">
      <w:pPr>
        <w:rPr>
          <w:noProof/>
        </w:rPr>
      </w:pPr>
    </w:p>
    <w:p w14:paraId="63FF0D21" w14:textId="7E471080" w:rsidR="009F3004" w:rsidRDefault="009F3004" w:rsidP="009F3004">
      <w:pPr>
        <w:ind w:left="720" w:hanging="720"/>
        <w:rPr>
          <w:noProof/>
        </w:rPr>
      </w:pPr>
      <w:bookmarkStart w:id="298" w:name="_ENREF_161"/>
      <w:r>
        <w:rPr>
          <w:noProof/>
        </w:rPr>
        <w:t xml:space="preserve">Kevin, H. (2002). A grounded theory for teaching entrepreneurship using simulation games. </w:t>
      </w:r>
      <w:r w:rsidRPr="009F3004">
        <w:rPr>
          <w:i/>
          <w:noProof/>
        </w:rPr>
        <w:t>Simulation and Gaming, 33</w:t>
      </w:r>
      <w:r>
        <w:rPr>
          <w:noProof/>
        </w:rPr>
        <w:t xml:space="preserve">(2), 236-241. doi: </w:t>
      </w:r>
      <w:hyperlink r:id="rId42" w:history="1">
        <w:r w:rsidRPr="009F3004">
          <w:rPr>
            <w:rStyle w:val="Hyperlink"/>
            <w:noProof/>
          </w:rPr>
          <w:t>http://dx.doi.org/10.1177/1046878102332012</w:t>
        </w:r>
      </w:hyperlink>
    </w:p>
    <w:bookmarkEnd w:id="298"/>
    <w:p w14:paraId="1A7F6995" w14:textId="77777777" w:rsidR="009F3004" w:rsidRDefault="009F3004" w:rsidP="009F3004">
      <w:pPr>
        <w:rPr>
          <w:noProof/>
        </w:rPr>
      </w:pPr>
    </w:p>
    <w:p w14:paraId="7EE06A3C" w14:textId="77777777" w:rsidR="009F3004" w:rsidRDefault="009F3004" w:rsidP="009F3004">
      <w:pPr>
        <w:ind w:left="720" w:hanging="720"/>
        <w:rPr>
          <w:noProof/>
        </w:rPr>
      </w:pPr>
      <w:bookmarkStart w:id="299" w:name="_ENREF_162"/>
      <w:r>
        <w:rPr>
          <w:noProof/>
        </w:rPr>
        <w:t xml:space="preserve">Kitchener, K. S., King, P. M., &amp; DeLuca, S. (2006). Development of reflective judgment in adulthood. In C. H. Hoare (Ed.), </w:t>
      </w:r>
      <w:r w:rsidRPr="009F3004">
        <w:rPr>
          <w:i/>
          <w:noProof/>
        </w:rPr>
        <w:t>Handbook of adult development and learning</w:t>
      </w:r>
      <w:r>
        <w:rPr>
          <w:noProof/>
        </w:rPr>
        <w:t xml:space="preserve"> (pp. 73-98). Oxford, England: Oxford University Press.</w:t>
      </w:r>
    </w:p>
    <w:bookmarkEnd w:id="299"/>
    <w:p w14:paraId="18FF687E" w14:textId="77777777" w:rsidR="009F3004" w:rsidRDefault="009F3004" w:rsidP="009F3004">
      <w:pPr>
        <w:rPr>
          <w:noProof/>
        </w:rPr>
      </w:pPr>
    </w:p>
    <w:p w14:paraId="701210FF" w14:textId="77777777" w:rsidR="009F3004" w:rsidRDefault="009F3004" w:rsidP="009F3004">
      <w:pPr>
        <w:ind w:left="720" w:hanging="720"/>
        <w:rPr>
          <w:noProof/>
        </w:rPr>
      </w:pPr>
      <w:bookmarkStart w:id="300" w:name="_ENREF_163"/>
      <w:r>
        <w:rPr>
          <w:noProof/>
        </w:rPr>
        <w:t xml:space="preserve">Kohlberg, L. (1981). </w:t>
      </w:r>
      <w:r w:rsidRPr="009F3004">
        <w:rPr>
          <w:i/>
          <w:noProof/>
        </w:rPr>
        <w:t>The meaning and measurement of moral development</w:t>
      </w:r>
      <w:r>
        <w:rPr>
          <w:noProof/>
        </w:rPr>
        <w:t>. Worcester, MA: Clark University Press.</w:t>
      </w:r>
    </w:p>
    <w:bookmarkEnd w:id="300"/>
    <w:p w14:paraId="5A17FFDF" w14:textId="77777777" w:rsidR="009F3004" w:rsidRDefault="009F3004" w:rsidP="009F3004">
      <w:pPr>
        <w:rPr>
          <w:noProof/>
        </w:rPr>
      </w:pPr>
    </w:p>
    <w:p w14:paraId="2D8D73B9" w14:textId="77777777" w:rsidR="009F3004" w:rsidRDefault="009F3004" w:rsidP="009F3004">
      <w:pPr>
        <w:ind w:left="720" w:hanging="720"/>
        <w:rPr>
          <w:noProof/>
        </w:rPr>
      </w:pPr>
      <w:bookmarkStart w:id="301" w:name="_ENREF_164"/>
      <w:r>
        <w:rPr>
          <w:noProof/>
        </w:rPr>
        <w:t xml:space="preserve">Kohlberg, L. (1984). </w:t>
      </w:r>
      <w:r w:rsidRPr="009F3004">
        <w:rPr>
          <w:i/>
          <w:noProof/>
        </w:rPr>
        <w:t>The psychology of moral development: The nature and validity of moral stages</w:t>
      </w:r>
      <w:r>
        <w:rPr>
          <w:noProof/>
        </w:rPr>
        <w:t>. San Francisco, CA: Harper &amp; Row.</w:t>
      </w:r>
    </w:p>
    <w:bookmarkEnd w:id="301"/>
    <w:p w14:paraId="791C4380" w14:textId="77777777" w:rsidR="009F3004" w:rsidRDefault="009F3004" w:rsidP="009F3004">
      <w:pPr>
        <w:rPr>
          <w:noProof/>
        </w:rPr>
      </w:pPr>
    </w:p>
    <w:p w14:paraId="0F79B182" w14:textId="77777777" w:rsidR="009F3004" w:rsidRDefault="009F3004" w:rsidP="009F3004">
      <w:pPr>
        <w:ind w:left="720" w:hanging="720"/>
        <w:rPr>
          <w:noProof/>
        </w:rPr>
      </w:pPr>
      <w:bookmarkStart w:id="302" w:name="_ENREF_165"/>
      <w:r>
        <w:rPr>
          <w:noProof/>
        </w:rPr>
        <w:t xml:space="preserve">Kohlberg, L. (2011). The cognitive-developmental approach to moral education. In A. C. Ornstein, E. Pajak &amp; S. B. Ornstein (Eds.), </w:t>
      </w:r>
      <w:r w:rsidRPr="009F3004">
        <w:rPr>
          <w:i/>
          <w:noProof/>
        </w:rPr>
        <w:t>Contemporary issues in curriculum</w:t>
      </w:r>
      <w:r>
        <w:rPr>
          <w:noProof/>
        </w:rPr>
        <w:t xml:space="preserve"> (5th ed., pp. 150-163). Boston, MA: Pearson.</w:t>
      </w:r>
    </w:p>
    <w:bookmarkEnd w:id="302"/>
    <w:p w14:paraId="4BA02625" w14:textId="77777777" w:rsidR="009F3004" w:rsidRDefault="009F3004" w:rsidP="009F3004">
      <w:pPr>
        <w:rPr>
          <w:noProof/>
        </w:rPr>
      </w:pPr>
    </w:p>
    <w:p w14:paraId="251F8558" w14:textId="77777777" w:rsidR="009F3004" w:rsidRDefault="009F3004" w:rsidP="009F3004">
      <w:pPr>
        <w:ind w:left="720" w:hanging="720"/>
        <w:rPr>
          <w:noProof/>
        </w:rPr>
      </w:pPr>
      <w:bookmarkStart w:id="303" w:name="_ENREF_166"/>
      <w:r>
        <w:rPr>
          <w:noProof/>
        </w:rPr>
        <w:t xml:space="preserve">Kohn, A. (2011). A critical examination of character education. In A. C. Ornstein, E. Pajak &amp; S. B. Ornstein (Eds.), </w:t>
      </w:r>
      <w:r w:rsidRPr="009F3004">
        <w:rPr>
          <w:i/>
          <w:noProof/>
        </w:rPr>
        <w:t>Contemporary issues in curriculum</w:t>
      </w:r>
      <w:r>
        <w:rPr>
          <w:noProof/>
        </w:rPr>
        <w:t xml:space="preserve"> (5th ed., pp. 164-181). Boston: Pearson.</w:t>
      </w:r>
    </w:p>
    <w:bookmarkEnd w:id="303"/>
    <w:p w14:paraId="7401EA3C" w14:textId="77777777" w:rsidR="009F3004" w:rsidRDefault="009F3004" w:rsidP="009F3004">
      <w:pPr>
        <w:rPr>
          <w:noProof/>
        </w:rPr>
      </w:pPr>
    </w:p>
    <w:p w14:paraId="7FAC8D5C" w14:textId="7B192CCC" w:rsidR="009F3004" w:rsidRDefault="009F3004" w:rsidP="009F3004">
      <w:pPr>
        <w:ind w:left="720" w:hanging="720"/>
        <w:rPr>
          <w:noProof/>
        </w:rPr>
      </w:pPr>
      <w:bookmarkStart w:id="304" w:name="_ENREF_167"/>
      <w:r>
        <w:rPr>
          <w:noProof/>
        </w:rPr>
        <w:t xml:space="preserve">Konrath, S. (Producer). (2010). Empathy: College students don't have as much as they used to. [podcast] Retrieved from </w:t>
      </w:r>
      <w:hyperlink r:id="rId43" w:history="1">
        <w:r w:rsidRPr="009F3004">
          <w:rPr>
            <w:rStyle w:val="Hyperlink"/>
            <w:noProof/>
          </w:rPr>
          <w:t>http://ns.umich.edu/htdocs/releases/story.php?id=7724</w:t>
        </w:r>
      </w:hyperlink>
    </w:p>
    <w:bookmarkEnd w:id="304"/>
    <w:p w14:paraId="43E4BEE3" w14:textId="77777777" w:rsidR="009F3004" w:rsidRDefault="009F3004" w:rsidP="009F3004">
      <w:pPr>
        <w:rPr>
          <w:noProof/>
        </w:rPr>
      </w:pPr>
    </w:p>
    <w:p w14:paraId="35D69174" w14:textId="77777777" w:rsidR="009F3004" w:rsidRDefault="009F3004" w:rsidP="009F3004">
      <w:pPr>
        <w:ind w:left="720" w:hanging="720"/>
        <w:rPr>
          <w:noProof/>
        </w:rPr>
      </w:pPr>
      <w:bookmarkStart w:id="305" w:name="_ENREF_168"/>
      <w:r>
        <w:rPr>
          <w:noProof/>
        </w:rPr>
        <w:t xml:space="preserve">Kronman, A. T. (2007a). </w:t>
      </w:r>
      <w:r w:rsidRPr="009F3004">
        <w:rPr>
          <w:i/>
          <w:noProof/>
        </w:rPr>
        <w:t>Education's end: Why our colleges and universities have given up on the meaning of life</w:t>
      </w:r>
      <w:r>
        <w:rPr>
          <w:noProof/>
        </w:rPr>
        <w:t>. New Haven, CT: Yale University Press.</w:t>
      </w:r>
    </w:p>
    <w:bookmarkEnd w:id="305"/>
    <w:p w14:paraId="4CD4151E" w14:textId="77777777" w:rsidR="009F3004" w:rsidRDefault="009F3004" w:rsidP="009F3004">
      <w:pPr>
        <w:rPr>
          <w:noProof/>
        </w:rPr>
      </w:pPr>
    </w:p>
    <w:p w14:paraId="1543910F" w14:textId="77777777" w:rsidR="009F3004" w:rsidRDefault="009F3004" w:rsidP="009F3004">
      <w:pPr>
        <w:ind w:left="720" w:hanging="720"/>
        <w:rPr>
          <w:noProof/>
        </w:rPr>
      </w:pPr>
      <w:bookmarkStart w:id="306" w:name="_ENREF_169"/>
      <w:r>
        <w:rPr>
          <w:noProof/>
        </w:rPr>
        <w:t xml:space="preserve">Kronman, A. T. (2007b). </w:t>
      </w:r>
      <w:r w:rsidRPr="009F3004">
        <w:rPr>
          <w:i/>
          <w:noProof/>
        </w:rPr>
        <w:t>What is living for?: The forgotten question in higher education</w:t>
      </w:r>
      <w:r>
        <w:rPr>
          <w:noProof/>
        </w:rPr>
        <w:t>. New Haven, CT: Yale University Press.</w:t>
      </w:r>
    </w:p>
    <w:bookmarkEnd w:id="306"/>
    <w:p w14:paraId="6B4AD144" w14:textId="77777777" w:rsidR="009F3004" w:rsidRDefault="009F3004" w:rsidP="009F3004">
      <w:pPr>
        <w:rPr>
          <w:noProof/>
        </w:rPr>
      </w:pPr>
    </w:p>
    <w:p w14:paraId="23E2E576" w14:textId="77777777" w:rsidR="009F3004" w:rsidRDefault="009F3004" w:rsidP="009F3004">
      <w:pPr>
        <w:ind w:left="720" w:hanging="720"/>
        <w:rPr>
          <w:noProof/>
        </w:rPr>
      </w:pPr>
      <w:bookmarkStart w:id="307" w:name="_ENREF_170"/>
      <w:r>
        <w:rPr>
          <w:noProof/>
        </w:rPr>
        <w:t xml:space="preserve">Kruger, J. (1999). Lake wobegon be gone! The "below-average effect" and the egocentric nature of comparative ability judgments. </w:t>
      </w:r>
      <w:r w:rsidRPr="009F3004">
        <w:rPr>
          <w:i/>
          <w:noProof/>
        </w:rPr>
        <w:t>Journal of Personality and Social Psychology, 77</w:t>
      </w:r>
      <w:r>
        <w:rPr>
          <w:noProof/>
        </w:rPr>
        <w:t>(2), 221-232. doi: 10.1037/0022-3514.77.2.221</w:t>
      </w:r>
    </w:p>
    <w:bookmarkEnd w:id="307"/>
    <w:p w14:paraId="05140F8E" w14:textId="77777777" w:rsidR="009F3004" w:rsidRDefault="009F3004" w:rsidP="009F3004">
      <w:pPr>
        <w:rPr>
          <w:noProof/>
        </w:rPr>
      </w:pPr>
    </w:p>
    <w:p w14:paraId="39D13721" w14:textId="77777777" w:rsidR="009F3004" w:rsidRDefault="009F3004" w:rsidP="009F3004">
      <w:pPr>
        <w:ind w:left="720" w:hanging="720"/>
        <w:rPr>
          <w:noProof/>
        </w:rPr>
      </w:pPr>
      <w:bookmarkStart w:id="308" w:name="_ENREF_171"/>
      <w:r>
        <w:rPr>
          <w:noProof/>
        </w:rPr>
        <w:lastRenderedPageBreak/>
        <w:t xml:space="preserve">Kruger, J., &amp; Dunning, D. (1999). Unskilled and unaware of it: How difficulties in recognizing one's own incompetence lead to inflated self-assessments. </w:t>
      </w:r>
      <w:r w:rsidRPr="009F3004">
        <w:rPr>
          <w:i/>
          <w:noProof/>
        </w:rPr>
        <w:t>Journal of Personality and Social Psychology, 77</w:t>
      </w:r>
      <w:r>
        <w:rPr>
          <w:noProof/>
        </w:rPr>
        <w:t>(6), 1121-1134. doi: 10.1037/0022-3514.77.6.1121</w:t>
      </w:r>
    </w:p>
    <w:bookmarkEnd w:id="308"/>
    <w:p w14:paraId="756E69AC" w14:textId="77777777" w:rsidR="009F3004" w:rsidRDefault="009F3004" w:rsidP="009F3004">
      <w:pPr>
        <w:rPr>
          <w:noProof/>
        </w:rPr>
      </w:pPr>
    </w:p>
    <w:p w14:paraId="462D23D3" w14:textId="77777777" w:rsidR="009F3004" w:rsidRDefault="009F3004" w:rsidP="009F3004">
      <w:pPr>
        <w:ind w:left="720" w:hanging="720"/>
        <w:rPr>
          <w:noProof/>
        </w:rPr>
      </w:pPr>
      <w:bookmarkStart w:id="309" w:name="_ENREF_172"/>
      <w:r>
        <w:rPr>
          <w:noProof/>
        </w:rPr>
        <w:t xml:space="preserve">Kuhn, D. (2005). </w:t>
      </w:r>
      <w:r w:rsidRPr="009F3004">
        <w:rPr>
          <w:i/>
          <w:noProof/>
        </w:rPr>
        <w:t>Education for thinking</w:t>
      </w:r>
      <w:r>
        <w:rPr>
          <w:noProof/>
        </w:rPr>
        <w:t>. Cambridge, MA: Harvard University Press.</w:t>
      </w:r>
    </w:p>
    <w:bookmarkEnd w:id="309"/>
    <w:p w14:paraId="1DC361EC" w14:textId="77777777" w:rsidR="009F3004" w:rsidRDefault="009F3004" w:rsidP="009F3004">
      <w:pPr>
        <w:rPr>
          <w:noProof/>
        </w:rPr>
      </w:pPr>
    </w:p>
    <w:p w14:paraId="2258388F" w14:textId="77777777" w:rsidR="009F3004" w:rsidRDefault="009F3004" w:rsidP="009F3004">
      <w:pPr>
        <w:ind w:left="720" w:hanging="720"/>
        <w:rPr>
          <w:noProof/>
        </w:rPr>
      </w:pPr>
      <w:bookmarkStart w:id="310" w:name="_ENREF_173"/>
      <w:r>
        <w:rPr>
          <w:noProof/>
        </w:rPr>
        <w:t xml:space="preserve">Kuhn, D., &amp; Dean, D., Jr. (2004). Metacognition: A bridge between cognitive psychology and educational practice. </w:t>
      </w:r>
      <w:r w:rsidRPr="009F3004">
        <w:rPr>
          <w:i/>
          <w:noProof/>
        </w:rPr>
        <w:t>Theory Into Practice, 43</w:t>
      </w:r>
      <w:r>
        <w:rPr>
          <w:noProof/>
        </w:rPr>
        <w:t xml:space="preserve">(4), 268-273. </w:t>
      </w:r>
    </w:p>
    <w:bookmarkEnd w:id="310"/>
    <w:p w14:paraId="6824BAD8" w14:textId="77777777" w:rsidR="009F3004" w:rsidRDefault="009F3004" w:rsidP="009F3004">
      <w:pPr>
        <w:rPr>
          <w:noProof/>
        </w:rPr>
      </w:pPr>
    </w:p>
    <w:p w14:paraId="0C798CC0" w14:textId="1A400BED" w:rsidR="009F3004" w:rsidRDefault="009F3004" w:rsidP="009F3004">
      <w:pPr>
        <w:ind w:left="720" w:hanging="720"/>
        <w:rPr>
          <w:noProof/>
        </w:rPr>
      </w:pPr>
      <w:bookmarkStart w:id="311" w:name="_ENREF_174"/>
      <w:r>
        <w:rPr>
          <w:noProof/>
        </w:rPr>
        <w:t xml:space="preserve">Kwok, M. (2004). Disciplinary differences in the development of employability skills of recent university graduates in Manitoba: Some initial findings. </w:t>
      </w:r>
      <w:r w:rsidRPr="009F3004">
        <w:rPr>
          <w:i/>
          <w:noProof/>
        </w:rPr>
        <w:t>Higher Education Perspectives, 1</w:t>
      </w:r>
      <w:r>
        <w:rPr>
          <w:noProof/>
        </w:rPr>
        <w:t xml:space="preserve">(1), 60-77. Retrieved from </w:t>
      </w:r>
      <w:hyperlink r:id="rId44" w:history="1">
        <w:r w:rsidRPr="009F3004">
          <w:rPr>
            <w:rStyle w:val="Hyperlink"/>
            <w:noProof/>
          </w:rPr>
          <w:t>http://hep.oise.utoronto.ca/index.php/hep/article/view/588</w:t>
        </w:r>
      </w:hyperlink>
    </w:p>
    <w:bookmarkEnd w:id="311"/>
    <w:p w14:paraId="1B5AB597" w14:textId="77777777" w:rsidR="009F3004" w:rsidRDefault="009F3004" w:rsidP="009F3004">
      <w:pPr>
        <w:rPr>
          <w:noProof/>
        </w:rPr>
      </w:pPr>
    </w:p>
    <w:p w14:paraId="15D92022" w14:textId="0306E415" w:rsidR="009F3004" w:rsidRDefault="009F3004" w:rsidP="009F3004">
      <w:pPr>
        <w:ind w:left="720" w:hanging="720"/>
        <w:rPr>
          <w:noProof/>
        </w:rPr>
      </w:pPr>
      <w:bookmarkStart w:id="312" w:name="_ENREF_175"/>
      <w:r>
        <w:rPr>
          <w:noProof/>
        </w:rPr>
        <w:t xml:space="preserve">Kwok, M. (2005). </w:t>
      </w:r>
      <w:r w:rsidRPr="009F3004">
        <w:rPr>
          <w:i/>
          <w:noProof/>
        </w:rPr>
        <w:t>Disciplinary differences in the perceptions of university graduates and faculty members with respect to the development of general employability skills in undergraduate programs.</w:t>
      </w:r>
      <w:r>
        <w:rPr>
          <w:noProof/>
        </w:rPr>
        <w:t xml:space="preserve">  (Doctoral dissertation, University of Manitoba, Canada). Retrieved from </w:t>
      </w:r>
      <w:hyperlink r:id="rId45" w:history="1">
        <w:r w:rsidRPr="009F3004">
          <w:rPr>
            <w:rStyle w:val="Hyperlink"/>
            <w:noProof/>
          </w:rPr>
          <w:t>http://proquest.umi.com/pqdweb?did=845779271&amp;Fmt=7&amp;clientId=6993&amp;RQT=309&amp;VName=PQD</w:t>
        </w:r>
      </w:hyperlink>
      <w:r>
        <w:rPr>
          <w:noProof/>
        </w:rPr>
        <w:t xml:space="preserve">  </w:t>
      </w:r>
    </w:p>
    <w:bookmarkEnd w:id="312"/>
    <w:p w14:paraId="6AF05DE4" w14:textId="77777777" w:rsidR="009F3004" w:rsidRDefault="009F3004" w:rsidP="009F3004">
      <w:pPr>
        <w:rPr>
          <w:noProof/>
        </w:rPr>
      </w:pPr>
    </w:p>
    <w:p w14:paraId="587E4E8A" w14:textId="77777777" w:rsidR="009F3004" w:rsidRDefault="009F3004" w:rsidP="009F3004">
      <w:pPr>
        <w:ind w:left="720" w:hanging="720"/>
        <w:rPr>
          <w:noProof/>
        </w:rPr>
      </w:pPr>
      <w:bookmarkStart w:id="313" w:name="_ENREF_176"/>
      <w:r>
        <w:rPr>
          <w:noProof/>
        </w:rPr>
        <w:t xml:space="preserve">Landa, L. N. (1976). </w:t>
      </w:r>
      <w:r w:rsidRPr="009F3004">
        <w:rPr>
          <w:i/>
          <w:noProof/>
        </w:rPr>
        <w:t>Instructional regulation and control: Cybernetics, algorithmatization and heuristics in education</w:t>
      </w:r>
      <w:r>
        <w:rPr>
          <w:noProof/>
        </w:rPr>
        <w:t>. Englewood Cliffs, NJ: Educational Technology Publications.</w:t>
      </w:r>
    </w:p>
    <w:bookmarkEnd w:id="313"/>
    <w:p w14:paraId="61363C92" w14:textId="77777777" w:rsidR="009F3004" w:rsidRDefault="009F3004" w:rsidP="009F3004">
      <w:pPr>
        <w:rPr>
          <w:noProof/>
        </w:rPr>
      </w:pPr>
    </w:p>
    <w:p w14:paraId="1E265F1D" w14:textId="77777777" w:rsidR="009F3004" w:rsidRDefault="009F3004" w:rsidP="009F3004">
      <w:pPr>
        <w:ind w:left="720" w:hanging="720"/>
        <w:rPr>
          <w:noProof/>
        </w:rPr>
      </w:pPr>
      <w:bookmarkStart w:id="314" w:name="_ENREF_177"/>
      <w:r>
        <w:rPr>
          <w:noProof/>
        </w:rPr>
        <w:t xml:space="preserve">Landa, L. N. (1999). Landamatics instructional design theory and methodology for teaching general methods of thinking. In C. M. Reigeluth (Ed.), </w:t>
      </w:r>
      <w:r w:rsidRPr="009F3004">
        <w:rPr>
          <w:i/>
          <w:noProof/>
        </w:rPr>
        <w:t>Instructional-design theories and models: A new paradigm of instructional theory</w:t>
      </w:r>
      <w:r>
        <w:rPr>
          <w:noProof/>
        </w:rPr>
        <w:t xml:space="preserve"> (pp. 341-368). Mahwah, NJ: Lawrence Erlbaum Associates.</w:t>
      </w:r>
    </w:p>
    <w:bookmarkEnd w:id="314"/>
    <w:p w14:paraId="596F9614" w14:textId="77777777" w:rsidR="009F3004" w:rsidRDefault="009F3004" w:rsidP="009F3004">
      <w:pPr>
        <w:rPr>
          <w:noProof/>
        </w:rPr>
      </w:pPr>
    </w:p>
    <w:p w14:paraId="5E6934F1" w14:textId="77777777" w:rsidR="009F3004" w:rsidRDefault="009F3004" w:rsidP="009F3004">
      <w:pPr>
        <w:ind w:left="720" w:hanging="720"/>
        <w:rPr>
          <w:noProof/>
        </w:rPr>
      </w:pPr>
      <w:bookmarkStart w:id="315" w:name="_ENREF_178"/>
      <w:r>
        <w:rPr>
          <w:noProof/>
        </w:rPr>
        <w:t xml:space="preserve">Laske, O. E. (2006). Why does your maturity matter? How developmental theory impacts your coaching competence. </w:t>
      </w:r>
      <w:r w:rsidRPr="009F3004">
        <w:rPr>
          <w:i/>
          <w:noProof/>
        </w:rPr>
        <w:t>Choice Magazine, 4,</w:t>
      </w:r>
      <w:r>
        <w:rPr>
          <w:noProof/>
        </w:rPr>
        <w:t xml:space="preserve"> 10-13.</w:t>
      </w:r>
    </w:p>
    <w:bookmarkEnd w:id="315"/>
    <w:p w14:paraId="5C53318C" w14:textId="77777777" w:rsidR="009F3004" w:rsidRDefault="009F3004" w:rsidP="009F3004">
      <w:pPr>
        <w:rPr>
          <w:noProof/>
        </w:rPr>
      </w:pPr>
    </w:p>
    <w:p w14:paraId="3A075352" w14:textId="6193EDBB" w:rsidR="009F3004" w:rsidRDefault="009F3004" w:rsidP="009F3004">
      <w:pPr>
        <w:ind w:left="720" w:hanging="720"/>
        <w:rPr>
          <w:noProof/>
        </w:rPr>
      </w:pPr>
      <w:bookmarkStart w:id="316" w:name="_ENREF_179"/>
      <w:r>
        <w:rPr>
          <w:noProof/>
        </w:rPr>
        <w:t xml:space="preserve">Lavalley, P., &amp; Wilson, L. (2006). </w:t>
      </w:r>
      <w:r w:rsidRPr="009F3004">
        <w:rPr>
          <w:i/>
          <w:noProof/>
        </w:rPr>
        <w:t>Adult basic education level three: (Adult 10) life/work studies curriculum guide</w:t>
      </w:r>
      <w:r>
        <w:rPr>
          <w:noProof/>
        </w:rPr>
        <w:t xml:space="preserve">.  Saskatchewan, Canada: Government of Saskatchewan Retrieved from </w:t>
      </w:r>
      <w:hyperlink r:id="rId46" w:history="1">
        <w:r w:rsidRPr="009F3004">
          <w:rPr>
            <w:rStyle w:val="Hyperlink"/>
            <w:noProof/>
          </w:rPr>
          <w:t>http://www.aee.gov.sk.ca/evergreen/lifeworkstudies/acknowledgements/</w:t>
        </w:r>
      </w:hyperlink>
      <w:r>
        <w:rPr>
          <w:noProof/>
        </w:rPr>
        <w:t>.</w:t>
      </w:r>
    </w:p>
    <w:bookmarkEnd w:id="316"/>
    <w:p w14:paraId="147CC8C8" w14:textId="77777777" w:rsidR="009F3004" w:rsidRDefault="009F3004" w:rsidP="009F3004">
      <w:pPr>
        <w:rPr>
          <w:noProof/>
        </w:rPr>
      </w:pPr>
    </w:p>
    <w:p w14:paraId="3FCF0A97" w14:textId="77777777" w:rsidR="009F3004" w:rsidRDefault="009F3004" w:rsidP="009F3004">
      <w:pPr>
        <w:ind w:left="720" w:hanging="720"/>
        <w:rPr>
          <w:noProof/>
        </w:rPr>
      </w:pPr>
      <w:bookmarkStart w:id="317" w:name="_ENREF_180"/>
      <w:r>
        <w:rPr>
          <w:noProof/>
        </w:rPr>
        <w:t xml:space="preserve">Lave, J., &amp; Wenger, E. (1991). </w:t>
      </w:r>
      <w:r w:rsidRPr="009F3004">
        <w:rPr>
          <w:i/>
          <w:noProof/>
        </w:rPr>
        <w:t>Situated learning: Legitimate peripheral participation</w:t>
      </w:r>
      <w:r>
        <w:rPr>
          <w:noProof/>
        </w:rPr>
        <w:t>. Cambridge, England: Cambridge University Press.</w:t>
      </w:r>
    </w:p>
    <w:bookmarkEnd w:id="317"/>
    <w:p w14:paraId="228847D3" w14:textId="77777777" w:rsidR="009F3004" w:rsidRDefault="009F3004" w:rsidP="009F3004">
      <w:pPr>
        <w:rPr>
          <w:noProof/>
        </w:rPr>
      </w:pPr>
    </w:p>
    <w:p w14:paraId="70AD89E2" w14:textId="77777777" w:rsidR="009F3004" w:rsidRDefault="009F3004" w:rsidP="009F3004">
      <w:pPr>
        <w:ind w:left="720" w:hanging="720"/>
        <w:rPr>
          <w:noProof/>
        </w:rPr>
      </w:pPr>
      <w:bookmarkStart w:id="318" w:name="_ENREF_181"/>
      <w:r>
        <w:rPr>
          <w:noProof/>
        </w:rPr>
        <w:t xml:space="preserve">Lee, D. M. S., Trauth, E. M., &amp; Farwell, D. (1995). Critical skills and knowledge requirements of IS Professionals: A joint academic/industry investigation. </w:t>
      </w:r>
      <w:r w:rsidRPr="009F3004">
        <w:rPr>
          <w:i/>
          <w:noProof/>
        </w:rPr>
        <w:t>MIS Quarterly, 19</w:t>
      </w:r>
      <w:r>
        <w:rPr>
          <w:noProof/>
        </w:rPr>
        <w:t xml:space="preserve">(3), 313-340. </w:t>
      </w:r>
    </w:p>
    <w:bookmarkEnd w:id="318"/>
    <w:p w14:paraId="3E0B526A" w14:textId="77777777" w:rsidR="009F3004" w:rsidRDefault="009F3004" w:rsidP="009F3004">
      <w:pPr>
        <w:rPr>
          <w:noProof/>
        </w:rPr>
      </w:pPr>
    </w:p>
    <w:p w14:paraId="760E5676" w14:textId="77777777" w:rsidR="009F3004" w:rsidRDefault="009F3004" w:rsidP="009F3004">
      <w:pPr>
        <w:ind w:left="720" w:hanging="720"/>
        <w:rPr>
          <w:noProof/>
        </w:rPr>
      </w:pPr>
      <w:bookmarkStart w:id="319" w:name="_ENREF_182"/>
      <w:r>
        <w:rPr>
          <w:noProof/>
        </w:rPr>
        <w:t xml:space="preserve">Loevinger, J., &amp; Blasi, A. (1976). </w:t>
      </w:r>
      <w:r w:rsidRPr="009F3004">
        <w:rPr>
          <w:i/>
          <w:noProof/>
        </w:rPr>
        <w:t>Ego development: Conceptions and theories</w:t>
      </w:r>
      <w:r>
        <w:rPr>
          <w:noProof/>
        </w:rPr>
        <w:t>. San Francisco, CA: Jossey-Bass.</w:t>
      </w:r>
    </w:p>
    <w:bookmarkEnd w:id="319"/>
    <w:p w14:paraId="73A6C071" w14:textId="77777777" w:rsidR="009F3004" w:rsidRDefault="009F3004" w:rsidP="009F3004">
      <w:pPr>
        <w:rPr>
          <w:noProof/>
        </w:rPr>
      </w:pPr>
    </w:p>
    <w:p w14:paraId="58CA102B" w14:textId="77777777" w:rsidR="009F3004" w:rsidRDefault="009F3004" w:rsidP="009F3004">
      <w:pPr>
        <w:ind w:left="720" w:hanging="720"/>
        <w:rPr>
          <w:noProof/>
        </w:rPr>
      </w:pPr>
      <w:bookmarkStart w:id="320" w:name="_ENREF_183"/>
      <w:r>
        <w:rPr>
          <w:noProof/>
        </w:rPr>
        <w:t xml:space="preserve">Logan, D., King, J. P., &amp; Fischer-Wright, H. (2008). </w:t>
      </w:r>
      <w:r w:rsidRPr="009F3004">
        <w:rPr>
          <w:i/>
          <w:noProof/>
        </w:rPr>
        <w:t>Tribal leadership: Leveraging natural groups to build a thriving organization</w:t>
      </w:r>
      <w:r>
        <w:rPr>
          <w:noProof/>
        </w:rPr>
        <w:t>. New York, NY: Collins.</w:t>
      </w:r>
    </w:p>
    <w:bookmarkEnd w:id="320"/>
    <w:p w14:paraId="231B0B25" w14:textId="77777777" w:rsidR="009F3004" w:rsidRDefault="009F3004" w:rsidP="009F3004">
      <w:pPr>
        <w:rPr>
          <w:noProof/>
        </w:rPr>
      </w:pPr>
    </w:p>
    <w:p w14:paraId="105ECE95" w14:textId="77777777" w:rsidR="009F3004" w:rsidRDefault="009F3004" w:rsidP="009F3004">
      <w:pPr>
        <w:ind w:left="720" w:hanging="720"/>
        <w:rPr>
          <w:noProof/>
        </w:rPr>
      </w:pPr>
      <w:bookmarkStart w:id="321" w:name="_ENREF_184"/>
      <w:r>
        <w:rPr>
          <w:noProof/>
        </w:rPr>
        <w:t xml:space="preserve">Luck, L., Jackson, D., &amp; Usher, K. (2006). Case study: A bridge across the paradigms. </w:t>
      </w:r>
      <w:r w:rsidRPr="009F3004">
        <w:rPr>
          <w:i/>
          <w:noProof/>
        </w:rPr>
        <w:t>Nursing Inquiry, 13</w:t>
      </w:r>
      <w:r>
        <w:rPr>
          <w:noProof/>
        </w:rPr>
        <w:t xml:space="preserve">(2), 103-109. </w:t>
      </w:r>
    </w:p>
    <w:bookmarkEnd w:id="321"/>
    <w:p w14:paraId="36981C05" w14:textId="77777777" w:rsidR="009F3004" w:rsidRDefault="009F3004" w:rsidP="009F3004">
      <w:pPr>
        <w:rPr>
          <w:noProof/>
        </w:rPr>
      </w:pPr>
    </w:p>
    <w:p w14:paraId="732BF574" w14:textId="77777777" w:rsidR="009F3004" w:rsidRDefault="009F3004" w:rsidP="009F3004">
      <w:pPr>
        <w:ind w:left="720" w:hanging="720"/>
        <w:rPr>
          <w:noProof/>
        </w:rPr>
      </w:pPr>
      <w:bookmarkStart w:id="322" w:name="_ENREF_185"/>
      <w:r>
        <w:rPr>
          <w:noProof/>
        </w:rPr>
        <w:t xml:space="preserve">Makgato, M., &amp; Mbanguta, Z. (2002). Towards an outcomes-based teaching and learning module for teacher preparation: Programmes of FET institutions’ engineering and technology educators in South Africa. </w:t>
      </w:r>
      <w:r w:rsidRPr="009F3004">
        <w:rPr>
          <w:i/>
          <w:noProof/>
        </w:rPr>
        <w:t>World Transactions on Engineering and Technology Education, 1</w:t>
      </w:r>
      <w:r>
        <w:rPr>
          <w:noProof/>
        </w:rPr>
        <w:t xml:space="preserve">(2), 6. </w:t>
      </w:r>
    </w:p>
    <w:bookmarkEnd w:id="322"/>
    <w:p w14:paraId="23F17A45" w14:textId="77777777" w:rsidR="009F3004" w:rsidRDefault="009F3004" w:rsidP="009F3004">
      <w:pPr>
        <w:rPr>
          <w:noProof/>
        </w:rPr>
      </w:pPr>
    </w:p>
    <w:p w14:paraId="664D73A5" w14:textId="77777777" w:rsidR="009F3004" w:rsidRDefault="009F3004" w:rsidP="009F3004">
      <w:pPr>
        <w:ind w:left="720" w:hanging="720"/>
        <w:rPr>
          <w:noProof/>
        </w:rPr>
      </w:pPr>
      <w:bookmarkStart w:id="323" w:name="_ENREF_186"/>
      <w:r>
        <w:rPr>
          <w:noProof/>
        </w:rPr>
        <w:t>Marquardt, M., Moss, J. C., Watts, G., Whittam, K., &amp; Chudnovsky, D. (2003). Charter for public education. Vancouver, Canada: BCTF - British Columbia Teachers' Federation.</w:t>
      </w:r>
    </w:p>
    <w:bookmarkEnd w:id="323"/>
    <w:p w14:paraId="5D02A92B" w14:textId="77777777" w:rsidR="009F3004" w:rsidRDefault="009F3004" w:rsidP="009F3004">
      <w:pPr>
        <w:rPr>
          <w:noProof/>
        </w:rPr>
      </w:pPr>
    </w:p>
    <w:p w14:paraId="2AF55486" w14:textId="7C97BFF7" w:rsidR="009F3004" w:rsidRDefault="009F3004" w:rsidP="009F3004">
      <w:pPr>
        <w:ind w:left="720" w:hanging="720"/>
        <w:rPr>
          <w:noProof/>
        </w:rPr>
      </w:pPr>
      <w:bookmarkStart w:id="324" w:name="_ENREF_187"/>
      <w:r>
        <w:rPr>
          <w:noProof/>
        </w:rPr>
        <w:t xml:space="preserve">Marsan, C. D. (2007). Tech skills to develop in 2008: Business acumen, rather than deeper technical expertise will be in demand in the years to come. </w:t>
      </w:r>
      <w:r w:rsidRPr="009F3004">
        <w:rPr>
          <w:i/>
          <w:noProof/>
        </w:rPr>
        <w:t xml:space="preserve">itbusiness.ca, </w:t>
      </w:r>
      <w:r>
        <w:rPr>
          <w:noProof/>
        </w:rPr>
        <w:t xml:space="preserve">(December 22). Retrieved from </w:t>
      </w:r>
      <w:hyperlink r:id="rId47" w:history="1">
        <w:r w:rsidRPr="009F3004">
          <w:rPr>
            <w:rStyle w:val="Hyperlink"/>
            <w:noProof/>
          </w:rPr>
          <w:t>http://www.itbusiness.ca/it/client/en/home/News.asp?id=46473</w:t>
        </w:r>
      </w:hyperlink>
    </w:p>
    <w:bookmarkEnd w:id="324"/>
    <w:p w14:paraId="5B5F5468" w14:textId="77777777" w:rsidR="009F3004" w:rsidRDefault="009F3004" w:rsidP="009F3004">
      <w:pPr>
        <w:rPr>
          <w:noProof/>
        </w:rPr>
      </w:pPr>
    </w:p>
    <w:p w14:paraId="1A095F40" w14:textId="77777777" w:rsidR="009F3004" w:rsidRDefault="009F3004" w:rsidP="009F3004">
      <w:pPr>
        <w:ind w:left="720" w:hanging="720"/>
        <w:rPr>
          <w:noProof/>
        </w:rPr>
      </w:pPr>
      <w:bookmarkStart w:id="325" w:name="_ENREF_188"/>
      <w:r>
        <w:rPr>
          <w:noProof/>
        </w:rPr>
        <w:t xml:space="preserve">Martin, J. R. (1996). There's too much to teach: Cultural wealth in an age of scarcity. </w:t>
      </w:r>
      <w:r w:rsidRPr="009F3004">
        <w:rPr>
          <w:i/>
          <w:noProof/>
        </w:rPr>
        <w:t>Educational Researcher, 25</w:t>
      </w:r>
      <w:r>
        <w:rPr>
          <w:noProof/>
        </w:rPr>
        <w:t xml:space="preserve">(2), 4-16. </w:t>
      </w:r>
    </w:p>
    <w:bookmarkEnd w:id="325"/>
    <w:p w14:paraId="0367F472" w14:textId="77777777" w:rsidR="009F3004" w:rsidRDefault="009F3004" w:rsidP="009F3004">
      <w:pPr>
        <w:rPr>
          <w:noProof/>
        </w:rPr>
      </w:pPr>
    </w:p>
    <w:p w14:paraId="5A2DE495" w14:textId="77777777" w:rsidR="009F3004" w:rsidRPr="00081038" w:rsidRDefault="009F3004" w:rsidP="009F3004">
      <w:pPr>
        <w:ind w:left="720" w:hanging="720"/>
        <w:rPr>
          <w:noProof/>
        </w:rPr>
      </w:pPr>
      <w:bookmarkStart w:id="326" w:name="_ENREF_189"/>
      <w:r w:rsidRPr="00081038">
        <w:rPr>
          <w:noProof/>
        </w:rPr>
        <w:t xml:space="preserve">Maslow, A. H. (1987). </w:t>
      </w:r>
      <w:r w:rsidRPr="00081038">
        <w:rPr>
          <w:i/>
          <w:noProof/>
        </w:rPr>
        <w:t>Motivation and personality</w:t>
      </w:r>
      <w:r w:rsidRPr="00081038">
        <w:rPr>
          <w:noProof/>
        </w:rPr>
        <w:t xml:space="preserve"> (3rd ed. Rev. ed.). New York, NY: Harper &amp; Row.</w:t>
      </w:r>
    </w:p>
    <w:bookmarkEnd w:id="326"/>
    <w:p w14:paraId="7D92BB47" w14:textId="77777777" w:rsidR="009F3004" w:rsidRDefault="009F3004" w:rsidP="009F3004">
      <w:pPr>
        <w:rPr>
          <w:noProof/>
        </w:rPr>
      </w:pPr>
    </w:p>
    <w:p w14:paraId="79BA622B" w14:textId="77777777" w:rsidR="009F3004" w:rsidRDefault="009F3004" w:rsidP="009F3004">
      <w:pPr>
        <w:ind w:left="720" w:hanging="720"/>
        <w:rPr>
          <w:noProof/>
        </w:rPr>
      </w:pPr>
      <w:bookmarkStart w:id="327" w:name="_ENREF_190"/>
      <w:r>
        <w:rPr>
          <w:noProof/>
        </w:rPr>
        <w:t xml:space="preserve">Maturana, H. R., &amp; Varela, F. J. (1992). </w:t>
      </w:r>
      <w:r w:rsidRPr="009F3004">
        <w:rPr>
          <w:i/>
          <w:noProof/>
        </w:rPr>
        <w:t>The tree of knowledge: The biological roots of human understanding</w:t>
      </w:r>
      <w:r>
        <w:rPr>
          <w:noProof/>
        </w:rPr>
        <w:t xml:space="preserve"> (Rev. ed.). Boston, MA: Shambhala.</w:t>
      </w:r>
    </w:p>
    <w:bookmarkEnd w:id="327"/>
    <w:p w14:paraId="1C12F919" w14:textId="77777777" w:rsidR="009F3004" w:rsidRDefault="009F3004" w:rsidP="009F3004">
      <w:pPr>
        <w:rPr>
          <w:noProof/>
        </w:rPr>
      </w:pPr>
    </w:p>
    <w:p w14:paraId="38B5FD19" w14:textId="77777777" w:rsidR="009F3004" w:rsidRDefault="009F3004" w:rsidP="009F3004">
      <w:pPr>
        <w:ind w:left="720" w:hanging="720"/>
        <w:rPr>
          <w:noProof/>
        </w:rPr>
      </w:pPr>
      <w:bookmarkStart w:id="328" w:name="_ENREF_191"/>
      <w:r>
        <w:rPr>
          <w:noProof/>
        </w:rPr>
        <w:t>Maxfield, D., Grenny, J., McMillan, R., Patterson, K., &amp; Switzler, A. (2005). Silence kills: The seven crucial conversations for healthcare. Provo, UT.</w:t>
      </w:r>
    </w:p>
    <w:bookmarkEnd w:id="328"/>
    <w:p w14:paraId="0D76C0C5" w14:textId="77777777" w:rsidR="009F3004" w:rsidRDefault="009F3004" w:rsidP="009F3004">
      <w:pPr>
        <w:rPr>
          <w:noProof/>
        </w:rPr>
      </w:pPr>
    </w:p>
    <w:p w14:paraId="0ABB0B95" w14:textId="77777777" w:rsidR="009F3004" w:rsidRDefault="009F3004" w:rsidP="009F3004">
      <w:pPr>
        <w:ind w:left="720" w:hanging="720"/>
        <w:rPr>
          <w:noProof/>
        </w:rPr>
      </w:pPr>
      <w:bookmarkStart w:id="329" w:name="_ENREF_192"/>
      <w:r>
        <w:rPr>
          <w:noProof/>
        </w:rPr>
        <w:t xml:space="preserve">Mayer, M. J. (2009). </w:t>
      </w:r>
      <w:r w:rsidRPr="009F3004">
        <w:rPr>
          <w:i/>
          <w:noProof/>
        </w:rPr>
        <w:t>Cognitive-behavioral interventions for emotional and behavioral disorders: School-based practice</w:t>
      </w:r>
      <w:r>
        <w:rPr>
          <w:noProof/>
        </w:rPr>
        <w:t>. New York, NY: Guilford Press.</w:t>
      </w:r>
    </w:p>
    <w:bookmarkEnd w:id="329"/>
    <w:p w14:paraId="649A0631" w14:textId="77777777" w:rsidR="009F3004" w:rsidRDefault="009F3004" w:rsidP="009F3004">
      <w:pPr>
        <w:rPr>
          <w:noProof/>
        </w:rPr>
      </w:pPr>
    </w:p>
    <w:p w14:paraId="643AC7B2" w14:textId="77777777" w:rsidR="009F3004" w:rsidRDefault="009F3004" w:rsidP="009F3004">
      <w:pPr>
        <w:ind w:left="720" w:hanging="720"/>
        <w:rPr>
          <w:noProof/>
        </w:rPr>
      </w:pPr>
      <w:bookmarkStart w:id="330" w:name="_ENREF_193"/>
      <w:r>
        <w:rPr>
          <w:noProof/>
        </w:rPr>
        <w:t xml:space="preserve">McAuliffe, G. J. (2006). The evolution of professional competence. In C. H. Hoare (Ed.), </w:t>
      </w:r>
      <w:r w:rsidRPr="009F3004">
        <w:rPr>
          <w:i/>
          <w:noProof/>
        </w:rPr>
        <w:t>Handbook of adult development and learning</w:t>
      </w:r>
      <w:r>
        <w:rPr>
          <w:noProof/>
        </w:rPr>
        <w:t xml:space="preserve"> (pp. 476-496). Oxford, England: Oxford University Press.</w:t>
      </w:r>
    </w:p>
    <w:bookmarkEnd w:id="330"/>
    <w:p w14:paraId="69177503" w14:textId="77777777" w:rsidR="009F3004" w:rsidRDefault="009F3004" w:rsidP="009F3004">
      <w:pPr>
        <w:rPr>
          <w:noProof/>
        </w:rPr>
      </w:pPr>
    </w:p>
    <w:p w14:paraId="2E2BCB19" w14:textId="77777777" w:rsidR="009F3004" w:rsidRDefault="009F3004" w:rsidP="009F3004">
      <w:pPr>
        <w:ind w:left="720" w:hanging="720"/>
        <w:rPr>
          <w:noProof/>
        </w:rPr>
      </w:pPr>
      <w:bookmarkStart w:id="331" w:name="_ENREF_194"/>
      <w:r>
        <w:rPr>
          <w:noProof/>
        </w:rPr>
        <w:t xml:space="preserve">McAuliffe, G. J., &amp; Eriksen, K. P. (1999). Toward a constructivist and developmental identity for the counseling profession: The context-phase-stage-style model. </w:t>
      </w:r>
      <w:r w:rsidRPr="009F3004">
        <w:rPr>
          <w:i/>
          <w:noProof/>
        </w:rPr>
        <w:t>Journal of Counseling &amp; Development, 77</w:t>
      </w:r>
      <w:r>
        <w:rPr>
          <w:noProof/>
        </w:rPr>
        <w:t xml:space="preserve">(3), 267-280. </w:t>
      </w:r>
    </w:p>
    <w:bookmarkEnd w:id="331"/>
    <w:p w14:paraId="7059724B" w14:textId="77777777" w:rsidR="009F3004" w:rsidRDefault="009F3004" w:rsidP="009F3004">
      <w:pPr>
        <w:rPr>
          <w:noProof/>
        </w:rPr>
      </w:pPr>
    </w:p>
    <w:p w14:paraId="56BB36D7" w14:textId="77777777" w:rsidR="009F3004" w:rsidRDefault="009F3004" w:rsidP="009F3004">
      <w:pPr>
        <w:ind w:left="720" w:hanging="720"/>
        <w:rPr>
          <w:noProof/>
        </w:rPr>
      </w:pPr>
      <w:bookmarkStart w:id="332" w:name="_ENREF_195"/>
      <w:r>
        <w:rPr>
          <w:noProof/>
        </w:rPr>
        <w:lastRenderedPageBreak/>
        <w:t xml:space="preserve">McGill, M. M. (2008). </w:t>
      </w:r>
      <w:r w:rsidRPr="009F3004">
        <w:rPr>
          <w:i/>
          <w:noProof/>
        </w:rPr>
        <w:t>Critical skills for game developers: An analysis of skills sought by industry</w:t>
      </w:r>
      <w:r>
        <w:rPr>
          <w:noProof/>
        </w:rPr>
        <w:t xml:space="preserve">. Paper presented at the 2008 Conference on Future Play: Research, Play, Share, Toronto, Canada. </w:t>
      </w:r>
    </w:p>
    <w:bookmarkEnd w:id="332"/>
    <w:p w14:paraId="4647B932" w14:textId="77777777" w:rsidR="009F3004" w:rsidRDefault="009F3004" w:rsidP="009F3004">
      <w:pPr>
        <w:rPr>
          <w:noProof/>
        </w:rPr>
      </w:pPr>
    </w:p>
    <w:p w14:paraId="69556E2D" w14:textId="77777777" w:rsidR="009F3004" w:rsidRDefault="009F3004" w:rsidP="009F3004">
      <w:pPr>
        <w:ind w:left="720" w:hanging="720"/>
        <w:rPr>
          <w:noProof/>
        </w:rPr>
      </w:pPr>
      <w:bookmarkStart w:id="333" w:name="_ENREF_196"/>
      <w:r>
        <w:rPr>
          <w:noProof/>
        </w:rPr>
        <w:t xml:space="preserve">McGill, M. M. (2009a). </w:t>
      </w:r>
      <w:r w:rsidRPr="009F3004">
        <w:rPr>
          <w:i/>
          <w:noProof/>
        </w:rPr>
        <w:t>Defining the expectation gap: A comparison of industry needs and existing game development curriculum</w:t>
      </w:r>
      <w:r>
        <w:rPr>
          <w:noProof/>
        </w:rPr>
        <w:t xml:space="preserve">. Paper presented at the Fourth International Conference on Foundations of Digital Games, Orlando, Florida. </w:t>
      </w:r>
    </w:p>
    <w:bookmarkEnd w:id="333"/>
    <w:p w14:paraId="36332942" w14:textId="77777777" w:rsidR="009F3004" w:rsidRDefault="009F3004" w:rsidP="009F3004">
      <w:pPr>
        <w:rPr>
          <w:noProof/>
        </w:rPr>
      </w:pPr>
    </w:p>
    <w:p w14:paraId="54E4FA6A" w14:textId="77777777" w:rsidR="009F3004" w:rsidRDefault="009F3004" w:rsidP="009F3004">
      <w:pPr>
        <w:ind w:left="720" w:hanging="720"/>
        <w:rPr>
          <w:noProof/>
        </w:rPr>
      </w:pPr>
      <w:bookmarkStart w:id="334" w:name="_ENREF_197"/>
      <w:r>
        <w:rPr>
          <w:noProof/>
        </w:rPr>
        <w:t xml:space="preserve">McGill, M. M. (2009b). </w:t>
      </w:r>
      <w:r w:rsidRPr="009F3004">
        <w:rPr>
          <w:i/>
          <w:noProof/>
        </w:rPr>
        <w:t>Weighted game developer qualifications for consideration in curriculum development</w:t>
      </w:r>
      <w:r>
        <w:rPr>
          <w:noProof/>
        </w:rPr>
        <w:t xml:space="preserve">. Paper presented at the Fourtieth ACM Technical Symposium on Computer Science Education, Chattanooga, TN. </w:t>
      </w:r>
    </w:p>
    <w:bookmarkEnd w:id="334"/>
    <w:p w14:paraId="7245A414" w14:textId="77777777" w:rsidR="009F3004" w:rsidRDefault="009F3004" w:rsidP="009F3004">
      <w:pPr>
        <w:rPr>
          <w:noProof/>
        </w:rPr>
      </w:pPr>
    </w:p>
    <w:p w14:paraId="448713DA" w14:textId="77777777" w:rsidR="009F3004" w:rsidRDefault="009F3004" w:rsidP="009F3004">
      <w:pPr>
        <w:ind w:left="720" w:hanging="720"/>
        <w:rPr>
          <w:noProof/>
        </w:rPr>
      </w:pPr>
      <w:bookmarkStart w:id="335" w:name="_ENREF_198"/>
      <w:r>
        <w:rPr>
          <w:noProof/>
        </w:rPr>
        <w:t xml:space="preserve">McGill, M. M. (2010a). </w:t>
      </w:r>
      <w:r w:rsidRPr="009F3004">
        <w:rPr>
          <w:i/>
          <w:noProof/>
        </w:rPr>
        <w:t>Collaborative design of cross-disciplinary game minors based on the IGDA curriculum framework</w:t>
      </w:r>
      <w:r>
        <w:rPr>
          <w:noProof/>
        </w:rPr>
        <w:t xml:space="preserve">. Paper presented at the Fifteenth annual conference on Innovation and Technology in Computer Science Education, Bilkent, Ankara, Turkey. </w:t>
      </w:r>
    </w:p>
    <w:bookmarkEnd w:id="335"/>
    <w:p w14:paraId="70398923" w14:textId="77777777" w:rsidR="009F3004" w:rsidRDefault="009F3004" w:rsidP="009F3004">
      <w:pPr>
        <w:rPr>
          <w:noProof/>
        </w:rPr>
      </w:pPr>
    </w:p>
    <w:p w14:paraId="3AF6D3C6" w14:textId="553C9C43" w:rsidR="009F3004" w:rsidRDefault="009F3004" w:rsidP="009F3004">
      <w:pPr>
        <w:ind w:left="720" w:hanging="720"/>
        <w:rPr>
          <w:noProof/>
        </w:rPr>
      </w:pPr>
      <w:bookmarkStart w:id="336" w:name="_ENREF_199"/>
      <w:r>
        <w:rPr>
          <w:noProof/>
        </w:rPr>
        <w:t xml:space="preserve">McGill, M. M. (2010b). </w:t>
      </w:r>
      <w:r w:rsidRPr="009F3004">
        <w:rPr>
          <w:i/>
          <w:noProof/>
        </w:rPr>
        <w:t>Undergraduate game degree programs in the United Kingdom and United States: A comparison of the curriculum planning process.</w:t>
      </w:r>
      <w:r>
        <w:rPr>
          <w:noProof/>
        </w:rPr>
        <w:t xml:space="preserve">  (Doctoral dissertation, Illinois State University), Normal, Illinois. Retrieved from </w:t>
      </w:r>
      <w:hyperlink r:id="rId48" w:history="1">
        <w:r w:rsidRPr="009F3004">
          <w:rPr>
            <w:rStyle w:val="Hyperlink"/>
            <w:noProof/>
          </w:rPr>
          <w:t>http://proquest.umi.com</w:t>
        </w:r>
      </w:hyperlink>
      <w:r>
        <w:rPr>
          <w:noProof/>
        </w:rPr>
        <w:t xml:space="preserve">  </w:t>
      </w:r>
    </w:p>
    <w:bookmarkEnd w:id="336"/>
    <w:p w14:paraId="3A9A2280" w14:textId="77777777" w:rsidR="009F3004" w:rsidRDefault="009F3004" w:rsidP="009F3004">
      <w:pPr>
        <w:rPr>
          <w:noProof/>
        </w:rPr>
      </w:pPr>
    </w:p>
    <w:p w14:paraId="324FD8FD" w14:textId="77777777" w:rsidR="009F3004" w:rsidRDefault="009F3004" w:rsidP="009F3004">
      <w:pPr>
        <w:ind w:left="720" w:hanging="720"/>
        <w:rPr>
          <w:noProof/>
        </w:rPr>
      </w:pPr>
      <w:bookmarkStart w:id="337" w:name="_ENREF_200"/>
      <w:r>
        <w:rPr>
          <w:noProof/>
        </w:rPr>
        <w:t xml:space="preserve">McGonigal, J. (2011). </w:t>
      </w:r>
      <w:r w:rsidRPr="009F3004">
        <w:rPr>
          <w:i/>
          <w:noProof/>
        </w:rPr>
        <w:t>Reality is broken: Why games make us better and how they can change the world</w:t>
      </w:r>
      <w:r>
        <w:rPr>
          <w:noProof/>
        </w:rPr>
        <w:t>. New York, NY: Penguin Press.</w:t>
      </w:r>
    </w:p>
    <w:bookmarkEnd w:id="337"/>
    <w:p w14:paraId="20CEE543" w14:textId="77777777" w:rsidR="009F3004" w:rsidRDefault="009F3004" w:rsidP="009F3004">
      <w:pPr>
        <w:rPr>
          <w:noProof/>
        </w:rPr>
      </w:pPr>
    </w:p>
    <w:p w14:paraId="2F1F382D" w14:textId="77777777" w:rsidR="009F3004" w:rsidRDefault="009F3004" w:rsidP="009F3004">
      <w:pPr>
        <w:ind w:left="720" w:hanging="720"/>
        <w:rPr>
          <w:noProof/>
        </w:rPr>
      </w:pPr>
      <w:bookmarkStart w:id="338" w:name="_ENREF_201"/>
      <w:r>
        <w:rPr>
          <w:noProof/>
        </w:rPr>
        <w:t xml:space="preserve">Mead, G. H., &amp; Morris, C. W. (1934). </w:t>
      </w:r>
      <w:r w:rsidRPr="009F3004">
        <w:rPr>
          <w:i/>
          <w:noProof/>
        </w:rPr>
        <w:t>Mind, self &amp; society from the standpoint of a social behaviorist</w:t>
      </w:r>
      <w:r>
        <w:rPr>
          <w:noProof/>
        </w:rPr>
        <w:t>. Chicago, IL: University of Chicago Press.</w:t>
      </w:r>
    </w:p>
    <w:bookmarkEnd w:id="338"/>
    <w:p w14:paraId="2C809FEA" w14:textId="77777777" w:rsidR="009F3004" w:rsidRDefault="009F3004" w:rsidP="009F3004">
      <w:pPr>
        <w:rPr>
          <w:noProof/>
        </w:rPr>
      </w:pPr>
    </w:p>
    <w:p w14:paraId="48626C5B" w14:textId="77777777" w:rsidR="009F3004" w:rsidRDefault="009F3004" w:rsidP="009F3004">
      <w:pPr>
        <w:ind w:left="720" w:hanging="720"/>
        <w:rPr>
          <w:noProof/>
        </w:rPr>
      </w:pPr>
      <w:bookmarkStart w:id="339" w:name="_ENREF_202"/>
      <w:r>
        <w:rPr>
          <w:noProof/>
        </w:rPr>
        <w:t xml:space="preserve">Medin, D. L., &amp; Atran, S. (2004). The native mind: Biological categorization and reasoning in development and across cultures. </w:t>
      </w:r>
      <w:r w:rsidRPr="009F3004">
        <w:rPr>
          <w:i/>
          <w:noProof/>
        </w:rPr>
        <w:t>Psychological Review, 111</w:t>
      </w:r>
      <w:r>
        <w:rPr>
          <w:noProof/>
        </w:rPr>
        <w:t>(4), 960-983. doi: 10.1037/0033-295x.111.4.960</w:t>
      </w:r>
    </w:p>
    <w:bookmarkEnd w:id="339"/>
    <w:p w14:paraId="74252DA4" w14:textId="77777777" w:rsidR="009F3004" w:rsidRDefault="009F3004" w:rsidP="009F3004">
      <w:pPr>
        <w:rPr>
          <w:noProof/>
        </w:rPr>
      </w:pPr>
    </w:p>
    <w:p w14:paraId="42848158" w14:textId="77777777" w:rsidR="009F3004" w:rsidRDefault="009F3004" w:rsidP="009F3004">
      <w:pPr>
        <w:ind w:left="720" w:hanging="720"/>
        <w:rPr>
          <w:noProof/>
        </w:rPr>
      </w:pPr>
      <w:bookmarkStart w:id="340" w:name="_ENREF_203"/>
      <w:r>
        <w:rPr>
          <w:noProof/>
        </w:rPr>
        <w:t xml:space="preserve">Menary, R. (2006). </w:t>
      </w:r>
      <w:r w:rsidRPr="009F3004">
        <w:rPr>
          <w:i/>
          <w:noProof/>
        </w:rPr>
        <w:t>Radical enactivism: Intentionality, phenomenology, and narrative: Focus on the philosophy of Daniel D. Hutto</w:t>
      </w:r>
      <w:r>
        <w:rPr>
          <w:noProof/>
        </w:rPr>
        <w:t>. Amsterdam, The Netherlands: J. Benjamins.</w:t>
      </w:r>
    </w:p>
    <w:bookmarkEnd w:id="340"/>
    <w:p w14:paraId="1E851621" w14:textId="77777777" w:rsidR="009F3004" w:rsidRDefault="009F3004" w:rsidP="009F3004">
      <w:pPr>
        <w:rPr>
          <w:noProof/>
        </w:rPr>
      </w:pPr>
    </w:p>
    <w:p w14:paraId="35062CC2" w14:textId="77777777" w:rsidR="009F3004" w:rsidRDefault="009F3004" w:rsidP="009F3004">
      <w:pPr>
        <w:ind w:left="720" w:hanging="720"/>
        <w:rPr>
          <w:noProof/>
        </w:rPr>
      </w:pPr>
      <w:bookmarkStart w:id="341" w:name="_ENREF_204"/>
      <w:r>
        <w:rPr>
          <w:noProof/>
        </w:rPr>
        <w:t xml:space="preserve">Merriam, S. B. (1998). </w:t>
      </w:r>
      <w:r w:rsidRPr="009F3004">
        <w:rPr>
          <w:i/>
          <w:noProof/>
        </w:rPr>
        <w:t>Qualitative research and case study applications in education</w:t>
      </w:r>
      <w:r>
        <w:rPr>
          <w:noProof/>
        </w:rPr>
        <w:t xml:space="preserve"> (2nd ed.). San Francisco, CA: Jossey-Bass.</w:t>
      </w:r>
    </w:p>
    <w:bookmarkEnd w:id="341"/>
    <w:p w14:paraId="37A771FA" w14:textId="77777777" w:rsidR="009F3004" w:rsidRDefault="009F3004" w:rsidP="009F3004">
      <w:pPr>
        <w:rPr>
          <w:noProof/>
        </w:rPr>
      </w:pPr>
    </w:p>
    <w:p w14:paraId="3751E990" w14:textId="77777777" w:rsidR="009F3004" w:rsidRDefault="009F3004" w:rsidP="009F3004">
      <w:pPr>
        <w:ind w:left="720" w:hanging="720"/>
        <w:rPr>
          <w:noProof/>
        </w:rPr>
      </w:pPr>
      <w:bookmarkStart w:id="342" w:name="_ENREF_205"/>
      <w:r>
        <w:rPr>
          <w:noProof/>
        </w:rPr>
        <w:t xml:space="preserve">Merriam, S. B., Caffarella, R. S., &amp; Baumgartner, L. (2007). </w:t>
      </w:r>
      <w:r w:rsidRPr="009F3004">
        <w:rPr>
          <w:i/>
          <w:noProof/>
        </w:rPr>
        <w:t>Learning in adulthood: A comprehensive guide</w:t>
      </w:r>
      <w:r>
        <w:rPr>
          <w:noProof/>
        </w:rPr>
        <w:t xml:space="preserve"> (3rd ed.). San Francisco, CA: Jossey-Bass.</w:t>
      </w:r>
    </w:p>
    <w:bookmarkEnd w:id="342"/>
    <w:p w14:paraId="4F101570" w14:textId="77777777" w:rsidR="009F3004" w:rsidRDefault="009F3004" w:rsidP="009F3004">
      <w:pPr>
        <w:rPr>
          <w:noProof/>
        </w:rPr>
      </w:pPr>
    </w:p>
    <w:p w14:paraId="7B4E69FA" w14:textId="77777777" w:rsidR="009F3004" w:rsidRDefault="009F3004" w:rsidP="009F3004">
      <w:pPr>
        <w:ind w:left="720" w:hanging="720"/>
        <w:rPr>
          <w:noProof/>
        </w:rPr>
      </w:pPr>
      <w:bookmarkStart w:id="343" w:name="_ENREF_206"/>
      <w:r>
        <w:rPr>
          <w:noProof/>
        </w:rPr>
        <w:t xml:space="preserve">Mezirow, J. (1990). </w:t>
      </w:r>
      <w:r w:rsidRPr="009F3004">
        <w:rPr>
          <w:i/>
          <w:noProof/>
        </w:rPr>
        <w:t>Fostering critical reflection in adulthood: A guide to transformative and emancipatory learning</w:t>
      </w:r>
      <w:r>
        <w:rPr>
          <w:noProof/>
        </w:rPr>
        <w:t>. San Francisco, CA: Jossey-Bass.</w:t>
      </w:r>
    </w:p>
    <w:bookmarkEnd w:id="343"/>
    <w:p w14:paraId="02E65D97" w14:textId="77777777" w:rsidR="009F3004" w:rsidRDefault="009F3004" w:rsidP="009F3004">
      <w:pPr>
        <w:rPr>
          <w:noProof/>
        </w:rPr>
      </w:pPr>
    </w:p>
    <w:p w14:paraId="09D6C62C" w14:textId="77777777" w:rsidR="009F3004" w:rsidRDefault="009F3004" w:rsidP="009F3004">
      <w:pPr>
        <w:ind w:left="720" w:hanging="720"/>
        <w:rPr>
          <w:noProof/>
        </w:rPr>
      </w:pPr>
      <w:bookmarkStart w:id="344" w:name="_ENREF_207"/>
      <w:r>
        <w:rPr>
          <w:noProof/>
        </w:rPr>
        <w:t xml:space="preserve">Mezirow, J. (2000). </w:t>
      </w:r>
      <w:r w:rsidRPr="009F3004">
        <w:rPr>
          <w:i/>
          <w:noProof/>
        </w:rPr>
        <w:t>Learning as transformation: Critical perspectives on a theory in progress</w:t>
      </w:r>
      <w:r>
        <w:rPr>
          <w:noProof/>
        </w:rPr>
        <w:t>. San Francisco, CA: Jossey-Bass.</w:t>
      </w:r>
    </w:p>
    <w:bookmarkEnd w:id="344"/>
    <w:p w14:paraId="53BBA266" w14:textId="77777777" w:rsidR="009F3004" w:rsidRDefault="009F3004" w:rsidP="009F3004">
      <w:pPr>
        <w:rPr>
          <w:noProof/>
        </w:rPr>
      </w:pPr>
    </w:p>
    <w:p w14:paraId="44E3E8EA" w14:textId="77777777" w:rsidR="009F3004" w:rsidRDefault="009F3004" w:rsidP="009F3004">
      <w:pPr>
        <w:ind w:left="720" w:hanging="720"/>
        <w:rPr>
          <w:noProof/>
        </w:rPr>
      </w:pPr>
      <w:bookmarkStart w:id="345" w:name="_ENREF_208"/>
      <w:r>
        <w:rPr>
          <w:noProof/>
        </w:rPr>
        <w:t xml:space="preserve">Miles, M. B., &amp; Huberman, A. M. (1994). </w:t>
      </w:r>
      <w:r w:rsidRPr="009F3004">
        <w:rPr>
          <w:i/>
          <w:noProof/>
        </w:rPr>
        <w:t>Qualitative data analysis: An expanded sourcebook</w:t>
      </w:r>
      <w:r>
        <w:rPr>
          <w:noProof/>
        </w:rPr>
        <w:t xml:space="preserve"> (2nd ed.). Thousand Oaks, CA: Sage.</w:t>
      </w:r>
    </w:p>
    <w:bookmarkEnd w:id="345"/>
    <w:p w14:paraId="09CF7D67" w14:textId="77777777" w:rsidR="009F3004" w:rsidRDefault="009F3004" w:rsidP="009F3004">
      <w:pPr>
        <w:rPr>
          <w:noProof/>
        </w:rPr>
      </w:pPr>
    </w:p>
    <w:p w14:paraId="2E0251B7" w14:textId="77777777" w:rsidR="009F3004" w:rsidRDefault="009F3004" w:rsidP="009F3004">
      <w:pPr>
        <w:ind w:left="720" w:hanging="720"/>
        <w:rPr>
          <w:noProof/>
        </w:rPr>
      </w:pPr>
      <w:bookmarkStart w:id="346" w:name="_ENREF_209"/>
      <w:r>
        <w:rPr>
          <w:noProof/>
        </w:rPr>
        <w:t xml:space="preserve">Miller, J. P. (1988). </w:t>
      </w:r>
      <w:r w:rsidRPr="009F3004">
        <w:rPr>
          <w:i/>
          <w:noProof/>
        </w:rPr>
        <w:t>The holistic curriculum</w:t>
      </w:r>
      <w:r>
        <w:rPr>
          <w:noProof/>
        </w:rPr>
        <w:t>. Toronto, Canada: OISE Press, Ontario Institute for Studies in Education.</w:t>
      </w:r>
    </w:p>
    <w:bookmarkEnd w:id="346"/>
    <w:p w14:paraId="364A5325" w14:textId="77777777" w:rsidR="009F3004" w:rsidRDefault="009F3004" w:rsidP="009F3004">
      <w:pPr>
        <w:rPr>
          <w:noProof/>
        </w:rPr>
      </w:pPr>
    </w:p>
    <w:p w14:paraId="1783620C" w14:textId="77777777" w:rsidR="009F3004" w:rsidRDefault="009F3004" w:rsidP="009F3004">
      <w:pPr>
        <w:ind w:left="720" w:hanging="720"/>
        <w:rPr>
          <w:noProof/>
        </w:rPr>
      </w:pPr>
      <w:bookmarkStart w:id="347" w:name="_ENREF_210"/>
      <w:r>
        <w:rPr>
          <w:noProof/>
        </w:rPr>
        <w:t xml:space="preserve">Miller, J. P. (2005). </w:t>
      </w:r>
      <w:r w:rsidRPr="009F3004">
        <w:rPr>
          <w:i/>
          <w:noProof/>
        </w:rPr>
        <w:t>Holistic learning and spirituality in education: Breaking new ground</w:t>
      </w:r>
      <w:r>
        <w:rPr>
          <w:noProof/>
        </w:rPr>
        <w:t>. Albany, NY: State University of New York Press.</w:t>
      </w:r>
    </w:p>
    <w:bookmarkEnd w:id="347"/>
    <w:p w14:paraId="2C8778FD" w14:textId="77777777" w:rsidR="009F3004" w:rsidRDefault="009F3004" w:rsidP="009F3004">
      <w:pPr>
        <w:rPr>
          <w:noProof/>
        </w:rPr>
      </w:pPr>
    </w:p>
    <w:p w14:paraId="299FEF14" w14:textId="77777777" w:rsidR="009F3004" w:rsidRDefault="009F3004" w:rsidP="009F3004">
      <w:pPr>
        <w:ind w:left="720" w:hanging="720"/>
        <w:rPr>
          <w:noProof/>
        </w:rPr>
      </w:pPr>
      <w:bookmarkStart w:id="348" w:name="_ENREF_211"/>
      <w:r>
        <w:rPr>
          <w:noProof/>
        </w:rPr>
        <w:t xml:space="preserve">Morgan, D. L. (2007). Paradigms lost and pragmatism regained. </w:t>
      </w:r>
      <w:r w:rsidRPr="009F3004">
        <w:rPr>
          <w:i/>
          <w:noProof/>
        </w:rPr>
        <w:t>Journal of Mixed Methods Research, 1</w:t>
      </w:r>
      <w:r>
        <w:rPr>
          <w:noProof/>
        </w:rPr>
        <w:t>(1), 48-76. doi: 10.1177/2345678906292462</w:t>
      </w:r>
    </w:p>
    <w:bookmarkEnd w:id="348"/>
    <w:p w14:paraId="5800D3AD" w14:textId="77777777" w:rsidR="009F3004" w:rsidRDefault="009F3004" w:rsidP="009F3004">
      <w:pPr>
        <w:rPr>
          <w:noProof/>
        </w:rPr>
      </w:pPr>
    </w:p>
    <w:p w14:paraId="195819B2" w14:textId="3D1D14F1" w:rsidR="009F3004" w:rsidRDefault="009F3004" w:rsidP="009F3004">
      <w:pPr>
        <w:ind w:left="720" w:hanging="720"/>
        <w:rPr>
          <w:noProof/>
        </w:rPr>
      </w:pPr>
      <w:bookmarkStart w:id="349" w:name="_ENREF_212"/>
      <w:r>
        <w:rPr>
          <w:noProof/>
        </w:rPr>
        <w:t xml:space="preserve">Morrison, B. B., &amp; Preston, J. A. (2009). Engagement: Gaming throughout the curriculum. </w:t>
      </w:r>
      <w:r w:rsidRPr="009F3004">
        <w:rPr>
          <w:i/>
          <w:noProof/>
        </w:rPr>
        <w:t>SIGCSE Bulletin, 41</w:t>
      </w:r>
      <w:r>
        <w:rPr>
          <w:noProof/>
        </w:rPr>
        <w:t xml:space="preserve">(1), 342-346. doi: </w:t>
      </w:r>
      <w:hyperlink r:id="rId49" w:history="1">
        <w:r w:rsidRPr="009F3004">
          <w:rPr>
            <w:rStyle w:val="Hyperlink"/>
            <w:noProof/>
          </w:rPr>
          <w:t>http://doi.acm.org/10.1145/1539024.1508990</w:t>
        </w:r>
      </w:hyperlink>
    </w:p>
    <w:bookmarkEnd w:id="349"/>
    <w:p w14:paraId="6A320160" w14:textId="77777777" w:rsidR="009F3004" w:rsidRDefault="009F3004" w:rsidP="009F3004">
      <w:pPr>
        <w:rPr>
          <w:noProof/>
        </w:rPr>
      </w:pPr>
    </w:p>
    <w:p w14:paraId="0C47D863" w14:textId="5F4EE49C" w:rsidR="009F3004" w:rsidRDefault="009F3004" w:rsidP="009F3004">
      <w:pPr>
        <w:ind w:left="720" w:hanging="720"/>
        <w:rPr>
          <w:noProof/>
        </w:rPr>
      </w:pPr>
      <w:bookmarkStart w:id="350" w:name="_ENREF_213"/>
      <w:r>
        <w:rPr>
          <w:noProof/>
        </w:rPr>
        <w:t xml:space="preserve">Mungai, D., Jones, D., &amp; Wong, L. (2002). </w:t>
      </w:r>
      <w:r w:rsidRPr="009F3004">
        <w:rPr>
          <w:i/>
          <w:noProof/>
        </w:rPr>
        <w:t>Games to teach by</w:t>
      </w:r>
      <w:r>
        <w:rPr>
          <w:noProof/>
        </w:rPr>
        <w:t xml:space="preserve">. Paper presented at the Eighteenth Annual Conference on Distance Teaching and Learning, Madison, Wisconson. </w:t>
      </w:r>
      <w:hyperlink r:id="rId50" w:history="1">
        <w:r w:rsidRPr="009F3004">
          <w:rPr>
            <w:rStyle w:val="Hyperlink"/>
            <w:noProof/>
          </w:rPr>
          <w:t>http://ets.tlt.psu.edu/learningdesign/node/12</w:t>
        </w:r>
      </w:hyperlink>
    </w:p>
    <w:bookmarkEnd w:id="350"/>
    <w:p w14:paraId="5FE80E25" w14:textId="77777777" w:rsidR="009F3004" w:rsidRDefault="009F3004" w:rsidP="009F3004">
      <w:pPr>
        <w:rPr>
          <w:noProof/>
        </w:rPr>
      </w:pPr>
    </w:p>
    <w:p w14:paraId="7C141B16" w14:textId="77777777" w:rsidR="009F3004" w:rsidRDefault="009F3004" w:rsidP="009F3004">
      <w:pPr>
        <w:ind w:left="720" w:hanging="720"/>
        <w:rPr>
          <w:noProof/>
        </w:rPr>
      </w:pPr>
      <w:bookmarkStart w:id="351" w:name="_ENREF_214"/>
      <w:r>
        <w:rPr>
          <w:noProof/>
        </w:rPr>
        <w:t xml:space="preserve">Nathan, R. (2005). </w:t>
      </w:r>
      <w:r w:rsidRPr="009F3004">
        <w:rPr>
          <w:i/>
          <w:noProof/>
        </w:rPr>
        <w:t>My freshman year: What a professor learned by becoming a student</w:t>
      </w:r>
      <w:r>
        <w:rPr>
          <w:noProof/>
        </w:rPr>
        <w:t>. Ithaca, NY: Cornell University Press.</w:t>
      </w:r>
    </w:p>
    <w:bookmarkEnd w:id="351"/>
    <w:p w14:paraId="4325A8BD" w14:textId="77777777" w:rsidR="009F3004" w:rsidRDefault="009F3004" w:rsidP="009F3004">
      <w:pPr>
        <w:rPr>
          <w:noProof/>
        </w:rPr>
      </w:pPr>
    </w:p>
    <w:p w14:paraId="1E8800AE" w14:textId="77777777" w:rsidR="009F3004" w:rsidRDefault="009F3004" w:rsidP="009F3004">
      <w:pPr>
        <w:ind w:left="720" w:hanging="720"/>
        <w:rPr>
          <w:noProof/>
        </w:rPr>
      </w:pPr>
      <w:bookmarkStart w:id="352" w:name="_ENREF_215"/>
      <w:r>
        <w:rPr>
          <w:noProof/>
        </w:rPr>
        <w:t xml:space="preserve">National Academies Press. (2007). </w:t>
      </w:r>
      <w:r w:rsidRPr="009F3004">
        <w:rPr>
          <w:i/>
          <w:noProof/>
        </w:rPr>
        <w:t>Rising above the gathering storm: Energizing and employing America for a brighter economic future</w:t>
      </w:r>
      <w:r>
        <w:rPr>
          <w:noProof/>
        </w:rPr>
        <w:t>. Washington, DC.</w:t>
      </w:r>
    </w:p>
    <w:bookmarkEnd w:id="352"/>
    <w:p w14:paraId="1C85874C" w14:textId="77777777" w:rsidR="009F3004" w:rsidRDefault="009F3004" w:rsidP="009F3004">
      <w:pPr>
        <w:rPr>
          <w:noProof/>
        </w:rPr>
      </w:pPr>
    </w:p>
    <w:p w14:paraId="3D4B8329" w14:textId="40B48AE4" w:rsidR="009F3004" w:rsidRDefault="009F3004" w:rsidP="009F3004">
      <w:pPr>
        <w:ind w:left="720" w:hanging="720"/>
        <w:rPr>
          <w:noProof/>
        </w:rPr>
      </w:pPr>
      <w:bookmarkStart w:id="353" w:name="_ENREF_216"/>
      <w:r>
        <w:rPr>
          <w:noProof/>
        </w:rPr>
        <w:t xml:space="preserve">National Life/Work Centre. (2011). Blueprint for life/work designs.  Retrieved September 11, 2011, from </w:t>
      </w:r>
      <w:hyperlink r:id="rId51" w:history="1">
        <w:r w:rsidRPr="009F3004">
          <w:rPr>
            <w:rStyle w:val="Hyperlink"/>
            <w:noProof/>
          </w:rPr>
          <w:t>http://www.blueprint4life.ca/</w:t>
        </w:r>
      </w:hyperlink>
      <w:r>
        <w:rPr>
          <w:noProof/>
        </w:rPr>
        <w:t xml:space="preserve"> </w:t>
      </w:r>
    </w:p>
    <w:bookmarkEnd w:id="353"/>
    <w:p w14:paraId="5C2C485A" w14:textId="77777777" w:rsidR="009F3004" w:rsidRDefault="009F3004" w:rsidP="009F3004">
      <w:pPr>
        <w:rPr>
          <w:noProof/>
        </w:rPr>
      </w:pPr>
    </w:p>
    <w:p w14:paraId="28E2FB1B" w14:textId="673BFE16" w:rsidR="009F3004" w:rsidRDefault="009F3004" w:rsidP="009F3004">
      <w:pPr>
        <w:ind w:left="720" w:hanging="720"/>
        <w:rPr>
          <w:noProof/>
        </w:rPr>
      </w:pPr>
      <w:bookmarkStart w:id="354" w:name="_ENREF_217"/>
      <w:r>
        <w:rPr>
          <w:noProof/>
        </w:rPr>
        <w:t xml:space="preserve">NCVER. (2011, September 21). NCVER - National Centre for Vocational Education Research Ltd.  Retrieved September 21, 2011, from </w:t>
      </w:r>
      <w:hyperlink r:id="rId52" w:history="1">
        <w:r w:rsidRPr="009F3004">
          <w:rPr>
            <w:rStyle w:val="Hyperlink"/>
            <w:noProof/>
          </w:rPr>
          <w:t>http://www.ncver.edu.au/</w:t>
        </w:r>
      </w:hyperlink>
    </w:p>
    <w:bookmarkEnd w:id="354"/>
    <w:p w14:paraId="6201362D" w14:textId="77777777" w:rsidR="009F3004" w:rsidRDefault="009F3004" w:rsidP="009F3004">
      <w:pPr>
        <w:rPr>
          <w:noProof/>
        </w:rPr>
      </w:pPr>
    </w:p>
    <w:p w14:paraId="7FCF505A" w14:textId="77777777" w:rsidR="009F3004" w:rsidRDefault="009F3004" w:rsidP="009F3004">
      <w:pPr>
        <w:ind w:left="720" w:hanging="720"/>
        <w:rPr>
          <w:noProof/>
        </w:rPr>
      </w:pPr>
      <w:bookmarkStart w:id="355" w:name="_ENREF_218"/>
      <w:r>
        <w:rPr>
          <w:noProof/>
        </w:rPr>
        <w:t xml:space="preserve">Nielsen, K. (2010). Apprenticeship approach to learning. In P. Penelope, B. Eva &amp; M. Barry (Eds.), </w:t>
      </w:r>
      <w:r w:rsidRPr="009F3004">
        <w:rPr>
          <w:i/>
          <w:noProof/>
        </w:rPr>
        <w:t>International encyclopedia of education</w:t>
      </w:r>
      <w:r>
        <w:rPr>
          <w:noProof/>
        </w:rPr>
        <w:t xml:space="preserve"> (pp. 469-475). Oxford, England: Elsevier.</w:t>
      </w:r>
    </w:p>
    <w:bookmarkEnd w:id="355"/>
    <w:p w14:paraId="771DE6FA" w14:textId="77777777" w:rsidR="009F3004" w:rsidRDefault="009F3004" w:rsidP="009F3004">
      <w:pPr>
        <w:rPr>
          <w:noProof/>
        </w:rPr>
      </w:pPr>
    </w:p>
    <w:p w14:paraId="5EEB175A" w14:textId="70C066FF" w:rsidR="009F3004" w:rsidRDefault="009F3004" w:rsidP="009F3004">
      <w:pPr>
        <w:ind w:left="720" w:hanging="720"/>
        <w:rPr>
          <w:noProof/>
        </w:rPr>
      </w:pPr>
      <w:bookmarkStart w:id="356" w:name="_ENREF_219"/>
      <w:r>
        <w:rPr>
          <w:noProof/>
        </w:rPr>
        <w:t xml:space="preserve">O'Brien, E., Hsing, C., &amp; Konrath, S. H. (2010). </w:t>
      </w:r>
      <w:r w:rsidRPr="009F3004">
        <w:rPr>
          <w:i/>
          <w:noProof/>
        </w:rPr>
        <w:t>Changes in dispositional empathy in American college students over time: A meta-analysis</w:t>
      </w:r>
      <w:r>
        <w:rPr>
          <w:noProof/>
        </w:rPr>
        <w:t xml:space="preserve">. Paper presented at the Revolutionary Science, Twenty-Second Annual Convention, Boston, MA. Retreived from </w:t>
      </w:r>
      <w:hyperlink r:id="rId53" w:history="1">
        <w:r w:rsidRPr="009F3004">
          <w:rPr>
            <w:rStyle w:val="Hyperlink"/>
            <w:noProof/>
          </w:rPr>
          <w:t>http://www.psychologicalscience.org/convention/program_2010/search/viewProgram.cfm?Abstract_ID=17975&amp;AbType=&amp;AbAuthor=&amp;Subject_ID=&amp;Day_ID=all&amp;keyword=empathy</w:t>
        </w:r>
      </w:hyperlink>
    </w:p>
    <w:bookmarkEnd w:id="356"/>
    <w:p w14:paraId="1E8D6958" w14:textId="77777777" w:rsidR="009F3004" w:rsidRDefault="009F3004" w:rsidP="009F3004">
      <w:pPr>
        <w:rPr>
          <w:noProof/>
        </w:rPr>
      </w:pPr>
    </w:p>
    <w:p w14:paraId="2F721276" w14:textId="77777777" w:rsidR="009F3004" w:rsidRDefault="009F3004" w:rsidP="009F3004">
      <w:pPr>
        <w:ind w:left="720" w:hanging="720"/>
        <w:rPr>
          <w:noProof/>
        </w:rPr>
      </w:pPr>
      <w:bookmarkStart w:id="357" w:name="_ENREF_220"/>
      <w:r>
        <w:rPr>
          <w:noProof/>
        </w:rPr>
        <w:lastRenderedPageBreak/>
        <w:t xml:space="preserve">O'Sullivan, E., Morrell, A., &amp; O'Connor, M. A. (2002). </w:t>
      </w:r>
      <w:r w:rsidRPr="009F3004">
        <w:rPr>
          <w:i/>
          <w:noProof/>
        </w:rPr>
        <w:t>Expanding the boundaries of transformative learning: Essays on theory and praxis</w:t>
      </w:r>
      <w:r>
        <w:rPr>
          <w:noProof/>
        </w:rPr>
        <w:t>. New York, NY: Palgrave.</w:t>
      </w:r>
    </w:p>
    <w:bookmarkEnd w:id="357"/>
    <w:p w14:paraId="622168BF" w14:textId="77777777" w:rsidR="009F3004" w:rsidRDefault="009F3004" w:rsidP="009F3004">
      <w:pPr>
        <w:rPr>
          <w:noProof/>
        </w:rPr>
      </w:pPr>
    </w:p>
    <w:p w14:paraId="6F6CBC3F" w14:textId="77777777" w:rsidR="009F3004" w:rsidRDefault="009F3004" w:rsidP="009F3004">
      <w:pPr>
        <w:ind w:left="720" w:hanging="720"/>
        <w:rPr>
          <w:noProof/>
        </w:rPr>
      </w:pPr>
      <w:bookmarkStart w:id="358" w:name="_ENREF_221"/>
      <w:r>
        <w:rPr>
          <w:noProof/>
        </w:rPr>
        <w:t xml:space="preserve">Okan, Z. (2003). Edutainment: Is learning at risk? </w:t>
      </w:r>
      <w:r w:rsidRPr="009F3004">
        <w:rPr>
          <w:i/>
          <w:noProof/>
        </w:rPr>
        <w:t>British Journal of Educational Technology, 34</w:t>
      </w:r>
      <w:r>
        <w:rPr>
          <w:noProof/>
        </w:rPr>
        <w:t xml:space="preserve">(3), 255-264. </w:t>
      </w:r>
    </w:p>
    <w:bookmarkEnd w:id="358"/>
    <w:p w14:paraId="4EAA4735" w14:textId="77777777" w:rsidR="009F3004" w:rsidRDefault="009F3004" w:rsidP="009F3004">
      <w:pPr>
        <w:rPr>
          <w:noProof/>
        </w:rPr>
      </w:pPr>
    </w:p>
    <w:p w14:paraId="0F86CB28" w14:textId="76D4F56F" w:rsidR="009F3004" w:rsidRDefault="009F3004" w:rsidP="009F3004">
      <w:pPr>
        <w:ind w:left="720" w:hanging="720"/>
        <w:rPr>
          <w:noProof/>
        </w:rPr>
      </w:pPr>
      <w:bookmarkStart w:id="359" w:name="_ENREF_222"/>
      <w:r>
        <w:rPr>
          <w:noProof/>
        </w:rPr>
        <w:t xml:space="preserve">Overtoom, C. (2000). Employability skills: An update. (ERIC Digest No. 220)  Retrieved from  </w:t>
      </w:r>
      <w:hyperlink r:id="rId54" w:history="1">
        <w:r w:rsidRPr="009F3004">
          <w:rPr>
            <w:rStyle w:val="Hyperlink"/>
            <w:noProof/>
          </w:rPr>
          <w:t>http://www.eric.ed.gov/ERICWebPortal/contentdelivery/servlet/ERICServlet?accno=ED445236</w:t>
        </w:r>
      </w:hyperlink>
    </w:p>
    <w:bookmarkEnd w:id="359"/>
    <w:p w14:paraId="64B84034" w14:textId="77777777" w:rsidR="009F3004" w:rsidRDefault="009F3004" w:rsidP="009F3004">
      <w:pPr>
        <w:rPr>
          <w:noProof/>
        </w:rPr>
      </w:pPr>
    </w:p>
    <w:p w14:paraId="5E8BA45D" w14:textId="77777777" w:rsidR="009F3004" w:rsidRDefault="009F3004" w:rsidP="009F3004">
      <w:pPr>
        <w:ind w:left="720" w:hanging="720"/>
        <w:rPr>
          <w:noProof/>
        </w:rPr>
      </w:pPr>
      <w:bookmarkStart w:id="360" w:name="_ENREF_223"/>
      <w:r>
        <w:rPr>
          <w:noProof/>
        </w:rPr>
        <w:t xml:space="preserve">Pansiri, J. (2005). Pragmatism: A methodological approach to researching strategic alliances in tourism. </w:t>
      </w:r>
      <w:r w:rsidRPr="009F3004">
        <w:rPr>
          <w:i/>
          <w:noProof/>
        </w:rPr>
        <w:t>Tourism and Hospitality Planning &amp; Development, 2</w:t>
      </w:r>
      <w:r>
        <w:rPr>
          <w:noProof/>
        </w:rPr>
        <w:t xml:space="preserve">(3), 191-206. </w:t>
      </w:r>
    </w:p>
    <w:bookmarkEnd w:id="360"/>
    <w:p w14:paraId="1D45569C" w14:textId="77777777" w:rsidR="009F3004" w:rsidRDefault="009F3004" w:rsidP="009F3004">
      <w:pPr>
        <w:rPr>
          <w:noProof/>
        </w:rPr>
      </w:pPr>
    </w:p>
    <w:p w14:paraId="3B3D5728" w14:textId="77777777" w:rsidR="009F3004" w:rsidRDefault="009F3004" w:rsidP="009F3004">
      <w:pPr>
        <w:ind w:left="720" w:hanging="720"/>
        <w:rPr>
          <w:noProof/>
        </w:rPr>
      </w:pPr>
      <w:bookmarkStart w:id="361" w:name="_ENREF_224"/>
      <w:r>
        <w:rPr>
          <w:noProof/>
        </w:rPr>
        <w:t xml:space="preserve">Pascarella, E. T., &amp; Terenzini, P. T. (2005). </w:t>
      </w:r>
      <w:r w:rsidRPr="009F3004">
        <w:rPr>
          <w:i/>
          <w:noProof/>
        </w:rPr>
        <w:t>How college affects students: Volume 2, a third decade of research</w:t>
      </w:r>
      <w:r>
        <w:rPr>
          <w:noProof/>
        </w:rPr>
        <w:t>. San Francisco, CA: Jossey-Bass.</w:t>
      </w:r>
    </w:p>
    <w:bookmarkEnd w:id="361"/>
    <w:p w14:paraId="7350AAB5" w14:textId="77777777" w:rsidR="009F3004" w:rsidRDefault="009F3004" w:rsidP="009F3004">
      <w:pPr>
        <w:rPr>
          <w:noProof/>
        </w:rPr>
      </w:pPr>
    </w:p>
    <w:p w14:paraId="11B6DD39" w14:textId="201507BA" w:rsidR="009F3004" w:rsidRDefault="009F3004" w:rsidP="009F3004">
      <w:pPr>
        <w:ind w:left="720" w:hanging="720"/>
        <w:rPr>
          <w:noProof/>
        </w:rPr>
      </w:pPr>
      <w:bookmarkStart w:id="362" w:name="_ENREF_225"/>
      <w:r>
        <w:rPr>
          <w:noProof/>
        </w:rPr>
        <w:t>Patterson, K. (2002). Crucial conversations: Tools for talking when stakes are high.</w:t>
      </w:r>
      <w:r w:rsidRPr="009F3004">
        <w:rPr>
          <w:i/>
          <w:noProof/>
        </w:rPr>
        <w:t xml:space="preserve"> </w:t>
      </w:r>
      <w:r>
        <w:rPr>
          <w:noProof/>
        </w:rPr>
        <w:t xml:space="preserve">  Retrieved from </w:t>
      </w:r>
      <w:hyperlink r:id="rId55" w:history="1">
        <w:r w:rsidRPr="009F3004">
          <w:rPr>
            <w:rStyle w:val="Hyperlink"/>
            <w:noProof/>
          </w:rPr>
          <w:t>http://www.lib.sfu.ca/cgi-bin/validate/books24x7.cgi?isbn=0071401946</w:t>
        </w:r>
      </w:hyperlink>
      <w:r>
        <w:rPr>
          <w:noProof/>
        </w:rPr>
        <w:t xml:space="preserve"> </w:t>
      </w:r>
    </w:p>
    <w:bookmarkEnd w:id="362"/>
    <w:p w14:paraId="678AB2EC" w14:textId="77777777" w:rsidR="009F3004" w:rsidRDefault="009F3004" w:rsidP="009F3004">
      <w:pPr>
        <w:rPr>
          <w:noProof/>
        </w:rPr>
      </w:pPr>
    </w:p>
    <w:p w14:paraId="1FCF077B" w14:textId="3122A143" w:rsidR="009F3004" w:rsidRDefault="009F3004" w:rsidP="009F3004">
      <w:pPr>
        <w:ind w:left="720" w:hanging="720"/>
        <w:rPr>
          <w:noProof/>
        </w:rPr>
      </w:pPr>
      <w:bookmarkStart w:id="363" w:name="_ENREF_226"/>
      <w:r>
        <w:rPr>
          <w:noProof/>
        </w:rPr>
        <w:t>Patterson, K. (2005). Crucial confrontations: Tools for resolving broken promises, violated expectations, and bad behavior.</w:t>
      </w:r>
      <w:r w:rsidRPr="009F3004">
        <w:rPr>
          <w:i/>
          <w:noProof/>
        </w:rPr>
        <w:t xml:space="preserve"> </w:t>
      </w:r>
      <w:r>
        <w:rPr>
          <w:noProof/>
        </w:rPr>
        <w:t xml:space="preserve">  Retrieved from </w:t>
      </w:r>
      <w:hyperlink r:id="rId56" w:history="1">
        <w:r w:rsidRPr="009F3004">
          <w:rPr>
            <w:rStyle w:val="Hyperlink"/>
            <w:noProof/>
          </w:rPr>
          <w:t>http://proxy.lib.sfu.ca/login?url=http://site.ebrary.com/lib/sfu/Doc?id=10083649</w:t>
        </w:r>
      </w:hyperlink>
      <w:r>
        <w:rPr>
          <w:noProof/>
        </w:rPr>
        <w:t xml:space="preserve"> </w:t>
      </w:r>
    </w:p>
    <w:bookmarkEnd w:id="363"/>
    <w:p w14:paraId="201744B5" w14:textId="77777777" w:rsidR="009F3004" w:rsidRDefault="009F3004" w:rsidP="009F3004">
      <w:pPr>
        <w:rPr>
          <w:noProof/>
        </w:rPr>
      </w:pPr>
    </w:p>
    <w:p w14:paraId="7D23F66E" w14:textId="7C5EC45F" w:rsidR="009F3004" w:rsidRDefault="009F3004" w:rsidP="009F3004">
      <w:pPr>
        <w:ind w:left="720" w:hanging="720"/>
        <w:rPr>
          <w:noProof/>
        </w:rPr>
      </w:pPr>
      <w:bookmarkStart w:id="364" w:name="_ENREF_227"/>
      <w:r>
        <w:rPr>
          <w:noProof/>
        </w:rPr>
        <w:t xml:space="preserve">Pausch, R. (2004). An academic's field guide to electronic arts: Observations based on a residency in the spring semester of 2004.  Retrieved Nov 29, 2007, from </w:t>
      </w:r>
      <w:hyperlink r:id="rId57" w:history="1">
        <w:r w:rsidRPr="009F3004">
          <w:rPr>
            <w:rStyle w:val="Hyperlink"/>
            <w:noProof/>
          </w:rPr>
          <w:t>http://etc.cmu.edu/documents/fieldguide.pdf</w:t>
        </w:r>
      </w:hyperlink>
    </w:p>
    <w:bookmarkEnd w:id="364"/>
    <w:p w14:paraId="2C98542E" w14:textId="77777777" w:rsidR="009F3004" w:rsidRDefault="009F3004" w:rsidP="009F3004">
      <w:pPr>
        <w:rPr>
          <w:noProof/>
        </w:rPr>
      </w:pPr>
    </w:p>
    <w:p w14:paraId="1BB8FA82" w14:textId="77777777" w:rsidR="009F3004" w:rsidRDefault="009F3004" w:rsidP="009F3004">
      <w:pPr>
        <w:ind w:left="720" w:hanging="720"/>
        <w:rPr>
          <w:noProof/>
        </w:rPr>
      </w:pPr>
      <w:bookmarkStart w:id="365" w:name="_ENREF_228"/>
      <w:r>
        <w:rPr>
          <w:noProof/>
        </w:rPr>
        <w:t xml:space="preserve">Perkins, D. N. (1995). </w:t>
      </w:r>
      <w:r w:rsidRPr="009F3004">
        <w:rPr>
          <w:i/>
          <w:noProof/>
        </w:rPr>
        <w:t>Outsmarting IQ: The emerging science of learnable intelligence</w:t>
      </w:r>
      <w:r>
        <w:rPr>
          <w:noProof/>
        </w:rPr>
        <w:t>. New York, NY: Free Press.</w:t>
      </w:r>
    </w:p>
    <w:bookmarkEnd w:id="365"/>
    <w:p w14:paraId="18B433F9" w14:textId="77777777" w:rsidR="009F3004" w:rsidRDefault="009F3004" w:rsidP="009F3004">
      <w:pPr>
        <w:rPr>
          <w:noProof/>
        </w:rPr>
      </w:pPr>
    </w:p>
    <w:p w14:paraId="653001A6" w14:textId="77777777" w:rsidR="009F3004" w:rsidRDefault="009F3004" w:rsidP="009F3004">
      <w:pPr>
        <w:ind w:left="720" w:hanging="720"/>
        <w:rPr>
          <w:noProof/>
        </w:rPr>
      </w:pPr>
      <w:bookmarkStart w:id="366" w:name="_ENREF_229"/>
      <w:r>
        <w:rPr>
          <w:noProof/>
        </w:rPr>
        <w:t xml:space="preserve">Perry, W. G. (1999). </w:t>
      </w:r>
      <w:r w:rsidRPr="009F3004">
        <w:rPr>
          <w:i/>
          <w:noProof/>
        </w:rPr>
        <w:t>Forms of intellectual and ethical development in the college years: A scheme</w:t>
      </w:r>
      <w:r>
        <w:rPr>
          <w:noProof/>
        </w:rPr>
        <w:t>. San Francisco, CA: Jossey-Bass.</w:t>
      </w:r>
    </w:p>
    <w:bookmarkEnd w:id="366"/>
    <w:p w14:paraId="37688EBB" w14:textId="77777777" w:rsidR="009F3004" w:rsidRDefault="009F3004" w:rsidP="009F3004">
      <w:pPr>
        <w:rPr>
          <w:noProof/>
        </w:rPr>
      </w:pPr>
    </w:p>
    <w:p w14:paraId="2C604CFC" w14:textId="77777777" w:rsidR="009F3004" w:rsidRDefault="009F3004" w:rsidP="009F3004">
      <w:pPr>
        <w:ind w:left="720" w:hanging="720"/>
        <w:rPr>
          <w:noProof/>
        </w:rPr>
      </w:pPr>
      <w:bookmarkStart w:id="367" w:name="_ENREF_230"/>
      <w:r>
        <w:rPr>
          <w:noProof/>
        </w:rPr>
        <w:t xml:space="preserve">Pope, A. T., &amp; Bogart, E. H. (1996). Extended attention span training system: Video game neurotherapy for attention deficit disorder. </w:t>
      </w:r>
      <w:r w:rsidRPr="009F3004">
        <w:rPr>
          <w:i/>
          <w:noProof/>
        </w:rPr>
        <w:t>Child Study Journal, 26</w:t>
      </w:r>
      <w:r>
        <w:rPr>
          <w:noProof/>
        </w:rPr>
        <w:t xml:space="preserve">(1), 39-50. </w:t>
      </w:r>
    </w:p>
    <w:bookmarkEnd w:id="367"/>
    <w:p w14:paraId="22288C4A" w14:textId="77777777" w:rsidR="009F3004" w:rsidRDefault="009F3004" w:rsidP="009F3004">
      <w:pPr>
        <w:rPr>
          <w:noProof/>
        </w:rPr>
      </w:pPr>
    </w:p>
    <w:p w14:paraId="2ACA31E0" w14:textId="77777777" w:rsidR="009F3004" w:rsidRDefault="009F3004" w:rsidP="009F3004">
      <w:pPr>
        <w:ind w:left="720" w:hanging="720"/>
        <w:rPr>
          <w:noProof/>
        </w:rPr>
      </w:pPr>
      <w:bookmarkStart w:id="368" w:name="_ENREF_231"/>
      <w:r>
        <w:rPr>
          <w:noProof/>
        </w:rPr>
        <w:t xml:space="preserve">Prawat, R. S. (1992). Teachers' beliefs about teaching and learning: A constructivist perspective. </w:t>
      </w:r>
      <w:r w:rsidRPr="009F3004">
        <w:rPr>
          <w:i/>
          <w:noProof/>
        </w:rPr>
        <w:t>American Journal of Education, 100</w:t>
      </w:r>
      <w:r>
        <w:rPr>
          <w:noProof/>
        </w:rPr>
        <w:t xml:space="preserve">(3), 354-395. </w:t>
      </w:r>
    </w:p>
    <w:bookmarkEnd w:id="368"/>
    <w:p w14:paraId="4A9F4039" w14:textId="77777777" w:rsidR="009F3004" w:rsidRDefault="009F3004" w:rsidP="009F3004">
      <w:pPr>
        <w:rPr>
          <w:noProof/>
        </w:rPr>
      </w:pPr>
    </w:p>
    <w:p w14:paraId="0A52C627" w14:textId="77777777" w:rsidR="009F3004" w:rsidRDefault="009F3004" w:rsidP="009F3004">
      <w:pPr>
        <w:ind w:left="720" w:hanging="720"/>
        <w:rPr>
          <w:noProof/>
        </w:rPr>
      </w:pPr>
      <w:bookmarkStart w:id="369" w:name="_ENREF_232"/>
      <w:r>
        <w:rPr>
          <w:noProof/>
        </w:rPr>
        <w:t xml:space="preserve">Prensky, M. (2006). </w:t>
      </w:r>
      <w:r w:rsidRPr="009F3004">
        <w:rPr>
          <w:i/>
          <w:noProof/>
        </w:rPr>
        <w:t>"Don't bother me mom, I'm learning!": How computer and video games are preparing your kids for twenty-first century success and how you can help!</w:t>
      </w:r>
      <w:r>
        <w:rPr>
          <w:noProof/>
        </w:rPr>
        <w:t xml:space="preserve"> St. Paul, MN: Paragon House.</w:t>
      </w:r>
    </w:p>
    <w:bookmarkEnd w:id="369"/>
    <w:p w14:paraId="231CBBB3" w14:textId="77777777" w:rsidR="009F3004" w:rsidRDefault="009F3004" w:rsidP="009F3004">
      <w:pPr>
        <w:rPr>
          <w:noProof/>
        </w:rPr>
      </w:pPr>
    </w:p>
    <w:p w14:paraId="57B0F96D" w14:textId="3F3A7A46" w:rsidR="009F3004" w:rsidRDefault="009F3004" w:rsidP="009F3004">
      <w:pPr>
        <w:ind w:left="720" w:hanging="720"/>
        <w:rPr>
          <w:noProof/>
        </w:rPr>
      </w:pPr>
      <w:bookmarkStart w:id="370" w:name="_ENREF_233"/>
      <w:r>
        <w:rPr>
          <w:noProof/>
        </w:rPr>
        <w:lastRenderedPageBreak/>
        <w:t xml:space="preserve">Pulsipher, L. (2009). Student illusions about being a game designer. </w:t>
      </w:r>
      <w:r w:rsidRPr="009F3004">
        <w:rPr>
          <w:i/>
          <w:noProof/>
        </w:rPr>
        <w:t>Game Career Guide</w:t>
      </w:r>
      <w:r>
        <w:rPr>
          <w:noProof/>
        </w:rPr>
        <w:t xml:space="preserve">. Retrieved from </w:t>
      </w:r>
      <w:hyperlink r:id="rId58" w:history="1">
        <w:r w:rsidRPr="009F3004">
          <w:rPr>
            <w:rStyle w:val="Hyperlink"/>
            <w:noProof/>
          </w:rPr>
          <w:t>http://www.gamecareerguide.com/features/701/student_illusions_about_being_a_.php</w:t>
        </w:r>
      </w:hyperlink>
      <w:r>
        <w:rPr>
          <w:noProof/>
        </w:rPr>
        <w:t xml:space="preserve"> </w:t>
      </w:r>
    </w:p>
    <w:bookmarkEnd w:id="370"/>
    <w:p w14:paraId="13CA7F3B" w14:textId="77777777" w:rsidR="009F3004" w:rsidRDefault="009F3004" w:rsidP="009F3004">
      <w:pPr>
        <w:rPr>
          <w:noProof/>
        </w:rPr>
      </w:pPr>
    </w:p>
    <w:p w14:paraId="12730C50" w14:textId="377FF0B9" w:rsidR="009F3004" w:rsidRDefault="009F3004" w:rsidP="009F3004">
      <w:pPr>
        <w:ind w:left="720" w:hanging="720"/>
        <w:rPr>
          <w:noProof/>
        </w:rPr>
      </w:pPr>
      <w:bookmarkStart w:id="371" w:name="_ENREF_234"/>
      <w:r>
        <w:rPr>
          <w:noProof/>
        </w:rPr>
        <w:t xml:space="preserve">Pulsipher, L. (2010). The elephant in the room. </w:t>
      </w:r>
      <w:r w:rsidRPr="009F3004">
        <w:rPr>
          <w:i/>
          <w:noProof/>
        </w:rPr>
        <w:t>IGDA Perspectives Newsletter</w:t>
      </w:r>
      <w:r>
        <w:rPr>
          <w:noProof/>
        </w:rPr>
        <w:t xml:space="preserve">. Retrieved from </w:t>
      </w:r>
      <w:hyperlink r:id="rId59" w:history="1">
        <w:r w:rsidRPr="009F3004">
          <w:rPr>
            <w:rStyle w:val="Hyperlink"/>
            <w:noProof/>
          </w:rPr>
          <w:t>http://www.igda.org/newsletter/?p=173</w:t>
        </w:r>
      </w:hyperlink>
    </w:p>
    <w:bookmarkEnd w:id="371"/>
    <w:p w14:paraId="7C3EE940" w14:textId="77777777" w:rsidR="009F3004" w:rsidRDefault="009F3004" w:rsidP="009F3004">
      <w:pPr>
        <w:rPr>
          <w:noProof/>
        </w:rPr>
      </w:pPr>
    </w:p>
    <w:p w14:paraId="2412B549" w14:textId="77777777" w:rsidR="009F3004" w:rsidRDefault="009F3004" w:rsidP="009F3004">
      <w:pPr>
        <w:ind w:left="720" w:hanging="720"/>
        <w:rPr>
          <w:noProof/>
        </w:rPr>
      </w:pPr>
      <w:bookmarkStart w:id="372" w:name="_ENREF_235"/>
      <w:r>
        <w:rPr>
          <w:noProof/>
        </w:rPr>
        <w:t xml:space="preserve">Quart, A. (2001). Child’s play—do video games engender violence or enrich life? A scholarly battle to the death. </w:t>
      </w:r>
      <w:r w:rsidRPr="009F3004">
        <w:rPr>
          <w:i/>
          <w:noProof/>
        </w:rPr>
        <w:t>Lingua Franca, 11</w:t>
      </w:r>
      <w:r>
        <w:rPr>
          <w:noProof/>
        </w:rPr>
        <w:t xml:space="preserve">(7), 50-57. </w:t>
      </w:r>
    </w:p>
    <w:bookmarkEnd w:id="372"/>
    <w:p w14:paraId="24602463" w14:textId="77777777" w:rsidR="009F3004" w:rsidRDefault="009F3004" w:rsidP="009F3004">
      <w:pPr>
        <w:rPr>
          <w:noProof/>
        </w:rPr>
      </w:pPr>
    </w:p>
    <w:p w14:paraId="09BC690A" w14:textId="77777777" w:rsidR="009F3004" w:rsidRDefault="009F3004" w:rsidP="009F3004">
      <w:pPr>
        <w:ind w:left="720" w:hanging="720"/>
        <w:rPr>
          <w:noProof/>
        </w:rPr>
      </w:pPr>
      <w:bookmarkStart w:id="373" w:name="_ENREF_236"/>
      <w:r>
        <w:rPr>
          <w:noProof/>
        </w:rPr>
        <w:t xml:space="preserve">Quinn, C. N. (2005). </w:t>
      </w:r>
      <w:r w:rsidRPr="009F3004">
        <w:rPr>
          <w:i/>
          <w:noProof/>
        </w:rPr>
        <w:t>Engaging learning: Designing e-learning simulation games</w:t>
      </w:r>
      <w:r>
        <w:rPr>
          <w:noProof/>
        </w:rPr>
        <w:t>. San Francisco, CA: Pfeiffer.</w:t>
      </w:r>
    </w:p>
    <w:bookmarkEnd w:id="373"/>
    <w:p w14:paraId="21E2A8F7" w14:textId="77777777" w:rsidR="009F3004" w:rsidRDefault="009F3004" w:rsidP="009F3004">
      <w:pPr>
        <w:rPr>
          <w:noProof/>
        </w:rPr>
      </w:pPr>
    </w:p>
    <w:p w14:paraId="280C91C1" w14:textId="77777777" w:rsidR="009F3004" w:rsidRDefault="009F3004" w:rsidP="009F3004">
      <w:pPr>
        <w:ind w:left="720" w:hanging="720"/>
        <w:rPr>
          <w:noProof/>
        </w:rPr>
      </w:pPr>
      <w:bookmarkStart w:id="374" w:name="_ENREF_237"/>
      <w:r>
        <w:rPr>
          <w:noProof/>
        </w:rPr>
        <w:t xml:space="preserve">Rabe, C. B. (2006). </w:t>
      </w:r>
      <w:r w:rsidRPr="009F3004">
        <w:rPr>
          <w:i/>
          <w:noProof/>
        </w:rPr>
        <w:t>The innovation killer: How what we know limits what we can imagine—and what smart companies are doing about it</w:t>
      </w:r>
      <w:r>
        <w:rPr>
          <w:noProof/>
        </w:rPr>
        <w:t>. New York, NY: American Management Association.</w:t>
      </w:r>
    </w:p>
    <w:bookmarkEnd w:id="374"/>
    <w:p w14:paraId="101A3F45" w14:textId="77777777" w:rsidR="009F3004" w:rsidRDefault="009F3004" w:rsidP="009F3004">
      <w:pPr>
        <w:rPr>
          <w:noProof/>
        </w:rPr>
      </w:pPr>
    </w:p>
    <w:p w14:paraId="5D26DC84" w14:textId="77777777" w:rsidR="009F3004" w:rsidRDefault="009F3004" w:rsidP="009F3004">
      <w:pPr>
        <w:ind w:left="720" w:hanging="720"/>
        <w:rPr>
          <w:noProof/>
        </w:rPr>
      </w:pPr>
      <w:bookmarkStart w:id="375" w:name="_ENREF_238"/>
      <w:r>
        <w:rPr>
          <w:noProof/>
        </w:rPr>
        <w:t xml:space="preserve">Rahman, S., Mahmud, Z., Yassin, S., Amir, R., &amp; Ilias, K. (2010). The development of expert learners in the classroom. </w:t>
      </w:r>
      <w:r w:rsidRPr="009F3004">
        <w:rPr>
          <w:i/>
          <w:noProof/>
        </w:rPr>
        <w:t>Contemporary Issues in Education Research, 3</w:t>
      </w:r>
      <w:r>
        <w:rPr>
          <w:noProof/>
        </w:rPr>
        <w:t xml:space="preserve">(6), 1. </w:t>
      </w:r>
    </w:p>
    <w:bookmarkEnd w:id="375"/>
    <w:p w14:paraId="4758C538" w14:textId="77777777" w:rsidR="009F3004" w:rsidRDefault="009F3004" w:rsidP="009F3004">
      <w:pPr>
        <w:rPr>
          <w:noProof/>
        </w:rPr>
      </w:pPr>
    </w:p>
    <w:p w14:paraId="4E0AA281" w14:textId="77777777" w:rsidR="009F3004" w:rsidRDefault="009F3004" w:rsidP="009F3004">
      <w:pPr>
        <w:ind w:left="720" w:hanging="720"/>
        <w:rPr>
          <w:noProof/>
        </w:rPr>
      </w:pPr>
      <w:bookmarkStart w:id="376" w:name="_ENREF_239"/>
      <w:r>
        <w:rPr>
          <w:noProof/>
        </w:rPr>
        <w:t xml:space="preserve">Ramsey, A., &amp; Watson, P. J. (1996). Self-reported narcissism and perceived parental permissiveness and authoritarianism. </w:t>
      </w:r>
      <w:r w:rsidRPr="009F3004">
        <w:rPr>
          <w:i/>
          <w:noProof/>
        </w:rPr>
        <w:t>Journal of Genetic Psychology, 157</w:t>
      </w:r>
      <w:r>
        <w:rPr>
          <w:noProof/>
        </w:rPr>
        <w:t xml:space="preserve">(2), 227. </w:t>
      </w:r>
    </w:p>
    <w:bookmarkEnd w:id="376"/>
    <w:p w14:paraId="3BCAA59D" w14:textId="77777777" w:rsidR="009F3004" w:rsidRDefault="009F3004" w:rsidP="009F3004">
      <w:pPr>
        <w:rPr>
          <w:noProof/>
        </w:rPr>
      </w:pPr>
    </w:p>
    <w:p w14:paraId="05839C35" w14:textId="77777777" w:rsidR="009F3004" w:rsidRDefault="009F3004" w:rsidP="009F3004">
      <w:pPr>
        <w:ind w:left="720" w:hanging="720"/>
        <w:rPr>
          <w:noProof/>
        </w:rPr>
      </w:pPr>
      <w:bookmarkStart w:id="377" w:name="_ENREF_240"/>
      <w:r>
        <w:rPr>
          <w:noProof/>
        </w:rPr>
        <w:t xml:space="preserve">Regehr, G., &amp; Norman, G. R. (1996). Issues in cognitive psychology: Implications for professional education. </w:t>
      </w:r>
      <w:r w:rsidRPr="009F3004">
        <w:rPr>
          <w:i/>
          <w:noProof/>
        </w:rPr>
        <w:t>Academic Medicine, 71</w:t>
      </w:r>
      <w:r>
        <w:rPr>
          <w:noProof/>
        </w:rPr>
        <w:t xml:space="preserve">(9), 988-1001. </w:t>
      </w:r>
    </w:p>
    <w:bookmarkEnd w:id="377"/>
    <w:p w14:paraId="650061EA" w14:textId="77777777" w:rsidR="009F3004" w:rsidRDefault="009F3004" w:rsidP="009F3004">
      <w:pPr>
        <w:rPr>
          <w:noProof/>
        </w:rPr>
      </w:pPr>
    </w:p>
    <w:p w14:paraId="74627899" w14:textId="77777777" w:rsidR="009F3004" w:rsidRDefault="009F3004" w:rsidP="009F3004">
      <w:pPr>
        <w:ind w:left="720" w:hanging="720"/>
        <w:rPr>
          <w:noProof/>
        </w:rPr>
      </w:pPr>
      <w:bookmarkStart w:id="378" w:name="_ENREF_241"/>
      <w:r>
        <w:rPr>
          <w:noProof/>
        </w:rPr>
        <w:t xml:space="preserve">Reigeluth, C. M. (1999a). The elaboration theory: Guidance for scope and sequence decisions. In C. M. Reigeluth (Ed.), </w:t>
      </w:r>
      <w:r w:rsidRPr="009F3004">
        <w:rPr>
          <w:i/>
          <w:noProof/>
        </w:rPr>
        <w:t>Instructional-design theories and models: A new paradigm of instructional theory</w:t>
      </w:r>
      <w:r>
        <w:rPr>
          <w:noProof/>
        </w:rPr>
        <w:t xml:space="preserve"> (Vol. II). Hillsdale, NJ: Lawrence Erlbaum Associates.</w:t>
      </w:r>
    </w:p>
    <w:bookmarkEnd w:id="378"/>
    <w:p w14:paraId="6856E14D" w14:textId="77777777" w:rsidR="009F3004" w:rsidRDefault="009F3004" w:rsidP="009F3004">
      <w:pPr>
        <w:rPr>
          <w:noProof/>
        </w:rPr>
      </w:pPr>
    </w:p>
    <w:p w14:paraId="67D8B91D" w14:textId="77777777" w:rsidR="009F3004" w:rsidRDefault="009F3004" w:rsidP="009F3004">
      <w:pPr>
        <w:ind w:left="720" w:hanging="720"/>
        <w:rPr>
          <w:noProof/>
        </w:rPr>
      </w:pPr>
      <w:bookmarkStart w:id="379" w:name="_ENREF_242"/>
      <w:r>
        <w:rPr>
          <w:noProof/>
        </w:rPr>
        <w:t xml:space="preserve">Reigeluth, C. M. (1999b). </w:t>
      </w:r>
      <w:r w:rsidRPr="009F3004">
        <w:rPr>
          <w:i/>
          <w:noProof/>
        </w:rPr>
        <w:t>Instructional-design theories and models: Vol. 2. A new paradigm of instructional theory</w:t>
      </w:r>
      <w:r>
        <w:rPr>
          <w:noProof/>
        </w:rPr>
        <w:t>. Mahwah, NJ: Lawrence Erlbaum Associates.</w:t>
      </w:r>
    </w:p>
    <w:bookmarkEnd w:id="379"/>
    <w:p w14:paraId="11EB985D" w14:textId="77777777" w:rsidR="009F3004" w:rsidRDefault="009F3004" w:rsidP="009F3004">
      <w:pPr>
        <w:rPr>
          <w:noProof/>
        </w:rPr>
      </w:pPr>
    </w:p>
    <w:p w14:paraId="53AF3C48" w14:textId="77777777" w:rsidR="009F3004" w:rsidRDefault="009F3004" w:rsidP="009F3004">
      <w:pPr>
        <w:ind w:left="720" w:hanging="720"/>
        <w:rPr>
          <w:noProof/>
        </w:rPr>
      </w:pPr>
      <w:bookmarkStart w:id="380" w:name="_ENREF_243"/>
      <w:r>
        <w:rPr>
          <w:noProof/>
        </w:rPr>
        <w:t xml:space="preserve">Reingold, E. M., Charness, N., Pomplun, M., &amp; Stampe, D. M. (2001). Visual span in expert chess players: Evidence from eye movements. </w:t>
      </w:r>
      <w:r w:rsidRPr="009F3004">
        <w:rPr>
          <w:i/>
          <w:noProof/>
        </w:rPr>
        <w:t>Psychological Science, 12</w:t>
      </w:r>
      <w:r>
        <w:rPr>
          <w:noProof/>
        </w:rPr>
        <w:t xml:space="preserve">, 48-55. </w:t>
      </w:r>
    </w:p>
    <w:bookmarkEnd w:id="380"/>
    <w:p w14:paraId="4C472A16" w14:textId="77777777" w:rsidR="009F3004" w:rsidRDefault="009F3004" w:rsidP="009F3004">
      <w:pPr>
        <w:rPr>
          <w:noProof/>
        </w:rPr>
      </w:pPr>
    </w:p>
    <w:p w14:paraId="20C675E8" w14:textId="77777777" w:rsidR="009F3004" w:rsidRDefault="009F3004" w:rsidP="009F3004">
      <w:pPr>
        <w:ind w:left="720" w:hanging="720"/>
        <w:rPr>
          <w:noProof/>
        </w:rPr>
      </w:pPr>
      <w:bookmarkStart w:id="381" w:name="_ENREF_244"/>
      <w:r>
        <w:rPr>
          <w:noProof/>
        </w:rPr>
        <w:t xml:space="preserve">Reisberg, D. (2001). </w:t>
      </w:r>
      <w:r w:rsidRPr="009F3004">
        <w:rPr>
          <w:i/>
          <w:noProof/>
        </w:rPr>
        <w:t>Cognition: Exploring the science of the mind</w:t>
      </w:r>
      <w:r>
        <w:rPr>
          <w:noProof/>
        </w:rPr>
        <w:t xml:space="preserve"> (2nd ed.). New York, NY: Norton.</w:t>
      </w:r>
    </w:p>
    <w:bookmarkEnd w:id="381"/>
    <w:p w14:paraId="11DD80CF" w14:textId="77777777" w:rsidR="009F3004" w:rsidRDefault="009F3004" w:rsidP="009F3004">
      <w:pPr>
        <w:rPr>
          <w:noProof/>
        </w:rPr>
      </w:pPr>
    </w:p>
    <w:p w14:paraId="04ED6018" w14:textId="77777777" w:rsidR="009F3004" w:rsidRDefault="009F3004" w:rsidP="009F3004">
      <w:pPr>
        <w:ind w:left="720" w:hanging="720"/>
        <w:rPr>
          <w:noProof/>
        </w:rPr>
      </w:pPr>
      <w:bookmarkStart w:id="382" w:name="_ENREF_245"/>
      <w:r>
        <w:rPr>
          <w:noProof/>
        </w:rPr>
        <w:t xml:space="preserve">Reynolds, R. I. (1982). Search heuristics of chess players of different calibers. </w:t>
      </w:r>
      <w:r w:rsidRPr="009F3004">
        <w:rPr>
          <w:i/>
          <w:noProof/>
        </w:rPr>
        <w:t>The American Journal of Psychology, 95</w:t>
      </w:r>
      <w:r>
        <w:rPr>
          <w:noProof/>
        </w:rPr>
        <w:t xml:space="preserve">(3), 383-392. </w:t>
      </w:r>
    </w:p>
    <w:bookmarkEnd w:id="382"/>
    <w:p w14:paraId="192C4FFA" w14:textId="77777777" w:rsidR="009F3004" w:rsidRDefault="009F3004" w:rsidP="009F3004">
      <w:pPr>
        <w:rPr>
          <w:noProof/>
        </w:rPr>
      </w:pPr>
    </w:p>
    <w:p w14:paraId="64B195B5" w14:textId="77777777" w:rsidR="009F3004" w:rsidRDefault="009F3004" w:rsidP="009F3004">
      <w:pPr>
        <w:ind w:left="720" w:hanging="720"/>
        <w:rPr>
          <w:noProof/>
        </w:rPr>
      </w:pPr>
      <w:bookmarkStart w:id="383" w:name="_ENREF_246"/>
      <w:r>
        <w:rPr>
          <w:noProof/>
        </w:rPr>
        <w:t xml:space="preserve">Rhode, D. L. (2006). </w:t>
      </w:r>
      <w:r w:rsidRPr="009F3004">
        <w:rPr>
          <w:i/>
          <w:noProof/>
        </w:rPr>
        <w:t>In pursuit of knowledge: Scholars, status, and academic culture</w:t>
      </w:r>
      <w:r>
        <w:rPr>
          <w:noProof/>
        </w:rPr>
        <w:t>. Stanford, CA: Stanford Law and Politics.</w:t>
      </w:r>
    </w:p>
    <w:bookmarkEnd w:id="383"/>
    <w:p w14:paraId="41CDF430" w14:textId="77777777" w:rsidR="009F3004" w:rsidRDefault="009F3004" w:rsidP="009F3004">
      <w:pPr>
        <w:rPr>
          <w:noProof/>
        </w:rPr>
      </w:pPr>
    </w:p>
    <w:p w14:paraId="2C420657" w14:textId="77777777" w:rsidR="009F3004" w:rsidRDefault="009F3004" w:rsidP="009F3004">
      <w:pPr>
        <w:ind w:left="720" w:hanging="720"/>
        <w:rPr>
          <w:noProof/>
        </w:rPr>
      </w:pPr>
      <w:bookmarkStart w:id="384" w:name="_ENREF_247"/>
      <w:r>
        <w:rPr>
          <w:noProof/>
        </w:rPr>
        <w:t xml:space="preserve">Richards, L., &amp; Morse, J. M. (2007). </w:t>
      </w:r>
      <w:r w:rsidRPr="009F3004">
        <w:rPr>
          <w:i/>
          <w:noProof/>
        </w:rPr>
        <w:t>Readme first for a user's guide to qualitative methods</w:t>
      </w:r>
      <w:r>
        <w:rPr>
          <w:noProof/>
        </w:rPr>
        <w:t xml:space="preserve"> (2nd ed.). Thousand Oaks, CA: Sage.</w:t>
      </w:r>
    </w:p>
    <w:bookmarkEnd w:id="384"/>
    <w:p w14:paraId="4259C126" w14:textId="77777777" w:rsidR="009F3004" w:rsidRDefault="009F3004" w:rsidP="009F3004">
      <w:pPr>
        <w:rPr>
          <w:noProof/>
        </w:rPr>
      </w:pPr>
    </w:p>
    <w:p w14:paraId="5C92DC64" w14:textId="77777777" w:rsidR="009F3004" w:rsidRDefault="009F3004" w:rsidP="009F3004">
      <w:pPr>
        <w:ind w:left="720" w:hanging="720"/>
        <w:rPr>
          <w:noProof/>
        </w:rPr>
      </w:pPr>
      <w:bookmarkStart w:id="385" w:name="_ENREF_248"/>
      <w:r>
        <w:rPr>
          <w:noProof/>
        </w:rPr>
        <w:t xml:space="preserve">Ritchie, J., &amp; Lewis, J. (2003). </w:t>
      </w:r>
      <w:r w:rsidRPr="009F3004">
        <w:rPr>
          <w:i/>
          <w:noProof/>
        </w:rPr>
        <w:t>Qualitative research practice: A guide for social science students and researchers</w:t>
      </w:r>
      <w:r>
        <w:rPr>
          <w:noProof/>
        </w:rPr>
        <w:t>. London, England: Sage.</w:t>
      </w:r>
    </w:p>
    <w:bookmarkEnd w:id="385"/>
    <w:p w14:paraId="55166425" w14:textId="77777777" w:rsidR="009F3004" w:rsidRDefault="009F3004" w:rsidP="009F3004">
      <w:pPr>
        <w:rPr>
          <w:noProof/>
        </w:rPr>
      </w:pPr>
    </w:p>
    <w:p w14:paraId="0E528A40" w14:textId="77777777" w:rsidR="009F3004" w:rsidRDefault="009F3004" w:rsidP="009F3004">
      <w:pPr>
        <w:ind w:left="720" w:hanging="720"/>
        <w:rPr>
          <w:noProof/>
        </w:rPr>
      </w:pPr>
      <w:bookmarkStart w:id="386" w:name="_ENREF_249"/>
      <w:r>
        <w:rPr>
          <w:noProof/>
        </w:rPr>
        <w:t xml:space="preserve">Rogers, A. (2001). The theory and practice of transformative learning: A critical review. </w:t>
      </w:r>
      <w:r w:rsidRPr="009F3004">
        <w:rPr>
          <w:i/>
          <w:noProof/>
        </w:rPr>
        <w:t>International Journal of Educational Development, 21</w:t>
      </w:r>
      <w:r>
        <w:rPr>
          <w:noProof/>
        </w:rPr>
        <w:t xml:space="preserve">(2), 180-182. </w:t>
      </w:r>
    </w:p>
    <w:bookmarkEnd w:id="386"/>
    <w:p w14:paraId="66892642" w14:textId="77777777" w:rsidR="009F3004" w:rsidRDefault="009F3004" w:rsidP="009F3004">
      <w:pPr>
        <w:rPr>
          <w:noProof/>
        </w:rPr>
      </w:pPr>
    </w:p>
    <w:p w14:paraId="704D962E" w14:textId="77777777" w:rsidR="009F3004" w:rsidRDefault="009F3004" w:rsidP="009F3004">
      <w:pPr>
        <w:ind w:left="720" w:hanging="720"/>
        <w:rPr>
          <w:noProof/>
        </w:rPr>
      </w:pPr>
      <w:bookmarkStart w:id="387" w:name="_ENREF_250"/>
      <w:r>
        <w:rPr>
          <w:noProof/>
        </w:rPr>
        <w:t xml:space="preserve">Rogers, G., Mentkowski, M., &amp; Hart, J. R. (2006). Adult holistic development and multidimensional performance. In C. H. Hoare (Ed.), </w:t>
      </w:r>
      <w:r w:rsidRPr="009F3004">
        <w:rPr>
          <w:i/>
          <w:noProof/>
        </w:rPr>
        <w:t>Handbook of adult development and learning</w:t>
      </w:r>
      <w:r>
        <w:rPr>
          <w:noProof/>
        </w:rPr>
        <w:t xml:space="preserve"> (pp. 497-535). Oxford, England: Oxford University Press.</w:t>
      </w:r>
    </w:p>
    <w:bookmarkEnd w:id="387"/>
    <w:p w14:paraId="420D5239" w14:textId="77777777" w:rsidR="009F3004" w:rsidRDefault="009F3004" w:rsidP="009F3004">
      <w:pPr>
        <w:rPr>
          <w:noProof/>
        </w:rPr>
      </w:pPr>
    </w:p>
    <w:p w14:paraId="7EC44245" w14:textId="77777777" w:rsidR="009F3004" w:rsidRDefault="009F3004" w:rsidP="009F3004">
      <w:pPr>
        <w:ind w:left="720" w:hanging="720"/>
        <w:rPr>
          <w:noProof/>
        </w:rPr>
      </w:pPr>
      <w:bookmarkStart w:id="388" w:name="_ENREF_251"/>
      <w:r>
        <w:rPr>
          <w:noProof/>
        </w:rPr>
        <w:t>Rosenberg, M. B. (1999a). Nonviolent communication for educators [sound recording]. La Crescenta, CA: Center for Nonviolent Communication.</w:t>
      </w:r>
    </w:p>
    <w:bookmarkEnd w:id="388"/>
    <w:p w14:paraId="130024D1" w14:textId="77777777" w:rsidR="009F3004" w:rsidRDefault="009F3004" w:rsidP="009F3004">
      <w:pPr>
        <w:rPr>
          <w:noProof/>
        </w:rPr>
      </w:pPr>
    </w:p>
    <w:p w14:paraId="6828CC51" w14:textId="77777777" w:rsidR="009F3004" w:rsidRDefault="009F3004" w:rsidP="009F3004">
      <w:pPr>
        <w:ind w:left="720" w:hanging="720"/>
        <w:rPr>
          <w:noProof/>
        </w:rPr>
      </w:pPr>
      <w:bookmarkStart w:id="389" w:name="_ENREF_252"/>
      <w:r>
        <w:rPr>
          <w:noProof/>
        </w:rPr>
        <w:t xml:space="preserve">Rosenberg, M. B. (1999b). </w:t>
      </w:r>
      <w:r w:rsidRPr="009F3004">
        <w:rPr>
          <w:i/>
          <w:noProof/>
        </w:rPr>
        <w:t>Nonviolent communication: A language of compassion</w:t>
      </w:r>
      <w:r>
        <w:rPr>
          <w:noProof/>
        </w:rPr>
        <w:t>. Del Mar, CA: PuddleDancer Press.</w:t>
      </w:r>
    </w:p>
    <w:bookmarkEnd w:id="389"/>
    <w:p w14:paraId="4509641B" w14:textId="77777777" w:rsidR="009F3004" w:rsidRDefault="009F3004" w:rsidP="009F3004">
      <w:pPr>
        <w:rPr>
          <w:noProof/>
        </w:rPr>
      </w:pPr>
    </w:p>
    <w:p w14:paraId="617B8C5D" w14:textId="77777777" w:rsidR="009F3004" w:rsidRDefault="009F3004" w:rsidP="009F3004">
      <w:pPr>
        <w:ind w:left="720" w:hanging="720"/>
        <w:rPr>
          <w:noProof/>
        </w:rPr>
      </w:pPr>
      <w:bookmarkStart w:id="390" w:name="_ENREF_253"/>
      <w:r>
        <w:rPr>
          <w:noProof/>
        </w:rPr>
        <w:t xml:space="preserve">Rosovsky, H. (1990). </w:t>
      </w:r>
      <w:r w:rsidRPr="009F3004">
        <w:rPr>
          <w:i/>
          <w:noProof/>
        </w:rPr>
        <w:t>The university: An owner's manual</w:t>
      </w:r>
      <w:r>
        <w:rPr>
          <w:noProof/>
        </w:rPr>
        <w:t>. New York, NY: W.W. Norton.</w:t>
      </w:r>
    </w:p>
    <w:bookmarkEnd w:id="390"/>
    <w:p w14:paraId="21FBBDD5" w14:textId="77777777" w:rsidR="009F3004" w:rsidRDefault="009F3004" w:rsidP="009F3004">
      <w:pPr>
        <w:rPr>
          <w:noProof/>
        </w:rPr>
      </w:pPr>
    </w:p>
    <w:p w14:paraId="2AE6F61B" w14:textId="77777777" w:rsidR="009F3004" w:rsidRDefault="009F3004" w:rsidP="009F3004">
      <w:pPr>
        <w:ind w:left="720" w:hanging="720"/>
        <w:rPr>
          <w:noProof/>
        </w:rPr>
      </w:pPr>
      <w:bookmarkStart w:id="391" w:name="_ENREF_254"/>
      <w:r>
        <w:rPr>
          <w:noProof/>
        </w:rPr>
        <w:t xml:space="preserve">Rothstein, R. (1998). </w:t>
      </w:r>
      <w:r w:rsidRPr="009F3004">
        <w:rPr>
          <w:i/>
          <w:noProof/>
        </w:rPr>
        <w:t>The way we were?: The myths and realities of America's student achievement</w:t>
      </w:r>
      <w:r>
        <w:rPr>
          <w:noProof/>
        </w:rPr>
        <w:t>. New York, NY: Century Foundation Press.</w:t>
      </w:r>
    </w:p>
    <w:bookmarkEnd w:id="391"/>
    <w:p w14:paraId="2B98B2E1" w14:textId="77777777" w:rsidR="009F3004" w:rsidRDefault="009F3004" w:rsidP="009F3004">
      <w:pPr>
        <w:rPr>
          <w:noProof/>
        </w:rPr>
      </w:pPr>
    </w:p>
    <w:p w14:paraId="422EBFAB" w14:textId="77777777" w:rsidR="009F3004" w:rsidRDefault="009F3004" w:rsidP="009F3004">
      <w:pPr>
        <w:ind w:left="720" w:hanging="720"/>
        <w:rPr>
          <w:noProof/>
        </w:rPr>
      </w:pPr>
      <w:bookmarkStart w:id="392" w:name="_ENREF_255"/>
      <w:r>
        <w:rPr>
          <w:noProof/>
        </w:rPr>
        <w:t>Rychen, D. S., &amp; Salganik, L. H. (2001). DeSeCo: The definition and selection of key competencies. Paris, FR: OECD - Organisation for Economic Co-operation and Development.</w:t>
      </w:r>
    </w:p>
    <w:bookmarkEnd w:id="392"/>
    <w:p w14:paraId="26E7516A" w14:textId="77777777" w:rsidR="009F3004" w:rsidRDefault="009F3004" w:rsidP="009F3004">
      <w:pPr>
        <w:rPr>
          <w:noProof/>
        </w:rPr>
      </w:pPr>
    </w:p>
    <w:p w14:paraId="006922B4" w14:textId="77777777" w:rsidR="009F3004" w:rsidRDefault="009F3004" w:rsidP="009F3004">
      <w:pPr>
        <w:ind w:left="720" w:hanging="720"/>
        <w:rPr>
          <w:noProof/>
        </w:rPr>
      </w:pPr>
      <w:bookmarkStart w:id="393" w:name="_ENREF_256"/>
      <w:r>
        <w:rPr>
          <w:noProof/>
        </w:rPr>
        <w:t xml:space="preserve">Salganik, L. H., &amp; Rychen, D. S. (2003). </w:t>
      </w:r>
      <w:r w:rsidRPr="009F3004">
        <w:rPr>
          <w:i/>
          <w:noProof/>
        </w:rPr>
        <w:t>Key competencies for a successful life and a well-functioning society</w:t>
      </w:r>
      <w:r>
        <w:rPr>
          <w:noProof/>
        </w:rPr>
        <w:t>. Cambridge, MA: Hogrefe &amp; Huber.</w:t>
      </w:r>
    </w:p>
    <w:bookmarkEnd w:id="393"/>
    <w:p w14:paraId="283BA18D" w14:textId="77777777" w:rsidR="009F3004" w:rsidRDefault="009F3004" w:rsidP="009F3004">
      <w:pPr>
        <w:rPr>
          <w:noProof/>
        </w:rPr>
      </w:pPr>
    </w:p>
    <w:p w14:paraId="2A23858E" w14:textId="77777777" w:rsidR="009F3004" w:rsidRDefault="009F3004" w:rsidP="009F3004">
      <w:pPr>
        <w:ind w:left="720" w:hanging="720"/>
        <w:rPr>
          <w:noProof/>
        </w:rPr>
      </w:pPr>
      <w:bookmarkStart w:id="394" w:name="_ENREF_257"/>
      <w:r>
        <w:rPr>
          <w:noProof/>
        </w:rPr>
        <w:t xml:space="preserve">Saunders, D., &amp; Smalley, N. (2000). Simulations and games for transition and change in lifelong learning. In D. Saunders &amp; N. Smalley (Eds.), </w:t>
      </w:r>
      <w:r w:rsidRPr="009F3004">
        <w:rPr>
          <w:i/>
          <w:noProof/>
        </w:rPr>
        <w:t>The international simulation and gaming research yearbook</w:t>
      </w:r>
      <w:r>
        <w:rPr>
          <w:noProof/>
        </w:rPr>
        <w:t xml:space="preserve"> (pp. 1-9). London, England: Kogan.</w:t>
      </w:r>
    </w:p>
    <w:bookmarkEnd w:id="394"/>
    <w:p w14:paraId="10EAF7DE" w14:textId="77777777" w:rsidR="009F3004" w:rsidRDefault="009F3004" w:rsidP="009F3004">
      <w:pPr>
        <w:rPr>
          <w:noProof/>
        </w:rPr>
      </w:pPr>
    </w:p>
    <w:p w14:paraId="5A1AA563" w14:textId="77777777" w:rsidR="009F3004" w:rsidRDefault="009F3004" w:rsidP="009F3004">
      <w:pPr>
        <w:ind w:left="720" w:hanging="720"/>
        <w:rPr>
          <w:noProof/>
        </w:rPr>
      </w:pPr>
      <w:bookmarkStart w:id="395" w:name="_ENREF_258"/>
      <w:r>
        <w:rPr>
          <w:noProof/>
        </w:rPr>
        <w:t xml:space="preserve">SCANS. (1991). What work requires of schools </w:t>
      </w:r>
      <w:r w:rsidRPr="009F3004">
        <w:rPr>
          <w:i/>
          <w:noProof/>
        </w:rPr>
        <w:t>A SCANS Report for America 2000</w:t>
      </w:r>
      <w:r>
        <w:rPr>
          <w:noProof/>
        </w:rPr>
        <w:t>. Washington, DC: SCANS - Secretary's Commission on Achieving Necessary Skills.</w:t>
      </w:r>
    </w:p>
    <w:bookmarkEnd w:id="395"/>
    <w:p w14:paraId="17BF9BB0" w14:textId="77777777" w:rsidR="009F3004" w:rsidRDefault="009F3004" w:rsidP="009F3004">
      <w:pPr>
        <w:rPr>
          <w:noProof/>
        </w:rPr>
      </w:pPr>
    </w:p>
    <w:p w14:paraId="6368EB49" w14:textId="77777777" w:rsidR="009F3004" w:rsidRDefault="009F3004" w:rsidP="009F3004">
      <w:pPr>
        <w:ind w:left="720" w:hanging="720"/>
        <w:rPr>
          <w:noProof/>
        </w:rPr>
      </w:pPr>
      <w:bookmarkStart w:id="396" w:name="_ENREF_259"/>
      <w:r>
        <w:rPr>
          <w:noProof/>
        </w:rPr>
        <w:t xml:space="preserve">Schaie, K. W. (2005). </w:t>
      </w:r>
      <w:r w:rsidRPr="009F3004">
        <w:rPr>
          <w:i/>
          <w:noProof/>
        </w:rPr>
        <w:t>Developmental influences on adult intelligence: The Seattle longitudinal study</w:t>
      </w:r>
      <w:r>
        <w:rPr>
          <w:noProof/>
        </w:rPr>
        <w:t xml:space="preserve"> (Rev. ed. ed.). New York, NY: Oxford University Press.</w:t>
      </w:r>
    </w:p>
    <w:bookmarkEnd w:id="396"/>
    <w:p w14:paraId="538BF53B" w14:textId="77777777" w:rsidR="009F3004" w:rsidRDefault="009F3004" w:rsidP="009F3004">
      <w:pPr>
        <w:rPr>
          <w:noProof/>
        </w:rPr>
      </w:pPr>
    </w:p>
    <w:p w14:paraId="61CF3B6D" w14:textId="77777777" w:rsidR="009F3004" w:rsidRDefault="009F3004" w:rsidP="009F3004">
      <w:pPr>
        <w:ind w:left="720" w:hanging="720"/>
        <w:rPr>
          <w:noProof/>
        </w:rPr>
      </w:pPr>
      <w:bookmarkStart w:id="397" w:name="_ENREF_260"/>
      <w:r>
        <w:rPr>
          <w:noProof/>
        </w:rPr>
        <w:t xml:space="preserve">Schön, D. A. (1983). </w:t>
      </w:r>
      <w:r w:rsidRPr="009F3004">
        <w:rPr>
          <w:i/>
          <w:noProof/>
        </w:rPr>
        <w:t>The reflective practitioner: How professionals think in action</w:t>
      </w:r>
      <w:r>
        <w:rPr>
          <w:noProof/>
        </w:rPr>
        <w:t>. New York, NY: Basic Books.</w:t>
      </w:r>
    </w:p>
    <w:bookmarkEnd w:id="397"/>
    <w:p w14:paraId="1E42C352" w14:textId="77777777" w:rsidR="009F3004" w:rsidRDefault="009F3004" w:rsidP="009F3004">
      <w:pPr>
        <w:rPr>
          <w:noProof/>
        </w:rPr>
      </w:pPr>
    </w:p>
    <w:p w14:paraId="35F8CE4E" w14:textId="77777777" w:rsidR="009F3004" w:rsidRDefault="009F3004" w:rsidP="009F3004">
      <w:pPr>
        <w:ind w:left="720" w:hanging="720"/>
        <w:rPr>
          <w:noProof/>
        </w:rPr>
      </w:pPr>
      <w:bookmarkStart w:id="398" w:name="_ENREF_261"/>
      <w:r>
        <w:rPr>
          <w:noProof/>
        </w:rPr>
        <w:t xml:space="preserve">Schön, D. A. (1987). </w:t>
      </w:r>
      <w:r w:rsidRPr="009F3004">
        <w:rPr>
          <w:i/>
          <w:noProof/>
        </w:rPr>
        <w:t>Educating the reflective practitioner</w:t>
      </w:r>
      <w:r>
        <w:rPr>
          <w:noProof/>
        </w:rPr>
        <w:t>. San Francisco, CA: Jossey-Bass.</w:t>
      </w:r>
    </w:p>
    <w:bookmarkEnd w:id="398"/>
    <w:p w14:paraId="58514262" w14:textId="77777777" w:rsidR="009F3004" w:rsidRDefault="009F3004" w:rsidP="009F3004">
      <w:pPr>
        <w:rPr>
          <w:noProof/>
        </w:rPr>
      </w:pPr>
    </w:p>
    <w:p w14:paraId="1F5FC7B0" w14:textId="77777777" w:rsidR="009F3004" w:rsidRDefault="009F3004" w:rsidP="009F3004">
      <w:pPr>
        <w:ind w:left="720" w:hanging="720"/>
        <w:rPr>
          <w:noProof/>
        </w:rPr>
      </w:pPr>
      <w:bookmarkStart w:id="399" w:name="_ENREF_262"/>
      <w:r>
        <w:rPr>
          <w:noProof/>
        </w:rPr>
        <w:t xml:space="preserve">Schön, D. A. (1995). Knowing-in-action: The new scholarship requires a new epistemology. </w:t>
      </w:r>
      <w:r w:rsidRPr="009F3004">
        <w:rPr>
          <w:i/>
          <w:noProof/>
        </w:rPr>
        <w:t>Change, 27</w:t>
      </w:r>
      <w:r>
        <w:rPr>
          <w:noProof/>
        </w:rPr>
        <w:t xml:space="preserve">(6), 26-34. </w:t>
      </w:r>
    </w:p>
    <w:bookmarkEnd w:id="399"/>
    <w:p w14:paraId="1A15EDF4" w14:textId="77777777" w:rsidR="009F3004" w:rsidRDefault="009F3004" w:rsidP="009F3004">
      <w:pPr>
        <w:rPr>
          <w:noProof/>
        </w:rPr>
      </w:pPr>
    </w:p>
    <w:p w14:paraId="4BAF0904" w14:textId="77777777" w:rsidR="009F3004" w:rsidRDefault="009F3004" w:rsidP="009F3004">
      <w:pPr>
        <w:ind w:left="720" w:hanging="720"/>
        <w:rPr>
          <w:noProof/>
        </w:rPr>
      </w:pPr>
      <w:bookmarkStart w:id="400" w:name="_ENREF_263"/>
      <w:r>
        <w:rPr>
          <w:noProof/>
        </w:rPr>
        <w:t xml:space="preserve">Schrag, P. (1997). The near-myth of our failing schools. </w:t>
      </w:r>
      <w:r w:rsidRPr="009F3004">
        <w:rPr>
          <w:i/>
          <w:noProof/>
        </w:rPr>
        <w:t>Atlantic Monthly, 280</w:t>
      </w:r>
      <w:r>
        <w:rPr>
          <w:noProof/>
        </w:rPr>
        <w:t xml:space="preserve">(4), 72-80. </w:t>
      </w:r>
    </w:p>
    <w:bookmarkEnd w:id="400"/>
    <w:p w14:paraId="4C7E9724" w14:textId="77777777" w:rsidR="009F3004" w:rsidRDefault="009F3004" w:rsidP="009F3004">
      <w:pPr>
        <w:rPr>
          <w:noProof/>
        </w:rPr>
      </w:pPr>
    </w:p>
    <w:p w14:paraId="7A988905" w14:textId="0B859E0D" w:rsidR="009F3004" w:rsidRDefault="009F3004" w:rsidP="009F3004">
      <w:pPr>
        <w:ind w:left="720" w:hanging="720"/>
        <w:rPr>
          <w:noProof/>
        </w:rPr>
      </w:pPr>
      <w:bookmarkStart w:id="401" w:name="_ENREF_264"/>
      <w:r>
        <w:rPr>
          <w:noProof/>
        </w:rPr>
        <w:t xml:space="preserve">Seligman, M. (2009). </w:t>
      </w:r>
      <w:r w:rsidRPr="009F3004">
        <w:rPr>
          <w:i/>
          <w:noProof/>
        </w:rPr>
        <w:t>Teaching resilience, sense of purpose in schools can prevent depression, anxiety and improve grades, according to research: Children with positive outlooks are better learners</w:t>
      </w:r>
      <w:r>
        <w:rPr>
          <w:noProof/>
        </w:rPr>
        <w:t xml:space="preserve">. Paper presented at the American Psychological Association, Toronto, Canada. Retrieved from </w:t>
      </w:r>
      <w:hyperlink r:id="rId60" w:history="1">
        <w:r w:rsidRPr="009F3004">
          <w:rPr>
            <w:rStyle w:val="Hyperlink"/>
            <w:noProof/>
          </w:rPr>
          <w:t>http://www.apa.org/news/press/releases/2009/08/positive-educate.aspx</w:t>
        </w:r>
      </w:hyperlink>
    </w:p>
    <w:bookmarkEnd w:id="401"/>
    <w:p w14:paraId="1043D941" w14:textId="77777777" w:rsidR="009F3004" w:rsidRDefault="009F3004" w:rsidP="009F3004">
      <w:pPr>
        <w:rPr>
          <w:noProof/>
        </w:rPr>
      </w:pPr>
    </w:p>
    <w:p w14:paraId="0CF8B531" w14:textId="36188ABF" w:rsidR="009F3004" w:rsidRDefault="009F3004" w:rsidP="009F3004">
      <w:pPr>
        <w:ind w:left="720" w:hanging="720"/>
        <w:rPr>
          <w:noProof/>
        </w:rPr>
      </w:pPr>
      <w:bookmarkStart w:id="402" w:name="_ENREF_265"/>
      <w:r>
        <w:rPr>
          <w:noProof/>
        </w:rPr>
        <w:t xml:space="preserve">Shaffer, D. W. (2005). Epistemic games. </w:t>
      </w:r>
      <w:r w:rsidRPr="009F3004">
        <w:rPr>
          <w:i/>
          <w:noProof/>
        </w:rPr>
        <w:t>Innovate, 1</w:t>
      </w:r>
      <w:r>
        <w:rPr>
          <w:noProof/>
        </w:rPr>
        <w:t xml:space="preserve">(6). Retrieved from </w:t>
      </w:r>
      <w:hyperlink r:id="rId61" w:history="1">
        <w:r w:rsidRPr="009F3004">
          <w:rPr>
            <w:rStyle w:val="Hyperlink"/>
            <w:noProof/>
          </w:rPr>
          <w:t>http://epistemicgames.org/cv/papers/Epistemic_Games_Innovate.pdf</w:t>
        </w:r>
      </w:hyperlink>
    </w:p>
    <w:bookmarkEnd w:id="402"/>
    <w:p w14:paraId="43196F44" w14:textId="77777777" w:rsidR="009F3004" w:rsidRDefault="009F3004" w:rsidP="009F3004">
      <w:pPr>
        <w:rPr>
          <w:noProof/>
        </w:rPr>
      </w:pPr>
    </w:p>
    <w:p w14:paraId="1E74F2F0" w14:textId="77777777" w:rsidR="009F3004" w:rsidRDefault="009F3004" w:rsidP="009F3004">
      <w:pPr>
        <w:ind w:left="720" w:hanging="720"/>
        <w:rPr>
          <w:noProof/>
        </w:rPr>
      </w:pPr>
      <w:bookmarkStart w:id="403" w:name="_ENREF_266"/>
      <w:r>
        <w:rPr>
          <w:noProof/>
        </w:rPr>
        <w:t xml:space="preserve">Shaffer, D. W. (2007). </w:t>
      </w:r>
      <w:r w:rsidRPr="009F3004">
        <w:rPr>
          <w:i/>
          <w:noProof/>
        </w:rPr>
        <w:t>How computer games help children learn</w:t>
      </w:r>
      <w:r>
        <w:rPr>
          <w:noProof/>
        </w:rPr>
        <w:t>. New York, NY: Palgrave Macmillan.</w:t>
      </w:r>
    </w:p>
    <w:bookmarkEnd w:id="403"/>
    <w:p w14:paraId="06776DCF" w14:textId="77777777" w:rsidR="009F3004" w:rsidRDefault="009F3004" w:rsidP="009F3004">
      <w:pPr>
        <w:rPr>
          <w:noProof/>
        </w:rPr>
      </w:pPr>
    </w:p>
    <w:p w14:paraId="4D50CF6D" w14:textId="002E62BE" w:rsidR="009F3004" w:rsidRDefault="009F3004" w:rsidP="009F3004">
      <w:pPr>
        <w:ind w:left="720" w:hanging="720"/>
        <w:rPr>
          <w:noProof/>
        </w:rPr>
      </w:pPr>
      <w:bookmarkStart w:id="404" w:name="_ENREF_267"/>
      <w:r>
        <w:rPr>
          <w:noProof/>
        </w:rPr>
        <w:t xml:space="preserve">Shaffer, D. W., &amp; Gee, J. P. (2005). Before every child is left behind: How epistemic games can solve the coming crisis in education. (2005-7), 27. Retrieved from </w:t>
      </w:r>
      <w:hyperlink r:id="rId62" w:history="1">
        <w:r w:rsidRPr="009F3004">
          <w:rPr>
            <w:rStyle w:val="Hyperlink"/>
            <w:noProof/>
          </w:rPr>
          <w:t>http://www.wcer.wisc.edu/publications/workingpapers/Working_Paper_No_2005_7.pdf</w:t>
        </w:r>
      </w:hyperlink>
    </w:p>
    <w:bookmarkEnd w:id="404"/>
    <w:p w14:paraId="17E8D502" w14:textId="77777777" w:rsidR="009F3004" w:rsidRDefault="009F3004" w:rsidP="009F3004">
      <w:pPr>
        <w:rPr>
          <w:noProof/>
        </w:rPr>
      </w:pPr>
    </w:p>
    <w:p w14:paraId="75E316C5" w14:textId="77777777" w:rsidR="009F3004" w:rsidRDefault="009F3004" w:rsidP="009F3004">
      <w:pPr>
        <w:ind w:left="720" w:hanging="720"/>
        <w:rPr>
          <w:noProof/>
        </w:rPr>
      </w:pPr>
      <w:bookmarkStart w:id="405" w:name="_ENREF_268"/>
      <w:r>
        <w:rPr>
          <w:noProof/>
        </w:rPr>
        <w:t xml:space="preserve">Shaffer, D. W., Squire, K. R., &amp; Gee, J. P. (2005). Video games and the future of learning. </w:t>
      </w:r>
      <w:r w:rsidRPr="009F3004">
        <w:rPr>
          <w:i/>
          <w:noProof/>
        </w:rPr>
        <w:t>The Phi Delta Kappan, 87</w:t>
      </w:r>
      <w:r>
        <w:rPr>
          <w:noProof/>
        </w:rPr>
        <w:t xml:space="preserve">(2), 105-111. </w:t>
      </w:r>
    </w:p>
    <w:bookmarkEnd w:id="405"/>
    <w:p w14:paraId="6A6C0828" w14:textId="77777777" w:rsidR="009F3004" w:rsidRDefault="009F3004" w:rsidP="009F3004">
      <w:pPr>
        <w:rPr>
          <w:noProof/>
        </w:rPr>
      </w:pPr>
    </w:p>
    <w:p w14:paraId="0FE8AFE0" w14:textId="77777777" w:rsidR="009F3004" w:rsidRDefault="009F3004" w:rsidP="009F3004">
      <w:pPr>
        <w:ind w:left="720" w:hanging="720"/>
        <w:rPr>
          <w:noProof/>
        </w:rPr>
      </w:pPr>
      <w:bookmarkStart w:id="406" w:name="_ENREF_269"/>
      <w:r>
        <w:rPr>
          <w:noProof/>
        </w:rPr>
        <w:t xml:space="preserve">Shane, H., &amp; Goodlad, J. (1978). Harold Shane interviews John Goodlad: A preview of 'schooling in America'. </w:t>
      </w:r>
      <w:r w:rsidRPr="009F3004">
        <w:rPr>
          <w:i/>
          <w:noProof/>
        </w:rPr>
        <w:t>The Phi Delta Kappan, 60</w:t>
      </w:r>
      <w:r>
        <w:rPr>
          <w:noProof/>
        </w:rPr>
        <w:t xml:space="preserve">(1), 47-50. </w:t>
      </w:r>
    </w:p>
    <w:bookmarkEnd w:id="406"/>
    <w:p w14:paraId="333D3DBF" w14:textId="77777777" w:rsidR="009F3004" w:rsidRDefault="009F3004" w:rsidP="009F3004">
      <w:pPr>
        <w:rPr>
          <w:noProof/>
        </w:rPr>
      </w:pPr>
    </w:p>
    <w:p w14:paraId="2EE62E36" w14:textId="77777777" w:rsidR="009F3004" w:rsidRDefault="009F3004" w:rsidP="009F3004">
      <w:pPr>
        <w:ind w:left="720" w:hanging="720"/>
        <w:rPr>
          <w:noProof/>
        </w:rPr>
      </w:pPr>
      <w:bookmarkStart w:id="407" w:name="_ENREF_270"/>
      <w:r>
        <w:rPr>
          <w:noProof/>
        </w:rPr>
        <w:t xml:space="preserve">Shanteau, J., &amp; Stewart, T. R. (1992). Why study expert decision making? Some historical perspectives and comments. </w:t>
      </w:r>
      <w:r w:rsidRPr="009F3004">
        <w:rPr>
          <w:i/>
          <w:noProof/>
        </w:rPr>
        <w:t>Organizational Behavior and Human Decision Processes, 53</w:t>
      </w:r>
      <w:r>
        <w:rPr>
          <w:noProof/>
        </w:rPr>
        <w:t>(2), 95-106. doi: 10.1016/0749-5978(92)90057-e</w:t>
      </w:r>
    </w:p>
    <w:bookmarkEnd w:id="407"/>
    <w:p w14:paraId="2301DBBD" w14:textId="77777777" w:rsidR="009F3004" w:rsidRDefault="009F3004" w:rsidP="009F3004">
      <w:pPr>
        <w:rPr>
          <w:noProof/>
        </w:rPr>
      </w:pPr>
    </w:p>
    <w:p w14:paraId="50D8C7B0" w14:textId="77777777" w:rsidR="009F3004" w:rsidRDefault="009F3004" w:rsidP="009F3004">
      <w:pPr>
        <w:ind w:left="720" w:hanging="720"/>
        <w:rPr>
          <w:noProof/>
        </w:rPr>
      </w:pPr>
      <w:bookmarkStart w:id="408" w:name="_ENREF_271"/>
      <w:r>
        <w:rPr>
          <w:noProof/>
        </w:rPr>
        <w:t xml:space="preserve">Shapiro, H. T. (2005). </w:t>
      </w:r>
      <w:r w:rsidRPr="009F3004">
        <w:rPr>
          <w:i/>
          <w:noProof/>
        </w:rPr>
        <w:t>A larger sense of purpose: Higher education and society</w:t>
      </w:r>
      <w:r>
        <w:rPr>
          <w:noProof/>
        </w:rPr>
        <w:t>. Princeton, NJ: Princeton University Press.</w:t>
      </w:r>
    </w:p>
    <w:bookmarkEnd w:id="408"/>
    <w:p w14:paraId="489AFC7E" w14:textId="77777777" w:rsidR="009F3004" w:rsidRDefault="009F3004" w:rsidP="009F3004">
      <w:pPr>
        <w:rPr>
          <w:noProof/>
        </w:rPr>
      </w:pPr>
    </w:p>
    <w:p w14:paraId="3CD05453" w14:textId="77777777" w:rsidR="009F3004" w:rsidRDefault="009F3004" w:rsidP="009F3004">
      <w:pPr>
        <w:ind w:left="720" w:hanging="720"/>
        <w:rPr>
          <w:noProof/>
        </w:rPr>
      </w:pPr>
      <w:bookmarkStart w:id="409" w:name="_ENREF_272"/>
      <w:r>
        <w:rPr>
          <w:noProof/>
        </w:rPr>
        <w:t xml:space="preserve">Shor, I. (1996). </w:t>
      </w:r>
      <w:r w:rsidRPr="009F3004">
        <w:rPr>
          <w:i/>
          <w:noProof/>
        </w:rPr>
        <w:t>When students have power: Negotiating authority in a critical pedagogy</w:t>
      </w:r>
      <w:r>
        <w:rPr>
          <w:noProof/>
        </w:rPr>
        <w:t>. Chicago, IL: University of Chicago Press.</w:t>
      </w:r>
    </w:p>
    <w:bookmarkEnd w:id="409"/>
    <w:p w14:paraId="6B9DD429" w14:textId="77777777" w:rsidR="009F3004" w:rsidRDefault="009F3004" w:rsidP="009F3004">
      <w:pPr>
        <w:rPr>
          <w:noProof/>
        </w:rPr>
      </w:pPr>
    </w:p>
    <w:p w14:paraId="78939A05" w14:textId="77777777" w:rsidR="009F3004" w:rsidRDefault="009F3004" w:rsidP="009F3004">
      <w:pPr>
        <w:ind w:left="720" w:hanging="720"/>
        <w:rPr>
          <w:noProof/>
        </w:rPr>
      </w:pPr>
      <w:bookmarkStart w:id="410" w:name="_ENREF_273"/>
      <w:r>
        <w:rPr>
          <w:noProof/>
        </w:rPr>
        <w:t xml:space="preserve">Slaughter, S., &amp; Rhoades, G. (2004). </w:t>
      </w:r>
      <w:r w:rsidRPr="009F3004">
        <w:rPr>
          <w:i/>
          <w:noProof/>
        </w:rPr>
        <w:t>Academic capitalism and the new economy: Markets, state, and higher education</w:t>
      </w:r>
      <w:r>
        <w:rPr>
          <w:noProof/>
        </w:rPr>
        <w:t>. Baltimore, MD: Johns Hopkins University Press.</w:t>
      </w:r>
    </w:p>
    <w:bookmarkEnd w:id="410"/>
    <w:p w14:paraId="01733A67" w14:textId="77777777" w:rsidR="009F3004" w:rsidRDefault="009F3004" w:rsidP="009F3004">
      <w:pPr>
        <w:rPr>
          <w:noProof/>
        </w:rPr>
      </w:pPr>
    </w:p>
    <w:p w14:paraId="3B84A20E" w14:textId="77777777" w:rsidR="009F3004" w:rsidRDefault="009F3004" w:rsidP="009F3004">
      <w:pPr>
        <w:ind w:left="720" w:hanging="720"/>
        <w:rPr>
          <w:noProof/>
        </w:rPr>
      </w:pPr>
      <w:bookmarkStart w:id="411" w:name="_ENREF_274"/>
      <w:r>
        <w:rPr>
          <w:noProof/>
        </w:rPr>
        <w:lastRenderedPageBreak/>
        <w:t xml:space="preserve">Small, G. W., &amp; Vorgan, G. (2008). </w:t>
      </w:r>
      <w:r w:rsidRPr="009F3004">
        <w:rPr>
          <w:i/>
          <w:noProof/>
        </w:rPr>
        <w:t>iBrain: Surviving the technological alteration of the modern mind</w:t>
      </w:r>
      <w:r>
        <w:rPr>
          <w:noProof/>
        </w:rPr>
        <w:t>. New York, NY: HarperCollins.</w:t>
      </w:r>
    </w:p>
    <w:bookmarkEnd w:id="411"/>
    <w:p w14:paraId="2B1F5F17" w14:textId="77777777" w:rsidR="009F3004" w:rsidRDefault="009F3004" w:rsidP="009F3004">
      <w:pPr>
        <w:rPr>
          <w:noProof/>
        </w:rPr>
      </w:pPr>
    </w:p>
    <w:p w14:paraId="415A1F58" w14:textId="77777777" w:rsidR="009F3004" w:rsidRDefault="009F3004" w:rsidP="009F3004">
      <w:pPr>
        <w:ind w:left="720" w:hanging="720"/>
        <w:rPr>
          <w:noProof/>
        </w:rPr>
      </w:pPr>
      <w:bookmarkStart w:id="412" w:name="_ENREF_275"/>
      <w:r>
        <w:rPr>
          <w:noProof/>
        </w:rPr>
        <w:t xml:space="preserve">Smuts, J. C. (1926). </w:t>
      </w:r>
      <w:r w:rsidRPr="009F3004">
        <w:rPr>
          <w:i/>
          <w:noProof/>
        </w:rPr>
        <w:t>Holism and evolution</w:t>
      </w:r>
      <w:r>
        <w:rPr>
          <w:noProof/>
        </w:rPr>
        <w:t>. London, England: Macmillan.</w:t>
      </w:r>
    </w:p>
    <w:bookmarkEnd w:id="412"/>
    <w:p w14:paraId="4B20ACEC" w14:textId="77777777" w:rsidR="009F3004" w:rsidRDefault="009F3004" w:rsidP="009F3004">
      <w:pPr>
        <w:rPr>
          <w:noProof/>
        </w:rPr>
      </w:pPr>
    </w:p>
    <w:p w14:paraId="3601FFAB" w14:textId="77777777" w:rsidR="009F3004" w:rsidRDefault="009F3004" w:rsidP="009F3004">
      <w:pPr>
        <w:ind w:left="720" w:hanging="720"/>
        <w:rPr>
          <w:noProof/>
        </w:rPr>
      </w:pPr>
      <w:bookmarkStart w:id="413" w:name="_ENREF_276"/>
      <w:r>
        <w:rPr>
          <w:noProof/>
        </w:rPr>
        <w:t xml:space="preserve">Snowman, J., McCown, R. R., &amp; Biehler, R. F. (2009). </w:t>
      </w:r>
      <w:r w:rsidRPr="009F3004">
        <w:rPr>
          <w:i/>
          <w:noProof/>
        </w:rPr>
        <w:t>Psychology applied to teaching</w:t>
      </w:r>
      <w:r>
        <w:rPr>
          <w:noProof/>
        </w:rPr>
        <w:t xml:space="preserve"> (12th ed.). Boston, MA: Houghton Mifflin.</w:t>
      </w:r>
    </w:p>
    <w:bookmarkEnd w:id="413"/>
    <w:p w14:paraId="4F913F91" w14:textId="77777777" w:rsidR="009F3004" w:rsidRDefault="009F3004" w:rsidP="009F3004">
      <w:pPr>
        <w:rPr>
          <w:noProof/>
        </w:rPr>
      </w:pPr>
    </w:p>
    <w:p w14:paraId="4CC3054F" w14:textId="77777777" w:rsidR="009F3004" w:rsidRDefault="009F3004" w:rsidP="009F3004">
      <w:pPr>
        <w:ind w:left="720" w:hanging="720"/>
        <w:rPr>
          <w:noProof/>
        </w:rPr>
      </w:pPr>
      <w:bookmarkStart w:id="414" w:name="_ENREF_277"/>
      <w:r>
        <w:rPr>
          <w:noProof/>
        </w:rPr>
        <w:t xml:space="preserve">Sommerville, C. J. (2006). </w:t>
      </w:r>
      <w:r w:rsidRPr="009F3004">
        <w:rPr>
          <w:i/>
          <w:noProof/>
        </w:rPr>
        <w:t>The decline of the secular university</w:t>
      </w:r>
      <w:r>
        <w:rPr>
          <w:noProof/>
        </w:rPr>
        <w:t>. Oxford, England: Oxford University Press.</w:t>
      </w:r>
    </w:p>
    <w:bookmarkEnd w:id="414"/>
    <w:p w14:paraId="17264706" w14:textId="77777777" w:rsidR="009F3004" w:rsidRDefault="009F3004" w:rsidP="009F3004">
      <w:pPr>
        <w:rPr>
          <w:noProof/>
        </w:rPr>
      </w:pPr>
    </w:p>
    <w:p w14:paraId="5F02B325" w14:textId="77777777" w:rsidR="009F3004" w:rsidRDefault="009F3004" w:rsidP="009F3004">
      <w:pPr>
        <w:ind w:left="720" w:hanging="720"/>
        <w:rPr>
          <w:noProof/>
        </w:rPr>
      </w:pPr>
      <w:bookmarkStart w:id="415" w:name="_ENREF_278"/>
      <w:r>
        <w:rPr>
          <w:noProof/>
        </w:rPr>
        <w:t xml:space="preserve">Spender, D. (1998). </w:t>
      </w:r>
      <w:r w:rsidRPr="009F3004">
        <w:rPr>
          <w:i/>
          <w:noProof/>
        </w:rPr>
        <w:t>Man made language</w:t>
      </w:r>
      <w:r>
        <w:rPr>
          <w:noProof/>
        </w:rPr>
        <w:t xml:space="preserve"> (2nd ed.). New York: Pandora.</w:t>
      </w:r>
    </w:p>
    <w:bookmarkEnd w:id="415"/>
    <w:p w14:paraId="5481E45B" w14:textId="77777777" w:rsidR="009F3004" w:rsidRDefault="009F3004" w:rsidP="009F3004">
      <w:pPr>
        <w:rPr>
          <w:noProof/>
        </w:rPr>
      </w:pPr>
    </w:p>
    <w:p w14:paraId="171B8258" w14:textId="77777777" w:rsidR="009F3004" w:rsidRDefault="009F3004" w:rsidP="009F3004">
      <w:pPr>
        <w:ind w:left="720" w:hanging="720"/>
        <w:rPr>
          <w:noProof/>
        </w:rPr>
      </w:pPr>
      <w:bookmarkStart w:id="416" w:name="_ENREF_279"/>
      <w:r>
        <w:rPr>
          <w:noProof/>
        </w:rPr>
        <w:t xml:space="preserve">Spiro, R. J., Coulson, R. L., Feltovich, P. J., &amp; Anderson, D. (1988). </w:t>
      </w:r>
      <w:r w:rsidRPr="009F3004">
        <w:rPr>
          <w:i/>
          <w:noProof/>
        </w:rPr>
        <w:t>Cognitive flexibility theory: Advanced knowledge acquisition in ill-structured domains.</w:t>
      </w:r>
      <w:r>
        <w:rPr>
          <w:noProof/>
        </w:rPr>
        <w:t xml:space="preserve"> Paper presented at the Tenth Annual Conference of the Cognitive Science Society, Hillsdale , NJ.</w:t>
      </w:r>
    </w:p>
    <w:bookmarkEnd w:id="416"/>
    <w:p w14:paraId="3C09D8C0" w14:textId="77777777" w:rsidR="009F3004" w:rsidRDefault="009F3004" w:rsidP="009F3004">
      <w:pPr>
        <w:rPr>
          <w:noProof/>
        </w:rPr>
      </w:pPr>
    </w:p>
    <w:p w14:paraId="33636CD0" w14:textId="77777777" w:rsidR="009F3004" w:rsidRDefault="009F3004" w:rsidP="009F3004">
      <w:pPr>
        <w:ind w:left="720" w:hanging="720"/>
        <w:rPr>
          <w:noProof/>
        </w:rPr>
      </w:pPr>
      <w:bookmarkStart w:id="417" w:name="_ENREF_280"/>
      <w:r>
        <w:rPr>
          <w:noProof/>
        </w:rPr>
        <w:t xml:space="preserve">Spiro, R. J., Feltovich, P. J., Jacobson, M. J., &amp; Coulson, R. L. (1992). Cognitive flexibility, constructivism and hypertext: Random access instruction for advanced knowledge acquisition in ill-structured domains. In T. Duffy &amp; D. Jonassen (Eds.), </w:t>
      </w:r>
      <w:r w:rsidRPr="009F3004">
        <w:rPr>
          <w:i/>
          <w:noProof/>
        </w:rPr>
        <w:t>Constructivism and the technology of instruction</w:t>
      </w:r>
      <w:r>
        <w:rPr>
          <w:noProof/>
        </w:rPr>
        <w:t>. Hillsdale, NJ: Erlbaum.</w:t>
      </w:r>
    </w:p>
    <w:bookmarkEnd w:id="417"/>
    <w:p w14:paraId="562283E9" w14:textId="77777777" w:rsidR="009F3004" w:rsidRDefault="009F3004" w:rsidP="009F3004">
      <w:pPr>
        <w:rPr>
          <w:noProof/>
        </w:rPr>
      </w:pPr>
    </w:p>
    <w:p w14:paraId="6A5BE17C" w14:textId="35486D8A" w:rsidR="009F3004" w:rsidRDefault="009F3004" w:rsidP="009F3004">
      <w:pPr>
        <w:ind w:left="720" w:hanging="720"/>
        <w:rPr>
          <w:noProof/>
        </w:rPr>
      </w:pPr>
      <w:bookmarkStart w:id="418" w:name="_ENREF_281"/>
      <w:r>
        <w:rPr>
          <w:noProof/>
        </w:rPr>
        <w:t xml:space="preserve">Squire, K. R. (2003). Video games in education. </w:t>
      </w:r>
      <w:r w:rsidRPr="009F3004">
        <w:rPr>
          <w:i/>
          <w:noProof/>
        </w:rPr>
        <w:t>International Journal of Intelligent Simulations and Gaming, 2</w:t>
      </w:r>
      <w:r>
        <w:rPr>
          <w:noProof/>
        </w:rPr>
        <w:t xml:space="preserve">(1), 49-62. Retrieved from </w:t>
      </w:r>
      <w:hyperlink r:id="rId63" w:anchor="journal_articles" w:history="1">
        <w:r w:rsidRPr="009F3004">
          <w:rPr>
            <w:rStyle w:val="Hyperlink"/>
            <w:noProof/>
          </w:rPr>
          <w:t>http://www.educationarcade.org/research#journal_articles</w:t>
        </w:r>
      </w:hyperlink>
    </w:p>
    <w:bookmarkEnd w:id="418"/>
    <w:p w14:paraId="5A926292" w14:textId="77777777" w:rsidR="009F3004" w:rsidRDefault="009F3004" w:rsidP="009F3004">
      <w:pPr>
        <w:rPr>
          <w:noProof/>
        </w:rPr>
      </w:pPr>
    </w:p>
    <w:p w14:paraId="7E6F694C" w14:textId="77777777" w:rsidR="009F3004" w:rsidRDefault="009F3004" w:rsidP="009F3004">
      <w:pPr>
        <w:ind w:left="720" w:hanging="720"/>
        <w:rPr>
          <w:noProof/>
        </w:rPr>
      </w:pPr>
      <w:bookmarkStart w:id="419" w:name="_ENREF_282"/>
      <w:r>
        <w:rPr>
          <w:noProof/>
        </w:rPr>
        <w:t xml:space="preserve">Stephenson, J. (1994). Capability and competence: Are they the same and does it matter? </w:t>
      </w:r>
      <w:r w:rsidRPr="009F3004">
        <w:rPr>
          <w:i/>
          <w:noProof/>
        </w:rPr>
        <w:t>Capability, 1</w:t>
      </w:r>
      <w:r>
        <w:rPr>
          <w:noProof/>
        </w:rPr>
        <w:t xml:space="preserve">(1), 3-4. </w:t>
      </w:r>
    </w:p>
    <w:bookmarkEnd w:id="419"/>
    <w:p w14:paraId="6C963DE1" w14:textId="77777777" w:rsidR="009F3004" w:rsidRDefault="009F3004" w:rsidP="009F3004">
      <w:pPr>
        <w:rPr>
          <w:noProof/>
        </w:rPr>
      </w:pPr>
    </w:p>
    <w:p w14:paraId="17E84B08" w14:textId="77777777" w:rsidR="009F3004" w:rsidRDefault="009F3004" w:rsidP="009F3004">
      <w:pPr>
        <w:ind w:left="720" w:hanging="720"/>
        <w:rPr>
          <w:noProof/>
        </w:rPr>
      </w:pPr>
      <w:bookmarkStart w:id="420" w:name="_ENREF_283"/>
      <w:r>
        <w:rPr>
          <w:noProof/>
        </w:rPr>
        <w:t xml:space="preserve">Stephenson, J., &amp; Weil, S. W. (1992). </w:t>
      </w:r>
      <w:r w:rsidRPr="009F3004">
        <w:rPr>
          <w:i/>
          <w:noProof/>
        </w:rPr>
        <w:t>Quality in learning: A capability approach in higher education</w:t>
      </w:r>
      <w:r>
        <w:rPr>
          <w:noProof/>
        </w:rPr>
        <w:t>. London, England: Kogan Page.</w:t>
      </w:r>
    </w:p>
    <w:bookmarkEnd w:id="420"/>
    <w:p w14:paraId="39898CB7" w14:textId="77777777" w:rsidR="009F3004" w:rsidRDefault="009F3004" w:rsidP="009F3004">
      <w:pPr>
        <w:rPr>
          <w:noProof/>
        </w:rPr>
      </w:pPr>
    </w:p>
    <w:p w14:paraId="4BC46EA6" w14:textId="77777777" w:rsidR="009F3004" w:rsidRDefault="009F3004" w:rsidP="009F3004">
      <w:pPr>
        <w:ind w:left="720" w:hanging="720"/>
        <w:rPr>
          <w:noProof/>
        </w:rPr>
      </w:pPr>
      <w:bookmarkStart w:id="421" w:name="_ENREF_284"/>
      <w:r>
        <w:rPr>
          <w:noProof/>
        </w:rPr>
        <w:t xml:space="preserve">Sternberg, R. J. (1988). </w:t>
      </w:r>
      <w:r w:rsidRPr="009F3004">
        <w:rPr>
          <w:i/>
          <w:noProof/>
        </w:rPr>
        <w:t>The triarchic mind: A new theory of human intelligence</w:t>
      </w:r>
      <w:r>
        <w:rPr>
          <w:noProof/>
        </w:rPr>
        <w:t>. New York, NY: Viking.</w:t>
      </w:r>
    </w:p>
    <w:bookmarkEnd w:id="421"/>
    <w:p w14:paraId="243DFF5A" w14:textId="77777777" w:rsidR="009F3004" w:rsidRDefault="009F3004" w:rsidP="009F3004">
      <w:pPr>
        <w:rPr>
          <w:noProof/>
        </w:rPr>
      </w:pPr>
    </w:p>
    <w:p w14:paraId="526D67BB" w14:textId="77777777" w:rsidR="009F3004" w:rsidRDefault="009F3004" w:rsidP="009F3004">
      <w:pPr>
        <w:ind w:left="720" w:hanging="720"/>
        <w:rPr>
          <w:noProof/>
        </w:rPr>
      </w:pPr>
      <w:bookmarkStart w:id="422" w:name="_ENREF_285"/>
      <w:r>
        <w:rPr>
          <w:noProof/>
        </w:rPr>
        <w:t xml:space="preserve">Sternberg, R. J. (1997). Cognitive conceptions of expertise. In P. J. Feltovich, K. M. Ford &amp; R. R. Hoffman (Eds.), </w:t>
      </w:r>
      <w:r w:rsidRPr="009F3004">
        <w:rPr>
          <w:i/>
          <w:noProof/>
        </w:rPr>
        <w:t>Expertise in context. Human and machine</w:t>
      </w:r>
      <w:r>
        <w:rPr>
          <w:noProof/>
        </w:rPr>
        <w:t xml:space="preserve"> (pp. 149-162). Menlo Park, CA: AAAI Press/MIT Press.</w:t>
      </w:r>
    </w:p>
    <w:bookmarkEnd w:id="422"/>
    <w:p w14:paraId="63613952" w14:textId="77777777" w:rsidR="009F3004" w:rsidRDefault="009F3004" w:rsidP="009F3004">
      <w:pPr>
        <w:rPr>
          <w:noProof/>
        </w:rPr>
      </w:pPr>
    </w:p>
    <w:p w14:paraId="04FD1D7D" w14:textId="77777777" w:rsidR="009F3004" w:rsidRDefault="009F3004" w:rsidP="009F3004">
      <w:pPr>
        <w:ind w:left="720" w:hanging="720"/>
        <w:rPr>
          <w:noProof/>
        </w:rPr>
      </w:pPr>
      <w:bookmarkStart w:id="423" w:name="_ENREF_286"/>
      <w:r>
        <w:rPr>
          <w:noProof/>
        </w:rPr>
        <w:t xml:space="preserve">Sternberg, R. J. (2010). </w:t>
      </w:r>
      <w:r w:rsidRPr="009F3004">
        <w:rPr>
          <w:i/>
          <w:noProof/>
        </w:rPr>
        <w:t>College admissions for the 21st century</w:t>
      </w:r>
      <w:r>
        <w:rPr>
          <w:noProof/>
        </w:rPr>
        <w:t>. Cambridge, MA: Harvard University Press.</w:t>
      </w:r>
    </w:p>
    <w:bookmarkEnd w:id="423"/>
    <w:p w14:paraId="0EB8F29E" w14:textId="77777777" w:rsidR="009F3004" w:rsidRDefault="009F3004" w:rsidP="009F3004">
      <w:pPr>
        <w:rPr>
          <w:noProof/>
        </w:rPr>
      </w:pPr>
    </w:p>
    <w:p w14:paraId="092E5AE4" w14:textId="77777777" w:rsidR="009F3004" w:rsidRDefault="009F3004" w:rsidP="009F3004">
      <w:pPr>
        <w:ind w:left="720" w:hanging="720"/>
        <w:rPr>
          <w:noProof/>
        </w:rPr>
      </w:pPr>
      <w:bookmarkStart w:id="424" w:name="_ENREF_287"/>
      <w:r>
        <w:rPr>
          <w:noProof/>
        </w:rPr>
        <w:t xml:space="preserve">Sternberg, R. J., &amp; Grigorenko, E. L. (2004). Successful intelligence in the classroom. </w:t>
      </w:r>
      <w:r w:rsidRPr="009F3004">
        <w:rPr>
          <w:i/>
          <w:noProof/>
        </w:rPr>
        <w:t>Theory Into Practice, 43</w:t>
      </w:r>
      <w:r>
        <w:rPr>
          <w:noProof/>
        </w:rPr>
        <w:t xml:space="preserve">(4), 274-280. </w:t>
      </w:r>
    </w:p>
    <w:bookmarkEnd w:id="424"/>
    <w:p w14:paraId="03BBD415" w14:textId="77777777" w:rsidR="009F3004" w:rsidRDefault="009F3004" w:rsidP="009F3004">
      <w:pPr>
        <w:rPr>
          <w:noProof/>
        </w:rPr>
      </w:pPr>
    </w:p>
    <w:p w14:paraId="39BD0A79" w14:textId="77777777" w:rsidR="009F3004" w:rsidRDefault="009F3004" w:rsidP="009F3004">
      <w:pPr>
        <w:ind w:left="720" w:hanging="720"/>
        <w:rPr>
          <w:noProof/>
        </w:rPr>
      </w:pPr>
      <w:bookmarkStart w:id="425" w:name="_ENREF_288"/>
      <w:r>
        <w:rPr>
          <w:noProof/>
        </w:rPr>
        <w:t xml:space="preserve">Sternberg, R. J., &amp; Subotnik, R. F. (2006). </w:t>
      </w:r>
      <w:r w:rsidRPr="009F3004">
        <w:rPr>
          <w:i/>
          <w:noProof/>
        </w:rPr>
        <w:t>Optimizing student success in school with the other three rs: Reasoning, resilience, and responsibility</w:t>
      </w:r>
      <w:r>
        <w:rPr>
          <w:noProof/>
        </w:rPr>
        <w:t>. Greenwich, CT: Information Age.</w:t>
      </w:r>
    </w:p>
    <w:bookmarkEnd w:id="425"/>
    <w:p w14:paraId="6BD37D64" w14:textId="77777777" w:rsidR="009F3004" w:rsidRDefault="009F3004" w:rsidP="009F3004">
      <w:pPr>
        <w:rPr>
          <w:noProof/>
        </w:rPr>
      </w:pPr>
    </w:p>
    <w:p w14:paraId="638D5327" w14:textId="77777777" w:rsidR="009F3004" w:rsidRDefault="009F3004" w:rsidP="009F3004">
      <w:pPr>
        <w:ind w:left="720" w:hanging="720"/>
        <w:rPr>
          <w:noProof/>
        </w:rPr>
      </w:pPr>
      <w:bookmarkStart w:id="426" w:name="_ENREF_289"/>
      <w:r>
        <w:rPr>
          <w:noProof/>
        </w:rPr>
        <w:t xml:space="preserve">Suppes, P. (1995). The aims of education. In A. Neiman (Ed.), </w:t>
      </w:r>
      <w:r w:rsidRPr="009F3004">
        <w:rPr>
          <w:i/>
          <w:noProof/>
        </w:rPr>
        <w:t>Philosophy of education</w:t>
      </w:r>
      <w:r>
        <w:rPr>
          <w:noProof/>
        </w:rPr>
        <w:t xml:space="preserve"> (pp. 110-126). Urbana, IL: Philosophy of Education Society, University of Illinois at Urbana-Champaign.</w:t>
      </w:r>
    </w:p>
    <w:bookmarkEnd w:id="426"/>
    <w:p w14:paraId="28A8838D" w14:textId="77777777" w:rsidR="009F3004" w:rsidRDefault="009F3004" w:rsidP="009F3004">
      <w:pPr>
        <w:rPr>
          <w:noProof/>
        </w:rPr>
      </w:pPr>
    </w:p>
    <w:p w14:paraId="0F53F3AB" w14:textId="77777777" w:rsidR="009F3004" w:rsidRDefault="009F3004" w:rsidP="009F3004">
      <w:pPr>
        <w:ind w:left="720" w:hanging="720"/>
        <w:rPr>
          <w:noProof/>
        </w:rPr>
      </w:pPr>
      <w:bookmarkStart w:id="427" w:name="_ENREF_290"/>
      <w:r>
        <w:rPr>
          <w:noProof/>
        </w:rPr>
        <w:t xml:space="preserve">Tashakkori, A., &amp; Teddlie, C. (2010). </w:t>
      </w:r>
      <w:r w:rsidRPr="009F3004">
        <w:rPr>
          <w:i/>
          <w:noProof/>
        </w:rPr>
        <w:t>Sage handbook of mixed methods in social &amp; behavioral research</w:t>
      </w:r>
      <w:r>
        <w:rPr>
          <w:noProof/>
        </w:rPr>
        <w:t xml:space="preserve"> (2nd ed.). Los Angeles, CA: Sage.</w:t>
      </w:r>
    </w:p>
    <w:bookmarkEnd w:id="427"/>
    <w:p w14:paraId="76CA073C" w14:textId="77777777" w:rsidR="009F3004" w:rsidRDefault="009F3004" w:rsidP="009F3004">
      <w:pPr>
        <w:rPr>
          <w:noProof/>
        </w:rPr>
      </w:pPr>
    </w:p>
    <w:p w14:paraId="6840EFBF" w14:textId="59F2A0A0" w:rsidR="009F3004" w:rsidRDefault="009F3004" w:rsidP="009F3004">
      <w:pPr>
        <w:ind w:left="720" w:hanging="720"/>
        <w:rPr>
          <w:noProof/>
        </w:rPr>
      </w:pPr>
      <w:bookmarkStart w:id="428" w:name="_ENREF_291"/>
      <w:r>
        <w:rPr>
          <w:noProof/>
        </w:rPr>
        <w:t xml:space="preserve">The White House President Barack Obama. (2011). Education | The White House  Retrieved September 8, 2011, from </w:t>
      </w:r>
      <w:hyperlink r:id="rId64" w:history="1">
        <w:r w:rsidRPr="009F3004">
          <w:rPr>
            <w:rStyle w:val="Hyperlink"/>
            <w:noProof/>
          </w:rPr>
          <w:t>http://www.whitehouse.gov/issues/education</w:t>
        </w:r>
      </w:hyperlink>
    </w:p>
    <w:bookmarkEnd w:id="428"/>
    <w:p w14:paraId="425F2722" w14:textId="77777777" w:rsidR="009F3004" w:rsidRDefault="009F3004" w:rsidP="009F3004">
      <w:pPr>
        <w:rPr>
          <w:noProof/>
        </w:rPr>
      </w:pPr>
    </w:p>
    <w:p w14:paraId="7901A0B7" w14:textId="77777777" w:rsidR="009F3004" w:rsidRDefault="009F3004" w:rsidP="009F3004">
      <w:pPr>
        <w:ind w:left="720" w:hanging="720"/>
        <w:rPr>
          <w:noProof/>
        </w:rPr>
      </w:pPr>
      <w:bookmarkStart w:id="429" w:name="_ENREF_292"/>
      <w:r>
        <w:rPr>
          <w:noProof/>
        </w:rPr>
        <w:t xml:space="preserve">Thompson, E. (2004). </w:t>
      </w:r>
      <w:r w:rsidRPr="009F3004">
        <w:rPr>
          <w:i/>
          <w:noProof/>
        </w:rPr>
        <w:t>Life and mind: From autopoiesis to neurophenomenology. A tribute to Francisco Varela</w:t>
      </w:r>
      <w:r>
        <w:rPr>
          <w:noProof/>
        </w:rPr>
        <w:t xml:space="preserve">. Paper presented at the Phenomenology and the Cognitive Sciences conference, Paris, FR. </w:t>
      </w:r>
    </w:p>
    <w:bookmarkEnd w:id="429"/>
    <w:p w14:paraId="0C705C54" w14:textId="77777777" w:rsidR="009F3004" w:rsidRDefault="009F3004" w:rsidP="009F3004">
      <w:pPr>
        <w:rPr>
          <w:noProof/>
        </w:rPr>
      </w:pPr>
    </w:p>
    <w:p w14:paraId="1339A1F8" w14:textId="77777777" w:rsidR="009F3004" w:rsidRDefault="009F3004" w:rsidP="009F3004">
      <w:pPr>
        <w:ind w:left="720" w:hanging="720"/>
        <w:rPr>
          <w:noProof/>
        </w:rPr>
      </w:pPr>
      <w:bookmarkStart w:id="430" w:name="_ENREF_293"/>
      <w:r>
        <w:rPr>
          <w:noProof/>
        </w:rPr>
        <w:t xml:space="preserve">Thompson, E. (2005). Sensorimotor subjectivity and the enactive approach to experience. </w:t>
      </w:r>
      <w:r w:rsidRPr="009F3004">
        <w:rPr>
          <w:i/>
          <w:noProof/>
        </w:rPr>
        <w:t>Phenomenology and the Cognitive Sciences, 4</w:t>
      </w:r>
      <w:r>
        <w:rPr>
          <w:noProof/>
        </w:rPr>
        <w:t xml:space="preserve">, 407–427. </w:t>
      </w:r>
    </w:p>
    <w:bookmarkEnd w:id="430"/>
    <w:p w14:paraId="29971D45" w14:textId="77777777" w:rsidR="009F3004" w:rsidRDefault="009F3004" w:rsidP="009F3004">
      <w:pPr>
        <w:rPr>
          <w:noProof/>
        </w:rPr>
      </w:pPr>
    </w:p>
    <w:p w14:paraId="01A69571" w14:textId="77777777" w:rsidR="009F3004" w:rsidRDefault="009F3004" w:rsidP="009F3004">
      <w:pPr>
        <w:ind w:left="720" w:hanging="720"/>
        <w:rPr>
          <w:noProof/>
        </w:rPr>
      </w:pPr>
      <w:bookmarkStart w:id="431" w:name="_ENREF_294"/>
      <w:r>
        <w:rPr>
          <w:noProof/>
        </w:rPr>
        <w:t xml:space="preserve">Tisdell, E. J. (2006). Spirituality, cultural identity, and epistemology in culturally responsive teaching in higher education. </w:t>
      </w:r>
      <w:r w:rsidRPr="009F3004">
        <w:rPr>
          <w:i/>
          <w:noProof/>
        </w:rPr>
        <w:t>Multicultural Perspectives, 8</w:t>
      </w:r>
      <w:r>
        <w:rPr>
          <w:noProof/>
        </w:rPr>
        <w:t xml:space="preserve">(3), 19-25. </w:t>
      </w:r>
    </w:p>
    <w:bookmarkEnd w:id="431"/>
    <w:p w14:paraId="4CB46F9D" w14:textId="77777777" w:rsidR="009F3004" w:rsidRDefault="009F3004" w:rsidP="009F3004">
      <w:pPr>
        <w:rPr>
          <w:noProof/>
        </w:rPr>
      </w:pPr>
    </w:p>
    <w:p w14:paraId="037C8E22" w14:textId="77777777" w:rsidR="009F3004" w:rsidRDefault="009F3004" w:rsidP="009F3004">
      <w:pPr>
        <w:ind w:left="720" w:hanging="720"/>
        <w:rPr>
          <w:noProof/>
        </w:rPr>
      </w:pPr>
      <w:bookmarkStart w:id="432" w:name="_ENREF_295"/>
      <w:r>
        <w:rPr>
          <w:noProof/>
        </w:rPr>
        <w:t xml:space="preserve">Trauth, E. M., Farwell, D. W., &amp; Lee, D. (1993). The IS expectation gap: Industry expectations versus academic preparation. </w:t>
      </w:r>
      <w:r w:rsidRPr="009F3004">
        <w:rPr>
          <w:i/>
          <w:noProof/>
        </w:rPr>
        <w:t>MIS Quarterly, 17</w:t>
      </w:r>
      <w:r>
        <w:rPr>
          <w:noProof/>
        </w:rPr>
        <w:t xml:space="preserve">(3), 293-307. </w:t>
      </w:r>
    </w:p>
    <w:bookmarkEnd w:id="432"/>
    <w:p w14:paraId="35DA510C" w14:textId="77777777" w:rsidR="009F3004" w:rsidRDefault="009F3004" w:rsidP="009F3004">
      <w:pPr>
        <w:rPr>
          <w:noProof/>
        </w:rPr>
      </w:pPr>
    </w:p>
    <w:p w14:paraId="7DA6A6B6" w14:textId="77777777" w:rsidR="009F3004" w:rsidRDefault="009F3004" w:rsidP="009F3004">
      <w:pPr>
        <w:ind w:left="720" w:hanging="720"/>
        <w:rPr>
          <w:noProof/>
        </w:rPr>
      </w:pPr>
      <w:bookmarkStart w:id="433" w:name="_ENREF_296"/>
      <w:r>
        <w:rPr>
          <w:noProof/>
        </w:rPr>
        <w:t xml:space="preserve">Tversky, A., &amp; Kahneman, D. (1974). Judgment under uncertainty: Heuristics and biases. </w:t>
      </w:r>
      <w:r w:rsidRPr="009F3004">
        <w:rPr>
          <w:i/>
          <w:noProof/>
        </w:rPr>
        <w:t>Science, 185</w:t>
      </w:r>
      <w:r>
        <w:rPr>
          <w:noProof/>
        </w:rPr>
        <w:t xml:space="preserve">(4157), 1124-1131. </w:t>
      </w:r>
    </w:p>
    <w:bookmarkEnd w:id="433"/>
    <w:p w14:paraId="7A79E281" w14:textId="77777777" w:rsidR="009F3004" w:rsidRDefault="009F3004" w:rsidP="009F3004">
      <w:pPr>
        <w:rPr>
          <w:noProof/>
        </w:rPr>
      </w:pPr>
    </w:p>
    <w:p w14:paraId="16F5B069" w14:textId="77777777" w:rsidR="009F3004" w:rsidRDefault="009F3004" w:rsidP="009F3004">
      <w:pPr>
        <w:ind w:left="720" w:hanging="720"/>
        <w:rPr>
          <w:noProof/>
        </w:rPr>
      </w:pPr>
      <w:bookmarkStart w:id="434" w:name="_ENREF_297"/>
      <w:r>
        <w:rPr>
          <w:noProof/>
        </w:rPr>
        <w:t xml:space="preserve">Twenge, J. M., Campbell, S. M., Hoffman, B. J., &amp; Lance, C. E. (2010a). Generational differences in work values: Leisure and extrinsic values increasing, social and intrinsic values decreasing. </w:t>
      </w:r>
      <w:r w:rsidRPr="009F3004">
        <w:rPr>
          <w:i/>
          <w:noProof/>
        </w:rPr>
        <w:t>Journal of Management, 36</w:t>
      </w:r>
      <w:r>
        <w:rPr>
          <w:noProof/>
        </w:rPr>
        <w:t>(5), 1117-1142. doi: 10.1177/0149206309352246</w:t>
      </w:r>
    </w:p>
    <w:bookmarkEnd w:id="434"/>
    <w:p w14:paraId="6759E1F7" w14:textId="77777777" w:rsidR="009F3004" w:rsidRDefault="009F3004" w:rsidP="009F3004">
      <w:pPr>
        <w:rPr>
          <w:noProof/>
        </w:rPr>
      </w:pPr>
    </w:p>
    <w:p w14:paraId="78F268F4" w14:textId="77777777" w:rsidR="009F3004" w:rsidRDefault="009F3004" w:rsidP="009F3004">
      <w:pPr>
        <w:ind w:left="720" w:hanging="720"/>
        <w:rPr>
          <w:noProof/>
        </w:rPr>
      </w:pPr>
      <w:bookmarkStart w:id="435" w:name="_ENREF_298"/>
      <w:r>
        <w:rPr>
          <w:noProof/>
        </w:rPr>
        <w:t xml:space="preserve">Twenge, J. M., &amp; Campbell, W. K. (2009). </w:t>
      </w:r>
      <w:r w:rsidRPr="009F3004">
        <w:rPr>
          <w:i/>
          <w:noProof/>
        </w:rPr>
        <w:t>The narcissism epidemic: Living in the age of entitlement</w:t>
      </w:r>
      <w:r>
        <w:rPr>
          <w:noProof/>
        </w:rPr>
        <w:t>. New York, NY: Free Press.</w:t>
      </w:r>
    </w:p>
    <w:bookmarkEnd w:id="435"/>
    <w:p w14:paraId="5B6B167F" w14:textId="77777777" w:rsidR="009F3004" w:rsidRDefault="009F3004" w:rsidP="009F3004">
      <w:pPr>
        <w:rPr>
          <w:noProof/>
        </w:rPr>
      </w:pPr>
    </w:p>
    <w:p w14:paraId="591F5D15" w14:textId="77777777" w:rsidR="009F3004" w:rsidRDefault="009F3004" w:rsidP="009F3004">
      <w:pPr>
        <w:ind w:left="720" w:hanging="720"/>
        <w:rPr>
          <w:noProof/>
        </w:rPr>
      </w:pPr>
      <w:bookmarkStart w:id="436" w:name="_ENREF_299"/>
      <w:r>
        <w:rPr>
          <w:noProof/>
        </w:rPr>
        <w:t xml:space="preserve">Twenge, J. M., &amp; Foster, J. D. (2010). Birth cohort increases in narcissistic personality traits among American college students, 1982–2009. </w:t>
      </w:r>
      <w:r w:rsidRPr="009F3004">
        <w:rPr>
          <w:i/>
          <w:noProof/>
        </w:rPr>
        <w:t>Social Psychological and Personality Science, 1</w:t>
      </w:r>
      <w:r>
        <w:rPr>
          <w:noProof/>
        </w:rPr>
        <w:t>(1), 99-106. doi: 10.1177/1948550609355719</w:t>
      </w:r>
    </w:p>
    <w:bookmarkEnd w:id="436"/>
    <w:p w14:paraId="558CE432" w14:textId="77777777" w:rsidR="009F3004" w:rsidRDefault="009F3004" w:rsidP="009F3004">
      <w:pPr>
        <w:rPr>
          <w:noProof/>
        </w:rPr>
      </w:pPr>
    </w:p>
    <w:p w14:paraId="3E714D60" w14:textId="77777777" w:rsidR="009F3004" w:rsidRDefault="009F3004" w:rsidP="009F3004">
      <w:pPr>
        <w:ind w:left="720" w:hanging="720"/>
        <w:rPr>
          <w:noProof/>
        </w:rPr>
      </w:pPr>
      <w:bookmarkStart w:id="437" w:name="_ENREF_300"/>
      <w:r>
        <w:rPr>
          <w:noProof/>
        </w:rPr>
        <w:t>Twenge, J. M., Gentile, B., DeWall, C. N., Ma, D., Lacefield, K., &amp; Schurtz, D. R. (2010b). Birth cohort increases in psychopathology among young Americans, 1938-2007: A cross-</w:t>
      </w:r>
      <w:r>
        <w:rPr>
          <w:noProof/>
        </w:rPr>
        <w:lastRenderedPageBreak/>
        <w:t xml:space="preserve">temporal meta-analysis of the MMPI. </w:t>
      </w:r>
      <w:r w:rsidRPr="009F3004">
        <w:rPr>
          <w:i/>
          <w:noProof/>
        </w:rPr>
        <w:t>Clinical Psychology Review, 30</w:t>
      </w:r>
      <w:r>
        <w:rPr>
          <w:noProof/>
        </w:rPr>
        <w:t>(2), 145-154. doi: DOI: 10.1016/j.cpr.2009.10.005</w:t>
      </w:r>
    </w:p>
    <w:bookmarkEnd w:id="437"/>
    <w:p w14:paraId="1D45305B" w14:textId="77777777" w:rsidR="009F3004" w:rsidRDefault="009F3004" w:rsidP="009F3004">
      <w:pPr>
        <w:rPr>
          <w:noProof/>
        </w:rPr>
      </w:pPr>
    </w:p>
    <w:p w14:paraId="3DCE9535" w14:textId="77777777" w:rsidR="009F3004" w:rsidRDefault="009F3004" w:rsidP="009F3004">
      <w:pPr>
        <w:ind w:left="720" w:hanging="720"/>
        <w:rPr>
          <w:noProof/>
        </w:rPr>
      </w:pPr>
      <w:bookmarkStart w:id="438" w:name="_ENREF_301"/>
      <w:r>
        <w:rPr>
          <w:noProof/>
        </w:rPr>
        <w:t xml:space="preserve">Tyack, D. B., &amp; Cuban, L. (1995). </w:t>
      </w:r>
      <w:r w:rsidRPr="009F3004">
        <w:rPr>
          <w:i/>
          <w:noProof/>
        </w:rPr>
        <w:t>Tinkering toward utopia: A century of public school reform</w:t>
      </w:r>
      <w:r>
        <w:rPr>
          <w:noProof/>
        </w:rPr>
        <w:t>. Cambridge, MA: Harvard University Press.</w:t>
      </w:r>
    </w:p>
    <w:bookmarkEnd w:id="438"/>
    <w:p w14:paraId="3D0B67DF" w14:textId="77777777" w:rsidR="009F3004" w:rsidRDefault="009F3004" w:rsidP="009F3004">
      <w:pPr>
        <w:rPr>
          <w:noProof/>
        </w:rPr>
      </w:pPr>
    </w:p>
    <w:p w14:paraId="5850BFA7" w14:textId="77777777" w:rsidR="009F3004" w:rsidRDefault="009F3004" w:rsidP="009F3004">
      <w:pPr>
        <w:ind w:left="720" w:hanging="720"/>
        <w:rPr>
          <w:noProof/>
        </w:rPr>
      </w:pPr>
      <w:bookmarkStart w:id="439" w:name="_ENREF_302"/>
      <w:r>
        <w:rPr>
          <w:noProof/>
        </w:rPr>
        <w:t>U.S. Department of Labor. (2010). Number of jobs held, labor market activity, and earnings growth among the youngest baby boomers: Results from a longitudinal survey summary Washington, DC: Bureau of Labor Statistics.</w:t>
      </w:r>
    </w:p>
    <w:bookmarkEnd w:id="439"/>
    <w:p w14:paraId="0C55065C" w14:textId="77777777" w:rsidR="009F3004" w:rsidRDefault="009F3004" w:rsidP="009F3004">
      <w:pPr>
        <w:rPr>
          <w:noProof/>
        </w:rPr>
      </w:pPr>
    </w:p>
    <w:p w14:paraId="6BE9BDD1" w14:textId="77777777" w:rsidR="009F3004" w:rsidRDefault="009F3004" w:rsidP="009F3004">
      <w:pPr>
        <w:ind w:left="720" w:hanging="720"/>
        <w:rPr>
          <w:noProof/>
        </w:rPr>
      </w:pPr>
      <w:bookmarkStart w:id="440" w:name="_ENREF_303"/>
      <w:r>
        <w:rPr>
          <w:noProof/>
        </w:rPr>
        <w:t xml:space="preserve">VanDeventer, S. S., &amp; White, J. A. (2002). Expert behavior in children’s video game play. </w:t>
      </w:r>
      <w:r w:rsidRPr="009F3004">
        <w:rPr>
          <w:i/>
          <w:noProof/>
        </w:rPr>
        <w:t>Simulation and Gaming, 33</w:t>
      </w:r>
      <w:r>
        <w:rPr>
          <w:noProof/>
        </w:rPr>
        <w:t xml:space="preserve">(1), 28-48. </w:t>
      </w:r>
    </w:p>
    <w:bookmarkEnd w:id="440"/>
    <w:p w14:paraId="5B7FFD14" w14:textId="77777777" w:rsidR="009F3004" w:rsidRDefault="009F3004" w:rsidP="009F3004">
      <w:pPr>
        <w:rPr>
          <w:noProof/>
        </w:rPr>
      </w:pPr>
    </w:p>
    <w:p w14:paraId="66B35060" w14:textId="77777777" w:rsidR="009F3004" w:rsidRDefault="009F3004" w:rsidP="009F3004">
      <w:pPr>
        <w:ind w:left="720" w:hanging="720"/>
        <w:rPr>
          <w:noProof/>
        </w:rPr>
      </w:pPr>
      <w:bookmarkStart w:id="441" w:name="_ENREF_304"/>
      <w:r>
        <w:rPr>
          <w:noProof/>
        </w:rPr>
        <w:t xml:space="preserve">Varela, F. J., Thompson, E., &amp; Rosch, E. (1991). </w:t>
      </w:r>
      <w:r w:rsidRPr="009F3004">
        <w:rPr>
          <w:i/>
          <w:noProof/>
        </w:rPr>
        <w:t>The embodied mind: Cognitive science and human experience</w:t>
      </w:r>
      <w:r>
        <w:rPr>
          <w:noProof/>
        </w:rPr>
        <w:t>. Cambridge, MA: MIT Press.</w:t>
      </w:r>
    </w:p>
    <w:bookmarkEnd w:id="441"/>
    <w:p w14:paraId="3846E6AE" w14:textId="77777777" w:rsidR="009F3004" w:rsidRDefault="009F3004" w:rsidP="009F3004">
      <w:pPr>
        <w:rPr>
          <w:noProof/>
        </w:rPr>
      </w:pPr>
    </w:p>
    <w:p w14:paraId="422E65F6" w14:textId="20C9BF4D" w:rsidR="009F3004" w:rsidRDefault="009F3004" w:rsidP="009F3004">
      <w:pPr>
        <w:ind w:left="720" w:hanging="720"/>
        <w:rPr>
          <w:noProof/>
        </w:rPr>
      </w:pPr>
      <w:bookmarkStart w:id="442" w:name="_ENREF_305"/>
      <w:r>
        <w:rPr>
          <w:noProof/>
        </w:rPr>
        <w:t xml:space="preserve">Varon, E. (2006). Management report—skills workers have versus skills CIOs need. </w:t>
      </w:r>
      <w:r w:rsidRPr="009F3004">
        <w:rPr>
          <w:i/>
          <w:noProof/>
        </w:rPr>
        <w:t xml:space="preserve">CIO, </w:t>
      </w:r>
      <w:r>
        <w:rPr>
          <w:noProof/>
        </w:rPr>
        <w:t xml:space="preserve">(June 01). Retrieved from </w:t>
      </w:r>
      <w:hyperlink r:id="rId65" w:history="1">
        <w:r w:rsidRPr="009F3004">
          <w:rPr>
            <w:rStyle w:val="Hyperlink"/>
            <w:noProof/>
          </w:rPr>
          <w:t>http://www.cio.com/article/21397/Management_Report_Skills_Workers_Have_Versus_Skills_CIOs_Need</w:t>
        </w:r>
      </w:hyperlink>
    </w:p>
    <w:bookmarkEnd w:id="442"/>
    <w:p w14:paraId="6E8BF397" w14:textId="77777777" w:rsidR="009F3004" w:rsidRDefault="009F3004" w:rsidP="009F3004">
      <w:pPr>
        <w:rPr>
          <w:noProof/>
        </w:rPr>
      </w:pPr>
    </w:p>
    <w:p w14:paraId="2780AF0D" w14:textId="77777777" w:rsidR="009F3004" w:rsidRDefault="009F3004" w:rsidP="009F3004">
      <w:pPr>
        <w:ind w:left="720" w:hanging="720"/>
        <w:rPr>
          <w:noProof/>
        </w:rPr>
      </w:pPr>
      <w:bookmarkStart w:id="443" w:name="_ENREF_306"/>
      <w:r>
        <w:rPr>
          <w:noProof/>
        </w:rPr>
        <w:t xml:space="preserve">Washburn, J. (2005). </w:t>
      </w:r>
      <w:r w:rsidRPr="009F3004">
        <w:rPr>
          <w:i/>
          <w:noProof/>
        </w:rPr>
        <w:t>University, Inc.: The corporate corruption of American higher education</w:t>
      </w:r>
      <w:r>
        <w:rPr>
          <w:noProof/>
        </w:rPr>
        <w:t>. New York, NY: Basic Books.</w:t>
      </w:r>
    </w:p>
    <w:bookmarkEnd w:id="443"/>
    <w:p w14:paraId="36C7D757" w14:textId="77777777" w:rsidR="009F3004" w:rsidRDefault="009F3004" w:rsidP="009F3004">
      <w:pPr>
        <w:rPr>
          <w:noProof/>
        </w:rPr>
      </w:pPr>
    </w:p>
    <w:p w14:paraId="2A9FE14E" w14:textId="77777777" w:rsidR="009F3004" w:rsidRDefault="009F3004" w:rsidP="009F3004">
      <w:pPr>
        <w:ind w:left="720" w:hanging="720"/>
        <w:rPr>
          <w:noProof/>
        </w:rPr>
      </w:pPr>
      <w:bookmarkStart w:id="444" w:name="_ENREF_307"/>
      <w:r>
        <w:rPr>
          <w:noProof/>
        </w:rPr>
        <w:t xml:space="preserve">Wentling, R. M. (1987). Teaching employability skills in vocational education. </w:t>
      </w:r>
      <w:r w:rsidRPr="009F3004">
        <w:rPr>
          <w:i/>
          <w:noProof/>
        </w:rPr>
        <w:t>Journal of Studies in Technical Careers, 9</w:t>
      </w:r>
      <w:r>
        <w:rPr>
          <w:noProof/>
        </w:rPr>
        <w:t xml:space="preserve">(4), 351-360. </w:t>
      </w:r>
    </w:p>
    <w:bookmarkEnd w:id="444"/>
    <w:p w14:paraId="72DA0C29" w14:textId="77777777" w:rsidR="009F3004" w:rsidRDefault="009F3004" w:rsidP="009F3004">
      <w:pPr>
        <w:rPr>
          <w:noProof/>
        </w:rPr>
      </w:pPr>
    </w:p>
    <w:p w14:paraId="2997B517" w14:textId="77777777" w:rsidR="009F3004" w:rsidRDefault="009F3004" w:rsidP="009F3004">
      <w:pPr>
        <w:ind w:left="720" w:hanging="720"/>
        <w:rPr>
          <w:noProof/>
        </w:rPr>
      </w:pPr>
      <w:bookmarkStart w:id="445" w:name="_ENREF_308"/>
      <w:r>
        <w:rPr>
          <w:noProof/>
        </w:rPr>
        <w:t xml:space="preserve">Wilber, K. (2000). </w:t>
      </w:r>
      <w:r w:rsidRPr="009F3004">
        <w:rPr>
          <w:i/>
          <w:noProof/>
        </w:rPr>
        <w:t>A theory of everything: An integral vision for business, politics, science, and spirituality</w:t>
      </w:r>
      <w:r>
        <w:rPr>
          <w:noProof/>
        </w:rPr>
        <w:t>. Boston, MA: Shambhala.</w:t>
      </w:r>
    </w:p>
    <w:bookmarkEnd w:id="445"/>
    <w:p w14:paraId="0CE9A127" w14:textId="77777777" w:rsidR="009F3004" w:rsidRDefault="009F3004" w:rsidP="009F3004">
      <w:pPr>
        <w:rPr>
          <w:noProof/>
        </w:rPr>
      </w:pPr>
    </w:p>
    <w:p w14:paraId="70DEA774" w14:textId="77777777" w:rsidR="009F3004" w:rsidRDefault="009F3004" w:rsidP="009F3004">
      <w:pPr>
        <w:ind w:left="720" w:hanging="720"/>
        <w:rPr>
          <w:noProof/>
        </w:rPr>
      </w:pPr>
      <w:bookmarkStart w:id="446" w:name="_ENREF_309"/>
      <w:r>
        <w:rPr>
          <w:noProof/>
        </w:rPr>
        <w:t xml:space="preserve">Wolf, A. (1991). Assessing core skills: Wisdom or wild goose chase? </w:t>
      </w:r>
      <w:r w:rsidRPr="009F3004">
        <w:rPr>
          <w:i/>
          <w:noProof/>
        </w:rPr>
        <w:t>Cambridge Journal of Education, 21</w:t>
      </w:r>
      <w:r>
        <w:rPr>
          <w:noProof/>
        </w:rPr>
        <w:t>(2), 189-201. doi: 10.1080/0305764910210208</w:t>
      </w:r>
    </w:p>
    <w:bookmarkEnd w:id="446"/>
    <w:p w14:paraId="102AC1F6" w14:textId="77777777" w:rsidR="009F3004" w:rsidRDefault="009F3004" w:rsidP="009F3004">
      <w:pPr>
        <w:rPr>
          <w:noProof/>
        </w:rPr>
      </w:pPr>
    </w:p>
    <w:p w14:paraId="4795CF15" w14:textId="77777777" w:rsidR="009F3004" w:rsidRDefault="009F3004" w:rsidP="009F3004">
      <w:pPr>
        <w:ind w:left="720" w:hanging="720"/>
        <w:rPr>
          <w:noProof/>
        </w:rPr>
      </w:pPr>
      <w:bookmarkStart w:id="447" w:name="_ENREF_310"/>
      <w:r>
        <w:rPr>
          <w:noProof/>
        </w:rPr>
        <w:t xml:space="preserve">Wood, D. J., Bruner, J. S., &amp; Ross, G. (1976). The role of tutoring in problem solving. </w:t>
      </w:r>
      <w:r w:rsidRPr="009F3004">
        <w:rPr>
          <w:i/>
          <w:noProof/>
        </w:rPr>
        <w:t>Journal of Child Psychiatry and Psychology, 17</w:t>
      </w:r>
      <w:r>
        <w:rPr>
          <w:noProof/>
        </w:rPr>
        <w:t xml:space="preserve">(2), 89-100. </w:t>
      </w:r>
    </w:p>
    <w:bookmarkEnd w:id="447"/>
    <w:p w14:paraId="0D131019" w14:textId="77777777" w:rsidR="009F3004" w:rsidRDefault="009F3004" w:rsidP="009F3004">
      <w:pPr>
        <w:rPr>
          <w:noProof/>
        </w:rPr>
      </w:pPr>
    </w:p>
    <w:p w14:paraId="2B55D104" w14:textId="77777777" w:rsidR="009F3004" w:rsidRDefault="009F3004" w:rsidP="009F3004">
      <w:pPr>
        <w:ind w:left="720" w:hanging="720"/>
        <w:rPr>
          <w:noProof/>
        </w:rPr>
      </w:pPr>
      <w:bookmarkStart w:id="448" w:name="_ENREF_311"/>
      <w:r>
        <w:rPr>
          <w:noProof/>
        </w:rPr>
        <w:t xml:space="preserve">World Future Society. (2010). Outlook 2011. </w:t>
      </w:r>
      <w:r w:rsidRPr="009F3004">
        <w:rPr>
          <w:i/>
          <w:noProof/>
        </w:rPr>
        <w:t>Futurist, 44</w:t>
      </w:r>
      <w:r>
        <w:rPr>
          <w:noProof/>
        </w:rPr>
        <w:t xml:space="preserve">(6), 1-9. </w:t>
      </w:r>
    </w:p>
    <w:bookmarkEnd w:id="448"/>
    <w:p w14:paraId="3A76A010" w14:textId="77777777" w:rsidR="009F3004" w:rsidRDefault="009F3004" w:rsidP="009F3004">
      <w:pPr>
        <w:rPr>
          <w:noProof/>
        </w:rPr>
      </w:pPr>
    </w:p>
    <w:p w14:paraId="11C168B7" w14:textId="77777777" w:rsidR="009F3004" w:rsidRDefault="009F3004" w:rsidP="009F3004">
      <w:pPr>
        <w:ind w:left="720" w:hanging="720"/>
        <w:rPr>
          <w:noProof/>
        </w:rPr>
      </w:pPr>
      <w:bookmarkStart w:id="449" w:name="_ENREF_312"/>
      <w:r>
        <w:rPr>
          <w:noProof/>
        </w:rPr>
        <w:t xml:space="preserve">Yang, B. (2004). Holistic learning theory and implications for human resource development. </w:t>
      </w:r>
      <w:r w:rsidRPr="009F3004">
        <w:rPr>
          <w:i/>
          <w:noProof/>
        </w:rPr>
        <w:t>Advances in Developing Human Resources, 6</w:t>
      </w:r>
      <w:r>
        <w:rPr>
          <w:noProof/>
        </w:rPr>
        <w:t>(2), 241-262. doi: 10.1177/1523422304263431</w:t>
      </w:r>
    </w:p>
    <w:bookmarkEnd w:id="449"/>
    <w:p w14:paraId="3E8324E0" w14:textId="77777777" w:rsidR="009F3004" w:rsidRDefault="009F3004" w:rsidP="009F3004">
      <w:pPr>
        <w:rPr>
          <w:noProof/>
        </w:rPr>
      </w:pPr>
    </w:p>
    <w:p w14:paraId="18EF5CA5" w14:textId="2F863DC8" w:rsidR="009F3004" w:rsidRDefault="009F3004" w:rsidP="009F3004">
      <w:pPr>
        <w:ind w:left="720" w:hanging="720"/>
        <w:rPr>
          <w:noProof/>
        </w:rPr>
      </w:pPr>
      <w:bookmarkStart w:id="450" w:name="_ENREF_313"/>
      <w:r>
        <w:rPr>
          <w:noProof/>
        </w:rPr>
        <w:t xml:space="preserve">Yilmaz, S., &amp; Seifert, C. (2009). </w:t>
      </w:r>
      <w:r w:rsidRPr="009F3004">
        <w:rPr>
          <w:i/>
          <w:noProof/>
        </w:rPr>
        <w:t>Cognitive heuristics employed by design experts: A case Study</w:t>
      </w:r>
      <w:r>
        <w:rPr>
          <w:noProof/>
        </w:rPr>
        <w:t xml:space="preserve">. Paper presented at the meeting of the International Association of Societies of Design </w:t>
      </w:r>
      <w:r>
        <w:rPr>
          <w:noProof/>
        </w:rPr>
        <w:lastRenderedPageBreak/>
        <w:t xml:space="preserve">Research, Seoul, Korea. Oral Presentation retrieved from </w:t>
      </w:r>
      <w:hyperlink r:id="rId66" w:history="1">
        <w:r w:rsidRPr="009F3004">
          <w:rPr>
            <w:rStyle w:val="Hyperlink"/>
            <w:noProof/>
          </w:rPr>
          <w:t>http://www.iasdr2009.org/ap/Papers/Orally20Presented20Papers/Design20Creativity/Cognitive20Heuristics20Employed20by20Design20Experts20-20A20Case20Study.pdf</w:t>
        </w:r>
      </w:hyperlink>
    </w:p>
    <w:bookmarkEnd w:id="450"/>
    <w:p w14:paraId="752BEAA0" w14:textId="77777777" w:rsidR="009F3004" w:rsidRDefault="009F3004" w:rsidP="009F3004">
      <w:pPr>
        <w:rPr>
          <w:noProof/>
        </w:rPr>
      </w:pPr>
    </w:p>
    <w:p w14:paraId="24D3B3F3" w14:textId="77777777" w:rsidR="009F3004" w:rsidRDefault="009F3004" w:rsidP="009F3004">
      <w:pPr>
        <w:ind w:left="720" w:hanging="720"/>
        <w:rPr>
          <w:noProof/>
        </w:rPr>
      </w:pPr>
      <w:bookmarkStart w:id="451" w:name="_ENREF_314"/>
      <w:r>
        <w:rPr>
          <w:noProof/>
        </w:rPr>
        <w:t xml:space="preserve">Yin, R. K. (2009). </w:t>
      </w:r>
      <w:r w:rsidRPr="009F3004">
        <w:rPr>
          <w:i/>
          <w:noProof/>
        </w:rPr>
        <w:t>Case study research: Design and methods</w:t>
      </w:r>
      <w:r>
        <w:rPr>
          <w:noProof/>
        </w:rPr>
        <w:t xml:space="preserve"> (4th ed.). Los Angeles, CA: Sage.</w:t>
      </w:r>
    </w:p>
    <w:bookmarkEnd w:id="451"/>
    <w:p w14:paraId="096009C5" w14:textId="77777777" w:rsidR="009F3004" w:rsidRDefault="009F3004" w:rsidP="009F3004">
      <w:pPr>
        <w:rPr>
          <w:noProof/>
        </w:rPr>
      </w:pPr>
    </w:p>
    <w:p w14:paraId="39CA27F1" w14:textId="77777777" w:rsidR="009F3004" w:rsidRDefault="009F3004" w:rsidP="009F3004">
      <w:pPr>
        <w:ind w:left="720" w:hanging="720"/>
        <w:rPr>
          <w:noProof/>
        </w:rPr>
      </w:pPr>
      <w:bookmarkStart w:id="452" w:name="_ENREF_315"/>
      <w:r>
        <w:rPr>
          <w:noProof/>
        </w:rPr>
        <w:t xml:space="preserve">Zemsky, R., Wegner, G. R., &amp; Massy, W. F. (2005). </w:t>
      </w:r>
      <w:r w:rsidRPr="009F3004">
        <w:rPr>
          <w:i/>
          <w:noProof/>
        </w:rPr>
        <w:t>Remaking the American university: Market-smart and mission-centered</w:t>
      </w:r>
      <w:r>
        <w:rPr>
          <w:noProof/>
        </w:rPr>
        <w:t>. New Brunswick, NJ: Rutgers University Press.</w:t>
      </w:r>
    </w:p>
    <w:bookmarkEnd w:id="452"/>
    <w:p w14:paraId="77BCEBE0" w14:textId="77777777" w:rsidR="009F3004" w:rsidRDefault="009F3004" w:rsidP="009F3004">
      <w:pPr>
        <w:rPr>
          <w:noProof/>
        </w:rPr>
      </w:pPr>
    </w:p>
    <w:p w14:paraId="354B4124" w14:textId="77777777" w:rsidR="009F3004" w:rsidRDefault="009F3004" w:rsidP="009F3004">
      <w:pPr>
        <w:ind w:left="720" w:hanging="720"/>
        <w:rPr>
          <w:noProof/>
        </w:rPr>
      </w:pPr>
      <w:bookmarkStart w:id="453" w:name="_ENREF_316"/>
      <w:r>
        <w:rPr>
          <w:noProof/>
        </w:rPr>
        <w:t xml:space="preserve">Zimmerman, B. J. (2002). Becoming a self-regulated learner: An overview. </w:t>
      </w:r>
      <w:r w:rsidRPr="009F3004">
        <w:rPr>
          <w:i/>
          <w:noProof/>
        </w:rPr>
        <w:t>Theory Into Practice, 41</w:t>
      </w:r>
      <w:r>
        <w:rPr>
          <w:noProof/>
        </w:rPr>
        <w:t xml:space="preserve">(2), 64-70. </w:t>
      </w:r>
    </w:p>
    <w:bookmarkEnd w:id="453"/>
    <w:p w14:paraId="0A0C6F95" w14:textId="77777777" w:rsidR="009F3004" w:rsidRDefault="009F3004" w:rsidP="009F3004">
      <w:pPr>
        <w:rPr>
          <w:noProof/>
        </w:rPr>
      </w:pPr>
    </w:p>
    <w:p w14:paraId="1CBC383F" w14:textId="230ECE48" w:rsidR="009F3004" w:rsidRDefault="009F3004" w:rsidP="009F3004">
      <w:pPr>
        <w:rPr>
          <w:noProof/>
        </w:rPr>
      </w:pPr>
    </w:p>
    <w:p w14:paraId="57708B24" w14:textId="5D0B7CB6" w:rsidR="00CC5990" w:rsidRPr="00113A79" w:rsidRDefault="00CC5990" w:rsidP="009F3004">
      <w:pPr>
        <w:rPr>
          <w:b/>
        </w:rPr>
      </w:pPr>
      <w:r w:rsidRPr="001027F4">
        <w:fldChar w:fldCharType="end"/>
      </w:r>
      <w:r w:rsidRPr="00A80CED">
        <w:br w:type="page"/>
      </w:r>
      <w:r w:rsidRPr="00113A79">
        <w:rPr>
          <w:b/>
        </w:rPr>
        <w:lastRenderedPageBreak/>
        <w:t>Append</w:t>
      </w:r>
      <w:r w:rsidR="00E02B4F" w:rsidRPr="00113A79">
        <w:rPr>
          <w:b/>
        </w:rPr>
        <w:t>ic</w:t>
      </w:r>
      <w:r w:rsidRPr="00113A79">
        <w:rPr>
          <w:b/>
        </w:rPr>
        <w:t>es</w:t>
      </w:r>
    </w:p>
    <w:p w14:paraId="1956EE2A" w14:textId="77777777" w:rsidR="00E86BA8" w:rsidRPr="00A80CED" w:rsidRDefault="00E86BA8" w:rsidP="00033F16">
      <w:pPr>
        <w:tabs>
          <w:tab w:val="left" w:pos="993"/>
        </w:tabs>
        <w:rPr>
          <w:b/>
          <w:color w:val="FF0000"/>
          <w:sz w:val="22"/>
          <w:szCs w:val="22"/>
        </w:rPr>
      </w:pPr>
    </w:p>
    <w:p w14:paraId="67147851" w14:textId="0920D053" w:rsidR="00CA789E" w:rsidRPr="00A80CED" w:rsidRDefault="00CA789E" w:rsidP="00033F16">
      <w:pPr>
        <w:pStyle w:val="Heading2"/>
        <w:tabs>
          <w:tab w:val="left" w:pos="993"/>
        </w:tabs>
        <w:rPr>
          <w:rFonts w:cs="Times New Roman"/>
        </w:rPr>
      </w:pPr>
      <w:bookmarkStart w:id="454" w:name="_Toc311786525"/>
      <w:r w:rsidRPr="00A80CED">
        <w:rPr>
          <w:rFonts w:cs="Times New Roman"/>
        </w:rPr>
        <w:t xml:space="preserve">Appendix </w:t>
      </w:r>
      <w:r w:rsidR="009B54AF">
        <w:rPr>
          <w:rFonts w:cs="Times New Roman"/>
        </w:rPr>
        <w:t>1</w:t>
      </w:r>
      <w:r w:rsidRPr="00A80CED">
        <w:rPr>
          <w:rFonts w:cs="Times New Roman"/>
        </w:rPr>
        <w:t>: Conference Board of Canada Innovation Skills Profile</w:t>
      </w:r>
      <w:bookmarkEnd w:id="454"/>
    </w:p>
    <w:tbl>
      <w:tblPr>
        <w:tblStyle w:val="TableGrid1"/>
        <w:tblW w:w="0" w:type="auto"/>
        <w:tblLook w:val="04A0" w:firstRow="1" w:lastRow="0" w:firstColumn="1" w:lastColumn="0" w:noHBand="0" w:noVBand="1"/>
      </w:tblPr>
      <w:tblGrid>
        <w:gridCol w:w="4441"/>
        <w:gridCol w:w="345"/>
        <w:gridCol w:w="1134"/>
        <w:gridCol w:w="2963"/>
      </w:tblGrid>
      <w:tr w:rsidR="00CA789E" w:rsidRPr="00A80CED" w14:paraId="6D5FAFBC" w14:textId="77777777" w:rsidTr="009C1E83">
        <w:tc>
          <w:tcPr>
            <w:tcW w:w="8883" w:type="dxa"/>
            <w:gridSpan w:val="4"/>
          </w:tcPr>
          <w:p w14:paraId="17589FE8" w14:textId="77777777" w:rsidR="00CA789E" w:rsidRPr="00A80CED" w:rsidRDefault="00CA789E" w:rsidP="00033F16">
            <w:pPr>
              <w:tabs>
                <w:tab w:val="left" w:pos="993"/>
              </w:tabs>
              <w:rPr>
                <w:rFonts w:ascii="Times New Roman" w:hAnsi="Times New Roman" w:cs="Times New Roman"/>
                <w:sz w:val="36"/>
                <w:szCs w:val="36"/>
              </w:rPr>
            </w:pPr>
            <w:r w:rsidRPr="00A80CED">
              <w:rPr>
                <w:rFonts w:ascii="Times New Roman" w:hAnsi="Times New Roman" w:cs="Times New Roman"/>
                <w:sz w:val="36"/>
                <w:szCs w:val="36"/>
              </w:rPr>
              <w:t xml:space="preserve">INNOVATION SKILLS PROFILE </w:t>
            </w:r>
          </w:p>
          <w:p w14:paraId="3DFB5103" w14:textId="7F7739A8"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Skills needed to contribute to an organization</w:t>
            </w:r>
            <w:r w:rsidR="00DA4846">
              <w:rPr>
                <w:rFonts w:ascii="Times New Roman" w:hAnsi="Times New Roman" w:cs="Times New Roman"/>
                <w:sz w:val="22"/>
                <w:szCs w:val="22"/>
              </w:rPr>
              <w:t>’</w:t>
            </w:r>
            <w:r w:rsidRPr="00A80CED">
              <w:rPr>
                <w:rFonts w:ascii="Times New Roman" w:hAnsi="Times New Roman" w:cs="Times New Roman"/>
                <w:sz w:val="22"/>
                <w:szCs w:val="22"/>
              </w:rPr>
              <w:t>s innovation performance — to produce new and improved products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processes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services</w:t>
            </w:r>
          </w:p>
        </w:tc>
      </w:tr>
      <w:tr w:rsidR="00CA789E" w:rsidRPr="00A80CED" w14:paraId="68F2F169" w14:textId="77777777" w:rsidTr="009C1E83">
        <w:tc>
          <w:tcPr>
            <w:tcW w:w="8883" w:type="dxa"/>
            <w:gridSpan w:val="4"/>
          </w:tcPr>
          <w:p w14:paraId="0AE5C2BA" w14:textId="77777777" w:rsidR="00CA789E" w:rsidRPr="00A80CED" w:rsidRDefault="00CA789E" w:rsidP="00033F16">
            <w:pPr>
              <w:tabs>
                <w:tab w:val="left" w:pos="993"/>
              </w:tabs>
              <w:rPr>
                <w:rFonts w:ascii="Times New Roman" w:hAnsi="Times New Roman" w:cs="Times New Roman"/>
                <w:b/>
                <w:sz w:val="22"/>
                <w:szCs w:val="22"/>
              </w:rPr>
            </w:pPr>
            <w:r w:rsidRPr="00A80CED">
              <w:rPr>
                <w:rFonts w:ascii="Times New Roman" w:hAnsi="Times New Roman" w:cs="Times New Roman"/>
                <w:b/>
                <w:sz w:val="22"/>
                <w:szCs w:val="22"/>
              </w:rPr>
              <w:t xml:space="preserve">CREATIVITY AND CONTINUOUS IMPROVEMENT SKILLS </w:t>
            </w:r>
          </w:p>
          <w:p w14:paraId="2B6BFDC3" w14:textId="471FDEDB"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THE SKILLS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ATTITUDES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BEHAVIOURS NEEDED TO </w:t>
            </w:r>
            <w:r w:rsidRPr="00A80CED">
              <w:rPr>
                <w:rFonts w:ascii="Times New Roman" w:hAnsi="Times New Roman" w:cs="Times New Roman"/>
                <w:b/>
                <w:sz w:val="22"/>
                <w:szCs w:val="22"/>
              </w:rPr>
              <w:t>GENERATE IDEAS</w:t>
            </w:r>
          </w:p>
        </w:tc>
      </w:tr>
      <w:tr w:rsidR="00CA789E" w:rsidRPr="00A80CED" w14:paraId="0C1F2A39" w14:textId="77777777" w:rsidTr="009C1E83">
        <w:tc>
          <w:tcPr>
            <w:tcW w:w="4441" w:type="dxa"/>
          </w:tcPr>
          <w:p w14:paraId="4B24459A"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Act and Contribute</w:t>
            </w:r>
          </w:p>
        </w:tc>
        <w:tc>
          <w:tcPr>
            <w:tcW w:w="4442" w:type="dxa"/>
            <w:gridSpan w:val="3"/>
          </w:tcPr>
          <w:p w14:paraId="498EF378"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Manage and Support Others</w:t>
            </w:r>
          </w:p>
        </w:tc>
      </w:tr>
      <w:tr w:rsidR="00CA789E" w:rsidRPr="00A80CED" w14:paraId="28DC637E" w14:textId="77777777" w:rsidTr="009C1E83">
        <w:tc>
          <w:tcPr>
            <w:tcW w:w="4441" w:type="dxa"/>
          </w:tcPr>
          <w:p w14:paraId="22A38834"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Seek different points of view — explore options</w:t>
            </w:r>
          </w:p>
          <w:p w14:paraId="76ACEEE8"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Be adaptable and flexible when challenging ideas</w:t>
            </w:r>
          </w:p>
          <w:p w14:paraId="63562713" w14:textId="2A78491A"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Ask questions to assess situations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identify problems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seek solutions</w:t>
            </w:r>
          </w:p>
          <w:p w14:paraId="7B25FA36"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Rethink the way things are done — break the mould</w:t>
            </w:r>
          </w:p>
          <w:p w14:paraId="7AFCE28C"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Approach challenges creatively — think outside the box</w:t>
            </w:r>
          </w:p>
          <w:p w14:paraId="528C1BA8"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Look for surprising connections — be open minded when exploring possible solutions</w:t>
            </w:r>
          </w:p>
          <w:p w14:paraId="640DCD2D"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Put forward your own ideas with confidence</w:t>
            </w:r>
          </w:p>
          <w:p w14:paraId="00852CB1" w14:textId="0DBA4F3E"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Look for new ways to create value in products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processes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services</w:t>
            </w:r>
          </w:p>
          <w:p w14:paraId="101020A6" w14:textId="77777777" w:rsidR="00CA789E" w:rsidRPr="00A80CED" w:rsidRDefault="00CA789E" w:rsidP="00033F16">
            <w:pPr>
              <w:numPr>
                <w:ilvl w:val="0"/>
                <w:numId w:val="20"/>
              </w:numPr>
              <w:tabs>
                <w:tab w:val="left" w:pos="993"/>
              </w:tabs>
              <w:ind w:left="142" w:hanging="142"/>
              <w:contextualSpacing/>
              <w:rPr>
                <w:rFonts w:ascii="Times New Roman" w:hAnsi="Times New Roman" w:cs="Times New Roman"/>
                <w:sz w:val="22"/>
                <w:szCs w:val="22"/>
              </w:rPr>
            </w:pPr>
            <w:r w:rsidRPr="00A80CED">
              <w:rPr>
                <w:rFonts w:ascii="Times New Roman" w:hAnsi="Times New Roman" w:cs="Times New Roman"/>
                <w:sz w:val="22"/>
                <w:szCs w:val="22"/>
              </w:rPr>
              <w:t>Suggest alternative ways to achieve goals</w:t>
            </w:r>
          </w:p>
        </w:tc>
        <w:tc>
          <w:tcPr>
            <w:tcW w:w="4442" w:type="dxa"/>
            <w:gridSpan w:val="3"/>
          </w:tcPr>
          <w:p w14:paraId="55C1496F" w14:textId="70C61395"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Demonstrate trust in other people</w:t>
            </w:r>
            <w:r w:rsidR="00DA4846">
              <w:rPr>
                <w:rFonts w:ascii="Times New Roman" w:hAnsi="Times New Roman" w:cs="Times New Roman"/>
                <w:sz w:val="22"/>
                <w:szCs w:val="22"/>
              </w:rPr>
              <w:t>’</w:t>
            </w:r>
            <w:r w:rsidRPr="00A80CED">
              <w:rPr>
                <w:rFonts w:ascii="Times New Roman" w:hAnsi="Times New Roman" w:cs="Times New Roman"/>
                <w:sz w:val="22"/>
                <w:szCs w:val="22"/>
              </w:rPr>
              <w:t>s ideas and actions</w:t>
            </w:r>
          </w:p>
          <w:p w14:paraId="732B1774" w14:textId="7777777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Nurture and promote creativity and inventiveness</w:t>
            </w:r>
          </w:p>
          <w:p w14:paraId="572FA37E" w14:textId="7F92C3D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Question and challenge the way you operate — think beyond individual and</w:t>
            </w:r>
            <w:r w:rsidR="00B54527">
              <w:rPr>
                <w:rFonts w:ascii="Times New Roman" w:hAnsi="Times New Roman" w:cs="Times New Roman"/>
                <w:sz w:val="22"/>
                <w:szCs w:val="22"/>
              </w:rPr>
              <w:t xml:space="preserve"> </w:t>
            </w:r>
            <w:r w:rsidRPr="00A80CED">
              <w:rPr>
                <w:rFonts w:ascii="Times New Roman" w:hAnsi="Times New Roman" w:cs="Times New Roman"/>
                <w:sz w:val="22"/>
                <w:szCs w:val="22"/>
              </w:rPr>
              <w:t>organizational comfort zones</w:t>
            </w:r>
          </w:p>
          <w:p w14:paraId="599FF768" w14:textId="7777777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Project a vision of where you want to go — keep the big picture in mind</w:t>
            </w:r>
          </w:p>
          <w:p w14:paraId="68E33A6E" w14:textId="7777777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Be open to new ideas and different ways of doing things — commit to continuous improvement</w:t>
            </w:r>
          </w:p>
          <w:p w14:paraId="70456C25" w14:textId="7777777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Monitor success to find ways to continuously improve</w:t>
            </w:r>
          </w:p>
          <w:p w14:paraId="3252ADA5" w14:textId="77777777" w:rsidR="00CA789E" w:rsidRPr="00A80CED" w:rsidRDefault="00CA789E" w:rsidP="00033F16">
            <w:pPr>
              <w:numPr>
                <w:ilvl w:val="0"/>
                <w:numId w:val="20"/>
              </w:numPr>
              <w:tabs>
                <w:tab w:val="left" w:pos="993"/>
              </w:tabs>
              <w:ind w:left="237" w:hanging="218"/>
              <w:contextualSpacing/>
              <w:rPr>
                <w:rFonts w:ascii="Times New Roman" w:hAnsi="Times New Roman" w:cs="Times New Roman"/>
                <w:sz w:val="22"/>
                <w:szCs w:val="22"/>
              </w:rPr>
            </w:pPr>
            <w:r w:rsidRPr="00A80CED">
              <w:rPr>
                <w:rFonts w:ascii="Times New Roman" w:hAnsi="Times New Roman" w:cs="Times New Roman"/>
                <w:sz w:val="22"/>
                <w:szCs w:val="22"/>
              </w:rPr>
              <w:t>Recognize and reward original ideas and ideas for improvement</w:t>
            </w:r>
          </w:p>
        </w:tc>
      </w:tr>
      <w:tr w:rsidR="00CA789E" w:rsidRPr="00A80CED" w14:paraId="4758C25D" w14:textId="77777777" w:rsidTr="009C1E83">
        <w:tc>
          <w:tcPr>
            <w:tcW w:w="8883" w:type="dxa"/>
            <w:gridSpan w:val="4"/>
          </w:tcPr>
          <w:p w14:paraId="29E1965E" w14:textId="77777777" w:rsidR="00CA789E" w:rsidRPr="00A80CED" w:rsidRDefault="00CA789E" w:rsidP="00033F16">
            <w:pPr>
              <w:tabs>
                <w:tab w:val="left" w:pos="993"/>
              </w:tabs>
              <w:rPr>
                <w:rFonts w:ascii="Times New Roman" w:hAnsi="Times New Roman" w:cs="Times New Roman"/>
                <w:b/>
                <w:sz w:val="22"/>
                <w:szCs w:val="22"/>
              </w:rPr>
            </w:pPr>
            <w:r w:rsidRPr="00A80CED">
              <w:rPr>
                <w:rFonts w:ascii="Times New Roman" w:hAnsi="Times New Roman" w:cs="Times New Roman"/>
                <w:b/>
                <w:sz w:val="22"/>
                <w:szCs w:val="22"/>
              </w:rPr>
              <w:t>RISK-TAKING SKILLS</w:t>
            </w:r>
          </w:p>
          <w:p w14:paraId="4E525376" w14:textId="16A1CB50"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THE SKILLS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ATTITUDES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BEHAVIOURS NEEDED TO </w:t>
            </w:r>
            <w:r w:rsidRPr="00A80CED">
              <w:rPr>
                <w:rFonts w:ascii="Times New Roman" w:hAnsi="Times New Roman" w:cs="Times New Roman"/>
                <w:b/>
                <w:sz w:val="22"/>
                <w:szCs w:val="22"/>
              </w:rPr>
              <w:t>TAKE CALCULATED RISKS</w:t>
            </w:r>
            <w:r w:rsidRPr="00A80CED">
              <w:rPr>
                <w:rFonts w:ascii="Times New Roman" w:hAnsi="Times New Roman" w:cs="Times New Roman"/>
                <w:sz w:val="22"/>
                <w:szCs w:val="22"/>
              </w:rPr>
              <w:t xml:space="preserve"> AND BE ENTREPRENEURAL</w:t>
            </w:r>
          </w:p>
        </w:tc>
      </w:tr>
      <w:tr w:rsidR="00CA789E" w:rsidRPr="00A80CED" w14:paraId="079714A1" w14:textId="77777777" w:rsidTr="009C1E83">
        <w:tc>
          <w:tcPr>
            <w:tcW w:w="5920" w:type="dxa"/>
            <w:gridSpan w:val="3"/>
          </w:tcPr>
          <w:p w14:paraId="3325443A"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Act and Contribute</w:t>
            </w:r>
          </w:p>
        </w:tc>
        <w:tc>
          <w:tcPr>
            <w:tcW w:w="2963" w:type="dxa"/>
          </w:tcPr>
          <w:p w14:paraId="37B721C3"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Manage and Support Others</w:t>
            </w:r>
          </w:p>
        </w:tc>
      </w:tr>
      <w:tr w:rsidR="00CA789E" w:rsidRPr="00A80CED" w14:paraId="54EAFAEF" w14:textId="77777777" w:rsidTr="009C1E83">
        <w:tc>
          <w:tcPr>
            <w:tcW w:w="5920" w:type="dxa"/>
            <w:gridSpan w:val="3"/>
          </w:tcPr>
          <w:p w14:paraId="49FF0F59"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Envision a future in which your risk taking has paid off</w:t>
            </w:r>
          </w:p>
          <w:p w14:paraId="58FC9F46"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open to and respond constructively to opportunities for change</w:t>
            </w:r>
          </w:p>
          <w:p w14:paraId="6E772761"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Keep focused on what you are trying to achieve when suggesting alternative ways to get the job done</w:t>
            </w:r>
          </w:p>
          <w:p w14:paraId="6C2EA41B" w14:textId="4BB060D4"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Assess risk</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manage your approach to risk — take appropriate risks when applying new approaches</w:t>
            </w:r>
          </w:p>
          <w:p w14:paraId="545A80FD"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Learn from your experiences — do not be afraid to make mistakes</w:t>
            </w:r>
          </w:p>
          <w:p w14:paraId="2F135A61"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willing to experiment with new ideas — commit to an action without knowing every outcome or consequence</w:t>
            </w:r>
          </w:p>
          <w:p w14:paraId="147F075E"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Have the confidence to apply your skills in new and unfamiliar situations</w:t>
            </w:r>
          </w:p>
        </w:tc>
        <w:tc>
          <w:tcPr>
            <w:tcW w:w="2963" w:type="dxa"/>
          </w:tcPr>
          <w:p w14:paraId="684A699A"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Encourage individuals and teams to bring forward new ideas for action</w:t>
            </w:r>
          </w:p>
          <w:p w14:paraId="09C22B97"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Support risk by monitoring and evaluating decisions and actions</w:t>
            </w:r>
          </w:p>
          <w:p w14:paraId="790EEFE2" w14:textId="0DEBE3C3"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resilient in the face of setbacks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mistakes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potential mistakes</w:t>
            </w:r>
          </w:p>
          <w:p w14:paraId="4D159B80"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Accept failures and learn from them</w:t>
            </w:r>
          </w:p>
          <w:p w14:paraId="50FB54A4"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Recognize and reward risk taking</w:t>
            </w:r>
          </w:p>
        </w:tc>
      </w:tr>
      <w:tr w:rsidR="00CA789E" w:rsidRPr="00A80CED" w14:paraId="2D6C5471" w14:textId="77777777" w:rsidTr="009C1E83">
        <w:tc>
          <w:tcPr>
            <w:tcW w:w="8883" w:type="dxa"/>
            <w:gridSpan w:val="4"/>
          </w:tcPr>
          <w:p w14:paraId="55A9771E" w14:textId="77777777" w:rsidR="00CA789E" w:rsidRPr="00A80CED" w:rsidRDefault="00CA789E" w:rsidP="00033F16">
            <w:pPr>
              <w:tabs>
                <w:tab w:val="left" w:pos="993"/>
              </w:tabs>
              <w:rPr>
                <w:rFonts w:ascii="Times New Roman" w:hAnsi="Times New Roman" w:cs="Times New Roman"/>
                <w:b/>
                <w:sz w:val="22"/>
                <w:szCs w:val="22"/>
              </w:rPr>
            </w:pPr>
            <w:r w:rsidRPr="00A80CED">
              <w:rPr>
                <w:rFonts w:ascii="Times New Roman" w:hAnsi="Times New Roman" w:cs="Times New Roman"/>
                <w:b/>
                <w:sz w:val="22"/>
                <w:szCs w:val="22"/>
              </w:rPr>
              <w:t>RELATIONSHIP –BUILDING SKILLS</w:t>
            </w:r>
          </w:p>
          <w:p w14:paraId="614BA100" w14:textId="25D1C125"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THE SKILLS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ATTITUDES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BEHAVIOURS NEEDED TO </w:t>
            </w:r>
            <w:r w:rsidRPr="00A80CED">
              <w:rPr>
                <w:rFonts w:ascii="Times New Roman" w:hAnsi="Times New Roman" w:cs="Times New Roman"/>
                <w:b/>
                <w:sz w:val="22"/>
                <w:szCs w:val="22"/>
              </w:rPr>
              <w:t>DEVELOP AND MAINTAIN INTERPERSONAL RELATIONSHIPS THAT SUPPORT INNOVATION</w:t>
            </w:r>
          </w:p>
        </w:tc>
      </w:tr>
      <w:tr w:rsidR="00CA789E" w:rsidRPr="00A80CED" w14:paraId="1ACDDF50" w14:textId="77777777" w:rsidTr="009C1E83">
        <w:tc>
          <w:tcPr>
            <w:tcW w:w="4786" w:type="dxa"/>
            <w:gridSpan w:val="2"/>
          </w:tcPr>
          <w:p w14:paraId="2FF04BEB"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lastRenderedPageBreak/>
              <w:t>Act and Contribute</w:t>
            </w:r>
          </w:p>
        </w:tc>
        <w:tc>
          <w:tcPr>
            <w:tcW w:w="4097" w:type="dxa"/>
            <w:gridSpan w:val="2"/>
          </w:tcPr>
          <w:p w14:paraId="309D3A2F"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Manage and Support Others</w:t>
            </w:r>
          </w:p>
        </w:tc>
      </w:tr>
      <w:tr w:rsidR="00CA789E" w:rsidRPr="00A80CED" w14:paraId="6F36680C" w14:textId="77777777" w:rsidTr="009C1E83">
        <w:tc>
          <w:tcPr>
            <w:tcW w:w="4786" w:type="dxa"/>
            <w:gridSpan w:val="2"/>
          </w:tcPr>
          <w:p w14:paraId="66FCC96A"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Understand and work within the dynamics of a group</w:t>
            </w:r>
          </w:p>
          <w:p w14:paraId="0AC7E10C"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Build and maintain relationships inside and outside your organization</w:t>
            </w:r>
          </w:p>
          <w:p w14:paraId="31112E4D" w14:textId="73C71012"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Engage others to make use of their skills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knowledge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abilities</w:t>
            </w:r>
          </w:p>
          <w:p w14:paraId="7B2A0880"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Share information and expertise — explain and clarify new and different ideas</w:t>
            </w:r>
          </w:p>
          <w:p w14:paraId="1695101D" w14:textId="57174A18"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Respect and support the ideas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approaches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contributions of others</w:t>
            </w:r>
          </w:p>
          <w:p w14:paraId="6F97D484" w14:textId="2A7457BC"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Listen and ask questions to understand what is new and different about others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points of view</w:t>
            </w:r>
          </w:p>
          <w:p w14:paraId="2EC0BDB2"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Accept and provide feedback and guidance in a constructive manner</w:t>
            </w:r>
          </w:p>
          <w:p w14:paraId="333A2550"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Overcome barriers among people that may impede results — anticipate sources of assistance and resistance</w:t>
            </w:r>
          </w:p>
        </w:tc>
        <w:tc>
          <w:tcPr>
            <w:tcW w:w="4097" w:type="dxa"/>
            <w:gridSpan w:val="2"/>
          </w:tcPr>
          <w:p w14:paraId="58B64B1F" w14:textId="003D4089"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Encourage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mentor</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coach others to share ideas and speak freely foster an atmosphere of open — mindedness</w:t>
            </w:r>
          </w:p>
          <w:p w14:paraId="646CD507"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Involve others by delegating responsibility and supporting their efforts</w:t>
            </w:r>
          </w:p>
          <w:p w14:paraId="3E35558B"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Make it easy for groups of people to collaborate and deliver new solutions</w:t>
            </w:r>
          </w:p>
          <w:p w14:paraId="1F1F93D5" w14:textId="45BA7FC6"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Allocate resources for networking and sharing ideas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knowledge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skills</w:t>
            </w:r>
          </w:p>
          <w:p w14:paraId="19772028"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Promote personal development in others so they are better able to contribute to a team</w:t>
            </w:r>
          </w:p>
          <w:p w14:paraId="0A1966D7"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Provide honest praise and constructive criticism to teams</w:t>
            </w:r>
          </w:p>
          <w:p w14:paraId="0B8B0473"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Recognize and reward the success of teams and groups of people</w:t>
            </w:r>
          </w:p>
        </w:tc>
      </w:tr>
      <w:tr w:rsidR="00CA789E" w:rsidRPr="00A80CED" w14:paraId="2D74C097" w14:textId="77777777" w:rsidTr="009C1E83">
        <w:tc>
          <w:tcPr>
            <w:tcW w:w="8883" w:type="dxa"/>
            <w:gridSpan w:val="4"/>
          </w:tcPr>
          <w:p w14:paraId="15427E03" w14:textId="77777777" w:rsidR="00CA789E" w:rsidRPr="00A80CED" w:rsidRDefault="00CA789E" w:rsidP="00033F16">
            <w:pPr>
              <w:tabs>
                <w:tab w:val="left" w:pos="993"/>
              </w:tabs>
              <w:rPr>
                <w:rFonts w:ascii="Times New Roman" w:hAnsi="Times New Roman" w:cs="Times New Roman"/>
                <w:b/>
                <w:sz w:val="22"/>
                <w:szCs w:val="22"/>
              </w:rPr>
            </w:pPr>
            <w:r w:rsidRPr="00A80CED">
              <w:rPr>
                <w:rFonts w:ascii="Times New Roman" w:hAnsi="Times New Roman" w:cs="Times New Roman"/>
                <w:b/>
                <w:sz w:val="22"/>
                <w:szCs w:val="22"/>
              </w:rPr>
              <w:t>IMPLEMENTATION SKILLS</w:t>
            </w:r>
          </w:p>
          <w:p w14:paraId="32E8F110" w14:textId="3AFDCEED"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THE SKILLS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ATTITUDES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BEHAVIOURS NEEDED TO T</w:t>
            </w:r>
            <w:r w:rsidRPr="00A80CED">
              <w:rPr>
                <w:rFonts w:ascii="Times New Roman" w:hAnsi="Times New Roman" w:cs="Times New Roman"/>
                <w:b/>
                <w:sz w:val="22"/>
                <w:szCs w:val="22"/>
              </w:rPr>
              <w:t>URN IDEAS INTO PRODUCTS</w:t>
            </w:r>
            <w:r w:rsidR="00DA4846">
              <w:rPr>
                <w:rFonts w:ascii="Times New Roman" w:hAnsi="Times New Roman" w:cs="Times New Roman"/>
                <w:b/>
                <w:sz w:val="22"/>
                <w:szCs w:val="22"/>
              </w:rPr>
              <w:t>,</w:t>
            </w:r>
            <w:r w:rsidRPr="00A80CED">
              <w:rPr>
                <w:rFonts w:ascii="Times New Roman" w:hAnsi="Times New Roman" w:cs="Times New Roman"/>
                <w:b/>
                <w:sz w:val="22"/>
                <w:szCs w:val="22"/>
              </w:rPr>
              <w:t xml:space="preserve"> PROCESSES</w:t>
            </w:r>
            <w:r w:rsidR="00DA4846">
              <w:rPr>
                <w:rFonts w:ascii="Times New Roman" w:hAnsi="Times New Roman" w:cs="Times New Roman"/>
                <w:b/>
                <w:sz w:val="22"/>
                <w:szCs w:val="22"/>
              </w:rPr>
              <w:t>,</w:t>
            </w:r>
            <w:r w:rsidRPr="00A80CED">
              <w:rPr>
                <w:rFonts w:ascii="Times New Roman" w:hAnsi="Times New Roman" w:cs="Times New Roman"/>
                <w:b/>
                <w:sz w:val="22"/>
                <w:szCs w:val="22"/>
              </w:rPr>
              <w:t xml:space="preserve"> AND SERVICES</w:t>
            </w:r>
          </w:p>
        </w:tc>
      </w:tr>
      <w:tr w:rsidR="00CA789E" w:rsidRPr="00A80CED" w14:paraId="67FE4237" w14:textId="77777777" w:rsidTr="009C1E83">
        <w:tc>
          <w:tcPr>
            <w:tcW w:w="4786" w:type="dxa"/>
            <w:gridSpan w:val="2"/>
          </w:tcPr>
          <w:p w14:paraId="730D2929"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Act and Contribute</w:t>
            </w:r>
          </w:p>
        </w:tc>
        <w:tc>
          <w:tcPr>
            <w:tcW w:w="4097" w:type="dxa"/>
            <w:gridSpan w:val="2"/>
          </w:tcPr>
          <w:p w14:paraId="5AF0EE99" w14:textId="77777777" w:rsidR="00CA789E" w:rsidRPr="00A80CED" w:rsidRDefault="00CA789E" w:rsidP="00033F16">
            <w:pPr>
              <w:tabs>
                <w:tab w:val="left" w:pos="993"/>
              </w:tabs>
              <w:rPr>
                <w:rFonts w:ascii="Times New Roman" w:hAnsi="Times New Roman" w:cs="Times New Roman"/>
                <w:sz w:val="22"/>
                <w:szCs w:val="22"/>
              </w:rPr>
            </w:pPr>
            <w:r w:rsidRPr="00A80CED">
              <w:rPr>
                <w:rFonts w:ascii="Times New Roman" w:hAnsi="Times New Roman" w:cs="Times New Roman"/>
                <w:sz w:val="22"/>
                <w:szCs w:val="22"/>
              </w:rPr>
              <w:t>Manage and Support Others</w:t>
            </w:r>
          </w:p>
        </w:tc>
      </w:tr>
      <w:tr w:rsidR="00CA789E" w:rsidRPr="00A80CED" w14:paraId="51ACAD42" w14:textId="77777777" w:rsidTr="009C1E83">
        <w:tc>
          <w:tcPr>
            <w:tcW w:w="4786" w:type="dxa"/>
            <w:gridSpan w:val="2"/>
          </w:tcPr>
          <w:p w14:paraId="203F21A2"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Access and apply knowledge and skills from across your organization</w:t>
            </w:r>
          </w:p>
          <w:p w14:paraId="30F9FBAD"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Adapt to changing requirements</w:t>
            </w:r>
          </w:p>
          <w:p w14:paraId="0138DBB1" w14:textId="19737B3C"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Exercise ingenuity when devising</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planning</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implementing solutions</w:t>
            </w:r>
          </w:p>
          <w:p w14:paraId="7D50BF7B" w14:textId="6A19FDA1"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Use the right tools and technologies to complete a task</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project</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or assignment</w:t>
            </w:r>
          </w:p>
          <w:p w14:paraId="1DCEDC01"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Plan for contingencies — be ready with alternative strategies</w:t>
            </w:r>
          </w:p>
          <w:p w14:paraId="23DADD38" w14:textId="3086E1B2"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tenacious — show initiative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commitment</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persistence to get the job done</w:t>
            </w:r>
          </w:p>
          <w:p w14:paraId="1E65726E"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Accept feedback and learn from mistakes</w:t>
            </w:r>
          </w:p>
          <w:p w14:paraId="34E3AB92"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Use measurements to show the value of a solution</w:t>
            </w:r>
          </w:p>
          <w:p w14:paraId="1D39D011"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accountable for what you and your group implement</w:t>
            </w:r>
          </w:p>
        </w:tc>
        <w:tc>
          <w:tcPr>
            <w:tcW w:w="4097" w:type="dxa"/>
            <w:gridSpan w:val="2"/>
          </w:tcPr>
          <w:p w14:paraId="4DEFCF5A" w14:textId="5D7FCCF4"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 xml:space="preserve">Adopt and promote a </w:t>
            </w:r>
            <w:r w:rsidR="00DA4846">
              <w:rPr>
                <w:rFonts w:ascii="Times New Roman" w:hAnsi="Times New Roman" w:cs="Times New Roman"/>
                <w:sz w:val="22"/>
                <w:szCs w:val="22"/>
              </w:rPr>
              <w:t>“</w:t>
            </w:r>
            <w:r w:rsidRPr="00A80CED">
              <w:rPr>
                <w:rFonts w:ascii="Times New Roman" w:hAnsi="Times New Roman" w:cs="Times New Roman"/>
                <w:sz w:val="22"/>
                <w:szCs w:val="22"/>
              </w:rPr>
              <w:t>can do</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attitude</w:t>
            </w:r>
          </w:p>
          <w:p w14:paraId="03F28BDC"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Understand how change affects the performance of your organization</w:t>
            </w:r>
          </w:p>
          <w:p w14:paraId="0AEC3A70"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Be proactive in leading and responding to change</w:t>
            </w:r>
          </w:p>
          <w:p w14:paraId="238A810E"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Empower employees to make decisions</w:t>
            </w:r>
          </w:p>
          <w:p w14:paraId="1385A991" w14:textId="77777777"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Tolerate mistakes when trying out new ideas</w:t>
            </w:r>
          </w:p>
          <w:p w14:paraId="09C6CAFD" w14:textId="7D136218"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Value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support</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reward initiative</w:t>
            </w:r>
          </w:p>
          <w:p w14:paraId="2A65FEF0" w14:textId="6E100AD3"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Make change visible — highlight new and improved products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services</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processes</w:t>
            </w:r>
          </w:p>
          <w:p w14:paraId="25F20B6A" w14:textId="5F8AB91F" w:rsidR="00CA789E" w:rsidRPr="00A80CED" w:rsidRDefault="00CA789E" w:rsidP="00033F16">
            <w:pPr>
              <w:numPr>
                <w:ilvl w:val="0"/>
                <w:numId w:val="19"/>
              </w:numPr>
              <w:tabs>
                <w:tab w:val="left" w:pos="993"/>
              </w:tabs>
              <w:ind w:left="284" w:hanging="284"/>
              <w:contextualSpacing/>
              <w:rPr>
                <w:rFonts w:ascii="Times New Roman" w:hAnsi="Times New Roman" w:cs="Times New Roman"/>
                <w:sz w:val="22"/>
                <w:szCs w:val="22"/>
              </w:rPr>
            </w:pPr>
            <w:r w:rsidRPr="00A80CED">
              <w:rPr>
                <w:rFonts w:ascii="Times New Roman" w:hAnsi="Times New Roman" w:cs="Times New Roman"/>
                <w:sz w:val="22"/>
                <w:szCs w:val="22"/>
              </w:rPr>
              <w:t>Measure the impacts of a solution on performance</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productivity</w:t>
            </w:r>
            <w:r w:rsidR="00DA4846">
              <w:rPr>
                <w:rFonts w:ascii="Times New Roman" w:hAnsi="Times New Roman" w:cs="Times New Roman"/>
                <w:sz w:val="22"/>
                <w:szCs w:val="22"/>
              </w:rPr>
              <w:t>,</w:t>
            </w:r>
            <w:r w:rsidRPr="00A80CED">
              <w:rPr>
                <w:rFonts w:ascii="Times New Roman" w:hAnsi="Times New Roman" w:cs="Times New Roman"/>
                <w:sz w:val="22"/>
                <w:szCs w:val="22"/>
              </w:rPr>
              <w:t xml:space="preserve"> and financial results</w:t>
            </w:r>
          </w:p>
        </w:tc>
      </w:tr>
    </w:tbl>
    <w:p w14:paraId="687FAF51" w14:textId="77777777" w:rsidR="00CA789E" w:rsidRPr="00A80CED" w:rsidRDefault="00CA789E" w:rsidP="00033F16">
      <w:pPr>
        <w:tabs>
          <w:tab w:val="left" w:pos="993"/>
        </w:tabs>
        <w:rPr>
          <w:b/>
        </w:rPr>
      </w:pPr>
    </w:p>
    <w:p w14:paraId="05759750" w14:textId="77777777" w:rsidR="00CA789E" w:rsidRPr="00A80CED" w:rsidRDefault="00CA789E" w:rsidP="00033F16">
      <w:pPr>
        <w:tabs>
          <w:tab w:val="left" w:pos="993"/>
        </w:tabs>
        <w:rPr>
          <w:b/>
        </w:rPr>
      </w:pPr>
    </w:p>
    <w:p w14:paraId="0B3A8639" w14:textId="77777777" w:rsidR="00CA789E" w:rsidRPr="00A80CED" w:rsidRDefault="00CA789E" w:rsidP="00033F16">
      <w:pPr>
        <w:tabs>
          <w:tab w:val="left" w:pos="993"/>
        </w:tabs>
        <w:rPr>
          <w:b/>
        </w:rPr>
      </w:pPr>
    </w:p>
    <w:p w14:paraId="6D195F0B" w14:textId="77777777" w:rsidR="000E2412" w:rsidRDefault="000E2412">
      <w:pPr>
        <w:rPr>
          <w:b/>
          <w:bCs/>
          <w:iCs/>
          <w:szCs w:val="28"/>
        </w:rPr>
      </w:pPr>
      <w:bookmarkStart w:id="455" w:name="_Ref302270938"/>
      <w:r>
        <w:br w:type="page"/>
      </w:r>
    </w:p>
    <w:p w14:paraId="28E9052A" w14:textId="41FA229A" w:rsidR="00632B2D" w:rsidRPr="00A80CED" w:rsidRDefault="00632B2D" w:rsidP="00033F16">
      <w:pPr>
        <w:pStyle w:val="Heading2"/>
        <w:tabs>
          <w:tab w:val="left" w:pos="993"/>
        </w:tabs>
        <w:rPr>
          <w:rFonts w:cs="Times New Roman"/>
        </w:rPr>
      </w:pPr>
      <w:bookmarkStart w:id="456" w:name="_Toc311786526"/>
      <w:r w:rsidRPr="00A80CED">
        <w:rPr>
          <w:rFonts w:cs="Times New Roman"/>
        </w:rPr>
        <w:lastRenderedPageBreak/>
        <w:t xml:space="preserve">Appendix </w:t>
      </w:r>
      <w:r w:rsidR="009B54AF">
        <w:rPr>
          <w:rFonts w:cs="Times New Roman"/>
        </w:rPr>
        <w:t>2</w:t>
      </w:r>
      <w:r w:rsidRPr="00A80CED">
        <w:rPr>
          <w:rFonts w:cs="Times New Roman"/>
        </w:rPr>
        <w:t>: Situation Summary List</w:t>
      </w:r>
      <w:bookmarkEnd w:id="455"/>
      <w:bookmarkEnd w:id="456"/>
    </w:p>
    <w:p w14:paraId="0E77ED69" w14:textId="77777777" w:rsidR="00F31A2F" w:rsidRPr="00A80CED" w:rsidRDefault="00F31A2F" w:rsidP="00033F16">
      <w:pPr>
        <w:tabs>
          <w:tab w:val="left" w:pos="993"/>
        </w:tabs>
        <w:rPr>
          <w:b/>
          <w:bCs/>
          <w:lang w:eastAsia="en-CA"/>
        </w:rPr>
      </w:pPr>
      <w:r w:rsidRPr="00A80CED">
        <w:rPr>
          <w:b/>
          <w:bCs/>
          <w:lang w:eastAsia="en-CA"/>
        </w:rPr>
        <w:t>Summarized Situations (condensed or paraphrased)</w:t>
      </w:r>
    </w:p>
    <w:tbl>
      <w:tblPr>
        <w:tblW w:w="0" w:type="auto"/>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472"/>
      </w:tblGrid>
      <w:tr w:rsidR="00F31A2F" w:rsidRPr="00A80CED" w14:paraId="6474402F" w14:textId="77777777" w:rsidTr="005945E1">
        <w:trPr>
          <w:trHeight w:val="195"/>
        </w:trPr>
        <w:tc>
          <w:tcPr>
            <w:tcW w:w="0" w:type="auto"/>
            <w:hideMark/>
          </w:tcPr>
          <w:p w14:paraId="29DB7DC2" w14:textId="0E938E1A" w:rsidR="00F31A2F" w:rsidRPr="00A80CED" w:rsidRDefault="00F31A2F" w:rsidP="00B54527">
            <w:pPr>
              <w:tabs>
                <w:tab w:val="left" w:pos="993"/>
              </w:tabs>
              <w:jc w:val="center"/>
              <w:rPr>
                <w:color w:val="000000"/>
                <w:lang w:eastAsia="en-CA"/>
              </w:rPr>
            </w:pPr>
            <w:r w:rsidRPr="00A80CED">
              <w:rPr>
                <w:bCs/>
                <w:color w:val="000000"/>
                <w:lang w:eastAsia="en-CA"/>
              </w:rPr>
              <w:t>Dailies feedback</w:t>
            </w:r>
            <w:r w:rsidRPr="00A80CED">
              <w:rPr>
                <w:color w:val="000000"/>
                <w:lang w:eastAsia="en-CA"/>
              </w:rPr>
              <w:t>. Some with tenure (all the way up to management) assume they know better and don</w:t>
            </w:r>
            <w:r w:rsidR="00DA4846">
              <w:rPr>
                <w:color w:val="000000"/>
                <w:lang w:eastAsia="en-CA"/>
              </w:rPr>
              <w:t>’</w:t>
            </w:r>
            <w:r w:rsidRPr="00A80CED">
              <w:rPr>
                <w:color w:val="000000"/>
                <w:lang w:eastAsia="en-CA"/>
              </w:rPr>
              <w:t xml:space="preserve">t take input. </w:t>
            </w:r>
          </w:p>
        </w:tc>
      </w:tr>
      <w:tr w:rsidR="00F31A2F" w:rsidRPr="00A80CED" w14:paraId="5B06B14E" w14:textId="77777777" w:rsidTr="000E2412">
        <w:trPr>
          <w:trHeight w:val="313"/>
        </w:trPr>
        <w:tc>
          <w:tcPr>
            <w:tcW w:w="0" w:type="auto"/>
            <w:shd w:val="clear" w:color="auto" w:fill="auto"/>
          </w:tcPr>
          <w:p w14:paraId="5ACF3A91" w14:textId="77777777" w:rsidR="00F31A2F" w:rsidRPr="00A80CED" w:rsidRDefault="00F31A2F" w:rsidP="00033F16">
            <w:pPr>
              <w:tabs>
                <w:tab w:val="left" w:pos="993"/>
              </w:tabs>
              <w:rPr>
                <w:color w:val="000000"/>
                <w:lang w:eastAsia="en-CA"/>
              </w:rPr>
            </w:pPr>
            <w:r w:rsidRPr="00A80CED">
              <w:rPr>
                <w:bCs/>
                <w:color w:val="000000"/>
                <w:lang w:eastAsia="en-CA"/>
              </w:rPr>
              <w:t xml:space="preserve">Meetings </w:t>
            </w:r>
            <w:r w:rsidRPr="00A80CED">
              <w:rPr>
                <w:color w:val="000000"/>
                <w:lang w:eastAsia="en-CA"/>
              </w:rPr>
              <w:t>would be a common situation.</w:t>
            </w:r>
          </w:p>
        </w:tc>
      </w:tr>
      <w:tr w:rsidR="00F31A2F" w:rsidRPr="00A80CED" w14:paraId="0F144EC6" w14:textId="77777777" w:rsidTr="005945E1">
        <w:trPr>
          <w:trHeight w:val="465"/>
        </w:trPr>
        <w:tc>
          <w:tcPr>
            <w:tcW w:w="0" w:type="auto"/>
            <w:shd w:val="clear" w:color="auto" w:fill="auto"/>
          </w:tcPr>
          <w:p w14:paraId="2ACCD501" w14:textId="22D44A6E" w:rsidR="00F31A2F" w:rsidRPr="00A80CED" w:rsidRDefault="00F31A2F" w:rsidP="00033F16">
            <w:pPr>
              <w:tabs>
                <w:tab w:val="left" w:pos="993"/>
              </w:tabs>
              <w:rPr>
                <w:color w:val="000000"/>
                <w:lang w:eastAsia="en-CA"/>
              </w:rPr>
            </w:pPr>
            <w:r w:rsidRPr="00A80CED">
              <w:rPr>
                <w:color w:val="000000"/>
                <w:lang w:eastAsia="en-CA"/>
              </w:rPr>
              <w:t xml:space="preserve">In bigger companies (over a thousand employees) novices arrive really passionate and idealistic about their creative contribution but they are told </w:t>
            </w:r>
            <w:r w:rsidR="00DA4846">
              <w:rPr>
                <w:color w:val="000000"/>
                <w:lang w:eastAsia="en-CA"/>
              </w:rPr>
              <w:t>“</w:t>
            </w:r>
            <w:r w:rsidRPr="00A80CED">
              <w:rPr>
                <w:color w:val="000000"/>
                <w:lang w:eastAsia="en-CA"/>
              </w:rPr>
              <w:t>you can</w:t>
            </w:r>
            <w:r w:rsidR="00DA4846">
              <w:rPr>
                <w:color w:val="000000"/>
                <w:lang w:eastAsia="en-CA"/>
              </w:rPr>
              <w:t>’</w:t>
            </w:r>
            <w:r w:rsidRPr="00A80CED">
              <w:rPr>
                <w:color w:val="000000"/>
                <w:lang w:eastAsia="en-CA"/>
              </w:rPr>
              <w:t>t do that</w:t>
            </w:r>
            <w:r w:rsidR="00DA4846">
              <w:rPr>
                <w:color w:val="000000"/>
                <w:lang w:eastAsia="en-CA"/>
              </w:rPr>
              <w:t>,</w:t>
            </w:r>
            <w:r w:rsidRPr="00A80CED">
              <w:rPr>
                <w:color w:val="000000"/>
                <w:lang w:eastAsia="en-CA"/>
              </w:rPr>
              <w:t xml:space="preserve"> you don</w:t>
            </w:r>
            <w:r w:rsidR="00DA4846">
              <w:rPr>
                <w:color w:val="000000"/>
                <w:lang w:eastAsia="en-CA"/>
              </w:rPr>
              <w:t>’</w:t>
            </w:r>
            <w:r w:rsidRPr="00A80CED">
              <w:rPr>
                <w:color w:val="000000"/>
                <w:lang w:eastAsia="en-CA"/>
              </w:rPr>
              <w:t>t know what you</w:t>
            </w:r>
            <w:r w:rsidR="00DA4846">
              <w:rPr>
                <w:color w:val="000000"/>
                <w:lang w:eastAsia="en-CA"/>
              </w:rPr>
              <w:t>’</w:t>
            </w:r>
            <w:r w:rsidRPr="00A80CED">
              <w:rPr>
                <w:color w:val="000000"/>
                <w:lang w:eastAsia="en-CA"/>
              </w:rPr>
              <w:t>re talking about.</w:t>
            </w:r>
            <w:r w:rsidR="00DA4846">
              <w:rPr>
                <w:color w:val="000000"/>
                <w:lang w:eastAsia="en-CA"/>
              </w:rPr>
              <w:t>”</w:t>
            </w:r>
            <w:r w:rsidRPr="00A80CED">
              <w:rPr>
                <w:color w:val="000000"/>
                <w:lang w:eastAsia="en-CA"/>
              </w:rPr>
              <w:t xml:space="preserve"> There</w:t>
            </w:r>
            <w:r w:rsidR="00DA4846">
              <w:rPr>
                <w:color w:val="000000"/>
                <w:lang w:eastAsia="en-CA"/>
              </w:rPr>
              <w:t>’</w:t>
            </w:r>
            <w:r w:rsidRPr="00A80CED">
              <w:rPr>
                <w:color w:val="000000"/>
                <w:lang w:eastAsia="en-CA"/>
              </w:rPr>
              <w:t>s no creative license in the job. In smaller companies it</w:t>
            </w:r>
            <w:r w:rsidR="00DA4846">
              <w:rPr>
                <w:color w:val="000000"/>
                <w:lang w:eastAsia="en-CA"/>
              </w:rPr>
              <w:t>’</w:t>
            </w:r>
            <w:r w:rsidRPr="00A80CED">
              <w:rPr>
                <w:color w:val="000000"/>
                <w:lang w:eastAsia="en-CA"/>
              </w:rPr>
              <w:t xml:space="preserve">s different because they </w:t>
            </w:r>
            <w:r w:rsidRPr="00A80CED">
              <w:rPr>
                <w:bCs/>
                <w:color w:val="000000"/>
                <w:lang w:eastAsia="en-CA"/>
              </w:rPr>
              <w:t>have to be more agile</w:t>
            </w:r>
            <w:r w:rsidRPr="00A80CED">
              <w:rPr>
                <w:color w:val="000000"/>
                <w:lang w:eastAsia="en-CA"/>
              </w:rPr>
              <w:t>. They get slaughtered in their first year</w:t>
            </w:r>
            <w:r w:rsidR="00DA4846">
              <w:rPr>
                <w:color w:val="000000"/>
                <w:lang w:eastAsia="en-CA"/>
              </w:rPr>
              <w:t>,</w:t>
            </w:r>
            <w:r w:rsidRPr="00A80CED">
              <w:rPr>
                <w:color w:val="000000"/>
                <w:lang w:eastAsia="en-CA"/>
              </w:rPr>
              <w:t xml:space="preserve"> smacked </w:t>
            </w:r>
            <w:r w:rsidR="008969E7" w:rsidRPr="00A80CED">
              <w:rPr>
                <w:color w:val="000000"/>
                <w:lang w:eastAsia="en-CA"/>
              </w:rPr>
              <w:t>down</w:t>
            </w:r>
            <w:r w:rsidR="008969E7">
              <w:rPr>
                <w:color w:val="000000"/>
                <w:lang w:eastAsia="en-CA"/>
              </w:rPr>
              <w:t>;</w:t>
            </w:r>
            <w:r w:rsidRPr="00A80CED">
              <w:rPr>
                <w:color w:val="000000"/>
                <w:lang w:eastAsia="en-CA"/>
              </w:rPr>
              <w:t xml:space="preserve"> the pie-in-the-sky gets wheeled back to reality. And after a while they submit to being in an assembly line</w:t>
            </w:r>
            <w:r w:rsidR="00DA4846">
              <w:rPr>
                <w:color w:val="000000"/>
                <w:lang w:eastAsia="en-CA"/>
              </w:rPr>
              <w:t>,</w:t>
            </w:r>
            <w:r w:rsidRPr="00A80CED">
              <w:rPr>
                <w:color w:val="000000"/>
                <w:lang w:eastAsia="en-CA"/>
              </w:rPr>
              <w:t xml:space="preserve"> in a factory.</w:t>
            </w:r>
          </w:p>
        </w:tc>
      </w:tr>
      <w:tr w:rsidR="00F31A2F" w:rsidRPr="00A80CED" w14:paraId="4ABA8199" w14:textId="77777777" w:rsidTr="005945E1">
        <w:trPr>
          <w:trHeight w:val="465"/>
        </w:trPr>
        <w:tc>
          <w:tcPr>
            <w:tcW w:w="0" w:type="auto"/>
            <w:shd w:val="clear" w:color="auto" w:fill="auto"/>
          </w:tcPr>
          <w:p w14:paraId="191EB961" w14:textId="0DAE2D47" w:rsidR="00F31A2F" w:rsidRPr="00A80CED" w:rsidRDefault="00F31A2F" w:rsidP="00033F16">
            <w:pPr>
              <w:tabs>
                <w:tab w:val="left" w:pos="993"/>
              </w:tabs>
              <w:rPr>
                <w:color w:val="000000"/>
                <w:lang w:eastAsia="en-CA"/>
              </w:rPr>
            </w:pPr>
            <w:r w:rsidRPr="00A80CED">
              <w:rPr>
                <w:color w:val="000000"/>
                <w:lang w:eastAsia="en-CA"/>
              </w:rPr>
              <w:t xml:space="preserve">Some </w:t>
            </w:r>
            <w:r w:rsidRPr="00A80CED">
              <w:rPr>
                <w:b/>
                <w:color w:val="000000"/>
                <w:lang w:eastAsia="en-CA"/>
              </w:rPr>
              <w:t>Managers don</w:t>
            </w:r>
            <w:r w:rsidR="00DA4846">
              <w:rPr>
                <w:b/>
                <w:color w:val="000000"/>
                <w:lang w:eastAsia="en-CA"/>
              </w:rPr>
              <w:t>’</w:t>
            </w:r>
            <w:r w:rsidRPr="00A80CED">
              <w:rPr>
                <w:b/>
                <w:color w:val="000000"/>
                <w:lang w:eastAsia="en-CA"/>
              </w:rPr>
              <w:t>t understand</w:t>
            </w:r>
            <w:r w:rsidRPr="00A80CED">
              <w:rPr>
                <w:color w:val="000000"/>
                <w:lang w:eastAsia="en-CA"/>
              </w:rPr>
              <w:t xml:space="preserve"> the artist process and therefore misevaluate performance and mismanage the artist. Managers can hurt and stifle career progress. Managers tend to want people to be more manager driven and</w:t>
            </w:r>
            <w:r w:rsidR="00DA4846">
              <w:rPr>
                <w:color w:val="000000"/>
                <w:lang w:eastAsia="en-CA"/>
              </w:rPr>
              <w:t>,</w:t>
            </w:r>
            <w:r w:rsidRPr="00A80CED">
              <w:rPr>
                <w:color w:val="000000"/>
                <w:lang w:eastAsia="en-CA"/>
              </w:rPr>
              <w:t xml:space="preserve"> task driven. But artists are not hired for thos</w:t>
            </w:r>
            <w:r w:rsidR="008969E7">
              <w:rPr>
                <w:color w:val="000000"/>
                <w:lang w:eastAsia="en-CA"/>
              </w:rPr>
              <w:t>e reasons but to do art (create</w:t>
            </w:r>
            <w:r w:rsidRPr="00A80CED">
              <w:rPr>
                <w:color w:val="000000"/>
                <w:lang w:eastAsia="en-CA"/>
              </w:rPr>
              <w:t xml:space="preserve">). </w:t>
            </w:r>
            <w:r w:rsidR="00DA4846">
              <w:rPr>
                <w:color w:val="000000"/>
                <w:lang w:eastAsia="en-CA"/>
              </w:rPr>
              <w:t>“</w:t>
            </w:r>
            <w:r w:rsidRPr="00A80CED">
              <w:rPr>
                <w:color w:val="000000"/>
                <w:lang w:eastAsia="en-CA"/>
              </w:rPr>
              <w:t>if you take every animator and every artist</w:t>
            </w:r>
            <w:r w:rsidR="00DA4846">
              <w:rPr>
                <w:color w:val="000000"/>
                <w:lang w:eastAsia="en-CA"/>
              </w:rPr>
              <w:t>,</w:t>
            </w:r>
            <w:r w:rsidRPr="00A80CED">
              <w:rPr>
                <w:color w:val="000000"/>
                <w:lang w:eastAsia="en-CA"/>
              </w:rPr>
              <w:t xml:space="preserve"> you put all their reviews together</w:t>
            </w:r>
            <w:r w:rsidR="00DA4846">
              <w:rPr>
                <w:color w:val="000000"/>
                <w:lang w:eastAsia="en-CA"/>
              </w:rPr>
              <w:t>,</w:t>
            </w:r>
            <w:r w:rsidRPr="00A80CED">
              <w:rPr>
                <w:color w:val="000000"/>
                <w:lang w:eastAsia="en-CA"/>
              </w:rPr>
              <w:t xml:space="preserve"> they would all say the same thing</w:t>
            </w:r>
            <w:r w:rsidR="00DA4846">
              <w:rPr>
                <w:color w:val="000000"/>
                <w:lang w:eastAsia="en-CA"/>
              </w:rPr>
              <w:t>,</w:t>
            </w:r>
            <w:r w:rsidRPr="00A80CED">
              <w:rPr>
                <w:color w:val="000000"/>
                <w:lang w:eastAsia="en-CA"/>
              </w:rPr>
              <w:t xml:space="preserve"> </w:t>
            </w:r>
            <w:r w:rsidR="00DA4846">
              <w:rPr>
                <w:color w:val="000000"/>
                <w:lang w:eastAsia="en-CA"/>
              </w:rPr>
              <w:t>‘</w:t>
            </w:r>
            <w:r w:rsidRPr="00A80CED">
              <w:rPr>
                <w:color w:val="000000"/>
                <w:lang w:eastAsia="en-CA"/>
              </w:rPr>
              <w:t>needs to work on communication</w:t>
            </w:r>
            <w:r w:rsidR="00DA4846">
              <w:rPr>
                <w:color w:val="000000"/>
                <w:lang w:eastAsia="en-CA"/>
              </w:rPr>
              <w:t>,</w:t>
            </w:r>
            <w:r w:rsidRPr="00A80CED">
              <w:rPr>
                <w:color w:val="000000"/>
                <w:lang w:eastAsia="en-CA"/>
              </w:rPr>
              <w:t xml:space="preserve"> needs to be more assertive</w:t>
            </w:r>
            <w:r w:rsidR="00DA4846">
              <w:rPr>
                <w:color w:val="000000"/>
                <w:lang w:eastAsia="en-CA"/>
              </w:rPr>
              <w:t>,</w:t>
            </w:r>
            <w:r w:rsidRPr="00A80CED">
              <w:rPr>
                <w:color w:val="000000"/>
                <w:lang w:eastAsia="en-CA"/>
              </w:rPr>
              <w:t xml:space="preserve"> needs to do more estimates</w:t>
            </w:r>
            <w:r w:rsidR="00DA4846">
              <w:rPr>
                <w:color w:val="000000"/>
                <w:lang w:eastAsia="en-CA"/>
              </w:rPr>
              <w:t>,</w:t>
            </w:r>
            <w:r w:rsidRPr="00A80CED">
              <w:rPr>
                <w:color w:val="000000"/>
                <w:lang w:eastAsia="en-CA"/>
              </w:rPr>
              <w:t xml:space="preserve"> needs to learn Excel</w:t>
            </w:r>
            <w:r w:rsidR="00DA4846">
              <w:rPr>
                <w:color w:val="000000"/>
                <w:lang w:eastAsia="en-CA"/>
              </w:rPr>
              <w:t>,’</w:t>
            </w:r>
            <w:r w:rsidRPr="00A80CED">
              <w:rPr>
                <w:color w:val="000000"/>
                <w:lang w:eastAsia="en-CA"/>
              </w:rPr>
              <w:t xml:space="preserve"> like everything besides being an artist.</w:t>
            </w:r>
            <w:r w:rsidR="00DA4846">
              <w:rPr>
                <w:color w:val="000000"/>
                <w:lang w:eastAsia="en-CA"/>
              </w:rPr>
              <w:t>”</w:t>
            </w:r>
          </w:p>
        </w:tc>
      </w:tr>
      <w:tr w:rsidR="00F31A2F" w:rsidRPr="00A80CED" w14:paraId="6504A160" w14:textId="77777777" w:rsidTr="005945E1">
        <w:trPr>
          <w:trHeight w:val="465"/>
        </w:trPr>
        <w:tc>
          <w:tcPr>
            <w:tcW w:w="0" w:type="auto"/>
            <w:shd w:val="clear" w:color="auto" w:fill="auto"/>
          </w:tcPr>
          <w:p w14:paraId="700AAFBC" w14:textId="24AD6CEA" w:rsidR="00F31A2F" w:rsidRPr="00A80CED" w:rsidRDefault="00F31A2F" w:rsidP="00033F16">
            <w:pPr>
              <w:tabs>
                <w:tab w:val="left" w:pos="993"/>
              </w:tabs>
              <w:rPr>
                <w:color w:val="000000"/>
                <w:lang w:eastAsia="en-CA"/>
              </w:rPr>
            </w:pPr>
            <w:r w:rsidRPr="00A80CED">
              <w:rPr>
                <w:color w:val="000000"/>
                <w:lang w:eastAsia="en-CA"/>
              </w:rPr>
              <w:t>Regarding promotions in a large corporation</w:t>
            </w:r>
            <w:r w:rsidR="00DA4846">
              <w:rPr>
                <w:color w:val="000000"/>
                <w:lang w:eastAsia="en-CA"/>
              </w:rPr>
              <w:t>,</w:t>
            </w:r>
            <w:r w:rsidRPr="00A80CED">
              <w:rPr>
                <w:color w:val="000000"/>
                <w:lang w:eastAsia="en-CA"/>
              </w:rPr>
              <w:t xml:space="preserve"> people are </w:t>
            </w:r>
            <w:r w:rsidRPr="00A80CED">
              <w:rPr>
                <w:b/>
                <w:color w:val="000000"/>
                <w:lang w:eastAsia="en-CA"/>
              </w:rPr>
              <w:t>trying to climb the corporate ladder</w:t>
            </w:r>
            <w:r w:rsidRPr="00A80CED">
              <w:rPr>
                <w:color w:val="000000"/>
                <w:lang w:eastAsia="en-CA"/>
              </w:rPr>
              <w:t xml:space="preserve"> in a high pressure situation and sometimes people will do some pretty sneaky things so you have to watch your back and have a paper trail.</w:t>
            </w:r>
          </w:p>
        </w:tc>
      </w:tr>
      <w:tr w:rsidR="00F31A2F" w:rsidRPr="00A80CED" w14:paraId="5DE10032" w14:textId="77777777" w:rsidTr="005945E1">
        <w:trPr>
          <w:trHeight w:val="465"/>
        </w:trPr>
        <w:tc>
          <w:tcPr>
            <w:tcW w:w="0" w:type="auto"/>
            <w:shd w:val="clear" w:color="auto" w:fill="auto"/>
            <w:hideMark/>
          </w:tcPr>
          <w:p w14:paraId="7DAFD73B" w14:textId="77777777" w:rsidR="00F31A2F" w:rsidRPr="00A80CED" w:rsidRDefault="00F31A2F" w:rsidP="00033F16">
            <w:pPr>
              <w:tabs>
                <w:tab w:val="left" w:pos="993"/>
              </w:tabs>
              <w:rPr>
                <w:color w:val="000000"/>
                <w:lang w:eastAsia="en-CA"/>
              </w:rPr>
            </w:pPr>
            <w:r w:rsidRPr="00A80CED">
              <w:rPr>
                <w:color w:val="000000"/>
                <w:lang w:eastAsia="en-CA"/>
              </w:rPr>
              <w:t xml:space="preserve">A lead gets </w:t>
            </w:r>
            <w:r w:rsidRPr="00A80CED">
              <w:rPr>
                <w:b/>
                <w:color w:val="000000"/>
                <w:lang w:eastAsia="en-CA"/>
              </w:rPr>
              <w:t>jealous or suspicious</w:t>
            </w:r>
            <w:r w:rsidRPr="00A80CED">
              <w:rPr>
                <w:color w:val="000000"/>
                <w:lang w:eastAsia="en-CA"/>
              </w:rPr>
              <w:t xml:space="preserve"> (lack of trust) and hassles the worker.</w:t>
            </w:r>
          </w:p>
        </w:tc>
      </w:tr>
      <w:tr w:rsidR="00F31A2F" w:rsidRPr="00A80CED" w14:paraId="4CFB4410" w14:textId="77777777" w:rsidTr="005945E1">
        <w:trPr>
          <w:trHeight w:val="465"/>
        </w:trPr>
        <w:tc>
          <w:tcPr>
            <w:tcW w:w="0" w:type="auto"/>
            <w:shd w:val="clear" w:color="auto" w:fill="auto"/>
            <w:hideMark/>
          </w:tcPr>
          <w:p w14:paraId="1BD1717B" w14:textId="7C68DBDA" w:rsidR="00F31A2F" w:rsidRPr="00A80CED" w:rsidRDefault="00F31A2F" w:rsidP="00033F16">
            <w:pPr>
              <w:tabs>
                <w:tab w:val="left" w:pos="993"/>
              </w:tabs>
              <w:rPr>
                <w:color w:val="000000"/>
                <w:lang w:eastAsia="en-CA"/>
              </w:rPr>
            </w:pPr>
            <w:r w:rsidRPr="00A80CED">
              <w:rPr>
                <w:color w:val="000000"/>
                <w:lang w:eastAsia="en-CA"/>
              </w:rPr>
              <w:t>A person receives work that doesn</w:t>
            </w:r>
            <w:r w:rsidR="00DA4846">
              <w:rPr>
                <w:color w:val="000000"/>
                <w:lang w:eastAsia="en-CA"/>
              </w:rPr>
              <w:t>’</w:t>
            </w:r>
            <w:r w:rsidRPr="00A80CED">
              <w:rPr>
                <w:color w:val="000000"/>
                <w:lang w:eastAsia="en-CA"/>
              </w:rPr>
              <w:t>t work but instead of bringing it up to whomever is accountable</w:t>
            </w:r>
            <w:r w:rsidR="00DA4846">
              <w:rPr>
                <w:color w:val="000000"/>
                <w:lang w:eastAsia="en-CA"/>
              </w:rPr>
              <w:t>,</w:t>
            </w:r>
            <w:r w:rsidRPr="00A80CED">
              <w:rPr>
                <w:color w:val="000000"/>
                <w:lang w:eastAsia="en-CA"/>
              </w:rPr>
              <w:t xml:space="preserve"> the person fixes/changes it themselves and doesn</w:t>
            </w:r>
            <w:r w:rsidR="00DA4846">
              <w:rPr>
                <w:color w:val="000000"/>
                <w:lang w:eastAsia="en-CA"/>
              </w:rPr>
              <w:t>’</w:t>
            </w:r>
            <w:r w:rsidRPr="00A80CED">
              <w:rPr>
                <w:color w:val="000000"/>
                <w:lang w:eastAsia="en-CA"/>
              </w:rPr>
              <w:t>t report it.</w:t>
            </w:r>
          </w:p>
        </w:tc>
      </w:tr>
      <w:tr w:rsidR="00F31A2F" w:rsidRPr="00A80CED" w14:paraId="6432408F" w14:textId="77777777" w:rsidTr="005945E1">
        <w:trPr>
          <w:trHeight w:val="465"/>
        </w:trPr>
        <w:tc>
          <w:tcPr>
            <w:tcW w:w="0" w:type="auto"/>
            <w:shd w:val="clear" w:color="auto" w:fill="auto"/>
            <w:hideMark/>
          </w:tcPr>
          <w:p w14:paraId="5E6F057C" w14:textId="5AC1DED2" w:rsidR="00F31A2F" w:rsidRPr="00A80CED" w:rsidRDefault="00F31A2F" w:rsidP="00033F16">
            <w:pPr>
              <w:tabs>
                <w:tab w:val="left" w:pos="993"/>
              </w:tabs>
              <w:rPr>
                <w:color w:val="000000"/>
                <w:lang w:eastAsia="en-CA"/>
              </w:rPr>
            </w:pPr>
            <w:r w:rsidRPr="00A80CED">
              <w:rPr>
                <w:color w:val="000000"/>
                <w:lang w:eastAsia="en-CA"/>
              </w:rPr>
              <w:t xml:space="preserve">Novices </w:t>
            </w:r>
            <w:r w:rsidRPr="00A80CED">
              <w:rPr>
                <w:b/>
                <w:color w:val="000000"/>
                <w:lang w:eastAsia="en-CA"/>
              </w:rPr>
              <w:t>step over boundaries</w:t>
            </w:r>
            <w:r w:rsidRPr="00A80CED">
              <w:rPr>
                <w:color w:val="000000"/>
                <w:lang w:eastAsia="en-CA"/>
              </w:rPr>
              <w:t xml:space="preserve"> and onto people</w:t>
            </w:r>
            <w:r w:rsidR="00DA4846">
              <w:rPr>
                <w:color w:val="000000"/>
                <w:lang w:eastAsia="en-CA"/>
              </w:rPr>
              <w:t>’</w:t>
            </w:r>
            <w:r w:rsidRPr="00A80CED">
              <w:rPr>
                <w:color w:val="000000"/>
                <w:lang w:eastAsia="en-CA"/>
              </w:rPr>
              <w:t xml:space="preserve">s toes through body language and actions. </w:t>
            </w:r>
          </w:p>
        </w:tc>
      </w:tr>
      <w:tr w:rsidR="00F31A2F" w:rsidRPr="00A80CED" w14:paraId="144A0620" w14:textId="77777777" w:rsidTr="005945E1">
        <w:trPr>
          <w:trHeight w:val="465"/>
        </w:trPr>
        <w:tc>
          <w:tcPr>
            <w:tcW w:w="0" w:type="auto"/>
            <w:shd w:val="clear" w:color="auto" w:fill="auto"/>
          </w:tcPr>
          <w:p w14:paraId="76E397F8" w14:textId="77777777" w:rsidR="00F31A2F" w:rsidRPr="00A80CED" w:rsidRDefault="00F31A2F" w:rsidP="00033F16">
            <w:pPr>
              <w:tabs>
                <w:tab w:val="left" w:pos="993"/>
              </w:tabs>
              <w:rPr>
                <w:color w:val="000000"/>
                <w:lang w:eastAsia="en-CA"/>
              </w:rPr>
            </w:pPr>
            <w:r w:rsidRPr="00A80CED">
              <w:rPr>
                <w:color w:val="000000"/>
                <w:lang w:eastAsia="en-CA"/>
              </w:rPr>
              <w:t>Friction in the team requires meetings and discussions between 2 people and sometimes with superiors.</w:t>
            </w:r>
          </w:p>
        </w:tc>
      </w:tr>
      <w:tr w:rsidR="00F31A2F" w:rsidRPr="00A80CED" w14:paraId="169C1E16" w14:textId="77777777" w:rsidTr="005945E1">
        <w:trPr>
          <w:trHeight w:val="465"/>
        </w:trPr>
        <w:tc>
          <w:tcPr>
            <w:tcW w:w="0" w:type="auto"/>
            <w:shd w:val="clear" w:color="auto" w:fill="auto"/>
            <w:hideMark/>
          </w:tcPr>
          <w:p w14:paraId="76D9A501" w14:textId="4DBF2960" w:rsidR="00F31A2F" w:rsidRPr="00A80CED" w:rsidRDefault="00F31A2F" w:rsidP="00B54527">
            <w:pPr>
              <w:tabs>
                <w:tab w:val="left" w:pos="993"/>
              </w:tabs>
              <w:rPr>
                <w:color w:val="000000"/>
                <w:lang w:eastAsia="en-CA"/>
              </w:rPr>
            </w:pPr>
            <w:r w:rsidRPr="00A80CED">
              <w:rPr>
                <w:b/>
                <w:color w:val="000000"/>
                <w:lang w:eastAsia="en-CA"/>
              </w:rPr>
              <w:t>Cliques</w:t>
            </w:r>
            <w:r w:rsidRPr="00A80CED">
              <w:rPr>
                <w:color w:val="000000"/>
                <w:lang w:eastAsia="en-CA"/>
              </w:rPr>
              <w:t xml:space="preserve"> tend to form by area</w:t>
            </w:r>
            <w:r w:rsidR="00DA4846">
              <w:rPr>
                <w:color w:val="000000"/>
                <w:lang w:eastAsia="en-CA"/>
              </w:rPr>
              <w:t>,</w:t>
            </w:r>
            <w:r w:rsidRPr="00A80CED">
              <w:rPr>
                <w:color w:val="000000"/>
                <w:lang w:eastAsia="en-CA"/>
              </w:rPr>
              <w:t xml:space="preserve"> team</w:t>
            </w:r>
            <w:r w:rsidR="00DA4846">
              <w:rPr>
                <w:color w:val="000000"/>
                <w:lang w:eastAsia="en-CA"/>
              </w:rPr>
              <w:t>,</w:t>
            </w:r>
            <w:r w:rsidRPr="00A80CED">
              <w:rPr>
                <w:color w:val="000000"/>
                <w:lang w:eastAsia="en-CA"/>
              </w:rPr>
              <w:t xml:space="preserve"> and hierarchy. When someone know (is friends with) higher ups or nongroup members</w:t>
            </w:r>
            <w:r w:rsidR="00DA4846">
              <w:rPr>
                <w:color w:val="000000"/>
                <w:lang w:eastAsia="en-CA"/>
              </w:rPr>
              <w:t>,</w:t>
            </w:r>
            <w:r w:rsidRPr="00A80CED">
              <w:rPr>
                <w:color w:val="000000"/>
                <w:lang w:eastAsia="en-CA"/>
              </w:rPr>
              <w:t xml:space="preserve"> and especially if they switch clans it can cause ill feelings. </w:t>
            </w:r>
          </w:p>
        </w:tc>
      </w:tr>
      <w:tr w:rsidR="00F31A2F" w:rsidRPr="00A80CED" w14:paraId="37EBD6F4" w14:textId="77777777" w:rsidTr="005945E1">
        <w:trPr>
          <w:trHeight w:val="465"/>
        </w:trPr>
        <w:tc>
          <w:tcPr>
            <w:tcW w:w="0" w:type="auto"/>
            <w:shd w:val="clear" w:color="auto" w:fill="auto"/>
          </w:tcPr>
          <w:p w14:paraId="7E3AFC3E" w14:textId="07C62816" w:rsidR="00F31A2F" w:rsidRPr="00A80CED" w:rsidRDefault="00F31A2F" w:rsidP="000E7557">
            <w:pPr>
              <w:tabs>
                <w:tab w:val="left" w:pos="993"/>
              </w:tabs>
              <w:rPr>
                <w:color w:val="000000"/>
                <w:lang w:eastAsia="en-CA"/>
              </w:rPr>
            </w:pPr>
            <w:r w:rsidRPr="00A80CED">
              <w:rPr>
                <w:color w:val="000000"/>
                <w:lang w:eastAsia="en-CA"/>
              </w:rPr>
              <w:t xml:space="preserve">Alarming serious </w:t>
            </w:r>
            <w:r w:rsidR="006F0EF6" w:rsidRPr="00A80CED">
              <w:rPr>
                <w:b/>
                <w:color w:val="000000"/>
                <w:lang w:eastAsia="en-CA"/>
              </w:rPr>
              <w:t>rumours</w:t>
            </w:r>
            <w:r w:rsidRPr="00A80CED">
              <w:rPr>
                <w:color w:val="000000"/>
                <w:lang w:eastAsia="en-CA"/>
              </w:rPr>
              <w:t xml:space="preserve"> can spread quickly and people have to decide what to do with the </w:t>
            </w:r>
            <w:r w:rsidR="006F0EF6">
              <w:rPr>
                <w:color w:val="000000"/>
                <w:lang w:eastAsia="en-CA"/>
              </w:rPr>
              <w:t>rumour</w:t>
            </w:r>
            <w:r w:rsidRPr="00A80CED">
              <w:rPr>
                <w:color w:val="000000"/>
                <w:lang w:eastAsia="en-CA"/>
              </w:rPr>
              <w:t xml:space="preserve"> when it comes to them (confront? ignore? participate?). It is complicated by survival realities when the </w:t>
            </w:r>
            <w:r w:rsidR="006F0EF6">
              <w:rPr>
                <w:color w:val="000000"/>
                <w:lang w:eastAsia="en-CA"/>
              </w:rPr>
              <w:t>rumour</w:t>
            </w:r>
            <w:r w:rsidRPr="00A80CED">
              <w:rPr>
                <w:color w:val="000000"/>
                <w:lang w:eastAsia="en-CA"/>
              </w:rPr>
              <w:t xml:space="preserve">s are likely </w:t>
            </w:r>
            <w:r w:rsidR="000E7557">
              <w:rPr>
                <w:color w:val="000000"/>
                <w:lang w:eastAsia="en-CA"/>
              </w:rPr>
              <w:t>accurate</w:t>
            </w:r>
            <w:r w:rsidRPr="00A80CED">
              <w:rPr>
                <w:color w:val="000000"/>
                <w:lang w:eastAsia="en-CA"/>
              </w:rPr>
              <w:t xml:space="preserve"> and harmful</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the layoff of people</w:t>
            </w:r>
            <w:r w:rsidR="00DA4846">
              <w:rPr>
                <w:color w:val="000000"/>
                <w:lang w:eastAsia="en-CA"/>
              </w:rPr>
              <w:t>,</w:t>
            </w:r>
            <w:r w:rsidRPr="00A80CED">
              <w:rPr>
                <w:color w:val="000000"/>
                <w:lang w:eastAsia="en-CA"/>
              </w:rPr>
              <w:t xml:space="preserve"> and political alliances are being made for protection. </w:t>
            </w:r>
          </w:p>
        </w:tc>
      </w:tr>
      <w:tr w:rsidR="00F31A2F" w:rsidRPr="00A80CED" w14:paraId="7D267453" w14:textId="77777777" w:rsidTr="005945E1">
        <w:trPr>
          <w:trHeight w:val="465"/>
        </w:trPr>
        <w:tc>
          <w:tcPr>
            <w:tcW w:w="0" w:type="auto"/>
            <w:shd w:val="clear" w:color="auto" w:fill="auto"/>
            <w:hideMark/>
          </w:tcPr>
          <w:p w14:paraId="6DA20F00" w14:textId="63DA86BA" w:rsidR="00F31A2F" w:rsidRPr="00A80CED" w:rsidRDefault="00F31A2F" w:rsidP="00033F16">
            <w:pPr>
              <w:tabs>
                <w:tab w:val="left" w:pos="993"/>
              </w:tabs>
              <w:rPr>
                <w:color w:val="000000"/>
                <w:lang w:eastAsia="en-CA"/>
              </w:rPr>
            </w:pPr>
            <w:r w:rsidRPr="00A80CED">
              <w:rPr>
                <w:color w:val="000000"/>
                <w:lang w:eastAsia="en-CA"/>
              </w:rPr>
              <w:t>Specific linear tasks in the pipeline</w:t>
            </w:r>
            <w:r w:rsidR="00DA4846">
              <w:rPr>
                <w:color w:val="000000"/>
                <w:lang w:eastAsia="en-CA"/>
              </w:rPr>
              <w:t>,</w:t>
            </w:r>
            <w:r w:rsidRPr="00A80CED">
              <w:rPr>
                <w:color w:val="000000"/>
                <w:lang w:eastAsia="en-CA"/>
              </w:rPr>
              <w:t xml:space="preserve"> especially with proprietary technology have to be taught to novices. When novices are shown a process they are expected to learn it the first time and </w:t>
            </w:r>
            <w:r w:rsidRPr="00A80CED">
              <w:rPr>
                <w:b/>
                <w:color w:val="000000"/>
                <w:lang w:eastAsia="en-CA"/>
              </w:rPr>
              <w:t>not have to ask how to do it again</w:t>
            </w:r>
            <w:r w:rsidRPr="00A80CED">
              <w:rPr>
                <w:color w:val="000000"/>
                <w:lang w:eastAsia="en-CA"/>
              </w:rPr>
              <w:t>. Usually the common documentation is clear on this type of thing but novices must do whatever they need to so that they can do the work later by themselves. That usually means taking notes. Some processes and standards are not fully documented. Some aspects of production have grey area (e.g. hair style) and then it falls to intuition based on experience.</w:t>
            </w:r>
          </w:p>
        </w:tc>
      </w:tr>
      <w:tr w:rsidR="00F31A2F" w:rsidRPr="00A80CED" w14:paraId="6A0458E0" w14:textId="77777777" w:rsidTr="005945E1">
        <w:trPr>
          <w:trHeight w:val="465"/>
        </w:trPr>
        <w:tc>
          <w:tcPr>
            <w:tcW w:w="0" w:type="auto"/>
            <w:shd w:val="clear" w:color="auto" w:fill="auto"/>
            <w:hideMark/>
          </w:tcPr>
          <w:p w14:paraId="474981C6" w14:textId="444E0443" w:rsidR="00F31A2F" w:rsidRPr="00A80CED" w:rsidRDefault="00F31A2F" w:rsidP="00033F16">
            <w:pPr>
              <w:tabs>
                <w:tab w:val="left" w:pos="993"/>
              </w:tabs>
              <w:rPr>
                <w:color w:val="000000"/>
                <w:lang w:eastAsia="en-CA"/>
              </w:rPr>
            </w:pPr>
            <w:r w:rsidRPr="00A80CED">
              <w:rPr>
                <w:color w:val="000000"/>
                <w:lang w:eastAsia="en-CA"/>
              </w:rPr>
              <w:lastRenderedPageBreak/>
              <w:t>Novices who don</w:t>
            </w:r>
            <w:r w:rsidR="00DA4846">
              <w:rPr>
                <w:color w:val="000000"/>
                <w:lang w:eastAsia="en-CA"/>
              </w:rPr>
              <w:t>’</w:t>
            </w:r>
            <w:r w:rsidRPr="00A80CED">
              <w:rPr>
                <w:color w:val="000000"/>
                <w:lang w:eastAsia="en-CA"/>
              </w:rPr>
              <w:t xml:space="preserve">t know later stage process or the </w:t>
            </w:r>
            <w:r w:rsidRPr="00A80CED">
              <w:rPr>
                <w:b/>
                <w:lang w:eastAsia="en-CA"/>
              </w:rPr>
              <w:t>whole pipeline</w:t>
            </w:r>
            <w:r w:rsidRPr="00A80CED">
              <w:rPr>
                <w:lang w:eastAsia="en-CA"/>
              </w:rPr>
              <w:t xml:space="preserve"> </w:t>
            </w:r>
            <w:r w:rsidRPr="00A80CED">
              <w:rPr>
                <w:color w:val="000000"/>
                <w:lang w:eastAsia="en-CA"/>
              </w:rPr>
              <w:t>may want to create assets in a way that a supervisor or lead or team member will let them know would be better done differently</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 of polygons that must be used</w:t>
            </w:r>
            <w:r w:rsidR="00DA4846">
              <w:rPr>
                <w:color w:val="000000"/>
                <w:lang w:eastAsia="en-CA"/>
              </w:rPr>
              <w:t>,</w:t>
            </w:r>
            <w:r w:rsidRPr="00A80CED">
              <w:rPr>
                <w:color w:val="000000"/>
                <w:lang w:eastAsia="en-CA"/>
              </w:rPr>
              <w:t xml:space="preserve"> or color screen calibration</w:t>
            </w:r>
            <w:r w:rsidR="00DA4846">
              <w:rPr>
                <w:color w:val="000000"/>
                <w:lang w:eastAsia="en-CA"/>
              </w:rPr>
              <w:t>,</w:t>
            </w:r>
            <w:r w:rsidRPr="00A80CED">
              <w:rPr>
                <w:color w:val="000000"/>
                <w:lang w:eastAsia="en-CA"/>
              </w:rPr>
              <w:t xml:space="preserve"> so it will work in the engine</w:t>
            </w:r>
            <w:r w:rsidR="00DA4846">
              <w:rPr>
                <w:color w:val="000000"/>
                <w:lang w:eastAsia="en-CA"/>
              </w:rPr>
              <w:t>,</w:t>
            </w:r>
            <w:r w:rsidRPr="00A80CED">
              <w:rPr>
                <w:color w:val="000000"/>
                <w:lang w:eastAsia="en-CA"/>
              </w:rPr>
              <w:t xml:space="preserve"> or just look better). Novices sometimes don</w:t>
            </w:r>
            <w:r w:rsidR="00DA4846">
              <w:rPr>
                <w:color w:val="000000"/>
                <w:lang w:eastAsia="en-CA"/>
              </w:rPr>
              <w:t>’</w:t>
            </w:r>
            <w:r w:rsidRPr="00A80CED">
              <w:rPr>
                <w:color w:val="000000"/>
                <w:lang w:eastAsia="en-CA"/>
              </w:rPr>
              <w:t>t pay heed. Novices must learn from others who have experience.</w:t>
            </w:r>
            <w:r w:rsidR="00B54527">
              <w:rPr>
                <w:color w:val="000000"/>
                <w:lang w:eastAsia="en-CA"/>
              </w:rPr>
              <w:t xml:space="preserve"> </w:t>
            </w:r>
            <w:r w:rsidRPr="00A80CED">
              <w:rPr>
                <w:color w:val="000000"/>
                <w:lang w:eastAsia="en-CA"/>
              </w:rPr>
              <w:t>When their work is late or is faulty or has to be redone they are seen as not pulling their weight.</w:t>
            </w:r>
          </w:p>
        </w:tc>
      </w:tr>
      <w:tr w:rsidR="00F31A2F" w:rsidRPr="00A80CED" w14:paraId="7DDDF0FB" w14:textId="77777777" w:rsidTr="005945E1">
        <w:trPr>
          <w:trHeight w:val="465"/>
        </w:trPr>
        <w:tc>
          <w:tcPr>
            <w:tcW w:w="0" w:type="auto"/>
            <w:shd w:val="clear" w:color="auto" w:fill="auto"/>
            <w:hideMark/>
          </w:tcPr>
          <w:p w14:paraId="43D2824F" w14:textId="23BB3212" w:rsidR="00F31A2F" w:rsidRPr="00A80CED" w:rsidRDefault="00F31A2F" w:rsidP="00033F16">
            <w:pPr>
              <w:tabs>
                <w:tab w:val="left" w:pos="993"/>
              </w:tabs>
              <w:rPr>
                <w:color w:val="000000"/>
                <w:lang w:eastAsia="en-CA"/>
              </w:rPr>
            </w:pPr>
            <w:r w:rsidRPr="00A80CED">
              <w:rPr>
                <w:color w:val="000000"/>
                <w:lang w:eastAsia="en-CA"/>
              </w:rPr>
              <w:t xml:space="preserve">Novices sometimes take time off or </w:t>
            </w:r>
            <w:r w:rsidRPr="00A80CED">
              <w:rPr>
                <w:b/>
                <w:color w:val="000000"/>
                <w:lang w:eastAsia="en-CA"/>
              </w:rPr>
              <w:t>socialize too much</w:t>
            </w:r>
            <w:r w:rsidRPr="00A80CED">
              <w:rPr>
                <w:color w:val="000000"/>
                <w:lang w:eastAsia="en-CA"/>
              </w:rPr>
              <w:t xml:space="preserve"> at the wrong time</w:t>
            </w:r>
            <w:r w:rsidR="00DA4846">
              <w:rPr>
                <w:color w:val="000000"/>
                <w:lang w:eastAsia="en-CA"/>
              </w:rPr>
              <w:t>,</w:t>
            </w:r>
            <w:r w:rsidRPr="00A80CED">
              <w:rPr>
                <w:color w:val="000000"/>
                <w:lang w:eastAsia="en-CA"/>
              </w:rPr>
              <w:t xml:space="preserve"> like when everyone is under a crunch. You can socialize if you are willing to put in OT. </w:t>
            </w:r>
          </w:p>
        </w:tc>
      </w:tr>
      <w:tr w:rsidR="00F31A2F" w:rsidRPr="00A80CED" w14:paraId="39D727D3" w14:textId="77777777" w:rsidTr="005945E1">
        <w:trPr>
          <w:trHeight w:val="465"/>
        </w:trPr>
        <w:tc>
          <w:tcPr>
            <w:tcW w:w="0" w:type="auto"/>
            <w:shd w:val="clear" w:color="auto" w:fill="auto"/>
          </w:tcPr>
          <w:p w14:paraId="4672B6AF" w14:textId="74622EEC" w:rsidR="00F31A2F" w:rsidRPr="00A80CED" w:rsidRDefault="00F31A2F" w:rsidP="00033F16">
            <w:pPr>
              <w:tabs>
                <w:tab w:val="left" w:pos="993"/>
              </w:tabs>
              <w:rPr>
                <w:color w:val="000000"/>
                <w:lang w:eastAsia="en-CA"/>
              </w:rPr>
            </w:pPr>
            <w:r w:rsidRPr="00A80CED">
              <w:rPr>
                <w:color w:val="000000"/>
                <w:lang w:eastAsia="en-CA"/>
              </w:rPr>
              <w:t xml:space="preserve">Time management is tricky because even if the industry is 9-5 deadlines have to be hit regardless. Stress and </w:t>
            </w:r>
            <w:r w:rsidRPr="00A80CED">
              <w:rPr>
                <w:b/>
                <w:color w:val="000000"/>
                <w:lang w:eastAsia="en-CA"/>
              </w:rPr>
              <w:t>crunch</w:t>
            </w:r>
            <w:r w:rsidRPr="00A80CED">
              <w:rPr>
                <w:color w:val="000000"/>
                <w:lang w:eastAsia="en-CA"/>
              </w:rPr>
              <w:t xml:space="preserve"> can come through </w:t>
            </w:r>
            <w:r w:rsidRPr="00A80CED">
              <w:rPr>
                <w:b/>
                <w:color w:val="000000"/>
                <w:lang w:eastAsia="en-CA"/>
              </w:rPr>
              <w:t>external sources</w:t>
            </w:r>
            <w:r w:rsidRPr="00A80CED">
              <w:rPr>
                <w:color w:val="000000"/>
                <w:lang w:eastAsia="en-CA"/>
              </w:rPr>
              <w:t xml:space="preserve"> even with the best management practices. For example</w:t>
            </w:r>
            <w:r w:rsidR="00DA4846">
              <w:rPr>
                <w:color w:val="000000"/>
                <w:lang w:eastAsia="en-CA"/>
              </w:rPr>
              <w:t>,</w:t>
            </w:r>
            <w:r w:rsidRPr="00A80CED">
              <w:rPr>
                <w:color w:val="000000"/>
                <w:lang w:eastAsia="en-CA"/>
              </w:rPr>
              <w:t xml:space="preserve"> Publishers are known to demand unreasonable changes or don</w:t>
            </w:r>
            <w:r w:rsidR="00DA4846">
              <w:rPr>
                <w:color w:val="000000"/>
                <w:lang w:eastAsia="en-CA"/>
              </w:rPr>
              <w:t>’</w:t>
            </w:r>
            <w:r w:rsidRPr="00A80CED">
              <w:rPr>
                <w:color w:val="000000"/>
                <w:lang w:eastAsia="en-CA"/>
              </w:rPr>
              <w:t>t fulfil their side of the contract obligations</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they don</w:t>
            </w:r>
            <w:r w:rsidR="00DA4846">
              <w:rPr>
                <w:color w:val="000000"/>
                <w:lang w:eastAsia="en-CA"/>
              </w:rPr>
              <w:t>’</w:t>
            </w:r>
            <w:r w:rsidRPr="00A80CED">
              <w:rPr>
                <w:color w:val="000000"/>
                <w:lang w:eastAsia="en-CA"/>
              </w:rPr>
              <w:t>t make payments on schedule</w:t>
            </w:r>
            <w:r w:rsidR="00DA4846">
              <w:rPr>
                <w:color w:val="000000"/>
                <w:lang w:eastAsia="en-CA"/>
              </w:rPr>
              <w:t>,</w:t>
            </w:r>
            <w:r w:rsidRPr="00A80CED">
              <w:rPr>
                <w:color w:val="000000"/>
                <w:lang w:eastAsia="en-CA"/>
              </w:rPr>
              <w:t xml:space="preserve"> they make outrages changes</w:t>
            </w:r>
            <w:r w:rsidR="00DA4846">
              <w:rPr>
                <w:color w:val="000000"/>
                <w:lang w:eastAsia="en-CA"/>
              </w:rPr>
              <w:t>,</w:t>
            </w:r>
            <w:r w:rsidRPr="00A80CED">
              <w:rPr>
                <w:color w:val="000000"/>
                <w:lang w:eastAsia="en-CA"/>
              </w:rPr>
              <w:t xml:space="preserve"> they freely add on to an already huge scope. Since they have the money and power</w:t>
            </w:r>
            <w:r w:rsidR="00DA4846">
              <w:rPr>
                <w:color w:val="000000"/>
                <w:lang w:eastAsia="en-CA"/>
              </w:rPr>
              <w:t>,</w:t>
            </w:r>
            <w:r w:rsidRPr="00A80CED">
              <w:rPr>
                <w:color w:val="000000"/>
                <w:lang w:eastAsia="en-CA"/>
              </w:rPr>
              <w:t xml:space="preserve"> they can abuse it with developers</w:t>
            </w:r>
            <w:r w:rsidR="00DA4846">
              <w:rPr>
                <w:color w:val="000000"/>
                <w:lang w:eastAsia="en-CA"/>
              </w:rPr>
              <w:t>,</w:t>
            </w:r>
            <w:r w:rsidRPr="00A80CED">
              <w:rPr>
                <w:color w:val="000000"/>
                <w:lang w:eastAsia="en-CA"/>
              </w:rPr>
              <w:t xml:space="preserve"> and if developers sue</w:t>
            </w:r>
            <w:r w:rsidR="00DA4846">
              <w:rPr>
                <w:color w:val="000000"/>
                <w:lang w:eastAsia="en-CA"/>
              </w:rPr>
              <w:t>,</w:t>
            </w:r>
            <w:r w:rsidRPr="00A80CED">
              <w:rPr>
                <w:color w:val="000000"/>
                <w:lang w:eastAsia="en-CA"/>
              </w:rPr>
              <w:t xml:space="preserve"> then whether or not they win the developer won</w:t>
            </w:r>
            <w:r w:rsidR="00DA4846">
              <w:rPr>
                <w:color w:val="000000"/>
                <w:lang w:eastAsia="en-CA"/>
              </w:rPr>
              <w:t>’</w:t>
            </w:r>
            <w:r w:rsidRPr="00A80CED">
              <w:rPr>
                <w:color w:val="000000"/>
                <w:lang w:eastAsia="en-CA"/>
              </w:rPr>
              <w:t>t be hired by any publisher after that.</w:t>
            </w:r>
          </w:p>
        </w:tc>
      </w:tr>
      <w:tr w:rsidR="00F31A2F" w:rsidRPr="00A80CED" w14:paraId="6C26A918" w14:textId="77777777" w:rsidTr="005945E1">
        <w:trPr>
          <w:trHeight w:val="465"/>
        </w:trPr>
        <w:tc>
          <w:tcPr>
            <w:tcW w:w="0" w:type="auto"/>
            <w:shd w:val="clear" w:color="auto" w:fill="auto"/>
            <w:hideMark/>
          </w:tcPr>
          <w:p w14:paraId="0E1F91BD" w14:textId="1BCC809F" w:rsidR="00F31A2F" w:rsidRPr="00A80CED" w:rsidRDefault="00F31A2F" w:rsidP="00033F16">
            <w:pPr>
              <w:tabs>
                <w:tab w:val="left" w:pos="993"/>
              </w:tabs>
              <w:rPr>
                <w:color w:val="000000"/>
                <w:lang w:eastAsia="en-CA"/>
              </w:rPr>
            </w:pPr>
            <w:r w:rsidRPr="00A80CED">
              <w:rPr>
                <w:color w:val="000000"/>
                <w:lang w:eastAsia="en-CA"/>
              </w:rPr>
              <w:t xml:space="preserve">Jobs are often project dependent and companies can </w:t>
            </w:r>
            <w:r w:rsidRPr="00A80CED">
              <w:rPr>
                <w:b/>
                <w:color w:val="000000"/>
                <w:lang w:eastAsia="en-CA"/>
              </w:rPr>
              <w:t>hire and layoff</w:t>
            </w:r>
            <w:r w:rsidRPr="00A80CED">
              <w:rPr>
                <w:color w:val="000000"/>
                <w:lang w:eastAsia="en-CA"/>
              </w:rPr>
              <w:t xml:space="preserve"> quickly without much notice. It is hard on everyone to have someone integrated into a team then be laid off. From the employer perspective</w:t>
            </w:r>
            <w:r w:rsidR="00DA4846">
              <w:rPr>
                <w:color w:val="000000"/>
                <w:lang w:eastAsia="en-CA"/>
              </w:rPr>
              <w:t>,</w:t>
            </w:r>
            <w:r w:rsidRPr="00A80CED">
              <w:rPr>
                <w:color w:val="000000"/>
                <w:lang w:eastAsia="en-CA"/>
              </w:rPr>
              <w:t xml:space="preserve"> hiring takes a lot of time and resources and people often misrepresent themselves</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say they did AI on a game but really only copied and pasted certain code into the game. </w:t>
            </w:r>
          </w:p>
        </w:tc>
      </w:tr>
      <w:tr w:rsidR="00F31A2F" w:rsidRPr="00A80CED" w14:paraId="6FB99D01" w14:textId="77777777" w:rsidTr="005945E1">
        <w:trPr>
          <w:trHeight w:val="465"/>
        </w:trPr>
        <w:tc>
          <w:tcPr>
            <w:tcW w:w="0" w:type="auto"/>
            <w:shd w:val="clear" w:color="auto" w:fill="auto"/>
            <w:hideMark/>
          </w:tcPr>
          <w:p w14:paraId="2231E8B8" w14:textId="30D48813" w:rsidR="00F31A2F" w:rsidRPr="00A80CED" w:rsidRDefault="00F31A2F" w:rsidP="00033F16">
            <w:pPr>
              <w:tabs>
                <w:tab w:val="left" w:pos="993"/>
              </w:tabs>
              <w:rPr>
                <w:color w:val="000000"/>
                <w:lang w:eastAsia="en-CA"/>
              </w:rPr>
            </w:pPr>
            <w:r w:rsidRPr="00A80CED">
              <w:rPr>
                <w:b/>
                <w:color w:val="000000"/>
                <w:lang w:eastAsia="en-CA"/>
              </w:rPr>
              <w:t>High pressure and low on sleep</w:t>
            </w:r>
            <w:r w:rsidRPr="00A80CED">
              <w:rPr>
                <w:color w:val="000000"/>
                <w:lang w:eastAsia="en-CA"/>
              </w:rPr>
              <w:t xml:space="preserve"> brings out the best and worst in people. It is harder to deal with people when under extraordinary pressure. E.g.</w:t>
            </w:r>
            <w:r w:rsidR="00DA4846">
              <w:rPr>
                <w:color w:val="000000"/>
                <w:lang w:eastAsia="en-CA"/>
              </w:rPr>
              <w:t>,</w:t>
            </w:r>
            <w:r w:rsidRPr="00A80CED">
              <w:rPr>
                <w:color w:val="000000"/>
                <w:lang w:eastAsia="en-CA"/>
              </w:rPr>
              <w:t xml:space="preserve"> 2 killer projects simultaneously. One programmer was negative to an artist but he and the artist are both on the ragged edge. A manager can</w:t>
            </w:r>
            <w:r w:rsidR="00DA4846">
              <w:rPr>
                <w:color w:val="000000"/>
                <w:lang w:eastAsia="en-CA"/>
              </w:rPr>
              <w:t>’</w:t>
            </w:r>
            <w:r w:rsidRPr="00A80CED">
              <w:rPr>
                <w:color w:val="000000"/>
                <w:lang w:eastAsia="en-CA"/>
              </w:rPr>
              <w:t>t let it go on but confronting it will likely lead to them quitting which will prevent the team from hitting its deadlines.</w:t>
            </w:r>
          </w:p>
        </w:tc>
      </w:tr>
      <w:tr w:rsidR="00F31A2F" w:rsidRPr="00A80CED" w14:paraId="43AEE7FA" w14:textId="77777777" w:rsidTr="005945E1">
        <w:trPr>
          <w:trHeight w:val="465"/>
        </w:trPr>
        <w:tc>
          <w:tcPr>
            <w:tcW w:w="0" w:type="auto"/>
            <w:shd w:val="clear" w:color="auto" w:fill="auto"/>
            <w:hideMark/>
          </w:tcPr>
          <w:p w14:paraId="3EC9181D" w14:textId="7B957C6F" w:rsidR="00F31A2F" w:rsidRPr="00A80CED" w:rsidRDefault="00F31A2F" w:rsidP="00033F16">
            <w:pPr>
              <w:tabs>
                <w:tab w:val="left" w:pos="993"/>
              </w:tabs>
              <w:rPr>
                <w:color w:val="000000"/>
                <w:lang w:eastAsia="en-CA"/>
              </w:rPr>
            </w:pPr>
            <w:r w:rsidRPr="00A80CED">
              <w:rPr>
                <w:color w:val="000000"/>
                <w:lang w:eastAsia="en-CA"/>
              </w:rPr>
              <w:t xml:space="preserve">Moronic design suggestions can come from many places and they must be handled </w:t>
            </w:r>
            <w:r w:rsidRPr="00A80CED">
              <w:rPr>
                <w:b/>
                <w:color w:val="000000"/>
                <w:lang w:eastAsia="en-CA"/>
              </w:rPr>
              <w:t>tactfully</w:t>
            </w:r>
            <w:r w:rsidR="00DA4846">
              <w:rPr>
                <w:color w:val="000000"/>
                <w:lang w:eastAsia="en-CA"/>
              </w:rPr>
              <w:t>,</w:t>
            </w:r>
            <w:r w:rsidRPr="00A80CED">
              <w:rPr>
                <w:color w:val="000000"/>
                <w:lang w:eastAsia="en-CA"/>
              </w:rPr>
              <w:t xml:space="preserve"> especially when they come from higher ups. It is an even harder problem if the suggestion is not obviously moronic.</w:t>
            </w:r>
          </w:p>
        </w:tc>
      </w:tr>
      <w:tr w:rsidR="00F31A2F" w:rsidRPr="00A80CED" w14:paraId="120635C0" w14:textId="77777777" w:rsidTr="005945E1">
        <w:trPr>
          <w:trHeight w:val="465"/>
        </w:trPr>
        <w:tc>
          <w:tcPr>
            <w:tcW w:w="0" w:type="auto"/>
            <w:shd w:val="clear" w:color="auto" w:fill="auto"/>
          </w:tcPr>
          <w:p w14:paraId="28063AB0" w14:textId="77777777" w:rsidR="00F31A2F" w:rsidRPr="00A80CED" w:rsidRDefault="00F31A2F" w:rsidP="00033F16">
            <w:pPr>
              <w:tabs>
                <w:tab w:val="left" w:pos="993"/>
              </w:tabs>
              <w:rPr>
                <w:color w:val="000000"/>
                <w:lang w:eastAsia="en-CA"/>
              </w:rPr>
            </w:pPr>
            <w:r w:rsidRPr="00A80CED">
              <w:rPr>
                <w:b/>
                <w:color w:val="000000"/>
                <w:lang w:eastAsia="en-CA"/>
              </w:rPr>
              <w:t>Conflicts</w:t>
            </w:r>
            <w:r w:rsidRPr="00A80CED">
              <w:rPr>
                <w:color w:val="000000"/>
                <w:lang w:eastAsia="en-CA"/>
              </w:rPr>
              <w:t xml:space="preserve"> associated with strong feelings occur. When it is between two people with a lot of power in company they may give conflicting visions and/or demands to staff.</w:t>
            </w:r>
          </w:p>
        </w:tc>
      </w:tr>
      <w:tr w:rsidR="00F31A2F" w:rsidRPr="00A80CED" w14:paraId="6A535B43" w14:textId="77777777" w:rsidTr="005945E1">
        <w:trPr>
          <w:trHeight w:val="465"/>
        </w:trPr>
        <w:tc>
          <w:tcPr>
            <w:tcW w:w="0" w:type="auto"/>
            <w:shd w:val="clear" w:color="auto" w:fill="auto"/>
          </w:tcPr>
          <w:p w14:paraId="1348C8FD" w14:textId="248C3235" w:rsidR="00F31A2F" w:rsidRPr="00A80CED" w:rsidRDefault="00F31A2F" w:rsidP="00033F16">
            <w:pPr>
              <w:tabs>
                <w:tab w:val="left" w:pos="993"/>
              </w:tabs>
              <w:rPr>
                <w:color w:val="000000"/>
                <w:lang w:eastAsia="en-CA"/>
              </w:rPr>
            </w:pPr>
            <w:r w:rsidRPr="00A80CED">
              <w:rPr>
                <w:color w:val="000000"/>
                <w:lang w:eastAsia="en-CA"/>
              </w:rPr>
              <w:t xml:space="preserve">Many issues stem from an </w:t>
            </w:r>
            <w:r w:rsidRPr="00A80CED">
              <w:rPr>
                <w:b/>
                <w:color w:val="000000"/>
                <w:lang w:eastAsia="en-CA"/>
              </w:rPr>
              <w:t>overwhelming amount of work to do with no headroom</w:t>
            </w:r>
            <w:r w:rsidRPr="00A80CED">
              <w:rPr>
                <w:color w:val="000000"/>
                <w:lang w:eastAsia="en-CA"/>
              </w:rPr>
              <w:t>. For instance</w:t>
            </w:r>
            <w:r w:rsidR="00DA4846">
              <w:rPr>
                <w:color w:val="000000"/>
                <w:lang w:eastAsia="en-CA"/>
              </w:rPr>
              <w:t>,</w:t>
            </w:r>
            <w:r w:rsidRPr="00A80CED">
              <w:rPr>
                <w:color w:val="000000"/>
                <w:lang w:eastAsia="en-CA"/>
              </w:rPr>
              <w:t xml:space="preserve"> a 5 month project is scheduled for 3 months and then the publisher makes changes and/or adds more scope. So people are not doing good work because they are doing 80 hrs/week and it still isn</w:t>
            </w:r>
            <w:r w:rsidR="00DA4846">
              <w:rPr>
                <w:color w:val="000000"/>
                <w:lang w:eastAsia="en-CA"/>
              </w:rPr>
              <w:t>’</w:t>
            </w:r>
            <w:r w:rsidRPr="00A80CED">
              <w:rPr>
                <w:color w:val="000000"/>
                <w:lang w:eastAsia="en-CA"/>
              </w:rPr>
              <w:t>t enough</w:t>
            </w:r>
            <w:r w:rsidR="00DA4846">
              <w:rPr>
                <w:color w:val="000000"/>
                <w:lang w:eastAsia="en-CA"/>
              </w:rPr>
              <w:t>,</w:t>
            </w:r>
            <w:r w:rsidRPr="00A80CED">
              <w:rPr>
                <w:color w:val="000000"/>
                <w:lang w:eastAsia="en-CA"/>
              </w:rPr>
              <w:t xml:space="preserve"> and then technical issues arise under these tight deadlines</w:t>
            </w:r>
            <w:r w:rsidR="00DA4846">
              <w:rPr>
                <w:color w:val="000000"/>
                <w:lang w:eastAsia="en-CA"/>
              </w:rPr>
              <w:t>,</w:t>
            </w:r>
            <w:r w:rsidRPr="00A80CED">
              <w:rPr>
                <w:color w:val="000000"/>
                <w:lang w:eastAsia="en-CA"/>
              </w:rPr>
              <w:t xml:space="preserve"> and so the game sucks.</w:t>
            </w:r>
          </w:p>
        </w:tc>
      </w:tr>
      <w:tr w:rsidR="00F31A2F" w:rsidRPr="00A80CED" w14:paraId="479DE6AE" w14:textId="77777777" w:rsidTr="005945E1">
        <w:trPr>
          <w:trHeight w:val="465"/>
        </w:trPr>
        <w:tc>
          <w:tcPr>
            <w:tcW w:w="0" w:type="auto"/>
            <w:shd w:val="clear" w:color="auto" w:fill="auto"/>
            <w:hideMark/>
          </w:tcPr>
          <w:p w14:paraId="1AE112E0" w14:textId="08A38C8F" w:rsidR="00F31A2F" w:rsidRPr="00A80CED" w:rsidRDefault="00F31A2F" w:rsidP="00033F16">
            <w:pPr>
              <w:tabs>
                <w:tab w:val="left" w:pos="993"/>
              </w:tabs>
              <w:rPr>
                <w:color w:val="000000"/>
                <w:lang w:eastAsia="en-CA"/>
              </w:rPr>
            </w:pPr>
            <w:r w:rsidRPr="00A80CED">
              <w:rPr>
                <w:color w:val="000000"/>
                <w:lang w:eastAsia="en-CA"/>
              </w:rPr>
              <w:t xml:space="preserve">It is a creative industry and entertainment products need variety. But </w:t>
            </w:r>
            <w:r w:rsidRPr="00A80CED">
              <w:rPr>
                <w:b/>
                <w:color w:val="000000"/>
                <w:lang w:eastAsia="en-CA"/>
              </w:rPr>
              <w:t>burnt out</w:t>
            </w:r>
            <w:r w:rsidRPr="00A80CED">
              <w:rPr>
                <w:color w:val="000000"/>
                <w:lang w:eastAsia="en-CA"/>
              </w:rPr>
              <w:t xml:space="preserve"> and mentally dead people tend to not think creatively but grind things out taking easy solutions</w:t>
            </w:r>
            <w:r w:rsidR="00DA4846">
              <w:rPr>
                <w:color w:val="000000"/>
                <w:lang w:eastAsia="en-CA"/>
              </w:rPr>
              <w:t>,</w:t>
            </w:r>
            <w:r w:rsidRPr="00A80CED">
              <w:rPr>
                <w:color w:val="000000"/>
                <w:lang w:eastAsia="en-CA"/>
              </w:rPr>
              <w:t xml:space="preserve"> pushing pixels and doing the mundane work. It is really hard to come up with clever creative solutions and to work smarter rather than harder when doing 80 hr weeks.</w:t>
            </w:r>
          </w:p>
        </w:tc>
      </w:tr>
      <w:tr w:rsidR="00F31A2F" w:rsidRPr="00A80CED" w14:paraId="24907145" w14:textId="77777777" w:rsidTr="005945E1">
        <w:trPr>
          <w:trHeight w:val="465"/>
        </w:trPr>
        <w:tc>
          <w:tcPr>
            <w:tcW w:w="0" w:type="auto"/>
            <w:shd w:val="clear" w:color="auto" w:fill="auto"/>
            <w:hideMark/>
          </w:tcPr>
          <w:p w14:paraId="0FA769BF" w14:textId="3FCA2211" w:rsidR="00F31A2F" w:rsidRPr="00A80CED" w:rsidRDefault="00F31A2F" w:rsidP="00033F16">
            <w:pPr>
              <w:tabs>
                <w:tab w:val="left" w:pos="993"/>
              </w:tabs>
              <w:rPr>
                <w:color w:val="000000"/>
                <w:lang w:eastAsia="en-CA"/>
              </w:rPr>
            </w:pPr>
            <w:r w:rsidRPr="00A80CED">
              <w:rPr>
                <w:color w:val="000000"/>
                <w:lang w:eastAsia="en-CA"/>
              </w:rPr>
              <w:t>Lots of novices come out of a director</w:t>
            </w:r>
            <w:r w:rsidR="00DA4846">
              <w:rPr>
                <w:color w:val="000000"/>
                <w:lang w:eastAsia="en-CA"/>
              </w:rPr>
              <w:t>’</w:t>
            </w:r>
            <w:r w:rsidRPr="00A80CED">
              <w:rPr>
                <w:color w:val="000000"/>
                <w:lang w:eastAsia="en-CA"/>
              </w:rPr>
              <w:t xml:space="preserve">s cutting room looking dazed and confused and attempt to do something but fall on their face. It would have been avoided if they would have just been clear and said </w:t>
            </w:r>
            <w:r w:rsidR="00DA4846">
              <w:rPr>
                <w:color w:val="000000"/>
                <w:lang w:eastAsia="en-CA"/>
              </w:rPr>
              <w:t>“</w:t>
            </w:r>
            <w:r w:rsidRPr="00A80CED">
              <w:rPr>
                <w:color w:val="000000"/>
                <w:lang w:eastAsia="en-CA"/>
              </w:rPr>
              <w:t>look</w:t>
            </w:r>
            <w:r w:rsidR="00DA4846">
              <w:rPr>
                <w:color w:val="000000"/>
                <w:lang w:eastAsia="en-CA"/>
              </w:rPr>
              <w:t>,</w:t>
            </w:r>
            <w:r w:rsidRPr="00A80CED">
              <w:rPr>
                <w:color w:val="000000"/>
                <w:lang w:eastAsia="en-CA"/>
              </w:rPr>
              <w:t xml:space="preserve"> I have no idea what I</w:t>
            </w:r>
            <w:r w:rsidR="00DA4846">
              <w:rPr>
                <w:color w:val="000000"/>
                <w:lang w:eastAsia="en-CA"/>
              </w:rPr>
              <w:t>’</w:t>
            </w:r>
            <w:r w:rsidRPr="00A80CED">
              <w:rPr>
                <w:color w:val="000000"/>
                <w:lang w:eastAsia="en-CA"/>
              </w:rPr>
              <w:t>m doing.</w:t>
            </w:r>
            <w:r w:rsidR="00DA4846">
              <w:rPr>
                <w:color w:val="000000"/>
                <w:lang w:eastAsia="en-CA"/>
              </w:rPr>
              <w:t>”</w:t>
            </w:r>
            <w:r w:rsidRPr="00A80CED">
              <w:rPr>
                <w:color w:val="000000"/>
                <w:lang w:eastAsia="en-CA"/>
              </w:rPr>
              <w:t xml:space="preserve"> </w:t>
            </w:r>
            <w:r w:rsidRPr="00A80CED">
              <w:rPr>
                <w:b/>
                <w:color w:val="000000"/>
                <w:lang w:eastAsia="en-CA"/>
              </w:rPr>
              <w:t>Admit</w:t>
            </w:r>
            <w:r w:rsidRPr="00A80CED">
              <w:rPr>
                <w:color w:val="000000"/>
                <w:lang w:eastAsia="en-CA"/>
              </w:rPr>
              <w:t xml:space="preserve"> that you have no clue. Everyone</w:t>
            </w:r>
            <w:r w:rsidR="00DA4846">
              <w:rPr>
                <w:color w:val="000000"/>
                <w:lang w:eastAsia="en-CA"/>
              </w:rPr>
              <w:t>’</w:t>
            </w:r>
            <w:r w:rsidRPr="00A80CED">
              <w:rPr>
                <w:color w:val="000000"/>
                <w:lang w:eastAsia="en-CA"/>
              </w:rPr>
              <w:t>s been there</w:t>
            </w:r>
            <w:r w:rsidR="00DA4846">
              <w:rPr>
                <w:color w:val="000000"/>
                <w:lang w:eastAsia="en-CA"/>
              </w:rPr>
              <w:t>,</w:t>
            </w:r>
            <w:r w:rsidRPr="00A80CED">
              <w:rPr>
                <w:color w:val="000000"/>
                <w:lang w:eastAsia="en-CA"/>
              </w:rPr>
              <w:t xml:space="preserve"> so everyone understands. No one is going to judge that. There are a lot of different backgrounds and no one can know everything or come with that knowledge but they don</w:t>
            </w:r>
            <w:r w:rsidR="00DA4846">
              <w:rPr>
                <w:color w:val="000000"/>
                <w:lang w:eastAsia="en-CA"/>
              </w:rPr>
              <w:t>’</w:t>
            </w:r>
            <w:r w:rsidRPr="00A80CED">
              <w:rPr>
                <w:color w:val="000000"/>
                <w:lang w:eastAsia="en-CA"/>
              </w:rPr>
              <w:t xml:space="preserve">t want </w:t>
            </w:r>
            <w:r w:rsidRPr="00A80CED">
              <w:rPr>
                <w:color w:val="000000"/>
                <w:lang w:eastAsia="en-CA"/>
              </w:rPr>
              <w:lastRenderedPageBreak/>
              <w:t>to look stupid or bad so they don</w:t>
            </w:r>
            <w:r w:rsidR="00DA4846">
              <w:rPr>
                <w:color w:val="000000"/>
                <w:lang w:eastAsia="en-CA"/>
              </w:rPr>
              <w:t>’</w:t>
            </w:r>
            <w:r w:rsidRPr="00A80CED">
              <w:rPr>
                <w:color w:val="000000"/>
                <w:lang w:eastAsia="en-CA"/>
              </w:rPr>
              <w:t>t ask questions.</w:t>
            </w:r>
          </w:p>
        </w:tc>
      </w:tr>
      <w:tr w:rsidR="00F31A2F" w:rsidRPr="00A80CED" w14:paraId="0A6F6C05" w14:textId="77777777" w:rsidTr="005945E1">
        <w:trPr>
          <w:trHeight w:val="465"/>
        </w:trPr>
        <w:tc>
          <w:tcPr>
            <w:tcW w:w="0" w:type="auto"/>
            <w:shd w:val="clear" w:color="auto" w:fill="auto"/>
            <w:hideMark/>
          </w:tcPr>
          <w:p w14:paraId="54563656" w14:textId="16A43F5E" w:rsidR="00F31A2F" w:rsidRPr="00A80CED" w:rsidRDefault="00F31A2F" w:rsidP="00033F16">
            <w:pPr>
              <w:tabs>
                <w:tab w:val="left" w:pos="993"/>
              </w:tabs>
              <w:rPr>
                <w:color w:val="000000"/>
                <w:lang w:eastAsia="en-CA"/>
              </w:rPr>
            </w:pPr>
            <w:r w:rsidRPr="00A80CED">
              <w:rPr>
                <w:color w:val="000000"/>
                <w:lang w:eastAsia="en-CA"/>
              </w:rPr>
              <w:lastRenderedPageBreak/>
              <w:t>When novices get stuck they often suffer in silence and don</w:t>
            </w:r>
            <w:r w:rsidR="00DA4846">
              <w:rPr>
                <w:color w:val="000000"/>
                <w:lang w:eastAsia="en-CA"/>
              </w:rPr>
              <w:t>’</w:t>
            </w:r>
            <w:r w:rsidRPr="00A80CED">
              <w:rPr>
                <w:color w:val="000000"/>
                <w:lang w:eastAsia="en-CA"/>
              </w:rPr>
              <w:t>t seek help. They don</w:t>
            </w:r>
            <w:r w:rsidR="00DA4846">
              <w:rPr>
                <w:color w:val="000000"/>
                <w:lang w:eastAsia="en-CA"/>
              </w:rPr>
              <w:t>’</w:t>
            </w:r>
            <w:r w:rsidRPr="00A80CED">
              <w:rPr>
                <w:color w:val="000000"/>
                <w:lang w:eastAsia="en-CA"/>
              </w:rPr>
              <w:t>t want to bother anyone</w:t>
            </w:r>
            <w:r w:rsidR="00DA4846">
              <w:rPr>
                <w:color w:val="000000"/>
                <w:lang w:eastAsia="en-CA"/>
              </w:rPr>
              <w:t>,</w:t>
            </w:r>
            <w:r w:rsidRPr="00A80CED">
              <w:rPr>
                <w:color w:val="000000"/>
                <w:lang w:eastAsia="en-CA"/>
              </w:rPr>
              <w:t xml:space="preserve"> or are nervous talking</w:t>
            </w:r>
            <w:r w:rsidR="00DA4846">
              <w:rPr>
                <w:color w:val="000000"/>
                <w:lang w:eastAsia="en-CA"/>
              </w:rPr>
              <w:t>,</w:t>
            </w:r>
            <w:r w:rsidRPr="00A80CED">
              <w:rPr>
                <w:color w:val="000000"/>
                <w:lang w:eastAsia="en-CA"/>
              </w:rPr>
              <w:t xml:space="preserve"> or have trouble being outgoing or comfortable talking to their superiors and peers. The industry attracts people that are bit more socially challenged.</w:t>
            </w:r>
          </w:p>
        </w:tc>
      </w:tr>
      <w:tr w:rsidR="00F31A2F" w:rsidRPr="00A80CED" w14:paraId="75560CA6" w14:textId="77777777" w:rsidTr="005945E1">
        <w:trPr>
          <w:trHeight w:val="465"/>
        </w:trPr>
        <w:tc>
          <w:tcPr>
            <w:tcW w:w="0" w:type="auto"/>
            <w:shd w:val="clear" w:color="auto" w:fill="auto"/>
            <w:hideMark/>
          </w:tcPr>
          <w:p w14:paraId="6F8FA912" w14:textId="190F45B3" w:rsidR="00F31A2F" w:rsidRPr="00A80CED" w:rsidRDefault="00F31A2F" w:rsidP="00033F16">
            <w:pPr>
              <w:tabs>
                <w:tab w:val="left" w:pos="993"/>
              </w:tabs>
              <w:rPr>
                <w:color w:val="000000"/>
                <w:lang w:eastAsia="en-CA"/>
              </w:rPr>
            </w:pPr>
            <w:r w:rsidRPr="00A80CED">
              <w:rPr>
                <w:color w:val="000000"/>
                <w:lang w:eastAsia="en-CA"/>
              </w:rPr>
              <w:t xml:space="preserve">Novices come in so focused on </w:t>
            </w:r>
            <w:r w:rsidRPr="00A80CED">
              <w:rPr>
                <w:b/>
                <w:color w:val="000000"/>
                <w:lang w:eastAsia="en-CA"/>
              </w:rPr>
              <w:t>impressing</w:t>
            </w:r>
            <w:r w:rsidRPr="00A80CED">
              <w:rPr>
                <w:color w:val="000000"/>
                <w:lang w:eastAsia="en-CA"/>
              </w:rPr>
              <w:t xml:space="preserve"> that they don</w:t>
            </w:r>
            <w:r w:rsidR="00DA4846">
              <w:rPr>
                <w:color w:val="000000"/>
                <w:lang w:eastAsia="en-CA"/>
              </w:rPr>
              <w:t>’</w:t>
            </w:r>
            <w:r w:rsidRPr="00A80CED">
              <w:rPr>
                <w:color w:val="000000"/>
                <w:lang w:eastAsia="en-CA"/>
              </w:rPr>
              <w:t>t do what is needed or what is asked or appropriate for the context. They make it their own in order to try to show how clever or good they are instead of what the shot needs or what they have been told to do.</w:t>
            </w:r>
          </w:p>
        </w:tc>
      </w:tr>
      <w:tr w:rsidR="00F31A2F" w:rsidRPr="00A80CED" w14:paraId="32041F2F" w14:textId="77777777" w:rsidTr="005945E1">
        <w:trPr>
          <w:trHeight w:val="465"/>
        </w:trPr>
        <w:tc>
          <w:tcPr>
            <w:tcW w:w="0" w:type="auto"/>
            <w:shd w:val="clear" w:color="auto" w:fill="auto"/>
            <w:hideMark/>
          </w:tcPr>
          <w:p w14:paraId="013038EA" w14:textId="40961F71" w:rsidR="00F31A2F" w:rsidRPr="00A80CED" w:rsidRDefault="00F31A2F" w:rsidP="00033F16">
            <w:pPr>
              <w:tabs>
                <w:tab w:val="left" w:pos="993"/>
              </w:tabs>
              <w:rPr>
                <w:color w:val="000000"/>
                <w:lang w:eastAsia="en-CA"/>
              </w:rPr>
            </w:pPr>
            <w:r w:rsidRPr="00A80CED">
              <w:rPr>
                <w:color w:val="000000"/>
                <w:lang w:eastAsia="en-CA"/>
              </w:rPr>
              <w:t xml:space="preserve">Novices gravitate towards very acute principles and become </w:t>
            </w:r>
            <w:r w:rsidRPr="00A80CED">
              <w:rPr>
                <w:b/>
                <w:color w:val="000000"/>
                <w:lang w:eastAsia="en-CA"/>
              </w:rPr>
              <w:t>myopic</w:t>
            </w:r>
            <w:r w:rsidRPr="00A80CED">
              <w:rPr>
                <w:color w:val="000000"/>
                <w:lang w:eastAsia="en-CA"/>
              </w:rPr>
              <w:t xml:space="preserve">. In school they learn a certain set of principles or rules and then tend to abide by them without realizing that there is an exponentially longer list of </w:t>
            </w:r>
            <w:r w:rsidR="008969E7" w:rsidRPr="00A80CED">
              <w:rPr>
                <w:color w:val="000000"/>
                <w:lang w:eastAsia="en-CA"/>
              </w:rPr>
              <w:t>sub rules</w:t>
            </w:r>
            <w:r w:rsidRPr="00A80CED">
              <w:rPr>
                <w:color w:val="000000"/>
                <w:lang w:eastAsia="en-CA"/>
              </w:rPr>
              <w:t xml:space="preserve"> and principles. As they get better that list grows and grows and becomes a mental checklist of what works and looks good and what doesn</w:t>
            </w:r>
            <w:r w:rsidR="00DA4846">
              <w:rPr>
                <w:color w:val="000000"/>
                <w:lang w:eastAsia="en-CA"/>
              </w:rPr>
              <w:t>’</w:t>
            </w:r>
            <w:r w:rsidRPr="00A80CED">
              <w:rPr>
                <w:color w:val="000000"/>
                <w:lang w:eastAsia="en-CA"/>
              </w:rPr>
              <w:t>t. For example</w:t>
            </w:r>
            <w:r w:rsidR="00DA4846">
              <w:rPr>
                <w:color w:val="000000"/>
                <w:lang w:eastAsia="en-CA"/>
              </w:rPr>
              <w:t>,</w:t>
            </w:r>
            <w:r w:rsidRPr="00A80CED">
              <w:rPr>
                <w:color w:val="000000"/>
                <w:lang w:eastAsia="en-CA"/>
              </w:rPr>
              <w:t xml:space="preserve"> a student may get so focused on dynamic poses that they try to incorporate it into every pose and it becomes too much.</w:t>
            </w:r>
          </w:p>
        </w:tc>
      </w:tr>
      <w:tr w:rsidR="00F31A2F" w:rsidRPr="00A80CED" w14:paraId="528165CC" w14:textId="77777777" w:rsidTr="005945E1">
        <w:trPr>
          <w:trHeight w:val="465"/>
        </w:trPr>
        <w:tc>
          <w:tcPr>
            <w:tcW w:w="0" w:type="auto"/>
            <w:shd w:val="clear" w:color="auto" w:fill="auto"/>
            <w:hideMark/>
          </w:tcPr>
          <w:p w14:paraId="632D0E10" w14:textId="13E00DB1" w:rsidR="00F31A2F" w:rsidRPr="00A80CED" w:rsidRDefault="00F31A2F" w:rsidP="00033F16">
            <w:pPr>
              <w:tabs>
                <w:tab w:val="left" w:pos="993"/>
              </w:tabs>
              <w:rPr>
                <w:color w:val="000000"/>
                <w:lang w:eastAsia="en-CA"/>
              </w:rPr>
            </w:pPr>
            <w:r w:rsidRPr="00A80CED">
              <w:rPr>
                <w:color w:val="000000"/>
                <w:lang w:eastAsia="en-CA"/>
              </w:rPr>
              <w:t xml:space="preserve">The </w:t>
            </w:r>
            <w:r w:rsidRPr="00A80CED">
              <w:rPr>
                <w:b/>
                <w:color w:val="000000"/>
                <w:lang w:eastAsia="en-CA"/>
              </w:rPr>
              <w:t>context of problems is the pressure</w:t>
            </w:r>
            <w:r w:rsidRPr="00A80CED">
              <w:rPr>
                <w:color w:val="000000"/>
                <w:lang w:eastAsia="en-CA"/>
              </w:rPr>
              <w:t xml:space="preserve"> (e.g.</w:t>
            </w:r>
            <w:r w:rsidR="00DA4846">
              <w:rPr>
                <w:color w:val="000000"/>
                <w:lang w:eastAsia="en-CA"/>
              </w:rPr>
              <w:t>,</w:t>
            </w:r>
            <w:r w:rsidRPr="00A80CED">
              <w:rPr>
                <w:color w:val="000000"/>
                <w:lang w:eastAsia="en-CA"/>
              </w:rPr>
              <w:t xml:space="preserve"> maybe get fired) due to deadlines. Things go wrong</w:t>
            </w:r>
            <w:r w:rsidR="00DA4846">
              <w:rPr>
                <w:color w:val="000000"/>
                <w:lang w:eastAsia="en-CA"/>
              </w:rPr>
              <w:t>,</w:t>
            </w:r>
            <w:r w:rsidRPr="00A80CED">
              <w:rPr>
                <w:color w:val="000000"/>
                <w:lang w:eastAsia="en-CA"/>
              </w:rPr>
              <w:t xml:space="preserve"> tech problems happen</w:t>
            </w:r>
            <w:r w:rsidR="00DA4846">
              <w:rPr>
                <w:color w:val="000000"/>
                <w:lang w:eastAsia="en-CA"/>
              </w:rPr>
              <w:t>,</w:t>
            </w:r>
            <w:r w:rsidRPr="00A80CED">
              <w:rPr>
                <w:color w:val="000000"/>
                <w:lang w:eastAsia="en-CA"/>
              </w:rPr>
              <w:t xml:space="preserve"> things break</w:t>
            </w:r>
            <w:r w:rsidR="00DA4846">
              <w:rPr>
                <w:color w:val="000000"/>
                <w:lang w:eastAsia="en-CA"/>
              </w:rPr>
              <w:t>,</w:t>
            </w:r>
            <w:r w:rsidRPr="00A80CED">
              <w:rPr>
                <w:color w:val="000000"/>
                <w:lang w:eastAsia="en-CA"/>
              </w:rPr>
              <w:t xml:space="preserve"> and people don</w:t>
            </w:r>
            <w:r w:rsidR="00DA4846">
              <w:rPr>
                <w:color w:val="000000"/>
                <w:lang w:eastAsia="en-CA"/>
              </w:rPr>
              <w:t>’</w:t>
            </w:r>
            <w:r w:rsidRPr="00A80CED">
              <w:rPr>
                <w:color w:val="000000"/>
                <w:lang w:eastAsia="en-CA"/>
              </w:rPr>
              <w:t>t have the tools to fix them. But if your team doesn</w:t>
            </w:r>
            <w:r w:rsidR="00DA4846">
              <w:rPr>
                <w:color w:val="000000"/>
                <w:lang w:eastAsia="en-CA"/>
              </w:rPr>
              <w:t>’</w:t>
            </w:r>
            <w:r w:rsidRPr="00A80CED">
              <w:rPr>
                <w:color w:val="000000"/>
                <w:lang w:eastAsia="en-CA"/>
              </w:rPr>
              <w:t>t hit the milestones the publisher might not pay</w:t>
            </w:r>
            <w:r w:rsidR="00DA4846">
              <w:rPr>
                <w:color w:val="000000"/>
                <w:lang w:eastAsia="en-CA"/>
              </w:rPr>
              <w:t>,</w:t>
            </w:r>
            <w:r w:rsidRPr="00A80CED">
              <w:rPr>
                <w:color w:val="000000"/>
                <w:lang w:eastAsia="en-CA"/>
              </w:rPr>
              <w:t xml:space="preserve"> so it can cost the company thousands of dollars a day until the milestone is hit.</w:t>
            </w:r>
          </w:p>
        </w:tc>
      </w:tr>
      <w:tr w:rsidR="00F31A2F" w:rsidRPr="00A80CED" w14:paraId="187DAB5F" w14:textId="77777777" w:rsidTr="005945E1">
        <w:trPr>
          <w:trHeight w:val="512"/>
        </w:trPr>
        <w:tc>
          <w:tcPr>
            <w:tcW w:w="0" w:type="auto"/>
            <w:shd w:val="clear" w:color="auto" w:fill="auto"/>
          </w:tcPr>
          <w:p w14:paraId="492B2D82" w14:textId="77777777" w:rsidR="00F31A2F" w:rsidRPr="00A80CED" w:rsidRDefault="00F31A2F" w:rsidP="00033F16">
            <w:pPr>
              <w:tabs>
                <w:tab w:val="left" w:pos="993"/>
              </w:tabs>
              <w:rPr>
                <w:color w:val="000000"/>
                <w:lang w:eastAsia="en-CA"/>
              </w:rPr>
            </w:pPr>
            <w:r w:rsidRPr="00A80CED">
              <w:rPr>
                <w:color w:val="000000"/>
                <w:lang w:eastAsia="en-CA"/>
              </w:rPr>
              <w:t xml:space="preserve">A meeting might not happen and a person will have to make </w:t>
            </w:r>
            <w:r w:rsidRPr="00A80CED">
              <w:rPr>
                <w:b/>
                <w:color w:val="000000"/>
                <w:lang w:eastAsia="en-CA"/>
              </w:rPr>
              <w:t>decisions on their own</w:t>
            </w:r>
            <w:r w:rsidRPr="00A80CED">
              <w:rPr>
                <w:color w:val="000000"/>
                <w:lang w:eastAsia="en-CA"/>
              </w:rPr>
              <w:t xml:space="preserve"> knowing that their work must fit with what comes before and after in the sequence.</w:t>
            </w:r>
          </w:p>
        </w:tc>
      </w:tr>
      <w:tr w:rsidR="00F31A2F" w:rsidRPr="00A80CED" w14:paraId="0BCCE129" w14:textId="77777777" w:rsidTr="005945E1">
        <w:trPr>
          <w:trHeight w:val="1155"/>
        </w:trPr>
        <w:tc>
          <w:tcPr>
            <w:tcW w:w="0" w:type="auto"/>
            <w:shd w:val="clear" w:color="auto" w:fill="auto"/>
          </w:tcPr>
          <w:p w14:paraId="28241881" w14:textId="184673E8" w:rsidR="00F31A2F" w:rsidRPr="00A80CED" w:rsidRDefault="00F31A2F" w:rsidP="00033F16">
            <w:pPr>
              <w:tabs>
                <w:tab w:val="left" w:pos="993"/>
              </w:tabs>
              <w:rPr>
                <w:color w:val="000000"/>
                <w:lang w:eastAsia="en-CA"/>
              </w:rPr>
            </w:pPr>
            <w:r w:rsidRPr="00A80CED">
              <w:rPr>
                <w:b/>
                <w:color w:val="000000"/>
                <w:lang w:eastAsia="en-CA"/>
              </w:rPr>
              <w:t>Dealing with a higher-up</w:t>
            </w:r>
            <w:r w:rsidRPr="00A80CED">
              <w:rPr>
                <w:color w:val="000000"/>
                <w:lang w:eastAsia="en-CA"/>
              </w:rPr>
              <w:t>. Team members will at times have to deal with a Director. They will have to know what is appropriate to bother them about and how to talk to them</w:t>
            </w:r>
            <w:r w:rsidR="00DA4846">
              <w:rPr>
                <w:color w:val="000000"/>
                <w:lang w:eastAsia="en-CA"/>
              </w:rPr>
              <w:t>,</w:t>
            </w:r>
            <w:r w:rsidRPr="00A80CED">
              <w:rPr>
                <w:color w:val="000000"/>
                <w:lang w:eastAsia="en-CA"/>
              </w:rPr>
              <w:t xml:space="preserve"> They must know the pipeline and where they and the director fit into it. For instance</w:t>
            </w:r>
            <w:r w:rsidR="00DA4846">
              <w:rPr>
                <w:color w:val="000000"/>
                <w:lang w:eastAsia="en-CA"/>
              </w:rPr>
              <w:t>,</w:t>
            </w:r>
            <w:r w:rsidRPr="00A80CED">
              <w:rPr>
                <w:color w:val="000000"/>
                <w:lang w:eastAsia="en-CA"/>
              </w:rPr>
              <w:t xml:space="preserve"> they wouldn</w:t>
            </w:r>
            <w:r w:rsidR="00DA4846">
              <w:rPr>
                <w:color w:val="000000"/>
                <w:lang w:eastAsia="en-CA"/>
              </w:rPr>
              <w:t>’</w:t>
            </w:r>
            <w:r w:rsidRPr="00A80CED">
              <w:rPr>
                <w:color w:val="000000"/>
                <w:lang w:eastAsia="en-CA"/>
              </w:rPr>
              <w:t>t ask Directors about technical problems.</w:t>
            </w:r>
          </w:p>
        </w:tc>
      </w:tr>
      <w:tr w:rsidR="00F31A2F" w:rsidRPr="00A80CED" w14:paraId="23F9F84B" w14:textId="77777777" w:rsidTr="005945E1">
        <w:trPr>
          <w:trHeight w:val="465"/>
        </w:trPr>
        <w:tc>
          <w:tcPr>
            <w:tcW w:w="0" w:type="auto"/>
            <w:shd w:val="clear" w:color="auto" w:fill="auto"/>
            <w:hideMark/>
          </w:tcPr>
          <w:p w14:paraId="4DE6A2A2" w14:textId="2EB29017" w:rsidR="00F31A2F" w:rsidRPr="00A80CED" w:rsidRDefault="00F31A2F" w:rsidP="00A00744">
            <w:pPr>
              <w:tabs>
                <w:tab w:val="left" w:pos="993"/>
              </w:tabs>
              <w:rPr>
                <w:color w:val="000000"/>
                <w:lang w:eastAsia="en-CA"/>
              </w:rPr>
            </w:pPr>
            <w:r w:rsidRPr="00A80CED">
              <w:rPr>
                <w:color w:val="000000"/>
                <w:lang w:eastAsia="en-CA"/>
              </w:rPr>
              <w:t xml:space="preserve">Students go to events like Siggraph to </w:t>
            </w:r>
            <w:r w:rsidRPr="00A80CED">
              <w:rPr>
                <w:b/>
                <w:color w:val="000000"/>
                <w:lang w:eastAsia="en-CA"/>
              </w:rPr>
              <w:t>network</w:t>
            </w:r>
            <w:r w:rsidRPr="00A80CED">
              <w:rPr>
                <w:color w:val="000000"/>
                <w:lang w:eastAsia="en-CA"/>
              </w:rPr>
              <w:t xml:space="preserve"> with industry people</w:t>
            </w:r>
            <w:r w:rsidR="00DA4846">
              <w:rPr>
                <w:color w:val="000000"/>
                <w:lang w:eastAsia="en-CA"/>
              </w:rPr>
              <w:t>,</w:t>
            </w:r>
            <w:r w:rsidRPr="00A80CED">
              <w:rPr>
                <w:color w:val="000000"/>
                <w:lang w:eastAsia="en-CA"/>
              </w:rPr>
              <w:t xml:space="preserve"> but students often swamp them and come across as desperate</w:t>
            </w:r>
            <w:r w:rsidR="00DA4846">
              <w:rPr>
                <w:color w:val="000000"/>
                <w:lang w:eastAsia="en-CA"/>
              </w:rPr>
              <w:t>,</w:t>
            </w:r>
            <w:r w:rsidRPr="00A80CED">
              <w:rPr>
                <w:color w:val="000000"/>
                <w:lang w:eastAsia="en-CA"/>
              </w:rPr>
              <w:t xml:space="preserve"> clingy</w:t>
            </w:r>
            <w:r w:rsidR="00DA4846">
              <w:rPr>
                <w:color w:val="000000"/>
                <w:lang w:eastAsia="en-CA"/>
              </w:rPr>
              <w:t>,</w:t>
            </w:r>
            <w:r w:rsidRPr="00A80CED">
              <w:rPr>
                <w:color w:val="000000"/>
                <w:lang w:eastAsia="en-CA"/>
              </w:rPr>
              <w:t xml:space="preserve"> geeky</w:t>
            </w:r>
            <w:r w:rsidR="00DA4846">
              <w:rPr>
                <w:color w:val="000000"/>
                <w:lang w:eastAsia="en-CA"/>
              </w:rPr>
              <w:t>,</w:t>
            </w:r>
            <w:r w:rsidRPr="00A80CED">
              <w:rPr>
                <w:color w:val="000000"/>
                <w:lang w:eastAsia="en-CA"/>
              </w:rPr>
              <w:t xml:space="preserve"> or too keen. They need to relax and treat the industry people like a real person. The industry people are not goin</w:t>
            </w:r>
            <w:r w:rsidR="00A00744">
              <w:rPr>
                <w:color w:val="000000"/>
                <w:lang w:eastAsia="en-CA"/>
              </w:rPr>
              <w:t>g</w:t>
            </w:r>
            <w:r w:rsidRPr="00A80CED">
              <w:rPr>
                <w:color w:val="000000"/>
                <w:lang w:eastAsia="en-CA"/>
              </w:rPr>
              <w:t xml:space="preserve"> to become their best friend just because they complimented them on their animation.</w:t>
            </w:r>
          </w:p>
        </w:tc>
      </w:tr>
      <w:tr w:rsidR="00F31A2F" w:rsidRPr="00A80CED" w14:paraId="5970D258" w14:textId="77777777" w:rsidTr="005945E1">
        <w:trPr>
          <w:trHeight w:val="465"/>
        </w:trPr>
        <w:tc>
          <w:tcPr>
            <w:tcW w:w="0" w:type="auto"/>
            <w:shd w:val="clear" w:color="auto" w:fill="auto"/>
            <w:hideMark/>
          </w:tcPr>
          <w:p w14:paraId="47B72E1C" w14:textId="4A5AB55F" w:rsidR="00F31A2F" w:rsidRPr="00A80CED" w:rsidRDefault="00F31A2F" w:rsidP="00033F16">
            <w:pPr>
              <w:tabs>
                <w:tab w:val="left" w:pos="993"/>
              </w:tabs>
              <w:rPr>
                <w:color w:val="000000"/>
                <w:lang w:eastAsia="en-CA"/>
              </w:rPr>
            </w:pPr>
            <w:r w:rsidRPr="00A80CED">
              <w:rPr>
                <w:color w:val="000000"/>
                <w:lang w:eastAsia="en-CA"/>
              </w:rPr>
              <w:t>Collaboration requires daily interactions. Negative characteristics show up in meetings and conversations where they have to navigate problem solving with others</w:t>
            </w:r>
            <w:r w:rsidR="00DA4846">
              <w:rPr>
                <w:color w:val="000000"/>
                <w:lang w:eastAsia="en-CA"/>
              </w:rPr>
              <w:t>,</w:t>
            </w:r>
            <w:r w:rsidRPr="00A80CED">
              <w:rPr>
                <w:color w:val="000000"/>
                <w:lang w:eastAsia="en-CA"/>
              </w:rPr>
              <w:t xml:space="preserve"> say about some feature. </w:t>
            </w:r>
          </w:p>
        </w:tc>
      </w:tr>
      <w:tr w:rsidR="00F31A2F" w:rsidRPr="00A80CED" w14:paraId="05CC4466" w14:textId="77777777" w:rsidTr="005945E1">
        <w:trPr>
          <w:trHeight w:val="465"/>
        </w:trPr>
        <w:tc>
          <w:tcPr>
            <w:tcW w:w="0" w:type="auto"/>
            <w:shd w:val="clear" w:color="auto" w:fill="auto"/>
            <w:hideMark/>
          </w:tcPr>
          <w:p w14:paraId="58426291" w14:textId="5ADB02B7" w:rsidR="00F31A2F" w:rsidRPr="00A80CED" w:rsidRDefault="00F31A2F" w:rsidP="00033F16">
            <w:pPr>
              <w:tabs>
                <w:tab w:val="left" w:pos="993"/>
              </w:tabs>
              <w:rPr>
                <w:color w:val="000000"/>
                <w:lang w:eastAsia="en-CA"/>
              </w:rPr>
            </w:pPr>
            <w:r w:rsidRPr="00A80CED">
              <w:rPr>
                <w:color w:val="000000"/>
                <w:lang w:eastAsia="en-CA"/>
              </w:rPr>
              <w:t>Moronic clients have expectations that are way out of line. A lot of people just agree with anything the client wants</w:t>
            </w:r>
            <w:r w:rsidR="00DA4846">
              <w:rPr>
                <w:color w:val="000000"/>
                <w:lang w:eastAsia="en-CA"/>
              </w:rPr>
              <w:t>,</w:t>
            </w:r>
            <w:r w:rsidRPr="00A80CED">
              <w:rPr>
                <w:color w:val="000000"/>
                <w:lang w:eastAsia="en-CA"/>
              </w:rPr>
              <w:t xml:space="preserve"> but that doesn</w:t>
            </w:r>
            <w:r w:rsidR="00DA4846">
              <w:rPr>
                <w:color w:val="000000"/>
                <w:lang w:eastAsia="en-CA"/>
              </w:rPr>
              <w:t>’</w:t>
            </w:r>
            <w:r w:rsidRPr="00A80CED">
              <w:rPr>
                <w:color w:val="000000"/>
                <w:lang w:eastAsia="en-CA"/>
              </w:rPr>
              <w:t xml:space="preserve">t work down the line. Students need to learn to have conversations and </w:t>
            </w:r>
            <w:r w:rsidRPr="00A80CED">
              <w:rPr>
                <w:b/>
                <w:color w:val="000000"/>
                <w:lang w:eastAsia="en-CA"/>
              </w:rPr>
              <w:t>negotiate clients</w:t>
            </w:r>
            <w:r w:rsidRPr="00A80CED">
              <w:rPr>
                <w:color w:val="000000"/>
                <w:lang w:eastAsia="en-CA"/>
              </w:rPr>
              <w:t xml:space="preserve"> down to reality.</w:t>
            </w:r>
          </w:p>
        </w:tc>
      </w:tr>
      <w:tr w:rsidR="00F31A2F" w:rsidRPr="00A80CED" w14:paraId="32494E97" w14:textId="77777777" w:rsidTr="005945E1">
        <w:trPr>
          <w:trHeight w:val="465"/>
        </w:trPr>
        <w:tc>
          <w:tcPr>
            <w:tcW w:w="0" w:type="auto"/>
            <w:shd w:val="clear" w:color="auto" w:fill="auto"/>
            <w:hideMark/>
          </w:tcPr>
          <w:p w14:paraId="0868A9DE" w14:textId="77CC589D" w:rsidR="00F31A2F" w:rsidRPr="00A80CED" w:rsidRDefault="00F31A2F" w:rsidP="00033F16">
            <w:pPr>
              <w:tabs>
                <w:tab w:val="left" w:pos="993"/>
              </w:tabs>
              <w:rPr>
                <w:color w:val="000000"/>
                <w:lang w:eastAsia="en-CA"/>
              </w:rPr>
            </w:pPr>
            <w:r w:rsidRPr="00A80CED">
              <w:rPr>
                <w:color w:val="000000"/>
                <w:lang w:eastAsia="en-CA"/>
              </w:rPr>
              <w:t xml:space="preserve">Must be sure to see the big picture. Take responsibility to </w:t>
            </w:r>
            <w:r w:rsidRPr="00A80CED">
              <w:rPr>
                <w:lang w:eastAsia="en-CA"/>
              </w:rPr>
              <w:t xml:space="preserve">ask enough questions that they are clear of the big picture. </w:t>
            </w:r>
            <w:r w:rsidRPr="00A80CED">
              <w:rPr>
                <w:color w:val="000000"/>
                <w:lang w:eastAsia="en-CA"/>
              </w:rPr>
              <w:t>For example</w:t>
            </w:r>
            <w:r w:rsidR="00DA4846">
              <w:rPr>
                <w:color w:val="000000"/>
                <w:lang w:eastAsia="en-CA"/>
              </w:rPr>
              <w:t>,</w:t>
            </w:r>
            <w:r w:rsidRPr="00A80CED">
              <w:rPr>
                <w:color w:val="000000"/>
                <w:lang w:eastAsia="en-CA"/>
              </w:rPr>
              <w:t xml:space="preserve"> a character will be built differently if it needs to be animated later. They need to know if it needs to be FK or IK or switchable.</w:t>
            </w:r>
          </w:p>
        </w:tc>
      </w:tr>
      <w:tr w:rsidR="00F31A2F" w:rsidRPr="00A80CED" w14:paraId="04B30C37" w14:textId="77777777" w:rsidTr="005945E1">
        <w:trPr>
          <w:trHeight w:val="465"/>
        </w:trPr>
        <w:tc>
          <w:tcPr>
            <w:tcW w:w="0" w:type="auto"/>
            <w:shd w:val="clear" w:color="auto" w:fill="auto"/>
            <w:hideMark/>
          </w:tcPr>
          <w:p w14:paraId="4158BF63" w14:textId="4EF223EF" w:rsidR="00F31A2F" w:rsidRPr="00A80CED" w:rsidRDefault="00F31A2F" w:rsidP="00B54527">
            <w:pPr>
              <w:tabs>
                <w:tab w:val="left" w:pos="993"/>
              </w:tabs>
              <w:rPr>
                <w:color w:val="000000"/>
                <w:lang w:eastAsia="en-CA"/>
              </w:rPr>
            </w:pPr>
            <w:r w:rsidRPr="00A80CED">
              <w:rPr>
                <w:color w:val="000000"/>
                <w:lang w:eastAsia="en-CA"/>
              </w:rPr>
              <w:t>If someone doesn</w:t>
            </w:r>
            <w:r w:rsidR="00DA4846">
              <w:rPr>
                <w:color w:val="000000"/>
                <w:lang w:eastAsia="en-CA"/>
              </w:rPr>
              <w:t>’</w:t>
            </w:r>
            <w:r w:rsidRPr="00A80CED">
              <w:rPr>
                <w:color w:val="000000"/>
                <w:lang w:eastAsia="en-CA"/>
              </w:rPr>
              <w:t xml:space="preserve">t have a </w:t>
            </w:r>
            <w:r w:rsidRPr="00A80CED">
              <w:rPr>
                <w:b/>
                <w:color w:val="000000"/>
                <w:lang w:eastAsia="en-CA"/>
              </w:rPr>
              <w:t>good relation</w:t>
            </w:r>
            <w:r w:rsidR="00DA4846">
              <w:rPr>
                <w:color w:val="000000"/>
                <w:lang w:eastAsia="en-CA"/>
              </w:rPr>
              <w:t>,</w:t>
            </w:r>
            <w:r w:rsidRPr="00A80CED">
              <w:rPr>
                <w:color w:val="000000"/>
                <w:lang w:eastAsia="en-CA"/>
              </w:rPr>
              <w:t xml:space="preserve"> or has a bad relation</w:t>
            </w:r>
            <w:r w:rsidR="00DA4846">
              <w:rPr>
                <w:color w:val="000000"/>
                <w:lang w:eastAsia="en-CA"/>
              </w:rPr>
              <w:t>,</w:t>
            </w:r>
            <w:r w:rsidRPr="00A80CED">
              <w:rPr>
                <w:color w:val="000000"/>
                <w:lang w:eastAsia="en-CA"/>
              </w:rPr>
              <w:t xml:space="preserve"> </w:t>
            </w:r>
            <w:r w:rsidRPr="00A80CED">
              <w:rPr>
                <w:b/>
                <w:color w:val="000000"/>
                <w:lang w:eastAsia="en-CA"/>
              </w:rPr>
              <w:t>with the IT guy</w:t>
            </w:r>
            <w:r w:rsidR="00DA4846">
              <w:rPr>
                <w:color w:val="000000"/>
                <w:lang w:eastAsia="en-CA"/>
              </w:rPr>
              <w:t>,</w:t>
            </w:r>
            <w:r w:rsidRPr="00A80CED">
              <w:rPr>
                <w:color w:val="000000"/>
                <w:lang w:eastAsia="en-CA"/>
              </w:rPr>
              <w:t xml:space="preserve"> he is not going to go out of his way to help them. He should because it</w:t>
            </w:r>
            <w:r w:rsidR="00DA4846">
              <w:rPr>
                <w:color w:val="000000"/>
                <w:lang w:eastAsia="en-CA"/>
              </w:rPr>
              <w:t>’</w:t>
            </w:r>
            <w:r w:rsidRPr="00A80CED">
              <w:rPr>
                <w:color w:val="000000"/>
                <w:lang w:eastAsia="en-CA"/>
              </w:rPr>
              <w:t xml:space="preserve">s his job but he might have six other things going on and they will be at the bottom of the list. Novices will want to build rapport such that they can just call up and say </w:t>
            </w:r>
            <w:r w:rsidR="00DA4846">
              <w:rPr>
                <w:color w:val="000000"/>
                <w:lang w:eastAsia="en-CA"/>
              </w:rPr>
              <w:t>“</w:t>
            </w:r>
            <w:r w:rsidRPr="00A80CED">
              <w:rPr>
                <w:color w:val="000000"/>
                <w:lang w:eastAsia="en-CA"/>
              </w:rPr>
              <w:t>how can I fix this</w:t>
            </w:r>
            <w:r w:rsidR="00DA4846">
              <w:rPr>
                <w:color w:val="000000"/>
                <w:lang w:eastAsia="en-CA"/>
              </w:rPr>
              <w:t>,”</w:t>
            </w:r>
            <w:r w:rsidRPr="00A80CED">
              <w:rPr>
                <w:color w:val="000000"/>
                <w:lang w:eastAsia="en-CA"/>
              </w:rPr>
              <w:t xml:space="preserve"> and the IT guy will tell them and not just sluff them off and say they</w:t>
            </w:r>
            <w:r w:rsidR="00DA4846">
              <w:rPr>
                <w:color w:val="000000"/>
                <w:lang w:eastAsia="en-CA"/>
              </w:rPr>
              <w:t>’</w:t>
            </w:r>
            <w:r w:rsidRPr="00A80CED">
              <w:rPr>
                <w:color w:val="000000"/>
                <w:lang w:eastAsia="en-CA"/>
              </w:rPr>
              <w:t>ll have to wait.</w:t>
            </w:r>
          </w:p>
        </w:tc>
      </w:tr>
      <w:tr w:rsidR="00F31A2F" w:rsidRPr="00A80CED" w14:paraId="60CE003C" w14:textId="77777777" w:rsidTr="005945E1">
        <w:trPr>
          <w:trHeight w:val="225"/>
        </w:trPr>
        <w:tc>
          <w:tcPr>
            <w:tcW w:w="0" w:type="auto"/>
            <w:shd w:val="clear" w:color="auto" w:fill="auto"/>
            <w:hideMark/>
          </w:tcPr>
          <w:p w14:paraId="63E845E3" w14:textId="77777777" w:rsidR="00F31A2F" w:rsidRPr="00A80CED" w:rsidRDefault="00F31A2F" w:rsidP="00033F16">
            <w:pPr>
              <w:tabs>
                <w:tab w:val="left" w:pos="993"/>
              </w:tabs>
              <w:rPr>
                <w:color w:val="000000"/>
                <w:lang w:eastAsia="en-CA"/>
              </w:rPr>
            </w:pPr>
            <w:r w:rsidRPr="00A80CED">
              <w:rPr>
                <w:color w:val="000000"/>
                <w:lang w:eastAsia="en-CA"/>
              </w:rPr>
              <w:t xml:space="preserve">Dealing with </w:t>
            </w:r>
            <w:r w:rsidRPr="00A80CED">
              <w:rPr>
                <w:b/>
                <w:color w:val="000000"/>
                <w:lang w:eastAsia="en-CA"/>
              </w:rPr>
              <w:t>unruly coworkers</w:t>
            </w:r>
            <w:r w:rsidRPr="00A80CED">
              <w:rPr>
                <w:color w:val="000000"/>
                <w:lang w:eastAsia="en-CA"/>
              </w:rPr>
              <w:t>.</w:t>
            </w:r>
          </w:p>
        </w:tc>
      </w:tr>
      <w:tr w:rsidR="00F31A2F" w:rsidRPr="00A80CED" w14:paraId="4C8D8268" w14:textId="77777777" w:rsidTr="005945E1">
        <w:trPr>
          <w:trHeight w:val="465"/>
        </w:trPr>
        <w:tc>
          <w:tcPr>
            <w:tcW w:w="0" w:type="auto"/>
            <w:shd w:val="clear" w:color="auto" w:fill="auto"/>
            <w:hideMark/>
          </w:tcPr>
          <w:p w14:paraId="59EBF7C7" w14:textId="2C915FC9" w:rsidR="00F31A2F" w:rsidRPr="00A80CED" w:rsidRDefault="00F31A2F" w:rsidP="00033F16">
            <w:pPr>
              <w:tabs>
                <w:tab w:val="left" w:pos="993"/>
              </w:tabs>
              <w:rPr>
                <w:color w:val="000000"/>
                <w:lang w:eastAsia="en-CA"/>
              </w:rPr>
            </w:pPr>
            <w:r w:rsidRPr="00A80CED">
              <w:rPr>
                <w:color w:val="000000"/>
                <w:lang w:eastAsia="en-CA"/>
              </w:rPr>
              <w:t xml:space="preserve">Novices often </w:t>
            </w:r>
            <w:r w:rsidRPr="00A80CED">
              <w:rPr>
                <w:b/>
                <w:color w:val="000000"/>
                <w:lang w:eastAsia="en-CA"/>
              </w:rPr>
              <w:t>expect</w:t>
            </w:r>
            <w:r w:rsidRPr="00A80CED">
              <w:rPr>
                <w:color w:val="000000"/>
                <w:lang w:eastAsia="en-CA"/>
              </w:rPr>
              <w:t xml:space="preserve"> the same level of</w:t>
            </w:r>
            <w:r w:rsidR="00DA4846">
              <w:rPr>
                <w:color w:val="000000"/>
                <w:lang w:eastAsia="en-CA"/>
              </w:rPr>
              <w:t>,</w:t>
            </w:r>
            <w:r w:rsidRPr="00A80CED">
              <w:rPr>
                <w:color w:val="000000"/>
                <w:lang w:eastAsia="en-CA"/>
              </w:rPr>
              <w:t xml:space="preserve"> or the same </w:t>
            </w:r>
            <w:r w:rsidRPr="00A80CED">
              <w:rPr>
                <w:b/>
                <w:color w:val="000000"/>
                <w:lang w:eastAsia="en-CA"/>
              </w:rPr>
              <w:t>technology</w:t>
            </w:r>
            <w:r w:rsidRPr="00A80CED">
              <w:rPr>
                <w:color w:val="000000"/>
                <w:lang w:eastAsia="en-CA"/>
              </w:rPr>
              <w:t xml:space="preserve"> that they had in school</w:t>
            </w:r>
            <w:r w:rsidR="00DA4846">
              <w:rPr>
                <w:color w:val="000000"/>
                <w:lang w:eastAsia="en-CA"/>
              </w:rPr>
              <w:t>,</w:t>
            </w:r>
            <w:r w:rsidRPr="00A80CED">
              <w:rPr>
                <w:color w:val="000000"/>
                <w:lang w:eastAsia="en-CA"/>
              </w:rPr>
              <w:t xml:space="preserve"> but </w:t>
            </w:r>
            <w:r w:rsidRPr="00A80CED">
              <w:rPr>
                <w:color w:val="000000"/>
                <w:lang w:eastAsia="en-CA"/>
              </w:rPr>
              <w:lastRenderedPageBreak/>
              <w:t>they may get stuck using old computers and software and equipment. Student also may have used cracked version and the company can</w:t>
            </w:r>
            <w:r w:rsidR="00DA4846">
              <w:rPr>
                <w:color w:val="000000"/>
                <w:lang w:eastAsia="en-CA"/>
              </w:rPr>
              <w:t>’</w:t>
            </w:r>
            <w:r w:rsidRPr="00A80CED">
              <w:rPr>
                <w:color w:val="000000"/>
                <w:lang w:eastAsia="en-CA"/>
              </w:rPr>
              <w:t>t do that. Example</w:t>
            </w:r>
            <w:r w:rsidR="00DA4846">
              <w:rPr>
                <w:color w:val="000000"/>
                <w:lang w:eastAsia="en-CA"/>
              </w:rPr>
              <w:t>,</w:t>
            </w:r>
            <w:r w:rsidRPr="00A80CED">
              <w:rPr>
                <w:color w:val="000000"/>
                <w:lang w:eastAsia="en-CA"/>
              </w:rPr>
              <w:t xml:space="preserve"> students will ask me why the company doesn</w:t>
            </w:r>
            <w:r w:rsidR="00DA4846">
              <w:rPr>
                <w:color w:val="000000"/>
                <w:lang w:eastAsia="en-CA"/>
              </w:rPr>
              <w:t>’</w:t>
            </w:r>
            <w:r w:rsidRPr="00A80CED">
              <w:rPr>
                <w:color w:val="000000"/>
                <w:lang w:eastAsia="en-CA"/>
              </w:rPr>
              <w:t>t have PS on their computer because they are used to it being a standard and consider it basic.</w:t>
            </w:r>
          </w:p>
        </w:tc>
      </w:tr>
      <w:tr w:rsidR="00F31A2F" w:rsidRPr="00A80CED" w14:paraId="3E7B30C5" w14:textId="77777777" w:rsidTr="005945E1">
        <w:trPr>
          <w:trHeight w:val="465"/>
        </w:trPr>
        <w:tc>
          <w:tcPr>
            <w:tcW w:w="0" w:type="auto"/>
            <w:shd w:val="clear" w:color="auto" w:fill="auto"/>
            <w:hideMark/>
          </w:tcPr>
          <w:p w14:paraId="6BD0A5F2" w14:textId="781B2A92" w:rsidR="00F31A2F" w:rsidRPr="00A80CED" w:rsidRDefault="00F31A2F" w:rsidP="00834535">
            <w:pPr>
              <w:tabs>
                <w:tab w:val="left" w:pos="993"/>
              </w:tabs>
              <w:rPr>
                <w:color w:val="000000"/>
                <w:lang w:eastAsia="en-CA"/>
              </w:rPr>
            </w:pPr>
            <w:r w:rsidRPr="00A80CED">
              <w:rPr>
                <w:color w:val="000000"/>
                <w:lang w:eastAsia="en-CA"/>
              </w:rPr>
              <w:lastRenderedPageBreak/>
              <w:t xml:space="preserve">It is dysfunctional if the </w:t>
            </w:r>
            <w:r w:rsidRPr="00A80CED">
              <w:rPr>
                <w:b/>
                <w:color w:val="000000"/>
                <w:lang w:eastAsia="en-CA"/>
              </w:rPr>
              <w:t>team sees other members</w:t>
            </w:r>
            <w:r w:rsidRPr="00A80CED">
              <w:rPr>
                <w:color w:val="000000"/>
                <w:lang w:eastAsia="en-CA"/>
              </w:rPr>
              <w:t xml:space="preserve"> </w:t>
            </w:r>
            <w:r w:rsidRPr="00A80CED">
              <w:rPr>
                <w:b/>
                <w:color w:val="000000"/>
                <w:lang w:eastAsia="en-CA"/>
              </w:rPr>
              <w:t>regularly not working</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chatting about games (say at lunch)</w:t>
            </w:r>
            <w:r w:rsidR="00DA4846">
              <w:rPr>
                <w:color w:val="000000"/>
                <w:lang w:eastAsia="en-CA"/>
              </w:rPr>
              <w:t>,</w:t>
            </w:r>
            <w:r w:rsidRPr="00A80CED">
              <w:rPr>
                <w:color w:val="000000"/>
                <w:lang w:eastAsia="en-CA"/>
              </w:rPr>
              <w:t xml:space="preserve"> searching online for game tips</w:t>
            </w:r>
            <w:r w:rsidR="00DA4846">
              <w:rPr>
                <w:color w:val="000000"/>
                <w:lang w:eastAsia="en-CA"/>
              </w:rPr>
              <w:t>,</w:t>
            </w:r>
            <w:r w:rsidRPr="00A80CED">
              <w:rPr>
                <w:color w:val="000000"/>
                <w:lang w:eastAsia="en-CA"/>
              </w:rPr>
              <w:t xml:space="preserve"> watching you tube about games. Output goes down</w:t>
            </w:r>
            <w:r w:rsidR="00DA4846">
              <w:rPr>
                <w:color w:val="000000"/>
                <w:lang w:eastAsia="en-CA"/>
              </w:rPr>
              <w:t>,</w:t>
            </w:r>
            <w:r w:rsidRPr="00A80CED">
              <w:rPr>
                <w:color w:val="000000"/>
                <w:lang w:eastAsia="en-CA"/>
              </w:rPr>
              <w:t xml:space="preserve"> team spirit goes down and people get discouraged. Even a superstar who is able to do all their work in an hour a day can</w:t>
            </w:r>
            <w:r w:rsidR="00DA4846">
              <w:rPr>
                <w:color w:val="000000"/>
                <w:lang w:eastAsia="en-CA"/>
              </w:rPr>
              <w:t>’</w:t>
            </w:r>
            <w:r w:rsidRPr="00A80CED">
              <w:rPr>
                <w:color w:val="000000"/>
                <w:lang w:eastAsia="en-CA"/>
              </w:rPr>
              <w:t xml:space="preserve">t act this way because it is a team effort and it </w:t>
            </w:r>
            <w:r w:rsidR="009503F8">
              <w:rPr>
                <w:color w:val="000000"/>
                <w:lang w:eastAsia="en-CA"/>
              </w:rPr>
              <w:t>a</w:t>
            </w:r>
            <w:r w:rsidR="009503F8" w:rsidRPr="00A80CED">
              <w:rPr>
                <w:color w:val="000000"/>
                <w:lang w:eastAsia="en-CA"/>
              </w:rPr>
              <w:t xml:space="preserve">ffects </w:t>
            </w:r>
            <w:r w:rsidRPr="00A80CED">
              <w:rPr>
                <w:color w:val="000000"/>
                <w:lang w:eastAsia="en-CA"/>
              </w:rPr>
              <w:t>the rest of the team.</w:t>
            </w:r>
          </w:p>
        </w:tc>
      </w:tr>
      <w:tr w:rsidR="00F31A2F" w:rsidRPr="00A80CED" w14:paraId="163949A5" w14:textId="77777777" w:rsidTr="005945E1">
        <w:trPr>
          <w:trHeight w:val="465"/>
        </w:trPr>
        <w:tc>
          <w:tcPr>
            <w:tcW w:w="0" w:type="auto"/>
            <w:shd w:val="clear" w:color="auto" w:fill="auto"/>
          </w:tcPr>
          <w:p w14:paraId="170AD926" w14:textId="731092F0" w:rsidR="00F31A2F" w:rsidRPr="00A80CED" w:rsidRDefault="00F31A2F" w:rsidP="00033F16">
            <w:pPr>
              <w:tabs>
                <w:tab w:val="left" w:pos="993"/>
              </w:tabs>
              <w:rPr>
                <w:color w:val="000000"/>
                <w:lang w:eastAsia="en-CA"/>
              </w:rPr>
            </w:pPr>
            <w:r w:rsidRPr="00A80CED">
              <w:rPr>
                <w:color w:val="000000"/>
                <w:lang w:eastAsia="en-CA"/>
              </w:rPr>
              <w:t>Younger employees are so used to multitasking (e.g.</w:t>
            </w:r>
            <w:r w:rsidR="00DA4846">
              <w:rPr>
                <w:color w:val="000000"/>
                <w:lang w:eastAsia="en-CA"/>
              </w:rPr>
              <w:t>,</w:t>
            </w:r>
            <w:r w:rsidRPr="00A80CED">
              <w:rPr>
                <w:color w:val="000000"/>
                <w:lang w:eastAsia="en-CA"/>
              </w:rPr>
              <w:t xml:space="preserve"> Facebook</w:t>
            </w:r>
            <w:r w:rsidR="00DA4846">
              <w:rPr>
                <w:color w:val="000000"/>
                <w:lang w:eastAsia="en-CA"/>
              </w:rPr>
              <w:t>,</w:t>
            </w:r>
            <w:r w:rsidRPr="00A80CED">
              <w:rPr>
                <w:color w:val="000000"/>
                <w:lang w:eastAsia="en-CA"/>
              </w:rPr>
              <w:t xml:space="preserve"> you tube</w:t>
            </w:r>
            <w:r w:rsidR="00DA4846">
              <w:rPr>
                <w:color w:val="000000"/>
                <w:lang w:eastAsia="en-CA"/>
              </w:rPr>
              <w:t>,</w:t>
            </w:r>
            <w:r w:rsidRPr="00A80CED">
              <w:rPr>
                <w:color w:val="000000"/>
                <w:lang w:eastAsia="en-CA"/>
              </w:rPr>
              <w:t xml:space="preserve"> twitter) that they believe they work better. They might stream movies on one screen while working on the other and say that they are actually working faster this way. Other </w:t>
            </w:r>
            <w:r w:rsidRPr="00A80CED">
              <w:rPr>
                <w:b/>
                <w:color w:val="000000"/>
                <w:lang w:eastAsia="en-CA"/>
              </w:rPr>
              <w:t>team members</w:t>
            </w:r>
            <w:r w:rsidRPr="00A80CED">
              <w:rPr>
                <w:color w:val="000000"/>
                <w:lang w:eastAsia="en-CA"/>
              </w:rPr>
              <w:t xml:space="preserve"> come by and </w:t>
            </w:r>
            <w:r w:rsidRPr="00A80CED">
              <w:rPr>
                <w:b/>
                <w:color w:val="000000"/>
                <w:lang w:eastAsia="en-CA"/>
              </w:rPr>
              <w:t>see it</w:t>
            </w:r>
            <w:r w:rsidRPr="00A80CED">
              <w:rPr>
                <w:color w:val="000000"/>
                <w:lang w:eastAsia="en-CA"/>
              </w:rPr>
              <w:t xml:space="preserve"> that is bad</w:t>
            </w:r>
            <w:r w:rsidR="00DA4846">
              <w:rPr>
                <w:color w:val="000000"/>
                <w:lang w:eastAsia="en-CA"/>
              </w:rPr>
              <w:t>,</w:t>
            </w:r>
            <w:r w:rsidRPr="00A80CED">
              <w:rPr>
                <w:color w:val="000000"/>
                <w:lang w:eastAsia="en-CA"/>
              </w:rPr>
              <w:t xml:space="preserve"> and if a manager comes by its worse</w:t>
            </w:r>
            <w:r w:rsidR="00DA4846">
              <w:rPr>
                <w:color w:val="000000"/>
                <w:lang w:eastAsia="en-CA"/>
              </w:rPr>
              <w:t>,</w:t>
            </w:r>
            <w:r w:rsidRPr="00A80CED">
              <w:rPr>
                <w:color w:val="000000"/>
                <w:lang w:eastAsia="en-CA"/>
              </w:rPr>
              <w:t xml:space="preserve"> but if an executive comes by it is even worse.</w:t>
            </w:r>
          </w:p>
        </w:tc>
      </w:tr>
      <w:tr w:rsidR="00F31A2F" w:rsidRPr="00A80CED" w14:paraId="3AE542FE" w14:textId="77777777" w:rsidTr="005945E1">
        <w:trPr>
          <w:trHeight w:val="465"/>
        </w:trPr>
        <w:tc>
          <w:tcPr>
            <w:tcW w:w="0" w:type="auto"/>
            <w:shd w:val="clear" w:color="auto" w:fill="auto"/>
            <w:hideMark/>
          </w:tcPr>
          <w:p w14:paraId="2ECAF351" w14:textId="77777777" w:rsidR="00F31A2F" w:rsidRPr="00A80CED" w:rsidRDefault="00F31A2F" w:rsidP="00033F16">
            <w:pPr>
              <w:tabs>
                <w:tab w:val="left" w:pos="993"/>
              </w:tabs>
              <w:rPr>
                <w:color w:val="000000"/>
                <w:lang w:eastAsia="en-CA"/>
              </w:rPr>
            </w:pPr>
            <w:r w:rsidRPr="00A80CED">
              <w:rPr>
                <w:b/>
                <w:color w:val="000000"/>
                <w:lang w:eastAsia="en-CA"/>
              </w:rPr>
              <w:t>Schedules</w:t>
            </w:r>
            <w:r w:rsidRPr="00A80CED">
              <w:rPr>
                <w:color w:val="000000"/>
                <w:lang w:eastAsia="en-CA"/>
              </w:rPr>
              <w:t xml:space="preserve"> are done up but then something always happens and schedules get changed and messed up and people get moved around.</w:t>
            </w:r>
          </w:p>
        </w:tc>
      </w:tr>
      <w:tr w:rsidR="00F31A2F" w:rsidRPr="00A80CED" w14:paraId="474C5220" w14:textId="77777777" w:rsidTr="005945E1">
        <w:trPr>
          <w:trHeight w:val="465"/>
        </w:trPr>
        <w:tc>
          <w:tcPr>
            <w:tcW w:w="0" w:type="auto"/>
            <w:shd w:val="clear" w:color="auto" w:fill="auto"/>
          </w:tcPr>
          <w:p w14:paraId="0847D894" w14:textId="34A6E735" w:rsidR="00F31A2F" w:rsidRPr="00A80CED" w:rsidRDefault="008969E7" w:rsidP="00033F16">
            <w:pPr>
              <w:tabs>
                <w:tab w:val="left" w:pos="993"/>
              </w:tabs>
              <w:rPr>
                <w:color w:val="000000"/>
                <w:lang w:eastAsia="en-CA"/>
              </w:rPr>
            </w:pPr>
            <w:r w:rsidRPr="00A80CED">
              <w:rPr>
                <w:b/>
                <w:color w:val="000000"/>
                <w:lang w:eastAsia="en-CA"/>
              </w:rPr>
              <w:t>Cross training</w:t>
            </w:r>
            <w:r w:rsidR="00F31A2F" w:rsidRPr="00A80CED">
              <w:rPr>
                <w:color w:val="000000"/>
                <w:lang w:eastAsia="en-CA"/>
              </w:rPr>
              <w:t xml:space="preserve"> (learning new skillset areas) can be good and bad. In some companies or departments there are many projects going on and people are assigned diverse tasks. This can be good if there is time for everything but it gets bad if not. People might feel that they can</w:t>
            </w:r>
            <w:r w:rsidR="00DA4846">
              <w:rPr>
                <w:color w:val="000000"/>
                <w:lang w:eastAsia="en-CA"/>
              </w:rPr>
              <w:t>’</w:t>
            </w:r>
            <w:r w:rsidR="00F31A2F" w:rsidRPr="00A80CED">
              <w:rPr>
                <w:color w:val="000000"/>
                <w:lang w:eastAsia="en-CA"/>
              </w:rPr>
              <w:t>t get to the main job they were hired for because they are split into too many directions and multiple tasks (like having to do research or something)</w:t>
            </w:r>
            <w:r w:rsidR="00DA4846">
              <w:rPr>
                <w:color w:val="000000"/>
                <w:lang w:eastAsia="en-CA"/>
              </w:rPr>
              <w:t>,</w:t>
            </w:r>
            <w:r w:rsidR="00F31A2F" w:rsidRPr="00A80CED">
              <w:rPr>
                <w:color w:val="000000"/>
                <w:lang w:eastAsia="en-CA"/>
              </w:rPr>
              <w:t xml:space="preserve"> and then they complain. They also complain about </w:t>
            </w:r>
            <w:r w:rsidRPr="00A80CED">
              <w:rPr>
                <w:color w:val="000000"/>
                <w:lang w:eastAsia="en-CA"/>
              </w:rPr>
              <w:t>cross training</w:t>
            </w:r>
            <w:r w:rsidR="00F31A2F" w:rsidRPr="00A80CED">
              <w:rPr>
                <w:color w:val="000000"/>
                <w:lang w:eastAsia="en-CA"/>
              </w:rPr>
              <w:t xml:space="preserve"> when there is not enough time or opportunity to practice the training but later they are expected to be able</w:t>
            </w:r>
            <w:r w:rsidR="00C612C1">
              <w:rPr>
                <w:color w:val="000000"/>
                <w:lang w:eastAsia="en-CA"/>
              </w:rPr>
              <w:t xml:space="preserve"> to do it. It happens at crunch-</w:t>
            </w:r>
            <w:r w:rsidR="00F31A2F" w:rsidRPr="00A80CED">
              <w:rPr>
                <w:color w:val="000000"/>
                <w:lang w:eastAsia="en-CA"/>
              </w:rPr>
              <w:t>time because there is no time to hire or train anyone so management says</w:t>
            </w:r>
            <w:r w:rsidR="00DA4846">
              <w:rPr>
                <w:color w:val="000000"/>
                <w:lang w:eastAsia="en-CA"/>
              </w:rPr>
              <w:t>,</w:t>
            </w:r>
            <w:r w:rsidR="00F31A2F" w:rsidRPr="00A80CED">
              <w:rPr>
                <w:color w:val="000000"/>
                <w:lang w:eastAsia="en-CA"/>
              </w:rPr>
              <w:t xml:space="preserve"> </w:t>
            </w:r>
            <w:r w:rsidR="00DA4846">
              <w:rPr>
                <w:color w:val="000000"/>
                <w:lang w:eastAsia="en-CA"/>
              </w:rPr>
              <w:t>“</w:t>
            </w:r>
            <w:r w:rsidR="00F31A2F" w:rsidRPr="00A80CED">
              <w:rPr>
                <w:color w:val="000000"/>
                <w:lang w:eastAsia="en-CA"/>
              </w:rPr>
              <w:t>hey</w:t>
            </w:r>
            <w:r w:rsidR="00DA4846">
              <w:rPr>
                <w:color w:val="000000"/>
                <w:lang w:eastAsia="en-CA"/>
              </w:rPr>
              <w:t>,</w:t>
            </w:r>
            <w:r w:rsidR="00F31A2F" w:rsidRPr="00A80CED">
              <w:rPr>
                <w:color w:val="000000"/>
                <w:lang w:eastAsia="en-CA"/>
              </w:rPr>
              <w:t xml:space="preserve"> you learned that back when so jump in and get that work done.</w:t>
            </w:r>
            <w:r w:rsidR="00DA4846">
              <w:rPr>
                <w:color w:val="000000"/>
                <w:lang w:eastAsia="en-CA"/>
              </w:rPr>
              <w:t>”</w:t>
            </w:r>
          </w:p>
        </w:tc>
      </w:tr>
      <w:tr w:rsidR="00F31A2F" w:rsidRPr="00A80CED" w14:paraId="0DCA18F2" w14:textId="77777777" w:rsidTr="005945E1">
        <w:trPr>
          <w:trHeight w:val="465"/>
        </w:trPr>
        <w:tc>
          <w:tcPr>
            <w:tcW w:w="0" w:type="auto"/>
            <w:shd w:val="clear" w:color="auto" w:fill="auto"/>
            <w:hideMark/>
          </w:tcPr>
          <w:p w14:paraId="55F75D7B" w14:textId="30CFA261" w:rsidR="00F31A2F" w:rsidRPr="00A80CED" w:rsidRDefault="00F31A2F" w:rsidP="00033F16">
            <w:pPr>
              <w:tabs>
                <w:tab w:val="left" w:pos="993"/>
              </w:tabs>
              <w:rPr>
                <w:color w:val="000000"/>
                <w:lang w:eastAsia="en-CA"/>
              </w:rPr>
            </w:pPr>
            <w:r w:rsidRPr="00A80CED">
              <w:rPr>
                <w:color w:val="000000"/>
                <w:lang w:eastAsia="en-CA"/>
              </w:rPr>
              <w:t>Because technology changes so quickly people need to constantly share methods and tools and use the best for the job. But some people don</w:t>
            </w:r>
            <w:r w:rsidR="00DA4846">
              <w:rPr>
                <w:color w:val="000000"/>
                <w:lang w:eastAsia="en-CA"/>
              </w:rPr>
              <w:t>’</w:t>
            </w:r>
            <w:r w:rsidRPr="00A80CED">
              <w:rPr>
                <w:color w:val="000000"/>
                <w:lang w:eastAsia="en-CA"/>
              </w:rPr>
              <w:t>t and</w:t>
            </w:r>
            <w:r w:rsidR="00B54527">
              <w:rPr>
                <w:color w:val="000000"/>
                <w:lang w:eastAsia="en-CA"/>
              </w:rPr>
              <w:t xml:space="preserve"> </w:t>
            </w:r>
            <w:r w:rsidRPr="00A80CED">
              <w:rPr>
                <w:color w:val="000000"/>
                <w:lang w:eastAsia="en-CA"/>
              </w:rPr>
              <w:t>end up not working fast enough</w:t>
            </w:r>
            <w:r w:rsidR="00DA4846">
              <w:rPr>
                <w:color w:val="000000"/>
                <w:lang w:eastAsia="en-CA"/>
              </w:rPr>
              <w:t>,</w:t>
            </w:r>
            <w:r w:rsidRPr="00A80CED">
              <w:rPr>
                <w:color w:val="000000"/>
                <w:lang w:eastAsia="en-CA"/>
              </w:rPr>
              <w:t xml:space="preserve"> but they complain to colleagues about too long work hours. Some companies set standards for certain tasks so that if someone isn</w:t>
            </w:r>
            <w:r w:rsidR="00DA4846">
              <w:rPr>
                <w:color w:val="000000"/>
                <w:lang w:eastAsia="en-CA"/>
              </w:rPr>
              <w:t>’</w:t>
            </w:r>
            <w:r w:rsidRPr="00A80CED">
              <w:rPr>
                <w:color w:val="000000"/>
                <w:lang w:eastAsia="en-CA"/>
              </w:rPr>
              <w:t>t hitting it they get additional training.</w:t>
            </w:r>
          </w:p>
        </w:tc>
      </w:tr>
      <w:tr w:rsidR="00F31A2F" w:rsidRPr="00A80CED" w14:paraId="2EA13043" w14:textId="77777777" w:rsidTr="005945E1">
        <w:trPr>
          <w:trHeight w:val="465"/>
        </w:trPr>
        <w:tc>
          <w:tcPr>
            <w:tcW w:w="0" w:type="auto"/>
            <w:shd w:val="clear" w:color="auto" w:fill="auto"/>
            <w:hideMark/>
          </w:tcPr>
          <w:p w14:paraId="1D2BA68D" w14:textId="7C94E521" w:rsidR="00F31A2F" w:rsidRPr="00A80CED" w:rsidRDefault="00F31A2F" w:rsidP="00033F16">
            <w:pPr>
              <w:tabs>
                <w:tab w:val="left" w:pos="993"/>
              </w:tabs>
              <w:rPr>
                <w:color w:val="000000"/>
                <w:lang w:eastAsia="en-CA"/>
              </w:rPr>
            </w:pPr>
            <w:r w:rsidRPr="00A80CED">
              <w:rPr>
                <w:color w:val="000000"/>
                <w:lang w:eastAsia="en-CA"/>
              </w:rPr>
              <w:t>An artist is given an assignment</w:t>
            </w:r>
            <w:r w:rsidR="00DA4846">
              <w:rPr>
                <w:color w:val="000000"/>
                <w:lang w:eastAsia="en-CA"/>
              </w:rPr>
              <w:t>,</w:t>
            </w:r>
            <w:r w:rsidRPr="00A80CED">
              <w:rPr>
                <w:color w:val="000000"/>
                <w:lang w:eastAsia="en-CA"/>
              </w:rPr>
              <w:t xml:space="preserve"> and instead of researching how to best do it</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what tool to use</w:t>
            </w:r>
            <w:r w:rsidR="00DA4846">
              <w:rPr>
                <w:color w:val="000000"/>
                <w:lang w:eastAsia="en-CA"/>
              </w:rPr>
              <w:t>,</w:t>
            </w:r>
            <w:r w:rsidRPr="00A80CED">
              <w:rPr>
                <w:color w:val="000000"/>
                <w:lang w:eastAsia="en-CA"/>
              </w:rPr>
              <w:t xml:space="preserve"> they just start doing it with what they know. So</w:t>
            </w:r>
            <w:r w:rsidR="00DA4846">
              <w:rPr>
                <w:color w:val="000000"/>
                <w:lang w:eastAsia="en-CA"/>
              </w:rPr>
              <w:t>,</w:t>
            </w:r>
            <w:r w:rsidRPr="00A80CED">
              <w:rPr>
                <w:color w:val="000000"/>
                <w:lang w:eastAsia="en-CA"/>
              </w:rPr>
              <w:t xml:space="preserve"> they may spend days or weeks working on something that could be done in a few hours if they had been aware of the extra tools or shortcuts for their workflow.</w:t>
            </w:r>
            <w:r w:rsidR="00B54527">
              <w:rPr>
                <w:color w:val="000000"/>
                <w:lang w:eastAsia="en-CA"/>
              </w:rPr>
              <w:t xml:space="preserve"> </w:t>
            </w:r>
            <w:r w:rsidRPr="00A80CED">
              <w:rPr>
                <w:color w:val="000000"/>
                <w:lang w:eastAsia="en-CA"/>
              </w:rPr>
              <w:t>[also relates to perception of disorganized and no preplanning]</w:t>
            </w:r>
          </w:p>
        </w:tc>
      </w:tr>
      <w:tr w:rsidR="00F31A2F" w:rsidRPr="00A80CED" w14:paraId="434CD0A1" w14:textId="77777777" w:rsidTr="005945E1">
        <w:trPr>
          <w:trHeight w:val="465"/>
        </w:trPr>
        <w:tc>
          <w:tcPr>
            <w:tcW w:w="0" w:type="auto"/>
            <w:shd w:val="clear" w:color="auto" w:fill="auto"/>
            <w:hideMark/>
          </w:tcPr>
          <w:p w14:paraId="78C5474A" w14:textId="5599E792" w:rsidR="00F31A2F" w:rsidRPr="00A80CED" w:rsidRDefault="00F31A2F" w:rsidP="00033F16">
            <w:pPr>
              <w:tabs>
                <w:tab w:val="left" w:pos="993"/>
              </w:tabs>
              <w:rPr>
                <w:color w:val="000000"/>
                <w:lang w:eastAsia="en-CA"/>
              </w:rPr>
            </w:pPr>
            <w:r w:rsidRPr="00A80CED">
              <w:rPr>
                <w:color w:val="000000"/>
                <w:lang w:eastAsia="en-CA"/>
              </w:rPr>
              <w:t>The company will keep adding work until a worker</w:t>
            </w:r>
            <w:r w:rsidR="00DA4846">
              <w:rPr>
                <w:color w:val="000000"/>
                <w:lang w:eastAsia="en-CA"/>
              </w:rPr>
              <w:t>’</w:t>
            </w:r>
            <w:r w:rsidRPr="00A80CED">
              <w:rPr>
                <w:color w:val="000000"/>
                <w:lang w:eastAsia="en-CA"/>
              </w:rPr>
              <w:t xml:space="preserve">s maximum is reached. It is </w:t>
            </w:r>
            <w:r w:rsidRPr="00A80CED">
              <w:rPr>
                <w:b/>
                <w:color w:val="000000"/>
                <w:lang w:eastAsia="en-CA"/>
              </w:rPr>
              <w:t>each person</w:t>
            </w:r>
            <w:r w:rsidR="00DA4846">
              <w:rPr>
                <w:b/>
                <w:color w:val="000000"/>
                <w:lang w:eastAsia="en-CA"/>
              </w:rPr>
              <w:t>’</w:t>
            </w:r>
            <w:r w:rsidRPr="00A80CED">
              <w:rPr>
                <w:b/>
                <w:color w:val="000000"/>
                <w:lang w:eastAsia="en-CA"/>
              </w:rPr>
              <w:t>s responsibility</w:t>
            </w:r>
            <w:r w:rsidRPr="00A80CED">
              <w:rPr>
                <w:color w:val="000000"/>
                <w:lang w:eastAsia="en-CA"/>
              </w:rPr>
              <w:t xml:space="preserve"> to tell management when they have too much work and how they want to handle it.</w:t>
            </w:r>
          </w:p>
        </w:tc>
      </w:tr>
      <w:tr w:rsidR="00F31A2F" w:rsidRPr="00A80CED" w14:paraId="2E75AD5E" w14:textId="77777777" w:rsidTr="005945E1">
        <w:trPr>
          <w:trHeight w:val="465"/>
        </w:trPr>
        <w:tc>
          <w:tcPr>
            <w:tcW w:w="0" w:type="auto"/>
            <w:shd w:val="clear" w:color="auto" w:fill="auto"/>
            <w:hideMark/>
          </w:tcPr>
          <w:p w14:paraId="74EC75F2" w14:textId="13C21463" w:rsidR="00F31A2F" w:rsidRPr="00A80CED" w:rsidRDefault="00F31A2F" w:rsidP="00033F16">
            <w:pPr>
              <w:tabs>
                <w:tab w:val="left" w:pos="993"/>
              </w:tabs>
              <w:rPr>
                <w:color w:val="000000"/>
                <w:lang w:eastAsia="en-CA"/>
              </w:rPr>
            </w:pPr>
            <w:r w:rsidRPr="00A80CED">
              <w:rPr>
                <w:color w:val="000000"/>
                <w:lang w:eastAsia="en-CA"/>
              </w:rPr>
              <w:t xml:space="preserve">It is the responsibility of the artist (though mostly of the lead artist) to ask questions to find out the </w:t>
            </w:r>
            <w:r w:rsidRPr="00A80CED">
              <w:rPr>
                <w:lang w:eastAsia="en-CA"/>
              </w:rPr>
              <w:t>big picture use and needs of an asset</w:t>
            </w:r>
            <w:r w:rsidRPr="00A80CED">
              <w:rPr>
                <w:color w:val="000000"/>
                <w:lang w:eastAsia="en-CA"/>
              </w:rPr>
              <w:t>. Base models must account for everything the model will need to do in the game. So for instance in a boxing game</w:t>
            </w:r>
            <w:r w:rsidR="00DA4846">
              <w:rPr>
                <w:color w:val="000000"/>
                <w:lang w:eastAsia="en-CA"/>
              </w:rPr>
              <w:t>,</w:t>
            </w:r>
            <w:r w:rsidRPr="00A80CED">
              <w:rPr>
                <w:color w:val="000000"/>
                <w:lang w:eastAsia="en-CA"/>
              </w:rPr>
              <w:t xml:space="preserve"> the base meshes must be able to handle impact</w:t>
            </w:r>
            <w:r w:rsidR="00DA4846">
              <w:rPr>
                <w:color w:val="000000"/>
                <w:lang w:eastAsia="en-CA"/>
              </w:rPr>
              <w:t>,</w:t>
            </w:r>
            <w:r w:rsidRPr="00A80CED">
              <w:rPr>
                <w:color w:val="000000"/>
                <w:lang w:eastAsia="en-CA"/>
              </w:rPr>
              <w:t xml:space="preserve"> bruises</w:t>
            </w:r>
            <w:r w:rsidR="00DA4846">
              <w:rPr>
                <w:color w:val="000000"/>
                <w:lang w:eastAsia="en-CA"/>
              </w:rPr>
              <w:t>,</w:t>
            </w:r>
            <w:r w:rsidRPr="00A80CED">
              <w:rPr>
                <w:color w:val="000000"/>
                <w:lang w:eastAsia="en-CA"/>
              </w:rPr>
              <w:t xml:space="preserve"> cuts</w:t>
            </w:r>
            <w:r w:rsidR="00DA4846">
              <w:rPr>
                <w:color w:val="000000"/>
                <w:lang w:eastAsia="en-CA"/>
              </w:rPr>
              <w:t>,</w:t>
            </w:r>
            <w:r w:rsidRPr="00A80CED">
              <w:rPr>
                <w:color w:val="000000"/>
                <w:lang w:eastAsia="en-CA"/>
              </w:rPr>
              <w:t xml:space="preserve"> etc. If a base head is not made well</w:t>
            </w:r>
            <w:r w:rsidR="00DA4846">
              <w:rPr>
                <w:color w:val="000000"/>
                <w:lang w:eastAsia="en-CA"/>
              </w:rPr>
              <w:t>,</w:t>
            </w:r>
            <w:r w:rsidRPr="00A80CED">
              <w:rPr>
                <w:color w:val="000000"/>
                <w:lang w:eastAsia="en-CA"/>
              </w:rPr>
              <w:t xml:space="preserve"> every character after that will have problems and that would mean going back and fixing every single character.</w:t>
            </w:r>
          </w:p>
        </w:tc>
      </w:tr>
      <w:tr w:rsidR="00F31A2F" w:rsidRPr="00A80CED" w14:paraId="5D0A17D4" w14:textId="77777777" w:rsidTr="005945E1">
        <w:trPr>
          <w:trHeight w:val="585"/>
        </w:trPr>
        <w:tc>
          <w:tcPr>
            <w:tcW w:w="0" w:type="auto"/>
            <w:shd w:val="clear" w:color="auto" w:fill="auto"/>
            <w:hideMark/>
          </w:tcPr>
          <w:p w14:paraId="7388AAB7" w14:textId="77777777" w:rsidR="00F31A2F" w:rsidRPr="00A80CED" w:rsidRDefault="00F31A2F" w:rsidP="00033F16">
            <w:pPr>
              <w:tabs>
                <w:tab w:val="left" w:pos="993"/>
              </w:tabs>
              <w:rPr>
                <w:color w:val="000000"/>
                <w:lang w:eastAsia="en-CA"/>
              </w:rPr>
            </w:pPr>
            <w:r w:rsidRPr="00A80CED">
              <w:rPr>
                <w:color w:val="000000"/>
                <w:lang w:eastAsia="en-CA"/>
              </w:rPr>
              <w:t>Taking critical feedback from someone above them sometimes is taken more as a suggestion and so is ignored or only half followed. Then later someone else has to finish it. This might result in the person getting fired or reprimanded.</w:t>
            </w:r>
          </w:p>
        </w:tc>
      </w:tr>
      <w:tr w:rsidR="00F31A2F" w:rsidRPr="00A80CED" w14:paraId="44FCFE5E" w14:textId="77777777" w:rsidTr="005945E1">
        <w:trPr>
          <w:trHeight w:val="600"/>
        </w:trPr>
        <w:tc>
          <w:tcPr>
            <w:tcW w:w="0" w:type="auto"/>
            <w:shd w:val="clear" w:color="auto" w:fill="auto"/>
          </w:tcPr>
          <w:p w14:paraId="674108D7" w14:textId="07BDA284" w:rsidR="00F31A2F" w:rsidRPr="00A80CED" w:rsidRDefault="00F31A2F" w:rsidP="00033F16">
            <w:pPr>
              <w:tabs>
                <w:tab w:val="left" w:pos="993"/>
              </w:tabs>
              <w:rPr>
                <w:color w:val="000000"/>
                <w:lang w:eastAsia="en-CA"/>
              </w:rPr>
            </w:pPr>
            <w:r w:rsidRPr="00A80CED">
              <w:rPr>
                <w:color w:val="000000"/>
                <w:lang w:eastAsia="en-CA"/>
              </w:rPr>
              <w:lastRenderedPageBreak/>
              <w:t xml:space="preserve">Novices must be organized and </w:t>
            </w:r>
            <w:r w:rsidRPr="00A80CED">
              <w:rPr>
                <w:b/>
                <w:color w:val="000000"/>
                <w:lang w:eastAsia="en-CA"/>
              </w:rPr>
              <w:t>write down</w:t>
            </w:r>
            <w:r w:rsidRPr="00A80CED">
              <w:rPr>
                <w:color w:val="000000"/>
                <w:lang w:eastAsia="en-CA"/>
              </w:rPr>
              <w:t xml:space="preserve"> a task log to avoid forgetting or missing their deadlines. Write down instructions and then repeat it back to hold people accountable for what they say</w:t>
            </w:r>
            <w:r w:rsidR="00DA4846">
              <w:rPr>
                <w:color w:val="000000"/>
                <w:lang w:eastAsia="en-CA"/>
              </w:rPr>
              <w:t>,</w:t>
            </w:r>
            <w:r w:rsidRPr="00A80CED">
              <w:rPr>
                <w:color w:val="000000"/>
                <w:lang w:eastAsia="en-CA"/>
              </w:rPr>
              <w:t xml:space="preserve"> because sometimes they change their minds and they</w:t>
            </w:r>
            <w:r w:rsidR="00DA4846">
              <w:rPr>
                <w:color w:val="000000"/>
                <w:lang w:eastAsia="en-CA"/>
              </w:rPr>
              <w:t>’</w:t>
            </w:r>
            <w:r w:rsidRPr="00A80CED">
              <w:rPr>
                <w:color w:val="000000"/>
                <w:lang w:eastAsia="en-CA"/>
              </w:rPr>
              <w:t>ll disagree that they said that or say you have misinterpreted them.</w:t>
            </w:r>
          </w:p>
        </w:tc>
      </w:tr>
      <w:tr w:rsidR="00F31A2F" w:rsidRPr="00A80CED" w14:paraId="64C4DD6E" w14:textId="77777777" w:rsidTr="005945E1">
        <w:trPr>
          <w:trHeight w:val="465"/>
        </w:trPr>
        <w:tc>
          <w:tcPr>
            <w:tcW w:w="0" w:type="auto"/>
            <w:shd w:val="clear" w:color="auto" w:fill="auto"/>
            <w:hideMark/>
          </w:tcPr>
          <w:p w14:paraId="38B722F5" w14:textId="7DE5A62B" w:rsidR="00F31A2F" w:rsidRPr="00A80CED" w:rsidRDefault="00F31A2F" w:rsidP="008969E7">
            <w:pPr>
              <w:tabs>
                <w:tab w:val="left" w:pos="993"/>
              </w:tabs>
              <w:rPr>
                <w:color w:val="000000"/>
                <w:lang w:eastAsia="en-CA"/>
              </w:rPr>
            </w:pPr>
            <w:r w:rsidRPr="00A80CED">
              <w:rPr>
                <w:b/>
                <w:color w:val="000000"/>
                <w:lang w:eastAsia="en-CA"/>
              </w:rPr>
              <w:t>Scheduling and estimate changes</w:t>
            </w:r>
            <w:r w:rsidRPr="00A80CED">
              <w:rPr>
                <w:color w:val="000000"/>
                <w:lang w:eastAsia="en-CA"/>
              </w:rPr>
              <w:t xml:space="preserve"> affect the whole game and team and cause the need for constant reinventing.</w:t>
            </w:r>
          </w:p>
        </w:tc>
      </w:tr>
      <w:tr w:rsidR="00F31A2F" w:rsidRPr="00A80CED" w14:paraId="29BE5E0A" w14:textId="77777777" w:rsidTr="005945E1">
        <w:trPr>
          <w:trHeight w:val="465"/>
        </w:trPr>
        <w:tc>
          <w:tcPr>
            <w:tcW w:w="0" w:type="auto"/>
            <w:shd w:val="clear" w:color="auto" w:fill="auto"/>
            <w:hideMark/>
          </w:tcPr>
          <w:p w14:paraId="6F6FA94A" w14:textId="1580E74E" w:rsidR="00F31A2F" w:rsidRPr="00A80CED" w:rsidRDefault="00F31A2F" w:rsidP="00033F16">
            <w:pPr>
              <w:tabs>
                <w:tab w:val="left" w:pos="993"/>
              </w:tabs>
              <w:rPr>
                <w:color w:val="000000"/>
                <w:lang w:eastAsia="en-CA"/>
              </w:rPr>
            </w:pPr>
            <w:r w:rsidRPr="00A80CED">
              <w:rPr>
                <w:color w:val="000000"/>
                <w:lang w:eastAsia="en-CA"/>
              </w:rPr>
              <w:t xml:space="preserve">Novices run into problems on a task but are often afraid to speak up or butt into conversations or ask. </w:t>
            </w:r>
            <w:r w:rsidRPr="00A80CED">
              <w:rPr>
                <w:b/>
                <w:color w:val="000000"/>
                <w:lang w:eastAsia="en-CA"/>
              </w:rPr>
              <w:t>The consequences of this behaviour show up at the end of</w:t>
            </w:r>
            <w:r w:rsidR="00B54527">
              <w:rPr>
                <w:b/>
                <w:color w:val="000000"/>
                <w:lang w:eastAsia="en-CA"/>
              </w:rPr>
              <w:t xml:space="preserve"> </w:t>
            </w:r>
            <w:r w:rsidRPr="00A80CED">
              <w:rPr>
                <w:b/>
                <w:color w:val="000000"/>
                <w:lang w:eastAsia="en-CA"/>
              </w:rPr>
              <w:t>a timeline when it can</w:t>
            </w:r>
            <w:r w:rsidR="00DA4846">
              <w:rPr>
                <w:b/>
                <w:color w:val="000000"/>
                <w:lang w:eastAsia="en-CA"/>
              </w:rPr>
              <w:t>’</w:t>
            </w:r>
            <w:r w:rsidRPr="00A80CED">
              <w:rPr>
                <w:b/>
                <w:color w:val="000000"/>
                <w:lang w:eastAsia="en-CA"/>
              </w:rPr>
              <w:t>t be hid anymore</w:t>
            </w:r>
            <w:r w:rsidRPr="00A80CED">
              <w:rPr>
                <w:color w:val="000000"/>
                <w:lang w:eastAsia="en-CA"/>
              </w:rPr>
              <w:t>. Then others have to make up for the novices mistakes and bad vibes happen. It can become cyclic because then next time the novices are even more afraid to say anything.</w:t>
            </w:r>
            <w:r w:rsidR="00B54527">
              <w:rPr>
                <w:color w:val="000000"/>
                <w:lang w:eastAsia="en-CA"/>
              </w:rPr>
              <w:t xml:space="preserve"> </w:t>
            </w:r>
            <w:r w:rsidRPr="00A80CED">
              <w:rPr>
                <w:color w:val="000000"/>
                <w:lang w:eastAsia="en-CA"/>
              </w:rPr>
              <w:t>No one wants to be bugged all the time but there should be good communications and it is in everyone</w:t>
            </w:r>
            <w:r w:rsidR="00DA4846">
              <w:rPr>
                <w:color w:val="000000"/>
                <w:lang w:eastAsia="en-CA"/>
              </w:rPr>
              <w:t>’</w:t>
            </w:r>
            <w:r w:rsidRPr="00A80CED">
              <w:rPr>
                <w:color w:val="000000"/>
                <w:lang w:eastAsia="en-CA"/>
              </w:rPr>
              <w:t>s interest to get them up to speed. And as long as they are the type of person that learns from their mistakes or that learns what the work around is for next time then after they have been taught they shouldn</w:t>
            </w:r>
            <w:r w:rsidR="00DA4846">
              <w:rPr>
                <w:color w:val="000000"/>
                <w:lang w:eastAsia="en-CA"/>
              </w:rPr>
              <w:t>’</w:t>
            </w:r>
            <w:r w:rsidRPr="00A80CED">
              <w:rPr>
                <w:color w:val="000000"/>
                <w:lang w:eastAsia="en-CA"/>
              </w:rPr>
              <w:t>t need to be taught again.</w:t>
            </w:r>
          </w:p>
        </w:tc>
      </w:tr>
      <w:tr w:rsidR="00F31A2F" w:rsidRPr="00A80CED" w14:paraId="042419BD" w14:textId="77777777" w:rsidTr="005945E1">
        <w:trPr>
          <w:trHeight w:val="465"/>
        </w:trPr>
        <w:tc>
          <w:tcPr>
            <w:tcW w:w="0" w:type="auto"/>
            <w:shd w:val="clear" w:color="auto" w:fill="auto"/>
            <w:hideMark/>
          </w:tcPr>
          <w:p w14:paraId="072A7DAD" w14:textId="3558917B" w:rsidR="00F31A2F" w:rsidRPr="00A80CED" w:rsidRDefault="00F31A2F" w:rsidP="00033F16">
            <w:pPr>
              <w:tabs>
                <w:tab w:val="left" w:pos="993"/>
              </w:tabs>
              <w:rPr>
                <w:color w:val="000000"/>
                <w:lang w:eastAsia="en-CA"/>
              </w:rPr>
            </w:pPr>
            <w:r w:rsidRPr="00A80CED">
              <w:rPr>
                <w:color w:val="000000"/>
                <w:lang w:eastAsia="en-CA"/>
              </w:rPr>
              <w:t xml:space="preserve">People get </w:t>
            </w:r>
            <w:r w:rsidRPr="00A80CED">
              <w:rPr>
                <w:b/>
                <w:color w:val="000000"/>
                <w:lang w:eastAsia="en-CA"/>
              </w:rPr>
              <w:t>distracted from work</w:t>
            </w:r>
            <w:r w:rsidRPr="00A80CED">
              <w:rPr>
                <w:color w:val="000000"/>
                <w:lang w:eastAsia="en-CA"/>
              </w:rPr>
              <w:t xml:space="preserve"> by diversions like the internet</w:t>
            </w:r>
            <w:r w:rsidR="00DA4846">
              <w:rPr>
                <w:color w:val="000000"/>
                <w:lang w:eastAsia="en-CA"/>
              </w:rPr>
              <w:t>,</w:t>
            </w:r>
            <w:r w:rsidRPr="00A80CED">
              <w:rPr>
                <w:color w:val="000000"/>
                <w:lang w:eastAsia="en-CA"/>
              </w:rPr>
              <w:t xml:space="preserve"> foosball</w:t>
            </w:r>
            <w:r w:rsidR="00DA4846">
              <w:rPr>
                <w:color w:val="000000"/>
                <w:lang w:eastAsia="en-CA"/>
              </w:rPr>
              <w:t>,</w:t>
            </w:r>
            <w:r w:rsidRPr="00A80CED">
              <w:rPr>
                <w:color w:val="000000"/>
                <w:lang w:eastAsia="en-CA"/>
              </w:rPr>
              <w:t xml:space="preserve"> food court</w:t>
            </w:r>
            <w:r w:rsidR="00DA4846">
              <w:rPr>
                <w:color w:val="000000"/>
                <w:lang w:eastAsia="en-CA"/>
              </w:rPr>
              <w:t>,</w:t>
            </w:r>
            <w:r w:rsidRPr="00A80CED">
              <w:rPr>
                <w:color w:val="000000"/>
                <w:lang w:eastAsia="en-CA"/>
              </w:rPr>
              <w:t xml:space="preserve"> or hanging out. There are always people looking for excuses not to work. Each scenario has a particular time sensitivity relative to the pipeline. If there is no one else modeling on the team at that time and the employee gets distracted by You Tube</w:t>
            </w:r>
            <w:r w:rsidR="00DA4846">
              <w:rPr>
                <w:color w:val="000000"/>
                <w:lang w:eastAsia="en-CA"/>
              </w:rPr>
              <w:t>,</w:t>
            </w:r>
            <w:r w:rsidRPr="00A80CED">
              <w:rPr>
                <w:color w:val="000000"/>
                <w:lang w:eastAsia="en-CA"/>
              </w:rPr>
              <w:t xml:space="preserve"> then there will be no model at the end of the day.</w:t>
            </w:r>
          </w:p>
        </w:tc>
      </w:tr>
      <w:tr w:rsidR="00F31A2F" w:rsidRPr="00A80CED" w14:paraId="1B2BBC19" w14:textId="77777777" w:rsidTr="005945E1">
        <w:trPr>
          <w:trHeight w:val="465"/>
        </w:trPr>
        <w:tc>
          <w:tcPr>
            <w:tcW w:w="0" w:type="auto"/>
            <w:shd w:val="clear" w:color="auto" w:fill="auto"/>
            <w:hideMark/>
          </w:tcPr>
          <w:p w14:paraId="77FC0A80" w14:textId="446BFD6A" w:rsidR="00F31A2F" w:rsidRPr="00A80CED" w:rsidRDefault="00F31A2F" w:rsidP="00033F16">
            <w:pPr>
              <w:tabs>
                <w:tab w:val="left" w:pos="993"/>
              </w:tabs>
              <w:rPr>
                <w:color w:val="000000"/>
                <w:lang w:eastAsia="en-CA"/>
              </w:rPr>
            </w:pPr>
            <w:r w:rsidRPr="00A80CED">
              <w:rPr>
                <w:color w:val="000000"/>
                <w:lang w:eastAsia="en-CA"/>
              </w:rPr>
              <w:t xml:space="preserve">Novices can be </w:t>
            </w:r>
            <w:r w:rsidRPr="00A80CED">
              <w:rPr>
                <w:b/>
                <w:color w:val="000000"/>
                <w:lang w:eastAsia="en-CA"/>
              </w:rPr>
              <w:t>thrown into a game team</w:t>
            </w:r>
            <w:r w:rsidRPr="00A80CED">
              <w:rPr>
                <w:color w:val="000000"/>
                <w:lang w:eastAsia="en-CA"/>
              </w:rPr>
              <w:t xml:space="preserve"> and expected to fit right in even though they are new and not confident and can</w:t>
            </w:r>
            <w:r w:rsidR="00DA4846">
              <w:rPr>
                <w:color w:val="000000"/>
                <w:lang w:eastAsia="en-CA"/>
              </w:rPr>
              <w:t>’</w:t>
            </w:r>
            <w:r w:rsidRPr="00A80CED">
              <w:rPr>
                <w:color w:val="000000"/>
                <w:lang w:eastAsia="en-CA"/>
              </w:rPr>
              <w:t>t see the big picture. For example</w:t>
            </w:r>
            <w:r w:rsidR="00DA4846">
              <w:rPr>
                <w:color w:val="000000"/>
                <w:lang w:eastAsia="en-CA"/>
              </w:rPr>
              <w:t>,</w:t>
            </w:r>
            <w:r w:rsidRPr="00A80CED">
              <w:rPr>
                <w:color w:val="000000"/>
                <w:lang w:eastAsia="en-CA"/>
              </w:rPr>
              <w:t xml:space="preserve"> it is easy to get lost and overwhelmed participating in their first </w:t>
            </w:r>
            <w:r w:rsidR="008969E7" w:rsidRPr="00A80CED">
              <w:rPr>
                <w:color w:val="000000"/>
                <w:lang w:eastAsia="en-CA"/>
              </w:rPr>
              <w:t>stand-up</w:t>
            </w:r>
            <w:r w:rsidRPr="00A80CED">
              <w:rPr>
                <w:color w:val="000000"/>
                <w:lang w:eastAsia="en-CA"/>
              </w:rPr>
              <w:t>. Some teams use Agile and have war rooms with big whiteboards and in 15 minutes the team goes through everything. People are talking and assigning tasks and novices are expected to know acronyms</w:t>
            </w:r>
            <w:r w:rsidR="00DA4846">
              <w:rPr>
                <w:color w:val="000000"/>
                <w:lang w:eastAsia="en-CA"/>
              </w:rPr>
              <w:t>,</w:t>
            </w:r>
            <w:r w:rsidRPr="00A80CED">
              <w:rPr>
                <w:color w:val="000000"/>
                <w:lang w:eastAsia="en-CA"/>
              </w:rPr>
              <w:t xml:space="preserve"> software</w:t>
            </w:r>
            <w:r w:rsidR="00DA4846">
              <w:rPr>
                <w:color w:val="000000"/>
                <w:lang w:eastAsia="en-CA"/>
              </w:rPr>
              <w:t>,</w:t>
            </w:r>
            <w:r w:rsidRPr="00A80CED">
              <w:rPr>
                <w:color w:val="000000"/>
                <w:lang w:eastAsia="en-CA"/>
              </w:rPr>
              <w:t xml:space="preserve"> cultural norms</w:t>
            </w:r>
            <w:r w:rsidR="00DA4846">
              <w:rPr>
                <w:color w:val="000000"/>
                <w:lang w:eastAsia="en-CA"/>
              </w:rPr>
              <w:t>,</w:t>
            </w:r>
            <w:r w:rsidRPr="00A80CED">
              <w:rPr>
                <w:color w:val="000000"/>
                <w:lang w:eastAsia="en-CA"/>
              </w:rPr>
              <w:t xml:space="preserve"> where they</w:t>
            </w:r>
            <w:r w:rsidR="00DA4846">
              <w:rPr>
                <w:color w:val="000000"/>
                <w:lang w:eastAsia="en-CA"/>
              </w:rPr>
              <w:t>’</w:t>
            </w:r>
            <w:r w:rsidRPr="00A80CED">
              <w:rPr>
                <w:color w:val="000000"/>
                <w:lang w:eastAsia="en-CA"/>
              </w:rPr>
              <w:t>re going</w:t>
            </w:r>
            <w:r w:rsidR="00DA4846">
              <w:rPr>
                <w:color w:val="000000"/>
                <w:lang w:eastAsia="en-CA"/>
              </w:rPr>
              <w:t>,</w:t>
            </w:r>
            <w:r w:rsidRPr="00A80CED">
              <w:rPr>
                <w:color w:val="000000"/>
                <w:lang w:eastAsia="en-CA"/>
              </w:rPr>
              <w:t xml:space="preserve"> and how the company works. If a buddy/mentor is assigned but they are not very good and don</w:t>
            </w:r>
            <w:r w:rsidR="00DA4846">
              <w:rPr>
                <w:color w:val="000000"/>
                <w:lang w:eastAsia="en-CA"/>
              </w:rPr>
              <w:t>’</w:t>
            </w:r>
            <w:r w:rsidRPr="00A80CED">
              <w:rPr>
                <w:color w:val="000000"/>
                <w:lang w:eastAsia="en-CA"/>
              </w:rPr>
              <w:t>t/can</w:t>
            </w:r>
            <w:r w:rsidR="00DA4846">
              <w:rPr>
                <w:color w:val="000000"/>
                <w:lang w:eastAsia="en-CA"/>
              </w:rPr>
              <w:t>’</w:t>
            </w:r>
            <w:r w:rsidRPr="00A80CED">
              <w:rPr>
                <w:color w:val="000000"/>
                <w:lang w:eastAsia="en-CA"/>
              </w:rPr>
              <w:t>t explain then the novice is blind and lost and probably doesn</w:t>
            </w:r>
            <w:r w:rsidR="00DA4846">
              <w:rPr>
                <w:color w:val="000000"/>
                <w:lang w:eastAsia="en-CA"/>
              </w:rPr>
              <w:t>’</w:t>
            </w:r>
            <w:r w:rsidRPr="00A80CED">
              <w:rPr>
                <w:color w:val="000000"/>
                <w:lang w:eastAsia="en-CA"/>
              </w:rPr>
              <w:t>t know who to ask for the most basic things.</w:t>
            </w:r>
          </w:p>
        </w:tc>
      </w:tr>
      <w:tr w:rsidR="00F31A2F" w:rsidRPr="00A80CED" w14:paraId="48F88E45" w14:textId="77777777" w:rsidTr="005945E1">
        <w:trPr>
          <w:trHeight w:val="465"/>
        </w:trPr>
        <w:tc>
          <w:tcPr>
            <w:tcW w:w="0" w:type="auto"/>
            <w:shd w:val="clear" w:color="auto" w:fill="auto"/>
            <w:hideMark/>
          </w:tcPr>
          <w:p w14:paraId="77DBDEA0" w14:textId="16E3652E" w:rsidR="00F31A2F" w:rsidRPr="00A80CED" w:rsidRDefault="00F31A2F" w:rsidP="00033F16">
            <w:pPr>
              <w:tabs>
                <w:tab w:val="left" w:pos="993"/>
              </w:tabs>
              <w:rPr>
                <w:color w:val="000000"/>
                <w:lang w:eastAsia="en-CA"/>
              </w:rPr>
            </w:pPr>
            <w:r w:rsidRPr="00A80CED">
              <w:rPr>
                <w:color w:val="000000"/>
                <w:lang w:eastAsia="en-CA"/>
              </w:rPr>
              <w:t>Typically a project manager does estimates first</w:t>
            </w:r>
            <w:r w:rsidR="00DA4846">
              <w:rPr>
                <w:color w:val="000000"/>
                <w:lang w:eastAsia="en-CA"/>
              </w:rPr>
              <w:t>,</w:t>
            </w:r>
            <w:r w:rsidRPr="00A80CED">
              <w:rPr>
                <w:color w:val="000000"/>
                <w:lang w:eastAsia="en-CA"/>
              </w:rPr>
              <w:t xml:space="preserve"> then talks to the team about it. When </w:t>
            </w:r>
            <w:r w:rsidRPr="00A80CED">
              <w:rPr>
                <w:b/>
                <w:color w:val="000000"/>
                <w:lang w:eastAsia="en-CA"/>
              </w:rPr>
              <w:t>novices estimate</w:t>
            </w:r>
            <w:r w:rsidRPr="00A80CED">
              <w:rPr>
                <w:color w:val="000000"/>
                <w:lang w:eastAsia="en-CA"/>
              </w:rPr>
              <w:t xml:space="preserve"> it usually must be multiplied by two at least. Newbies need practice planning a task then executing it while incorporating and integrating it into the process iteratively because otherwise just because it is delivered doesn</w:t>
            </w:r>
            <w:r w:rsidR="00DA4846">
              <w:rPr>
                <w:color w:val="000000"/>
                <w:lang w:eastAsia="en-CA"/>
              </w:rPr>
              <w:t>’</w:t>
            </w:r>
            <w:r w:rsidRPr="00A80CED">
              <w:rPr>
                <w:color w:val="000000"/>
                <w:lang w:eastAsia="en-CA"/>
              </w:rPr>
              <w:t>t mean it will work (match</w:t>
            </w:r>
            <w:r w:rsidR="00DA4846">
              <w:rPr>
                <w:color w:val="000000"/>
                <w:lang w:eastAsia="en-CA"/>
              </w:rPr>
              <w:t>,</w:t>
            </w:r>
            <w:r w:rsidRPr="00A80CED">
              <w:rPr>
                <w:color w:val="000000"/>
                <w:lang w:eastAsia="en-CA"/>
              </w:rPr>
              <w:t xml:space="preserve"> fit</w:t>
            </w:r>
            <w:r w:rsidR="00DA4846">
              <w:rPr>
                <w:color w:val="000000"/>
                <w:lang w:eastAsia="en-CA"/>
              </w:rPr>
              <w:t>,</w:t>
            </w:r>
            <w:r w:rsidRPr="00A80CED">
              <w:rPr>
                <w:color w:val="000000"/>
                <w:lang w:eastAsia="en-CA"/>
              </w:rPr>
              <w:t xml:space="preserve"> work). </w:t>
            </w:r>
          </w:p>
        </w:tc>
      </w:tr>
      <w:tr w:rsidR="00F31A2F" w:rsidRPr="00A80CED" w14:paraId="21D082EC" w14:textId="77777777" w:rsidTr="005945E1">
        <w:trPr>
          <w:trHeight w:val="465"/>
        </w:trPr>
        <w:tc>
          <w:tcPr>
            <w:tcW w:w="0" w:type="auto"/>
            <w:shd w:val="clear" w:color="auto" w:fill="auto"/>
            <w:hideMark/>
          </w:tcPr>
          <w:p w14:paraId="0276C782" w14:textId="448B8359" w:rsidR="00F31A2F" w:rsidRPr="00A80CED" w:rsidRDefault="00F31A2F" w:rsidP="00033F16">
            <w:pPr>
              <w:tabs>
                <w:tab w:val="left" w:pos="993"/>
              </w:tabs>
              <w:rPr>
                <w:color w:val="000000"/>
                <w:lang w:eastAsia="en-CA"/>
              </w:rPr>
            </w:pPr>
            <w:r w:rsidRPr="00A80CED">
              <w:rPr>
                <w:color w:val="000000"/>
                <w:lang w:eastAsia="en-CA"/>
              </w:rPr>
              <w:t>A common situation is that people don</w:t>
            </w:r>
            <w:r w:rsidR="00DA4846">
              <w:rPr>
                <w:color w:val="000000"/>
                <w:lang w:eastAsia="en-CA"/>
              </w:rPr>
              <w:t>’</w:t>
            </w:r>
            <w:r w:rsidRPr="00A80CED">
              <w:rPr>
                <w:color w:val="000000"/>
                <w:lang w:eastAsia="en-CA"/>
              </w:rPr>
              <w:t>t speak up and communicate risks</w:t>
            </w:r>
            <w:r w:rsidR="00DA4846">
              <w:rPr>
                <w:color w:val="000000"/>
                <w:lang w:eastAsia="en-CA"/>
              </w:rPr>
              <w:t>,</w:t>
            </w:r>
            <w:r w:rsidRPr="00A80CED">
              <w:rPr>
                <w:color w:val="000000"/>
                <w:lang w:eastAsia="en-CA"/>
              </w:rPr>
              <w:t xml:space="preserve"> blockers</w:t>
            </w:r>
            <w:r w:rsidR="00DA4846">
              <w:rPr>
                <w:color w:val="000000"/>
                <w:lang w:eastAsia="en-CA"/>
              </w:rPr>
              <w:t>,</w:t>
            </w:r>
            <w:r w:rsidRPr="00A80CED">
              <w:rPr>
                <w:color w:val="000000"/>
                <w:lang w:eastAsia="en-CA"/>
              </w:rPr>
              <w:t xml:space="preserve"> negatives</w:t>
            </w:r>
            <w:r w:rsidR="00DA4846">
              <w:rPr>
                <w:color w:val="000000"/>
                <w:lang w:eastAsia="en-CA"/>
              </w:rPr>
              <w:t>,</w:t>
            </w:r>
            <w:r w:rsidRPr="00A80CED">
              <w:rPr>
                <w:color w:val="000000"/>
                <w:lang w:eastAsia="en-CA"/>
              </w:rPr>
              <w:t xml:space="preserve"> lateness</w:t>
            </w:r>
            <w:r w:rsidR="00DA4846">
              <w:rPr>
                <w:color w:val="000000"/>
                <w:lang w:eastAsia="en-CA"/>
              </w:rPr>
              <w:t>,</w:t>
            </w:r>
            <w:r w:rsidRPr="00A80CED">
              <w:rPr>
                <w:color w:val="000000"/>
                <w:lang w:eastAsia="en-CA"/>
              </w:rPr>
              <w:t xml:space="preserve"> things that are going to take longer</w:t>
            </w:r>
            <w:r w:rsidR="00DA4846">
              <w:rPr>
                <w:color w:val="000000"/>
                <w:lang w:eastAsia="en-CA"/>
              </w:rPr>
              <w:t>,</w:t>
            </w:r>
            <w:r w:rsidRPr="00A80CED">
              <w:rPr>
                <w:color w:val="000000"/>
                <w:lang w:eastAsia="en-CA"/>
              </w:rPr>
              <w:t xml:space="preserve"> etc.</w:t>
            </w:r>
            <w:r w:rsidR="00B54527">
              <w:rPr>
                <w:color w:val="000000"/>
                <w:lang w:eastAsia="en-CA"/>
              </w:rPr>
              <w:t xml:space="preserve"> </w:t>
            </w:r>
            <w:r w:rsidRPr="00A80CED">
              <w:rPr>
                <w:color w:val="000000"/>
                <w:lang w:eastAsia="en-CA"/>
              </w:rPr>
              <w:t>For example</w:t>
            </w:r>
            <w:r w:rsidR="00DA4846">
              <w:rPr>
                <w:color w:val="000000"/>
                <w:lang w:eastAsia="en-CA"/>
              </w:rPr>
              <w:t>,</w:t>
            </w:r>
            <w:r w:rsidRPr="00A80CED">
              <w:rPr>
                <w:color w:val="000000"/>
                <w:lang w:eastAsia="en-CA"/>
              </w:rPr>
              <w:t xml:space="preserve"> a deliverable is missed and it turns out to be because someone else didn</w:t>
            </w:r>
            <w:r w:rsidR="00DA4846">
              <w:rPr>
                <w:color w:val="000000"/>
                <w:lang w:eastAsia="en-CA"/>
              </w:rPr>
              <w:t>’</w:t>
            </w:r>
            <w:r w:rsidRPr="00A80CED">
              <w:rPr>
                <w:color w:val="000000"/>
                <w:lang w:eastAsia="en-CA"/>
              </w:rPr>
              <w:t>t deliver their part earlier but no one said anything the whole time and now the team is two weeks behind.</w:t>
            </w:r>
          </w:p>
        </w:tc>
      </w:tr>
      <w:tr w:rsidR="00F31A2F" w:rsidRPr="00A80CED" w14:paraId="197EF6C2" w14:textId="77777777" w:rsidTr="005945E1">
        <w:trPr>
          <w:trHeight w:val="465"/>
        </w:trPr>
        <w:tc>
          <w:tcPr>
            <w:tcW w:w="0" w:type="auto"/>
            <w:shd w:val="clear" w:color="auto" w:fill="auto"/>
            <w:hideMark/>
          </w:tcPr>
          <w:p w14:paraId="573B5028" w14:textId="61BE4A47" w:rsidR="00F31A2F" w:rsidRPr="00A80CED" w:rsidRDefault="00F31A2F" w:rsidP="00033F16">
            <w:pPr>
              <w:tabs>
                <w:tab w:val="left" w:pos="993"/>
              </w:tabs>
              <w:rPr>
                <w:color w:val="000000"/>
                <w:lang w:eastAsia="en-CA"/>
              </w:rPr>
            </w:pPr>
            <w:r w:rsidRPr="00A80CED">
              <w:rPr>
                <w:b/>
                <w:color w:val="000000"/>
                <w:lang w:eastAsia="en-CA"/>
              </w:rPr>
              <w:t>360 review system</w:t>
            </w:r>
            <w:r w:rsidRPr="00A80CED">
              <w:rPr>
                <w:color w:val="000000"/>
                <w:lang w:eastAsia="en-CA"/>
              </w:rPr>
              <w:t xml:space="preserve"> - sometimes things come out</w:t>
            </w:r>
            <w:r w:rsidR="00DA4846">
              <w:rPr>
                <w:color w:val="000000"/>
                <w:lang w:eastAsia="en-CA"/>
              </w:rPr>
              <w:t>,</w:t>
            </w:r>
            <w:r w:rsidRPr="00A80CED">
              <w:rPr>
                <w:color w:val="000000"/>
                <w:lang w:eastAsia="en-CA"/>
              </w:rPr>
              <w:t xml:space="preserve"> like a lack of humility when they review themselves and others. 360s are hard to do and be accurate and communicate things in a way that will help people.</w:t>
            </w:r>
          </w:p>
        </w:tc>
      </w:tr>
      <w:tr w:rsidR="00F31A2F" w:rsidRPr="00A80CED" w14:paraId="7AB78D78" w14:textId="77777777" w:rsidTr="005945E1">
        <w:trPr>
          <w:trHeight w:val="465"/>
        </w:trPr>
        <w:tc>
          <w:tcPr>
            <w:tcW w:w="0" w:type="auto"/>
            <w:shd w:val="clear" w:color="auto" w:fill="auto"/>
            <w:hideMark/>
          </w:tcPr>
          <w:p w14:paraId="36CD3D5B" w14:textId="5DBA50A0" w:rsidR="00F31A2F" w:rsidRPr="00A80CED" w:rsidRDefault="00F31A2F" w:rsidP="00033F16">
            <w:pPr>
              <w:tabs>
                <w:tab w:val="left" w:pos="993"/>
              </w:tabs>
              <w:rPr>
                <w:color w:val="000000"/>
                <w:lang w:eastAsia="en-CA"/>
              </w:rPr>
            </w:pPr>
            <w:r w:rsidRPr="00A80CED">
              <w:rPr>
                <w:color w:val="000000"/>
                <w:lang w:eastAsia="en-CA"/>
              </w:rPr>
              <w:t xml:space="preserve">A failure throughout the industry is clearly defining and </w:t>
            </w:r>
            <w:r w:rsidRPr="00A80CED">
              <w:rPr>
                <w:b/>
                <w:color w:val="000000"/>
                <w:lang w:eastAsia="en-CA"/>
              </w:rPr>
              <w:t>specifying expectations</w:t>
            </w:r>
            <w:r w:rsidR="00DA4846">
              <w:rPr>
                <w:color w:val="000000"/>
                <w:lang w:eastAsia="en-CA"/>
              </w:rPr>
              <w:t>,</w:t>
            </w:r>
            <w:r w:rsidRPr="00A80CED">
              <w:rPr>
                <w:color w:val="000000"/>
                <w:lang w:eastAsia="en-CA"/>
              </w:rPr>
              <w:t xml:space="preserve"> like standards of what will be expected</w:t>
            </w:r>
            <w:r w:rsidR="00DA4846">
              <w:rPr>
                <w:color w:val="000000"/>
                <w:lang w:eastAsia="en-CA"/>
              </w:rPr>
              <w:t>,</w:t>
            </w:r>
            <w:r w:rsidRPr="00A80CED">
              <w:rPr>
                <w:color w:val="000000"/>
                <w:lang w:eastAsia="en-CA"/>
              </w:rPr>
              <w:t xml:space="preserve"> goals</w:t>
            </w:r>
            <w:r w:rsidR="00DA4846">
              <w:rPr>
                <w:color w:val="000000"/>
                <w:lang w:eastAsia="en-CA"/>
              </w:rPr>
              <w:t>,</w:t>
            </w:r>
            <w:r w:rsidRPr="00A80CED">
              <w:rPr>
                <w:color w:val="000000"/>
                <w:lang w:eastAsia="en-CA"/>
              </w:rPr>
              <w:t xml:space="preserve"> and alignment</w:t>
            </w:r>
            <w:r w:rsidR="00DA4846">
              <w:rPr>
                <w:color w:val="000000"/>
                <w:lang w:eastAsia="en-CA"/>
              </w:rPr>
              <w:t>,</w:t>
            </w:r>
            <w:r w:rsidRPr="00A80CED">
              <w:rPr>
                <w:color w:val="000000"/>
                <w:lang w:eastAsia="en-CA"/>
              </w:rPr>
              <w:t xml:space="preserve"> and not just general items or deliverables.</w:t>
            </w:r>
          </w:p>
        </w:tc>
      </w:tr>
      <w:tr w:rsidR="00F31A2F" w:rsidRPr="00A80CED" w14:paraId="1C6FC41B" w14:textId="77777777" w:rsidTr="005945E1">
        <w:trPr>
          <w:trHeight w:val="465"/>
        </w:trPr>
        <w:tc>
          <w:tcPr>
            <w:tcW w:w="0" w:type="auto"/>
            <w:shd w:val="clear" w:color="auto" w:fill="auto"/>
            <w:hideMark/>
          </w:tcPr>
          <w:p w14:paraId="6EBB2462" w14:textId="5F237647" w:rsidR="00F31A2F" w:rsidRPr="00A80CED" w:rsidRDefault="00F31A2F" w:rsidP="00033F16">
            <w:pPr>
              <w:tabs>
                <w:tab w:val="left" w:pos="993"/>
              </w:tabs>
              <w:rPr>
                <w:color w:val="000000"/>
                <w:lang w:eastAsia="en-CA"/>
              </w:rPr>
            </w:pPr>
            <w:r w:rsidRPr="00A80CED">
              <w:rPr>
                <w:color w:val="000000"/>
                <w:lang w:eastAsia="en-CA"/>
              </w:rPr>
              <w:t>In opinion threads (email</w:t>
            </w:r>
            <w:r w:rsidR="00DA4846">
              <w:rPr>
                <w:color w:val="000000"/>
                <w:lang w:eastAsia="en-CA"/>
              </w:rPr>
              <w:t>,</w:t>
            </w:r>
            <w:r w:rsidRPr="00A80CED">
              <w:rPr>
                <w:color w:val="000000"/>
                <w:lang w:eastAsia="en-CA"/>
              </w:rPr>
              <w:t xml:space="preserve"> conversation) where important decisions are being discussed</w:t>
            </w:r>
            <w:r w:rsidR="00DA4846">
              <w:rPr>
                <w:color w:val="000000"/>
                <w:lang w:eastAsia="en-CA"/>
              </w:rPr>
              <w:t>,</w:t>
            </w:r>
            <w:r w:rsidRPr="00A80CED">
              <w:rPr>
                <w:color w:val="000000"/>
                <w:lang w:eastAsia="en-CA"/>
              </w:rPr>
              <w:t xml:space="preserve"> for example on whether to include an element/feature from the game</w:t>
            </w:r>
            <w:r w:rsidR="00DA4846">
              <w:rPr>
                <w:color w:val="000000"/>
                <w:lang w:eastAsia="en-CA"/>
              </w:rPr>
              <w:t>,</w:t>
            </w:r>
            <w:r w:rsidRPr="00A80CED">
              <w:rPr>
                <w:color w:val="000000"/>
                <w:lang w:eastAsia="en-CA"/>
              </w:rPr>
              <w:t xml:space="preserve"> things gets clouded</w:t>
            </w:r>
            <w:r w:rsidR="00DA4846">
              <w:rPr>
                <w:color w:val="000000"/>
                <w:lang w:eastAsia="en-CA"/>
              </w:rPr>
              <w:t>,</w:t>
            </w:r>
            <w:r w:rsidRPr="00A80CED">
              <w:rPr>
                <w:color w:val="000000"/>
                <w:lang w:eastAsia="en-CA"/>
              </w:rPr>
              <w:t xml:space="preserve"> opinions get polarized very quickly</w:t>
            </w:r>
            <w:r w:rsidR="00DA4846">
              <w:rPr>
                <w:color w:val="000000"/>
                <w:lang w:eastAsia="en-CA"/>
              </w:rPr>
              <w:t>,</w:t>
            </w:r>
            <w:r w:rsidRPr="00A80CED">
              <w:rPr>
                <w:color w:val="000000"/>
                <w:lang w:eastAsia="en-CA"/>
              </w:rPr>
              <w:t xml:space="preserve"> and </w:t>
            </w:r>
            <w:r w:rsidRPr="00A80CED">
              <w:rPr>
                <w:b/>
                <w:color w:val="000000"/>
                <w:lang w:eastAsia="en-CA"/>
              </w:rPr>
              <w:t>people get over entrenched</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it is either brilliant or it sucks.</w:t>
            </w:r>
          </w:p>
        </w:tc>
      </w:tr>
      <w:tr w:rsidR="00F31A2F" w:rsidRPr="00A80CED" w14:paraId="02F2E70E" w14:textId="77777777" w:rsidTr="005945E1">
        <w:trPr>
          <w:trHeight w:val="465"/>
        </w:trPr>
        <w:tc>
          <w:tcPr>
            <w:tcW w:w="0" w:type="auto"/>
            <w:shd w:val="clear" w:color="auto" w:fill="auto"/>
            <w:hideMark/>
          </w:tcPr>
          <w:p w14:paraId="06C30712" w14:textId="453D18E7" w:rsidR="00F31A2F" w:rsidRPr="00A80CED" w:rsidRDefault="00F31A2F" w:rsidP="00834535">
            <w:pPr>
              <w:tabs>
                <w:tab w:val="left" w:pos="993"/>
              </w:tabs>
              <w:rPr>
                <w:color w:val="000000"/>
                <w:lang w:eastAsia="en-CA"/>
              </w:rPr>
            </w:pPr>
            <w:r w:rsidRPr="00A80CED">
              <w:rPr>
                <w:color w:val="000000"/>
                <w:lang w:eastAsia="en-CA"/>
              </w:rPr>
              <w:lastRenderedPageBreak/>
              <w:t xml:space="preserve">It is common for the QA tester to </w:t>
            </w:r>
            <w:r w:rsidRPr="00A80CED">
              <w:rPr>
                <w:b/>
                <w:color w:val="000000"/>
                <w:lang w:eastAsia="en-CA"/>
              </w:rPr>
              <w:t>under communicate</w:t>
            </w:r>
            <w:r w:rsidRPr="00A80CED">
              <w:rPr>
                <w:color w:val="000000"/>
                <w:lang w:eastAsia="en-CA"/>
              </w:rPr>
              <w:t xml:space="preserve"> by just saying something like </w:t>
            </w:r>
            <w:r w:rsidR="00DA4846">
              <w:rPr>
                <w:color w:val="000000"/>
                <w:lang w:eastAsia="en-CA"/>
              </w:rPr>
              <w:t>“</w:t>
            </w:r>
            <w:r w:rsidRPr="00A80CED">
              <w:rPr>
                <w:color w:val="000000"/>
                <w:lang w:eastAsia="en-CA"/>
              </w:rPr>
              <w:t>it doesn</w:t>
            </w:r>
            <w:r w:rsidR="00DA4846">
              <w:rPr>
                <w:color w:val="000000"/>
                <w:lang w:eastAsia="en-CA"/>
              </w:rPr>
              <w:t>’</w:t>
            </w:r>
            <w:r w:rsidRPr="00A80CED">
              <w:rPr>
                <w:color w:val="000000"/>
                <w:lang w:eastAsia="en-CA"/>
              </w:rPr>
              <w:t>t work</w:t>
            </w:r>
            <w:r w:rsidR="00DA4846">
              <w:rPr>
                <w:color w:val="000000"/>
                <w:lang w:eastAsia="en-CA"/>
              </w:rPr>
              <w:t>,”</w:t>
            </w:r>
            <w:r w:rsidRPr="00A80CED">
              <w:rPr>
                <w:color w:val="000000"/>
                <w:lang w:eastAsia="en-CA"/>
              </w:rPr>
              <w:t xml:space="preserve"> then the coder tests it and says</w:t>
            </w:r>
            <w:r w:rsidR="00DA4846">
              <w:rPr>
                <w:color w:val="000000"/>
                <w:lang w:eastAsia="en-CA"/>
              </w:rPr>
              <w:t>,</w:t>
            </w:r>
            <w:r w:rsidRPr="00A80CED">
              <w:rPr>
                <w:color w:val="000000"/>
                <w:lang w:eastAsia="en-CA"/>
              </w:rPr>
              <w:t xml:space="preserve"> </w:t>
            </w:r>
            <w:r w:rsidR="009503F8">
              <w:rPr>
                <w:color w:val="000000"/>
                <w:lang w:eastAsia="en-CA"/>
              </w:rPr>
              <w:t>“</w:t>
            </w:r>
            <w:r w:rsidRPr="00A80CED">
              <w:rPr>
                <w:color w:val="000000"/>
                <w:lang w:eastAsia="en-CA"/>
              </w:rPr>
              <w:t>no it works</w:t>
            </w:r>
            <w:r w:rsidR="00DA4846">
              <w:rPr>
                <w:color w:val="000000"/>
                <w:lang w:eastAsia="en-CA"/>
              </w:rPr>
              <w:t>,”</w:t>
            </w:r>
            <w:r w:rsidRPr="00A80CED">
              <w:rPr>
                <w:color w:val="000000"/>
                <w:lang w:eastAsia="en-CA"/>
              </w:rPr>
              <w:t xml:space="preserve"> and this goes back and forth instead of having a real conversation that investigates and gets to the root of the issue together. People can become standoffish about </w:t>
            </w:r>
            <w:r w:rsidR="00DA4846">
              <w:rPr>
                <w:color w:val="000000"/>
                <w:lang w:eastAsia="en-CA"/>
              </w:rPr>
              <w:t>“</w:t>
            </w:r>
            <w:r w:rsidRPr="00A80CED">
              <w:rPr>
                <w:color w:val="000000"/>
                <w:lang w:eastAsia="en-CA"/>
              </w:rPr>
              <w:t>I am right</w:t>
            </w:r>
            <w:r w:rsidR="00DA4846">
              <w:rPr>
                <w:color w:val="000000"/>
                <w:lang w:eastAsia="en-CA"/>
              </w:rPr>
              <w:t>,</w:t>
            </w:r>
            <w:r w:rsidRPr="00A80CED">
              <w:rPr>
                <w:color w:val="000000"/>
                <w:lang w:eastAsia="en-CA"/>
              </w:rPr>
              <w:t xml:space="preserve"> there is nothing wrong with what I have done</w:t>
            </w:r>
            <w:r w:rsidR="00DA4846">
              <w:rPr>
                <w:color w:val="000000"/>
                <w:lang w:eastAsia="en-CA"/>
              </w:rPr>
              <w:t>”</w:t>
            </w:r>
            <w:r w:rsidRPr="00A80CED">
              <w:rPr>
                <w:color w:val="000000"/>
                <w:lang w:eastAsia="en-CA"/>
              </w:rPr>
              <w:t xml:space="preserve"> </w:t>
            </w:r>
            <w:r w:rsidR="00DA4846">
              <w:rPr>
                <w:color w:val="000000"/>
                <w:lang w:eastAsia="en-CA"/>
              </w:rPr>
              <w:t>“</w:t>
            </w:r>
            <w:r w:rsidRPr="00A80CED">
              <w:rPr>
                <w:color w:val="000000"/>
                <w:lang w:eastAsia="en-CA"/>
              </w:rPr>
              <w:t>You</w:t>
            </w:r>
            <w:r w:rsidR="00DA4846">
              <w:rPr>
                <w:color w:val="000000"/>
                <w:lang w:eastAsia="en-CA"/>
              </w:rPr>
              <w:t>’</w:t>
            </w:r>
            <w:r w:rsidRPr="00A80CED">
              <w:rPr>
                <w:color w:val="000000"/>
                <w:lang w:eastAsia="en-CA"/>
              </w:rPr>
              <w:t>r</w:t>
            </w:r>
            <w:r w:rsidR="006F0EF6">
              <w:rPr>
                <w:color w:val="000000"/>
                <w:lang w:eastAsia="en-CA"/>
              </w:rPr>
              <w:t>e</w:t>
            </w:r>
            <w:r w:rsidRPr="00A80CED">
              <w:rPr>
                <w:color w:val="000000"/>
                <w:lang w:eastAsia="en-CA"/>
              </w:rPr>
              <w:t xml:space="preserve"> an idiot</w:t>
            </w:r>
            <w:r w:rsidR="00DA4846">
              <w:rPr>
                <w:color w:val="000000"/>
                <w:lang w:eastAsia="en-CA"/>
              </w:rPr>
              <w:t>,</w:t>
            </w:r>
            <w:r w:rsidRPr="00A80CED">
              <w:rPr>
                <w:color w:val="000000"/>
                <w:lang w:eastAsia="en-CA"/>
              </w:rPr>
              <w:t xml:space="preserve"> I am not</w:t>
            </w:r>
            <w:r w:rsidR="00DA4846">
              <w:rPr>
                <w:color w:val="000000"/>
                <w:lang w:eastAsia="en-CA"/>
              </w:rPr>
              <w:t>”</w:t>
            </w:r>
            <w:r w:rsidRPr="00A80CED">
              <w:rPr>
                <w:color w:val="000000"/>
                <w:lang w:eastAsia="en-CA"/>
              </w:rPr>
              <w:t xml:space="preserve"> A great programmer will always be open to the possibility of their code not working right.</w:t>
            </w:r>
          </w:p>
        </w:tc>
      </w:tr>
      <w:tr w:rsidR="00F31A2F" w:rsidRPr="00A80CED" w14:paraId="1DEAB990" w14:textId="77777777" w:rsidTr="005945E1">
        <w:trPr>
          <w:trHeight w:val="465"/>
        </w:trPr>
        <w:tc>
          <w:tcPr>
            <w:tcW w:w="0" w:type="auto"/>
            <w:shd w:val="clear" w:color="auto" w:fill="auto"/>
            <w:hideMark/>
          </w:tcPr>
          <w:p w14:paraId="3B96A953" w14:textId="7FD242FE" w:rsidR="00F31A2F" w:rsidRPr="00A80CED" w:rsidRDefault="00F31A2F" w:rsidP="00033F16">
            <w:pPr>
              <w:tabs>
                <w:tab w:val="left" w:pos="993"/>
              </w:tabs>
              <w:rPr>
                <w:color w:val="000000"/>
                <w:lang w:eastAsia="en-CA"/>
              </w:rPr>
            </w:pPr>
            <w:r w:rsidRPr="00A80CED">
              <w:rPr>
                <w:b/>
                <w:color w:val="000000"/>
                <w:lang w:eastAsia="en-CA"/>
              </w:rPr>
              <w:t>Projects get changed</w:t>
            </w:r>
            <w:r w:rsidR="00DA4846">
              <w:rPr>
                <w:color w:val="000000"/>
                <w:lang w:eastAsia="en-CA"/>
              </w:rPr>
              <w:t>,</w:t>
            </w:r>
            <w:r w:rsidRPr="00A80CED">
              <w:rPr>
                <w:color w:val="000000"/>
                <w:lang w:eastAsia="en-CA"/>
              </w:rPr>
              <w:t xml:space="preserve"> cut</w:t>
            </w:r>
            <w:r w:rsidR="00DA4846">
              <w:rPr>
                <w:color w:val="000000"/>
                <w:lang w:eastAsia="en-CA"/>
              </w:rPr>
              <w:t>,</w:t>
            </w:r>
            <w:r w:rsidRPr="00A80CED">
              <w:rPr>
                <w:color w:val="000000"/>
                <w:lang w:eastAsia="en-CA"/>
              </w:rPr>
              <w:t xml:space="preserve"> etc. - can</w:t>
            </w:r>
            <w:r w:rsidR="00DA4846">
              <w:rPr>
                <w:color w:val="000000"/>
                <w:lang w:eastAsia="en-CA"/>
              </w:rPr>
              <w:t>’</w:t>
            </w:r>
            <w:r w:rsidRPr="00A80CED">
              <w:rPr>
                <w:color w:val="000000"/>
                <w:lang w:eastAsia="en-CA"/>
              </w:rPr>
              <w:t>t get mad or take it personal.</w:t>
            </w:r>
          </w:p>
        </w:tc>
      </w:tr>
      <w:tr w:rsidR="00F31A2F" w:rsidRPr="00A80CED" w14:paraId="5C06432F" w14:textId="77777777" w:rsidTr="005945E1">
        <w:trPr>
          <w:trHeight w:val="465"/>
        </w:trPr>
        <w:tc>
          <w:tcPr>
            <w:tcW w:w="0" w:type="auto"/>
            <w:shd w:val="clear" w:color="auto" w:fill="auto"/>
          </w:tcPr>
          <w:p w14:paraId="50DD7CB6" w14:textId="6C83D58B" w:rsidR="00F31A2F" w:rsidRPr="00A80CED" w:rsidRDefault="00F31A2F" w:rsidP="00033F16">
            <w:pPr>
              <w:tabs>
                <w:tab w:val="left" w:pos="993"/>
              </w:tabs>
              <w:rPr>
                <w:color w:val="000000"/>
                <w:lang w:eastAsia="en-CA"/>
              </w:rPr>
            </w:pPr>
            <w:r w:rsidRPr="00A80CED">
              <w:rPr>
                <w:color w:val="000000"/>
                <w:lang w:eastAsia="en-CA"/>
              </w:rPr>
              <w:t>Instructions can make perfect sense to the person giving them</w:t>
            </w:r>
            <w:r w:rsidR="00DA4846">
              <w:rPr>
                <w:color w:val="000000"/>
                <w:lang w:eastAsia="en-CA"/>
              </w:rPr>
              <w:t>,</w:t>
            </w:r>
            <w:r w:rsidRPr="00A80CED">
              <w:rPr>
                <w:color w:val="000000"/>
                <w:lang w:eastAsia="en-CA"/>
              </w:rPr>
              <w:t xml:space="preserve"> e.g.</w:t>
            </w:r>
            <w:r w:rsidR="00DA4846">
              <w:rPr>
                <w:color w:val="000000"/>
                <w:lang w:eastAsia="en-CA"/>
              </w:rPr>
              <w:t>,</w:t>
            </w:r>
            <w:r w:rsidRPr="00A80CED">
              <w:rPr>
                <w:color w:val="000000"/>
                <w:lang w:eastAsia="en-CA"/>
              </w:rPr>
              <w:t xml:space="preserve"> designers and artists</w:t>
            </w:r>
            <w:r w:rsidR="00DA4846">
              <w:rPr>
                <w:color w:val="000000"/>
                <w:lang w:eastAsia="en-CA"/>
              </w:rPr>
              <w:t>,</w:t>
            </w:r>
            <w:r w:rsidRPr="00A80CED">
              <w:rPr>
                <w:color w:val="000000"/>
                <w:lang w:eastAsia="en-CA"/>
              </w:rPr>
              <w:t xml:space="preserve"> but not to a programmer/engineer</w:t>
            </w:r>
            <w:r w:rsidR="00DA4846">
              <w:rPr>
                <w:color w:val="000000"/>
                <w:lang w:eastAsia="en-CA"/>
              </w:rPr>
              <w:t>,</w:t>
            </w:r>
            <w:r w:rsidRPr="00A80CED">
              <w:rPr>
                <w:color w:val="000000"/>
                <w:lang w:eastAsia="en-CA"/>
              </w:rPr>
              <w:t xml:space="preserve"> and then instead of asking</w:t>
            </w:r>
            <w:r w:rsidR="00DA4846">
              <w:rPr>
                <w:color w:val="000000"/>
                <w:lang w:eastAsia="en-CA"/>
              </w:rPr>
              <w:t>,</w:t>
            </w:r>
            <w:r w:rsidRPr="00A80CED">
              <w:rPr>
                <w:color w:val="000000"/>
                <w:lang w:eastAsia="en-CA"/>
              </w:rPr>
              <w:t xml:space="preserve"> the engineer might just assume what they mean. The person receiving instructions must know what questions to ask </w:t>
            </w:r>
            <w:r w:rsidRPr="00A80CED">
              <w:rPr>
                <w:lang w:eastAsia="en-CA"/>
              </w:rPr>
              <w:t xml:space="preserve">to push for clarity </w:t>
            </w:r>
            <w:r w:rsidRPr="00A80CED">
              <w:rPr>
                <w:color w:val="000000"/>
                <w:lang w:eastAsia="en-CA"/>
              </w:rPr>
              <w:t>and context and to be sure they understand the intent with the person who wrote the doc to be sure they are meeting the needs.</w:t>
            </w:r>
          </w:p>
        </w:tc>
      </w:tr>
      <w:tr w:rsidR="00F31A2F" w:rsidRPr="00A80CED" w14:paraId="43302B58" w14:textId="77777777" w:rsidTr="005945E1">
        <w:trPr>
          <w:trHeight w:val="465"/>
        </w:trPr>
        <w:tc>
          <w:tcPr>
            <w:tcW w:w="0" w:type="auto"/>
            <w:shd w:val="clear" w:color="auto" w:fill="auto"/>
            <w:hideMark/>
          </w:tcPr>
          <w:p w14:paraId="774C3F95" w14:textId="763EC2F2" w:rsidR="00F31A2F" w:rsidRPr="00A80CED" w:rsidRDefault="00F31A2F" w:rsidP="00033F16">
            <w:pPr>
              <w:tabs>
                <w:tab w:val="left" w:pos="993"/>
              </w:tabs>
              <w:rPr>
                <w:color w:val="000000"/>
                <w:lang w:eastAsia="en-CA"/>
              </w:rPr>
            </w:pPr>
            <w:r w:rsidRPr="00A80CED">
              <w:rPr>
                <w:color w:val="000000"/>
                <w:lang w:eastAsia="en-CA"/>
              </w:rPr>
              <w:t>Teams make games</w:t>
            </w:r>
            <w:r w:rsidR="00DA4846">
              <w:rPr>
                <w:color w:val="000000"/>
                <w:lang w:eastAsia="en-CA"/>
              </w:rPr>
              <w:t>,</w:t>
            </w:r>
            <w:r w:rsidRPr="00A80CED">
              <w:rPr>
                <w:color w:val="000000"/>
                <w:lang w:eastAsia="en-CA"/>
              </w:rPr>
              <w:t xml:space="preserve"> not 1 or 2 individuals</w:t>
            </w:r>
            <w:r w:rsidR="00DA4846">
              <w:rPr>
                <w:color w:val="000000"/>
                <w:lang w:eastAsia="en-CA"/>
              </w:rPr>
              <w:t>,</w:t>
            </w:r>
            <w:r w:rsidRPr="00A80CED">
              <w:rPr>
                <w:color w:val="000000"/>
                <w:lang w:eastAsia="en-CA"/>
              </w:rPr>
              <w:t xml:space="preserve"> so team dynamics require being able to </w:t>
            </w:r>
            <w:r w:rsidRPr="00A80CED">
              <w:rPr>
                <w:bCs/>
                <w:color w:val="000000"/>
                <w:lang w:eastAsia="en-CA"/>
              </w:rPr>
              <w:t>sell your ideas</w:t>
            </w:r>
            <w:r w:rsidRPr="00A80CED">
              <w:rPr>
                <w:color w:val="000000"/>
                <w:lang w:eastAsia="en-CA"/>
              </w:rPr>
              <w:t xml:space="preserve"> and at the same time</w:t>
            </w:r>
            <w:r w:rsidRPr="00A80CED">
              <w:rPr>
                <w:bCs/>
                <w:color w:val="000000"/>
                <w:lang w:eastAsia="en-CA"/>
              </w:rPr>
              <w:t xml:space="preserve"> being professional about it if nobody likes it</w:t>
            </w:r>
            <w:r w:rsidR="00DA4846">
              <w:rPr>
                <w:bCs/>
                <w:color w:val="000000"/>
                <w:lang w:eastAsia="en-CA"/>
              </w:rPr>
              <w:t>,</w:t>
            </w:r>
            <w:r w:rsidRPr="00A80CED">
              <w:rPr>
                <w:bCs/>
                <w:color w:val="000000"/>
                <w:lang w:eastAsia="en-CA"/>
              </w:rPr>
              <w:t xml:space="preserve"> a</w:t>
            </w:r>
            <w:r w:rsidRPr="00A80CED">
              <w:rPr>
                <w:color w:val="000000"/>
                <w:lang w:eastAsia="en-CA"/>
              </w:rPr>
              <w:t xml:space="preserve">nd </w:t>
            </w:r>
            <w:r w:rsidRPr="00A80CED">
              <w:rPr>
                <w:b/>
                <w:color w:val="000000"/>
                <w:lang w:eastAsia="en-CA"/>
              </w:rPr>
              <w:t xml:space="preserve">be </w:t>
            </w:r>
            <w:r w:rsidRPr="00A80CED">
              <w:rPr>
                <w:b/>
                <w:bCs/>
                <w:color w:val="000000"/>
                <w:lang w:eastAsia="en-CA"/>
              </w:rPr>
              <w:t>able to change</w:t>
            </w:r>
            <w:r w:rsidRPr="00A80CED">
              <w:rPr>
                <w:color w:val="000000"/>
                <w:lang w:eastAsia="en-CA"/>
              </w:rPr>
              <w:t xml:space="preserve"> it and go back and </w:t>
            </w:r>
            <w:r w:rsidRPr="00A80CED">
              <w:rPr>
                <w:bCs/>
                <w:color w:val="000000"/>
                <w:lang w:eastAsia="en-CA"/>
              </w:rPr>
              <w:t>have the perseverance</w:t>
            </w:r>
            <w:r w:rsidRPr="00A80CED">
              <w:rPr>
                <w:color w:val="000000"/>
                <w:lang w:eastAsia="en-CA"/>
              </w:rPr>
              <w:t xml:space="preserve"> to make it better so everyone will like it.</w:t>
            </w:r>
          </w:p>
        </w:tc>
      </w:tr>
      <w:tr w:rsidR="00F31A2F" w:rsidRPr="00A80CED" w14:paraId="34F570FA" w14:textId="77777777" w:rsidTr="005945E1">
        <w:trPr>
          <w:trHeight w:val="465"/>
        </w:trPr>
        <w:tc>
          <w:tcPr>
            <w:tcW w:w="0" w:type="auto"/>
            <w:shd w:val="clear" w:color="auto" w:fill="auto"/>
            <w:hideMark/>
          </w:tcPr>
          <w:p w14:paraId="29FB9E52" w14:textId="350B4808" w:rsidR="00F31A2F" w:rsidRPr="00A80CED" w:rsidRDefault="00F31A2F" w:rsidP="00033F16">
            <w:pPr>
              <w:tabs>
                <w:tab w:val="left" w:pos="993"/>
              </w:tabs>
              <w:rPr>
                <w:color w:val="000000"/>
                <w:lang w:eastAsia="en-CA"/>
              </w:rPr>
            </w:pPr>
            <w:r w:rsidRPr="00A80CED">
              <w:rPr>
                <w:color w:val="000000"/>
                <w:lang w:eastAsia="en-CA"/>
              </w:rPr>
              <w:t>Team members must delegate difficult problems and orchestrate resources to get it done</w:t>
            </w:r>
            <w:r w:rsidR="00DA4846">
              <w:rPr>
                <w:color w:val="000000"/>
                <w:lang w:eastAsia="en-CA"/>
              </w:rPr>
              <w:t>,</w:t>
            </w:r>
            <w:r w:rsidRPr="00A80CED">
              <w:rPr>
                <w:color w:val="000000"/>
                <w:lang w:eastAsia="en-CA"/>
              </w:rPr>
              <w:t xml:space="preserve"> and </w:t>
            </w:r>
            <w:r w:rsidRPr="00A80CED">
              <w:rPr>
                <w:b/>
                <w:color w:val="000000"/>
                <w:lang w:eastAsia="en-CA"/>
              </w:rPr>
              <w:t>not just jump in and do it themselves</w:t>
            </w:r>
            <w:r w:rsidRPr="00A80CED">
              <w:rPr>
                <w:color w:val="000000"/>
                <w:lang w:eastAsia="en-CA"/>
              </w:rPr>
              <w:t>.</w:t>
            </w:r>
          </w:p>
        </w:tc>
      </w:tr>
      <w:tr w:rsidR="00F31A2F" w:rsidRPr="00A80CED" w14:paraId="4CDA6341" w14:textId="77777777" w:rsidTr="005945E1">
        <w:trPr>
          <w:trHeight w:val="465"/>
        </w:trPr>
        <w:tc>
          <w:tcPr>
            <w:tcW w:w="0" w:type="auto"/>
            <w:shd w:val="clear" w:color="auto" w:fill="auto"/>
            <w:hideMark/>
          </w:tcPr>
          <w:p w14:paraId="46FC01B5" w14:textId="4835B669" w:rsidR="00F31A2F" w:rsidRPr="00A80CED" w:rsidRDefault="00F31A2F" w:rsidP="00033F16">
            <w:pPr>
              <w:tabs>
                <w:tab w:val="left" w:pos="993"/>
              </w:tabs>
              <w:rPr>
                <w:color w:val="000000"/>
                <w:lang w:eastAsia="en-CA"/>
              </w:rPr>
            </w:pPr>
            <w:r w:rsidRPr="00A80CED">
              <w:rPr>
                <w:color w:val="000000"/>
                <w:lang w:eastAsia="en-CA"/>
              </w:rPr>
              <w:t xml:space="preserve">In high pressure high stake situations </w:t>
            </w:r>
            <w:r w:rsidRPr="00A80CED">
              <w:rPr>
                <w:b/>
                <w:color w:val="000000"/>
                <w:lang w:eastAsia="en-CA"/>
              </w:rPr>
              <w:t>failure has consequences</w:t>
            </w:r>
            <w:r w:rsidRPr="00A80CED">
              <w:rPr>
                <w:color w:val="000000"/>
                <w:lang w:eastAsia="en-CA"/>
              </w:rPr>
              <w:t>. People are disciplined and fired. Consider how you would handle a situation in which there is a high pressure looming deadline</w:t>
            </w:r>
            <w:r w:rsidR="00DA4846">
              <w:rPr>
                <w:color w:val="000000"/>
                <w:lang w:eastAsia="en-CA"/>
              </w:rPr>
              <w:t>,</w:t>
            </w:r>
            <w:r w:rsidRPr="00A80CED">
              <w:rPr>
                <w:color w:val="000000"/>
                <w:lang w:eastAsia="en-CA"/>
              </w:rPr>
              <w:t xml:space="preserve"> and you are responsible for 5 people telling you it can</w:t>
            </w:r>
            <w:r w:rsidR="00DA4846">
              <w:rPr>
                <w:color w:val="000000"/>
                <w:lang w:eastAsia="en-CA"/>
              </w:rPr>
              <w:t>’</w:t>
            </w:r>
            <w:r w:rsidRPr="00A80CED">
              <w:rPr>
                <w:color w:val="000000"/>
                <w:lang w:eastAsia="en-CA"/>
              </w:rPr>
              <w:t>t be done on time but it must be</w:t>
            </w:r>
            <w:r w:rsidR="00DA4846">
              <w:rPr>
                <w:color w:val="000000"/>
                <w:lang w:eastAsia="en-CA"/>
              </w:rPr>
              <w:t>,</w:t>
            </w:r>
            <w:r w:rsidRPr="00A80CED">
              <w:rPr>
                <w:color w:val="000000"/>
                <w:lang w:eastAsia="en-CA"/>
              </w:rPr>
              <w:t xml:space="preserve"> missing the deadline is not an option.</w:t>
            </w:r>
          </w:p>
        </w:tc>
      </w:tr>
      <w:tr w:rsidR="00F31A2F" w:rsidRPr="00A80CED" w14:paraId="3F14A9BD" w14:textId="77777777" w:rsidTr="005945E1">
        <w:trPr>
          <w:trHeight w:val="465"/>
        </w:trPr>
        <w:tc>
          <w:tcPr>
            <w:tcW w:w="0" w:type="auto"/>
            <w:shd w:val="clear" w:color="auto" w:fill="auto"/>
            <w:hideMark/>
          </w:tcPr>
          <w:p w14:paraId="711EA108" w14:textId="77777777" w:rsidR="00F31A2F" w:rsidRPr="00A80CED" w:rsidRDefault="00F31A2F" w:rsidP="00033F16">
            <w:pPr>
              <w:tabs>
                <w:tab w:val="left" w:pos="993"/>
              </w:tabs>
              <w:rPr>
                <w:color w:val="000000"/>
                <w:lang w:eastAsia="en-CA"/>
              </w:rPr>
            </w:pPr>
            <w:r w:rsidRPr="00A80CED">
              <w:rPr>
                <w:color w:val="000000"/>
                <w:lang w:eastAsia="en-CA"/>
              </w:rPr>
              <w:t xml:space="preserve">Negative characteristics commonly show up during long hard days (like </w:t>
            </w:r>
            <w:r w:rsidRPr="00A80CED">
              <w:rPr>
                <w:b/>
                <w:color w:val="000000"/>
                <w:lang w:eastAsia="en-CA"/>
              </w:rPr>
              <w:t>crunch</w:t>
            </w:r>
            <w:r w:rsidRPr="00A80CED">
              <w:rPr>
                <w:color w:val="000000"/>
                <w:lang w:eastAsia="en-CA"/>
              </w:rPr>
              <w:t xml:space="preserve"> mode) when team work is needed most</w:t>
            </w:r>
          </w:p>
        </w:tc>
      </w:tr>
      <w:tr w:rsidR="00F31A2F" w:rsidRPr="00A80CED" w14:paraId="76A015E4" w14:textId="77777777" w:rsidTr="005945E1">
        <w:trPr>
          <w:trHeight w:val="465"/>
        </w:trPr>
        <w:tc>
          <w:tcPr>
            <w:tcW w:w="0" w:type="auto"/>
            <w:shd w:val="clear" w:color="auto" w:fill="auto"/>
            <w:hideMark/>
          </w:tcPr>
          <w:p w14:paraId="16C09EFD" w14:textId="39C1011A" w:rsidR="00F31A2F" w:rsidRPr="00A80CED" w:rsidRDefault="00F31A2F" w:rsidP="00033F16">
            <w:pPr>
              <w:tabs>
                <w:tab w:val="left" w:pos="993"/>
              </w:tabs>
              <w:rPr>
                <w:color w:val="000000"/>
                <w:lang w:eastAsia="en-CA"/>
              </w:rPr>
            </w:pPr>
            <w:r w:rsidRPr="00A80CED">
              <w:rPr>
                <w:color w:val="000000"/>
                <w:lang w:eastAsia="en-CA"/>
              </w:rPr>
              <w:t>Negative characteristics often occur in the early stages of a project but don</w:t>
            </w:r>
            <w:r w:rsidR="00DA4846">
              <w:rPr>
                <w:color w:val="000000"/>
                <w:lang w:eastAsia="en-CA"/>
              </w:rPr>
              <w:t>’</w:t>
            </w:r>
            <w:r w:rsidRPr="00A80CED">
              <w:rPr>
                <w:color w:val="000000"/>
                <w:lang w:eastAsia="en-CA"/>
              </w:rPr>
              <w:t>t show up until the missed detail has compounded problems later</w:t>
            </w:r>
          </w:p>
        </w:tc>
      </w:tr>
      <w:tr w:rsidR="00F31A2F" w:rsidRPr="00A80CED" w14:paraId="77C477AC" w14:textId="77777777" w:rsidTr="005945E1">
        <w:trPr>
          <w:trHeight w:val="465"/>
        </w:trPr>
        <w:tc>
          <w:tcPr>
            <w:tcW w:w="0" w:type="auto"/>
            <w:shd w:val="clear" w:color="auto" w:fill="auto"/>
            <w:hideMark/>
          </w:tcPr>
          <w:p w14:paraId="7674BEB1" w14:textId="77777777" w:rsidR="00F31A2F" w:rsidRPr="00A80CED" w:rsidRDefault="00F31A2F" w:rsidP="00033F16">
            <w:pPr>
              <w:tabs>
                <w:tab w:val="left" w:pos="993"/>
              </w:tabs>
              <w:rPr>
                <w:color w:val="000000"/>
                <w:lang w:eastAsia="en-CA"/>
              </w:rPr>
            </w:pPr>
            <w:r w:rsidRPr="00A80CED">
              <w:rPr>
                <w:color w:val="000000"/>
                <w:lang w:eastAsia="en-CA"/>
              </w:rPr>
              <w:t>Negative characteristics commonly show up during daily routines in which the employee must be micromanaged</w:t>
            </w:r>
          </w:p>
        </w:tc>
      </w:tr>
      <w:tr w:rsidR="00F31A2F" w:rsidRPr="00A80CED" w14:paraId="13ACFD81" w14:textId="77777777" w:rsidTr="005945E1">
        <w:trPr>
          <w:trHeight w:val="465"/>
        </w:trPr>
        <w:tc>
          <w:tcPr>
            <w:tcW w:w="0" w:type="auto"/>
            <w:shd w:val="clear" w:color="auto" w:fill="auto"/>
          </w:tcPr>
          <w:p w14:paraId="472FE690" w14:textId="53E6B71E" w:rsidR="00F31A2F" w:rsidRPr="00A80CED" w:rsidRDefault="00F31A2F" w:rsidP="00033F16">
            <w:pPr>
              <w:tabs>
                <w:tab w:val="left" w:pos="993"/>
              </w:tabs>
              <w:rPr>
                <w:color w:val="000000"/>
                <w:lang w:eastAsia="en-CA"/>
              </w:rPr>
            </w:pPr>
            <w:r w:rsidRPr="00A80CED">
              <w:rPr>
                <w:color w:val="000000"/>
                <w:lang w:eastAsia="en-CA"/>
              </w:rPr>
              <w:t>Arriving to work every day on time</w:t>
            </w:r>
            <w:r w:rsidR="00DA4846">
              <w:rPr>
                <w:color w:val="000000"/>
                <w:lang w:eastAsia="en-CA"/>
              </w:rPr>
              <w:t>,</w:t>
            </w:r>
            <w:r w:rsidRPr="00A80CED">
              <w:rPr>
                <w:color w:val="000000"/>
                <w:lang w:eastAsia="en-CA"/>
              </w:rPr>
              <w:t xml:space="preserve"> and getting the work assigned finished when requested (daily duties)</w:t>
            </w:r>
          </w:p>
        </w:tc>
      </w:tr>
    </w:tbl>
    <w:p w14:paraId="23DBC487" w14:textId="77777777" w:rsidR="00F31A2F" w:rsidRPr="00A80CED" w:rsidRDefault="00F31A2F" w:rsidP="00033F16">
      <w:pPr>
        <w:pStyle w:val="BodyText"/>
        <w:tabs>
          <w:tab w:val="left" w:pos="993"/>
        </w:tabs>
      </w:pPr>
    </w:p>
    <w:p w14:paraId="0E944CFE" w14:textId="77777777" w:rsidR="00864178" w:rsidRDefault="00864178">
      <w:pPr>
        <w:rPr>
          <w:b/>
          <w:bCs/>
          <w:iCs/>
          <w:szCs w:val="28"/>
        </w:rPr>
      </w:pPr>
      <w:r>
        <w:br w:type="page"/>
      </w:r>
    </w:p>
    <w:p w14:paraId="318EC8EE" w14:textId="21EAA6F2" w:rsidR="002879E3" w:rsidRPr="00A80CED" w:rsidRDefault="002879E3" w:rsidP="00033F16">
      <w:pPr>
        <w:pStyle w:val="Heading2"/>
        <w:tabs>
          <w:tab w:val="left" w:pos="993"/>
        </w:tabs>
        <w:rPr>
          <w:rFonts w:cs="Times New Roman"/>
        </w:rPr>
      </w:pPr>
      <w:bookmarkStart w:id="457" w:name="_Toc311786527"/>
      <w:r w:rsidRPr="00A80CED">
        <w:rPr>
          <w:rFonts w:cs="Times New Roman"/>
        </w:rPr>
        <w:lastRenderedPageBreak/>
        <w:t xml:space="preserve">Appendix </w:t>
      </w:r>
      <w:r w:rsidR="009B54AF">
        <w:rPr>
          <w:rFonts w:cs="Times New Roman"/>
        </w:rPr>
        <w:t>3</w:t>
      </w:r>
      <w:r w:rsidRPr="00A80CED">
        <w:rPr>
          <w:rFonts w:cs="Times New Roman"/>
        </w:rPr>
        <w:t xml:space="preserve">: List of Primary References </w:t>
      </w:r>
      <w:r w:rsidR="0088253D">
        <w:rPr>
          <w:rFonts w:cs="Times New Roman"/>
        </w:rPr>
        <w:t>U</w:t>
      </w:r>
      <w:r w:rsidRPr="00A80CED">
        <w:rPr>
          <w:rFonts w:cs="Times New Roman"/>
        </w:rPr>
        <w:t xml:space="preserve">sed in </w:t>
      </w:r>
      <w:r w:rsidR="0088253D">
        <w:rPr>
          <w:rFonts w:cs="Times New Roman"/>
        </w:rPr>
        <w:t>D</w:t>
      </w:r>
      <w:r w:rsidRPr="00A80CED">
        <w:rPr>
          <w:rFonts w:cs="Times New Roman"/>
        </w:rPr>
        <w:t xml:space="preserve">efining </w:t>
      </w:r>
      <w:r w:rsidR="0088253D">
        <w:rPr>
          <w:rFonts w:cs="Times New Roman"/>
        </w:rPr>
        <w:t>C</w:t>
      </w:r>
      <w:r w:rsidRPr="00A80CED">
        <w:rPr>
          <w:rFonts w:cs="Times New Roman"/>
        </w:rPr>
        <w:t>ategories</w:t>
      </w:r>
      <w:bookmarkEnd w:id="457"/>
    </w:p>
    <w:p w14:paraId="4DBF1C31" w14:textId="77777777" w:rsidR="00F31A2F" w:rsidRPr="00A80CED" w:rsidRDefault="00F31A2F" w:rsidP="00033F16">
      <w:pPr>
        <w:pStyle w:val="Heading3"/>
        <w:tabs>
          <w:tab w:val="left" w:pos="993"/>
        </w:tabs>
        <w:rPr>
          <w:rFonts w:eastAsiaTheme="minorHAnsi" w:cs="Times New Roman"/>
        </w:rPr>
      </w:pPr>
      <w:bookmarkStart w:id="458" w:name="_Toc311786528"/>
      <w:r w:rsidRPr="00A80CED">
        <w:rPr>
          <w:rFonts w:eastAsiaTheme="minorHAnsi" w:cs="Times New Roman"/>
        </w:rPr>
        <w:t>Novice Negative Characteristics</w:t>
      </w:r>
      <w:bookmarkEnd w:id="458"/>
    </w:p>
    <w:p w14:paraId="37A95373" w14:textId="11CB6595" w:rsidR="00D13237" w:rsidRPr="00A80CED" w:rsidRDefault="00FB49E6" w:rsidP="00033F16">
      <w:pPr>
        <w:tabs>
          <w:tab w:val="left" w:pos="993"/>
        </w:tabs>
        <w:rPr>
          <w:rFonts w:eastAsiaTheme="minorHAnsi"/>
        </w:rPr>
      </w:pPr>
      <w:r>
        <w:rPr>
          <w:rFonts w:eastAsiaTheme="minorHAnsi"/>
        </w:rPr>
        <w:t>N</w:t>
      </w:r>
      <w:r w:rsidR="00D13237" w:rsidRPr="00A80CED">
        <w:rPr>
          <w:rFonts w:eastAsiaTheme="minorHAnsi"/>
        </w:rPr>
        <w:t xml:space="preserve">umbers </w:t>
      </w:r>
      <w:r>
        <w:rPr>
          <w:rFonts w:eastAsiaTheme="minorHAnsi"/>
        </w:rPr>
        <w:t xml:space="preserve">in parentheses </w:t>
      </w:r>
      <w:r w:rsidR="00D13237" w:rsidRPr="00A80CED">
        <w:rPr>
          <w:rFonts w:eastAsiaTheme="minorHAnsi"/>
        </w:rPr>
        <w:t>are from the 1</w:t>
      </w:r>
      <w:r w:rsidR="00D13237" w:rsidRPr="00A80CED">
        <w:rPr>
          <w:rFonts w:eastAsiaTheme="minorHAnsi"/>
          <w:vertAlign w:val="superscript"/>
        </w:rPr>
        <w:t>st</w:t>
      </w:r>
      <w:r w:rsidR="00D13237" w:rsidRPr="00A80CED">
        <w:rPr>
          <w:rFonts w:eastAsiaTheme="minorHAnsi"/>
        </w:rPr>
        <w:t xml:space="preserve"> draft.</w:t>
      </w:r>
    </w:p>
    <w:p w14:paraId="75F33FD6" w14:textId="4E4848C3" w:rsidR="00D13237" w:rsidRPr="00A80CED" w:rsidRDefault="00D13237" w:rsidP="00033F16">
      <w:pPr>
        <w:tabs>
          <w:tab w:val="left" w:pos="993"/>
        </w:tabs>
        <w:rPr>
          <w:rFonts w:eastAsiaTheme="minorHAnsi"/>
          <w:b/>
        </w:rPr>
      </w:pPr>
      <w:r w:rsidRPr="00A80CED">
        <w:rPr>
          <w:rFonts w:eastAsiaTheme="minorHAnsi"/>
          <w:b/>
        </w:rPr>
        <w:t xml:space="preserve">Poor Communication </w:t>
      </w:r>
      <w:r w:rsidRPr="00FB49E6">
        <w:rPr>
          <w:rFonts w:eastAsiaTheme="minorHAnsi"/>
          <w:b/>
        </w:rPr>
        <w:t>(19=13%</w:t>
      </w:r>
      <w:r w:rsidR="00DA4846">
        <w:rPr>
          <w:rFonts w:eastAsiaTheme="minorHAnsi"/>
          <w:b/>
        </w:rPr>
        <w:t>,</w:t>
      </w:r>
      <w:r w:rsidRPr="00FB49E6">
        <w:rPr>
          <w:rFonts w:eastAsiaTheme="minorHAnsi"/>
          <w:b/>
        </w:rPr>
        <w:t xml:space="preserve"> </w:t>
      </w:r>
      <w:r w:rsidR="00FB49E6" w:rsidRPr="00FB49E6">
        <w:rPr>
          <w:rFonts w:eastAsiaTheme="minorHAnsi"/>
          <w:b/>
        </w:rPr>
        <w:t xml:space="preserve">category </w:t>
      </w:r>
      <w:r w:rsidRPr="00FB49E6">
        <w:rPr>
          <w:rFonts w:eastAsiaTheme="minorHAnsi"/>
          <w:b/>
        </w:rPr>
        <w:t>88</w:t>
      </w:r>
      <w:r w:rsidR="00FB49E6">
        <w:rPr>
          <w:rFonts w:eastAsiaTheme="minorHAnsi"/>
          <w:b/>
        </w:rPr>
        <w:t>=59%</w:t>
      </w:r>
      <w:r w:rsidRPr="00FB49E6">
        <w:rPr>
          <w:rFonts w:eastAsiaTheme="minorHAnsi"/>
          <w:b/>
        </w:rPr>
        <w:t>) cp   [10=9%</w:t>
      </w:r>
      <w:r w:rsidR="00DA4846">
        <w:rPr>
          <w:rFonts w:eastAsiaTheme="minorHAnsi"/>
          <w:b/>
        </w:rPr>
        <w:t>,</w:t>
      </w:r>
      <w:r w:rsidRPr="00FB49E6">
        <w:rPr>
          <w:rFonts w:eastAsiaTheme="minorHAnsi"/>
          <w:b/>
        </w:rPr>
        <w:t xml:space="preserve">  </w:t>
      </w:r>
      <w:r w:rsidR="00FB49E6" w:rsidRPr="00FB49E6">
        <w:rPr>
          <w:rFonts w:eastAsiaTheme="minorHAnsi"/>
          <w:b/>
        </w:rPr>
        <w:t xml:space="preserve">category </w:t>
      </w:r>
      <w:r w:rsidRPr="00FB49E6">
        <w:rPr>
          <w:rFonts w:eastAsiaTheme="minorHAnsi"/>
          <w:b/>
        </w:rPr>
        <w:t>49=42%]</w:t>
      </w:r>
    </w:p>
    <w:p w14:paraId="0FE4E583" w14:textId="52A1DD3C"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Com</w:t>
      </w:r>
      <w:r w:rsidR="00FB49E6">
        <w:rPr>
          <w:rFonts w:eastAsiaTheme="minorHAnsi"/>
        </w:rPr>
        <w:t>m</w:t>
      </w:r>
      <w:r w:rsidRPr="00A80CED">
        <w:rPr>
          <w:rFonts w:eastAsiaTheme="minorHAnsi"/>
        </w:rPr>
        <w:t>unication</w:t>
      </w:r>
    </w:p>
    <w:p w14:paraId="5B45944D" w14:textId="7628B3D6"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communicate</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ask for help</w:t>
      </w:r>
      <w:r w:rsidR="00DA4846">
        <w:rPr>
          <w:rFonts w:eastAsiaTheme="minorHAnsi"/>
        </w:rPr>
        <w:t>,</w:t>
      </w:r>
      <w:r w:rsidRPr="00A80CED">
        <w:rPr>
          <w:rFonts w:eastAsiaTheme="minorHAnsi"/>
        </w:rPr>
        <w:t xml:space="preserve"> struggle on own for too long</w:t>
      </w:r>
    </w:p>
    <w:p w14:paraId="17573347" w14:textId="159AB5B0"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ask questions</w:t>
      </w:r>
    </w:p>
    <w:p w14:paraId="0756F474" w14:textId="0141D544"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Won</w:t>
      </w:r>
      <w:r w:rsidR="00DA4846">
        <w:rPr>
          <w:rFonts w:eastAsiaTheme="minorHAnsi"/>
        </w:rPr>
        <w:t>’</w:t>
      </w:r>
      <w:r w:rsidRPr="00A80CED">
        <w:rPr>
          <w:rFonts w:eastAsiaTheme="minorHAnsi"/>
        </w:rPr>
        <w:t>t speak up or ask</w:t>
      </w:r>
    </w:p>
    <w:p w14:paraId="2DECA876" w14:textId="77777777"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Communication: not admitting a problem</w:t>
      </w:r>
    </w:p>
    <w:p w14:paraId="6B0771AF" w14:textId="0671B8DC"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ask</w:t>
      </w:r>
      <w:r w:rsidR="00DA4846">
        <w:rPr>
          <w:rFonts w:eastAsiaTheme="minorHAnsi"/>
        </w:rPr>
        <w:t>,</w:t>
      </w:r>
      <w:r w:rsidRPr="00A80CED">
        <w:rPr>
          <w:rFonts w:eastAsiaTheme="minorHAnsi"/>
        </w:rPr>
        <w:t xml:space="preserve"> Lacks confidence</w:t>
      </w:r>
    </w:p>
    <w:p w14:paraId="17A136F8" w14:textId="266E0B19"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Communication: don</w:t>
      </w:r>
      <w:r w:rsidR="00DA4846">
        <w:rPr>
          <w:rFonts w:eastAsiaTheme="minorHAnsi"/>
        </w:rPr>
        <w:t>’</w:t>
      </w:r>
      <w:r w:rsidRPr="00A80CED">
        <w:rPr>
          <w:rFonts w:eastAsiaTheme="minorHAnsi"/>
        </w:rPr>
        <w:t>t speak up about risks</w:t>
      </w:r>
      <w:r w:rsidR="00DA4846">
        <w:rPr>
          <w:rFonts w:eastAsiaTheme="minorHAnsi"/>
        </w:rPr>
        <w:t>,</w:t>
      </w:r>
      <w:r w:rsidRPr="00A80CED">
        <w:rPr>
          <w:rFonts w:eastAsiaTheme="minorHAnsi"/>
        </w:rPr>
        <w:t xml:space="preserve"> blockers</w:t>
      </w:r>
      <w:r w:rsidR="00DA4846">
        <w:rPr>
          <w:rFonts w:eastAsiaTheme="minorHAnsi"/>
        </w:rPr>
        <w:t>,</w:t>
      </w:r>
      <w:r w:rsidRPr="00A80CED">
        <w:rPr>
          <w:rFonts w:eastAsiaTheme="minorHAnsi"/>
        </w:rPr>
        <w:t xml:space="preserve"> negatives</w:t>
      </w:r>
      <w:r w:rsidR="00DA4846">
        <w:rPr>
          <w:rFonts w:eastAsiaTheme="minorHAnsi"/>
        </w:rPr>
        <w:t>,</w:t>
      </w:r>
      <w:r w:rsidRPr="00A80CED">
        <w:rPr>
          <w:rFonts w:eastAsiaTheme="minorHAnsi"/>
        </w:rPr>
        <w:t xml:space="preserve"> late deliverables</w:t>
      </w:r>
    </w:p>
    <w:p w14:paraId="1EC68D41" w14:textId="77777777"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Sit and struggle alone</w:t>
      </w:r>
    </w:p>
    <w:p w14:paraId="4225C331" w14:textId="77777777"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inability to communicate problem</w:t>
      </w:r>
    </w:p>
    <w:p w14:paraId="3DBDFAB4" w14:textId="77777777" w:rsidR="00D13237" w:rsidRPr="00A80CED" w:rsidRDefault="00D13237" w:rsidP="00033F16">
      <w:pPr>
        <w:numPr>
          <w:ilvl w:val="0"/>
          <w:numId w:val="37"/>
        </w:numPr>
        <w:tabs>
          <w:tab w:val="left" w:pos="993"/>
        </w:tabs>
        <w:contextualSpacing/>
        <w:rPr>
          <w:rFonts w:eastAsiaTheme="minorHAnsi"/>
        </w:rPr>
      </w:pPr>
      <w:r w:rsidRPr="00A80CED">
        <w:rPr>
          <w:rFonts w:eastAsiaTheme="minorHAnsi"/>
        </w:rPr>
        <w:t>sit and try instead of just asking</w:t>
      </w:r>
    </w:p>
    <w:p w14:paraId="3C47A54E" w14:textId="77777777" w:rsidR="00D13237" w:rsidRPr="00A80CED" w:rsidRDefault="00D13237" w:rsidP="00033F16">
      <w:pPr>
        <w:tabs>
          <w:tab w:val="left" w:pos="993"/>
        </w:tabs>
        <w:rPr>
          <w:rFonts w:eastAsiaTheme="minorHAnsi"/>
          <w:b/>
        </w:rPr>
      </w:pPr>
    </w:p>
    <w:p w14:paraId="239D79FA" w14:textId="77777777" w:rsidR="00D13237" w:rsidRPr="00A80CED" w:rsidRDefault="00D13237" w:rsidP="00033F16">
      <w:pPr>
        <w:tabs>
          <w:tab w:val="left" w:pos="993"/>
        </w:tabs>
        <w:rPr>
          <w:rFonts w:eastAsiaTheme="minorHAnsi"/>
          <w:b/>
        </w:rPr>
      </w:pPr>
      <w:r w:rsidRPr="00A80CED">
        <w:rPr>
          <w:rFonts w:eastAsiaTheme="minorHAnsi"/>
          <w:b/>
        </w:rPr>
        <w:t xml:space="preserve">misFit </w:t>
      </w:r>
      <w:r w:rsidRPr="00FB49E6">
        <w:rPr>
          <w:rFonts w:eastAsiaTheme="minorHAnsi"/>
          <w:b/>
        </w:rPr>
        <w:t>(18=12%) cf</w:t>
      </w:r>
      <w:r w:rsidRPr="00FB49E6">
        <w:rPr>
          <w:rFonts w:eastAsiaTheme="minorHAnsi"/>
          <w:b/>
        </w:rPr>
        <w:tab/>
        <w:t>[9=8</w:t>
      </w:r>
      <w:r w:rsidRPr="00A80CED">
        <w:rPr>
          <w:rFonts w:eastAsiaTheme="minorHAnsi"/>
          <w:b/>
        </w:rPr>
        <w:t>%]</w:t>
      </w:r>
    </w:p>
    <w:p w14:paraId="6B5D4116" w14:textId="02E051DB"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Fear of looking stupid</w:t>
      </w:r>
      <w:r w:rsidR="00DA4846">
        <w:rPr>
          <w:rFonts w:eastAsiaTheme="minorHAnsi"/>
        </w:rPr>
        <w:t>,</w:t>
      </w:r>
      <w:r w:rsidRPr="00A80CED">
        <w:rPr>
          <w:rFonts w:eastAsiaTheme="minorHAnsi"/>
        </w:rPr>
        <w:t xml:space="preserve"> low self esteem</w:t>
      </w:r>
    </w:p>
    <w:p w14:paraId="7396DDF4" w14:textId="2D678A17"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 xml:space="preserve"> </w:t>
      </w:r>
      <w:r w:rsidR="00DA4846">
        <w:rPr>
          <w:rFonts w:eastAsiaTheme="minorHAnsi"/>
        </w:rPr>
        <w:t>“</w:t>
      </w:r>
      <w:r w:rsidRPr="00A80CED">
        <w:rPr>
          <w:rFonts w:eastAsiaTheme="minorHAnsi"/>
        </w:rPr>
        <w:t>don</w:t>
      </w:r>
      <w:r w:rsidR="00DA4846">
        <w:rPr>
          <w:rFonts w:eastAsiaTheme="minorHAnsi"/>
        </w:rPr>
        <w:t>’</w:t>
      </w:r>
      <w:r w:rsidRPr="00A80CED">
        <w:rPr>
          <w:rFonts w:eastAsiaTheme="minorHAnsi"/>
        </w:rPr>
        <w:t>t excel…in big companies</w:t>
      </w:r>
      <w:r w:rsidR="00DA4846">
        <w:rPr>
          <w:rFonts w:eastAsiaTheme="minorHAnsi"/>
        </w:rPr>
        <w:t>”</w:t>
      </w:r>
    </w:p>
    <w:p w14:paraId="7DCDC84E" w14:textId="1ABAAC53"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Insecurity - sneaky</w:t>
      </w:r>
      <w:r w:rsidR="00DA4846">
        <w:rPr>
          <w:rFonts w:eastAsiaTheme="minorHAnsi"/>
        </w:rPr>
        <w:t>,</w:t>
      </w:r>
      <w:r w:rsidRPr="00A80CED">
        <w:rPr>
          <w:rFonts w:eastAsiaTheme="minorHAnsi"/>
        </w:rPr>
        <w:t xml:space="preserve"> etiquette</w:t>
      </w:r>
      <w:r w:rsidR="00DA4846">
        <w:rPr>
          <w:rFonts w:eastAsiaTheme="minorHAnsi"/>
        </w:rPr>
        <w:t>,</w:t>
      </w:r>
      <w:r w:rsidRPr="00A80CED">
        <w:rPr>
          <w:rFonts w:eastAsiaTheme="minorHAnsi"/>
        </w:rPr>
        <w:t xml:space="preserve"> common sense</w:t>
      </w:r>
    </w:p>
    <w:p w14:paraId="5A8A637A" w14:textId="77777777"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Timidness</w:t>
      </w:r>
    </w:p>
    <w:p w14:paraId="0A172500" w14:textId="77777777"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Communication (lack assertive ability)</w:t>
      </w:r>
    </w:p>
    <w:p w14:paraId="34F33722" w14:textId="6880422F"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Too shy/timid</w:t>
      </w:r>
      <w:r w:rsidR="00DA4846">
        <w:rPr>
          <w:rFonts w:eastAsiaTheme="minorHAnsi"/>
        </w:rPr>
        <w:t>,</w:t>
      </w:r>
      <w:r w:rsidRPr="00A80CED">
        <w:rPr>
          <w:rFonts w:eastAsiaTheme="minorHAnsi"/>
        </w:rPr>
        <w:t xml:space="preserve"> nerdy</w:t>
      </w:r>
      <w:r w:rsidR="00DA4846">
        <w:rPr>
          <w:rFonts w:eastAsiaTheme="minorHAnsi"/>
        </w:rPr>
        <w:t>,</w:t>
      </w:r>
      <w:r w:rsidRPr="00A80CED">
        <w:rPr>
          <w:rFonts w:eastAsiaTheme="minorHAnsi"/>
        </w:rPr>
        <w:t xml:space="preserve"> desperate</w:t>
      </w:r>
    </w:p>
    <w:p w14:paraId="7196EDCA" w14:textId="2E90038E"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Interpersonal problems</w:t>
      </w:r>
      <w:r w:rsidR="00DA4846">
        <w:rPr>
          <w:rFonts w:eastAsiaTheme="minorHAnsi"/>
        </w:rPr>
        <w:t>,</w:t>
      </w:r>
      <w:r w:rsidRPr="00A80CED">
        <w:rPr>
          <w:rFonts w:eastAsiaTheme="minorHAnsi"/>
        </w:rPr>
        <w:t xml:space="preserve"> </w:t>
      </w:r>
      <w:r w:rsidR="008969E7" w:rsidRPr="00A80CED">
        <w:rPr>
          <w:rFonts w:eastAsiaTheme="minorHAnsi"/>
        </w:rPr>
        <w:t>hang-ups</w:t>
      </w:r>
      <w:r w:rsidR="00DA4846">
        <w:rPr>
          <w:rFonts w:eastAsiaTheme="minorHAnsi"/>
        </w:rPr>
        <w:t>,</w:t>
      </w:r>
      <w:r w:rsidRPr="00A80CED">
        <w:rPr>
          <w:rFonts w:eastAsiaTheme="minorHAnsi"/>
        </w:rPr>
        <w:t xml:space="preserve"> social issues</w:t>
      </w:r>
    </w:p>
    <w:p w14:paraId="462D4170" w14:textId="77777777"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Interpersonal issues (#1 problem)</w:t>
      </w:r>
    </w:p>
    <w:p w14:paraId="5134449F" w14:textId="216BAA6F" w:rsidR="00D13237" w:rsidRPr="00A80CED" w:rsidRDefault="00D13237" w:rsidP="00033F16">
      <w:pPr>
        <w:numPr>
          <w:ilvl w:val="0"/>
          <w:numId w:val="36"/>
        </w:numPr>
        <w:tabs>
          <w:tab w:val="left" w:pos="993"/>
        </w:tabs>
        <w:contextualSpacing/>
        <w:rPr>
          <w:rFonts w:eastAsiaTheme="minorHAnsi"/>
        </w:rPr>
      </w:pPr>
      <w:r w:rsidRPr="00A80CED">
        <w:rPr>
          <w:rFonts w:eastAsiaTheme="minorHAnsi"/>
        </w:rPr>
        <w:t>Communication issues</w:t>
      </w:r>
      <w:r w:rsidR="00DA4846">
        <w:rPr>
          <w:rFonts w:eastAsiaTheme="minorHAnsi"/>
        </w:rPr>
        <w:t>,</w:t>
      </w:r>
      <w:r w:rsidRPr="00A80CED">
        <w:rPr>
          <w:rFonts w:eastAsiaTheme="minorHAnsi"/>
        </w:rPr>
        <w:t xml:space="preserve"> rifts</w:t>
      </w:r>
    </w:p>
    <w:p w14:paraId="5D3966EB" w14:textId="77777777" w:rsidR="00D13237" w:rsidRPr="00A80CED" w:rsidRDefault="00D13237" w:rsidP="00033F16">
      <w:pPr>
        <w:tabs>
          <w:tab w:val="left" w:pos="993"/>
        </w:tabs>
        <w:rPr>
          <w:rFonts w:eastAsiaTheme="minorHAnsi"/>
        </w:rPr>
      </w:pPr>
    </w:p>
    <w:p w14:paraId="7E2E396E" w14:textId="73BE8A66" w:rsidR="00D13237" w:rsidRPr="00FB49E6" w:rsidRDefault="00D13237" w:rsidP="00033F16">
      <w:pPr>
        <w:tabs>
          <w:tab w:val="left" w:pos="993"/>
        </w:tabs>
        <w:rPr>
          <w:rFonts w:eastAsiaTheme="minorHAnsi"/>
          <w:b/>
        </w:rPr>
      </w:pPr>
      <w:r w:rsidRPr="00A80CED">
        <w:rPr>
          <w:rFonts w:eastAsiaTheme="minorHAnsi"/>
          <w:b/>
        </w:rPr>
        <w:t>Superiority</w:t>
      </w:r>
      <w:r w:rsidR="00DA4846">
        <w:rPr>
          <w:rFonts w:eastAsiaTheme="minorHAnsi"/>
          <w:b/>
        </w:rPr>
        <w:t>,</w:t>
      </w:r>
      <w:r w:rsidRPr="00A80CED">
        <w:rPr>
          <w:rFonts w:eastAsiaTheme="minorHAnsi"/>
          <w:b/>
        </w:rPr>
        <w:t xml:space="preserve"> Entitlement</w:t>
      </w:r>
      <w:r w:rsidR="00DA4846">
        <w:rPr>
          <w:rFonts w:eastAsiaTheme="minorHAnsi"/>
          <w:b/>
        </w:rPr>
        <w:t>,</w:t>
      </w:r>
      <w:r w:rsidRPr="00A80CED">
        <w:rPr>
          <w:rFonts w:eastAsiaTheme="minorHAnsi"/>
          <w:b/>
        </w:rPr>
        <w:t xml:space="preserve"> </w:t>
      </w:r>
      <w:r w:rsidR="001C7358" w:rsidRPr="00A80CED">
        <w:rPr>
          <w:rFonts w:eastAsiaTheme="minorHAnsi"/>
          <w:b/>
        </w:rPr>
        <w:t xml:space="preserve">Ego </w:t>
      </w:r>
      <w:r w:rsidR="001C7358" w:rsidRPr="00FB49E6">
        <w:rPr>
          <w:rFonts w:eastAsiaTheme="minorHAnsi"/>
          <w:b/>
        </w:rPr>
        <w:t>Myopic</w:t>
      </w:r>
      <w:r w:rsidRPr="00FB49E6">
        <w:rPr>
          <w:rFonts w:eastAsiaTheme="minorHAnsi"/>
          <w:b/>
        </w:rPr>
        <w:t xml:space="preserve"> (17=11%) ce</w:t>
      </w:r>
      <w:r w:rsidRPr="00FB49E6">
        <w:rPr>
          <w:rFonts w:eastAsiaTheme="minorHAnsi"/>
          <w:b/>
        </w:rPr>
        <w:tab/>
        <w:t>[9=8%]</w:t>
      </w:r>
    </w:p>
    <w:p w14:paraId="4E5E3F06"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Not open to hearing other ideas</w:t>
      </w:r>
    </w:p>
    <w:p w14:paraId="10A4B202" w14:textId="076B972C"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Attitude</w:t>
      </w:r>
      <w:r w:rsidR="00DA4846">
        <w:rPr>
          <w:rFonts w:eastAsiaTheme="minorHAnsi"/>
        </w:rPr>
        <w:t>,</w:t>
      </w:r>
      <w:r w:rsidRPr="00A80CED">
        <w:rPr>
          <w:rFonts w:eastAsiaTheme="minorHAnsi"/>
        </w:rPr>
        <w:t xml:space="preserve"> egos</w:t>
      </w:r>
      <w:r w:rsidR="00DA4846">
        <w:rPr>
          <w:rFonts w:eastAsiaTheme="minorHAnsi"/>
        </w:rPr>
        <w:t>,</w:t>
      </w:r>
      <w:r w:rsidRPr="00A80CED">
        <w:rPr>
          <w:rFonts w:eastAsiaTheme="minorHAnsi"/>
        </w:rPr>
        <w:t xml:space="preserve"> lack of professionalism</w:t>
      </w:r>
    </w:p>
    <w:p w14:paraId="194DAEA0"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arrogant attitude (know it all)</w:t>
      </w:r>
    </w:p>
    <w:p w14:paraId="5430F6EE"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Arrogance</w:t>
      </w:r>
    </w:p>
    <w:p w14:paraId="757DFB40" w14:textId="50E7F1DE"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Ego</w:t>
      </w:r>
      <w:r w:rsidR="00DA4846">
        <w:rPr>
          <w:rFonts w:eastAsiaTheme="minorHAnsi"/>
        </w:rPr>
        <w:t>,</w:t>
      </w:r>
      <w:r w:rsidRPr="00A80CED">
        <w:rPr>
          <w:rFonts w:eastAsiaTheme="minorHAnsi"/>
        </w:rPr>
        <w:t xml:space="preserve"> primadonnas</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take input</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respect rules</w:t>
      </w:r>
    </w:p>
    <w:p w14:paraId="7D1CAA93" w14:textId="65DC2664"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cockiness</w:t>
      </w:r>
      <w:r w:rsidR="00DA4846">
        <w:rPr>
          <w:rFonts w:eastAsiaTheme="minorHAnsi"/>
        </w:rPr>
        <w:t>,</w:t>
      </w:r>
      <w:r w:rsidRPr="00A80CED">
        <w:rPr>
          <w:rFonts w:eastAsiaTheme="minorHAnsi"/>
        </w:rPr>
        <w:t xml:space="preserve"> over confident</w:t>
      </w:r>
    </w:p>
    <w:p w14:paraId="4FC8D1FF"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arrogance (know it all)</w:t>
      </w:r>
    </w:p>
    <w:p w14:paraId="662D0292"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arrogance (know it all)</w:t>
      </w:r>
    </w:p>
    <w:p w14:paraId="67C87A32" w14:textId="77777777" w:rsidR="00D13237" w:rsidRPr="00A80CED" w:rsidRDefault="00D13237" w:rsidP="00033F16">
      <w:pPr>
        <w:numPr>
          <w:ilvl w:val="0"/>
          <w:numId w:val="34"/>
        </w:numPr>
        <w:tabs>
          <w:tab w:val="left" w:pos="993"/>
        </w:tabs>
        <w:contextualSpacing/>
        <w:rPr>
          <w:rFonts w:eastAsiaTheme="minorHAnsi"/>
        </w:rPr>
      </w:pPr>
      <w:r w:rsidRPr="00A80CED">
        <w:rPr>
          <w:rFonts w:eastAsiaTheme="minorHAnsi"/>
        </w:rPr>
        <w:t>know it all (unconsciously incompetent)</w:t>
      </w:r>
    </w:p>
    <w:p w14:paraId="1104C43B" w14:textId="77777777" w:rsidR="00D13237" w:rsidRDefault="00D13237" w:rsidP="00033F16">
      <w:pPr>
        <w:tabs>
          <w:tab w:val="left" w:pos="993"/>
        </w:tabs>
        <w:rPr>
          <w:rFonts w:eastAsiaTheme="minorHAnsi"/>
        </w:rPr>
      </w:pPr>
    </w:p>
    <w:p w14:paraId="6A5A6AFC" w14:textId="77777777" w:rsidR="00864178" w:rsidRDefault="00864178" w:rsidP="00033F16">
      <w:pPr>
        <w:tabs>
          <w:tab w:val="left" w:pos="993"/>
        </w:tabs>
        <w:rPr>
          <w:rFonts w:eastAsiaTheme="minorHAnsi"/>
        </w:rPr>
      </w:pPr>
    </w:p>
    <w:p w14:paraId="29C74706" w14:textId="77777777" w:rsidR="00864178" w:rsidRDefault="00864178" w:rsidP="00033F16">
      <w:pPr>
        <w:tabs>
          <w:tab w:val="left" w:pos="993"/>
        </w:tabs>
        <w:rPr>
          <w:rFonts w:eastAsiaTheme="minorHAnsi"/>
        </w:rPr>
      </w:pPr>
    </w:p>
    <w:p w14:paraId="5CFC8639" w14:textId="77777777" w:rsidR="00864178" w:rsidRDefault="00864178" w:rsidP="00033F16">
      <w:pPr>
        <w:tabs>
          <w:tab w:val="left" w:pos="993"/>
        </w:tabs>
        <w:rPr>
          <w:rFonts w:eastAsiaTheme="minorHAnsi"/>
        </w:rPr>
      </w:pPr>
    </w:p>
    <w:p w14:paraId="5EB618C3" w14:textId="77777777" w:rsidR="00864178" w:rsidRPr="00A80CED" w:rsidRDefault="00864178" w:rsidP="00033F16">
      <w:pPr>
        <w:tabs>
          <w:tab w:val="left" w:pos="993"/>
        </w:tabs>
        <w:rPr>
          <w:rFonts w:eastAsiaTheme="minorHAnsi"/>
        </w:rPr>
      </w:pPr>
    </w:p>
    <w:p w14:paraId="7EE8CCC4" w14:textId="0A98A8A5" w:rsidR="00D13237" w:rsidRPr="00A80CED" w:rsidRDefault="00013AF8" w:rsidP="00033F16">
      <w:pPr>
        <w:tabs>
          <w:tab w:val="left" w:pos="993"/>
        </w:tabs>
        <w:rPr>
          <w:rFonts w:eastAsiaTheme="minorHAnsi"/>
          <w:b/>
        </w:rPr>
      </w:pPr>
      <w:r w:rsidRPr="00A80CED">
        <w:rPr>
          <w:rFonts w:eastAsiaTheme="minorHAnsi"/>
          <w:b/>
        </w:rPr>
        <w:lastRenderedPageBreak/>
        <w:t>Non-</w:t>
      </w:r>
      <w:r w:rsidRPr="00FB49E6">
        <w:rPr>
          <w:rFonts w:eastAsiaTheme="minorHAnsi"/>
          <w:b/>
        </w:rPr>
        <w:t>Collaborative</w:t>
      </w:r>
      <w:r w:rsidR="00D13237" w:rsidRPr="00FB49E6">
        <w:rPr>
          <w:rFonts w:eastAsiaTheme="minorHAnsi"/>
          <w:b/>
        </w:rPr>
        <w:t xml:space="preserve"> (6=4%) cc</w:t>
      </w:r>
      <w:r w:rsidR="00D13237" w:rsidRPr="00FB49E6">
        <w:rPr>
          <w:rFonts w:eastAsiaTheme="minorHAnsi"/>
          <w:b/>
        </w:rPr>
        <w:tab/>
        <w:t>[9=</w:t>
      </w:r>
      <w:r w:rsidR="00D13237" w:rsidRPr="00A80CED">
        <w:rPr>
          <w:rFonts w:eastAsiaTheme="minorHAnsi"/>
          <w:b/>
        </w:rPr>
        <w:t>8%]</w:t>
      </w:r>
    </w:p>
    <w:p w14:paraId="44048A64" w14:textId="5C7203AF"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Not thick skinned</w:t>
      </w:r>
      <w:r w:rsidR="00DA4846">
        <w:rPr>
          <w:rFonts w:eastAsiaTheme="minorHAnsi"/>
        </w:rPr>
        <w:t>,</w:t>
      </w:r>
      <w:r w:rsidRPr="00A80CED">
        <w:rPr>
          <w:rFonts w:eastAsiaTheme="minorHAnsi"/>
        </w:rPr>
        <w:t xml:space="preserve"> too sensitive</w:t>
      </w:r>
      <w:r w:rsidR="00DA4846">
        <w:rPr>
          <w:rFonts w:eastAsiaTheme="minorHAnsi"/>
        </w:rPr>
        <w:t>,</w:t>
      </w:r>
      <w:r w:rsidRPr="00A80CED">
        <w:rPr>
          <w:rFonts w:eastAsiaTheme="minorHAnsi"/>
        </w:rPr>
        <w:t xml:space="preserve"> too personally invested</w:t>
      </w:r>
    </w:p>
    <w:p w14:paraId="7D3DFCA9" w14:textId="792944FF"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Insecurity - sneaky</w:t>
      </w:r>
      <w:r w:rsidR="00DA4846">
        <w:rPr>
          <w:rFonts w:eastAsiaTheme="minorHAnsi"/>
        </w:rPr>
        <w:t>,</w:t>
      </w:r>
      <w:r w:rsidRPr="00A80CED">
        <w:rPr>
          <w:rFonts w:eastAsiaTheme="minorHAnsi"/>
        </w:rPr>
        <w:t xml:space="preserve"> etiquette</w:t>
      </w:r>
      <w:r w:rsidR="00DA4846">
        <w:rPr>
          <w:rFonts w:eastAsiaTheme="minorHAnsi"/>
        </w:rPr>
        <w:t>,</w:t>
      </w:r>
      <w:r w:rsidRPr="00A80CED">
        <w:rPr>
          <w:rFonts w:eastAsiaTheme="minorHAnsi"/>
        </w:rPr>
        <w:t xml:space="preserve"> common sense</w:t>
      </w:r>
    </w:p>
    <w:p w14:paraId="4E12D388"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Jealousy</w:t>
      </w:r>
    </w:p>
    <w:p w14:paraId="4349F73A"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Lack leadership &amp; collaboration skills</w:t>
      </w:r>
    </w:p>
    <w:p w14:paraId="079E385A"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Lack collaboration skills = people skills or entrepreneurial spirit</w:t>
      </w:r>
    </w:p>
    <w:p w14:paraId="5BE484B9"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Team issues</w:t>
      </w:r>
    </w:p>
    <w:p w14:paraId="68C4979A" w14:textId="24215345"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Production staff don</w:t>
      </w:r>
      <w:r w:rsidR="00DA4846">
        <w:rPr>
          <w:rFonts w:eastAsiaTheme="minorHAnsi"/>
        </w:rPr>
        <w:t>’</w:t>
      </w:r>
      <w:r w:rsidRPr="00A80CED">
        <w:rPr>
          <w:rFonts w:eastAsiaTheme="minorHAnsi"/>
        </w:rPr>
        <w:t>t push for clarity</w:t>
      </w:r>
    </w:p>
    <w:p w14:paraId="58F8EC73"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Collaboration</w:t>
      </w:r>
    </w:p>
    <w:p w14:paraId="6093DB21" w14:textId="77777777" w:rsidR="00D13237" w:rsidRPr="00A80CED" w:rsidRDefault="00D13237" w:rsidP="00033F16">
      <w:pPr>
        <w:numPr>
          <w:ilvl w:val="0"/>
          <w:numId w:val="32"/>
        </w:numPr>
        <w:tabs>
          <w:tab w:val="left" w:pos="993"/>
        </w:tabs>
        <w:contextualSpacing/>
        <w:rPr>
          <w:rFonts w:eastAsiaTheme="minorHAnsi"/>
        </w:rPr>
      </w:pPr>
      <w:r w:rsidRPr="00A80CED">
        <w:rPr>
          <w:rFonts w:eastAsiaTheme="minorHAnsi"/>
        </w:rPr>
        <w:t>Collaboration:</w:t>
      </w:r>
    </w:p>
    <w:p w14:paraId="234A7BA6" w14:textId="77777777" w:rsidR="00D13237" w:rsidRPr="00A80CED" w:rsidRDefault="00D13237" w:rsidP="00033F16">
      <w:pPr>
        <w:tabs>
          <w:tab w:val="left" w:pos="993"/>
        </w:tabs>
        <w:rPr>
          <w:rFonts w:eastAsiaTheme="minorHAnsi"/>
        </w:rPr>
      </w:pPr>
    </w:p>
    <w:p w14:paraId="7B76500A" w14:textId="77777777" w:rsidR="00D13237" w:rsidRPr="00FB49E6" w:rsidRDefault="00D13237" w:rsidP="00033F16">
      <w:pPr>
        <w:tabs>
          <w:tab w:val="left" w:pos="993"/>
        </w:tabs>
        <w:rPr>
          <w:rFonts w:eastAsiaTheme="minorHAnsi"/>
          <w:b/>
        </w:rPr>
      </w:pPr>
      <w:r w:rsidRPr="00FB49E6">
        <w:rPr>
          <w:rFonts w:eastAsiaTheme="minorHAnsi"/>
          <w:b/>
        </w:rPr>
        <w:t>Defensive (15=10%) cd</w:t>
      </w:r>
      <w:r w:rsidRPr="00FB49E6">
        <w:rPr>
          <w:rFonts w:eastAsiaTheme="minorHAnsi"/>
          <w:b/>
        </w:rPr>
        <w:tab/>
        <w:t>[7=6%]</w:t>
      </w:r>
    </w:p>
    <w:p w14:paraId="04E98D71" w14:textId="6877CD87"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Fear of looking stupid</w:t>
      </w:r>
      <w:r w:rsidR="00DA4846">
        <w:rPr>
          <w:rFonts w:eastAsiaTheme="minorHAnsi"/>
        </w:rPr>
        <w:t>,</w:t>
      </w:r>
      <w:r w:rsidRPr="00A80CED">
        <w:rPr>
          <w:rFonts w:eastAsiaTheme="minorHAnsi"/>
        </w:rPr>
        <w:t xml:space="preserve"> low self esteem </w:t>
      </w:r>
    </w:p>
    <w:p w14:paraId="0EE3DAA1" w14:textId="77777777"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Not able to take criticism (because of fear or independence 47:50 - 49:40)</w:t>
      </w:r>
    </w:p>
    <w:p w14:paraId="56471D44" w14:textId="5EE87D1C"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Poor behaviours: taking frustration out on others</w:t>
      </w:r>
      <w:r w:rsidR="00DA4846">
        <w:rPr>
          <w:rFonts w:eastAsiaTheme="minorHAnsi"/>
        </w:rPr>
        <w:t>,</w:t>
      </w:r>
      <w:r w:rsidRPr="00A80CED">
        <w:rPr>
          <w:rFonts w:eastAsiaTheme="minorHAnsi"/>
        </w:rPr>
        <w:t xml:space="preserve"> freaking out</w:t>
      </w:r>
      <w:r w:rsidR="00DA4846">
        <w:rPr>
          <w:rFonts w:eastAsiaTheme="minorHAnsi"/>
        </w:rPr>
        <w:t>,</w:t>
      </w:r>
      <w:r w:rsidRPr="00A80CED">
        <w:rPr>
          <w:rFonts w:eastAsiaTheme="minorHAnsi"/>
        </w:rPr>
        <w:t xml:space="preserve"> get emotional</w:t>
      </w:r>
      <w:r w:rsidR="00DA4846">
        <w:rPr>
          <w:rFonts w:eastAsiaTheme="minorHAnsi"/>
        </w:rPr>
        <w:t>,</w:t>
      </w:r>
      <w:r w:rsidRPr="00A80CED">
        <w:rPr>
          <w:rFonts w:eastAsiaTheme="minorHAnsi"/>
        </w:rPr>
        <w:t xml:space="preserve"> being an </w:t>
      </w:r>
      <w:r w:rsidR="00DA4846">
        <w:rPr>
          <w:rFonts w:eastAsiaTheme="minorHAnsi"/>
        </w:rPr>
        <w:t>“</w:t>
      </w:r>
      <w:r w:rsidRPr="00A80CED">
        <w:rPr>
          <w:rFonts w:eastAsiaTheme="minorHAnsi"/>
        </w:rPr>
        <w:t>ass</w:t>
      </w:r>
      <w:r w:rsidR="00DA4846">
        <w:rPr>
          <w:rFonts w:eastAsiaTheme="minorHAnsi"/>
        </w:rPr>
        <w:t>”</w:t>
      </w:r>
    </w:p>
    <w:p w14:paraId="013A9E30" w14:textId="48051E46"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Take direction &amp; criticism</w:t>
      </w:r>
    </w:p>
    <w:p w14:paraId="40D33ACE" w14:textId="68910F71"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defensive</w:t>
      </w:r>
      <w:r w:rsidR="00DA4846">
        <w:rPr>
          <w:rFonts w:eastAsiaTheme="minorHAnsi"/>
        </w:rPr>
        <w:t>,</w:t>
      </w:r>
      <w:r w:rsidRPr="00A80CED">
        <w:rPr>
          <w:rFonts w:eastAsiaTheme="minorHAnsi"/>
        </w:rPr>
        <w:t xml:space="preserve"> not open to</w:t>
      </w:r>
    </w:p>
    <w:p w14:paraId="0283C07D" w14:textId="77777777"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Not open to hearing other ideas</w:t>
      </w:r>
    </w:p>
    <w:p w14:paraId="137C3D93" w14:textId="410A417D" w:rsidR="00D13237" w:rsidRPr="00A80CED" w:rsidRDefault="00D13237" w:rsidP="00033F16">
      <w:pPr>
        <w:numPr>
          <w:ilvl w:val="0"/>
          <w:numId w:val="35"/>
        </w:numPr>
        <w:tabs>
          <w:tab w:val="left" w:pos="993"/>
        </w:tabs>
        <w:contextualSpacing/>
        <w:rPr>
          <w:rFonts w:eastAsiaTheme="minorHAnsi"/>
        </w:rPr>
      </w:pPr>
      <w:r w:rsidRPr="00A80CED">
        <w:rPr>
          <w:rFonts w:eastAsiaTheme="minorHAnsi"/>
        </w:rPr>
        <w:t>Not thick skinned</w:t>
      </w:r>
      <w:r w:rsidR="00DA4846">
        <w:rPr>
          <w:rFonts w:eastAsiaTheme="minorHAnsi"/>
        </w:rPr>
        <w:t>,</w:t>
      </w:r>
      <w:r w:rsidRPr="00A80CED">
        <w:rPr>
          <w:rFonts w:eastAsiaTheme="minorHAnsi"/>
        </w:rPr>
        <w:t xml:space="preserve"> too sensitive</w:t>
      </w:r>
      <w:r w:rsidR="00DA4846">
        <w:rPr>
          <w:rFonts w:eastAsiaTheme="minorHAnsi"/>
        </w:rPr>
        <w:t>,</w:t>
      </w:r>
      <w:r w:rsidRPr="00A80CED">
        <w:rPr>
          <w:rFonts w:eastAsiaTheme="minorHAnsi"/>
        </w:rPr>
        <w:t xml:space="preserve"> too personally invested</w:t>
      </w:r>
    </w:p>
    <w:p w14:paraId="2052F2CB" w14:textId="77777777" w:rsidR="00D13237" w:rsidRPr="00A80CED" w:rsidRDefault="00D13237" w:rsidP="00033F16">
      <w:pPr>
        <w:tabs>
          <w:tab w:val="left" w:pos="993"/>
        </w:tabs>
        <w:rPr>
          <w:rFonts w:eastAsiaTheme="minorHAnsi"/>
        </w:rPr>
      </w:pPr>
    </w:p>
    <w:p w14:paraId="29391DAE" w14:textId="77777777" w:rsidR="00D13237" w:rsidRPr="00FB49E6" w:rsidRDefault="00D13237" w:rsidP="00033F16">
      <w:pPr>
        <w:tabs>
          <w:tab w:val="left" w:pos="993"/>
        </w:tabs>
        <w:rPr>
          <w:rFonts w:eastAsiaTheme="minorHAnsi"/>
          <w:b/>
        </w:rPr>
      </w:pPr>
      <w:r w:rsidRPr="00FB49E6">
        <w:rPr>
          <w:rFonts w:eastAsiaTheme="minorHAnsi"/>
          <w:b/>
        </w:rPr>
        <w:t>Antisocial (10=7%) ca</w:t>
      </w:r>
      <w:r w:rsidRPr="00FB49E6">
        <w:rPr>
          <w:rFonts w:eastAsiaTheme="minorHAnsi"/>
          <w:b/>
        </w:rPr>
        <w:tab/>
        <w:t>[3=3%]</w:t>
      </w:r>
    </w:p>
    <w:p w14:paraId="0F345E14" w14:textId="21672F0A" w:rsidR="00D13237" w:rsidRPr="00A80CED" w:rsidRDefault="00D13237" w:rsidP="00033F16">
      <w:pPr>
        <w:numPr>
          <w:ilvl w:val="0"/>
          <w:numId w:val="33"/>
        </w:numPr>
        <w:tabs>
          <w:tab w:val="left" w:pos="993"/>
        </w:tabs>
        <w:contextualSpacing/>
        <w:rPr>
          <w:rFonts w:eastAsiaTheme="minorHAnsi"/>
        </w:rPr>
      </w:pPr>
      <w:r w:rsidRPr="00A80CED">
        <w:rPr>
          <w:rFonts w:eastAsiaTheme="minorHAnsi"/>
        </w:rPr>
        <w:t>Poor behaviours: taking frustration out on others</w:t>
      </w:r>
      <w:r w:rsidR="00DA4846">
        <w:rPr>
          <w:rFonts w:eastAsiaTheme="minorHAnsi"/>
        </w:rPr>
        <w:t>,</w:t>
      </w:r>
      <w:r w:rsidRPr="00A80CED">
        <w:rPr>
          <w:rFonts w:eastAsiaTheme="minorHAnsi"/>
        </w:rPr>
        <w:t xml:space="preserve"> freaking out</w:t>
      </w:r>
      <w:r w:rsidR="00DA4846">
        <w:rPr>
          <w:rFonts w:eastAsiaTheme="minorHAnsi"/>
        </w:rPr>
        <w:t>,</w:t>
      </w:r>
      <w:r w:rsidRPr="00A80CED">
        <w:rPr>
          <w:rFonts w:eastAsiaTheme="minorHAnsi"/>
        </w:rPr>
        <w:t xml:space="preserve"> get emotional</w:t>
      </w:r>
      <w:r w:rsidR="00DA4846">
        <w:rPr>
          <w:rFonts w:eastAsiaTheme="minorHAnsi"/>
        </w:rPr>
        <w:t>,</w:t>
      </w:r>
      <w:r w:rsidRPr="00A80CED">
        <w:rPr>
          <w:rFonts w:eastAsiaTheme="minorHAnsi"/>
        </w:rPr>
        <w:t xml:space="preserve"> being an </w:t>
      </w:r>
      <w:r w:rsidR="00DA4846">
        <w:rPr>
          <w:rFonts w:eastAsiaTheme="minorHAnsi"/>
        </w:rPr>
        <w:t>“</w:t>
      </w:r>
      <w:r w:rsidRPr="00A80CED">
        <w:rPr>
          <w:rFonts w:eastAsiaTheme="minorHAnsi"/>
        </w:rPr>
        <w:t>ass</w:t>
      </w:r>
      <w:r w:rsidR="00DA4846">
        <w:rPr>
          <w:rFonts w:eastAsiaTheme="minorHAnsi"/>
        </w:rPr>
        <w:t>”</w:t>
      </w:r>
    </w:p>
    <w:p w14:paraId="6709CBC7" w14:textId="4098E272" w:rsidR="00D13237" w:rsidRPr="00A80CED" w:rsidRDefault="00D13237" w:rsidP="00033F16">
      <w:pPr>
        <w:numPr>
          <w:ilvl w:val="0"/>
          <w:numId w:val="33"/>
        </w:numPr>
        <w:tabs>
          <w:tab w:val="left" w:pos="993"/>
        </w:tabs>
        <w:contextualSpacing/>
        <w:rPr>
          <w:rFonts w:eastAsiaTheme="minorHAnsi"/>
        </w:rPr>
      </w:pPr>
      <w:r w:rsidRPr="00A80CED">
        <w:rPr>
          <w:rFonts w:eastAsiaTheme="minorHAnsi"/>
        </w:rPr>
        <w:t>talk out of turn</w:t>
      </w:r>
      <w:r w:rsidR="00DA4846">
        <w:rPr>
          <w:rFonts w:eastAsiaTheme="minorHAnsi"/>
        </w:rPr>
        <w:t>,</w:t>
      </w:r>
      <w:r w:rsidRPr="00A80CED">
        <w:rPr>
          <w:rFonts w:eastAsiaTheme="minorHAnsi"/>
        </w:rPr>
        <w:t xml:space="preserve"> in your face</w:t>
      </w:r>
      <w:r w:rsidR="00DA4846">
        <w:rPr>
          <w:rFonts w:eastAsiaTheme="minorHAnsi"/>
        </w:rPr>
        <w:t>,</w:t>
      </w:r>
      <w:r w:rsidRPr="00A80CED">
        <w:rPr>
          <w:rFonts w:eastAsiaTheme="minorHAnsi"/>
        </w:rPr>
        <w:t xml:space="preserve"> stubborn</w:t>
      </w:r>
      <w:r w:rsidR="00DA4846">
        <w:rPr>
          <w:rFonts w:eastAsiaTheme="minorHAnsi"/>
        </w:rPr>
        <w:t>,</w:t>
      </w:r>
      <w:r w:rsidRPr="00A80CED">
        <w:rPr>
          <w:rFonts w:eastAsiaTheme="minorHAnsi"/>
        </w:rPr>
        <w:t xml:space="preserve"> argue and say you</w:t>
      </w:r>
      <w:r w:rsidR="00DA4846">
        <w:rPr>
          <w:rFonts w:eastAsiaTheme="minorHAnsi"/>
        </w:rPr>
        <w:t>’</w:t>
      </w:r>
      <w:r w:rsidRPr="00A80CED">
        <w:rPr>
          <w:rFonts w:eastAsiaTheme="minorHAnsi"/>
        </w:rPr>
        <w:t>re wrong</w:t>
      </w:r>
      <w:r w:rsidR="00DA4846">
        <w:rPr>
          <w:rFonts w:eastAsiaTheme="minorHAnsi"/>
        </w:rPr>
        <w:t>,</w:t>
      </w:r>
      <w:r w:rsidRPr="00A80CED">
        <w:rPr>
          <w:rFonts w:eastAsiaTheme="minorHAnsi"/>
        </w:rPr>
        <w:t xml:space="preserve"> my way is the best/only way</w:t>
      </w:r>
      <w:r w:rsidR="00DA4846">
        <w:rPr>
          <w:rFonts w:eastAsiaTheme="minorHAnsi"/>
        </w:rPr>
        <w:t>,</w:t>
      </w:r>
      <w:r w:rsidRPr="00A80CED">
        <w:rPr>
          <w:rFonts w:eastAsiaTheme="minorHAnsi"/>
        </w:rPr>
        <w:t xml:space="preserve"> e-mail spam everyone complaining and ridiculing (poor c</w:t>
      </w:r>
      <w:r w:rsidR="00FB49E6">
        <w:rPr>
          <w:rFonts w:eastAsiaTheme="minorHAnsi"/>
        </w:rPr>
        <w:t>o</w:t>
      </w:r>
      <w:r w:rsidRPr="00A80CED">
        <w:rPr>
          <w:rFonts w:eastAsiaTheme="minorHAnsi"/>
        </w:rPr>
        <w:t>m</w:t>
      </w:r>
      <w:r w:rsidR="00FB49E6">
        <w:rPr>
          <w:rFonts w:eastAsiaTheme="minorHAnsi"/>
        </w:rPr>
        <w:t>municatio</w:t>
      </w:r>
      <w:r w:rsidRPr="00A80CED">
        <w:rPr>
          <w:rFonts w:eastAsiaTheme="minorHAnsi"/>
        </w:rPr>
        <w:t>ns not professional)</w:t>
      </w:r>
    </w:p>
    <w:p w14:paraId="7DDB7911" w14:textId="77777777" w:rsidR="00D13237" w:rsidRPr="00A80CED" w:rsidRDefault="00D13237" w:rsidP="00033F16">
      <w:pPr>
        <w:numPr>
          <w:ilvl w:val="0"/>
          <w:numId w:val="33"/>
        </w:numPr>
        <w:tabs>
          <w:tab w:val="left" w:pos="993"/>
        </w:tabs>
        <w:contextualSpacing/>
        <w:rPr>
          <w:rFonts w:eastAsiaTheme="minorHAnsi"/>
        </w:rPr>
      </w:pPr>
      <w:r w:rsidRPr="00A80CED">
        <w:rPr>
          <w:rFonts w:eastAsiaTheme="minorHAnsi"/>
        </w:rPr>
        <w:t>Antisocial attitude/behaviour</w:t>
      </w:r>
    </w:p>
    <w:p w14:paraId="67C070F7" w14:textId="77777777" w:rsidR="00D13237" w:rsidRPr="00A80CED" w:rsidRDefault="00D13237" w:rsidP="00033F16">
      <w:pPr>
        <w:tabs>
          <w:tab w:val="left" w:pos="993"/>
        </w:tabs>
        <w:rPr>
          <w:rFonts w:eastAsiaTheme="minorHAnsi"/>
        </w:rPr>
      </w:pPr>
    </w:p>
    <w:p w14:paraId="5CBAB43B" w14:textId="245B5082" w:rsidR="00D13237" w:rsidRPr="00A80CED" w:rsidRDefault="00E60486" w:rsidP="00033F16">
      <w:pPr>
        <w:tabs>
          <w:tab w:val="left" w:pos="993"/>
        </w:tabs>
        <w:rPr>
          <w:rFonts w:eastAsiaTheme="minorHAnsi"/>
          <w:b/>
        </w:rPr>
      </w:pPr>
      <w:r w:rsidRPr="00A80CED">
        <w:rPr>
          <w:rFonts w:eastAsiaTheme="minorHAnsi"/>
          <w:b/>
        </w:rPr>
        <w:t>Non-</w:t>
      </w:r>
      <w:r w:rsidRPr="00FB49E6">
        <w:rPr>
          <w:rFonts w:eastAsiaTheme="minorHAnsi"/>
          <w:b/>
        </w:rPr>
        <w:t>Accountable</w:t>
      </w:r>
      <w:r w:rsidR="00D13237" w:rsidRPr="00FB49E6">
        <w:rPr>
          <w:rFonts w:eastAsiaTheme="minorHAnsi"/>
          <w:b/>
        </w:rPr>
        <w:t xml:space="preserve"> (4=3%) cn</w:t>
      </w:r>
      <w:r w:rsidR="00D13237" w:rsidRPr="00FB49E6">
        <w:rPr>
          <w:rFonts w:eastAsiaTheme="minorHAnsi"/>
          <w:b/>
        </w:rPr>
        <w:tab/>
        <w:t>[2=2%]</w:t>
      </w:r>
    </w:p>
    <w:p w14:paraId="01A128FC" w14:textId="77777777" w:rsidR="00D13237" w:rsidRPr="00A80CED" w:rsidRDefault="00D13237" w:rsidP="00033F16">
      <w:pPr>
        <w:numPr>
          <w:ilvl w:val="0"/>
          <w:numId w:val="31"/>
        </w:numPr>
        <w:tabs>
          <w:tab w:val="left" w:pos="993"/>
        </w:tabs>
        <w:contextualSpacing/>
        <w:rPr>
          <w:rFonts w:eastAsiaTheme="minorHAnsi"/>
        </w:rPr>
      </w:pPr>
      <w:r w:rsidRPr="00A80CED">
        <w:rPr>
          <w:rFonts w:eastAsiaTheme="minorHAnsi"/>
        </w:rPr>
        <w:t>Accountability</w:t>
      </w:r>
    </w:p>
    <w:p w14:paraId="1EADEE17" w14:textId="37FACB6C" w:rsidR="00D13237" w:rsidRPr="00A80CED" w:rsidRDefault="00D13237" w:rsidP="00033F16">
      <w:pPr>
        <w:numPr>
          <w:ilvl w:val="0"/>
          <w:numId w:val="31"/>
        </w:numPr>
        <w:tabs>
          <w:tab w:val="left" w:pos="993"/>
        </w:tabs>
        <w:contextualSpacing/>
        <w:rPr>
          <w:rFonts w:eastAsiaTheme="minorHAnsi"/>
        </w:rPr>
      </w:pPr>
      <w:r w:rsidRPr="00A80CED">
        <w:rPr>
          <w:rFonts w:eastAsiaTheme="minorHAnsi"/>
        </w:rPr>
        <w:t>blaming (it</w:t>
      </w:r>
      <w:r w:rsidR="00DA4846">
        <w:rPr>
          <w:rFonts w:eastAsiaTheme="minorHAnsi"/>
        </w:rPr>
        <w:t>’</w:t>
      </w:r>
      <w:r w:rsidRPr="00A80CED">
        <w:rPr>
          <w:rFonts w:eastAsiaTheme="minorHAnsi"/>
        </w:rPr>
        <w:t>s not about them)</w:t>
      </w:r>
    </w:p>
    <w:p w14:paraId="1193B815" w14:textId="77777777" w:rsidR="00D13237" w:rsidRPr="00A80CED" w:rsidRDefault="00D13237" w:rsidP="00033F16">
      <w:pPr>
        <w:tabs>
          <w:tab w:val="left" w:pos="993"/>
        </w:tabs>
        <w:rPr>
          <w:rFonts w:eastAsiaTheme="minorHAnsi"/>
        </w:rPr>
      </w:pPr>
    </w:p>
    <w:p w14:paraId="6B09C6CB" w14:textId="77777777" w:rsidR="00D13237" w:rsidRPr="00A80CED" w:rsidRDefault="00D13237" w:rsidP="00033F16">
      <w:pPr>
        <w:tabs>
          <w:tab w:val="left" w:pos="993"/>
        </w:tabs>
        <w:rPr>
          <w:rFonts w:eastAsiaTheme="minorHAnsi"/>
        </w:rPr>
      </w:pPr>
    </w:p>
    <w:p w14:paraId="711C550A" w14:textId="3A32C32D" w:rsidR="00D13237" w:rsidRPr="00A80CED" w:rsidRDefault="00D13237" w:rsidP="00033F16">
      <w:pPr>
        <w:tabs>
          <w:tab w:val="left" w:pos="993"/>
        </w:tabs>
        <w:rPr>
          <w:rFonts w:eastAsiaTheme="minorHAnsi"/>
          <w:b/>
        </w:rPr>
      </w:pPr>
      <w:r w:rsidRPr="00A80CED">
        <w:rPr>
          <w:rFonts w:eastAsiaTheme="minorHAnsi"/>
          <w:b/>
        </w:rPr>
        <w:t xml:space="preserve">Poor Work Habits </w:t>
      </w:r>
      <w:r w:rsidRPr="00FB49E6">
        <w:rPr>
          <w:rFonts w:eastAsiaTheme="minorHAnsi"/>
          <w:b/>
        </w:rPr>
        <w:t>(13%) wp</w:t>
      </w:r>
      <w:r w:rsidRPr="00FB49E6">
        <w:rPr>
          <w:rFonts w:eastAsiaTheme="minorHAnsi"/>
          <w:b/>
        </w:rPr>
        <w:tab/>
        <w:t>[1</w:t>
      </w:r>
      <w:r w:rsidR="00FB49E6">
        <w:rPr>
          <w:rFonts w:eastAsiaTheme="minorHAnsi"/>
          <w:b/>
        </w:rPr>
        <w:t xml:space="preserve"> = 1%]  [category 26  = </w:t>
      </w:r>
      <w:r w:rsidRPr="00FB49E6">
        <w:rPr>
          <w:rFonts w:eastAsiaTheme="minorHAnsi"/>
          <w:b/>
        </w:rPr>
        <w:t>22%]</w:t>
      </w:r>
    </w:p>
    <w:p w14:paraId="66F74975" w14:textId="6BFBF166" w:rsidR="00D13237" w:rsidRPr="00A80CED" w:rsidRDefault="00D13237" w:rsidP="00033F16">
      <w:pPr>
        <w:numPr>
          <w:ilvl w:val="0"/>
          <w:numId w:val="30"/>
        </w:numPr>
        <w:tabs>
          <w:tab w:val="left" w:pos="993"/>
        </w:tabs>
        <w:contextualSpacing/>
        <w:rPr>
          <w:rFonts w:eastAsiaTheme="minorHAnsi"/>
        </w:rPr>
      </w:pPr>
      <w:r w:rsidRPr="00A80CED">
        <w:rPr>
          <w:rFonts w:eastAsiaTheme="minorHAnsi"/>
        </w:rPr>
        <w:t>lack sufficient learning ability [beh</w:t>
      </w:r>
      <w:r w:rsidR="008969E7">
        <w:rPr>
          <w:rFonts w:eastAsiaTheme="minorHAnsi"/>
        </w:rPr>
        <w:t>aviour</w:t>
      </w:r>
      <w:r w:rsidRPr="00A80CED">
        <w:rPr>
          <w:rFonts w:eastAsiaTheme="minorHAnsi"/>
        </w:rPr>
        <w:t>: doesn</w:t>
      </w:r>
      <w:r w:rsidR="00DA4846">
        <w:rPr>
          <w:rFonts w:eastAsiaTheme="minorHAnsi"/>
        </w:rPr>
        <w:t>’</w:t>
      </w:r>
      <w:r w:rsidRPr="00A80CED">
        <w:rPr>
          <w:rFonts w:eastAsiaTheme="minorHAnsi"/>
        </w:rPr>
        <w:t>t make effort to learn]</w:t>
      </w:r>
    </w:p>
    <w:p w14:paraId="37C9EBD7" w14:textId="77777777" w:rsidR="00D13237" w:rsidRPr="00A80CED" w:rsidRDefault="00D13237" w:rsidP="00033F16">
      <w:pPr>
        <w:tabs>
          <w:tab w:val="left" w:pos="993"/>
        </w:tabs>
        <w:rPr>
          <w:rFonts w:eastAsiaTheme="minorHAnsi"/>
        </w:rPr>
      </w:pPr>
    </w:p>
    <w:p w14:paraId="586964E1" w14:textId="1C9B858B" w:rsidR="00D13237" w:rsidRPr="00A80CED" w:rsidRDefault="00F774A4" w:rsidP="00033F16">
      <w:pPr>
        <w:tabs>
          <w:tab w:val="left" w:pos="993"/>
        </w:tabs>
        <w:rPr>
          <w:rFonts w:eastAsiaTheme="minorHAnsi"/>
          <w:b/>
        </w:rPr>
      </w:pPr>
      <w:r w:rsidRPr="00A80CED">
        <w:rPr>
          <w:rFonts w:eastAsiaTheme="minorHAnsi"/>
          <w:b/>
        </w:rPr>
        <w:t>Lax Work Ethic</w:t>
      </w:r>
      <w:r w:rsidR="00DA4846">
        <w:rPr>
          <w:rFonts w:eastAsiaTheme="minorHAnsi"/>
          <w:b/>
        </w:rPr>
        <w:t>,</w:t>
      </w:r>
      <w:r w:rsidR="00D13237" w:rsidRPr="00A80CED">
        <w:rPr>
          <w:rFonts w:eastAsiaTheme="minorHAnsi"/>
          <w:b/>
        </w:rPr>
        <w:t xml:space="preserve"> &lt;</w:t>
      </w:r>
      <w:r w:rsidRPr="00A80CED">
        <w:rPr>
          <w:rFonts w:eastAsiaTheme="minorHAnsi"/>
          <w:b/>
        </w:rPr>
        <w:t xml:space="preserve">100% Work </w:t>
      </w:r>
      <w:r w:rsidRPr="00FB49E6">
        <w:rPr>
          <w:rFonts w:eastAsiaTheme="minorHAnsi"/>
          <w:b/>
        </w:rPr>
        <w:t>Effort</w:t>
      </w:r>
      <w:r w:rsidR="00D13237" w:rsidRPr="00FB49E6">
        <w:rPr>
          <w:rFonts w:eastAsiaTheme="minorHAnsi"/>
          <w:b/>
        </w:rPr>
        <w:t xml:space="preserve"> (6=4%) </w:t>
      </w:r>
      <w:r w:rsidR="00FB49E6">
        <w:rPr>
          <w:rFonts w:eastAsiaTheme="minorHAnsi"/>
          <w:b/>
        </w:rPr>
        <w:t xml:space="preserve">we  </w:t>
      </w:r>
      <w:r w:rsidR="00D13237" w:rsidRPr="00FB49E6">
        <w:rPr>
          <w:rFonts w:eastAsiaTheme="minorHAnsi"/>
          <w:b/>
        </w:rPr>
        <w:t>[12=10</w:t>
      </w:r>
      <w:r w:rsidR="00D13237" w:rsidRPr="00A80CED">
        <w:rPr>
          <w:rFonts w:eastAsiaTheme="minorHAnsi"/>
          <w:b/>
        </w:rPr>
        <w:t>%]</w:t>
      </w:r>
    </w:p>
    <w:p w14:paraId="5E4FFA68"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Unwillingness to document</w:t>
      </w:r>
    </w:p>
    <w:p w14:paraId="3D464C7C" w14:textId="76FAE8FB"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Lack self-management</w:t>
      </w:r>
      <w:r w:rsidR="00DA4846">
        <w:rPr>
          <w:rFonts w:eastAsiaTheme="minorHAnsi"/>
        </w:rPr>
        <w:t>,</w:t>
      </w:r>
      <w:r w:rsidRPr="00A80CED">
        <w:rPr>
          <w:rFonts w:eastAsiaTheme="minorHAnsi"/>
        </w:rPr>
        <w:t xml:space="preserve"> time management</w:t>
      </w:r>
    </w:p>
    <w:p w14:paraId="4CF10FAE"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Lack suitable work ethic</w:t>
      </w:r>
    </w:p>
    <w:p w14:paraId="56F36FDC"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Lack lifelong learning skills</w:t>
      </w:r>
    </w:p>
    <w:p w14:paraId="5417291B"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Inability to move forward (hit level of creative competence)</w:t>
      </w:r>
    </w:p>
    <w:p w14:paraId="1790D703"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Work ethic</w:t>
      </w:r>
    </w:p>
    <w:p w14:paraId="2A955EA4" w14:textId="462747D8"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lastRenderedPageBreak/>
        <w:t>Unprepared for industry realities: autonomy</w:t>
      </w:r>
      <w:r w:rsidR="00DA4846">
        <w:rPr>
          <w:rFonts w:eastAsiaTheme="minorHAnsi"/>
        </w:rPr>
        <w:t>,</w:t>
      </w:r>
      <w:r w:rsidRPr="00A80CED">
        <w:rPr>
          <w:rFonts w:eastAsiaTheme="minorHAnsi"/>
        </w:rPr>
        <w:t xml:space="preserve"> deliverables (time </w:t>
      </w:r>
      <w:r w:rsidR="008969E7" w:rsidRPr="00A80CED">
        <w:rPr>
          <w:rFonts w:eastAsiaTheme="minorHAnsi"/>
        </w:rPr>
        <w:t>management</w:t>
      </w:r>
      <w:r w:rsidRPr="00A80CED">
        <w:rPr>
          <w:rFonts w:eastAsiaTheme="minorHAnsi"/>
        </w:rPr>
        <w:t>)</w:t>
      </w:r>
      <w:r w:rsidR="00DA4846">
        <w:rPr>
          <w:rFonts w:eastAsiaTheme="minorHAnsi"/>
        </w:rPr>
        <w:t>,</w:t>
      </w:r>
      <w:r w:rsidRPr="00A80CED">
        <w:rPr>
          <w:rFonts w:eastAsiaTheme="minorHAnsi"/>
        </w:rPr>
        <w:t xml:space="preserve"> work ethic</w:t>
      </w:r>
      <w:r w:rsidR="00DA4846">
        <w:rPr>
          <w:rFonts w:eastAsiaTheme="minorHAnsi"/>
        </w:rPr>
        <w:t>,</w:t>
      </w:r>
      <w:r w:rsidRPr="00A80CED">
        <w:rPr>
          <w:rFonts w:eastAsiaTheme="minorHAnsi"/>
        </w:rPr>
        <w:t xml:space="preserve"> Lack of holistic perspective</w:t>
      </w:r>
      <w:r w:rsidR="00DA4846">
        <w:rPr>
          <w:rFonts w:eastAsiaTheme="minorHAnsi"/>
        </w:rPr>
        <w:t>,</w:t>
      </w:r>
      <w:r w:rsidRPr="00A80CED">
        <w:rPr>
          <w:rFonts w:eastAsiaTheme="minorHAnsi"/>
        </w:rPr>
        <w:t xml:space="preserve"> Impatience</w:t>
      </w:r>
    </w:p>
    <w:p w14:paraId="3F5C772B" w14:textId="37209492"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Work ethic</w:t>
      </w:r>
      <w:r w:rsidR="00DA4846">
        <w:rPr>
          <w:rFonts w:eastAsiaTheme="minorHAnsi"/>
        </w:rPr>
        <w:t>,</w:t>
      </w:r>
      <w:r w:rsidRPr="00A80CED">
        <w:rPr>
          <w:rFonts w:eastAsiaTheme="minorHAnsi"/>
        </w:rPr>
        <w:t xml:space="preserve"> dues</w:t>
      </w:r>
    </w:p>
    <w:p w14:paraId="5954924C" w14:textId="3A4E18A0"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work ethic: don</w:t>
      </w:r>
      <w:r w:rsidR="00DA4846">
        <w:rPr>
          <w:rFonts w:eastAsiaTheme="minorHAnsi"/>
        </w:rPr>
        <w:t>’</w:t>
      </w:r>
      <w:r w:rsidRPr="00A80CED">
        <w:rPr>
          <w:rFonts w:eastAsiaTheme="minorHAnsi"/>
        </w:rPr>
        <w:t>t do full day</w:t>
      </w:r>
      <w:r w:rsidR="00DA4846">
        <w:rPr>
          <w:rFonts w:eastAsiaTheme="minorHAnsi"/>
        </w:rPr>
        <w:t>,</w:t>
      </w:r>
      <w:r w:rsidRPr="00A80CED">
        <w:rPr>
          <w:rFonts w:eastAsiaTheme="minorHAnsi"/>
        </w:rPr>
        <w:t xml:space="preserve"> not thorough</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give 100% on every deliverable</w:t>
      </w:r>
      <w:r w:rsidR="00DA4846">
        <w:rPr>
          <w:rFonts w:eastAsiaTheme="minorHAnsi"/>
        </w:rPr>
        <w:t>,</w:t>
      </w:r>
      <w:r w:rsidRPr="00A80CED">
        <w:rPr>
          <w:rFonts w:eastAsiaTheme="minorHAnsi"/>
        </w:rPr>
        <w:t xml:space="preserve"> distracted by non-job items</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show up</w:t>
      </w:r>
      <w:r w:rsidR="00DA4846">
        <w:rPr>
          <w:rFonts w:eastAsiaTheme="minorHAnsi"/>
        </w:rPr>
        <w:t>,</w:t>
      </w:r>
      <w:r w:rsidRPr="00A80CED">
        <w:rPr>
          <w:rFonts w:eastAsiaTheme="minorHAnsi"/>
        </w:rPr>
        <w:t xml:space="preserve"> lack Professionalism</w:t>
      </w:r>
    </w:p>
    <w:p w14:paraId="1C7D5A1C" w14:textId="4463861F"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Lack Loyalty: quit</w:t>
      </w:r>
      <w:r w:rsidR="00DA4846">
        <w:rPr>
          <w:rFonts w:eastAsiaTheme="minorHAnsi"/>
        </w:rPr>
        <w:t>,</w:t>
      </w:r>
      <w:r w:rsidRPr="00A80CED">
        <w:rPr>
          <w:rFonts w:eastAsiaTheme="minorHAnsi"/>
        </w:rPr>
        <w:t xml:space="preserve"> mercenary</w:t>
      </w:r>
    </w:p>
    <w:p w14:paraId="0FF69840"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Work ethic</w:t>
      </w:r>
    </w:p>
    <w:p w14:paraId="023B8BF2" w14:textId="77777777" w:rsidR="00D13237" w:rsidRPr="00A80CED" w:rsidRDefault="00D13237" w:rsidP="00033F16">
      <w:pPr>
        <w:numPr>
          <w:ilvl w:val="0"/>
          <w:numId w:val="29"/>
        </w:numPr>
        <w:tabs>
          <w:tab w:val="left" w:pos="993"/>
        </w:tabs>
        <w:contextualSpacing/>
        <w:rPr>
          <w:rFonts w:eastAsiaTheme="minorHAnsi"/>
        </w:rPr>
      </w:pPr>
      <w:r w:rsidRPr="00A80CED">
        <w:rPr>
          <w:rFonts w:eastAsiaTheme="minorHAnsi"/>
        </w:rPr>
        <w:t>Unreliable</w:t>
      </w:r>
    </w:p>
    <w:p w14:paraId="41747B56" w14:textId="77777777" w:rsidR="00D13237" w:rsidRPr="00A80CED" w:rsidRDefault="00D13237" w:rsidP="00033F16">
      <w:pPr>
        <w:tabs>
          <w:tab w:val="left" w:pos="993"/>
        </w:tabs>
        <w:rPr>
          <w:rFonts w:eastAsiaTheme="minorHAnsi"/>
        </w:rPr>
      </w:pPr>
    </w:p>
    <w:p w14:paraId="2CAC6378" w14:textId="2D288261" w:rsidR="00D13237" w:rsidRPr="00A80CED" w:rsidRDefault="00F774A4" w:rsidP="00033F16">
      <w:pPr>
        <w:tabs>
          <w:tab w:val="left" w:pos="993"/>
        </w:tabs>
        <w:rPr>
          <w:rFonts w:eastAsiaTheme="minorHAnsi"/>
          <w:b/>
        </w:rPr>
      </w:pPr>
      <w:r w:rsidRPr="00A80CED">
        <w:rPr>
          <w:rFonts w:eastAsiaTheme="minorHAnsi"/>
          <w:b/>
        </w:rPr>
        <w:t>Non-Initiating</w:t>
      </w:r>
      <w:r w:rsidR="00D13237" w:rsidRPr="00A80CED">
        <w:rPr>
          <w:rFonts w:eastAsiaTheme="minorHAnsi"/>
          <w:b/>
        </w:rPr>
        <w:t xml:space="preserve"> </w:t>
      </w:r>
      <w:r w:rsidR="00D13237" w:rsidRPr="00FB49E6">
        <w:rPr>
          <w:rFonts w:eastAsiaTheme="minorHAnsi"/>
          <w:b/>
        </w:rPr>
        <w:t xml:space="preserve">(8=5%) </w:t>
      </w:r>
      <w:r w:rsidR="00D13237" w:rsidRPr="00A80CED">
        <w:rPr>
          <w:rFonts w:eastAsiaTheme="minorHAnsi"/>
          <w:b/>
        </w:rPr>
        <w:t>wi</w:t>
      </w:r>
      <w:r w:rsidR="00D13237" w:rsidRPr="00A80CED">
        <w:rPr>
          <w:rFonts w:eastAsiaTheme="minorHAnsi"/>
          <w:b/>
        </w:rPr>
        <w:tab/>
      </w:r>
      <w:r w:rsidR="00D13237" w:rsidRPr="00A80CED">
        <w:rPr>
          <w:rFonts w:eastAsiaTheme="minorHAnsi"/>
          <w:b/>
        </w:rPr>
        <w:tab/>
        <w:t>[8=7%]</w:t>
      </w:r>
    </w:p>
    <w:p w14:paraId="6C70B92C" w14:textId="77777777"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Unwillingness to document</w:t>
      </w:r>
    </w:p>
    <w:p w14:paraId="3B7CD13C" w14:textId="2DA603A6"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Lack self-management</w:t>
      </w:r>
      <w:r w:rsidR="00DA4846">
        <w:rPr>
          <w:rFonts w:eastAsiaTheme="minorHAnsi"/>
        </w:rPr>
        <w:t>,</w:t>
      </w:r>
      <w:r w:rsidRPr="00A80CED">
        <w:rPr>
          <w:rFonts w:eastAsiaTheme="minorHAnsi"/>
        </w:rPr>
        <w:t xml:space="preserve"> time management</w:t>
      </w:r>
    </w:p>
    <w:p w14:paraId="3E73B533" w14:textId="5FFB823B"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work ethic: don</w:t>
      </w:r>
      <w:r w:rsidR="00DA4846">
        <w:rPr>
          <w:rFonts w:eastAsiaTheme="minorHAnsi"/>
        </w:rPr>
        <w:t>’</w:t>
      </w:r>
      <w:r w:rsidRPr="00A80CED">
        <w:rPr>
          <w:rFonts w:eastAsiaTheme="minorHAnsi"/>
        </w:rPr>
        <w:t>t do full day</w:t>
      </w:r>
      <w:r w:rsidR="00DA4846">
        <w:rPr>
          <w:rFonts w:eastAsiaTheme="minorHAnsi"/>
        </w:rPr>
        <w:t>,</w:t>
      </w:r>
      <w:r w:rsidRPr="00A80CED">
        <w:rPr>
          <w:rFonts w:eastAsiaTheme="minorHAnsi"/>
        </w:rPr>
        <w:t xml:space="preserve"> not thorough</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give 100% on every deliverable</w:t>
      </w:r>
      <w:r w:rsidR="00DA4846">
        <w:rPr>
          <w:rFonts w:eastAsiaTheme="minorHAnsi"/>
        </w:rPr>
        <w:t>,</w:t>
      </w:r>
      <w:r w:rsidRPr="00A80CED">
        <w:rPr>
          <w:rFonts w:eastAsiaTheme="minorHAnsi"/>
        </w:rPr>
        <w:t xml:space="preserve"> distracted by non-job items</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show up</w:t>
      </w:r>
      <w:r w:rsidR="00DA4846">
        <w:rPr>
          <w:rFonts w:eastAsiaTheme="minorHAnsi"/>
        </w:rPr>
        <w:t>,</w:t>
      </w:r>
      <w:r w:rsidRPr="00A80CED">
        <w:rPr>
          <w:rFonts w:eastAsiaTheme="minorHAnsi"/>
        </w:rPr>
        <w:t xml:space="preserve"> lack Professionalism</w:t>
      </w:r>
    </w:p>
    <w:p w14:paraId="77FB4D86" w14:textId="7AB3D055"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want to learn new things 5:08 - 13:31</w:t>
      </w:r>
    </w:p>
    <w:p w14:paraId="7EDA1260" w14:textId="0A7B6FBB"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do research</w:t>
      </w:r>
    </w:p>
    <w:p w14:paraId="0EFFE118" w14:textId="77777777"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Perseverance</w:t>
      </w:r>
    </w:p>
    <w:p w14:paraId="096AFEB5" w14:textId="77777777"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lack of self-discipline</w:t>
      </w:r>
    </w:p>
    <w:p w14:paraId="68BA26F0" w14:textId="77777777" w:rsidR="00D13237" w:rsidRPr="00A80CED" w:rsidRDefault="00D13237" w:rsidP="00033F16">
      <w:pPr>
        <w:numPr>
          <w:ilvl w:val="0"/>
          <w:numId w:val="28"/>
        </w:numPr>
        <w:tabs>
          <w:tab w:val="left" w:pos="993"/>
        </w:tabs>
        <w:contextualSpacing/>
        <w:rPr>
          <w:rFonts w:eastAsiaTheme="minorHAnsi"/>
        </w:rPr>
      </w:pPr>
      <w:r w:rsidRPr="00A80CED">
        <w:rPr>
          <w:rFonts w:eastAsiaTheme="minorHAnsi"/>
        </w:rPr>
        <w:t>Lack of initiative</w:t>
      </w:r>
    </w:p>
    <w:p w14:paraId="4874C670" w14:textId="77777777" w:rsidR="00D13237" w:rsidRPr="00A80CED" w:rsidRDefault="00D13237" w:rsidP="00033F16">
      <w:pPr>
        <w:tabs>
          <w:tab w:val="left" w:pos="993"/>
        </w:tabs>
        <w:rPr>
          <w:rFonts w:eastAsiaTheme="minorHAnsi"/>
        </w:rPr>
      </w:pPr>
    </w:p>
    <w:p w14:paraId="42ED9D31" w14:textId="77777777" w:rsidR="00D13237" w:rsidRPr="00A80CED" w:rsidRDefault="00D13237" w:rsidP="00033F16">
      <w:pPr>
        <w:tabs>
          <w:tab w:val="left" w:pos="993"/>
        </w:tabs>
        <w:rPr>
          <w:rFonts w:eastAsiaTheme="minorHAnsi"/>
          <w:b/>
        </w:rPr>
      </w:pPr>
      <w:r w:rsidRPr="00FB49E6">
        <w:rPr>
          <w:rFonts w:eastAsiaTheme="minorHAnsi"/>
          <w:b/>
        </w:rPr>
        <w:t xml:space="preserve">Unorganized (5=3%) </w:t>
      </w:r>
      <w:r w:rsidRPr="00A80CED">
        <w:rPr>
          <w:rFonts w:eastAsiaTheme="minorHAnsi"/>
          <w:b/>
        </w:rPr>
        <w:t>wo</w:t>
      </w:r>
      <w:r w:rsidRPr="00A80CED">
        <w:rPr>
          <w:rFonts w:eastAsiaTheme="minorHAnsi"/>
          <w:b/>
        </w:rPr>
        <w:tab/>
      </w:r>
      <w:r w:rsidRPr="00A80CED">
        <w:rPr>
          <w:rFonts w:eastAsiaTheme="minorHAnsi"/>
          <w:b/>
        </w:rPr>
        <w:tab/>
        <w:t>[5=4%]</w:t>
      </w:r>
    </w:p>
    <w:p w14:paraId="30B426DC" w14:textId="3EF0EA3A" w:rsidR="00D13237" w:rsidRPr="00A80CED" w:rsidRDefault="00D13237" w:rsidP="00033F16">
      <w:pPr>
        <w:numPr>
          <w:ilvl w:val="0"/>
          <w:numId w:val="27"/>
        </w:numPr>
        <w:tabs>
          <w:tab w:val="left" w:pos="993"/>
        </w:tabs>
        <w:contextualSpacing/>
        <w:rPr>
          <w:rFonts w:eastAsiaTheme="minorHAnsi"/>
        </w:rPr>
      </w:pPr>
      <w:r w:rsidRPr="00A80CED">
        <w:rPr>
          <w:rFonts w:eastAsiaTheme="minorHAnsi"/>
        </w:rPr>
        <w:t>work ethic: don</w:t>
      </w:r>
      <w:r w:rsidR="00DA4846">
        <w:rPr>
          <w:rFonts w:eastAsiaTheme="minorHAnsi"/>
        </w:rPr>
        <w:t>’</w:t>
      </w:r>
      <w:r w:rsidRPr="00A80CED">
        <w:rPr>
          <w:rFonts w:eastAsiaTheme="minorHAnsi"/>
        </w:rPr>
        <w:t>t do full day</w:t>
      </w:r>
      <w:r w:rsidR="00DA4846">
        <w:rPr>
          <w:rFonts w:eastAsiaTheme="minorHAnsi"/>
        </w:rPr>
        <w:t>,</w:t>
      </w:r>
      <w:r w:rsidRPr="00A80CED">
        <w:rPr>
          <w:rFonts w:eastAsiaTheme="minorHAnsi"/>
        </w:rPr>
        <w:t xml:space="preserve"> not thorough</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give 100% on every deliverable</w:t>
      </w:r>
      <w:r w:rsidR="00DA4846">
        <w:rPr>
          <w:rFonts w:eastAsiaTheme="minorHAnsi"/>
        </w:rPr>
        <w:t>,</w:t>
      </w:r>
      <w:r w:rsidRPr="00A80CED">
        <w:rPr>
          <w:rFonts w:eastAsiaTheme="minorHAnsi"/>
        </w:rPr>
        <w:t xml:space="preserve"> distracted by non-job items</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show up</w:t>
      </w:r>
      <w:r w:rsidR="00DA4846">
        <w:rPr>
          <w:rFonts w:eastAsiaTheme="minorHAnsi"/>
        </w:rPr>
        <w:t>,</w:t>
      </w:r>
      <w:r w:rsidRPr="00A80CED">
        <w:rPr>
          <w:rFonts w:eastAsiaTheme="minorHAnsi"/>
        </w:rPr>
        <w:t xml:space="preserve"> lack Professionalism</w:t>
      </w:r>
    </w:p>
    <w:p w14:paraId="0A439965" w14:textId="03A66620" w:rsidR="00D13237" w:rsidRPr="00A80CED" w:rsidRDefault="00D13237" w:rsidP="00033F16">
      <w:pPr>
        <w:numPr>
          <w:ilvl w:val="0"/>
          <w:numId w:val="27"/>
        </w:numPr>
        <w:tabs>
          <w:tab w:val="left" w:pos="993"/>
        </w:tabs>
        <w:contextualSpacing/>
        <w:rPr>
          <w:rFonts w:eastAsiaTheme="minorHAnsi"/>
        </w:rPr>
      </w:pPr>
      <w:r w:rsidRPr="00A80CED">
        <w:rPr>
          <w:rFonts w:eastAsiaTheme="minorHAnsi"/>
        </w:rPr>
        <w:t>Unprepared for industry realities: autonomy</w:t>
      </w:r>
      <w:r w:rsidR="00DA4846">
        <w:rPr>
          <w:rFonts w:eastAsiaTheme="minorHAnsi"/>
        </w:rPr>
        <w:t>,</w:t>
      </w:r>
      <w:r w:rsidRPr="00A80CED">
        <w:rPr>
          <w:rFonts w:eastAsiaTheme="minorHAnsi"/>
        </w:rPr>
        <w:t xml:space="preserve"> deliverables (time management)</w:t>
      </w:r>
      <w:r w:rsidR="00DA4846">
        <w:rPr>
          <w:rFonts w:eastAsiaTheme="minorHAnsi"/>
        </w:rPr>
        <w:t>,</w:t>
      </w:r>
      <w:r w:rsidRPr="00A80CED">
        <w:rPr>
          <w:rFonts w:eastAsiaTheme="minorHAnsi"/>
        </w:rPr>
        <w:t xml:space="preserve"> work ethic</w:t>
      </w:r>
      <w:r w:rsidR="00DA4846">
        <w:rPr>
          <w:rFonts w:eastAsiaTheme="minorHAnsi"/>
        </w:rPr>
        <w:t>,</w:t>
      </w:r>
      <w:r w:rsidRPr="00A80CED">
        <w:rPr>
          <w:rFonts w:eastAsiaTheme="minorHAnsi"/>
        </w:rPr>
        <w:t xml:space="preserve"> Lack of holistic perspective</w:t>
      </w:r>
      <w:r w:rsidR="00DA4846">
        <w:rPr>
          <w:rFonts w:eastAsiaTheme="minorHAnsi"/>
        </w:rPr>
        <w:t>,</w:t>
      </w:r>
      <w:r w:rsidRPr="00A80CED">
        <w:rPr>
          <w:rFonts w:eastAsiaTheme="minorHAnsi"/>
        </w:rPr>
        <w:t xml:space="preserve"> Impatience</w:t>
      </w:r>
    </w:p>
    <w:p w14:paraId="5E607881" w14:textId="77777777" w:rsidR="00D13237" w:rsidRPr="00A80CED" w:rsidRDefault="00D13237" w:rsidP="00033F16">
      <w:pPr>
        <w:numPr>
          <w:ilvl w:val="0"/>
          <w:numId w:val="27"/>
        </w:numPr>
        <w:tabs>
          <w:tab w:val="left" w:pos="993"/>
        </w:tabs>
        <w:contextualSpacing/>
        <w:rPr>
          <w:rFonts w:eastAsiaTheme="minorHAnsi"/>
        </w:rPr>
      </w:pPr>
      <w:r w:rsidRPr="00A80CED">
        <w:rPr>
          <w:rFonts w:eastAsiaTheme="minorHAnsi"/>
        </w:rPr>
        <w:t>Poorly organized: naming issues</w:t>
      </w:r>
    </w:p>
    <w:p w14:paraId="35FBCB46" w14:textId="58C1610F" w:rsidR="00D13237" w:rsidRPr="00A80CED" w:rsidRDefault="00D13237" w:rsidP="00033F16">
      <w:pPr>
        <w:numPr>
          <w:ilvl w:val="0"/>
          <w:numId w:val="27"/>
        </w:numPr>
        <w:tabs>
          <w:tab w:val="left" w:pos="993"/>
        </w:tabs>
        <w:contextualSpacing/>
        <w:rPr>
          <w:rFonts w:eastAsiaTheme="minorHAnsi"/>
        </w:rPr>
      </w:pPr>
      <w:r w:rsidRPr="00A80CED">
        <w:rPr>
          <w:rFonts w:eastAsiaTheme="minorHAnsi"/>
        </w:rPr>
        <w:t>Disorganized</w:t>
      </w:r>
      <w:r w:rsidR="00DA4846">
        <w:rPr>
          <w:rFonts w:eastAsiaTheme="minorHAnsi"/>
        </w:rPr>
        <w:t>,</w:t>
      </w:r>
      <w:r w:rsidRPr="00A80CED">
        <w:rPr>
          <w:rFonts w:eastAsiaTheme="minorHAnsi"/>
        </w:rPr>
        <w:t xml:space="preserve"> lack discipline</w:t>
      </w:r>
    </w:p>
    <w:p w14:paraId="17B2112D" w14:textId="77777777" w:rsidR="00D13237" w:rsidRPr="00A80CED" w:rsidRDefault="00D13237" w:rsidP="00033F16">
      <w:pPr>
        <w:numPr>
          <w:ilvl w:val="0"/>
          <w:numId w:val="27"/>
        </w:numPr>
        <w:tabs>
          <w:tab w:val="left" w:pos="993"/>
        </w:tabs>
        <w:contextualSpacing/>
        <w:rPr>
          <w:rFonts w:eastAsiaTheme="minorHAnsi"/>
        </w:rPr>
      </w:pPr>
      <w:r w:rsidRPr="00A80CED">
        <w:rPr>
          <w:rFonts w:eastAsiaTheme="minorHAnsi"/>
        </w:rPr>
        <w:t>Lack of attention to detail</w:t>
      </w:r>
    </w:p>
    <w:p w14:paraId="2549AF89" w14:textId="77777777" w:rsidR="00D13237" w:rsidRPr="00A80CED" w:rsidRDefault="00D13237" w:rsidP="00033F16">
      <w:pPr>
        <w:tabs>
          <w:tab w:val="left" w:pos="993"/>
        </w:tabs>
        <w:rPr>
          <w:rFonts w:eastAsiaTheme="minorHAnsi"/>
        </w:rPr>
      </w:pPr>
    </w:p>
    <w:p w14:paraId="16DFD97D" w14:textId="43ABFC0C" w:rsidR="00D13237" w:rsidRPr="00A80CED" w:rsidRDefault="0039219E" w:rsidP="00033F16">
      <w:pPr>
        <w:tabs>
          <w:tab w:val="left" w:pos="993"/>
        </w:tabs>
        <w:rPr>
          <w:rFonts w:eastAsiaTheme="minorHAnsi"/>
          <w:b/>
        </w:rPr>
      </w:pPr>
      <w:r>
        <w:rPr>
          <w:rFonts w:eastAsiaTheme="minorHAnsi"/>
          <w:b/>
        </w:rPr>
        <w:t>Holistic Meta</w:t>
      </w:r>
      <w:r w:rsidR="00D13237" w:rsidRPr="00A80CED">
        <w:rPr>
          <w:rFonts w:eastAsiaTheme="minorHAnsi"/>
          <w:b/>
        </w:rPr>
        <w:t xml:space="preserve">Perspective </w:t>
      </w:r>
      <w:r w:rsidR="00D13237" w:rsidRPr="00FB49E6">
        <w:rPr>
          <w:rFonts w:eastAsiaTheme="minorHAnsi"/>
          <w:b/>
        </w:rPr>
        <w:t xml:space="preserve">Gaps (42=28%) </w:t>
      </w:r>
      <w:r w:rsidR="00D13237" w:rsidRPr="00A80CED">
        <w:rPr>
          <w:rFonts w:eastAsiaTheme="minorHAnsi"/>
          <w:b/>
        </w:rPr>
        <w:t>h</w:t>
      </w:r>
      <w:r w:rsidR="00D13237" w:rsidRPr="00A80CED">
        <w:rPr>
          <w:rFonts w:eastAsiaTheme="minorHAnsi"/>
          <w:b/>
        </w:rPr>
        <w:tab/>
        <w:t>[42=36%]</w:t>
      </w:r>
    </w:p>
    <w:p w14:paraId="24A74529" w14:textId="76BF341B"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Unprepared for industry realities: autonomy</w:t>
      </w:r>
      <w:r w:rsidR="00DA4846">
        <w:rPr>
          <w:rFonts w:eastAsiaTheme="minorHAnsi"/>
        </w:rPr>
        <w:t>,</w:t>
      </w:r>
      <w:r w:rsidRPr="00A80CED">
        <w:rPr>
          <w:rFonts w:eastAsiaTheme="minorHAnsi"/>
        </w:rPr>
        <w:t xml:space="preserve"> deliverables (time management)</w:t>
      </w:r>
      <w:r w:rsidR="00DA4846">
        <w:rPr>
          <w:rFonts w:eastAsiaTheme="minorHAnsi"/>
        </w:rPr>
        <w:t>,</w:t>
      </w:r>
      <w:r w:rsidRPr="00A80CED">
        <w:rPr>
          <w:rFonts w:eastAsiaTheme="minorHAnsi"/>
        </w:rPr>
        <w:t xml:space="preserve"> work ethic</w:t>
      </w:r>
      <w:r w:rsidR="00DA4846">
        <w:rPr>
          <w:rFonts w:eastAsiaTheme="minorHAnsi"/>
        </w:rPr>
        <w:t>,</w:t>
      </w:r>
      <w:r w:rsidRPr="00A80CED">
        <w:rPr>
          <w:rFonts w:eastAsiaTheme="minorHAnsi"/>
        </w:rPr>
        <w:t xml:space="preserve"> Lack of holistic perspective</w:t>
      </w:r>
      <w:r w:rsidR="00DA4846">
        <w:rPr>
          <w:rFonts w:eastAsiaTheme="minorHAnsi"/>
        </w:rPr>
        <w:t>,</w:t>
      </w:r>
      <w:r w:rsidRPr="00A80CED">
        <w:rPr>
          <w:rFonts w:eastAsiaTheme="minorHAnsi"/>
        </w:rPr>
        <w:t xml:space="preserve"> Impatience</w:t>
      </w:r>
    </w:p>
    <w:p w14:paraId="40150AF0"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Inability to move forward (hit level of creative competence)</w:t>
      </w:r>
    </w:p>
    <w:p w14:paraId="02517940" w14:textId="27656D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Idealistic</w:t>
      </w:r>
      <w:r w:rsidR="00DA4846">
        <w:rPr>
          <w:rFonts w:eastAsiaTheme="minorHAnsi"/>
        </w:rPr>
        <w:t>,</w:t>
      </w:r>
      <w:r w:rsidRPr="00A80CED">
        <w:rPr>
          <w:rFonts w:eastAsiaTheme="minorHAnsi"/>
        </w:rPr>
        <w:t xml:space="preserve"> too much passion</w:t>
      </w:r>
    </w:p>
    <w:p w14:paraId="0AA53A7C"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Too eager</w:t>
      </w:r>
    </w:p>
    <w:p w14:paraId="7FC15D4B" w14:textId="6A45168A"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don</w:t>
      </w:r>
      <w:r w:rsidR="00DA4846">
        <w:rPr>
          <w:rFonts w:eastAsiaTheme="minorHAnsi"/>
        </w:rPr>
        <w:t>’</w:t>
      </w:r>
      <w:r w:rsidRPr="00A80CED">
        <w:rPr>
          <w:rFonts w:eastAsiaTheme="minorHAnsi"/>
        </w:rPr>
        <w:t>t behave with expected Etiquette (ignorant of hierarchy</w:t>
      </w:r>
      <w:r w:rsidR="00DA4846">
        <w:rPr>
          <w:rFonts w:eastAsiaTheme="minorHAnsi"/>
        </w:rPr>
        <w:t>,</w:t>
      </w:r>
      <w:r w:rsidRPr="00A80CED">
        <w:rPr>
          <w:rFonts w:eastAsiaTheme="minorHAnsi"/>
        </w:rPr>
        <w:t xml:space="preserve"> policies</w:t>
      </w:r>
      <w:r w:rsidR="00DA4846">
        <w:rPr>
          <w:rFonts w:eastAsiaTheme="minorHAnsi"/>
        </w:rPr>
        <w:t>,</w:t>
      </w:r>
      <w:r w:rsidRPr="00A80CED">
        <w:rPr>
          <w:rFonts w:eastAsiaTheme="minorHAnsi"/>
        </w:rPr>
        <w:t xml:space="preserve"> procedures</w:t>
      </w:r>
      <w:r w:rsidR="00DA4846">
        <w:rPr>
          <w:rFonts w:eastAsiaTheme="minorHAnsi"/>
        </w:rPr>
        <w:t>,</w:t>
      </w:r>
      <w:r w:rsidRPr="00A80CED">
        <w:rPr>
          <w:rFonts w:eastAsiaTheme="minorHAnsi"/>
        </w:rPr>
        <w:t xml:space="preserve"> politics)</w:t>
      </w:r>
    </w:p>
    <w:p w14:paraId="38250A90" w14:textId="7B39CE1B"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Communication skills: overstepping boundaries (etiquette</w:t>
      </w:r>
      <w:r w:rsidR="00DA4846">
        <w:rPr>
          <w:rFonts w:eastAsiaTheme="minorHAnsi"/>
        </w:rPr>
        <w:t>,</w:t>
      </w:r>
      <w:r w:rsidRPr="00A80CED">
        <w:rPr>
          <w:rFonts w:eastAsiaTheme="minorHAnsi"/>
        </w:rPr>
        <w:t xml:space="preserve"> hierarchy</w:t>
      </w:r>
      <w:r w:rsidR="00DA4846">
        <w:rPr>
          <w:rFonts w:eastAsiaTheme="minorHAnsi"/>
        </w:rPr>
        <w:t>,</w:t>
      </w:r>
      <w:r w:rsidRPr="00A80CED">
        <w:rPr>
          <w:rFonts w:eastAsiaTheme="minorHAnsi"/>
        </w:rPr>
        <w:t xml:space="preserve"> politics)</w:t>
      </w:r>
    </w:p>
    <w:p w14:paraId="0012F87A"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holistic perspective of position and effects on others and outcomes</w:t>
      </w:r>
    </w:p>
    <w:p w14:paraId="72D322B4"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Idealistic or naïve (unreasonable expectations)</w:t>
      </w:r>
    </w:p>
    <w:p w14:paraId="28E7510C"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not critical enough of their work</w:t>
      </w:r>
    </w:p>
    <w:p w14:paraId="4D1D1200" w14:textId="505DAA89"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Idealistic</w:t>
      </w:r>
      <w:r w:rsidR="00DA4846">
        <w:rPr>
          <w:rFonts w:eastAsiaTheme="minorHAnsi"/>
        </w:rPr>
        <w:t>,</w:t>
      </w:r>
      <w:r w:rsidRPr="00A80CED">
        <w:rPr>
          <w:rFonts w:eastAsiaTheme="minorHAnsi"/>
        </w:rPr>
        <w:t xml:space="preserve"> naïve</w:t>
      </w:r>
      <w:r w:rsidR="00DA4846">
        <w:rPr>
          <w:rFonts w:eastAsiaTheme="minorHAnsi"/>
        </w:rPr>
        <w:t>,</w:t>
      </w:r>
      <w:r w:rsidRPr="00A80CED">
        <w:rPr>
          <w:rFonts w:eastAsiaTheme="minorHAnsi"/>
        </w:rPr>
        <w:t xml:space="preserve"> unrealistic expectations</w:t>
      </w:r>
      <w:r w:rsidR="00DA4846">
        <w:rPr>
          <w:rFonts w:eastAsiaTheme="minorHAnsi"/>
        </w:rPr>
        <w:t>,</w:t>
      </w:r>
      <w:r w:rsidRPr="00A80CED">
        <w:rPr>
          <w:rFonts w:eastAsiaTheme="minorHAnsi"/>
        </w:rPr>
        <w:t xml:space="preserve"> lack of realistic work ethic</w:t>
      </w:r>
    </w:p>
    <w:p w14:paraId="6F485F44"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focused on impressing</w:t>
      </w:r>
    </w:p>
    <w:p w14:paraId="467BA8AB"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myopic use of same acute principles</w:t>
      </w:r>
    </w:p>
    <w:p w14:paraId="1102706E"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lastRenderedPageBreak/>
        <w:t>wrong focus for passion (on job not art)</w:t>
      </w:r>
    </w:p>
    <w:p w14:paraId="259FEA4E"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Unrealistic ideas and goals</w:t>
      </w:r>
    </w:p>
    <w:p w14:paraId="02EC6A9C" w14:textId="001BB055"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self-awareness (what</w:t>
      </w:r>
      <w:r w:rsidR="00DA4846">
        <w:rPr>
          <w:rFonts w:eastAsiaTheme="minorHAnsi"/>
        </w:rPr>
        <w:t>’</w:t>
      </w:r>
      <w:r w:rsidRPr="00A80CED">
        <w:rPr>
          <w:rFonts w:eastAsiaTheme="minorHAnsi"/>
        </w:rPr>
        <w:t>s important</w:t>
      </w:r>
      <w:r w:rsidR="00DA4846">
        <w:rPr>
          <w:rFonts w:eastAsiaTheme="minorHAnsi"/>
        </w:rPr>
        <w:t>,</w:t>
      </w:r>
      <w:r w:rsidRPr="00A80CED">
        <w:rPr>
          <w:rFonts w:eastAsiaTheme="minorHAnsi"/>
        </w:rPr>
        <w:t xml:space="preserve"> want)</w:t>
      </w:r>
    </w:p>
    <w:p w14:paraId="42C2A5F5"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Indecisiveness (sitting on the fence)</w:t>
      </w:r>
    </w:p>
    <w:p w14:paraId="40658631" w14:textId="74D546A5"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role/job misconceptions</w:t>
      </w:r>
      <w:r w:rsidR="00DA4846">
        <w:rPr>
          <w:rFonts w:eastAsiaTheme="minorHAnsi"/>
        </w:rPr>
        <w:t>,</w:t>
      </w:r>
      <w:r w:rsidRPr="00A80CED">
        <w:rPr>
          <w:rFonts w:eastAsiaTheme="minorHAnsi"/>
        </w:rPr>
        <w:t xml:space="preserve"> unrealistic ideas</w:t>
      </w:r>
      <w:r w:rsidR="00DA4846">
        <w:rPr>
          <w:rFonts w:eastAsiaTheme="minorHAnsi"/>
        </w:rPr>
        <w:t>,</w:t>
      </w:r>
      <w:r w:rsidRPr="00A80CED">
        <w:rPr>
          <w:rFonts w:eastAsiaTheme="minorHAnsi"/>
        </w:rPr>
        <w:t xml:space="preserve"> naivety</w:t>
      </w:r>
    </w:p>
    <w:p w14:paraId="11D9DCA5"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quick problem solving ability</w:t>
      </w:r>
    </w:p>
    <w:p w14:paraId="6DF26D6C"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unreasonable undoable solutions/decisions</w:t>
      </w:r>
    </w:p>
    <w:p w14:paraId="085CAD04"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Unaware of constraints &amp; lack skills to deal</w:t>
      </w:r>
    </w:p>
    <w:p w14:paraId="666631C4"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Unwilling to adapt</w:t>
      </w:r>
    </w:p>
    <w:p w14:paraId="799018B2"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misperception of job &amp; industry</w:t>
      </w:r>
    </w:p>
    <w:p w14:paraId="28106578" w14:textId="7A03345C"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Can</w:t>
      </w:r>
      <w:r w:rsidR="00DA4846">
        <w:rPr>
          <w:rFonts w:eastAsiaTheme="minorHAnsi"/>
        </w:rPr>
        <w:t>’</w:t>
      </w:r>
      <w:r w:rsidRPr="00A80CED">
        <w:rPr>
          <w:rFonts w:eastAsiaTheme="minorHAnsi"/>
        </w:rPr>
        <w:t>t preplan for the future</w:t>
      </w:r>
    </w:p>
    <w:p w14:paraId="1811695D" w14:textId="7B11EA5C"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Poor estimating</w:t>
      </w:r>
      <w:r w:rsidR="00DA4846">
        <w:rPr>
          <w:rFonts w:eastAsiaTheme="minorHAnsi"/>
        </w:rPr>
        <w:t>,</w:t>
      </w:r>
      <w:r w:rsidRPr="00A80CED">
        <w:rPr>
          <w:rFonts w:eastAsiaTheme="minorHAnsi"/>
        </w:rPr>
        <w:t xml:space="preserve"> Don</w:t>
      </w:r>
      <w:r w:rsidR="00DA4846">
        <w:rPr>
          <w:rFonts w:eastAsiaTheme="minorHAnsi"/>
        </w:rPr>
        <w:t>’</w:t>
      </w:r>
      <w:r w:rsidRPr="00A80CED">
        <w:rPr>
          <w:rFonts w:eastAsiaTheme="minorHAnsi"/>
        </w:rPr>
        <w:t>t see whole pipeline</w:t>
      </w:r>
    </w:p>
    <w:p w14:paraId="6F03D42C"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Unrealistic ideas &amp; expectations</w:t>
      </w:r>
    </w:p>
    <w:p w14:paraId="00EF8F74"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Allow themselves to be taken advantage of</w:t>
      </w:r>
    </w:p>
    <w:p w14:paraId="015F052C"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recognizing role on team</w:t>
      </w:r>
    </w:p>
    <w:p w14:paraId="35562D05"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Lacks holistic perspective</w:t>
      </w:r>
    </w:p>
    <w:p w14:paraId="4609FB75" w14:textId="4CEAE752"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Lacks awareness of self &amp; mistakes (don</w:t>
      </w:r>
      <w:r w:rsidR="00DA4846">
        <w:rPr>
          <w:rFonts w:eastAsiaTheme="minorHAnsi"/>
        </w:rPr>
        <w:t>’</w:t>
      </w:r>
      <w:r w:rsidRPr="00A80CED">
        <w:rPr>
          <w:rFonts w:eastAsiaTheme="minorHAnsi"/>
        </w:rPr>
        <w:t>t know what they don</w:t>
      </w:r>
      <w:r w:rsidR="00DA4846">
        <w:rPr>
          <w:rFonts w:eastAsiaTheme="minorHAnsi"/>
        </w:rPr>
        <w:t>’</w:t>
      </w:r>
      <w:r w:rsidRPr="00A80CED">
        <w:rPr>
          <w:rFonts w:eastAsiaTheme="minorHAnsi"/>
        </w:rPr>
        <w:t>t know)</w:t>
      </w:r>
    </w:p>
    <w:p w14:paraId="08009282"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underestimate</w:t>
      </w:r>
    </w:p>
    <w:p w14:paraId="19013CAD"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Over step place in their enthusiastic</w:t>
      </w:r>
    </w:p>
    <w:p w14:paraId="5F817C35" w14:textId="674AB9E2"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misalignment (at all levels) of expectations</w:t>
      </w:r>
      <w:r w:rsidR="00DA4846">
        <w:rPr>
          <w:rFonts w:eastAsiaTheme="minorHAnsi"/>
        </w:rPr>
        <w:t>,</w:t>
      </w:r>
      <w:r w:rsidR="00B54527">
        <w:rPr>
          <w:rFonts w:eastAsiaTheme="minorHAnsi"/>
        </w:rPr>
        <w:t xml:space="preserve"> </w:t>
      </w:r>
      <w:r w:rsidRPr="00A80CED">
        <w:rPr>
          <w:rFonts w:eastAsiaTheme="minorHAnsi"/>
        </w:rPr>
        <w:t>goals</w:t>
      </w:r>
      <w:r w:rsidR="00DA4846">
        <w:rPr>
          <w:rFonts w:eastAsiaTheme="minorHAnsi"/>
        </w:rPr>
        <w:t>,</w:t>
      </w:r>
      <w:r w:rsidRPr="00A80CED">
        <w:rPr>
          <w:rFonts w:eastAsiaTheme="minorHAnsi"/>
        </w:rPr>
        <w:t xml:space="preserve"> deliverable</w:t>
      </w:r>
      <w:r w:rsidR="00DA4846">
        <w:rPr>
          <w:rFonts w:eastAsiaTheme="minorHAnsi"/>
        </w:rPr>
        <w:t>,</w:t>
      </w:r>
      <w:r w:rsidRPr="00A80CED">
        <w:rPr>
          <w:rFonts w:eastAsiaTheme="minorHAnsi"/>
        </w:rPr>
        <w:t xml:space="preserve"> and standards</w:t>
      </w:r>
    </w:p>
    <w:p w14:paraId="0586E269"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of holistic picture of business</w:t>
      </w:r>
    </w:p>
    <w:p w14:paraId="22A891DD"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not flexible</w:t>
      </w:r>
    </w:p>
    <w:p w14:paraId="37F09C35"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Naivety &amp; fantasy of industry</w:t>
      </w:r>
    </w:p>
    <w:p w14:paraId="24A57DB0"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of self-awareness</w:t>
      </w:r>
    </w:p>
    <w:p w14:paraId="7BD39A02"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problem solving skills</w:t>
      </w:r>
    </w:p>
    <w:p w14:paraId="7FC82D18"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Limited perspective</w:t>
      </w:r>
    </w:p>
    <w:p w14:paraId="3D76E0FD" w14:textId="61BE1C6E"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 xml:space="preserve">Holistic perspective </w:t>
      </w:r>
      <w:r w:rsidR="00DA4846">
        <w:rPr>
          <w:rFonts w:eastAsiaTheme="minorHAnsi"/>
        </w:rPr>
        <w:t>“</w:t>
      </w:r>
      <w:r w:rsidRPr="00A80CED">
        <w:rPr>
          <w:rFonts w:eastAsiaTheme="minorHAnsi"/>
        </w:rPr>
        <w:t>[they</w:t>
      </w:r>
      <w:r w:rsidR="00DA4846">
        <w:rPr>
          <w:rFonts w:eastAsiaTheme="minorHAnsi"/>
        </w:rPr>
        <w:t>’</w:t>
      </w:r>
      <w:r w:rsidRPr="00A80CED">
        <w:rPr>
          <w:rFonts w:eastAsiaTheme="minorHAnsi"/>
        </w:rPr>
        <w:t>re] really good at solving problems</w:t>
      </w:r>
      <w:r w:rsidR="00DA4846">
        <w:rPr>
          <w:rFonts w:eastAsiaTheme="minorHAnsi"/>
        </w:rPr>
        <w:t>,</w:t>
      </w:r>
      <w:r w:rsidRPr="00A80CED">
        <w:rPr>
          <w:rFonts w:eastAsiaTheme="minorHAnsi"/>
        </w:rPr>
        <w:t xml:space="preserve"> they just don</w:t>
      </w:r>
      <w:r w:rsidR="00DA4846">
        <w:rPr>
          <w:rFonts w:eastAsiaTheme="minorHAnsi"/>
        </w:rPr>
        <w:t>’</w:t>
      </w:r>
      <w:r w:rsidRPr="00A80CED">
        <w:rPr>
          <w:rFonts w:eastAsiaTheme="minorHAnsi"/>
        </w:rPr>
        <w:t>t know what the problems are</w:t>
      </w:r>
      <w:r w:rsidR="00DA4846">
        <w:rPr>
          <w:rFonts w:eastAsiaTheme="minorHAnsi"/>
        </w:rPr>
        <w:t>”</w:t>
      </w:r>
    </w:p>
    <w:p w14:paraId="14A219B6"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How to deal with failure or personal limits</w:t>
      </w:r>
    </w:p>
    <w:p w14:paraId="29C11FC1"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Awareness of own limitations and admit</w:t>
      </w:r>
    </w:p>
    <w:p w14:paraId="70EBF146" w14:textId="77777777" w:rsidR="00D13237" w:rsidRPr="00A80CED" w:rsidRDefault="00D13237" w:rsidP="00033F16">
      <w:pPr>
        <w:numPr>
          <w:ilvl w:val="0"/>
          <w:numId w:val="38"/>
        </w:numPr>
        <w:tabs>
          <w:tab w:val="left" w:pos="993"/>
        </w:tabs>
        <w:contextualSpacing/>
        <w:rPr>
          <w:rFonts w:eastAsiaTheme="minorHAnsi"/>
        </w:rPr>
      </w:pPr>
      <w:r w:rsidRPr="00A80CED">
        <w:rPr>
          <w:rFonts w:eastAsiaTheme="minorHAnsi"/>
        </w:rPr>
        <w:t>Lack ability to self-assess [so poorly self asses]</w:t>
      </w:r>
    </w:p>
    <w:p w14:paraId="2693F32E" w14:textId="77777777" w:rsidR="002879E3" w:rsidRPr="00A80CED" w:rsidRDefault="002879E3" w:rsidP="00033F16">
      <w:pPr>
        <w:pStyle w:val="BodyText"/>
        <w:tabs>
          <w:tab w:val="left" w:pos="993"/>
        </w:tabs>
      </w:pPr>
    </w:p>
    <w:p w14:paraId="14E50328" w14:textId="77777777" w:rsidR="00D13237" w:rsidRPr="00A80CED" w:rsidRDefault="00F31A2F" w:rsidP="00033F16">
      <w:pPr>
        <w:pStyle w:val="Heading3"/>
        <w:tabs>
          <w:tab w:val="left" w:pos="993"/>
        </w:tabs>
        <w:rPr>
          <w:rFonts w:cs="Times New Roman"/>
          <w:szCs w:val="24"/>
        </w:rPr>
      </w:pPr>
      <w:bookmarkStart w:id="459" w:name="_Toc311786529"/>
      <w:r w:rsidRPr="00A80CED">
        <w:rPr>
          <w:rFonts w:cs="Times New Roman"/>
        </w:rPr>
        <w:t>Ideal Characteristics</w:t>
      </w:r>
      <w:bookmarkEnd w:id="459"/>
    </w:p>
    <w:p w14:paraId="30B6C809" w14:textId="39E6596F" w:rsidR="00D13237" w:rsidRPr="00A80CED" w:rsidRDefault="00D13237" w:rsidP="00033F16">
      <w:pPr>
        <w:tabs>
          <w:tab w:val="left" w:pos="993"/>
        </w:tabs>
        <w:rPr>
          <w:b/>
        </w:rPr>
      </w:pPr>
      <w:r w:rsidRPr="00A80CED">
        <w:rPr>
          <w:b/>
        </w:rPr>
        <w:t>A - Fit with a collaborative culture</w:t>
      </w:r>
      <w:r w:rsidRPr="00A80CED">
        <w:tab/>
        <w:t>[know</w:t>
      </w:r>
      <w:r w:rsidR="00DA4846">
        <w:t>,</w:t>
      </w:r>
      <w:r w:rsidRPr="00A80CED">
        <w:t xml:space="preserve"> be</w:t>
      </w:r>
      <w:r w:rsidR="00DA4846">
        <w:t>,</w:t>
      </w:r>
      <w:r w:rsidRPr="00A80CED">
        <w:t xml:space="preserve"> do]</w:t>
      </w:r>
      <w:r w:rsidR="00B54527">
        <w:t xml:space="preserve"> </w:t>
      </w:r>
      <w:r w:rsidRPr="00A80CED">
        <w:t>[includes aware participation</w:t>
      </w:r>
      <w:r w:rsidR="00DA4846">
        <w:t>,</w:t>
      </w:r>
      <w:r w:rsidRPr="00A80CED">
        <w:t xml:space="preserve"> interpersonal-social skills</w:t>
      </w:r>
      <w:r w:rsidR="00DA4846">
        <w:t>,</w:t>
      </w:r>
      <w:r w:rsidRPr="00A80CED">
        <w:t xml:space="preserve"> trusting &amp; trustworthy</w:t>
      </w:r>
      <w:r w:rsidR="00DA4846">
        <w:t>,</w:t>
      </w:r>
      <w:r w:rsidRPr="00A80CED">
        <w:t xml:space="preserve"> supportive</w:t>
      </w:r>
      <w:r w:rsidR="00DA4846">
        <w:t>,</w:t>
      </w:r>
      <w:r w:rsidRPr="00A80CED">
        <w:t xml:space="preserve"> empathetic</w:t>
      </w:r>
      <w:r w:rsidR="00DA4846">
        <w:t>,</w:t>
      </w:r>
      <w:r w:rsidRPr="00A80CED">
        <w:t xml:space="preserve"> humble confidence</w:t>
      </w:r>
      <w:r w:rsidR="00DA4846">
        <w:t>,</w:t>
      </w:r>
      <w:r w:rsidRPr="00A80CED">
        <w:t xml:space="preserve"> communication</w:t>
      </w:r>
      <w:r w:rsidR="00DA4846">
        <w:t>,</w:t>
      </w:r>
      <w:r w:rsidRPr="00A80CED">
        <w:t xml:space="preserve"> assertiveness]</w:t>
      </w:r>
    </w:p>
    <w:p w14:paraId="6F24C514" w14:textId="77777777" w:rsidR="00D13237" w:rsidRPr="00A80CED" w:rsidRDefault="00D13237" w:rsidP="00033F16">
      <w:pPr>
        <w:pStyle w:val="ListParagraph"/>
        <w:numPr>
          <w:ilvl w:val="0"/>
          <w:numId w:val="39"/>
        </w:numPr>
        <w:tabs>
          <w:tab w:val="left" w:pos="993"/>
        </w:tabs>
      </w:pPr>
      <w:r w:rsidRPr="00A80CED">
        <w:t>Fit</w:t>
      </w:r>
    </w:p>
    <w:p w14:paraId="70A978DD" w14:textId="77777777" w:rsidR="00D13237" w:rsidRPr="00A80CED" w:rsidRDefault="00D13237" w:rsidP="00033F16">
      <w:pPr>
        <w:pStyle w:val="ListParagraph"/>
        <w:numPr>
          <w:ilvl w:val="0"/>
          <w:numId w:val="39"/>
        </w:numPr>
        <w:tabs>
          <w:tab w:val="left" w:pos="993"/>
        </w:tabs>
      </w:pPr>
      <w:r w:rsidRPr="00A80CED">
        <w:t xml:space="preserve">determine the </w:t>
      </w:r>
      <w:r w:rsidRPr="00A80CED">
        <w:rPr>
          <w:b/>
        </w:rPr>
        <w:t>culture</w:t>
      </w:r>
      <w:r w:rsidRPr="00A80CED">
        <w:t xml:space="preserve"> core values and how to </w:t>
      </w:r>
      <w:r w:rsidRPr="00A80CED">
        <w:rPr>
          <w:b/>
        </w:rPr>
        <w:t>fit</w:t>
      </w:r>
    </w:p>
    <w:p w14:paraId="308EA601" w14:textId="77777777" w:rsidR="00D13237" w:rsidRPr="00A80CED" w:rsidRDefault="00D13237" w:rsidP="00033F16">
      <w:pPr>
        <w:pStyle w:val="ListParagraph"/>
        <w:numPr>
          <w:ilvl w:val="0"/>
          <w:numId w:val="39"/>
        </w:numPr>
        <w:tabs>
          <w:tab w:val="left" w:pos="993"/>
        </w:tabs>
        <w:rPr>
          <w:b/>
        </w:rPr>
      </w:pPr>
      <w:r w:rsidRPr="00A80CED">
        <w:t xml:space="preserve">[always be looking and trying to use the] </w:t>
      </w:r>
      <w:r w:rsidRPr="00A80CED">
        <w:rPr>
          <w:b/>
        </w:rPr>
        <w:t>right mind set for the culture</w:t>
      </w:r>
    </w:p>
    <w:p w14:paraId="6B83479B" w14:textId="36A4DDAC" w:rsidR="00D13237" w:rsidRPr="00A80CED" w:rsidRDefault="00D13237" w:rsidP="00033F16">
      <w:pPr>
        <w:pStyle w:val="ListParagraph"/>
        <w:numPr>
          <w:ilvl w:val="0"/>
          <w:numId w:val="39"/>
        </w:numPr>
        <w:tabs>
          <w:tab w:val="left" w:pos="993"/>
        </w:tabs>
      </w:pPr>
      <w:r w:rsidRPr="00A80CED">
        <w:t>[always be looking and trying to use a] better at</w:t>
      </w:r>
      <w:r w:rsidR="006F0EF6">
        <w:t>titude to increase success rate</w:t>
      </w:r>
    </w:p>
    <w:p w14:paraId="265EFDF2" w14:textId="77777777" w:rsidR="00D13237" w:rsidRPr="00A80CED" w:rsidRDefault="00D13237" w:rsidP="00033F16">
      <w:pPr>
        <w:pStyle w:val="ListParagraph"/>
        <w:numPr>
          <w:ilvl w:val="0"/>
          <w:numId w:val="39"/>
        </w:numPr>
        <w:tabs>
          <w:tab w:val="left" w:pos="993"/>
        </w:tabs>
      </w:pPr>
      <w:r w:rsidRPr="00A80CED">
        <w:t>read the culture and context</w:t>
      </w:r>
    </w:p>
    <w:p w14:paraId="2540F17A" w14:textId="77777777" w:rsidR="00D13237" w:rsidRPr="00A80CED" w:rsidRDefault="00D13237" w:rsidP="00033F16">
      <w:pPr>
        <w:pStyle w:val="ListParagraph"/>
        <w:numPr>
          <w:ilvl w:val="0"/>
          <w:numId w:val="39"/>
        </w:numPr>
        <w:tabs>
          <w:tab w:val="left" w:pos="993"/>
        </w:tabs>
      </w:pPr>
      <w:r w:rsidRPr="00A80CED">
        <w:t>figure out the culture and how to fit</w:t>
      </w:r>
    </w:p>
    <w:p w14:paraId="477C9083" w14:textId="77777777" w:rsidR="00D13237" w:rsidRPr="00A80CED" w:rsidRDefault="00D13237" w:rsidP="00033F16">
      <w:pPr>
        <w:pStyle w:val="ListParagraph"/>
        <w:numPr>
          <w:ilvl w:val="0"/>
          <w:numId w:val="39"/>
        </w:numPr>
        <w:tabs>
          <w:tab w:val="left" w:pos="993"/>
        </w:tabs>
      </w:pPr>
      <w:r w:rsidRPr="00A80CED">
        <w:lastRenderedPageBreak/>
        <w:t xml:space="preserve">Find out who to go to for what and do it </w:t>
      </w:r>
      <w:r w:rsidRPr="00A80CED">
        <w:rPr>
          <w:b/>
        </w:rPr>
        <w:t xml:space="preserve">[structure] </w:t>
      </w:r>
      <w:r w:rsidRPr="00A80CED">
        <w:t>- Talk to the team</w:t>
      </w:r>
    </w:p>
    <w:p w14:paraId="10C0DE77" w14:textId="77777777" w:rsidR="00D13237" w:rsidRPr="00A80CED" w:rsidRDefault="00D13237" w:rsidP="00033F16">
      <w:pPr>
        <w:pStyle w:val="ListParagraph"/>
        <w:numPr>
          <w:ilvl w:val="0"/>
          <w:numId w:val="39"/>
        </w:numPr>
        <w:tabs>
          <w:tab w:val="left" w:pos="993"/>
        </w:tabs>
      </w:pPr>
      <w:r w:rsidRPr="00A80CED">
        <w:t>Find out what is relevant and appropriate in the hierarchy</w:t>
      </w:r>
    </w:p>
    <w:p w14:paraId="52232BC9" w14:textId="77777777" w:rsidR="00D13237" w:rsidRPr="00A80CED" w:rsidRDefault="00D13237" w:rsidP="00033F16">
      <w:pPr>
        <w:pStyle w:val="ListParagraph"/>
        <w:numPr>
          <w:ilvl w:val="0"/>
          <w:numId w:val="39"/>
        </w:numPr>
        <w:tabs>
          <w:tab w:val="left" w:pos="993"/>
        </w:tabs>
      </w:pPr>
      <w:r w:rsidRPr="00A80CED">
        <w:t>get to know team and chain of command</w:t>
      </w:r>
    </w:p>
    <w:p w14:paraId="2A538C79" w14:textId="77777777" w:rsidR="00D13237" w:rsidRPr="00A80CED" w:rsidRDefault="00D13237" w:rsidP="00033F16">
      <w:pPr>
        <w:pStyle w:val="ListParagraph"/>
        <w:numPr>
          <w:ilvl w:val="0"/>
          <w:numId w:val="39"/>
        </w:numPr>
        <w:tabs>
          <w:tab w:val="left" w:pos="993"/>
        </w:tabs>
      </w:pPr>
      <w:r w:rsidRPr="00A80CED">
        <w:t>align with the team vision and goals and values</w:t>
      </w:r>
    </w:p>
    <w:p w14:paraId="6240B840" w14:textId="77777777" w:rsidR="00D13237" w:rsidRPr="00A80CED" w:rsidRDefault="00D13237" w:rsidP="00033F16">
      <w:pPr>
        <w:pStyle w:val="ListParagraph"/>
        <w:numPr>
          <w:ilvl w:val="0"/>
          <w:numId w:val="39"/>
        </w:numPr>
        <w:tabs>
          <w:tab w:val="left" w:pos="993"/>
        </w:tabs>
      </w:pPr>
      <w:r w:rsidRPr="00A80CED">
        <w:t>do the right thing</w:t>
      </w:r>
    </w:p>
    <w:p w14:paraId="67E9553A" w14:textId="77777777" w:rsidR="00D13237" w:rsidRPr="00A80CED" w:rsidRDefault="00D13237" w:rsidP="00033F16">
      <w:pPr>
        <w:pStyle w:val="ListParagraph"/>
        <w:numPr>
          <w:ilvl w:val="0"/>
          <w:numId w:val="39"/>
        </w:numPr>
        <w:tabs>
          <w:tab w:val="left" w:pos="993"/>
        </w:tabs>
        <w:rPr>
          <w:b/>
        </w:rPr>
      </w:pPr>
      <w:r w:rsidRPr="00A80CED">
        <w:rPr>
          <w:b/>
        </w:rPr>
        <w:t>figure out how to get along</w:t>
      </w:r>
    </w:p>
    <w:p w14:paraId="7D777413" w14:textId="77777777" w:rsidR="00D13237" w:rsidRPr="00A80CED" w:rsidRDefault="00D13237" w:rsidP="00033F16">
      <w:pPr>
        <w:pStyle w:val="ListParagraph"/>
        <w:numPr>
          <w:ilvl w:val="0"/>
          <w:numId w:val="39"/>
        </w:numPr>
        <w:tabs>
          <w:tab w:val="left" w:pos="993"/>
        </w:tabs>
      </w:pPr>
      <w:r w:rsidRPr="00A80CED">
        <w:t>team fit (get along and find interesting)</w:t>
      </w:r>
    </w:p>
    <w:p w14:paraId="6AACED38" w14:textId="77777777" w:rsidR="00D13237" w:rsidRPr="00A80CED" w:rsidRDefault="00D13237" w:rsidP="00033F16">
      <w:pPr>
        <w:pStyle w:val="ListParagraph"/>
        <w:numPr>
          <w:ilvl w:val="0"/>
          <w:numId w:val="39"/>
        </w:numPr>
        <w:tabs>
          <w:tab w:val="left" w:pos="993"/>
        </w:tabs>
      </w:pPr>
      <w:r w:rsidRPr="00A80CED">
        <w:t>get along with colleagues and trust them</w:t>
      </w:r>
    </w:p>
    <w:p w14:paraId="071561FA" w14:textId="77777777" w:rsidR="00D13237" w:rsidRPr="00A80CED" w:rsidRDefault="00D13237" w:rsidP="00033F16">
      <w:pPr>
        <w:pStyle w:val="ListParagraph"/>
        <w:numPr>
          <w:ilvl w:val="0"/>
          <w:numId w:val="39"/>
        </w:numPr>
        <w:tabs>
          <w:tab w:val="left" w:pos="993"/>
        </w:tabs>
      </w:pPr>
      <w:r w:rsidRPr="00A80CED">
        <w:t>compatibility and make people comfortable</w:t>
      </w:r>
    </w:p>
    <w:p w14:paraId="5A5C651F" w14:textId="77777777" w:rsidR="00D13237" w:rsidRPr="00A80CED" w:rsidRDefault="00D13237" w:rsidP="00033F16">
      <w:pPr>
        <w:pStyle w:val="ListParagraph"/>
        <w:numPr>
          <w:ilvl w:val="0"/>
          <w:numId w:val="39"/>
        </w:numPr>
        <w:tabs>
          <w:tab w:val="left" w:pos="993"/>
        </w:tabs>
      </w:pPr>
      <w:r w:rsidRPr="00A80CED">
        <w:t>figure out how to relate to team members positively like friends</w:t>
      </w:r>
    </w:p>
    <w:p w14:paraId="25A04409" w14:textId="77777777" w:rsidR="00D13237" w:rsidRPr="00A80CED" w:rsidRDefault="00D13237" w:rsidP="00033F16">
      <w:pPr>
        <w:pStyle w:val="ListParagraph"/>
        <w:numPr>
          <w:ilvl w:val="0"/>
          <w:numId w:val="39"/>
        </w:numPr>
        <w:tabs>
          <w:tab w:val="left" w:pos="993"/>
        </w:tabs>
      </w:pPr>
      <w:r w:rsidRPr="00A80CED">
        <w:t>People Skills: Talk to people outside of immediate context of work</w:t>
      </w:r>
    </w:p>
    <w:p w14:paraId="105EC4B8" w14:textId="59603C51" w:rsidR="00D13237" w:rsidRPr="00A80CED" w:rsidRDefault="00D13237" w:rsidP="00033F16">
      <w:pPr>
        <w:pStyle w:val="ListParagraph"/>
        <w:numPr>
          <w:ilvl w:val="1"/>
          <w:numId w:val="39"/>
        </w:numPr>
        <w:tabs>
          <w:tab w:val="left" w:pos="993"/>
        </w:tabs>
      </w:pPr>
      <w:r w:rsidRPr="00A80CED">
        <w:t>find commonality with diverse set of people</w:t>
      </w:r>
      <w:r w:rsidR="00DA4846">
        <w:t>,</w:t>
      </w:r>
      <w:r w:rsidRPr="00A80CED">
        <w:t xml:space="preserve"> find a strategy to connect personally outside of work</w:t>
      </w:r>
    </w:p>
    <w:p w14:paraId="1EAD8A35" w14:textId="77777777" w:rsidR="00D13237" w:rsidRPr="00A80CED" w:rsidRDefault="00D13237" w:rsidP="00033F16">
      <w:pPr>
        <w:tabs>
          <w:tab w:val="left" w:pos="993"/>
        </w:tabs>
      </w:pPr>
      <w:r w:rsidRPr="00A80CED">
        <w:t>------------------------------------ [indicates previously coded elsewhere but collapsed here]</w:t>
      </w:r>
    </w:p>
    <w:p w14:paraId="029BD20C" w14:textId="77777777" w:rsidR="00D13237" w:rsidRPr="00A80CED" w:rsidRDefault="00D13237" w:rsidP="00033F16">
      <w:pPr>
        <w:pStyle w:val="ListParagraph"/>
        <w:numPr>
          <w:ilvl w:val="0"/>
          <w:numId w:val="39"/>
        </w:numPr>
        <w:tabs>
          <w:tab w:val="left" w:pos="993"/>
        </w:tabs>
      </w:pPr>
      <w:r w:rsidRPr="00A80CED">
        <w:t>go around and talk to people</w:t>
      </w:r>
    </w:p>
    <w:p w14:paraId="2ED5D214" w14:textId="77777777" w:rsidR="00D13237" w:rsidRPr="00A80CED" w:rsidRDefault="00D13237" w:rsidP="00033F16">
      <w:pPr>
        <w:pStyle w:val="ListParagraph"/>
        <w:numPr>
          <w:ilvl w:val="0"/>
          <w:numId w:val="39"/>
        </w:numPr>
        <w:tabs>
          <w:tab w:val="left" w:pos="993"/>
        </w:tabs>
      </w:pPr>
      <w:r w:rsidRPr="00A80CED">
        <w:t>physically interact and co-create with the team and be sure needs and integration are clear</w:t>
      </w:r>
    </w:p>
    <w:p w14:paraId="5BE91A30" w14:textId="77777777" w:rsidR="00D13237" w:rsidRPr="00A80CED" w:rsidRDefault="00D13237" w:rsidP="00033F16">
      <w:pPr>
        <w:pStyle w:val="ListParagraph"/>
        <w:numPr>
          <w:ilvl w:val="0"/>
          <w:numId w:val="39"/>
        </w:numPr>
        <w:tabs>
          <w:tab w:val="left" w:pos="993"/>
        </w:tabs>
      </w:pPr>
      <w:r w:rsidRPr="00A80CED">
        <w:t>take the time and make the effort to communicate</w:t>
      </w:r>
    </w:p>
    <w:p w14:paraId="189E9AE0" w14:textId="77777777" w:rsidR="00D13237" w:rsidRPr="00A80CED" w:rsidRDefault="00D13237" w:rsidP="00033F16">
      <w:pPr>
        <w:pStyle w:val="ListParagraph"/>
        <w:numPr>
          <w:ilvl w:val="0"/>
          <w:numId w:val="39"/>
        </w:numPr>
        <w:tabs>
          <w:tab w:val="left" w:pos="993"/>
        </w:tabs>
      </w:pPr>
      <w:r w:rsidRPr="00A80CED">
        <w:t>go and ask - be loud enough to get what you need but not so much that you are getting too much attention (least intrusive manner)</w:t>
      </w:r>
    </w:p>
    <w:p w14:paraId="17A84B62" w14:textId="77777777" w:rsidR="00D13237" w:rsidRPr="00A80CED" w:rsidRDefault="00D13237" w:rsidP="00033F16">
      <w:pPr>
        <w:pStyle w:val="ListParagraph"/>
        <w:numPr>
          <w:ilvl w:val="0"/>
          <w:numId w:val="39"/>
        </w:numPr>
        <w:tabs>
          <w:tab w:val="left" w:pos="993"/>
        </w:tabs>
      </w:pPr>
      <w:r w:rsidRPr="00A80CED">
        <w:t>Confidence comes with experience (the opposite of arrogance is being too quiet [shy])</w:t>
      </w:r>
    </w:p>
    <w:p w14:paraId="2E60B76F" w14:textId="77777777" w:rsidR="00D13237" w:rsidRPr="00A80CED" w:rsidRDefault="00D13237" w:rsidP="00033F16">
      <w:pPr>
        <w:pStyle w:val="ListParagraph"/>
        <w:numPr>
          <w:ilvl w:val="0"/>
          <w:numId w:val="39"/>
        </w:numPr>
        <w:tabs>
          <w:tab w:val="left" w:pos="993"/>
        </w:tabs>
      </w:pPr>
      <w:r w:rsidRPr="00A80CED">
        <w:t>Confidence</w:t>
      </w:r>
    </w:p>
    <w:p w14:paraId="4F69E614" w14:textId="77777777" w:rsidR="00D13237" w:rsidRPr="00A80CED" w:rsidRDefault="00D13237" w:rsidP="00033F16">
      <w:pPr>
        <w:pStyle w:val="ListParagraph"/>
        <w:numPr>
          <w:ilvl w:val="0"/>
          <w:numId w:val="39"/>
        </w:numPr>
        <w:tabs>
          <w:tab w:val="left" w:pos="993"/>
        </w:tabs>
      </w:pPr>
      <w:r w:rsidRPr="00A80CED">
        <w:t>confidence</w:t>
      </w:r>
    </w:p>
    <w:p w14:paraId="2CAC756B" w14:textId="77777777" w:rsidR="00D13237" w:rsidRPr="00A80CED" w:rsidRDefault="00D13237" w:rsidP="00033F16">
      <w:pPr>
        <w:pStyle w:val="ListParagraph"/>
        <w:numPr>
          <w:ilvl w:val="0"/>
          <w:numId w:val="39"/>
        </w:numPr>
        <w:tabs>
          <w:tab w:val="left" w:pos="993"/>
        </w:tabs>
      </w:pPr>
      <w:r w:rsidRPr="00A80CED">
        <w:t>confident</w:t>
      </w:r>
    </w:p>
    <w:p w14:paraId="6F214FC7" w14:textId="77777777" w:rsidR="00D13237" w:rsidRPr="00A80CED" w:rsidRDefault="00D13237" w:rsidP="00033F16">
      <w:pPr>
        <w:pStyle w:val="ListParagraph"/>
        <w:numPr>
          <w:ilvl w:val="0"/>
          <w:numId w:val="39"/>
        </w:numPr>
        <w:tabs>
          <w:tab w:val="left" w:pos="993"/>
        </w:tabs>
      </w:pPr>
      <w:r w:rsidRPr="00A80CED">
        <w:t>feed others passion</w:t>
      </w:r>
    </w:p>
    <w:p w14:paraId="6BFE7130" w14:textId="77777777" w:rsidR="00D13237" w:rsidRPr="00A80CED" w:rsidRDefault="00D13237" w:rsidP="00033F16">
      <w:pPr>
        <w:pStyle w:val="ListParagraph"/>
        <w:numPr>
          <w:ilvl w:val="0"/>
          <w:numId w:val="39"/>
        </w:numPr>
        <w:tabs>
          <w:tab w:val="left" w:pos="993"/>
        </w:tabs>
      </w:pPr>
      <w:r w:rsidRPr="00A80CED">
        <w:t>support the team - work together for one</w:t>
      </w:r>
    </w:p>
    <w:p w14:paraId="1B492DDC" w14:textId="77777777" w:rsidR="00D13237" w:rsidRPr="00A80CED" w:rsidRDefault="00D13237" w:rsidP="00033F16">
      <w:pPr>
        <w:pStyle w:val="ListParagraph"/>
        <w:numPr>
          <w:ilvl w:val="0"/>
          <w:numId w:val="39"/>
        </w:numPr>
        <w:tabs>
          <w:tab w:val="left" w:pos="993"/>
        </w:tabs>
      </w:pPr>
      <w:r w:rsidRPr="00A80CED">
        <w:t>[give up being right and] have real conversations that investigates and gets to the root of issue together</w:t>
      </w:r>
    </w:p>
    <w:p w14:paraId="6171084B" w14:textId="77777777" w:rsidR="00D13237" w:rsidRPr="00A80CED" w:rsidRDefault="00D13237" w:rsidP="00033F16">
      <w:pPr>
        <w:pStyle w:val="ListParagraph"/>
        <w:numPr>
          <w:ilvl w:val="0"/>
          <w:numId w:val="39"/>
        </w:numPr>
        <w:tabs>
          <w:tab w:val="left" w:pos="993"/>
        </w:tabs>
      </w:pPr>
      <w:r w:rsidRPr="00A80CED">
        <w:t>get cooperation without force</w:t>
      </w:r>
    </w:p>
    <w:p w14:paraId="48580800" w14:textId="7E9B78EA" w:rsidR="00D13237" w:rsidRPr="00A80CED" w:rsidRDefault="00D13237" w:rsidP="00033F16">
      <w:pPr>
        <w:pStyle w:val="ListParagraph"/>
        <w:numPr>
          <w:ilvl w:val="0"/>
          <w:numId w:val="39"/>
        </w:numPr>
        <w:tabs>
          <w:tab w:val="left" w:pos="993"/>
        </w:tabs>
      </w:pPr>
      <w:r w:rsidRPr="00A80CED">
        <w:t>Constantly share what you</w:t>
      </w:r>
      <w:r w:rsidR="00DA4846">
        <w:t>’</w:t>
      </w:r>
      <w:r w:rsidRPr="00A80CED">
        <w:t>re working on and confirm you are on track (and take advice)</w:t>
      </w:r>
    </w:p>
    <w:p w14:paraId="7437D145" w14:textId="77777777" w:rsidR="00D13237" w:rsidRPr="00A80CED" w:rsidRDefault="00D13237" w:rsidP="00033F16">
      <w:pPr>
        <w:pStyle w:val="ListParagraph"/>
        <w:numPr>
          <w:ilvl w:val="0"/>
          <w:numId w:val="39"/>
        </w:numPr>
        <w:tabs>
          <w:tab w:val="left" w:pos="993"/>
        </w:tabs>
      </w:pPr>
      <w:r w:rsidRPr="00A80CED">
        <w:t>keep others informed</w:t>
      </w:r>
    </w:p>
    <w:p w14:paraId="1C644C24" w14:textId="77777777" w:rsidR="00D13237" w:rsidRPr="00A80CED" w:rsidRDefault="00D13237" w:rsidP="00033F16">
      <w:pPr>
        <w:pStyle w:val="ListParagraph"/>
        <w:numPr>
          <w:ilvl w:val="0"/>
          <w:numId w:val="39"/>
        </w:numPr>
        <w:tabs>
          <w:tab w:val="left" w:pos="993"/>
        </w:tabs>
      </w:pPr>
      <w:r w:rsidRPr="00A80CED">
        <w:t>learn from team</w:t>
      </w:r>
    </w:p>
    <w:p w14:paraId="4EC9AF29" w14:textId="77777777" w:rsidR="00D13237" w:rsidRPr="00A80CED" w:rsidRDefault="00D13237" w:rsidP="00033F16">
      <w:pPr>
        <w:pStyle w:val="ListParagraph"/>
        <w:numPr>
          <w:ilvl w:val="0"/>
          <w:numId w:val="39"/>
        </w:numPr>
        <w:tabs>
          <w:tab w:val="left" w:pos="993"/>
        </w:tabs>
      </w:pPr>
      <w:r w:rsidRPr="00A80CED">
        <w:t>care</w:t>
      </w:r>
    </w:p>
    <w:p w14:paraId="2A518692" w14:textId="77777777" w:rsidR="00D13237" w:rsidRPr="00A80CED" w:rsidRDefault="00D13237" w:rsidP="00033F16">
      <w:pPr>
        <w:pStyle w:val="ListParagraph"/>
        <w:numPr>
          <w:ilvl w:val="0"/>
          <w:numId w:val="39"/>
        </w:numPr>
        <w:tabs>
          <w:tab w:val="left" w:pos="993"/>
        </w:tabs>
      </w:pPr>
      <w:r w:rsidRPr="00A80CED">
        <w:t>work as hard as others</w:t>
      </w:r>
    </w:p>
    <w:p w14:paraId="14A45E3E" w14:textId="77777777" w:rsidR="00D13237" w:rsidRPr="00A80CED" w:rsidRDefault="00D13237" w:rsidP="00033F16">
      <w:pPr>
        <w:pStyle w:val="ListParagraph"/>
        <w:numPr>
          <w:ilvl w:val="0"/>
          <w:numId w:val="39"/>
        </w:numPr>
        <w:tabs>
          <w:tab w:val="left" w:pos="993"/>
        </w:tabs>
      </w:pPr>
      <w:r w:rsidRPr="00A80CED">
        <w:t>[support team] give others tools to be creative</w:t>
      </w:r>
    </w:p>
    <w:p w14:paraId="00C023C7" w14:textId="77777777" w:rsidR="00D13237" w:rsidRPr="00A80CED" w:rsidRDefault="00D13237" w:rsidP="00033F16">
      <w:pPr>
        <w:tabs>
          <w:tab w:val="left" w:pos="993"/>
        </w:tabs>
      </w:pPr>
    </w:p>
    <w:p w14:paraId="6629460F" w14:textId="77777777" w:rsidR="00D13237" w:rsidRPr="00A80CED" w:rsidRDefault="00D13237" w:rsidP="00033F16">
      <w:pPr>
        <w:tabs>
          <w:tab w:val="left" w:pos="993"/>
        </w:tabs>
      </w:pPr>
    </w:p>
    <w:p w14:paraId="58719334" w14:textId="0F23196A" w:rsidR="00D13237" w:rsidRPr="00A80CED" w:rsidRDefault="00D13237" w:rsidP="00033F16">
      <w:pPr>
        <w:tabs>
          <w:tab w:val="left" w:pos="993"/>
        </w:tabs>
      </w:pPr>
      <w:r w:rsidRPr="00A80CED">
        <w:rPr>
          <w:b/>
        </w:rPr>
        <w:t>B - self-starters with professional attitudes [</w:t>
      </w:r>
      <w:r w:rsidRPr="00A80CED">
        <w:t>includes organized</w:t>
      </w:r>
      <w:r w:rsidR="00DA4846">
        <w:t>,</w:t>
      </w:r>
      <w:r w:rsidRPr="00A80CED">
        <w:t xml:space="preserve"> dependable</w:t>
      </w:r>
      <w:r w:rsidR="00DA4846">
        <w:t>,</w:t>
      </w:r>
      <w:r w:rsidRPr="00A80CED">
        <w:t xml:space="preserve"> quick learner]</w:t>
      </w:r>
    </w:p>
    <w:p w14:paraId="18290A75" w14:textId="77777777" w:rsidR="00D13237" w:rsidRPr="00A80CED" w:rsidRDefault="00D13237" w:rsidP="00033F16">
      <w:pPr>
        <w:pStyle w:val="ListParagraph"/>
        <w:numPr>
          <w:ilvl w:val="0"/>
          <w:numId w:val="40"/>
        </w:numPr>
        <w:tabs>
          <w:tab w:val="left" w:pos="993"/>
        </w:tabs>
      </w:pPr>
      <w:r w:rsidRPr="00A80CED">
        <w:t>takes initiative</w:t>
      </w:r>
    </w:p>
    <w:p w14:paraId="7982F8CD" w14:textId="0ACDB192" w:rsidR="00D13237" w:rsidRPr="00A80CED" w:rsidRDefault="00F0077B" w:rsidP="00033F16">
      <w:pPr>
        <w:pStyle w:val="ListParagraph"/>
        <w:numPr>
          <w:ilvl w:val="0"/>
          <w:numId w:val="40"/>
        </w:numPr>
        <w:tabs>
          <w:tab w:val="left" w:pos="993"/>
        </w:tabs>
      </w:pPr>
      <w:r w:rsidRPr="00A80CED">
        <w:t>self-direction</w:t>
      </w:r>
    </w:p>
    <w:p w14:paraId="308FC98F" w14:textId="77777777" w:rsidR="00D13237" w:rsidRPr="00A80CED" w:rsidRDefault="00D13237" w:rsidP="00033F16">
      <w:pPr>
        <w:pStyle w:val="ListParagraph"/>
        <w:numPr>
          <w:ilvl w:val="0"/>
          <w:numId w:val="40"/>
        </w:numPr>
        <w:tabs>
          <w:tab w:val="left" w:pos="993"/>
        </w:tabs>
      </w:pPr>
      <w:r w:rsidRPr="00A80CED">
        <w:t>Independence</w:t>
      </w:r>
    </w:p>
    <w:p w14:paraId="17343ACF" w14:textId="77777777" w:rsidR="00D13237" w:rsidRPr="00F0077B" w:rsidRDefault="00D13237" w:rsidP="00033F16">
      <w:pPr>
        <w:pStyle w:val="ListParagraph"/>
        <w:numPr>
          <w:ilvl w:val="0"/>
          <w:numId w:val="40"/>
        </w:numPr>
        <w:tabs>
          <w:tab w:val="left" w:pos="993"/>
        </w:tabs>
      </w:pPr>
      <w:r w:rsidRPr="00F0077B">
        <w:t>discipline of mind</w:t>
      </w:r>
    </w:p>
    <w:p w14:paraId="49C0D218" w14:textId="77777777" w:rsidR="00D13237" w:rsidRPr="00F0077B" w:rsidRDefault="00D13237" w:rsidP="00033F16">
      <w:pPr>
        <w:pStyle w:val="ListParagraph"/>
        <w:numPr>
          <w:ilvl w:val="0"/>
          <w:numId w:val="40"/>
        </w:numPr>
        <w:tabs>
          <w:tab w:val="left" w:pos="993"/>
        </w:tabs>
      </w:pPr>
      <w:r w:rsidRPr="00F0077B">
        <w:t xml:space="preserve">discipline </w:t>
      </w:r>
    </w:p>
    <w:p w14:paraId="0548B3B8" w14:textId="77777777" w:rsidR="00D13237" w:rsidRPr="00F0077B" w:rsidRDefault="00D13237" w:rsidP="00033F16">
      <w:pPr>
        <w:pStyle w:val="ListParagraph"/>
        <w:numPr>
          <w:ilvl w:val="0"/>
          <w:numId w:val="40"/>
        </w:numPr>
        <w:tabs>
          <w:tab w:val="left" w:pos="993"/>
        </w:tabs>
      </w:pPr>
      <w:r w:rsidRPr="00F0077B">
        <w:t xml:space="preserve">Anticipate what needs to be done and </w:t>
      </w:r>
      <w:r w:rsidRPr="00F0077B">
        <w:rPr>
          <w:b/>
        </w:rPr>
        <w:t>take action</w:t>
      </w:r>
    </w:p>
    <w:p w14:paraId="51235AE1" w14:textId="77777777" w:rsidR="00D13237" w:rsidRPr="00F0077B" w:rsidRDefault="00D13237" w:rsidP="00033F16">
      <w:pPr>
        <w:pStyle w:val="ListParagraph"/>
        <w:numPr>
          <w:ilvl w:val="0"/>
          <w:numId w:val="40"/>
        </w:numPr>
        <w:tabs>
          <w:tab w:val="left" w:pos="993"/>
        </w:tabs>
      </w:pPr>
      <w:r w:rsidRPr="00F0077B">
        <w:t>set goal and complete</w:t>
      </w:r>
    </w:p>
    <w:p w14:paraId="54625D0D" w14:textId="77777777" w:rsidR="00D13237" w:rsidRPr="00F0077B" w:rsidRDefault="00D13237" w:rsidP="00033F16">
      <w:pPr>
        <w:pStyle w:val="ListParagraph"/>
        <w:numPr>
          <w:ilvl w:val="0"/>
          <w:numId w:val="40"/>
        </w:numPr>
        <w:tabs>
          <w:tab w:val="left" w:pos="993"/>
        </w:tabs>
      </w:pPr>
      <w:r w:rsidRPr="00F0077B">
        <w:lastRenderedPageBreak/>
        <w:t>Use schedules to know what you need to be doing</w:t>
      </w:r>
    </w:p>
    <w:p w14:paraId="5C98AA77" w14:textId="77777777" w:rsidR="00D13237" w:rsidRPr="00F0077B" w:rsidRDefault="00D13237" w:rsidP="00033F16">
      <w:pPr>
        <w:pStyle w:val="ListParagraph"/>
        <w:numPr>
          <w:ilvl w:val="0"/>
          <w:numId w:val="40"/>
        </w:numPr>
        <w:tabs>
          <w:tab w:val="left" w:pos="993"/>
        </w:tabs>
      </w:pPr>
      <w:r w:rsidRPr="00F0077B">
        <w:t>time management</w:t>
      </w:r>
    </w:p>
    <w:p w14:paraId="67D082E6" w14:textId="77777777" w:rsidR="00D13237" w:rsidRPr="00F0077B" w:rsidRDefault="00D13237" w:rsidP="00033F16">
      <w:pPr>
        <w:pStyle w:val="ListParagraph"/>
        <w:numPr>
          <w:ilvl w:val="0"/>
          <w:numId w:val="40"/>
        </w:numPr>
        <w:tabs>
          <w:tab w:val="left" w:pos="993"/>
        </w:tabs>
      </w:pPr>
      <w:r w:rsidRPr="00F0077B">
        <w:t>be on time</w:t>
      </w:r>
    </w:p>
    <w:p w14:paraId="453AB26E" w14:textId="2970AC49" w:rsidR="00D13237" w:rsidRPr="00F0077B" w:rsidRDefault="00D13237" w:rsidP="00033F16">
      <w:pPr>
        <w:pStyle w:val="ListParagraph"/>
        <w:numPr>
          <w:ilvl w:val="0"/>
          <w:numId w:val="40"/>
        </w:numPr>
        <w:tabs>
          <w:tab w:val="left" w:pos="993"/>
        </w:tabs>
      </w:pPr>
      <w:r w:rsidRPr="00F0077B">
        <w:t>Predictability is a key virtue to management</w:t>
      </w:r>
      <w:r w:rsidR="00DA4846">
        <w:t>,</w:t>
      </w:r>
      <w:r w:rsidRPr="00F0077B">
        <w:t xml:space="preserve"> and control of process is crucial. </w:t>
      </w:r>
    </w:p>
    <w:p w14:paraId="77DC0FFB" w14:textId="77777777" w:rsidR="00D13237" w:rsidRPr="00F0077B" w:rsidRDefault="00D13237" w:rsidP="00033F16">
      <w:pPr>
        <w:pStyle w:val="ListParagraph"/>
        <w:numPr>
          <w:ilvl w:val="0"/>
          <w:numId w:val="40"/>
        </w:numPr>
        <w:tabs>
          <w:tab w:val="left" w:pos="993"/>
        </w:tabs>
      </w:pPr>
      <w:r w:rsidRPr="00F0077B">
        <w:t>Predictable</w:t>
      </w:r>
    </w:p>
    <w:p w14:paraId="505E1136" w14:textId="77777777" w:rsidR="00D13237" w:rsidRPr="00F0077B" w:rsidRDefault="00D13237" w:rsidP="00033F16">
      <w:pPr>
        <w:pStyle w:val="ListParagraph"/>
        <w:numPr>
          <w:ilvl w:val="0"/>
          <w:numId w:val="40"/>
        </w:numPr>
        <w:tabs>
          <w:tab w:val="left" w:pos="993"/>
        </w:tabs>
      </w:pPr>
      <w:r w:rsidRPr="00F0077B">
        <w:t>Reliable</w:t>
      </w:r>
    </w:p>
    <w:p w14:paraId="43C7165D" w14:textId="77777777" w:rsidR="00D13237" w:rsidRPr="00F0077B" w:rsidRDefault="00D13237" w:rsidP="00033F16">
      <w:pPr>
        <w:pStyle w:val="ListParagraph"/>
        <w:numPr>
          <w:ilvl w:val="0"/>
          <w:numId w:val="40"/>
        </w:numPr>
        <w:tabs>
          <w:tab w:val="left" w:pos="993"/>
        </w:tabs>
      </w:pPr>
      <w:r w:rsidRPr="00F0077B">
        <w:t>Consistent</w:t>
      </w:r>
    </w:p>
    <w:p w14:paraId="47B1CE25" w14:textId="77777777" w:rsidR="00D13237" w:rsidRPr="00F0077B" w:rsidRDefault="00D13237" w:rsidP="00033F16">
      <w:pPr>
        <w:pStyle w:val="ListParagraph"/>
        <w:numPr>
          <w:ilvl w:val="0"/>
          <w:numId w:val="40"/>
        </w:numPr>
        <w:tabs>
          <w:tab w:val="left" w:pos="993"/>
        </w:tabs>
      </w:pPr>
      <w:r w:rsidRPr="00F0077B">
        <w:t>finish early and double check</w:t>
      </w:r>
    </w:p>
    <w:p w14:paraId="0B3E2B8D" w14:textId="77777777" w:rsidR="00D13237" w:rsidRPr="00F0077B" w:rsidRDefault="00D13237" w:rsidP="00033F16">
      <w:pPr>
        <w:pStyle w:val="ListParagraph"/>
        <w:numPr>
          <w:ilvl w:val="0"/>
          <w:numId w:val="40"/>
        </w:numPr>
        <w:tabs>
          <w:tab w:val="left" w:pos="993"/>
        </w:tabs>
      </w:pPr>
      <w:r w:rsidRPr="00F0077B">
        <w:t xml:space="preserve">Employability skills </w:t>
      </w:r>
    </w:p>
    <w:p w14:paraId="6B1965FC" w14:textId="77777777" w:rsidR="00D13237" w:rsidRPr="00F0077B" w:rsidRDefault="00D13237" w:rsidP="00033F16">
      <w:pPr>
        <w:pStyle w:val="ListParagraph"/>
        <w:numPr>
          <w:ilvl w:val="0"/>
          <w:numId w:val="40"/>
        </w:numPr>
        <w:tabs>
          <w:tab w:val="left" w:pos="993"/>
        </w:tabs>
      </w:pPr>
      <w:r w:rsidRPr="00F0077B">
        <w:t>strong employability skills</w:t>
      </w:r>
    </w:p>
    <w:p w14:paraId="486A635E" w14:textId="77777777" w:rsidR="00D13237" w:rsidRPr="00F0077B" w:rsidRDefault="00D13237" w:rsidP="00033F16">
      <w:pPr>
        <w:tabs>
          <w:tab w:val="left" w:pos="993"/>
        </w:tabs>
      </w:pPr>
      <w:r w:rsidRPr="00F0077B">
        <w:t>------------------------------------</w:t>
      </w:r>
    </w:p>
    <w:p w14:paraId="3472D980" w14:textId="77777777" w:rsidR="00D13237" w:rsidRPr="00F0077B" w:rsidRDefault="00D13237" w:rsidP="00033F16">
      <w:pPr>
        <w:pStyle w:val="ListParagraph"/>
        <w:numPr>
          <w:ilvl w:val="0"/>
          <w:numId w:val="40"/>
        </w:numPr>
        <w:tabs>
          <w:tab w:val="left" w:pos="993"/>
        </w:tabs>
      </w:pPr>
      <w:r w:rsidRPr="00F0077B">
        <w:t>work smarter not harder.</w:t>
      </w:r>
    </w:p>
    <w:p w14:paraId="350EE0DD" w14:textId="77777777" w:rsidR="00D13237" w:rsidRPr="00F0077B" w:rsidRDefault="00D13237" w:rsidP="00033F16">
      <w:pPr>
        <w:pStyle w:val="ListParagraph"/>
        <w:numPr>
          <w:ilvl w:val="0"/>
          <w:numId w:val="40"/>
        </w:numPr>
        <w:tabs>
          <w:tab w:val="left" w:pos="993"/>
        </w:tabs>
      </w:pPr>
      <w:r w:rsidRPr="00F0077B">
        <w:t>do your research</w:t>
      </w:r>
    </w:p>
    <w:p w14:paraId="16D53E34" w14:textId="77777777" w:rsidR="00D13237" w:rsidRPr="00F0077B" w:rsidRDefault="00D13237" w:rsidP="00033F16">
      <w:pPr>
        <w:pStyle w:val="ListParagraph"/>
        <w:numPr>
          <w:ilvl w:val="0"/>
          <w:numId w:val="40"/>
        </w:numPr>
        <w:tabs>
          <w:tab w:val="left" w:pos="993"/>
        </w:tabs>
      </w:pPr>
      <w:r w:rsidRPr="00F0077B">
        <w:t xml:space="preserve">how to </w:t>
      </w:r>
      <w:r w:rsidRPr="00F0077B">
        <w:rPr>
          <w:b/>
        </w:rPr>
        <w:t>teach yourself</w:t>
      </w:r>
      <w:r w:rsidRPr="00F0077B">
        <w:t xml:space="preserve"> something</w:t>
      </w:r>
    </w:p>
    <w:p w14:paraId="0DC0020C" w14:textId="77777777" w:rsidR="00D13237" w:rsidRPr="00F0077B" w:rsidRDefault="00D13237" w:rsidP="00033F16">
      <w:pPr>
        <w:pStyle w:val="ListParagraph"/>
        <w:numPr>
          <w:ilvl w:val="0"/>
          <w:numId w:val="40"/>
        </w:numPr>
        <w:tabs>
          <w:tab w:val="left" w:pos="993"/>
        </w:tabs>
      </w:pPr>
      <w:r w:rsidRPr="00F0077B">
        <w:rPr>
          <w:b/>
        </w:rPr>
        <w:t>learn</w:t>
      </w:r>
      <w:r w:rsidRPr="00F0077B">
        <w:t xml:space="preserve"> from mistakes</w:t>
      </w:r>
    </w:p>
    <w:p w14:paraId="1A1B3FD5" w14:textId="5275D3EC" w:rsidR="00D13237" w:rsidRPr="00F0077B" w:rsidRDefault="00D13237" w:rsidP="00033F16">
      <w:pPr>
        <w:pStyle w:val="ListParagraph"/>
        <w:numPr>
          <w:ilvl w:val="0"/>
          <w:numId w:val="40"/>
        </w:numPr>
        <w:tabs>
          <w:tab w:val="left" w:pos="993"/>
        </w:tabs>
      </w:pPr>
      <w:r w:rsidRPr="00F0077B">
        <w:t>learn the work around so don</w:t>
      </w:r>
      <w:r w:rsidR="00DA4846">
        <w:t>’</w:t>
      </w:r>
      <w:r w:rsidRPr="00F0077B">
        <w:t>t need to be taught again</w:t>
      </w:r>
    </w:p>
    <w:p w14:paraId="226C8E12" w14:textId="77777777" w:rsidR="00D13237" w:rsidRPr="00F0077B" w:rsidRDefault="00D13237" w:rsidP="00033F16">
      <w:pPr>
        <w:pStyle w:val="ListParagraph"/>
        <w:numPr>
          <w:ilvl w:val="0"/>
          <w:numId w:val="40"/>
        </w:numPr>
        <w:tabs>
          <w:tab w:val="left" w:pos="993"/>
        </w:tabs>
      </w:pPr>
      <w:r w:rsidRPr="00F0077B">
        <w:t>learned really fast – [by observation and reflection]</w:t>
      </w:r>
    </w:p>
    <w:p w14:paraId="39930B27" w14:textId="034B75D8" w:rsidR="00D13237" w:rsidRPr="00F0077B" w:rsidRDefault="00D13237" w:rsidP="00033F16">
      <w:pPr>
        <w:pStyle w:val="ListParagraph"/>
        <w:numPr>
          <w:ilvl w:val="0"/>
          <w:numId w:val="40"/>
        </w:numPr>
        <w:tabs>
          <w:tab w:val="left" w:pos="993"/>
        </w:tabs>
      </w:pPr>
      <w:r w:rsidRPr="00F0077B">
        <w:t>passion</w:t>
      </w:r>
      <w:r w:rsidR="00DA4846">
        <w:t>,</w:t>
      </w:r>
      <w:r w:rsidRPr="00F0077B">
        <w:t xml:space="preserve"> authentic excitement as an indicator of </w:t>
      </w:r>
      <w:r w:rsidRPr="00F0077B">
        <w:rPr>
          <w:b/>
        </w:rPr>
        <w:t>learner</w:t>
      </w:r>
      <w:r w:rsidRPr="00F0077B">
        <w:t xml:space="preserve"> and </w:t>
      </w:r>
      <w:r w:rsidRPr="00F0077B">
        <w:rPr>
          <w:b/>
        </w:rPr>
        <w:t>perseverance</w:t>
      </w:r>
      <w:r w:rsidRPr="00F0077B">
        <w:t xml:space="preserve"> through tough times and challenges</w:t>
      </w:r>
    </w:p>
    <w:p w14:paraId="591F9D00" w14:textId="77777777" w:rsidR="00D13237" w:rsidRPr="00F0077B" w:rsidRDefault="00D13237" w:rsidP="00033F16">
      <w:pPr>
        <w:pStyle w:val="ListParagraph"/>
        <w:numPr>
          <w:ilvl w:val="0"/>
          <w:numId w:val="40"/>
        </w:numPr>
        <w:tabs>
          <w:tab w:val="left" w:pos="993"/>
        </w:tabs>
      </w:pPr>
      <w:r w:rsidRPr="00F0077B">
        <w:t xml:space="preserve">Realistic perspective driven by </w:t>
      </w:r>
      <w:r w:rsidRPr="00F0077B">
        <w:rPr>
          <w:b/>
        </w:rPr>
        <w:t xml:space="preserve">Passion </w:t>
      </w:r>
      <w:r w:rsidRPr="00F0077B">
        <w:t xml:space="preserve">that fuels </w:t>
      </w:r>
      <w:r w:rsidRPr="00F0077B">
        <w:rPr>
          <w:b/>
        </w:rPr>
        <w:t xml:space="preserve">perseverance </w:t>
      </w:r>
      <w:r w:rsidRPr="00F0077B">
        <w:t xml:space="preserve">and </w:t>
      </w:r>
      <w:r w:rsidRPr="00F0077B">
        <w:rPr>
          <w:b/>
        </w:rPr>
        <w:t>striving for excellence</w:t>
      </w:r>
    </w:p>
    <w:p w14:paraId="2CD6EDEE" w14:textId="77777777" w:rsidR="00D13237" w:rsidRPr="00F0077B" w:rsidRDefault="00D13237" w:rsidP="00033F16">
      <w:pPr>
        <w:tabs>
          <w:tab w:val="left" w:pos="993"/>
        </w:tabs>
        <w:rPr>
          <w:b/>
        </w:rPr>
      </w:pPr>
    </w:p>
    <w:p w14:paraId="4C7290A3" w14:textId="6E82795F" w:rsidR="00D13237" w:rsidRPr="00F0077B" w:rsidRDefault="00D13237" w:rsidP="00033F16">
      <w:pPr>
        <w:tabs>
          <w:tab w:val="left" w:pos="993"/>
        </w:tabs>
        <w:rPr>
          <w:b/>
        </w:rPr>
      </w:pPr>
      <w:r w:rsidRPr="00F0077B">
        <w:rPr>
          <w:b/>
        </w:rPr>
        <w:t>C - enthusiastic participator [</w:t>
      </w:r>
      <w:r w:rsidRPr="00F0077B">
        <w:t>includes passion</w:t>
      </w:r>
      <w:r w:rsidR="00DA4846">
        <w:t>,</w:t>
      </w:r>
      <w:r w:rsidRPr="00F0077B">
        <w:t xml:space="preserve"> adding value</w:t>
      </w:r>
      <w:r w:rsidR="00DA4846">
        <w:t>,</w:t>
      </w:r>
      <w:r w:rsidRPr="00F0077B">
        <w:t xml:space="preserve"> high performance standards]</w:t>
      </w:r>
    </w:p>
    <w:p w14:paraId="62239A80" w14:textId="77777777" w:rsidR="00D13237" w:rsidRPr="00F0077B" w:rsidRDefault="00D13237" w:rsidP="00033F16">
      <w:pPr>
        <w:pStyle w:val="ListParagraph"/>
        <w:numPr>
          <w:ilvl w:val="0"/>
          <w:numId w:val="41"/>
        </w:numPr>
        <w:tabs>
          <w:tab w:val="left" w:pos="993"/>
        </w:tabs>
        <w:ind w:left="360"/>
      </w:pPr>
      <w:r w:rsidRPr="00F0077B">
        <w:t>Enthusiastic</w:t>
      </w:r>
    </w:p>
    <w:p w14:paraId="0AEAFFD0" w14:textId="77777777" w:rsidR="00D13237" w:rsidRPr="00F0077B" w:rsidRDefault="00D13237" w:rsidP="00033F16">
      <w:pPr>
        <w:pStyle w:val="ListParagraph"/>
        <w:numPr>
          <w:ilvl w:val="0"/>
          <w:numId w:val="41"/>
        </w:numPr>
        <w:tabs>
          <w:tab w:val="left" w:pos="993"/>
        </w:tabs>
        <w:ind w:left="360"/>
      </w:pPr>
      <w:r w:rsidRPr="00F0077B">
        <w:t xml:space="preserve">Professionalism </w:t>
      </w:r>
    </w:p>
    <w:p w14:paraId="746483D5" w14:textId="2884FBEE" w:rsidR="00D13237" w:rsidRPr="00F0077B" w:rsidRDefault="00DA4846" w:rsidP="00033F16">
      <w:pPr>
        <w:pStyle w:val="ListParagraph"/>
        <w:numPr>
          <w:ilvl w:val="0"/>
          <w:numId w:val="41"/>
        </w:numPr>
        <w:tabs>
          <w:tab w:val="left" w:pos="993"/>
        </w:tabs>
        <w:ind w:left="360"/>
      </w:pPr>
      <w:r>
        <w:t>“</w:t>
      </w:r>
      <w:r w:rsidR="00D13237" w:rsidRPr="00F0077B">
        <w:t>Can do</w:t>
      </w:r>
      <w:r>
        <w:t>”</w:t>
      </w:r>
      <w:r w:rsidR="00D13237" w:rsidRPr="00F0077B">
        <w:t xml:space="preserve"> type attitude</w:t>
      </w:r>
    </w:p>
    <w:p w14:paraId="4F228833" w14:textId="77777777" w:rsidR="00D13237" w:rsidRPr="00F0077B" w:rsidRDefault="00D13237" w:rsidP="00033F16">
      <w:pPr>
        <w:pStyle w:val="ListParagraph"/>
        <w:numPr>
          <w:ilvl w:val="0"/>
          <w:numId w:val="41"/>
        </w:numPr>
        <w:tabs>
          <w:tab w:val="left" w:pos="993"/>
        </w:tabs>
        <w:ind w:left="360"/>
      </w:pPr>
      <w:r w:rsidRPr="00F0077B">
        <w:t>enthusiastically participates fully in all jobs</w:t>
      </w:r>
    </w:p>
    <w:p w14:paraId="7ACFF63F" w14:textId="77777777" w:rsidR="00D13237" w:rsidRPr="00F0077B" w:rsidRDefault="00D13237" w:rsidP="00033F16">
      <w:pPr>
        <w:pStyle w:val="ListParagraph"/>
        <w:numPr>
          <w:ilvl w:val="0"/>
          <w:numId w:val="41"/>
        </w:numPr>
        <w:tabs>
          <w:tab w:val="left" w:pos="993"/>
        </w:tabs>
        <w:ind w:left="360"/>
      </w:pPr>
      <w:r w:rsidRPr="00F0077B">
        <w:t>enthusiasm</w:t>
      </w:r>
    </w:p>
    <w:p w14:paraId="1726DA68" w14:textId="77777777" w:rsidR="00D13237" w:rsidRPr="00F0077B" w:rsidRDefault="00D13237" w:rsidP="00033F16">
      <w:pPr>
        <w:pStyle w:val="ListParagraph"/>
        <w:numPr>
          <w:ilvl w:val="0"/>
          <w:numId w:val="41"/>
        </w:numPr>
        <w:tabs>
          <w:tab w:val="left" w:pos="993"/>
        </w:tabs>
        <w:ind w:left="360"/>
      </w:pPr>
      <w:r w:rsidRPr="00F0077B">
        <w:t>mentally prepared himself for the hammer</w:t>
      </w:r>
    </w:p>
    <w:p w14:paraId="489583A6" w14:textId="77777777" w:rsidR="00D13237" w:rsidRPr="00F0077B" w:rsidRDefault="00D13237" w:rsidP="00033F16">
      <w:pPr>
        <w:tabs>
          <w:tab w:val="left" w:pos="993"/>
        </w:tabs>
      </w:pPr>
      <w:r w:rsidRPr="00F0077B">
        <w:t>------------------------------------</w:t>
      </w:r>
    </w:p>
    <w:p w14:paraId="2AE8562A" w14:textId="77777777" w:rsidR="00D13237" w:rsidRPr="00F0077B" w:rsidRDefault="00D13237" w:rsidP="00033F16">
      <w:pPr>
        <w:pStyle w:val="ListParagraph"/>
        <w:numPr>
          <w:ilvl w:val="0"/>
          <w:numId w:val="41"/>
        </w:numPr>
        <w:tabs>
          <w:tab w:val="left" w:pos="993"/>
        </w:tabs>
        <w:ind w:left="360"/>
      </w:pPr>
      <w:r w:rsidRPr="00F0077B">
        <w:t xml:space="preserve">Realistic perspective driven by </w:t>
      </w:r>
      <w:r w:rsidRPr="00F0077B">
        <w:rPr>
          <w:b/>
        </w:rPr>
        <w:t xml:space="preserve">Passion </w:t>
      </w:r>
      <w:r w:rsidRPr="00F0077B">
        <w:t>that fuels perseverance and striving for excellence</w:t>
      </w:r>
    </w:p>
    <w:p w14:paraId="2E3E6173" w14:textId="77777777" w:rsidR="00D13237" w:rsidRPr="00F0077B" w:rsidRDefault="00D13237" w:rsidP="00033F16">
      <w:pPr>
        <w:pStyle w:val="ListParagraph"/>
        <w:numPr>
          <w:ilvl w:val="0"/>
          <w:numId w:val="41"/>
        </w:numPr>
        <w:tabs>
          <w:tab w:val="left" w:pos="993"/>
        </w:tabs>
        <w:ind w:left="360"/>
      </w:pPr>
      <w:r w:rsidRPr="00F0077B">
        <w:t>Passion.</w:t>
      </w:r>
    </w:p>
    <w:p w14:paraId="2A2D4A9A" w14:textId="77777777" w:rsidR="00D13237" w:rsidRPr="00F0077B" w:rsidRDefault="00D13237" w:rsidP="00033F16">
      <w:pPr>
        <w:pStyle w:val="ListParagraph"/>
        <w:numPr>
          <w:ilvl w:val="0"/>
          <w:numId w:val="41"/>
        </w:numPr>
        <w:tabs>
          <w:tab w:val="left" w:pos="993"/>
        </w:tabs>
        <w:ind w:left="360"/>
      </w:pPr>
      <w:r w:rsidRPr="00F0077B">
        <w:t>passionate about what they do</w:t>
      </w:r>
    </w:p>
    <w:p w14:paraId="2693B6E9" w14:textId="77777777" w:rsidR="00D13237" w:rsidRPr="00F0077B" w:rsidRDefault="00D13237" w:rsidP="00033F16">
      <w:pPr>
        <w:pStyle w:val="ListParagraph"/>
        <w:numPr>
          <w:ilvl w:val="0"/>
          <w:numId w:val="41"/>
        </w:numPr>
        <w:tabs>
          <w:tab w:val="left" w:pos="993"/>
        </w:tabs>
        <w:ind w:left="360"/>
      </w:pPr>
      <w:r w:rsidRPr="00F0077B">
        <w:t>passion</w:t>
      </w:r>
    </w:p>
    <w:p w14:paraId="0BDCCEA2" w14:textId="77777777" w:rsidR="00D13237" w:rsidRPr="00F0077B" w:rsidRDefault="00D13237" w:rsidP="00033F16">
      <w:pPr>
        <w:pStyle w:val="ListParagraph"/>
        <w:numPr>
          <w:ilvl w:val="0"/>
          <w:numId w:val="41"/>
        </w:numPr>
        <w:tabs>
          <w:tab w:val="left" w:pos="993"/>
        </w:tabs>
        <w:ind w:left="360"/>
      </w:pPr>
      <w:r w:rsidRPr="00F0077B">
        <w:t>Passion</w:t>
      </w:r>
    </w:p>
    <w:p w14:paraId="30EFC2FE" w14:textId="5DAF8BBE" w:rsidR="00D13237" w:rsidRPr="00F0077B" w:rsidRDefault="00D13237" w:rsidP="00033F16">
      <w:pPr>
        <w:pStyle w:val="ListParagraph"/>
        <w:numPr>
          <w:ilvl w:val="0"/>
          <w:numId w:val="41"/>
        </w:numPr>
        <w:tabs>
          <w:tab w:val="left" w:pos="993"/>
        </w:tabs>
        <w:ind w:left="360"/>
      </w:pPr>
      <w:r w:rsidRPr="00F0077B">
        <w:t>passion</w:t>
      </w:r>
      <w:r w:rsidR="00DA4846">
        <w:t>,</w:t>
      </w:r>
      <w:r w:rsidRPr="00F0077B">
        <w:t xml:space="preserve"> authentic excitement as an indicator of learner and perseverance through tough times and challenges</w:t>
      </w:r>
    </w:p>
    <w:p w14:paraId="79184F34" w14:textId="53F1251E" w:rsidR="00D13237" w:rsidRPr="00F0077B" w:rsidRDefault="00D13237" w:rsidP="00033F16">
      <w:pPr>
        <w:pStyle w:val="ListParagraph"/>
        <w:numPr>
          <w:ilvl w:val="0"/>
          <w:numId w:val="41"/>
        </w:numPr>
        <w:tabs>
          <w:tab w:val="left" w:pos="993"/>
        </w:tabs>
        <w:ind w:left="360"/>
      </w:pPr>
      <w:r w:rsidRPr="00F0077B">
        <w:rPr>
          <w:b/>
        </w:rPr>
        <w:t>take others</w:t>
      </w:r>
      <w:r w:rsidR="009503F8">
        <w:rPr>
          <w:b/>
        </w:rPr>
        <w:t>’</w:t>
      </w:r>
      <w:r w:rsidRPr="00F0077B">
        <w:rPr>
          <w:b/>
        </w:rPr>
        <w:t xml:space="preserve"> advice and input</w:t>
      </w:r>
      <w:r w:rsidRPr="00F0077B">
        <w:t xml:space="preserve"> and…</w:t>
      </w:r>
    </w:p>
    <w:p w14:paraId="34A3824A" w14:textId="77777777" w:rsidR="00D13237" w:rsidRPr="00F0077B" w:rsidRDefault="00D13237" w:rsidP="00033F16">
      <w:pPr>
        <w:pStyle w:val="ListParagraph"/>
        <w:numPr>
          <w:ilvl w:val="1"/>
          <w:numId w:val="41"/>
        </w:numPr>
        <w:tabs>
          <w:tab w:val="left" w:pos="993"/>
        </w:tabs>
      </w:pPr>
      <w:r w:rsidRPr="00F0077B">
        <w:t xml:space="preserve">… </w:t>
      </w:r>
      <w:r w:rsidRPr="00F0077B">
        <w:rPr>
          <w:b/>
        </w:rPr>
        <w:t>own it &amp; innovate on it</w:t>
      </w:r>
    </w:p>
    <w:p w14:paraId="7FCA2938" w14:textId="77777777" w:rsidR="00D13237" w:rsidRPr="00F0077B" w:rsidRDefault="00D13237" w:rsidP="00033F16">
      <w:pPr>
        <w:pStyle w:val="ListParagraph"/>
        <w:numPr>
          <w:ilvl w:val="0"/>
          <w:numId w:val="41"/>
        </w:numPr>
        <w:tabs>
          <w:tab w:val="left" w:pos="993"/>
        </w:tabs>
        <w:ind w:left="360"/>
      </w:pPr>
      <w:r w:rsidRPr="00F0077B">
        <w:t xml:space="preserve">innovate and </w:t>
      </w:r>
      <w:r w:rsidRPr="00F0077B">
        <w:rPr>
          <w:b/>
        </w:rPr>
        <w:t>add value</w:t>
      </w:r>
      <w:r w:rsidRPr="00F0077B">
        <w:t xml:space="preserve"> - Contribute to the long run big picture</w:t>
      </w:r>
    </w:p>
    <w:p w14:paraId="099C4F78" w14:textId="7C425540" w:rsidR="00D13237" w:rsidRPr="00F0077B" w:rsidRDefault="00D13237" w:rsidP="00033F16">
      <w:pPr>
        <w:pStyle w:val="ListParagraph"/>
        <w:numPr>
          <w:ilvl w:val="0"/>
          <w:numId w:val="41"/>
        </w:numPr>
        <w:tabs>
          <w:tab w:val="left" w:pos="993"/>
        </w:tabs>
        <w:ind w:left="360"/>
      </w:pPr>
      <w:r w:rsidRPr="00F0077B">
        <w:t xml:space="preserve">always be looking and trying to </w:t>
      </w:r>
      <w:r w:rsidRPr="00F0077B">
        <w:rPr>
          <w:b/>
        </w:rPr>
        <w:t>add value</w:t>
      </w:r>
      <w:r w:rsidRPr="00F0077B">
        <w:t xml:space="preserve"> to your company</w:t>
      </w:r>
      <w:r w:rsidR="00DA4846">
        <w:t>,</w:t>
      </w:r>
      <w:r w:rsidRPr="00F0077B">
        <w:t xml:space="preserve"> </w:t>
      </w:r>
    </w:p>
    <w:p w14:paraId="4CA16777" w14:textId="77777777" w:rsidR="00D13237" w:rsidRPr="00F0077B" w:rsidRDefault="00D13237" w:rsidP="00033F16">
      <w:pPr>
        <w:tabs>
          <w:tab w:val="left" w:pos="993"/>
        </w:tabs>
      </w:pPr>
      <w:r w:rsidRPr="00F0077B">
        <w:t>------------------------------------</w:t>
      </w:r>
    </w:p>
    <w:p w14:paraId="670B14E6" w14:textId="77777777" w:rsidR="00D13237" w:rsidRPr="00F0077B" w:rsidRDefault="00D13237" w:rsidP="00033F16">
      <w:pPr>
        <w:pStyle w:val="ListParagraph"/>
        <w:numPr>
          <w:ilvl w:val="0"/>
          <w:numId w:val="41"/>
        </w:numPr>
        <w:tabs>
          <w:tab w:val="left" w:pos="993"/>
        </w:tabs>
        <w:ind w:left="360"/>
      </w:pPr>
      <w:r w:rsidRPr="00F0077B">
        <w:t>really give it their all</w:t>
      </w:r>
    </w:p>
    <w:p w14:paraId="2F2D9F23" w14:textId="77777777" w:rsidR="00D13237" w:rsidRPr="00F0077B" w:rsidRDefault="00D13237" w:rsidP="00033F16">
      <w:pPr>
        <w:pStyle w:val="ListParagraph"/>
        <w:numPr>
          <w:ilvl w:val="0"/>
          <w:numId w:val="41"/>
        </w:numPr>
        <w:tabs>
          <w:tab w:val="left" w:pos="993"/>
        </w:tabs>
        <w:ind w:left="360"/>
      </w:pPr>
      <w:r w:rsidRPr="00F0077B">
        <w:t>go beyond the call of duty and pull off the impossible</w:t>
      </w:r>
    </w:p>
    <w:p w14:paraId="043EC48E" w14:textId="77777777" w:rsidR="00D13237" w:rsidRPr="00F0077B" w:rsidRDefault="00D13237" w:rsidP="00033F16">
      <w:pPr>
        <w:pStyle w:val="ListParagraph"/>
        <w:numPr>
          <w:ilvl w:val="0"/>
          <w:numId w:val="41"/>
        </w:numPr>
        <w:tabs>
          <w:tab w:val="left" w:pos="993"/>
        </w:tabs>
        <w:ind w:left="360"/>
      </w:pPr>
      <w:r w:rsidRPr="00F0077B">
        <w:t>go the extra mile to get the job done</w:t>
      </w:r>
    </w:p>
    <w:p w14:paraId="77072FF5" w14:textId="77777777" w:rsidR="00D13237" w:rsidRPr="00F0077B" w:rsidRDefault="00D13237" w:rsidP="00033F16">
      <w:pPr>
        <w:pStyle w:val="ListParagraph"/>
        <w:numPr>
          <w:ilvl w:val="0"/>
          <w:numId w:val="41"/>
        </w:numPr>
        <w:tabs>
          <w:tab w:val="left" w:pos="993"/>
        </w:tabs>
        <w:ind w:left="360"/>
      </w:pPr>
      <w:r w:rsidRPr="00F0077B">
        <w:lastRenderedPageBreak/>
        <w:t>exceed expectations</w:t>
      </w:r>
    </w:p>
    <w:p w14:paraId="69C7C8EE" w14:textId="77777777" w:rsidR="00D13237" w:rsidRPr="00F0077B" w:rsidRDefault="00D13237" w:rsidP="00033F16">
      <w:pPr>
        <w:pStyle w:val="ListParagraph"/>
        <w:numPr>
          <w:ilvl w:val="0"/>
          <w:numId w:val="41"/>
        </w:numPr>
        <w:tabs>
          <w:tab w:val="left" w:pos="993"/>
        </w:tabs>
        <w:ind w:left="360"/>
      </w:pPr>
      <w:r w:rsidRPr="00F0077B">
        <w:t>push for quality to make sure it is done better than what you expect</w:t>
      </w:r>
    </w:p>
    <w:p w14:paraId="30744747" w14:textId="77777777" w:rsidR="00D13237" w:rsidRPr="00F0077B" w:rsidRDefault="00D13237" w:rsidP="00033F16">
      <w:pPr>
        <w:pStyle w:val="ListParagraph"/>
        <w:numPr>
          <w:ilvl w:val="0"/>
          <w:numId w:val="41"/>
        </w:numPr>
        <w:tabs>
          <w:tab w:val="left" w:pos="993"/>
        </w:tabs>
        <w:ind w:left="360"/>
      </w:pPr>
      <w:r w:rsidRPr="00F0077B">
        <w:t>push the envelope</w:t>
      </w:r>
    </w:p>
    <w:p w14:paraId="77DF2916" w14:textId="77777777" w:rsidR="00D13237" w:rsidRPr="00F0077B" w:rsidRDefault="00D13237" w:rsidP="00033F16">
      <w:pPr>
        <w:tabs>
          <w:tab w:val="left" w:pos="993"/>
        </w:tabs>
      </w:pPr>
      <w:r w:rsidRPr="00F0077B">
        <w:t>------------------------------------</w:t>
      </w:r>
    </w:p>
    <w:p w14:paraId="473816F8" w14:textId="77777777" w:rsidR="00D13237" w:rsidRPr="00F0077B" w:rsidRDefault="00D13237" w:rsidP="00033F16">
      <w:pPr>
        <w:pStyle w:val="ListParagraph"/>
        <w:numPr>
          <w:ilvl w:val="0"/>
          <w:numId w:val="41"/>
        </w:numPr>
        <w:tabs>
          <w:tab w:val="left" w:pos="993"/>
        </w:tabs>
        <w:ind w:left="360"/>
      </w:pPr>
      <w:r w:rsidRPr="00F0077B">
        <w:t>roll with the punches - bite the bullet and do whatever it takes to get the job done.</w:t>
      </w:r>
    </w:p>
    <w:p w14:paraId="4DD60A2D" w14:textId="77777777" w:rsidR="00D13237" w:rsidRPr="00F0077B" w:rsidRDefault="00D13237" w:rsidP="00033F16">
      <w:pPr>
        <w:pStyle w:val="ListParagraph"/>
        <w:numPr>
          <w:ilvl w:val="0"/>
          <w:numId w:val="41"/>
        </w:numPr>
        <w:tabs>
          <w:tab w:val="left" w:pos="993"/>
        </w:tabs>
        <w:ind w:left="360"/>
      </w:pPr>
      <w:r w:rsidRPr="00F0077B">
        <w:t>putting in the hours</w:t>
      </w:r>
    </w:p>
    <w:p w14:paraId="27513146" w14:textId="77777777" w:rsidR="00D13237" w:rsidRPr="00F0077B" w:rsidRDefault="00D13237" w:rsidP="00033F16">
      <w:pPr>
        <w:pStyle w:val="ListParagraph"/>
        <w:numPr>
          <w:ilvl w:val="0"/>
          <w:numId w:val="41"/>
        </w:numPr>
        <w:tabs>
          <w:tab w:val="left" w:pos="993"/>
        </w:tabs>
        <w:ind w:left="360"/>
      </w:pPr>
      <w:r w:rsidRPr="00F0077B">
        <w:t>trooper</w:t>
      </w:r>
    </w:p>
    <w:p w14:paraId="70DC047F" w14:textId="77777777" w:rsidR="00D13237" w:rsidRPr="00F0077B" w:rsidRDefault="00D13237" w:rsidP="00033F16">
      <w:pPr>
        <w:tabs>
          <w:tab w:val="left" w:pos="993"/>
        </w:tabs>
        <w:rPr>
          <w:b/>
        </w:rPr>
      </w:pPr>
    </w:p>
    <w:p w14:paraId="43A57393" w14:textId="1B64C6E2" w:rsidR="00D13237" w:rsidRPr="00F0077B" w:rsidRDefault="00D13237" w:rsidP="00033F16">
      <w:pPr>
        <w:tabs>
          <w:tab w:val="left" w:pos="993"/>
        </w:tabs>
        <w:rPr>
          <w:b/>
        </w:rPr>
      </w:pPr>
      <w:r w:rsidRPr="00F0077B">
        <w:rPr>
          <w:b/>
        </w:rPr>
        <w:t>D - personable</w:t>
      </w:r>
      <w:r w:rsidR="00DA4846">
        <w:t>,</w:t>
      </w:r>
      <w:r w:rsidRPr="00F0077B">
        <w:t xml:space="preserve"> [includes NV</w:t>
      </w:r>
      <w:r w:rsidR="00FB49E6" w:rsidRPr="00F0077B">
        <w:t xml:space="preserve"> </w:t>
      </w:r>
      <w:r w:rsidRPr="00F0077B">
        <w:t>Communication</w:t>
      </w:r>
      <w:r w:rsidR="00DA4846">
        <w:t>,</w:t>
      </w:r>
      <w:r w:rsidR="00FB49E6" w:rsidRPr="00F0077B">
        <w:t xml:space="preserve"> </w:t>
      </w:r>
      <w:r w:rsidRPr="00F0077B">
        <w:t xml:space="preserve">socialness] </w:t>
      </w:r>
    </w:p>
    <w:p w14:paraId="3D4F968F" w14:textId="77777777" w:rsidR="00D13237" w:rsidRPr="00F0077B" w:rsidRDefault="00D13237" w:rsidP="00033F16">
      <w:pPr>
        <w:pStyle w:val="ListParagraph"/>
        <w:numPr>
          <w:ilvl w:val="0"/>
          <w:numId w:val="42"/>
        </w:numPr>
        <w:tabs>
          <w:tab w:val="left" w:pos="993"/>
        </w:tabs>
      </w:pPr>
      <w:r w:rsidRPr="00F0077B">
        <w:t>personable</w:t>
      </w:r>
    </w:p>
    <w:p w14:paraId="314FC2B8" w14:textId="77777777" w:rsidR="00D13237" w:rsidRPr="00F0077B" w:rsidRDefault="00D13237" w:rsidP="00033F16">
      <w:pPr>
        <w:pStyle w:val="ListParagraph"/>
        <w:numPr>
          <w:ilvl w:val="0"/>
          <w:numId w:val="42"/>
        </w:numPr>
        <w:tabs>
          <w:tab w:val="left" w:pos="993"/>
        </w:tabs>
      </w:pPr>
      <w:r w:rsidRPr="00F0077B">
        <w:t>great communicators</w:t>
      </w:r>
    </w:p>
    <w:p w14:paraId="5BEDCD5B" w14:textId="77777777" w:rsidR="00D13237" w:rsidRPr="00F0077B" w:rsidRDefault="00D13237" w:rsidP="00033F16">
      <w:pPr>
        <w:pStyle w:val="ListParagraph"/>
        <w:numPr>
          <w:ilvl w:val="0"/>
          <w:numId w:val="42"/>
        </w:numPr>
        <w:tabs>
          <w:tab w:val="left" w:pos="993"/>
        </w:tabs>
      </w:pPr>
      <w:r w:rsidRPr="00F0077B">
        <w:t>great communicator</w:t>
      </w:r>
    </w:p>
    <w:p w14:paraId="4CEC04F5" w14:textId="77777777" w:rsidR="00D13237" w:rsidRPr="00F0077B" w:rsidRDefault="00D13237" w:rsidP="00033F16">
      <w:pPr>
        <w:pStyle w:val="ListParagraph"/>
        <w:numPr>
          <w:ilvl w:val="0"/>
          <w:numId w:val="42"/>
        </w:numPr>
        <w:tabs>
          <w:tab w:val="left" w:pos="993"/>
        </w:tabs>
      </w:pPr>
      <w:r w:rsidRPr="00F0077B">
        <w:t>communicate</w:t>
      </w:r>
    </w:p>
    <w:p w14:paraId="1587103C" w14:textId="77777777" w:rsidR="00D13237" w:rsidRPr="00F0077B" w:rsidRDefault="00D13237" w:rsidP="00033F16">
      <w:pPr>
        <w:pStyle w:val="ListParagraph"/>
        <w:numPr>
          <w:ilvl w:val="0"/>
          <w:numId w:val="42"/>
        </w:numPr>
        <w:tabs>
          <w:tab w:val="left" w:pos="993"/>
          <w:tab w:val="left" w:pos="2011"/>
        </w:tabs>
      </w:pPr>
      <w:r w:rsidRPr="00F0077B">
        <w:t>fun</w:t>
      </w:r>
      <w:r w:rsidRPr="00F0077B">
        <w:tab/>
      </w:r>
    </w:p>
    <w:p w14:paraId="7986907B" w14:textId="77777777" w:rsidR="00D13237" w:rsidRPr="00F0077B" w:rsidRDefault="00D13237" w:rsidP="00033F16">
      <w:pPr>
        <w:pStyle w:val="ListParagraph"/>
        <w:numPr>
          <w:ilvl w:val="0"/>
          <w:numId w:val="42"/>
        </w:numPr>
        <w:tabs>
          <w:tab w:val="left" w:pos="993"/>
        </w:tabs>
      </w:pPr>
      <w:r w:rsidRPr="00F0077B">
        <w:t xml:space="preserve">nice </w:t>
      </w:r>
    </w:p>
    <w:p w14:paraId="3A61B1D9" w14:textId="77777777" w:rsidR="00D13237" w:rsidRPr="00F0077B" w:rsidRDefault="00D13237" w:rsidP="00033F16">
      <w:pPr>
        <w:pStyle w:val="ListParagraph"/>
        <w:numPr>
          <w:ilvl w:val="0"/>
          <w:numId w:val="42"/>
        </w:numPr>
        <w:tabs>
          <w:tab w:val="left" w:pos="993"/>
        </w:tabs>
      </w:pPr>
      <w:r w:rsidRPr="00F0077B">
        <w:t>easy to talk to</w:t>
      </w:r>
    </w:p>
    <w:p w14:paraId="50F0B2B7" w14:textId="1F8AD13E" w:rsidR="00D13237" w:rsidRPr="00F0077B" w:rsidRDefault="00D13237" w:rsidP="00033F16">
      <w:pPr>
        <w:pStyle w:val="ListParagraph"/>
        <w:numPr>
          <w:ilvl w:val="0"/>
          <w:numId w:val="42"/>
        </w:numPr>
        <w:tabs>
          <w:tab w:val="left" w:pos="993"/>
        </w:tabs>
      </w:pPr>
      <w:r w:rsidRPr="00F0077B">
        <w:t xml:space="preserve">nurturing </w:t>
      </w:r>
      <w:r w:rsidR="00003680" w:rsidRPr="00F0077B">
        <w:t>friendly</w:t>
      </w:r>
      <w:r w:rsidRPr="00F0077B">
        <w:t xml:space="preserve"> non-intimidating</w:t>
      </w:r>
    </w:p>
    <w:p w14:paraId="3D04EB00" w14:textId="77777777" w:rsidR="00D13237" w:rsidRPr="00F0077B" w:rsidRDefault="00D13237" w:rsidP="00033F16">
      <w:pPr>
        <w:pStyle w:val="ListParagraph"/>
        <w:numPr>
          <w:ilvl w:val="0"/>
          <w:numId w:val="42"/>
        </w:numPr>
        <w:tabs>
          <w:tab w:val="left" w:pos="993"/>
        </w:tabs>
      </w:pPr>
      <w:r w:rsidRPr="00F0077B">
        <w:t>not a moocher but a nice person.</w:t>
      </w:r>
    </w:p>
    <w:p w14:paraId="00B834A6" w14:textId="77777777" w:rsidR="00D13237" w:rsidRPr="00F0077B" w:rsidRDefault="00D13237" w:rsidP="00033F16">
      <w:pPr>
        <w:pStyle w:val="ListParagraph"/>
        <w:numPr>
          <w:ilvl w:val="0"/>
          <w:numId w:val="42"/>
        </w:numPr>
        <w:tabs>
          <w:tab w:val="left" w:pos="993"/>
        </w:tabs>
      </w:pPr>
      <w:r w:rsidRPr="00F0077B">
        <w:t>social skills</w:t>
      </w:r>
    </w:p>
    <w:p w14:paraId="35C86905" w14:textId="77777777" w:rsidR="00D13237" w:rsidRPr="00F0077B" w:rsidRDefault="00D13237" w:rsidP="00033F16">
      <w:pPr>
        <w:pStyle w:val="ListParagraph"/>
        <w:numPr>
          <w:ilvl w:val="0"/>
          <w:numId w:val="42"/>
        </w:numPr>
        <w:tabs>
          <w:tab w:val="left" w:pos="993"/>
        </w:tabs>
      </w:pPr>
      <w:r w:rsidRPr="00F0077B">
        <w:t>helpful and social</w:t>
      </w:r>
    </w:p>
    <w:p w14:paraId="6471BECE" w14:textId="77777777" w:rsidR="00D13237" w:rsidRPr="00F0077B" w:rsidRDefault="00D13237" w:rsidP="00033F16">
      <w:pPr>
        <w:pStyle w:val="ListParagraph"/>
        <w:numPr>
          <w:ilvl w:val="0"/>
          <w:numId w:val="42"/>
        </w:numPr>
        <w:tabs>
          <w:tab w:val="left" w:pos="993"/>
        </w:tabs>
      </w:pPr>
      <w:r w:rsidRPr="00F0077B">
        <w:t>outgoing within reason</w:t>
      </w:r>
    </w:p>
    <w:p w14:paraId="7AB1CFE8" w14:textId="77777777" w:rsidR="00D13237" w:rsidRPr="00F0077B" w:rsidRDefault="00D13237" w:rsidP="00033F16">
      <w:pPr>
        <w:pStyle w:val="ListParagraph"/>
        <w:numPr>
          <w:ilvl w:val="0"/>
          <w:numId w:val="42"/>
        </w:numPr>
        <w:tabs>
          <w:tab w:val="left" w:pos="993"/>
        </w:tabs>
      </w:pPr>
      <w:r w:rsidRPr="00F0077B">
        <w:t xml:space="preserve">pleasant personality </w:t>
      </w:r>
    </w:p>
    <w:p w14:paraId="1281E6C7" w14:textId="77777777" w:rsidR="00D13237" w:rsidRPr="00F0077B" w:rsidRDefault="00D13237" w:rsidP="00033F16">
      <w:pPr>
        <w:pStyle w:val="ListParagraph"/>
        <w:numPr>
          <w:ilvl w:val="0"/>
          <w:numId w:val="42"/>
        </w:numPr>
        <w:tabs>
          <w:tab w:val="left" w:pos="993"/>
        </w:tabs>
      </w:pPr>
      <w:r w:rsidRPr="00F0077B">
        <w:t>have fun</w:t>
      </w:r>
    </w:p>
    <w:p w14:paraId="1C7F1E90" w14:textId="78A43638" w:rsidR="00D13237" w:rsidRPr="00F0077B" w:rsidRDefault="00D13237" w:rsidP="00033F16">
      <w:pPr>
        <w:pStyle w:val="ListParagraph"/>
        <w:numPr>
          <w:ilvl w:val="0"/>
          <w:numId w:val="42"/>
        </w:numPr>
        <w:tabs>
          <w:tab w:val="left" w:pos="993"/>
        </w:tabs>
      </w:pPr>
      <w:r w:rsidRPr="00F0077B">
        <w:t>able to understand the perspective from the other person</w:t>
      </w:r>
      <w:r w:rsidR="00DA4846">
        <w:t>’</w:t>
      </w:r>
      <w:r w:rsidRPr="00F0077B">
        <w:t>s perspective</w:t>
      </w:r>
    </w:p>
    <w:p w14:paraId="53C42B9D" w14:textId="77777777" w:rsidR="00D13237" w:rsidRPr="00F0077B" w:rsidRDefault="00D13237" w:rsidP="00033F16">
      <w:pPr>
        <w:tabs>
          <w:tab w:val="left" w:pos="993"/>
        </w:tabs>
      </w:pPr>
      <w:r w:rsidRPr="00F0077B">
        <w:t>------------------------------------</w:t>
      </w:r>
    </w:p>
    <w:p w14:paraId="27CA13CF" w14:textId="77777777" w:rsidR="00D13237" w:rsidRPr="00F0077B" w:rsidRDefault="00D13237" w:rsidP="00033F16">
      <w:pPr>
        <w:pStyle w:val="ListParagraph"/>
        <w:numPr>
          <w:ilvl w:val="0"/>
          <w:numId w:val="42"/>
        </w:numPr>
        <w:tabs>
          <w:tab w:val="left" w:pos="993"/>
        </w:tabs>
      </w:pPr>
      <w:r w:rsidRPr="00F0077B">
        <w:t>handle conflict</w:t>
      </w:r>
    </w:p>
    <w:p w14:paraId="0E66A3A6" w14:textId="77777777" w:rsidR="00D13237" w:rsidRPr="00F0077B" w:rsidRDefault="00D13237" w:rsidP="00033F16">
      <w:pPr>
        <w:pStyle w:val="ListParagraph"/>
        <w:numPr>
          <w:ilvl w:val="0"/>
          <w:numId w:val="42"/>
        </w:numPr>
        <w:tabs>
          <w:tab w:val="left" w:pos="993"/>
        </w:tabs>
      </w:pPr>
      <w:r w:rsidRPr="00F0077B">
        <w:t>learn to handle arguments or disagreements positively</w:t>
      </w:r>
    </w:p>
    <w:p w14:paraId="12A0DAAB" w14:textId="5D662836" w:rsidR="00D13237" w:rsidRPr="00F0077B" w:rsidRDefault="00D13237" w:rsidP="00033F16">
      <w:pPr>
        <w:pStyle w:val="ListParagraph"/>
        <w:numPr>
          <w:ilvl w:val="0"/>
          <w:numId w:val="42"/>
        </w:numPr>
        <w:tabs>
          <w:tab w:val="left" w:pos="993"/>
        </w:tabs>
      </w:pPr>
      <w:r w:rsidRPr="00F0077B">
        <w:t>didn</w:t>
      </w:r>
      <w:r w:rsidR="00DA4846">
        <w:t>’</w:t>
      </w:r>
      <w:r w:rsidRPr="00F0077B">
        <w:t>t get emotional (displayed positive emotion)</w:t>
      </w:r>
    </w:p>
    <w:p w14:paraId="3FF190E9" w14:textId="287395B3" w:rsidR="00D13237" w:rsidRPr="00F0077B" w:rsidRDefault="00D13237" w:rsidP="00033F16">
      <w:pPr>
        <w:pStyle w:val="ListParagraph"/>
        <w:numPr>
          <w:ilvl w:val="0"/>
          <w:numId w:val="42"/>
        </w:numPr>
        <w:tabs>
          <w:tab w:val="left" w:pos="993"/>
        </w:tabs>
      </w:pPr>
      <w:r w:rsidRPr="00F0077B">
        <w:t>didn</w:t>
      </w:r>
      <w:r w:rsidR="00DA4846">
        <w:t>’</w:t>
      </w:r>
      <w:r w:rsidRPr="00F0077B">
        <w:t>t take things personally</w:t>
      </w:r>
    </w:p>
    <w:p w14:paraId="31511CBA" w14:textId="07E10DEF" w:rsidR="00D13237" w:rsidRPr="00F0077B" w:rsidRDefault="00D13237" w:rsidP="00033F16">
      <w:pPr>
        <w:pStyle w:val="ListParagraph"/>
        <w:numPr>
          <w:ilvl w:val="0"/>
          <w:numId w:val="42"/>
        </w:numPr>
        <w:tabs>
          <w:tab w:val="left" w:pos="993"/>
        </w:tabs>
      </w:pPr>
      <w:r w:rsidRPr="00F0077B">
        <w:t>let it roll off your back (don</w:t>
      </w:r>
      <w:r w:rsidR="00DA4846">
        <w:t>’</w:t>
      </w:r>
      <w:r w:rsidRPr="00F0077B">
        <w:t>t go emotional or freak out and stress out)</w:t>
      </w:r>
      <w:r w:rsidR="00DA4846">
        <w:t>,</w:t>
      </w:r>
      <w:r w:rsidRPr="00F0077B">
        <w:t xml:space="preserve"> be a nice human being</w:t>
      </w:r>
    </w:p>
    <w:p w14:paraId="0FC7DC7F" w14:textId="37AA84FE" w:rsidR="00D13237" w:rsidRPr="00F0077B" w:rsidRDefault="00D13237" w:rsidP="00033F16">
      <w:pPr>
        <w:pStyle w:val="ListParagraph"/>
        <w:numPr>
          <w:ilvl w:val="0"/>
          <w:numId w:val="42"/>
        </w:numPr>
        <w:tabs>
          <w:tab w:val="left" w:pos="993"/>
        </w:tabs>
      </w:pPr>
      <w:r w:rsidRPr="00F0077B">
        <w:t>no ego</w:t>
      </w:r>
      <w:r w:rsidR="00DA4846">
        <w:t>,</w:t>
      </w:r>
      <w:r w:rsidRPr="00F0077B">
        <w:t xml:space="preserve"> cooperative</w:t>
      </w:r>
      <w:r w:rsidR="00DA4846">
        <w:t>,</w:t>
      </w:r>
      <w:r w:rsidRPr="00F0077B">
        <w:t xml:space="preserve"> no </w:t>
      </w:r>
      <w:r w:rsidR="00003680" w:rsidRPr="00F0077B">
        <w:t>hang-ups</w:t>
      </w:r>
      <w:r w:rsidR="00DA4846">
        <w:t>,</w:t>
      </w:r>
      <w:r w:rsidRPr="00F0077B">
        <w:t xml:space="preserve"> benefit of the doubt</w:t>
      </w:r>
    </w:p>
    <w:p w14:paraId="0162AE36" w14:textId="77777777" w:rsidR="00D13237" w:rsidRPr="00F0077B" w:rsidRDefault="00D13237" w:rsidP="00033F16">
      <w:pPr>
        <w:pStyle w:val="ListParagraph"/>
        <w:numPr>
          <w:ilvl w:val="0"/>
          <w:numId w:val="42"/>
        </w:numPr>
        <w:tabs>
          <w:tab w:val="left" w:pos="993"/>
        </w:tabs>
      </w:pPr>
      <w:r w:rsidRPr="00F0077B">
        <w:t>not let it affect you. If it starts to affect work then speak to HR.</w:t>
      </w:r>
    </w:p>
    <w:p w14:paraId="41C1F854" w14:textId="41C5AEC3" w:rsidR="00D13237" w:rsidRPr="00F0077B" w:rsidRDefault="00D13237" w:rsidP="00033F16">
      <w:pPr>
        <w:pStyle w:val="ListParagraph"/>
        <w:numPr>
          <w:ilvl w:val="0"/>
          <w:numId w:val="42"/>
        </w:numPr>
        <w:tabs>
          <w:tab w:val="left" w:pos="993"/>
        </w:tabs>
      </w:pPr>
      <w:r w:rsidRPr="00F0077B">
        <w:t>focus on what needs to be done and don</w:t>
      </w:r>
      <w:r w:rsidR="00DA4846">
        <w:t>’</w:t>
      </w:r>
      <w:r w:rsidRPr="00F0077B">
        <w:t>t take offense at what others do</w:t>
      </w:r>
    </w:p>
    <w:p w14:paraId="49607686" w14:textId="77777777" w:rsidR="00D13237" w:rsidRPr="00F0077B" w:rsidRDefault="00D13237" w:rsidP="00033F16">
      <w:pPr>
        <w:tabs>
          <w:tab w:val="left" w:pos="993"/>
        </w:tabs>
      </w:pPr>
      <w:r w:rsidRPr="00F0077B">
        <w:tab/>
      </w:r>
      <w:r w:rsidRPr="00F0077B">
        <w:tab/>
      </w:r>
      <w:r w:rsidRPr="00F0077B">
        <w:tab/>
      </w:r>
      <w:r w:rsidRPr="00F0077B">
        <w:tab/>
      </w:r>
      <w:r w:rsidRPr="00F0077B">
        <w:tab/>
      </w:r>
      <w:r w:rsidRPr="00F0077B">
        <w:tab/>
      </w:r>
      <w:r w:rsidRPr="00F0077B">
        <w:tab/>
        <w:t>8</w:t>
      </w:r>
    </w:p>
    <w:p w14:paraId="14AFC6FA" w14:textId="3FA2C25F" w:rsidR="00D13237" w:rsidRPr="00F0077B" w:rsidRDefault="00D13237" w:rsidP="00033F16">
      <w:pPr>
        <w:tabs>
          <w:tab w:val="left" w:pos="993"/>
        </w:tabs>
      </w:pPr>
      <w:r w:rsidRPr="00F0077B">
        <w:rPr>
          <w:b/>
        </w:rPr>
        <w:t>E - [</w:t>
      </w:r>
      <w:r w:rsidR="00FB49E6" w:rsidRPr="00F0077B">
        <w:rPr>
          <w:b/>
        </w:rPr>
        <w:t>self-aware</w:t>
      </w:r>
      <w:r w:rsidRPr="00F0077B">
        <w:rPr>
          <w:b/>
        </w:rPr>
        <w:t>]</w:t>
      </w:r>
      <w:r w:rsidR="00B54527">
        <w:t xml:space="preserve"> </w:t>
      </w:r>
      <w:r w:rsidRPr="00F0077B">
        <w:t xml:space="preserve"> [includes </w:t>
      </w:r>
      <w:r w:rsidR="00DA4846">
        <w:t>,</w:t>
      </w:r>
      <w:r w:rsidRPr="00F0077B">
        <w:t xml:space="preserve"> humbleness</w:t>
      </w:r>
      <w:r w:rsidR="00DA4846">
        <w:t>,</w:t>
      </w:r>
      <w:r w:rsidRPr="00F0077B">
        <w:t xml:space="preserve"> honesty</w:t>
      </w:r>
      <w:r w:rsidR="00DA4846">
        <w:t>,</w:t>
      </w:r>
      <w:r w:rsidRPr="00F0077B">
        <w:t xml:space="preserve"> open to feedback and personal change]</w:t>
      </w:r>
      <w:r w:rsidR="00DA4846">
        <w:t>,</w:t>
      </w:r>
      <w:r w:rsidRPr="00F0077B">
        <w:t xml:space="preserve"> </w:t>
      </w:r>
    </w:p>
    <w:p w14:paraId="3671258F" w14:textId="3ACC6908" w:rsidR="00D13237" w:rsidRPr="00F0077B" w:rsidRDefault="00D13237" w:rsidP="00033F16">
      <w:pPr>
        <w:pStyle w:val="ListParagraph"/>
        <w:numPr>
          <w:ilvl w:val="0"/>
          <w:numId w:val="43"/>
        </w:numPr>
        <w:tabs>
          <w:tab w:val="left" w:pos="993"/>
        </w:tabs>
      </w:pPr>
      <w:r w:rsidRPr="00F0077B">
        <w:t>humble</w:t>
      </w:r>
      <w:r w:rsidR="00DA4846">
        <w:t>,</w:t>
      </w:r>
      <w:r w:rsidRPr="00F0077B">
        <w:t xml:space="preserve"> accurate </w:t>
      </w:r>
      <w:r w:rsidR="00F0077B" w:rsidRPr="00F0077B">
        <w:t>self-assessment</w:t>
      </w:r>
      <w:r w:rsidR="00DA4846">
        <w:t>,</w:t>
      </w:r>
      <w:r w:rsidRPr="00F0077B">
        <w:t xml:space="preserve"> </w:t>
      </w:r>
    </w:p>
    <w:p w14:paraId="2DBAB664" w14:textId="77777777" w:rsidR="00D13237" w:rsidRPr="00F0077B" w:rsidRDefault="00D13237" w:rsidP="00033F16">
      <w:pPr>
        <w:pStyle w:val="ListParagraph"/>
        <w:numPr>
          <w:ilvl w:val="0"/>
          <w:numId w:val="43"/>
        </w:numPr>
        <w:tabs>
          <w:tab w:val="left" w:pos="993"/>
        </w:tabs>
      </w:pPr>
      <w:r w:rsidRPr="00F0077B">
        <w:t>humble enough to learn</w:t>
      </w:r>
    </w:p>
    <w:p w14:paraId="6EF3F331" w14:textId="782D8354" w:rsidR="00D13237" w:rsidRPr="00F0077B" w:rsidRDefault="00D13237" w:rsidP="00033F16">
      <w:pPr>
        <w:pStyle w:val="ListParagraph"/>
        <w:numPr>
          <w:ilvl w:val="0"/>
          <w:numId w:val="43"/>
        </w:numPr>
        <w:tabs>
          <w:tab w:val="left" w:pos="993"/>
        </w:tabs>
      </w:pPr>
      <w:r w:rsidRPr="00F0077B">
        <w:t xml:space="preserve">strong and </w:t>
      </w:r>
      <w:r w:rsidR="00003680" w:rsidRPr="00F0077B">
        <w:t>mouldable</w:t>
      </w:r>
      <w:r w:rsidRPr="00F0077B">
        <w:t xml:space="preserve"> </w:t>
      </w:r>
    </w:p>
    <w:p w14:paraId="1FC588FA" w14:textId="1E06A10F" w:rsidR="00D13237" w:rsidRPr="00F0077B" w:rsidRDefault="00D13237" w:rsidP="00033F16">
      <w:pPr>
        <w:pStyle w:val="ListParagraph"/>
        <w:numPr>
          <w:ilvl w:val="0"/>
          <w:numId w:val="43"/>
        </w:numPr>
        <w:tabs>
          <w:tab w:val="left" w:pos="993"/>
        </w:tabs>
      </w:pPr>
      <w:r w:rsidRPr="00F0077B">
        <w:t>don</w:t>
      </w:r>
      <w:r w:rsidR="00DA4846">
        <w:t>’</w:t>
      </w:r>
      <w:r w:rsidRPr="00F0077B">
        <w:t xml:space="preserve">t BS but become </w:t>
      </w:r>
      <w:r w:rsidRPr="00F0077B">
        <w:rPr>
          <w:b/>
        </w:rPr>
        <w:t>[self]aware</w:t>
      </w:r>
      <w:r w:rsidRPr="00F0077B">
        <w:t xml:space="preserve"> of your limitations and be open to admitting them and learning</w:t>
      </w:r>
    </w:p>
    <w:p w14:paraId="7824A121" w14:textId="7173AE05" w:rsidR="00D13237" w:rsidRPr="00F0077B" w:rsidRDefault="00D13237" w:rsidP="00033F16">
      <w:pPr>
        <w:pStyle w:val="ListParagraph"/>
        <w:numPr>
          <w:ilvl w:val="0"/>
          <w:numId w:val="43"/>
        </w:numPr>
        <w:tabs>
          <w:tab w:val="left" w:pos="993"/>
        </w:tabs>
      </w:pPr>
      <w:r w:rsidRPr="00F0077B">
        <w:rPr>
          <w:b/>
        </w:rPr>
        <w:t>Admit</w:t>
      </w:r>
      <w:r w:rsidRPr="00F0077B">
        <w:t xml:space="preserve"> cluelessness</w:t>
      </w:r>
      <w:r w:rsidR="00DA4846">
        <w:t>,</w:t>
      </w:r>
      <w:r w:rsidRPr="00F0077B">
        <w:t xml:space="preserve"> communicate clearly what you need</w:t>
      </w:r>
    </w:p>
    <w:p w14:paraId="304665AD" w14:textId="77777777" w:rsidR="00D13237" w:rsidRPr="00F0077B" w:rsidRDefault="00D13237" w:rsidP="00033F16">
      <w:pPr>
        <w:pStyle w:val="ListParagraph"/>
        <w:numPr>
          <w:ilvl w:val="0"/>
          <w:numId w:val="43"/>
        </w:numPr>
        <w:tabs>
          <w:tab w:val="left" w:pos="993"/>
        </w:tabs>
      </w:pPr>
      <w:r w:rsidRPr="00F0077B">
        <w:t>ask questions</w:t>
      </w:r>
    </w:p>
    <w:p w14:paraId="17B76CE6" w14:textId="44ED458C" w:rsidR="00D13237" w:rsidRPr="00F0077B" w:rsidRDefault="00D13237" w:rsidP="00033F16">
      <w:pPr>
        <w:pStyle w:val="ListParagraph"/>
        <w:numPr>
          <w:ilvl w:val="0"/>
          <w:numId w:val="43"/>
        </w:numPr>
        <w:tabs>
          <w:tab w:val="left" w:pos="993"/>
        </w:tabs>
      </w:pPr>
      <w:r w:rsidRPr="00F0077B">
        <w:t>honesty</w:t>
      </w:r>
      <w:r w:rsidR="00DA4846">
        <w:t>,</w:t>
      </w:r>
      <w:r w:rsidRPr="00F0077B">
        <w:t xml:space="preserve"> ask for help</w:t>
      </w:r>
    </w:p>
    <w:p w14:paraId="72D97F3B" w14:textId="77777777" w:rsidR="00D13237" w:rsidRPr="00F0077B" w:rsidRDefault="00D13237" w:rsidP="00033F16">
      <w:pPr>
        <w:pStyle w:val="ListParagraph"/>
        <w:numPr>
          <w:ilvl w:val="0"/>
          <w:numId w:val="43"/>
        </w:numPr>
        <w:tabs>
          <w:tab w:val="left" w:pos="993"/>
        </w:tabs>
      </w:pPr>
      <w:r w:rsidRPr="00F0077B">
        <w:lastRenderedPageBreak/>
        <w:t>figure out how to deal with failure and your own limits</w:t>
      </w:r>
    </w:p>
    <w:p w14:paraId="1CF2E5CF" w14:textId="77777777" w:rsidR="00D13237" w:rsidRPr="00F0077B" w:rsidRDefault="00D13237" w:rsidP="00033F16">
      <w:pPr>
        <w:pStyle w:val="ListParagraph"/>
        <w:numPr>
          <w:ilvl w:val="0"/>
          <w:numId w:val="43"/>
        </w:numPr>
        <w:tabs>
          <w:tab w:val="left" w:pos="993"/>
        </w:tabs>
      </w:pPr>
      <w:r w:rsidRPr="00F0077B">
        <w:t>Willing to listen</w:t>
      </w:r>
    </w:p>
    <w:p w14:paraId="2D66F4EA" w14:textId="77777777" w:rsidR="00D13237" w:rsidRPr="00F0077B" w:rsidRDefault="00D13237" w:rsidP="00033F16">
      <w:pPr>
        <w:pStyle w:val="ListParagraph"/>
        <w:numPr>
          <w:ilvl w:val="0"/>
          <w:numId w:val="43"/>
        </w:numPr>
        <w:tabs>
          <w:tab w:val="left" w:pos="993"/>
        </w:tabs>
      </w:pPr>
      <w:r w:rsidRPr="00F0077B">
        <w:rPr>
          <w:b/>
        </w:rPr>
        <w:t>willing to learn</w:t>
      </w:r>
      <w:r w:rsidRPr="00F0077B">
        <w:t xml:space="preserve"> </w:t>
      </w:r>
    </w:p>
    <w:p w14:paraId="61CE901E" w14:textId="77777777" w:rsidR="00D13237" w:rsidRPr="00F0077B" w:rsidRDefault="00D13237" w:rsidP="00033F16">
      <w:pPr>
        <w:pStyle w:val="ListParagraph"/>
        <w:numPr>
          <w:ilvl w:val="0"/>
          <w:numId w:val="43"/>
        </w:numPr>
        <w:tabs>
          <w:tab w:val="left" w:pos="993"/>
        </w:tabs>
      </w:pPr>
      <w:r w:rsidRPr="00F0077B">
        <w:t xml:space="preserve">willing to change </w:t>
      </w:r>
    </w:p>
    <w:p w14:paraId="4C7BCA4E" w14:textId="77777777" w:rsidR="00D13237" w:rsidRPr="00F0077B" w:rsidRDefault="00D13237" w:rsidP="00033F16">
      <w:pPr>
        <w:pStyle w:val="ListParagraph"/>
        <w:numPr>
          <w:ilvl w:val="0"/>
          <w:numId w:val="43"/>
        </w:numPr>
        <w:tabs>
          <w:tab w:val="left" w:pos="993"/>
        </w:tabs>
      </w:pPr>
      <w:r w:rsidRPr="00F0077B">
        <w:t xml:space="preserve">figure out how to </w:t>
      </w:r>
      <w:r w:rsidRPr="00F0077B">
        <w:rPr>
          <w:b/>
        </w:rPr>
        <w:t>take criticism</w:t>
      </w:r>
      <w:r w:rsidRPr="00F0077B">
        <w:t xml:space="preserve"> well</w:t>
      </w:r>
    </w:p>
    <w:p w14:paraId="440CF265" w14:textId="77777777" w:rsidR="00D13237" w:rsidRPr="00F0077B" w:rsidRDefault="00D13237" w:rsidP="00033F16">
      <w:pPr>
        <w:pStyle w:val="ListParagraph"/>
        <w:numPr>
          <w:ilvl w:val="0"/>
          <w:numId w:val="43"/>
        </w:numPr>
        <w:tabs>
          <w:tab w:val="left" w:pos="993"/>
        </w:tabs>
      </w:pPr>
      <w:r w:rsidRPr="00F0077B">
        <w:t>take direction - especially with someone experienced</w:t>
      </w:r>
    </w:p>
    <w:p w14:paraId="3FBBE149" w14:textId="77777777" w:rsidR="00D13237" w:rsidRPr="00F0077B" w:rsidRDefault="00D13237" w:rsidP="00033F16">
      <w:pPr>
        <w:pStyle w:val="ListParagraph"/>
        <w:numPr>
          <w:ilvl w:val="0"/>
          <w:numId w:val="43"/>
        </w:numPr>
        <w:tabs>
          <w:tab w:val="left" w:pos="993"/>
        </w:tabs>
      </w:pPr>
      <w:r w:rsidRPr="00F0077B">
        <w:t>take feedback</w:t>
      </w:r>
    </w:p>
    <w:p w14:paraId="25BE8A22" w14:textId="77777777" w:rsidR="00D13237" w:rsidRPr="00F0077B" w:rsidRDefault="00D13237" w:rsidP="00033F16">
      <w:pPr>
        <w:tabs>
          <w:tab w:val="left" w:pos="993"/>
        </w:tabs>
      </w:pPr>
    </w:p>
    <w:p w14:paraId="19C60150" w14:textId="46B20B92" w:rsidR="00D13237" w:rsidRPr="00F0077B" w:rsidRDefault="00D13237" w:rsidP="00033F16">
      <w:pPr>
        <w:tabs>
          <w:tab w:val="left" w:pos="993"/>
        </w:tabs>
      </w:pPr>
      <w:r w:rsidRPr="00F0077B">
        <w:rPr>
          <w:b/>
        </w:rPr>
        <w:t xml:space="preserve">F - [Holistic] </w:t>
      </w:r>
      <w:r w:rsidRPr="00F0077B">
        <w:t>breadth of knowledge in many eclectic and related areas</w:t>
      </w:r>
      <w:r w:rsidR="00B54527">
        <w:t xml:space="preserve">  </w:t>
      </w:r>
      <w:r w:rsidRPr="00F0077B">
        <w:t>[includes aware seeking of big picture context for job to industry and life for decisions]</w:t>
      </w:r>
    </w:p>
    <w:p w14:paraId="5C2D0E10" w14:textId="77777777" w:rsidR="00D13237" w:rsidRPr="00F0077B" w:rsidRDefault="00D13237" w:rsidP="00033F16">
      <w:pPr>
        <w:pStyle w:val="ListParagraph"/>
        <w:numPr>
          <w:ilvl w:val="0"/>
          <w:numId w:val="44"/>
        </w:numPr>
        <w:tabs>
          <w:tab w:val="left" w:pos="993"/>
        </w:tabs>
      </w:pPr>
      <w:r w:rsidRPr="00F0077B">
        <w:t>(see) plan ahead</w:t>
      </w:r>
    </w:p>
    <w:p w14:paraId="478157E6" w14:textId="77777777" w:rsidR="00D13237" w:rsidRPr="00F0077B" w:rsidRDefault="00D13237" w:rsidP="00033F16">
      <w:pPr>
        <w:pStyle w:val="ListParagraph"/>
        <w:numPr>
          <w:ilvl w:val="0"/>
          <w:numId w:val="44"/>
        </w:numPr>
        <w:tabs>
          <w:tab w:val="left" w:pos="993"/>
        </w:tabs>
      </w:pPr>
      <w:r w:rsidRPr="00F0077B">
        <w:t>breadth of thinking/knowledge</w:t>
      </w:r>
    </w:p>
    <w:p w14:paraId="4815F576" w14:textId="42E5B75E" w:rsidR="00D13237" w:rsidRPr="00F0077B" w:rsidRDefault="00FB49E6" w:rsidP="00033F16">
      <w:pPr>
        <w:pStyle w:val="ListParagraph"/>
        <w:numPr>
          <w:ilvl w:val="0"/>
          <w:numId w:val="44"/>
        </w:numPr>
        <w:tabs>
          <w:tab w:val="left" w:pos="993"/>
        </w:tabs>
      </w:pPr>
      <w:r w:rsidRPr="00F0077B">
        <w:t>craftsman</w:t>
      </w:r>
      <w:r w:rsidR="00DA4846">
        <w:t>’</w:t>
      </w:r>
      <w:r w:rsidRPr="00F0077B">
        <w:t>s</w:t>
      </w:r>
      <w:r w:rsidR="00D13237" w:rsidRPr="00F0077B">
        <w:t xml:space="preserve"> attitude: </w:t>
      </w:r>
      <w:r w:rsidR="00D13237" w:rsidRPr="00F0077B">
        <w:rPr>
          <w:b/>
        </w:rPr>
        <w:t>get involved</w:t>
      </w:r>
      <w:r w:rsidR="00D13237" w:rsidRPr="00F0077B">
        <w:t xml:space="preserve"> in </w:t>
      </w:r>
      <w:r w:rsidR="00D13237" w:rsidRPr="00F0077B">
        <w:rPr>
          <w:b/>
        </w:rPr>
        <w:t>understanding</w:t>
      </w:r>
      <w:r w:rsidR="00D13237" w:rsidRPr="00F0077B">
        <w:t xml:space="preserve"> the process and being very </w:t>
      </w:r>
      <w:r w:rsidR="00D13237" w:rsidRPr="00F0077B">
        <w:rPr>
          <w:b/>
        </w:rPr>
        <w:t>patient</w:t>
      </w:r>
      <w:r w:rsidR="00D13237" w:rsidRPr="00F0077B">
        <w:t xml:space="preserve"> with it and create the </w:t>
      </w:r>
      <w:r w:rsidR="00D13237" w:rsidRPr="00F0077B">
        <w:rPr>
          <w:b/>
        </w:rPr>
        <w:t>best</w:t>
      </w:r>
      <w:r w:rsidR="00D13237" w:rsidRPr="00F0077B">
        <w:t xml:space="preserve"> possible product for any given task</w:t>
      </w:r>
    </w:p>
    <w:p w14:paraId="0D7680B8" w14:textId="77777777" w:rsidR="00D13237" w:rsidRPr="00F0077B" w:rsidRDefault="00D13237" w:rsidP="00033F16">
      <w:pPr>
        <w:pStyle w:val="ListParagraph"/>
        <w:numPr>
          <w:ilvl w:val="0"/>
          <w:numId w:val="44"/>
        </w:numPr>
        <w:tabs>
          <w:tab w:val="left" w:pos="993"/>
        </w:tabs>
      </w:pPr>
      <w:r w:rsidRPr="00F0077B">
        <w:rPr>
          <w:b/>
        </w:rPr>
        <w:t>Anticipate what needs to be done</w:t>
      </w:r>
      <w:r w:rsidRPr="00F0077B">
        <w:t xml:space="preserve"> and take action [anticipate requires holistic information]</w:t>
      </w:r>
    </w:p>
    <w:p w14:paraId="1634C5F3" w14:textId="77777777" w:rsidR="00D13237" w:rsidRPr="00F0077B" w:rsidRDefault="00D13237" w:rsidP="00033F16">
      <w:pPr>
        <w:pStyle w:val="ListParagraph"/>
        <w:numPr>
          <w:ilvl w:val="0"/>
          <w:numId w:val="44"/>
        </w:numPr>
        <w:tabs>
          <w:tab w:val="left" w:pos="993"/>
        </w:tabs>
      </w:pPr>
      <w:r w:rsidRPr="00F0077B">
        <w:t xml:space="preserve">look for the </w:t>
      </w:r>
      <w:r w:rsidRPr="00F0077B">
        <w:rPr>
          <w:b/>
        </w:rPr>
        <w:t>big picture</w:t>
      </w:r>
      <w:r w:rsidRPr="00F0077B">
        <w:t xml:space="preserve"> so that you can anticipate the unexpected</w:t>
      </w:r>
    </w:p>
    <w:p w14:paraId="019AAA1D" w14:textId="77777777" w:rsidR="00D13237" w:rsidRPr="00F0077B" w:rsidRDefault="00D13237" w:rsidP="00033F16">
      <w:pPr>
        <w:pStyle w:val="ListParagraph"/>
        <w:numPr>
          <w:ilvl w:val="0"/>
          <w:numId w:val="44"/>
        </w:numPr>
        <w:tabs>
          <w:tab w:val="left" w:pos="993"/>
        </w:tabs>
      </w:pPr>
      <w:r w:rsidRPr="00F0077B">
        <w:t xml:space="preserve">innovate and add value - Contribute to the </w:t>
      </w:r>
      <w:r w:rsidRPr="00F0077B">
        <w:rPr>
          <w:b/>
        </w:rPr>
        <w:t>long run big picture</w:t>
      </w:r>
    </w:p>
    <w:p w14:paraId="257CBBCE" w14:textId="77777777" w:rsidR="00D13237" w:rsidRPr="00F0077B" w:rsidRDefault="00D13237" w:rsidP="00033F16">
      <w:pPr>
        <w:pStyle w:val="ListParagraph"/>
        <w:numPr>
          <w:ilvl w:val="0"/>
          <w:numId w:val="44"/>
        </w:numPr>
        <w:tabs>
          <w:tab w:val="left" w:pos="993"/>
        </w:tabs>
      </w:pPr>
      <w:r w:rsidRPr="00F0077B">
        <w:t xml:space="preserve">Industry knowledge </w:t>
      </w:r>
    </w:p>
    <w:p w14:paraId="3D3D9A31" w14:textId="77777777" w:rsidR="00D13237" w:rsidRPr="00F0077B" w:rsidRDefault="00D13237" w:rsidP="00033F16">
      <w:pPr>
        <w:pStyle w:val="ListParagraph"/>
        <w:numPr>
          <w:ilvl w:val="0"/>
          <w:numId w:val="44"/>
        </w:numPr>
        <w:tabs>
          <w:tab w:val="left" w:pos="993"/>
        </w:tabs>
      </w:pPr>
      <w:r w:rsidRPr="00F0077B">
        <w:t>Understand industry and know what they are looking for [prior to understanding company or team]</w:t>
      </w:r>
    </w:p>
    <w:p w14:paraId="7F510C4C" w14:textId="77777777" w:rsidR="00D13237" w:rsidRPr="00F0077B" w:rsidRDefault="00D13237" w:rsidP="00033F16">
      <w:pPr>
        <w:pStyle w:val="ListParagraph"/>
        <w:numPr>
          <w:ilvl w:val="0"/>
          <w:numId w:val="44"/>
        </w:numPr>
        <w:tabs>
          <w:tab w:val="left" w:pos="993"/>
        </w:tabs>
      </w:pPr>
      <w:r w:rsidRPr="00F0077B">
        <w:t>understand pipeline</w:t>
      </w:r>
    </w:p>
    <w:p w14:paraId="6351B47F" w14:textId="77777777" w:rsidR="00D13237" w:rsidRPr="00F0077B" w:rsidRDefault="00D13237" w:rsidP="00033F16">
      <w:pPr>
        <w:pStyle w:val="ListParagraph"/>
        <w:numPr>
          <w:ilvl w:val="0"/>
          <w:numId w:val="44"/>
        </w:numPr>
        <w:tabs>
          <w:tab w:val="left" w:pos="993"/>
        </w:tabs>
      </w:pPr>
      <w:r w:rsidRPr="00F0077B">
        <w:t>see the whole</w:t>
      </w:r>
    </w:p>
    <w:p w14:paraId="508653C3" w14:textId="77777777" w:rsidR="00D13237" w:rsidRPr="00F0077B" w:rsidRDefault="00D13237" w:rsidP="00033F16">
      <w:pPr>
        <w:pStyle w:val="ListParagraph"/>
        <w:numPr>
          <w:ilvl w:val="0"/>
          <w:numId w:val="44"/>
        </w:numPr>
        <w:tabs>
          <w:tab w:val="left" w:pos="993"/>
        </w:tabs>
      </w:pPr>
      <w:r w:rsidRPr="00F0077B">
        <w:t xml:space="preserve">job competence in context of </w:t>
      </w:r>
      <w:r w:rsidRPr="00F0077B">
        <w:rPr>
          <w:b/>
        </w:rPr>
        <w:t>big picture</w:t>
      </w:r>
      <w:r w:rsidRPr="00F0077B">
        <w:t xml:space="preserve"> and dependencies</w:t>
      </w:r>
    </w:p>
    <w:p w14:paraId="4C4841B2" w14:textId="77777777" w:rsidR="00D13237" w:rsidRPr="00F0077B" w:rsidRDefault="00D13237" w:rsidP="00033F16">
      <w:pPr>
        <w:pStyle w:val="ListParagraph"/>
        <w:numPr>
          <w:ilvl w:val="0"/>
          <w:numId w:val="44"/>
        </w:numPr>
        <w:tabs>
          <w:tab w:val="left" w:pos="993"/>
        </w:tabs>
      </w:pPr>
      <w:r w:rsidRPr="00F0077B">
        <w:rPr>
          <w:b/>
        </w:rPr>
        <w:t>aware</w:t>
      </w:r>
      <w:r w:rsidRPr="00F0077B">
        <w:t xml:space="preserve"> of what they want out of my job and focus on it if compatible with the company needs</w:t>
      </w:r>
    </w:p>
    <w:p w14:paraId="0B0D2C0C" w14:textId="77777777" w:rsidR="00D13237" w:rsidRPr="00F0077B" w:rsidRDefault="00D13237" w:rsidP="00033F16">
      <w:pPr>
        <w:tabs>
          <w:tab w:val="left" w:pos="993"/>
        </w:tabs>
      </w:pPr>
    </w:p>
    <w:p w14:paraId="135F8ECC" w14:textId="77777777" w:rsidR="00D13237" w:rsidRPr="00F0077B" w:rsidRDefault="00D13237" w:rsidP="00033F16">
      <w:pPr>
        <w:tabs>
          <w:tab w:val="left" w:pos="993"/>
        </w:tabs>
        <w:rPr>
          <w:b/>
        </w:rPr>
      </w:pPr>
      <w:r w:rsidRPr="00F0077B">
        <w:rPr>
          <w:b/>
        </w:rPr>
        <w:t>G – Delivers Results</w:t>
      </w:r>
    </w:p>
    <w:p w14:paraId="53F5D1B2" w14:textId="2DBC8CAE" w:rsidR="00D13237" w:rsidRPr="00F0077B" w:rsidRDefault="00FB49E6" w:rsidP="00033F16">
      <w:pPr>
        <w:pStyle w:val="ListParagraph"/>
        <w:numPr>
          <w:ilvl w:val="0"/>
          <w:numId w:val="45"/>
        </w:numPr>
        <w:tabs>
          <w:tab w:val="left" w:pos="993"/>
        </w:tabs>
        <w:rPr>
          <w:b/>
        </w:rPr>
      </w:pPr>
      <w:r w:rsidRPr="00F0077B">
        <w:t>It</w:t>
      </w:r>
      <w:r w:rsidR="00DA4846">
        <w:t>’</w:t>
      </w:r>
      <w:r w:rsidRPr="00F0077B">
        <w:t>s</w:t>
      </w:r>
      <w:r w:rsidR="00D13237" w:rsidRPr="00F0077B">
        <w:t xml:space="preserve"> all about results. It doesn</w:t>
      </w:r>
      <w:r w:rsidR="00DA4846">
        <w:t>’</w:t>
      </w:r>
      <w:r w:rsidR="00D13237" w:rsidRPr="00F0077B">
        <w:t>t matter what you look like or rules</w:t>
      </w:r>
    </w:p>
    <w:p w14:paraId="187A6C3D" w14:textId="77777777" w:rsidR="00D13237" w:rsidRPr="00F0077B" w:rsidRDefault="00D13237" w:rsidP="00033F16">
      <w:pPr>
        <w:pStyle w:val="ListParagraph"/>
        <w:numPr>
          <w:ilvl w:val="0"/>
          <w:numId w:val="45"/>
        </w:numPr>
        <w:tabs>
          <w:tab w:val="left" w:pos="993"/>
        </w:tabs>
      </w:pPr>
      <w:r w:rsidRPr="00F0077B">
        <w:t>Focus and drive</w:t>
      </w:r>
    </w:p>
    <w:p w14:paraId="2B971A15" w14:textId="77777777" w:rsidR="00D13237" w:rsidRPr="00F0077B" w:rsidRDefault="00D13237" w:rsidP="00033F16">
      <w:pPr>
        <w:pStyle w:val="ListParagraph"/>
        <w:numPr>
          <w:ilvl w:val="0"/>
          <w:numId w:val="45"/>
        </w:numPr>
        <w:tabs>
          <w:tab w:val="left" w:pos="993"/>
        </w:tabs>
      </w:pPr>
      <w:r w:rsidRPr="00F0077B">
        <w:t>hard work ethic</w:t>
      </w:r>
    </w:p>
    <w:p w14:paraId="5ED05AC3" w14:textId="77777777" w:rsidR="00D13237" w:rsidRPr="00F0077B" w:rsidRDefault="00D13237" w:rsidP="00033F16">
      <w:pPr>
        <w:pStyle w:val="ListParagraph"/>
        <w:numPr>
          <w:ilvl w:val="0"/>
          <w:numId w:val="45"/>
        </w:numPr>
        <w:tabs>
          <w:tab w:val="left" w:pos="993"/>
        </w:tabs>
      </w:pPr>
      <w:r w:rsidRPr="00F0077B">
        <w:t>work hard</w:t>
      </w:r>
    </w:p>
    <w:p w14:paraId="7A36E173" w14:textId="77777777" w:rsidR="00D13237" w:rsidRPr="00F0077B" w:rsidRDefault="00D13237" w:rsidP="00033F16">
      <w:pPr>
        <w:pStyle w:val="ListParagraph"/>
        <w:numPr>
          <w:ilvl w:val="0"/>
          <w:numId w:val="45"/>
        </w:numPr>
        <w:tabs>
          <w:tab w:val="left" w:pos="993"/>
        </w:tabs>
      </w:pPr>
      <w:r w:rsidRPr="00F0077B">
        <w:t>get the work done and well</w:t>
      </w:r>
    </w:p>
    <w:p w14:paraId="2673E739" w14:textId="77777777" w:rsidR="00D13237" w:rsidRPr="00F0077B" w:rsidRDefault="00D13237" w:rsidP="00033F16">
      <w:pPr>
        <w:pStyle w:val="ListParagraph"/>
        <w:numPr>
          <w:ilvl w:val="0"/>
          <w:numId w:val="45"/>
        </w:numPr>
        <w:tabs>
          <w:tab w:val="left" w:pos="993"/>
        </w:tabs>
      </w:pPr>
      <w:r w:rsidRPr="00F0077B">
        <w:t>get the job done with as little supervision as possible</w:t>
      </w:r>
    </w:p>
    <w:p w14:paraId="477A45A8" w14:textId="77777777" w:rsidR="00D13237" w:rsidRPr="00F0077B" w:rsidRDefault="00D13237" w:rsidP="00033F16">
      <w:pPr>
        <w:pStyle w:val="ListParagraph"/>
        <w:numPr>
          <w:ilvl w:val="0"/>
          <w:numId w:val="45"/>
        </w:numPr>
        <w:tabs>
          <w:tab w:val="left" w:pos="993"/>
        </w:tabs>
      </w:pPr>
      <w:r w:rsidRPr="00F0077B">
        <w:t>hit deadlines</w:t>
      </w:r>
    </w:p>
    <w:p w14:paraId="38CF109A" w14:textId="77777777" w:rsidR="00D13237" w:rsidRPr="00F0077B" w:rsidRDefault="00D13237" w:rsidP="00033F16">
      <w:pPr>
        <w:pStyle w:val="ListParagraph"/>
        <w:numPr>
          <w:ilvl w:val="0"/>
          <w:numId w:val="45"/>
        </w:numPr>
        <w:tabs>
          <w:tab w:val="left" w:pos="993"/>
        </w:tabs>
      </w:pPr>
      <w:r w:rsidRPr="00F0077B">
        <w:t>punctuality on deliverables</w:t>
      </w:r>
    </w:p>
    <w:p w14:paraId="7ABCC43A" w14:textId="77777777" w:rsidR="00D13237" w:rsidRPr="00F0077B" w:rsidRDefault="00D13237" w:rsidP="00033F16">
      <w:pPr>
        <w:tabs>
          <w:tab w:val="left" w:pos="993"/>
        </w:tabs>
        <w:rPr>
          <w:b/>
        </w:rPr>
      </w:pPr>
      <w:r w:rsidRPr="00F0077B">
        <w:rPr>
          <w:b/>
        </w:rPr>
        <w:t>H - Technical Competence</w:t>
      </w:r>
    </w:p>
    <w:p w14:paraId="36C0CE92" w14:textId="77777777" w:rsidR="00D13237" w:rsidRPr="00F0077B" w:rsidRDefault="00D13237" w:rsidP="00033F16">
      <w:pPr>
        <w:pStyle w:val="ListParagraph"/>
        <w:numPr>
          <w:ilvl w:val="0"/>
          <w:numId w:val="46"/>
        </w:numPr>
        <w:tabs>
          <w:tab w:val="left" w:pos="993"/>
        </w:tabs>
      </w:pPr>
      <w:r w:rsidRPr="00F0077B">
        <w:t>technical competence</w:t>
      </w:r>
    </w:p>
    <w:p w14:paraId="1DC1874A" w14:textId="77777777" w:rsidR="00D13237" w:rsidRPr="00F0077B" w:rsidRDefault="00D13237" w:rsidP="00033F16">
      <w:pPr>
        <w:pStyle w:val="ListParagraph"/>
        <w:numPr>
          <w:ilvl w:val="0"/>
          <w:numId w:val="46"/>
        </w:numPr>
        <w:tabs>
          <w:tab w:val="left" w:pos="993"/>
        </w:tabs>
      </w:pPr>
      <w:r w:rsidRPr="00F0077B">
        <w:t>technical skills</w:t>
      </w:r>
    </w:p>
    <w:p w14:paraId="246FE9F7" w14:textId="77777777" w:rsidR="00D13237" w:rsidRPr="00F0077B" w:rsidRDefault="00D13237" w:rsidP="00033F16">
      <w:pPr>
        <w:pStyle w:val="ListParagraph"/>
        <w:numPr>
          <w:ilvl w:val="0"/>
          <w:numId w:val="46"/>
        </w:numPr>
        <w:tabs>
          <w:tab w:val="left" w:pos="993"/>
        </w:tabs>
      </w:pPr>
      <w:r w:rsidRPr="00F0077B">
        <w:t>technical skills</w:t>
      </w:r>
    </w:p>
    <w:p w14:paraId="746F7887" w14:textId="77777777" w:rsidR="00D13237" w:rsidRPr="00F0077B" w:rsidRDefault="00D13237" w:rsidP="00033F16">
      <w:pPr>
        <w:pStyle w:val="ListParagraph"/>
        <w:numPr>
          <w:ilvl w:val="0"/>
          <w:numId w:val="46"/>
        </w:numPr>
        <w:tabs>
          <w:tab w:val="left" w:pos="993"/>
        </w:tabs>
      </w:pPr>
      <w:r w:rsidRPr="00F0077B">
        <w:t>have skills</w:t>
      </w:r>
    </w:p>
    <w:p w14:paraId="736FBE0A" w14:textId="43A3F8FD" w:rsidR="00D13237" w:rsidRPr="00F0077B" w:rsidRDefault="00D13237" w:rsidP="00033F16">
      <w:pPr>
        <w:pStyle w:val="ListParagraph"/>
        <w:numPr>
          <w:ilvl w:val="0"/>
          <w:numId w:val="46"/>
        </w:numPr>
        <w:tabs>
          <w:tab w:val="left" w:pos="993"/>
        </w:tabs>
      </w:pPr>
      <w:r w:rsidRPr="00F0077B">
        <w:t>Specialized</w:t>
      </w:r>
      <w:r w:rsidR="00DA4846">
        <w:t>,</w:t>
      </w:r>
      <w:r w:rsidRPr="00F0077B">
        <w:t xml:space="preserve"> focused skill sets at a uniquely higher level than any other candidates</w:t>
      </w:r>
    </w:p>
    <w:p w14:paraId="20DA6E29" w14:textId="77777777" w:rsidR="00D13237" w:rsidRPr="00F0077B" w:rsidRDefault="00D13237" w:rsidP="00033F16">
      <w:pPr>
        <w:pStyle w:val="ListParagraph"/>
        <w:numPr>
          <w:ilvl w:val="0"/>
          <w:numId w:val="46"/>
        </w:numPr>
        <w:tabs>
          <w:tab w:val="left" w:pos="993"/>
        </w:tabs>
      </w:pPr>
      <w:r w:rsidRPr="00F0077B">
        <w:t>deep knowledge of subject area</w:t>
      </w:r>
    </w:p>
    <w:p w14:paraId="76C0DD5A" w14:textId="77777777" w:rsidR="00D13237" w:rsidRPr="00F0077B" w:rsidRDefault="00D13237" w:rsidP="00033F16">
      <w:pPr>
        <w:pStyle w:val="ListParagraph"/>
        <w:numPr>
          <w:ilvl w:val="0"/>
          <w:numId w:val="46"/>
        </w:numPr>
        <w:tabs>
          <w:tab w:val="left" w:pos="993"/>
        </w:tabs>
      </w:pPr>
      <w:r w:rsidRPr="00F0077B">
        <w:t>job competence in context of big picture and dependencies</w:t>
      </w:r>
    </w:p>
    <w:p w14:paraId="5FF8CA51" w14:textId="77777777" w:rsidR="00D13237" w:rsidRPr="00F0077B" w:rsidRDefault="00D13237" w:rsidP="00033F16">
      <w:pPr>
        <w:tabs>
          <w:tab w:val="left" w:pos="993"/>
        </w:tabs>
      </w:pPr>
    </w:p>
    <w:p w14:paraId="667672BE" w14:textId="77777777" w:rsidR="00D13237" w:rsidRPr="00F0077B" w:rsidRDefault="00D13237" w:rsidP="00033F16">
      <w:pPr>
        <w:tabs>
          <w:tab w:val="left" w:pos="993"/>
        </w:tabs>
        <w:rPr>
          <w:b/>
        </w:rPr>
      </w:pPr>
      <w:r w:rsidRPr="00F0077B">
        <w:rPr>
          <w:b/>
        </w:rPr>
        <w:t>I – Talent &amp; Creativity</w:t>
      </w:r>
    </w:p>
    <w:p w14:paraId="691CE3C0" w14:textId="77777777" w:rsidR="00D13237" w:rsidRPr="00F0077B" w:rsidRDefault="00D13237" w:rsidP="00033F16">
      <w:pPr>
        <w:pStyle w:val="ListParagraph"/>
        <w:numPr>
          <w:ilvl w:val="0"/>
          <w:numId w:val="47"/>
        </w:numPr>
        <w:tabs>
          <w:tab w:val="left" w:pos="993"/>
        </w:tabs>
        <w:ind w:left="360"/>
      </w:pPr>
      <w:r w:rsidRPr="00F0077B">
        <w:lastRenderedPageBreak/>
        <w:t xml:space="preserve">artistic talent </w:t>
      </w:r>
    </w:p>
    <w:p w14:paraId="145A18D7" w14:textId="77777777" w:rsidR="00D13237" w:rsidRPr="00F0077B" w:rsidRDefault="00D13237" w:rsidP="00033F16">
      <w:pPr>
        <w:pStyle w:val="ListParagraph"/>
        <w:numPr>
          <w:ilvl w:val="0"/>
          <w:numId w:val="47"/>
        </w:numPr>
        <w:tabs>
          <w:tab w:val="left" w:pos="993"/>
        </w:tabs>
        <w:ind w:left="360"/>
      </w:pPr>
      <w:r w:rsidRPr="00F0077B">
        <w:t>super talented</w:t>
      </w:r>
    </w:p>
    <w:p w14:paraId="5F77ACA5" w14:textId="77777777" w:rsidR="00D13237" w:rsidRPr="00F0077B" w:rsidRDefault="00D13237" w:rsidP="00033F16">
      <w:pPr>
        <w:pStyle w:val="ListParagraph"/>
        <w:numPr>
          <w:ilvl w:val="0"/>
          <w:numId w:val="47"/>
        </w:numPr>
        <w:tabs>
          <w:tab w:val="left" w:pos="993"/>
        </w:tabs>
        <w:ind w:left="360"/>
      </w:pPr>
      <w:r w:rsidRPr="00F0077B">
        <w:t>talent</w:t>
      </w:r>
    </w:p>
    <w:p w14:paraId="0D272D28" w14:textId="77777777" w:rsidR="00D13237" w:rsidRPr="00F0077B" w:rsidRDefault="00D13237" w:rsidP="00033F16">
      <w:pPr>
        <w:pStyle w:val="ListParagraph"/>
        <w:numPr>
          <w:ilvl w:val="0"/>
          <w:numId w:val="47"/>
        </w:numPr>
        <w:tabs>
          <w:tab w:val="left" w:pos="993"/>
        </w:tabs>
        <w:ind w:left="360"/>
      </w:pPr>
      <w:r w:rsidRPr="00F0077B">
        <w:t xml:space="preserve">Talent </w:t>
      </w:r>
    </w:p>
    <w:p w14:paraId="32FC0AA2" w14:textId="77777777" w:rsidR="00D13237" w:rsidRPr="00F0077B" w:rsidRDefault="00D13237" w:rsidP="00033F16">
      <w:pPr>
        <w:pStyle w:val="ListParagraph"/>
        <w:numPr>
          <w:ilvl w:val="0"/>
          <w:numId w:val="47"/>
        </w:numPr>
        <w:tabs>
          <w:tab w:val="left" w:pos="993"/>
        </w:tabs>
        <w:ind w:left="360"/>
      </w:pPr>
      <w:r w:rsidRPr="00F0077B">
        <w:t>Talent</w:t>
      </w:r>
    </w:p>
    <w:p w14:paraId="0A30BE0C" w14:textId="77777777" w:rsidR="00D13237" w:rsidRPr="00F0077B" w:rsidRDefault="00D13237" w:rsidP="00033F16">
      <w:pPr>
        <w:pStyle w:val="ListParagraph"/>
        <w:numPr>
          <w:ilvl w:val="0"/>
          <w:numId w:val="47"/>
        </w:numPr>
        <w:tabs>
          <w:tab w:val="left" w:pos="993"/>
        </w:tabs>
        <w:ind w:left="360"/>
      </w:pPr>
      <w:r w:rsidRPr="00F0077B">
        <w:t>very talented</w:t>
      </w:r>
    </w:p>
    <w:p w14:paraId="0AF799FF" w14:textId="77777777" w:rsidR="00D13237" w:rsidRPr="00F0077B" w:rsidRDefault="00D13237" w:rsidP="00033F16">
      <w:pPr>
        <w:tabs>
          <w:tab w:val="left" w:pos="993"/>
        </w:tabs>
      </w:pPr>
      <w:r w:rsidRPr="00F0077B">
        <w:t>------------------------------------</w:t>
      </w:r>
    </w:p>
    <w:p w14:paraId="57DB71A0" w14:textId="0DABCD0D" w:rsidR="00D13237" w:rsidRPr="00F0077B" w:rsidRDefault="00FB49E6" w:rsidP="00033F16">
      <w:pPr>
        <w:pStyle w:val="ListParagraph"/>
        <w:numPr>
          <w:ilvl w:val="0"/>
          <w:numId w:val="47"/>
        </w:numPr>
        <w:tabs>
          <w:tab w:val="left" w:pos="993"/>
        </w:tabs>
        <w:ind w:left="360"/>
      </w:pPr>
      <w:r w:rsidRPr="00F0077B">
        <w:t>creativity</w:t>
      </w:r>
    </w:p>
    <w:p w14:paraId="18A2E47D" w14:textId="77777777" w:rsidR="00D13237" w:rsidRPr="00F0077B" w:rsidRDefault="00D13237" w:rsidP="00033F16">
      <w:pPr>
        <w:pStyle w:val="ListParagraph"/>
        <w:numPr>
          <w:ilvl w:val="0"/>
          <w:numId w:val="47"/>
        </w:numPr>
        <w:tabs>
          <w:tab w:val="left" w:pos="993"/>
        </w:tabs>
        <w:ind w:left="360"/>
      </w:pPr>
      <w:r w:rsidRPr="00F0077B">
        <w:t>practice creativity</w:t>
      </w:r>
    </w:p>
    <w:p w14:paraId="3C244F53" w14:textId="77777777" w:rsidR="00D13237" w:rsidRPr="00F0077B" w:rsidRDefault="00D13237" w:rsidP="00033F16">
      <w:pPr>
        <w:pStyle w:val="ListParagraph"/>
        <w:numPr>
          <w:ilvl w:val="0"/>
          <w:numId w:val="47"/>
        </w:numPr>
        <w:tabs>
          <w:tab w:val="left" w:pos="993"/>
        </w:tabs>
        <w:ind w:left="360"/>
      </w:pPr>
      <w:r w:rsidRPr="00F0077B">
        <w:t>open to try things to improve (new workflows and improvements)</w:t>
      </w:r>
    </w:p>
    <w:p w14:paraId="5803FAAB" w14:textId="77777777" w:rsidR="00D13237" w:rsidRPr="00A80CED" w:rsidRDefault="00D13237" w:rsidP="00033F16">
      <w:pPr>
        <w:tabs>
          <w:tab w:val="left" w:pos="993"/>
        </w:tabs>
      </w:pPr>
    </w:p>
    <w:p w14:paraId="2BB451F5" w14:textId="77777777" w:rsidR="00D13237" w:rsidRPr="00A80CED" w:rsidRDefault="00D13237" w:rsidP="00033F16">
      <w:pPr>
        <w:pStyle w:val="BodyText"/>
        <w:tabs>
          <w:tab w:val="left" w:pos="993"/>
        </w:tabs>
      </w:pPr>
    </w:p>
    <w:p w14:paraId="3FB8E3B1" w14:textId="77777777" w:rsidR="00D13237" w:rsidRPr="00A80CED" w:rsidRDefault="00F31A2F" w:rsidP="00033F16">
      <w:pPr>
        <w:pStyle w:val="Heading3"/>
        <w:tabs>
          <w:tab w:val="left" w:pos="993"/>
        </w:tabs>
        <w:rPr>
          <w:rFonts w:cs="Times New Roman"/>
          <w:szCs w:val="24"/>
        </w:rPr>
      </w:pPr>
      <w:bookmarkStart w:id="460" w:name="_Toc311786530"/>
      <w:r w:rsidRPr="00A80CED">
        <w:rPr>
          <w:rFonts w:cs="Times New Roman"/>
        </w:rPr>
        <w:t>Expert Characteristics</w:t>
      </w:r>
      <w:bookmarkEnd w:id="460"/>
    </w:p>
    <w:p w14:paraId="3303E647" w14:textId="77777777" w:rsidR="00D13237" w:rsidRPr="00A80CED" w:rsidRDefault="00D13237" w:rsidP="00033F16">
      <w:pPr>
        <w:tabs>
          <w:tab w:val="left" w:pos="993"/>
        </w:tabs>
        <w:ind w:left="284" w:hanging="284"/>
        <w:rPr>
          <w:b/>
        </w:rPr>
      </w:pPr>
      <w:r w:rsidRPr="00A80CED">
        <w:rPr>
          <w:b/>
        </w:rPr>
        <w:t>Awareness of Self and Others applied to interpersonal and team communication &amp; relations</w:t>
      </w:r>
    </w:p>
    <w:p w14:paraId="37A5F7A1" w14:textId="77777777" w:rsidR="00D13237" w:rsidRPr="00A80CED" w:rsidRDefault="00D13237" w:rsidP="00033F16">
      <w:pPr>
        <w:tabs>
          <w:tab w:val="left" w:pos="993"/>
        </w:tabs>
        <w:rPr>
          <w:i/>
        </w:rPr>
      </w:pPr>
      <w:r w:rsidRPr="00A80CED">
        <w:rPr>
          <w:i/>
        </w:rPr>
        <w:t>Aa. Build Nurture and Manage Relationships</w:t>
      </w:r>
    </w:p>
    <w:p w14:paraId="75199A0D" w14:textId="38311D1C" w:rsidR="00D13237" w:rsidRPr="00A80CED" w:rsidRDefault="00D13237" w:rsidP="00033F16">
      <w:pPr>
        <w:pStyle w:val="ListParagraph"/>
        <w:numPr>
          <w:ilvl w:val="0"/>
          <w:numId w:val="52"/>
        </w:numPr>
        <w:tabs>
          <w:tab w:val="left" w:pos="993"/>
        </w:tabs>
      </w:pPr>
      <w:r w:rsidRPr="00A80CED">
        <w:rPr>
          <w:b/>
        </w:rPr>
        <w:softHyphen/>
      </w:r>
      <w:r w:rsidRPr="00A80CED">
        <w:rPr>
          <w:b/>
        </w:rPr>
        <w:softHyphen/>
        <w:t>people management</w:t>
      </w:r>
      <w:r w:rsidRPr="00A80CED">
        <w:t xml:space="preserve"> skills adapt to situations</w:t>
      </w:r>
      <w:r w:rsidR="00DA4846">
        <w:t>,</w:t>
      </w:r>
      <w:r w:rsidRPr="00A80CED">
        <w:t xml:space="preserve"> negotiate viewpoints or project funding </w:t>
      </w:r>
    </w:p>
    <w:p w14:paraId="7237D842" w14:textId="77777777" w:rsidR="00D13237" w:rsidRPr="00A80CED" w:rsidRDefault="00D13237" w:rsidP="00033F16">
      <w:pPr>
        <w:pStyle w:val="ListParagraph"/>
        <w:numPr>
          <w:ilvl w:val="0"/>
          <w:numId w:val="52"/>
        </w:numPr>
        <w:tabs>
          <w:tab w:val="left" w:pos="993"/>
        </w:tabs>
      </w:pPr>
      <w:r w:rsidRPr="00A80CED">
        <w:t>Communication. Essential to know how to get cooperation without force.</w:t>
      </w:r>
    </w:p>
    <w:p w14:paraId="63705FC6" w14:textId="77777777" w:rsidR="00D13237" w:rsidRPr="00A80CED" w:rsidRDefault="00D13237" w:rsidP="00033F16">
      <w:pPr>
        <w:pStyle w:val="ListParagraph"/>
        <w:numPr>
          <w:ilvl w:val="0"/>
          <w:numId w:val="52"/>
        </w:numPr>
        <w:tabs>
          <w:tab w:val="left" w:pos="993"/>
        </w:tabs>
      </w:pPr>
      <w:r w:rsidRPr="00A80CED">
        <w:t xml:space="preserve">ability to disagree w/o arguing. Because some of the people are hard to get along with. </w:t>
      </w:r>
    </w:p>
    <w:p w14:paraId="69171C3F" w14:textId="77777777" w:rsidR="00D13237" w:rsidRPr="00A80CED" w:rsidRDefault="00D13237" w:rsidP="00033F16">
      <w:pPr>
        <w:pStyle w:val="ListParagraph"/>
        <w:numPr>
          <w:ilvl w:val="0"/>
          <w:numId w:val="52"/>
        </w:numPr>
        <w:tabs>
          <w:tab w:val="left" w:pos="993"/>
        </w:tabs>
      </w:pPr>
      <w:r w:rsidRPr="00A80CED">
        <w:t xml:space="preserve">Diplomacy and People skills: ability to get people on board and maintain the focus of the design. </w:t>
      </w:r>
    </w:p>
    <w:p w14:paraId="36A39D9D" w14:textId="7D7514F2" w:rsidR="00D13237" w:rsidRPr="00A80CED" w:rsidRDefault="00D13237" w:rsidP="00033F16">
      <w:pPr>
        <w:pStyle w:val="ListParagraph"/>
        <w:numPr>
          <w:ilvl w:val="0"/>
          <w:numId w:val="52"/>
        </w:numPr>
        <w:tabs>
          <w:tab w:val="left" w:pos="993"/>
        </w:tabs>
      </w:pPr>
      <w:r w:rsidRPr="00A80CED">
        <w:t>for designers it is all politics: how to interact</w:t>
      </w:r>
      <w:r w:rsidR="00DA4846">
        <w:t>,</w:t>
      </w:r>
      <w:r w:rsidRPr="00A80CED">
        <w:t xml:space="preserve"> open minded yet critical and having an opinion. </w:t>
      </w:r>
    </w:p>
    <w:p w14:paraId="3DE26C1F" w14:textId="28E23718" w:rsidR="00D13237" w:rsidRPr="00A80CED" w:rsidRDefault="00D13237" w:rsidP="00033F16">
      <w:pPr>
        <w:pStyle w:val="ListParagraph"/>
        <w:numPr>
          <w:ilvl w:val="0"/>
          <w:numId w:val="52"/>
        </w:numPr>
        <w:tabs>
          <w:tab w:val="left" w:pos="993"/>
        </w:tabs>
      </w:pPr>
      <w:r w:rsidRPr="00A80CED">
        <w:softHyphen/>
        <w:t>willing to work with people. Open minded</w:t>
      </w:r>
      <w:r w:rsidR="00DA4846">
        <w:t>,</w:t>
      </w:r>
      <w:r w:rsidRPr="00A80CED">
        <w:t xml:space="preserve"> good to work with. Not arrogant and looking down on people.</w:t>
      </w:r>
    </w:p>
    <w:p w14:paraId="325AC42B" w14:textId="527CFB06" w:rsidR="00D13237" w:rsidRPr="00A80CED" w:rsidRDefault="00D13237" w:rsidP="00033F16">
      <w:pPr>
        <w:pStyle w:val="ListParagraph"/>
        <w:numPr>
          <w:ilvl w:val="0"/>
          <w:numId w:val="52"/>
        </w:numPr>
        <w:tabs>
          <w:tab w:val="left" w:pos="993"/>
        </w:tabs>
      </w:pPr>
      <w:r w:rsidRPr="00A80CED">
        <w:t>leading with positive attitude: always put a positive spin on things</w:t>
      </w:r>
      <w:r w:rsidR="00DA4846">
        <w:t>,</w:t>
      </w:r>
      <w:r w:rsidRPr="00A80CED">
        <w:t xml:space="preserve"> have a glass half full perspective</w:t>
      </w:r>
      <w:r w:rsidR="00DA4846">
        <w:t>,</w:t>
      </w:r>
      <w:r w:rsidRPr="00A80CED">
        <w:t xml:space="preserve"> </w:t>
      </w:r>
    </w:p>
    <w:p w14:paraId="5F247678" w14:textId="1ECA05F2" w:rsidR="00D13237" w:rsidRPr="00A80CED" w:rsidRDefault="00D13237" w:rsidP="00033F16">
      <w:pPr>
        <w:pStyle w:val="ListParagraph"/>
        <w:numPr>
          <w:ilvl w:val="0"/>
          <w:numId w:val="52"/>
        </w:numPr>
        <w:tabs>
          <w:tab w:val="left" w:pos="993"/>
        </w:tabs>
      </w:pPr>
      <w:r w:rsidRPr="00A80CED">
        <w:t>Lead animators are able to interact in a nurturing friendly non-intimidating way feed passion</w:t>
      </w:r>
      <w:r w:rsidR="00DA4846">
        <w:t>,</w:t>
      </w:r>
      <w:r w:rsidRPr="00A80CED">
        <w:t xml:space="preserve"> give [to others the] tools to be creative</w:t>
      </w:r>
      <w:r w:rsidR="00DA4846">
        <w:t>,</w:t>
      </w:r>
      <w:r w:rsidRPr="00A80CED">
        <w:t xml:space="preserve"> that</w:t>
      </w:r>
      <w:r w:rsidR="00DA4846">
        <w:t>’</w:t>
      </w:r>
      <w:r w:rsidRPr="00A80CED">
        <w:t>s how they get there</w:t>
      </w:r>
      <w:r w:rsidR="00DA4846">
        <w:t>,</w:t>
      </w:r>
      <w:r w:rsidRPr="00A80CED">
        <w:t xml:space="preserve"> not to be a moocher</w:t>
      </w:r>
      <w:r w:rsidR="00DA4846">
        <w:t>,</w:t>
      </w:r>
      <w:r w:rsidRPr="00A80CED">
        <w:t xml:space="preserve"> to be a nice guy.</w:t>
      </w:r>
    </w:p>
    <w:p w14:paraId="14E1B310" w14:textId="502BBB7D" w:rsidR="00D13237" w:rsidRPr="00A80CED" w:rsidRDefault="00D13237" w:rsidP="00033F16">
      <w:pPr>
        <w:pStyle w:val="ListParagraph"/>
        <w:numPr>
          <w:ilvl w:val="0"/>
          <w:numId w:val="52"/>
        </w:numPr>
        <w:tabs>
          <w:tab w:val="left" w:pos="993"/>
        </w:tabs>
      </w:pPr>
      <w:r w:rsidRPr="00A80CED">
        <w:t>successful people get the respect of their team</w:t>
      </w:r>
      <w:r w:rsidR="00DA4846">
        <w:t>,</w:t>
      </w:r>
      <w:r w:rsidRPr="00A80CED">
        <w:t xml:space="preserve"> they get their team behind them to see their vision</w:t>
      </w:r>
    </w:p>
    <w:p w14:paraId="319F1BA5" w14:textId="77777777" w:rsidR="00D13237" w:rsidRPr="00A80CED" w:rsidRDefault="00D13237" w:rsidP="00033F16">
      <w:pPr>
        <w:pStyle w:val="ListParagraph"/>
        <w:numPr>
          <w:ilvl w:val="0"/>
          <w:numId w:val="52"/>
        </w:numPr>
        <w:tabs>
          <w:tab w:val="left" w:pos="993"/>
        </w:tabs>
      </w:pPr>
      <w:r w:rsidRPr="00A80CED">
        <w:t xml:space="preserve">a leader needs a </w:t>
      </w:r>
      <w:r w:rsidRPr="00A80CED">
        <w:rPr>
          <w:b/>
        </w:rPr>
        <w:t>clearly communicated vision</w:t>
      </w:r>
    </w:p>
    <w:p w14:paraId="3FF45093" w14:textId="42047D67" w:rsidR="00D13237" w:rsidRPr="00A80CED" w:rsidRDefault="00D13237" w:rsidP="00033F16">
      <w:pPr>
        <w:pStyle w:val="ListParagraph"/>
        <w:numPr>
          <w:ilvl w:val="0"/>
          <w:numId w:val="52"/>
        </w:numPr>
        <w:tabs>
          <w:tab w:val="left" w:pos="993"/>
        </w:tabs>
      </w:pPr>
      <w:r w:rsidRPr="00A80CED">
        <w:t xml:space="preserve">fantastic communicators that can </w:t>
      </w:r>
      <w:r w:rsidRPr="00A80CED">
        <w:rPr>
          <w:b/>
        </w:rPr>
        <w:t>mentor</w:t>
      </w:r>
      <w:r w:rsidR="00DA4846">
        <w:rPr>
          <w:b/>
        </w:rPr>
        <w:t>,</w:t>
      </w:r>
      <w:r w:rsidRPr="00A80CED">
        <w:rPr>
          <w:b/>
        </w:rPr>
        <w:t xml:space="preserve"> teach</w:t>
      </w:r>
      <w:r w:rsidR="00DA4846">
        <w:rPr>
          <w:b/>
        </w:rPr>
        <w:t>,</w:t>
      </w:r>
      <w:r w:rsidRPr="00A80CED">
        <w:rPr>
          <w:b/>
        </w:rPr>
        <w:t xml:space="preserve"> present</w:t>
      </w:r>
    </w:p>
    <w:p w14:paraId="1AC3E3C2" w14:textId="77777777" w:rsidR="00D13237" w:rsidRPr="00A80CED" w:rsidRDefault="00D13237" w:rsidP="00033F16">
      <w:pPr>
        <w:pStyle w:val="ListParagraph"/>
        <w:numPr>
          <w:ilvl w:val="0"/>
          <w:numId w:val="52"/>
        </w:numPr>
        <w:tabs>
          <w:tab w:val="left" w:pos="993"/>
        </w:tabs>
      </w:pPr>
      <w:r w:rsidRPr="00A80CED">
        <w:softHyphen/>
        <w:t>desire to coach and mentor</w:t>
      </w:r>
    </w:p>
    <w:p w14:paraId="68054079" w14:textId="111EF2D9" w:rsidR="00D13237" w:rsidRPr="00A80CED" w:rsidRDefault="00D13237" w:rsidP="00033F16">
      <w:pPr>
        <w:pStyle w:val="ListParagraph"/>
        <w:numPr>
          <w:ilvl w:val="0"/>
          <w:numId w:val="52"/>
        </w:numPr>
        <w:tabs>
          <w:tab w:val="left" w:pos="993"/>
        </w:tabs>
      </w:pPr>
      <w:r w:rsidRPr="00A80CED">
        <w:t>Management: ¬Communicate decisions constantly</w:t>
      </w:r>
      <w:r w:rsidR="00DA4846">
        <w:t>,</w:t>
      </w:r>
      <w:r w:rsidRPr="00A80CED">
        <w:t xml:space="preserve"> let people see that we are moving forward [more about leadership than expert]</w:t>
      </w:r>
    </w:p>
    <w:p w14:paraId="2C87483C" w14:textId="0AD44AF7" w:rsidR="00D13237" w:rsidRPr="00A80CED" w:rsidRDefault="00D13237" w:rsidP="00033F16">
      <w:pPr>
        <w:pStyle w:val="ListParagraph"/>
        <w:numPr>
          <w:ilvl w:val="0"/>
          <w:numId w:val="52"/>
        </w:numPr>
        <w:tabs>
          <w:tab w:val="left" w:pos="993"/>
        </w:tabs>
      </w:pPr>
      <w:r w:rsidRPr="00A80CED">
        <w:t>when something bad happens they boost the moral and view it more positively by getting to know you and play off your strengths</w:t>
      </w:r>
      <w:r w:rsidR="00DA4846">
        <w:t>,</w:t>
      </w:r>
      <w:r w:rsidRPr="00A80CED">
        <w:t xml:space="preserve"> not criticize but give positive input. </w:t>
      </w:r>
    </w:p>
    <w:p w14:paraId="5CEAFD50" w14:textId="77777777" w:rsidR="00D13237" w:rsidRPr="00A80CED" w:rsidRDefault="00D13237" w:rsidP="00033F16">
      <w:pPr>
        <w:pStyle w:val="ListParagraph"/>
        <w:numPr>
          <w:ilvl w:val="0"/>
          <w:numId w:val="52"/>
        </w:numPr>
        <w:tabs>
          <w:tab w:val="left" w:pos="993"/>
        </w:tabs>
      </w:pPr>
      <w:r w:rsidRPr="00A80CED">
        <w:rPr>
          <w:b/>
        </w:rPr>
        <w:t>Personableness</w:t>
      </w:r>
      <w:r w:rsidRPr="00A80CED">
        <w:t xml:space="preserve"> would be a trait of a veteran.</w:t>
      </w:r>
    </w:p>
    <w:p w14:paraId="3E04C5E5" w14:textId="53FF1749" w:rsidR="00D13237" w:rsidRPr="00A80CED" w:rsidRDefault="00D13237" w:rsidP="00033F16">
      <w:pPr>
        <w:pStyle w:val="ListParagraph"/>
        <w:numPr>
          <w:ilvl w:val="0"/>
          <w:numId w:val="52"/>
        </w:numPr>
        <w:tabs>
          <w:tab w:val="left" w:pos="993"/>
        </w:tabs>
      </w:pPr>
      <w:r w:rsidRPr="00A80CED">
        <w:t>Attitude is very important very talented jerks didn</w:t>
      </w:r>
      <w:r w:rsidR="00DA4846">
        <w:t>’</w:t>
      </w:r>
      <w:r w:rsidRPr="00A80CED">
        <w:t>t last. But those with great attitudes are still here.</w:t>
      </w:r>
    </w:p>
    <w:p w14:paraId="5828C83E" w14:textId="77777777" w:rsidR="00D13237" w:rsidRPr="00A80CED" w:rsidRDefault="00D13237" w:rsidP="00033F16">
      <w:pPr>
        <w:pStyle w:val="ListParagraph"/>
        <w:numPr>
          <w:ilvl w:val="0"/>
          <w:numId w:val="52"/>
        </w:numPr>
        <w:tabs>
          <w:tab w:val="left" w:pos="993"/>
        </w:tabs>
      </w:pPr>
      <w:r w:rsidRPr="00A80CED">
        <w:lastRenderedPageBreak/>
        <w:t>Being nice is always a good thing</w:t>
      </w:r>
    </w:p>
    <w:p w14:paraId="2F96DB80" w14:textId="51C333B7" w:rsidR="00D13237" w:rsidRPr="00A80CED" w:rsidRDefault="00D13237" w:rsidP="00033F16">
      <w:pPr>
        <w:pStyle w:val="ListParagraph"/>
        <w:numPr>
          <w:ilvl w:val="0"/>
          <w:numId w:val="52"/>
        </w:numPr>
        <w:tabs>
          <w:tab w:val="left" w:pos="993"/>
        </w:tabs>
      </w:pPr>
      <w:r w:rsidRPr="00A80CED">
        <w:t>are nice</w:t>
      </w:r>
      <w:r w:rsidR="00DA4846">
        <w:t>,</w:t>
      </w:r>
      <w:r w:rsidRPr="00A80CED">
        <w:t xml:space="preserve"> someone you want to go for a beer with. </w:t>
      </w:r>
    </w:p>
    <w:p w14:paraId="496F8355" w14:textId="77777777" w:rsidR="00D13237" w:rsidRPr="00A80CED" w:rsidRDefault="00D13237" w:rsidP="00033F16">
      <w:pPr>
        <w:pStyle w:val="ListParagraph"/>
        <w:numPr>
          <w:ilvl w:val="0"/>
          <w:numId w:val="52"/>
        </w:numPr>
        <w:tabs>
          <w:tab w:val="left" w:pos="993"/>
        </w:tabs>
      </w:pPr>
      <w:r w:rsidRPr="00A80CED">
        <w:t>Friendly</w:t>
      </w:r>
    </w:p>
    <w:p w14:paraId="560E38CE" w14:textId="77777777" w:rsidR="00D13237" w:rsidRPr="00A80CED" w:rsidRDefault="00D13237" w:rsidP="00033F16">
      <w:pPr>
        <w:tabs>
          <w:tab w:val="left" w:pos="993"/>
        </w:tabs>
        <w:rPr>
          <w:b/>
        </w:rPr>
      </w:pPr>
    </w:p>
    <w:p w14:paraId="7AA62A5F" w14:textId="08D4A36E" w:rsidR="00D13237" w:rsidRPr="00A80CED" w:rsidRDefault="00D13237" w:rsidP="00033F16">
      <w:pPr>
        <w:tabs>
          <w:tab w:val="left" w:pos="993"/>
        </w:tabs>
        <w:rPr>
          <w:i/>
        </w:rPr>
      </w:pPr>
      <w:r w:rsidRPr="00A80CED">
        <w:rPr>
          <w:i/>
        </w:rPr>
        <w:t xml:space="preserve">Ab. </w:t>
      </w:r>
      <w:r w:rsidR="0096573E">
        <w:rPr>
          <w:i/>
        </w:rPr>
        <w:t>Unpretentious Open Self-Awareness (used to support &amp; motivate &amp; grow)</w:t>
      </w:r>
    </w:p>
    <w:p w14:paraId="53B48229" w14:textId="4E845A69" w:rsidR="00D13237" w:rsidRPr="00A80CED" w:rsidRDefault="00D13237" w:rsidP="00033F16">
      <w:pPr>
        <w:pStyle w:val="ListParagraph"/>
        <w:numPr>
          <w:ilvl w:val="0"/>
          <w:numId w:val="53"/>
        </w:numPr>
        <w:tabs>
          <w:tab w:val="left" w:pos="993"/>
        </w:tabs>
      </w:pPr>
      <w:r w:rsidRPr="00A80CED">
        <w:rPr>
          <w:b/>
        </w:rPr>
        <w:t>Aware</w:t>
      </w:r>
      <w:r w:rsidRPr="00A80CED">
        <w:t xml:space="preserve"> of their own communication issues and take it into consideration when they are wording their communications</w:t>
      </w:r>
      <w:r w:rsidR="00DA4846">
        <w:t>,</w:t>
      </w:r>
      <w:r w:rsidRPr="00A80CED">
        <w:t xml:space="preserve"> or in how they interact.</w:t>
      </w:r>
    </w:p>
    <w:p w14:paraId="4EF23E47" w14:textId="1CF2152F" w:rsidR="00D13237" w:rsidRPr="00A80CED" w:rsidRDefault="00FB49E6" w:rsidP="00033F16">
      <w:pPr>
        <w:pStyle w:val="ListParagraph"/>
        <w:numPr>
          <w:ilvl w:val="0"/>
          <w:numId w:val="53"/>
        </w:numPr>
        <w:tabs>
          <w:tab w:val="left" w:pos="993"/>
        </w:tabs>
      </w:pPr>
      <w:r w:rsidRPr="00A80CED">
        <w:t>self-awareness</w:t>
      </w:r>
      <w:r w:rsidR="00D13237" w:rsidRPr="00A80CED">
        <w:t xml:space="preserve"> is very big. If you know you don</w:t>
      </w:r>
      <w:r w:rsidR="00DA4846">
        <w:t>’</w:t>
      </w:r>
      <w:r w:rsidR="00D13237" w:rsidRPr="00A80CED">
        <w:t>t know then you are open to learn and listen. If you aren</w:t>
      </w:r>
      <w:r w:rsidR="00DA4846">
        <w:t>’</w:t>
      </w:r>
      <w:r w:rsidR="00D13237" w:rsidRPr="00A80CED">
        <w:t xml:space="preserve">t aware then failure </w:t>
      </w:r>
    </w:p>
    <w:p w14:paraId="3E4C0C66" w14:textId="00F834A9" w:rsidR="00D13237" w:rsidRPr="00A80CED" w:rsidRDefault="00D13237" w:rsidP="00033F16">
      <w:pPr>
        <w:pStyle w:val="ListParagraph"/>
        <w:numPr>
          <w:ilvl w:val="0"/>
          <w:numId w:val="53"/>
        </w:numPr>
        <w:tabs>
          <w:tab w:val="left" w:pos="993"/>
        </w:tabs>
      </w:pPr>
      <w:r w:rsidRPr="00A80CED">
        <w:softHyphen/>
        <w:t xml:space="preserve"> self-awareness a thirst to know what you don</w:t>
      </w:r>
      <w:r w:rsidR="00DA4846">
        <w:t>’</w:t>
      </w:r>
      <w:r w:rsidRPr="00A80CED">
        <w:t>t know</w:t>
      </w:r>
    </w:p>
    <w:p w14:paraId="06848065" w14:textId="34A7E4E0" w:rsidR="00D13237" w:rsidRPr="00A80CED" w:rsidRDefault="00D13237" w:rsidP="00033F16">
      <w:pPr>
        <w:pStyle w:val="ListParagraph"/>
        <w:numPr>
          <w:ilvl w:val="0"/>
          <w:numId w:val="53"/>
        </w:numPr>
        <w:tabs>
          <w:tab w:val="left" w:pos="993"/>
        </w:tabs>
      </w:pPr>
      <w:r w:rsidRPr="00A80CED">
        <w:t xml:space="preserve">Can </w:t>
      </w:r>
      <w:r w:rsidR="00FB49E6" w:rsidRPr="00A80CED">
        <w:t>self-diagnose</w:t>
      </w:r>
      <w:r w:rsidRPr="00A80CED">
        <w:t xml:space="preserve"> own work with a good experienced eye (deep awareness of subtle elements and how they fit together and what will work and why) (e.g.</w:t>
      </w:r>
      <w:r w:rsidR="00DA4846">
        <w:t>,</w:t>
      </w:r>
      <w:r w:rsidRPr="00A80CED">
        <w:t xml:space="preserve"> timing)</w:t>
      </w:r>
    </w:p>
    <w:p w14:paraId="243E6647" w14:textId="45253C39" w:rsidR="00D13237" w:rsidRPr="00A80CED" w:rsidRDefault="00FB49E6" w:rsidP="00033F16">
      <w:pPr>
        <w:pStyle w:val="ListParagraph"/>
        <w:numPr>
          <w:ilvl w:val="0"/>
          <w:numId w:val="53"/>
        </w:numPr>
        <w:tabs>
          <w:tab w:val="left" w:pos="993"/>
        </w:tabs>
      </w:pPr>
      <w:r w:rsidRPr="00A80CED">
        <w:t>Humbleness</w:t>
      </w:r>
      <w:r w:rsidR="00D13237" w:rsidRPr="00A80CED">
        <w:t>: if you think you</w:t>
      </w:r>
      <w:r w:rsidR="00DA4846">
        <w:t>’</w:t>
      </w:r>
      <w:r w:rsidR="00D13237" w:rsidRPr="00A80CED">
        <w:t>re already good</w:t>
      </w:r>
      <w:r w:rsidR="00DA4846">
        <w:t>,</w:t>
      </w:r>
      <w:r w:rsidR="00D13237" w:rsidRPr="00A80CED">
        <w:t xml:space="preserve"> you probably are not. The next level has unbelievably creative people who don</w:t>
      </w:r>
      <w:r w:rsidR="00DA4846">
        <w:t>’</w:t>
      </w:r>
      <w:r w:rsidR="00D13237" w:rsidRPr="00A80CED">
        <w:t>t see that they are.</w:t>
      </w:r>
    </w:p>
    <w:p w14:paraId="08E6857E" w14:textId="77777777" w:rsidR="00D13237" w:rsidRPr="00A80CED" w:rsidRDefault="00D13237" w:rsidP="00033F16">
      <w:pPr>
        <w:pStyle w:val="ListParagraph"/>
        <w:numPr>
          <w:ilvl w:val="0"/>
          <w:numId w:val="53"/>
        </w:numPr>
        <w:tabs>
          <w:tab w:val="left" w:pos="993"/>
        </w:tabs>
      </w:pPr>
      <w:r w:rsidRPr="00A80CED">
        <w:rPr>
          <w:b/>
        </w:rPr>
        <w:t>learning from everyone</w:t>
      </w:r>
      <w:r w:rsidRPr="00A80CED">
        <w:t xml:space="preserve"> (above and below)</w:t>
      </w:r>
    </w:p>
    <w:p w14:paraId="0E9BE222" w14:textId="77777777" w:rsidR="00D13237" w:rsidRPr="00A80CED" w:rsidRDefault="00D13237" w:rsidP="00033F16">
      <w:pPr>
        <w:pStyle w:val="ListParagraph"/>
        <w:numPr>
          <w:ilvl w:val="0"/>
          <w:numId w:val="53"/>
        </w:numPr>
        <w:tabs>
          <w:tab w:val="left" w:pos="993"/>
        </w:tabs>
      </w:pPr>
      <w:r w:rsidRPr="00A80CED">
        <w:softHyphen/>
        <w:t xml:space="preserve">Listen to seniors </w:t>
      </w:r>
    </w:p>
    <w:p w14:paraId="0D3EDE0A" w14:textId="77777777" w:rsidR="00D13237" w:rsidRPr="00A80CED" w:rsidRDefault="00D13237" w:rsidP="00033F16">
      <w:pPr>
        <w:pStyle w:val="ListParagraph"/>
        <w:numPr>
          <w:ilvl w:val="0"/>
          <w:numId w:val="53"/>
        </w:numPr>
        <w:tabs>
          <w:tab w:val="left" w:pos="993"/>
        </w:tabs>
      </w:pPr>
      <w:r w:rsidRPr="00A80CED">
        <w:t>being able to Take direction well and criticism well</w:t>
      </w:r>
    </w:p>
    <w:p w14:paraId="3FD8D523" w14:textId="77777777" w:rsidR="00D13237" w:rsidRPr="00A80CED" w:rsidRDefault="00D13237" w:rsidP="00033F16">
      <w:pPr>
        <w:tabs>
          <w:tab w:val="left" w:pos="993"/>
        </w:tabs>
        <w:ind w:left="284" w:hanging="284"/>
      </w:pPr>
    </w:p>
    <w:p w14:paraId="7C757FB2" w14:textId="77777777" w:rsidR="00D13237" w:rsidRPr="00A80CED" w:rsidRDefault="00D13237" w:rsidP="00033F16">
      <w:pPr>
        <w:tabs>
          <w:tab w:val="left" w:pos="993"/>
        </w:tabs>
      </w:pPr>
      <w:r w:rsidRPr="00A80CED">
        <w:rPr>
          <w:i/>
        </w:rPr>
        <w:t xml:space="preserve">Ac. Collaboration </w:t>
      </w:r>
    </w:p>
    <w:p w14:paraId="42B0C3A7" w14:textId="77777777" w:rsidR="00D13237" w:rsidRPr="00A80CED" w:rsidRDefault="00D13237" w:rsidP="00033F16">
      <w:pPr>
        <w:pStyle w:val="ListParagraph"/>
        <w:numPr>
          <w:ilvl w:val="0"/>
          <w:numId w:val="50"/>
        </w:numPr>
        <w:tabs>
          <w:tab w:val="left" w:pos="993"/>
        </w:tabs>
      </w:pPr>
      <w:r w:rsidRPr="00A80CED">
        <w:t xml:space="preserve">Teamwork </w:t>
      </w:r>
    </w:p>
    <w:p w14:paraId="124EBE67" w14:textId="77777777" w:rsidR="00D13237" w:rsidRPr="00A80CED" w:rsidRDefault="00D13237" w:rsidP="00033F16">
      <w:pPr>
        <w:pStyle w:val="ListParagraph"/>
        <w:numPr>
          <w:ilvl w:val="0"/>
          <w:numId w:val="50"/>
        </w:numPr>
        <w:tabs>
          <w:tab w:val="left" w:pos="993"/>
        </w:tabs>
      </w:pPr>
      <w:r w:rsidRPr="00A80CED">
        <w:t>Team oriented</w:t>
      </w:r>
    </w:p>
    <w:p w14:paraId="71EB3BFF" w14:textId="77777777" w:rsidR="00D13237" w:rsidRPr="00A80CED" w:rsidRDefault="00D13237" w:rsidP="00033F16">
      <w:pPr>
        <w:pStyle w:val="ListParagraph"/>
        <w:numPr>
          <w:ilvl w:val="0"/>
          <w:numId w:val="50"/>
        </w:numPr>
        <w:tabs>
          <w:tab w:val="left" w:pos="993"/>
        </w:tabs>
      </w:pPr>
      <w:r w:rsidRPr="00A80CED">
        <w:t>collaboration</w:t>
      </w:r>
    </w:p>
    <w:p w14:paraId="6869A9E2" w14:textId="77777777" w:rsidR="00D13237" w:rsidRPr="00A80CED" w:rsidRDefault="00D13237" w:rsidP="00033F16">
      <w:pPr>
        <w:pStyle w:val="ListParagraph"/>
        <w:numPr>
          <w:ilvl w:val="0"/>
          <w:numId w:val="50"/>
        </w:numPr>
        <w:tabs>
          <w:tab w:val="left" w:pos="993"/>
        </w:tabs>
      </w:pPr>
      <w:r w:rsidRPr="00A80CED">
        <w:t>social &amp; networking skills (whether inside or doing research for a project)</w:t>
      </w:r>
    </w:p>
    <w:p w14:paraId="38A733DF" w14:textId="77777777" w:rsidR="00D13237" w:rsidRPr="00A80CED" w:rsidRDefault="00D13237" w:rsidP="00033F16">
      <w:pPr>
        <w:pStyle w:val="ListParagraph"/>
        <w:numPr>
          <w:ilvl w:val="0"/>
          <w:numId w:val="50"/>
        </w:numPr>
        <w:tabs>
          <w:tab w:val="left" w:pos="993"/>
        </w:tabs>
      </w:pPr>
      <w:r w:rsidRPr="00A80CED">
        <w:t>social interpersonal awareness</w:t>
      </w:r>
    </w:p>
    <w:p w14:paraId="017DB3A7" w14:textId="470FA162" w:rsidR="00D13237" w:rsidRPr="00A80CED" w:rsidRDefault="00D13237" w:rsidP="00033F16">
      <w:pPr>
        <w:pStyle w:val="ListParagraph"/>
        <w:numPr>
          <w:ilvl w:val="0"/>
          <w:numId w:val="50"/>
        </w:numPr>
        <w:tabs>
          <w:tab w:val="left" w:pos="993"/>
        </w:tabs>
      </w:pPr>
      <w:r w:rsidRPr="00A80CED">
        <w:t xml:space="preserve">Management: dealing with people to keep </w:t>
      </w:r>
      <w:r w:rsidRPr="00A80CED">
        <w:rPr>
          <w:b/>
        </w:rPr>
        <w:t>harmony</w:t>
      </w:r>
      <w:r w:rsidRPr="00A80CED">
        <w:t xml:space="preserve"> and working together to meet demands of Time</w:t>
      </w:r>
      <w:r w:rsidR="00DA4846">
        <w:t>,</w:t>
      </w:r>
      <w:r w:rsidRPr="00A80CED">
        <w:t xml:space="preserve"> quality</w:t>
      </w:r>
      <w:r w:rsidR="00DA4846">
        <w:t>,</w:t>
      </w:r>
      <w:r w:rsidRPr="00A80CED">
        <w:t xml:space="preserve"> and budget.</w:t>
      </w:r>
      <w:r w:rsidR="00B54527">
        <w:t xml:space="preserve"> </w:t>
      </w:r>
      <w:r w:rsidRPr="00A80CED">
        <w:t>Also interfaces with the publishing partners</w:t>
      </w:r>
    </w:p>
    <w:p w14:paraId="4E61C5A4" w14:textId="3FCDBF5A" w:rsidR="00D13237" w:rsidRPr="00A80CED" w:rsidRDefault="00D13237" w:rsidP="00033F16">
      <w:pPr>
        <w:pStyle w:val="ListParagraph"/>
        <w:numPr>
          <w:ilvl w:val="0"/>
          <w:numId w:val="50"/>
        </w:numPr>
        <w:tabs>
          <w:tab w:val="left" w:pos="993"/>
        </w:tabs>
      </w:pPr>
      <w:r w:rsidRPr="00A80CED">
        <w:t>Management: keep everyone happy</w:t>
      </w:r>
      <w:r w:rsidR="00DA4846">
        <w:t>,</w:t>
      </w:r>
      <w:r w:rsidRPr="00A80CED">
        <w:t xml:space="preserve"> moving along</w:t>
      </w:r>
      <w:r w:rsidR="00DA4846">
        <w:t>,</w:t>
      </w:r>
      <w:r w:rsidRPr="00A80CED">
        <w:t xml:space="preserve"> and motivated. The rest of it is easy</w:t>
      </w:r>
    </w:p>
    <w:p w14:paraId="17E7F25C" w14:textId="5B0799D2" w:rsidR="00D13237" w:rsidRPr="00A80CED" w:rsidRDefault="00D13237" w:rsidP="00033F16">
      <w:pPr>
        <w:pStyle w:val="ListParagraph"/>
        <w:numPr>
          <w:ilvl w:val="0"/>
          <w:numId w:val="50"/>
        </w:numPr>
        <w:tabs>
          <w:tab w:val="left" w:pos="993"/>
        </w:tabs>
      </w:pPr>
      <w:r w:rsidRPr="00A80CED">
        <w:t>Management: relationship building is the most challenging</w:t>
      </w:r>
      <w:r w:rsidR="00DA4846">
        <w:t>,</w:t>
      </w:r>
      <w:r w:rsidRPr="00A80CED">
        <w:t xml:space="preserve"> I have to firefight a lot. </w:t>
      </w:r>
    </w:p>
    <w:p w14:paraId="384960D4" w14:textId="77777777" w:rsidR="00D13237" w:rsidRPr="00A80CED" w:rsidRDefault="00D13237" w:rsidP="00033F16">
      <w:pPr>
        <w:tabs>
          <w:tab w:val="left" w:pos="993"/>
        </w:tabs>
        <w:rPr>
          <w:i/>
        </w:rPr>
      </w:pPr>
    </w:p>
    <w:p w14:paraId="721481B3" w14:textId="50C50E7A" w:rsidR="00D13237" w:rsidRPr="00A80CED" w:rsidRDefault="00D13237" w:rsidP="00033F16">
      <w:pPr>
        <w:tabs>
          <w:tab w:val="left" w:pos="993"/>
        </w:tabs>
        <w:rPr>
          <w:i/>
        </w:rPr>
      </w:pPr>
      <w:r w:rsidRPr="00A80CED">
        <w:rPr>
          <w:i/>
        </w:rPr>
        <w:t xml:space="preserve">Ad. </w:t>
      </w:r>
      <w:r w:rsidR="0096573E">
        <w:rPr>
          <w:i/>
        </w:rPr>
        <w:t>Communication and Rapport (across disciplines and personalities)</w:t>
      </w:r>
    </w:p>
    <w:p w14:paraId="17C0A452" w14:textId="77777777" w:rsidR="00D13237" w:rsidRPr="00A80CED" w:rsidRDefault="00D13237" w:rsidP="00033F16">
      <w:pPr>
        <w:pStyle w:val="ListParagraph"/>
        <w:numPr>
          <w:ilvl w:val="0"/>
          <w:numId w:val="51"/>
        </w:numPr>
        <w:tabs>
          <w:tab w:val="left" w:pos="993"/>
        </w:tabs>
      </w:pPr>
      <w:r w:rsidRPr="00A80CED">
        <w:t>Good rapport with others good relationships</w:t>
      </w:r>
    </w:p>
    <w:p w14:paraId="546C8DAB" w14:textId="24895512" w:rsidR="00D13237" w:rsidRPr="00A80CED" w:rsidRDefault="00D13237" w:rsidP="00033F16">
      <w:pPr>
        <w:pStyle w:val="ListParagraph"/>
        <w:numPr>
          <w:ilvl w:val="0"/>
          <w:numId w:val="51"/>
        </w:numPr>
        <w:tabs>
          <w:tab w:val="left" w:pos="993"/>
        </w:tabs>
      </w:pPr>
      <w:r w:rsidRPr="00A80CED">
        <w:t>compatible</w:t>
      </w:r>
      <w:r w:rsidR="00DA4846">
        <w:t>,</w:t>
      </w:r>
      <w:r w:rsidRPr="00A80CED">
        <w:t xml:space="preserve"> socially able to mesh. make others comfortable and at ease</w:t>
      </w:r>
      <w:r w:rsidR="00DA4846">
        <w:t>,</w:t>
      </w:r>
      <w:r w:rsidRPr="00A80CED">
        <w:t xml:space="preserve"> smooth things out</w:t>
      </w:r>
    </w:p>
    <w:p w14:paraId="6383B595" w14:textId="3C773B69" w:rsidR="00D13237" w:rsidRPr="00A80CED" w:rsidRDefault="00D13237" w:rsidP="00033F16">
      <w:pPr>
        <w:pStyle w:val="ListParagraph"/>
        <w:numPr>
          <w:ilvl w:val="0"/>
          <w:numId w:val="51"/>
        </w:numPr>
        <w:tabs>
          <w:tab w:val="left" w:pos="993"/>
        </w:tabs>
      </w:pPr>
      <w:r w:rsidRPr="00A80CED">
        <w:softHyphen/>
        <w:t xml:space="preserve">ability to work in teams. Ability to </w:t>
      </w:r>
      <w:r w:rsidRPr="00A80CED">
        <w:rPr>
          <w:b/>
        </w:rPr>
        <w:t>understand each other</w:t>
      </w:r>
      <w:r w:rsidRPr="00A80CED">
        <w:t xml:space="preserve"> (cross discipline. Artist understand developers and vice versa</w:t>
      </w:r>
      <w:r w:rsidR="00DA4846">
        <w:t>,</w:t>
      </w:r>
      <w:r w:rsidRPr="00A80CED">
        <w:t xml:space="preserve"> their jobs and lingo)</w:t>
      </w:r>
    </w:p>
    <w:p w14:paraId="4ED9F483" w14:textId="49144B3B" w:rsidR="00D13237" w:rsidRPr="00A80CED" w:rsidRDefault="00D13237" w:rsidP="00033F16">
      <w:pPr>
        <w:pStyle w:val="ListParagraph"/>
        <w:numPr>
          <w:ilvl w:val="0"/>
          <w:numId w:val="51"/>
        </w:numPr>
        <w:tabs>
          <w:tab w:val="left" w:pos="993"/>
        </w:tabs>
      </w:pPr>
      <w:r w:rsidRPr="00A80CED">
        <w:t xml:space="preserve">can </w:t>
      </w:r>
      <w:r w:rsidRPr="00A80CED">
        <w:rPr>
          <w:b/>
        </w:rPr>
        <w:t>communicate</w:t>
      </w:r>
      <w:r w:rsidRPr="00A80CED">
        <w:t xml:space="preserve"> with unlike people</w:t>
      </w:r>
      <w:r w:rsidR="00DA4846">
        <w:t>,</w:t>
      </w:r>
      <w:r w:rsidRPr="00A80CED">
        <w:t xml:space="preserve"> e.g.</w:t>
      </w:r>
      <w:r w:rsidR="00DA4846">
        <w:t>,</w:t>
      </w:r>
      <w:r w:rsidRPr="00A80CED">
        <w:t xml:space="preserve"> Programmers and artists work together</w:t>
      </w:r>
    </w:p>
    <w:p w14:paraId="1A862833" w14:textId="0F4D42DD" w:rsidR="00D13237" w:rsidRPr="00A80CED" w:rsidRDefault="00D13237" w:rsidP="00033F16">
      <w:pPr>
        <w:pStyle w:val="ListParagraph"/>
        <w:numPr>
          <w:ilvl w:val="0"/>
          <w:numId w:val="51"/>
        </w:numPr>
        <w:tabs>
          <w:tab w:val="left" w:pos="993"/>
        </w:tabs>
      </w:pPr>
      <w:r w:rsidRPr="00A80CED">
        <w:t>communication skills. ability to communicate with all the disciplines (art</w:t>
      </w:r>
      <w:r w:rsidR="00DA4846">
        <w:t>,</w:t>
      </w:r>
      <w:r w:rsidRPr="00A80CED">
        <w:t xml:space="preserve"> code</w:t>
      </w:r>
      <w:r w:rsidR="00DA4846">
        <w:t>,</w:t>
      </w:r>
      <w:r w:rsidRPr="00A80CED">
        <w:t xml:space="preserve"> game designer</w:t>
      </w:r>
      <w:r w:rsidR="00DA4846">
        <w:t>,</w:t>
      </w:r>
      <w:r w:rsidRPr="00A80CED">
        <w:t xml:space="preserve"> sound)</w:t>
      </w:r>
    </w:p>
    <w:p w14:paraId="27C0E181" w14:textId="77777777" w:rsidR="00D13237" w:rsidRPr="00A80CED" w:rsidRDefault="00D13237" w:rsidP="00033F16">
      <w:pPr>
        <w:pStyle w:val="ListParagraph"/>
        <w:numPr>
          <w:ilvl w:val="0"/>
          <w:numId w:val="51"/>
        </w:numPr>
        <w:tabs>
          <w:tab w:val="left" w:pos="993"/>
        </w:tabs>
      </w:pPr>
      <w:r w:rsidRPr="00A80CED">
        <w:t>very clear communication and presentation skills to make it clear to team is huge</w:t>
      </w:r>
    </w:p>
    <w:p w14:paraId="2D97D573" w14:textId="44F2523F" w:rsidR="00D13237" w:rsidRPr="00A80CED" w:rsidRDefault="00D13237" w:rsidP="00033F16">
      <w:pPr>
        <w:pStyle w:val="ListParagraph"/>
        <w:numPr>
          <w:ilvl w:val="0"/>
          <w:numId w:val="51"/>
        </w:numPr>
        <w:tabs>
          <w:tab w:val="left" w:pos="993"/>
        </w:tabs>
      </w:pPr>
      <w:r w:rsidRPr="00A80CED">
        <w:softHyphen/>
        <w:t>communication skills listen well</w:t>
      </w:r>
      <w:r w:rsidR="00DA4846">
        <w:t>,</w:t>
      </w:r>
      <w:r w:rsidRPr="00A80CED">
        <w:t xml:space="preserve"> ask really good questions</w:t>
      </w:r>
      <w:r w:rsidR="00DA4846">
        <w:t>,</w:t>
      </w:r>
      <w:r w:rsidRPr="00A80CED">
        <w:t xml:space="preserve"> make sure they understand the context and needs</w:t>
      </w:r>
      <w:r w:rsidR="00DA4846">
        <w:t>,</w:t>
      </w:r>
      <w:r w:rsidRPr="00A80CED">
        <w:t xml:space="preserve"> or explain your ideas and thoughts and expectations</w:t>
      </w:r>
    </w:p>
    <w:p w14:paraId="34E47079" w14:textId="77777777" w:rsidR="00D13237" w:rsidRPr="00A80CED" w:rsidRDefault="00D13237" w:rsidP="00033F16">
      <w:pPr>
        <w:tabs>
          <w:tab w:val="left" w:pos="993"/>
        </w:tabs>
      </w:pPr>
    </w:p>
    <w:p w14:paraId="3ABBA7AD" w14:textId="763830AC" w:rsidR="00D13237" w:rsidRPr="00A80CED" w:rsidRDefault="00D13237" w:rsidP="00033F16">
      <w:pPr>
        <w:tabs>
          <w:tab w:val="left" w:pos="993"/>
        </w:tabs>
        <w:ind w:left="284" w:hanging="284"/>
        <w:rPr>
          <w:b/>
        </w:rPr>
      </w:pPr>
      <w:r w:rsidRPr="00A80CED">
        <w:rPr>
          <w:i/>
        </w:rPr>
        <w:t xml:space="preserve">Ba. </w:t>
      </w:r>
      <w:r w:rsidR="0096573E">
        <w:rPr>
          <w:b/>
        </w:rPr>
        <w:t>Holistic Broad &amp; Deep Foundation (for problem solving &amp; decisions in complex situations)</w:t>
      </w:r>
    </w:p>
    <w:p w14:paraId="4C1C69E5" w14:textId="58E5AB4B" w:rsidR="00D13237" w:rsidRPr="00A80CED" w:rsidRDefault="00003680" w:rsidP="00033F16">
      <w:pPr>
        <w:pStyle w:val="ListParagraph"/>
        <w:numPr>
          <w:ilvl w:val="0"/>
          <w:numId w:val="48"/>
        </w:numPr>
        <w:tabs>
          <w:tab w:val="left" w:pos="993"/>
        </w:tabs>
      </w:pPr>
      <w:r>
        <w:lastRenderedPageBreak/>
        <w:t>cross</w:t>
      </w:r>
      <w:r w:rsidR="00D13237" w:rsidRPr="00A80CED">
        <w:t>over and function in many other areas (diversity of experience in many domains). We start as Generalist but then when you become an expert in many domains that</w:t>
      </w:r>
      <w:r w:rsidR="00DA4846">
        <w:t>’</w:t>
      </w:r>
      <w:r w:rsidR="00D13237" w:rsidRPr="00A80CED">
        <w:t xml:space="preserve">s when you become a guru. </w:t>
      </w:r>
    </w:p>
    <w:p w14:paraId="79174C0E" w14:textId="3AACAD98" w:rsidR="00D13237" w:rsidRPr="00A80CED" w:rsidRDefault="00D13237" w:rsidP="00033F16">
      <w:pPr>
        <w:pStyle w:val="ListParagraph"/>
        <w:numPr>
          <w:ilvl w:val="0"/>
          <w:numId w:val="48"/>
        </w:numPr>
        <w:tabs>
          <w:tab w:val="left" w:pos="993"/>
        </w:tabs>
      </w:pPr>
      <w:r w:rsidRPr="00A80CED">
        <w:t>The experience of finishing a game involves all the aspects</w:t>
      </w:r>
      <w:r w:rsidR="00DA4846">
        <w:t>,</w:t>
      </w:r>
      <w:r w:rsidRPr="00A80CED">
        <w:t xml:space="preserve"> including estimating and prioritizing and problem solving</w:t>
      </w:r>
      <w:r w:rsidR="00DA4846">
        <w:t>,</w:t>
      </w:r>
      <w:r w:rsidRPr="00A80CED">
        <w:t xml:space="preserve"> and time management skills. If a person has shipped 2 games in 3 years that is more relevant experience than someone who has 10 years</w:t>
      </w:r>
      <w:r w:rsidR="00DA4846">
        <w:t>’</w:t>
      </w:r>
      <w:r w:rsidRPr="00A80CED">
        <w:t xml:space="preserve"> experience but no games shipped. </w:t>
      </w:r>
    </w:p>
    <w:p w14:paraId="0DCDBB70" w14:textId="77777777" w:rsidR="00D13237" w:rsidRPr="00A80CED" w:rsidRDefault="00D13237" w:rsidP="00033F16">
      <w:pPr>
        <w:pStyle w:val="ListParagraph"/>
        <w:numPr>
          <w:ilvl w:val="0"/>
          <w:numId w:val="48"/>
        </w:numPr>
        <w:tabs>
          <w:tab w:val="left" w:pos="993"/>
        </w:tabs>
      </w:pPr>
      <w:r w:rsidRPr="00A80CED">
        <w:t>able to see big picture of how a game comes together and all the elements involved</w:t>
      </w:r>
    </w:p>
    <w:p w14:paraId="289C5F07" w14:textId="608F8A7E" w:rsidR="00D13237" w:rsidRPr="00A80CED" w:rsidRDefault="00D13237" w:rsidP="00033F16">
      <w:pPr>
        <w:pStyle w:val="ListParagraph"/>
        <w:numPr>
          <w:ilvl w:val="0"/>
          <w:numId w:val="48"/>
        </w:numPr>
        <w:tabs>
          <w:tab w:val="left" w:pos="993"/>
        </w:tabs>
      </w:pPr>
      <w:r w:rsidRPr="00A80CED">
        <w:t>holistic view of the whole development process</w:t>
      </w:r>
      <w:r w:rsidR="00DA4846">
        <w:t>,</w:t>
      </w:r>
      <w:r w:rsidRPr="00A80CED">
        <w:t xml:space="preserve"> understands all areas and how they fit together</w:t>
      </w:r>
    </w:p>
    <w:p w14:paraId="11F650E2" w14:textId="77777777" w:rsidR="00D13237" w:rsidRPr="00A80CED" w:rsidRDefault="00D13237" w:rsidP="00033F16">
      <w:pPr>
        <w:pStyle w:val="ListParagraph"/>
        <w:numPr>
          <w:ilvl w:val="0"/>
          <w:numId w:val="48"/>
        </w:numPr>
        <w:tabs>
          <w:tab w:val="left" w:pos="993"/>
        </w:tabs>
      </w:pPr>
      <w:r w:rsidRPr="00A80CED">
        <w:t>critical eye [developed through lots of practice and trial and error and study]</w:t>
      </w:r>
    </w:p>
    <w:p w14:paraId="3189B090" w14:textId="77777777" w:rsidR="00D13237" w:rsidRPr="00A80CED" w:rsidRDefault="00D13237" w:rsidP="00033F16">
      <w:pPr>
        <w:pStyle w:val="ListParagraph"/>
        <w:numPr>
          <w:ilvl w:val="0"/>
          <w:numId w:val="48"/>
        </w:numPr>
        <w:tabs>
          <w:tab w:val="left" w:pos="993"/>
        </w:tabs>
      </w:pPr>
      <w:r w:rsidRPr="00A80CED">
        <w:t>deep knowledge of their area.</w:t>
      </w:r>
    </w:p>
    <w:p w14:paraId="0A476293" w14:textId="77777777" w:rsidR="00D13237" w:rsidRPr="00A80CED" w:rsidRDefault="00D13237" w:rsidP="00033F16">
      <w:pPr>
        <w:pStyle w:val="ListParagraph"/>
        <w:numPr>
          <w:ilvl w:val="0"/>
          <w:numId w:val="48"/>
        </w:numPr>
        <w:tabs>
          <w:tab w:val="left" w:pos="993"/>
        </w:tabs>
      </w:pPr>
      <w:r w:rsidRPr="00A80CED">
        <w:t>understand their discipline</w:t>
      </w:r>
    </w:p>
    <w:p w14:paraId="6F9D6835" w14:textId="77777777" w:rsidR="00D13237" w:rsidRPr="00A80CED" w:rsidRDefault="00D13237" w:rsidP="00033F16">
      <w:pPr>
        <w:pStyle w:val="ListParagraph"/>
        <w:numPr>
          <w:ilvl w:val="0"/>
          <w:numId w:val="48"/>
        </w:numPr>
        <w:tabs>
          <w:tab w:val="left" w:pos="993"/>
        </w:tabs>
      </w:pPr>
      <w:r w:rsidRPr="00A80CED">
        <w:t>Have realistic ideas of the industry and job demands</w:t>
      </w:r>
    </w:p>
    <w:p w14:paraId="04B3AC0C" w14:textId="013A7056" w:rsidR="00D13237" w:rsidRPr="00A80CED" w:rsidRDefault="00D13237" w:rsidP="00033F16">
      <w:pPr>
        <w:pStyle w:val="ListParagraph"/>
        <w:numPr>
          <w:ilvl w:val="0"/>
          <w:numId w:val="48"/>
        </w:numPr>
        <w:tabs>
          <w:tab w:val="left" w:pos="993"/>
        </w:tabs>
      </w:pPr>
      <w:r w:rsidRPr="00A80CED">
        <w:t>Have realistic ideas of what is possible.(scope)</w:t>
      </w:r>
    </w:p>
    <w:p w14:paraId="7BDC0652" w14:textId="387BF32C" w:rsidR="00D13237" w:rsidRPr="00A80CED" w:rsidRDefault="00D13237" w:rsidP="00033F16">
      <w:pPr>
        <w:pStyle w:val="ListParagraph"/>
        <w:numPr>
          <w:ilvl w:val="0"/>
          <w:numId w:val="48"/>
        </w:numPr>
        <w:tabs>
          <w:tab w:val="left" w:pos="993"/>
        </w:tabs>
      </w:pPr>
      <w:r w:rsidRPr="00A80CED">
        <w:t>knowing what effort is required</w:t>
      </w:r>
      <w:r w:rsidR="00DA4846">
        <w:t>,</w:t>
      </w:r>
      <w:r w:rsidRPr="00A80CED">
        <w:t xml:space="preserve"> time</w:t>
      </w:r>
      <w:r w:rsidR="00DA4846">
        <w:t>,</w:t>
      </w:r>
      <w:r w:rsidRPr="00A80CED">
        <w:t xml:space="preserve"> project management</w:t>
      </w:r>
    </w:p>
    <w:p w14:paraId="42EB804F" w14:textId="77777777" w:rsidR="00D13237" w:rsidRPr="00A80CED" w:rsidRDefault="00D13237" w:rsidP="00033F16">
      <w:pPr>
        <w:pStyle w:val="ListParagraph"/>
        <w:numPr>
          <w:ilvl w:val="0"/>
          <w:numId w:val="48"/>
        </w:numPr>
        <w:tabs>
          <w:tab w:val="left" w:pos="993"/>
        </w:tabs>
      </w:pPr>
      <w:r w:rsidRPr="00A80CED">
        <w:t>understanding what can get away with w/o losing necessary quality</w:t>
      </w:r>
    </w:p>
    <w:p w14:paraId="5FA62EBD" w14:textId="77777777" w:rsidR="00D13237" w:rsidRPr="00A80CED" w:rsidRDefault="00D13237" w:rsidP="00033F16">
      <w:pPr>
        <w:pStyle w:val="ListParagraph"/>
        <w:numPr>
          <w:ilvl w:val="0"/>
          <w:numId w:val="48"/>
        </w:numPr>
        <w:tabs>
          <w:tab w:val="left" w:pos="993"/>
        </w:tabs>
      </w:pPr>
      <w:r w:rsidRPr="00A80CED">
        <w:t>knowing technical limitations before they come up</w:t>
      </w:r>
    </w:p>
    <w:p w14:paraId="055BF2EA" w14:textId="2B76B975" w:rsidR="00D13237" w:rsidRPr="00A80CED" w:rsidRDefault="00D13237" w:rsidP="00033F16">
      <w:pPr>
        <w:pStyle w:val="ListParagraph"/>
        <w:numPr>
          <w:ilvl w:val="0"/>
          <w:numId w:val="48"/>
        </w:numPr>
        <w:tabs>
          <w:tab w:val="left" w:pos="993"/>
        </w:tabs>
      </w:pPr>
      <w:r w:rsidRPr="00A80CED">
        <w:t>Identify risks</w:t>
      </w:r>
      <w:r w:rsidR="00DA4846">
        <w:t>,</w:t>
      </w:r>
      <w:r w:rsidRPr="00A80CED">
        <w:t xml:space="preserve"> see big picture</w:t>
      </w:r>
      <w:r w:rsidR="00DA4846">
        <w:t>,</w:t>
      </w:r>
      <w:r w:rsidRPr="00A80CED">
        <w:t xml:space="preserve"> spot problems ahead of time.</w:t>
      </w:r>
    </w:p>
    <w:p w14:paraId="33829DDA" w14:textId="77777777" w:rsidR="00D13237" w:rsidRPr="00A80CED" w:rsidRDefault="00D13237" w:rsidP="00033F16">
      <w:pPr>
        <w:pStyle w:val="ListParagraph"/>
        <w:numPr>
          <w:ilvl w:val="0"/>
          <w:numId w:val="48"/>
        </w:numPr>
        <w:tabs>
          <w:tab w:val="left" w:pos="993"/>
        </w:tabs>
      </w:pPr>
      <w:r w:rsidRPr="00A80CED">
        <w:softHyphen/>
        <w:t>good analytical skills to anticipate problems and avoid blind alleys</w:t>
      </w:r>
    </w:p>
    <w:p w14:paraId="34EE796E" w14:textId="77777777" w:rsidR="00D13237" w:rsidRPr="00A80CED" w:rsidRDefault="00D13237" w:rsidP="00033F16">
      <w:pPr>
        <w:pStyle w:val="ListParagraph"/>
        <w:numPr>
          <w:ilvl w:val="0"/>
          <w:numId w:val="48"/>
        </w:numPr>
        <w:tabs>
          <w:tab w:val="left" w:pos="993"/>
        </w:tabs>
      </w:pPr>
      <w:r w:rsidRPr="00A80CED">
        <w:t>clear about their needs and wants and have an effective balance personal and corporate needs and wants and happiness</w:t>
      </w:r>
    </w:p>
    <w:p w14:paraId="3BB54482" w14:textId="4220634F" w:rsidR="00D13237" w:rsidRPr="00A80CED" w:rsidRDefault="00D13237" w:rsidP="00033F16">
      <w:pPr>
        <w:pStyle w:val="ListParagraph"/>
        <w:numPr>
          <w:ilvl w:val="0"/>
          <w:numId w:val="48"/>
        </w:numPr>
        <w:tabs>
          <w:tab w:val="left" w:pos="993"/>
        </w:tabs>
      </w:pPr>
      <w:r w:rsidRPr="00A80CED">
        <w:t>understanding priorities</w:t>
      </w:r>
      <w:r w:rsidR="00DA4846">
        <w:t>,</w:t>
      </w:r>
      <w:r w:rsidRPr="00A80CED">
        <w:t xml:space="preserve"> what things to focus on given constraints like time. Estimating based on what to prioritize based on identifying return of investment trade offs</w:t>
      </w:r>
    </w:p>
    <w:p w14:paraId="3411F702" w14:textId="77777777" w:rsidR="00D13237" w:rsidRPr="00A80CED" w:rsidRDefault="00D13237" w:rsidP="00033F16">
      <w:pPr>
        <w:pStyle w:val="ListParagraph"/>
        <w:numPr>
          <w:ilvl w:val="0"/>
          <w:numId w:val="48"/>
        </w:numPr>
        <w:tabs>
          <w:tab w:val="left" w:pos="993"/>
        </w:tabs>
      </w:pPr>
      <w:r w:rsidRPr="00A80CED">
        <w:t>Veterans understand what makes a game fun for consumers. [It is not what you like but what is best for the project]</w:t>
      </w:r>
    </w:p>
    <w:p w14:paraId="303DE204" w14:textId="77777777" w:rsidR="00D13237" w:rsidRPr="00A80CED" w:rsidRDefault="00D13237" w:rsidP="00033F16">
      <w:pPr>
        <w:tabs>
          <w:tab w:val="left" w:pos="993"/>
        </w:tabs>
        <w:ind w:left="284" w:hanging="284"/>
      </w:pPr>
    </w:p>
    <w:p w14:paraId="51148892" w14:textId="6DE2DE7A" w:rsidR="00D13237" w:rsidRPr="00A80CED" w:rsidRDefault="00D13237" w:rsidP="00033F16">
      <w:pPr>
        <w:tabs>
          <w:tab w:val="left" w:pos="993"/>
        </w:tabs>
        <w:ind w:left="284" w:hanging="284"/>
        <w:rPr>
          <w:i/>
        </w:rPr>
      </w:pPr>
      <w:r w:rsidRPr="00A80CED">
        <w:rPr>
          <w:i/>
        </w:rPr>
        <w:t xml:space="preserve">Bb. </w:t>
      </w:r>
      <w:r w:rsidR="0096573E">
        <w:rPr>
          <w:i/>
        </w:rPr>
        <w:t>Problem Solving &amp; Decision Making</w:t>
      </w:r>
    </w:p>
    <w:p w14:paraId="1BC83011" w14:textId="429C405E" w:rsidR="00D13237" w:rsidRPr="00A80CED" w:rsidRDefault="00D13237" w:rsidP="00033F16">
      <w:pPr>
        <w:pStyle w:val="ListParagraph"/>
        <w:numPr>
          <w:ilvl w:val="0"/>
          <w:numId w:val="49"/>
        </w:numPr>
        <w:tabs>
          <w:tab w:val="left" w:pos="993"/>
        </w:tabs>
      </w:pPr>
      <w:r w:rsidRPr="00A80CED">
        <w:t>Critical thinking</w:t>
      </w:r>
      <w:r w:rsidR="00DA4846">
        <w:t>,</w:t>
      </w:r>
      <w:r w:rsidRPr="00A80CED">
        <w:t xml:space="preserve"> problem solvin</w:t>
      </w:r>
      <w:r w:rsidR="00003680">
        <w:t xml:space="preserve">g. Someone everyone looks to </w:t>
      </w:r>
      <w:r w:rsidRPr="00A80CED">
        <w:t>solve problems. The ones that can see the big picture and connect the dots</w:t>
      </w:r>
      <w:r w:rsidR="00DA4846">
        <w:t>,</w:t>
      </w:r>
      <w:r w:rsidRPr="00A80CED">
        <w:t xml:space="preserve"> who can very quickly eliminate the noise and get right to the root cause</w:t>
      </w:r>
    </w:p>
    <w:p w14:paraId="69E8CCA6" w14:textId="10579933" w:rsidR="00D13237" w:rsidRPr="00A80CED" w:rsidRDefault="00D13237" w:rsidP="00033F16">
      <w:pPr>
        <w:pStyle w:val="ListParagraph"/>
        <w:numPr>
          <w:ilvl w:val="0"/>
          <w:numId w:val="49"/>
        </w:numPr>
        <w:tabs>
          <w:tab w:val="left" w:pos="993"/>
        </w:tabs>
      </w:pPr>
      <w:r w:rsidRPr="00A80CED">
        <w:softHyphen/>
      </w:r>
      <w:r w:rsidRPr="00A80CED">
        <w:softHyphen/>
        <w:t>Able to see both the surface and analyze the depth</w:t>
      </w:r>
      <w:r w:rsidR="00DA4846">
        <w:t>,</w:t>
      </w:r>
      <w:r w:rsidRPr="00A80CED">
        <w:t xml:space="preserve"> including interactions and game play. (programmers) See big picture</w:t>
      </w:r>
      <w:r w:rsidR="00DA4846">
        <w:t>,</w:t>
      </w:r>
      <w:r w:rsidRPr="00A80CED">
        <w:t xml:space="preserve"> see the</w:t>
      </w:r>
      <w:r w:rsidR="00B54527">
        <w:t xml:space="preserve"> </w:t>
      </w:r>
      <w:r w:rsidRPr="00A80CED">
        <w:t>future in the present</w:t>
      </w:r>
      <w:r w:rsidR="00DA4846">
        <w:t>,</w:t>
      </w:r>
      <w:r w:rsidRPr="00A80CED">
        <w:t xml:space="preserve"> the dependencies</w:t>
      </w:r>
      <w:r w:rsidR="00DA4846">
        <w:t>,</w:t>
      </w:r>
      <w:r w:rsidRPr="00A80CED">
        <w:t xml:space="preserve"> e.g.</w:t>
      </w:r>
      <w:r w:rsidR="00DA4846">
        <w:t>,</w:t>
      </w:r>
      <w:r w:rsidRPr="00A80CED">
        <w:t xml:space="preserve"> one small rule change can completely change the game</w:t>
      </w:r>
    </w:p>
    <w:p w14:paraId="22FFD94B" w14:textId="1D48BC08" w:rsidR="00D13237" w:rsidRPr="00A80CED" w:rsidRDefault="00D13237" w:rsidP="00033F16">
      <w:pPr>
        <w:pStyle w:val="ListParagraph"/>
        <w:numPr>
          <w:ilvl w:val="0"/>
          <w:numId w:val="49"/>
        </w:numPr>
        <w:tabs>
          <w:tab w:val="left" w:pos="993"/>
        </w:tabs>
      </w:pPr>
      <w:r w:rsidRPr="00A80CED">
        <w:t>able to assess complicated problems fast</w:t>
      </w:r>
      <w:r w:rsidR="00DA4846">
        <w:t>,</w:t>
      </w:r>
      <w:r w:rsidRPr="00A80CED">
        <w:t xml:space="preserve"> explain it to team</w:t>
      </w:r>
      <w:r w:rsidR="00DA4846">
        <w:t>,</w:t>
      </w:r>
      <w:r w:rsidRPr="00A80CED">
        <w:t xml:space="preserve"> show how to fix it</w:t>
      </w:r>
      <w:r w:rsidR="00DA4846">
        <w:t>,</w:t>
      </w:r>
      <w:r w:rsidRPr="00A80CED">
        <w:t xml:space="preserve"> estimate time</w:t>
      </w:r>
      <w:r w:rsidR="00DA4846">
        <w:t>,</w:t>
      </w:r>
      <w:r w:rsidRPr="00A80CED">
        <w:t xml:space="preserve"> get the right people on the task</w:t>
      </w:r>
      <w:r w:rsidR="00DA4846">
        <w:t>,</w:t>
      </w:r>
      <w:r w:rsidRPr="00A80CED">
        <w:t xml:space="preserve"> and get it delivered on time</w:t>
      </w:r>
      <w:r w:rsidR="00B54527">
        <w:t xml:space="preserve"> </w:t>
      </w:r>
      <w:r w:rsidRPr="00A80CED">
        <w:t xml:space="preserve">(calls this </w:t>
      </w:r>
      <w:r w:rsidR="00DA4846">
        <w:t>“</w:t>
      </w:r>
      <w:r w:rsidRPr="00A80CED">
        <w:t>leadership</w:t>
      </w:r>
      <w:r w:rsidR="00DA4846">
        <w:t>”</w:t>
      </w:r>
      <w:r w:rsidRPr="00A80CED">
        <w:t>)</w:t>
      </w:r>
    </w:p>
    <w:p w14:paraId="4C3FD5AE" w14:textId="74E30362" w:rsidR="00D13237" w:rsidRPr="00A80CED" w:rsidRDefault="00D13237" w:rsidP="00033F16">
      <w:pPr>
        <w:pStyle w:val="ListParagraph"/>
        <w:numPr>
          <w:ilvl w:val="0"/>
          <w:numId w:val="49"/>
        </w:numPr>
        <w:tabs>
          <w:tab w:val="left" w:pos="993"/>
        </w:tabs>
      </w:pPr>
      <w:r w:rsidRPr="00A80CED">
        <w:t>a pragmatism: clever problem solving</w:t>
      </w:r>
      <w:r w:rsidR="00DA4846">
        <w:t>,</w:t>
      </w:r>
      <w:r w:rsidR="00B54527">
        <w:t xml:space="preserve"> </w:t>
      </w:r>
      <w:r w:rsidRPr="00A80CED">
        <w:t xml:space="preserve">ability to quickly problem solve between grander scale of design and the practical realities of production </w:t>
      </w:r>
    </w:p>
    <w:p w14:paraId="47F56055" w14:textId="77777777" w:rsidR="00D13237" w:rsidRPr="00A80CED" w:rsidRDefault="00D13237" w:rsidP="00033F16">
      <w:pPr>
        <w:pStyle w:val="ListParagraph"/>
        <w:numPr>
          <w:ilvl w:val="0"/>
          <w:numId w:val="49"/>
        </w:numPr>
        <w:tabs>
          <w:tab w:val="left" w:pos="993"/>
        </w:tabs>
      </w:pPr>
      <w:r w:rsidRPr="00A80CED">
        <w:t xml:space="preserve">Veteran is unconsciously competent (4 stages of learning) </w:t>
      </w:r>
    </w:p>
    <w:p w14:paraId="2B7D7AD7" w14:textId="77777777" w:rsidR="00D13237" w:rsidRPr="00A80CED" w:rsidRDefault="00D13237" w:rsidP="00033F16">
      <w:pPr>
        <w:pStyle w:val="ListParagraph"/>
        <w:numPr>
          <w:ilvl w:val="0"/>
          <w:numId w:val="49"/>
        </w:numPr>
        <w:tabs>
          <w:tab w:val="left" w:pos="993"/>
        </w:tabs>
      </w:pPr>
      <w:r w:rsidRPr="00A80CED">
        <w:t>has developed (unconscious competence in) foundation skills and knowledge to base decisions and consideration of alternatives</w:t>
      </w:r>
    </w:p>
    <w:p w14:paraId="07DE5B68" w14:textId="78076154" w:rsidR="00D13237" w:rsidRPr="00A80CED" w:rsidRDefault="00D13237" w:rsidP="00033F16">
      <w:pPr>
        <w:pStyle w:val="ListParagraph"/>
        <w:numPr>
          <w:ilvl w:val="0"/>
          <w:numId w:val="49"/>
        </w:numPr>
        <w:tabs>
          <w:tab w:val="left" w:pos="993"/>
        </w:tabs>
      </w:pPr>
      <w:r w:rsidRPr="00A80CED">
        <w:t>good tool box of techniques and tools for solving problems across many types of needs and problems</w:t>
      </w:r>
      <w:r w:rsidR="00DA4846">
        <w:t>,</w:t>
      </w:r>
      <w:r w:rsidRPr="00A80CED">
        <w:t xml:space="preserve"> contexts</w:t>
      </w:r>
      <w:r w:rsidR="00DA4846">
        <w:t>,</w:t>
      </w:r>
      <w:r w:rsidRPr="00A80CED">
        <w:t xml:space="preserve"> and situations</w:t>
      </w:r>
    </w:p>
    <w:p w14:paraId="78655B53" w14:textId="77777777" w:rsidR="00D13237" w:rsidRPr="00A80CED" w:rsidRDefault="00D13237" w:rsidP="00033F16">
      <w:pPr>
        <w:pStyle w:val="ListParagraph"/>
        <w:numPr>
          <w:ilvl w:val="0"/>
          <w:numId w:val="49"/>
        </w:numPr>
        <w:tabs>
          <w:tab w:val="left" w:pos="993"/>
        </w:tabs>
      </w:pPr>
      <w:r w:rsidRPr="00A80CED">
        <w:rPr>
          <w:b/>
        </w:rPr>
        <w:t>ingenuity and innovation</w:t>
      </w:r>
      <w:r w:rsidRPr="00A80CED">
        <w:t xml:space="preserve"> applied to getting the job done (rather than to the product itself)</w:t>
      </w:r>
    </w:p>
    <w:p w14:paraId="636D8858" w14:textId="77777777" w:rsidR="00D13237" w:rsidRPr="00A80CED" w:rsidRDefault="00D13237" w:rsidP="00033F16">
      <w:pPr>
        <w:pStyle w:val="ListParagraph"/>
        <w:numPr>
          <w:ilvl w:val="0"/>
          <w:numId w:val="49"/>
        </w:numPr>
        <w:tabs>
          <w:tab w:val="left" w:pos="993"/>
        </w:tabs>
      </w:pPr>
      <w:r w:rsidRPr="00A80CED">
        <w:lastRenderedPageBreak/>
        <w:softHyphen/>
        <w:t>finding creative ways around the inevitable tech issues</w:t>
      </w:r>
    </w:p>
    <w:p w14:paraId="7C148848" w14:textId="77777777" w:rsidR="00D13237" w:rsidRPr="00A80CED" w:rsidRDefault="00D13237" w:rsidP="00033F16">
      <w:pPr>
        <w:pStyle w:val="ListParagraph"/>
        <w:numPr>
          <w:ilvl w:val="0"/>
          <w:numId w:val="49"/>
        </w:numPr>
        <w:tabs>
          <w:tab w:val="left" w:pos="993"/>
        </w:tabs>
      </w:pPr>
      <w:r w:rsidRPr="00A80CED">
        <w:t>translating an artistic or design vision into actual tasks that have to be done</w:t>
      </w:r>
    </w:p>
    <w:p w14:paraId="3ABD3D13" w14:textId="77777777" w:rsidR="00D13237" w:rsidRPr="00A80CED" w:rsidRDefault="00D13237" w:rsidP="00033F16">
      <w:pPr>
        <w:pStyle w:val="ListParagraph"/>
        <w:numPr>
          <w:ilvl w:val="0"/>
          <w:numId w:val="49"/>
        </w:numPr>
        <w:tabs>
          <w:tab w:val="left" w:pos="993"/>
        </w:tabs>
      </w:pPr>
      <w:r w:rsidRPr="00A80CED">
        <w:t>software agnostic - define problem 1st then go to tool [not tool or process myopic]</w:t>
      </w:r>
    </w:p>
    <w:p w14:paraId="08DCD2C1" w14:textId="097D36EB" w:rsidR="00D13237" w:rsidRPr="00A80CED" w:rsidRDefault="00D13237" w:rsidP="00033F16">
      <w:pPr>
        <w:pStyle w:val="ListParagraph"/>
        <w:numPr>
          <w:ilvl w:val="0"/>
          <w:numId w:val="49"/>
        </w:numPr>
        <w:tabs>
          <w:tab w:val="left" w:pos="993"/>
        </w:tabs>
      </w:pPr>
      <w:r w:rsidRPr="00A80CED">
        <w:t>know where to find needed info from multiple streams (people</w:t>
      </w:r>
      <w:r w:rsidR="00DA4846">
        <w:t>,</w:t>
      </w:r>
      <w:r w:rsidRPr="00A80CED">
        <w:t xml:space="preserve"> web</w:t>
      </w:r>
      <w:r w:rsidR="00DA4846">
        <w:t>,</w:t>
      </w:r>
      <w:r w:rsidRPr="00A80CED">
        <w:t xml:space="preserve"> books</w:t>
      </w:r>
      <w:r w:rsidR="00DA4846">
        <w:t>,</w:t>
      </w:r>
      <w:r w:rsidRPr="00A80CED">
        <w:t xml:space="preserve"> etc.) </w:t>
      </w:r>
    </w:p>
    <w:p w14:paraId="1A8DE938" w14:textId="77777777" w:rsidR="00D13237" w:rsidRPr="00A80CED" w:rsidRDefault="00D13237" w:rsidP="00033F16">
      <w:pPr>
        <w:pStyle w:val="ListParagraph"/>
        <w:numPr>
          <w:ilvl w:val="0"/>
          <w:numId w:val="49"/>
        </w:numPr>
        <w:tabs>
          <w:tab w:val="left" w:pos="993"/>
        </w:tabs>
      </w:pPr>
      <w:r w:rsidRPr="00A80CED">
        <w:t>More aware of the need for testing [a specific knowledge that is not obvious without full experience]</w:t>
      </w:r>
    </w:p>
    <w:p w14:paraId="5138B82C" w14:textId="77777777" w:rsidR="00D13237" w:rsidRPr="00A80CED" w:rsidRDefault="00D13237" w:rsidP="00033F16">
      <w:pPr>
        <w:tabs>
          <w:tab w:val="left" w:pos="993"/>
        </w:tabs>
        <w:ind w:left="284" w:hanging="284"/>
      </w:pPr>
    </w:p>
    <w:p w14:paraId="07FE5DFC" w14:textId="2D9E91C1" w:rsidR="00D13237" w:rsidRPr="00A80CED" w:rsidRDefault="0096573E" w:rsidP="00033F16">
      <w:pPr>
        <w:tabs>
          <w:tab w:val="left" w:pos="993"/>
        </w:tabs>
        <w:ind w:left="284" w:hanging="284"/>
        <w:rPr>
          <w:b/>
        </w:rPr>
      </w:pPr>
      <w:r w:rsidRPr="0096573E">
        <w:rPr>
          <w:b/>
        </w:rPr>
        <w:t>Passion for Profession (that acts as fuel)</w:t>
      </w:r>
    </w:p>
    <w:p w14:paraId="44683289" w14:textId="6056DEF2" w:rsidR="00D13237" w:rsidRPr="00A80CED" w:rsidRDefault="00D13237" w:rsidP="00033F16">
      <w:pPr>
        <w:tabs>
          <w:tab w:val="left" w:pos="993"/>
        </w:tabs>
        <w:ind w:left="284" w:hanging="284"/>
        <w:rPr>
          <w:i/>
        </w:rPr>
      </w:pPr>
      <w:r w:rsidRPr="00A80CED">
        <w:rPr>
          <w:i/>
        </w:rPr>
        <w:t xml:space="preserve">Ca. </w:t>
      </w:r>
      <w:r w:rsidR="0096573E">
        <w:rPr>
          <w:i/>
        </w:rPr>
        <w:t>Committed Perseverance (in the pursuit of excellence)</w:t>
      </w:r>
    </w:p>
    <w:p w14:paraId="6C678F21" w14:textId="71413C2A" w:rsidR="00D13237" w:rsidRPr="00A80CED" w:rsidRDefault="00D13237" w:rsidP="00033F16">
      <w:pPr>
        <w:pStyle w:val="ListParagraph"/>
        <w:numPr>
          <w:ilvl w:val="0"/>
          <w:numId w:val="54"/>
        </w:numPr>
        <w:tabs>
          <w:tab w:val="left" w:pos="993"/>
        </w:tabs>
      </w:pPr>
      <w:r w:rsidRPr="00A80CED">
        <w:softHyphen/>
        <w:t xml:space="preserve">passion: they keep their passion as a </w:t>
      </w:r>
      <w:r w:rsidR="00003680" w:rsidRPr="00A80CED">
        <w:t>focus</w:t>
      </w:r>
      <w:r w:rsidR="00003680">
        <w:t>;</w:t>
      </w:r>
      <w:r w:rsidR="00003680" w:rsidRPr="00A80CED">
        <w:t xml:space="preserve"> and</w:t>
      </w:r>
      <w:r w:rsidRPr="00A80CED">
        <w:t xml:space="preserve"> goal dedication and perseverance.</w:t>
      </w:r>
    </w:p>
    <w:p w14:paraId="5BEACB44" w14:textId="77777777" w:rsidR="00D13237" w:rsidRPr="00A80CED" w:rsidRDefault="00D13237" w:rsidP="00033F16">
      <w:pPr>
        <w:pStyle w:val="ListParagraph"/>
        <w:numPr>
          <w:ilvl w:val="0"/>
          <w:numId w:val="54"/>
        </w:numPr>
        <w:tabs>
          <w:tab w:val="left" w:pos="993"/>
        </w:tabs>
      </w:pPr>
      <w:r w:rsidRPr="00A80CED">
        <w:t>Passion: they love what they do</w:t>
      </w:r>
    </w:p>
    <w:p w14:paraId="5984C74B" w14:textId="77777777" w:rsidR="00D13237" w:rsidRPr="00A80CED" w:rsidRDefault="00D13237" w:rsidP="00033F16">
      <w:pPr>
        <w:pStyle w:val="ListParagraph"/>
        <w:numPr>
          <w:ilvl w:val="0"/>
          <w:numId w:val="54"/>
        </w:numPr>
        <w:tabs>
          <w:tab w:val="left" w:pos="993"/>
        </w:tabs>
      </w:pPr>
      <w:r w:rsidRPr="00A80CED">
        <w:t xml:space="preserve">passion </w:t>
      </w:r>
    </w:p>
    <w:p w14:paraId="55DE6F0C" w14:textId="77777777" w:rsidR="00D13237" w:rsidRPr="00A80CED" w:rsidRDefault="00D13237" w:rsidP="00033F16">
      <w:pPr>
        <w:pStyle w:val="ListParagraph"/>
        <w:numPr>
          <w:ilvl w:val="0"/>
          <w:numId w:val="54"/>
        </w:numPr>
        <w:tabs>
          <w:tab w:val="left" w:pos="993"/>
        </w:tabs>
      </w:pPr>
      <w:r w:rsidRPr="00A80CED">
        <w:t>#1 Passion</w:t>
      </w:r>
    </w:p>
    <w:p w14:paraId="5157014A" w14:textId="34230060" w:rsidR="00D13237" w:rsidRPr="00A80CED" w:rsidRDefault="00DA4846" w:rsidP="00033F16">
      <w:pPr>
        <w:pStyle w:val="ListParagraph"/>
        <w:numPr>
          <w:ilvl w:val="0"/>
          <w:numId w:val="54"/>
        </w:numPr>
        <w:tabs>
          <w:tab w:val="left" w:pos="993"/>
        </w:tabs>
      </w:pPr>
      <w:r>
        <w:t>“</w:t>
      </w:r>
      <w:r w:rsidR="00D13237" w:rsidRPr="00A80CED">
        <w:t>Can do</w:t>
      </w:r>
      <w:r>
        <w:t>”</w:t>
      </w:r>
      <w:r w:rsidR="00D13237" w:rsidRPr="00A80CED">
        <w:t xml:space="preserve"> attitude. Passion that goes beyond the call of duty and pull off the impossible.</w:t>
      </w:r>
    </w:p>
    <w:p w14:paraId="11D95D3C" w14:textId="77777777" w:rsidR="00D13237" w:rsidRPr="00A80CED" w:rsidRDefault="00D13237" w:rsidP="00033F16">
      <w:pPr>
        <w:pStyle w:val="ListParagraph"/>
        <w:numPr>
          <w:ilvl w:val="0"/>
          <w:numId w:val="54"/>
        </w:numPr>
        <w:tabs>
          <w:tab w:val="left" w:pos="993"/>
        </w:tabs>
      </w:pPr>
      <w:r w:rsidRPr="00A80CED">
        <w:t>work is their passion (work = passion = interest/hobby ) is probably be a characteristic of successful veterans.</w:t>
      </w:r>
    </w:p>
    <w:p w14:paraId="5ADA891B" w14:textId="77777777" w:rsidR="00D13237" w:rsidRPr="00A80CED" w:rsidRDefault="00D13237" w:rsidP="00033F16">
      <w:pPr>
        <w:pStyle w:val="ListParagraph"/>
        <w:numPr>
          <w:ilvl w:val="0"/>
          <w:numId w:val="54"/>
        </w:numPr>
        <w:tabs>
          <w:tab w:val="left" w:pos="993"/>
        </w:tabs>
      </w:pPr>
      <w:r w:rsidRPr="00A80CED">
        <w:t>Passion about the art and work (not about money/job)</w:t>
      </w:r>
    </w:p>
    <w:p w14:paraId="0CCAC780" w14:textId="37CFC1E7" w:rsidR="00D13237" w:rsidRPr="00A80CED" w:rsidRDefault="00D13237" w:rsidP="00033F16">
      <w:pPr>
        <w:pStyle w:val="ListParagraph"/>
        <w:numPr>
          <w:ilvl w:val="0"/>
          <w:numId w:val="54"/>
        </w:numPr>
        <w:tabs>
          <w:tab w:val="left" w:pos="993"/>
        </w:tabs>
      </w:pPr>
      <w:r w:rsidRPr="00A80CED">
        <w:softHyphen/>
        <w:t xml:space="preserve">do it because they love it. </w:t>
      </w:r>
      <w:r w:rsidR="00003680" w:rsidRPr="00A80CED">
        <w:t>Look</w:t>
      </w:r>
      <w:r w:rsidRPr="00A80CED">
        <w:t xml:space="preserve"> past the bad and annoying and frustrating and keep the passion and not get jaded. Focus on goals</w:t>
      </w:r>
    </w:p>
    <w:p w14:paraId="5A54222F" w14:textId="77777777" w:rsidR="00D13237" w:rsidRPr="00A80CED" w:rsidRDefault="00D13237" w:rsidP="00033F16">
      <w:pPr>
        <w:pStyle w:val="ListParagraph"/>
        <w:numPr>
          <w:ilvl w:val="0"/>
          <w:numId w:val="54"/>
        </w:numPr>
        <w:tabs>
          <w:tab w:val="left" w:pos="993"/>
        </w:tabs>
      </w:pPr>
      <w:r w:rsidRPr="00A80CED">
        <w:t>Enthusiasm (want to work and do exceptional work) [on top of tech skills]</w:t>
      </w:r>
    </w:p>
    <w:p w14:paraId="68B0571D" w14:textId="77777777" w:rsidR="00D13237" w:rsidRPr="00A80CED" w:rsidRDefault="00D13237" w:rsidP="00033F16">
      <w:pPr>
        <w:pStyle w:val="ListParagraph"/>
        <w:numPr>
          <w:ilvl w:val="0"/>
          <w:numId w:val="54"/>
        </w:numPr>
        <w:tabs>
          <w:tab w:val="left" w:pos="993"/>
        </w:tabs>
      </w:pPr>
      <w:r w:rsidRPr="00A80CED">
        <w:t>Perseverance w/o persistence [without being annoying]</w:t>
      </w:r>
    </w:p>
    <w:p w14:paraId="500ADEE8" w14:textId="77777777" w:rsidR="00D13237" w:rsidRPr="00A80CED" w:rsidRDefault="00D13237" w:rsidP="00033F16">
      <w:pPr>
        <w:pStyle w:val="ListParagraph"/>
        <w:numPr>
          <w:ilvl w:val="0"/>
          <w:numId w:val="54"/>
        </w:numPr>
        <w:tabs>
          <w:tab w:val="left" w:pos="993"/>
        </w:tabs>
      </w:pPr>
      <w:r w:rsidRPr="00A80CED">
        <w:t>Stamina (easy to get burnt out)</w:t>
      </w:r>
    </w:p>
    <w:p w14:paraId="4C164F49" w14:textId="2DC65C60" w:rsidR="00D13237" w:rsidRPr="00A80CED" w:rsidRDefault="00D13237" w:rsidP="00033F16">
      <w:pPr>
        <w:pStyle w:val="ListParagraph"/>
        <w:numPr>
          <w:ilvl w:val="0"/>
          <w:numId w:val="54"/>
        </w:numPr>
        <w:tabs>
          <w:tab w:val="left" w:pos="993"/>
        </w:tabs>
      </w:pPr>
      <w:r w:rsidRPr="00A80CED">
        <w:t>[innovate] Challenge things</w:t>
      </w:r>
      <w:r w:rsidR="00DA4846">
        <w:t>,</w:t>
      </w:r>
      <w:r w:rsidRPr="00A80CED">
        <w:t xml:space="preserve"> question</w:t>
      </w:r>
      <w:r w:rsidR="00DA4846">
        <w:t>,</w:t>
      </w:r>
      <w:r w:rsidRPr="00A80CED">
        <w:t xml:space="preserve"> looking for better ways. Creative Improvement add value and make things better:</w:t>
      </w:r>
    </w:p>
    <w:p w14:paraId="0EEC77AB" w14:textId="77777777" w:rsidR="00D13237" w:rsidRPr="00A80CED" w:rsidRDefault="00D13237" w:rsidP="00033F16">
      <w:pPr>
        <w:pStyle w:val="ListParagraph"/>
        <w:numPr>
          <w:ilvl w:val="0"/>
          <w:numId w:val="54"/>
        </w:numPr>
        <w:tabs>
          <w:tab w:val="left" w:pos="993"/>
        </w:tabs>
      </w:pPr>
      <w:r w:rsidRPr="00A80CED">
        <w:t xml:space="preserve">always looking for ways to improve. </w:t>
      </w:r>
    </w:p>
    <w:p w14:paraId="20B78DED" w14:textId="52A7E96B" w:rsidR="00D13237" w:rsidRPr="00A80CED" w:rsidRDefault="00D13237" w:rsidP="00033F16">
      <w:pPr>
        <w:pStyle w:val="ListParagraph"/>
        <w:numPr>
          <w:ilvl w:val="0"/>
          <w:numId w:val="54"/>
        </w:numPr>
        <w:tabs>
          <w:tab w:val="left" w:pos="993"/>
        </w:tabs>
      </w:pPr>
      <w:r w:rsidRPr="00A80CED">
        <w:t>get really good at one little aspect you focus in on</w:t>
      </w:r>
      <w:r w:rsidR="00DA4846">
        <w:t>,</w:t>
      </w:r>
      <w:r w:rsidRPr="00A80CED">
        <w:t xml:space="preserve"> one thing that you really like</w:t>
      </w:r>
      <w:r w:rsidR="00DA4846">
        <w:t>,</w:t>
      </w:r>
      <w:r w:rsidRPr="00A80CED">
        <w:t xml:space="preserve"> and be dedicated to keep trying</w:t>
      </w:r>
      <w:r w:rsidR="00DA4846">
        <w:t>,</w:t>
      </w:r>
      <w:r w:rsidRPr="00A80CED">
        <w:t xml:space="preserve"> not giving up</w:t>
      </w:r>
    </w:p>
    <w:p w14:paraId="3CCC766B" w14:textId="77777777" w:rsidR="00D13237" w:rsidRPr="00A80CED" w:rsidRDefault="00D13237" w:rsidP="00033F16">
      <w:pPr>
        <w:pStyle w:val="ListParagraph"/>
        <w:numPr>
          <w:ilvl w:val="0"/>
          <w:numId w:val="54"/>
        </w:numPr>
        <w:tabs>
          <w:tab w:val="left" w:pos="993"/>
        </w:tabs>
      </w:pPr>
      <w:r w:rsidRPr="00A80CED">
        <w:t xml:space="preserve">#4 Productive at a high quality </w:t>
      </w:r>
    </w:p>
    <w:p w14:paraId="0AE7BEFE" w14:textId="77777777" w:rsidR="00D13237" w:rsidRPr="00A80CED" w:rsidRDefault="00D13237" w:rsidP="00033F16">
      <w:pPr>
        <w:pStyle w:val="ListParagraph"/>
        <w:numPr>
          <w:ilvl w:val="0"/>
          <w:numId w:val="54"/>
        </w:numPr>
        <w:tabs>
          <w:tab w:val="left" w:pos="993"/>
        </w:tabs>
      </w:pPr>
      <w:r w:rsidRPr="00A80CED">
        <w:t>technical competency in their field.</w:t>
      </w:r>
    </w:p>
    <w:p w14:paraId="7796BAC3" w14:textId="77777777" w:rsidR="00D13237" w:rsidRPr="00A80CED" w:rsidRDefault="00D13237" w:rsidP="00033F16">
      <w:pPr>
        <w:tabs>
          <w:tab w:val="left" w:pos="993"/>
        </w:tabs>
        <w:rPr>
          <w:i/>
        </w:rPr>
      </w:pPr>
    </w:p>
    <w:p w14:paraId="6C87B649" w14:textId="05910215" w:rsidR="00D13237" w:rsidRPr="00A80CED" w:rsidRDefault="00D13237" w:rsidP="00033F16">
      <w:pPr>
        <w:tabs>
          <w:tab w:val="left" w:pos="993"/>
        </w:tabs>
        <w:rPr>
          <w:i/>
        </w:rPr>
      </w:pPr>
      <w:r w:rsidRPr="00A80CED">
        <w:rPr>
          <w:i/>
        </w:rPr>
        <w:t xml:space="preserve">Cb. </w:t>
      </w:r>
      <w:r w:rsidR="0096573E">
        <w:rPr>
          <w:i/>
        </w:rPr>
        <w:t>Lifelong learning &amp; Adapting to Change</w:t>
      </w:r>
    </w:p>
    <w:p w14:paraId="2D68FAA4" w14:textId="6A078517" w:rsidR="00D13237" w:rsidRPr="00A80CED" w:rsidRDefault="00D13237" w:rsidP="00033F16">
      <w:pPr>
        <w:pStyle w:val="ListParagraph"/>
        <w:numPr>
          <w:ilvl w:val="0"/>
          <w:numId w:val="55"/>
        </w:numPr>
        <w:tabs>
          <w:tab w:val="left" w:pos="993"/>
        </w:tabs>
      </w:pPr>
      <w:r w:rsidRPr="00A80CED">
        <w:t>having the drive and passion to stay aware e.g.</w:t>
      </w:r>
      <w:r w:rsidR="00DA4846">
        <w:t>,</w:t>
      </w:r>
      <w:r w:rsidRPr="00A80CED">
        <w:t xml:space="preserve"> game market</w:t>
      </w:r>
      <w:r w:rsidR="00DA4846">
        <w:t>,</w:t>
      </w:r>
      <w:r w:rsidRPr="00A80CED">
        <w:t xml:space="preserve"> related fields</w:t>
      </w:r>
      <w:r w:rsidR="00DA4846">
        <w:t>,</w:t>
      </w:r>
      <w:r w:rsidRPr="00A80CED">
        <w:t xml:space="preserve"> types of games</w:t>
      </w:r>
      <w:r w:rsidR="00DA4846">
        <w:t>,</w:t>
      </w:r>
      <w:r w:rsidRPr="00A80CED">
        <w:t xml:space="preserve"> technology</w:t>
      </w:r>
      <w:r w:rsidR="00DA4846">
        <w:t>,</w:t>
      </w:r>
      <w:r w:rsidRPr="00A80CED">
        <w:t xml:space="preserve"> consumers wants</w:t>
      </w:r>
    </w:p>
    <w:p w14:paraId="2F64439D" w14:textId="77777777" w:rsidR="00D13237" w:rsidRPr="00A80CED" w:rsidRDefault="00D13237" w:rsidP="00033F16">
      <w:pPr>
        <w:pStyle w:val="ListParagraph"/>
        <w:numPr>
          <w:ilvl w:val="0"/>
          <w:numId w:val="55"/>
        </w:numPr>
        <w:tabs>
          <w:tab w:val="left" w:pos="993"/>
        </w:tabs>
      </w:pPr>
      <w:r w:rsidRPr="00A80CED">
        <w:softHyphen/>
        <w:t xml:space="preserve">Constant desire to learn =&gt; inquisitive nature. Otherwise you competence is outdated in a year. </w:t>
      </w:r>
    </w:p>
    <w:p w14:paraId="3482B64D" w14:textId="651DFBCB" w:rsidR="00D13237" w:rsidRPr="00A80CED" w:rsidRDefault="00D13237" w:rsidP="00033F16">
      <w:pPr>
        <w:pStyle w:val="ListParagraph"/>
        <w:numPr>
          <w:ilvl w:val="0"/>
          <w:numId w:val="55"/>
        </w:numPr>
        <w:tabs>
          <w:tab w:val="left" w:pos="993"/>
        </w:tabs>
      </w:pPr>
      <w:r w:rsidRPr="00A80CED">
        <w:t>knowledge hungry (learning and willing to learn)</w:t>
      </w:r>
      <w:r w:rsidR="00DA4846">
        <w:t>,</w:t>
      </w:r>
      <w:r w:rsidRPr="00A80CED">
        <w:t xml:space="preserve"> can</w:t>
      </w:r>
      <w:r w:rsidR="00DA4846">
        <w:t>’</w:t>
      </w:r>
      <w:r w:rsidRPr="00A80CED">
        <w:t>t know everything</w:t>
      </w:r>
    </w:p>
    <w:p w14:paraId="159880C4" w14:textId="77777777" w:rsidR="00D13237" w:rsidRPr="00A80CED" w:rsidRDefault="00D13237" w:rsidP="00033F16">
      <w:pPr>
        <w:pStyle w:val="ListParagraph"/>
        <w:numPr>
          <w:ilvl w:val="0"/>
          <w:numId w:val="55"/>
        </w:numPr>
        <w:tabs>
          <w:tab w:val="left" w:pos="993"/>
        </w:tabs>
      </w:pPr>
      <w:r w:rsidRPr="00A80CED">
        <w:t>Desire for continuous learning Stay nimble and current</w:t>
      </w:r>
    </w:p>
    <w:p w14:paraId="16909C0C" w14:textId="77777777" w:rsidR="00D13237" w:rsidRPr="00A80CED" w:rsidRDefault="00D13237" w:rsidP="00033F16">
      <w:pPr>
        <w:pStyle w:val="ListParagraph"/>
        <w:numPr>
          <w:ilvl w:val="0"/>
          <w:numId w:val="55"/>
        </w:numPr>
        <w:tabs>
          <w:tab w:val="left" w:pos="993"/>
        </w:tabs>
      </w:pPr>
      <w:r w:rsidRPr="00A80CED">
        <w:t>want to learn new things</w:t>
      </w:r>
    </w:p>
    <w:p w14:paraId="44BF3EB8" w14:textId="77777777" w:rsidR="00D13237" w:rsidRPr="00A80CED" w:rsidRDefault="00D13237" w:rsidP="00033F16">
      <w:pPr>
        <w:pStyle w:val="ListParagraph"/>
        <w:numPr>
          <w:ilvl w:val="0"/>
          <w:numId w:val="55"/>
        </w:numPr>
        <w:tabs>
          <w:tab w:val="left" w:pos="993"/>
        </w:tabs>
      </w:pPr>
      <w:r w:rsidRPr="00A80CED">
        <w:t>adaptability to change is necessary</w:t>
      </w:r>
    </w:p>
    <w:p w14:paraId="77D5E1D2" w14:textId="77777777" w:rsidR="00D13237" w:rsidRPr="00A80CED" w:rsidRDefault="00D13237" w:rsidP="00033F16">
      <w:pPr>
        <w:pStyle w:val="ListParagraph"/>
        <w:numPr>
          <w:ilvl w:val="0"/>
          <w:numId w:val="55"/>
        </w:numPr>
        <w:tabs>
          <w:tab w:val="left" w:pos="993"/>
        </w:tabs>
      </w:pPr>
      <w:r w:rsidRPr="00A80CED">
        <w:t>Curiosity</w:t>
      </w:r>
    </w:p>
    <w:p w14:paraId="63453258" w14:textId="2B1CD6F3" w:rsidR="00D13237" w:rsidRPr="00A80CED" w:rsidRDefault="00D13237" w:rsidP="00033F16">
      <w:pPr>
        <w:pStyle w:val="ListParagraph"/>
        <w:numPr>
          <w:ilvl w:val="0"/>
          <w:numId w:val="55"/>
        </w:numPr>
        <w:tabs>
          <w:tab w:val="left" w:pos="993"/>
        </w:tabs>
      </w:pPr>
      <w:r w:rsidRPr="00A80CED">
        <w:softHyphen/>
      </w:r>
      <w:r w:rsidR="009503F8">
        <w:t>“</w:t>
      </w:r>
      <w:r w:rsidRPr="00A80CED">
        <w:t>Staying current</w:t>
      </w:r>
      <w:r w:rsidR="00DA4846">
        <w:t>,</w:t>
      </w:r>
      <w:r w:rsidRPr="00A80CED">
        <w:t xml:space="preserve"> know what is happening in the industry</w:t>
      </w:r>
      <w:r w:rsidR="00DA4846">
        <w:t>”</w:t>
      </w:r>
    </w:p>
    <w:p w14:paraId="70A939F3" w14:textId="60177BF1" w:rsidR="00D13237" w:rsidRPr="00A80CED" w:rsidRDefault="00D13237" w:rsidP="00033F16">
      <w:pPr>
        <w:pStyle w:val="ListParagraph"/>
        <w:numPr>
          <w:ilvl w:val="0"/>
          <w:numId w:val="55"/>
        </w:numPr>
        <w:tabs>
          <w:tab w:val="left" w:pos="993"/>
        </w:tabs>
      </w:pPr>
      <w:r w:rsidRPr="00A80CED">
        <w:t>Visionary</w:t>
      </w:r>
      <w:r w:rsidR="00DA4846">
        <w:t>,</w:t>
      </w:r>
      <w:r w:rsidR="00003680">
        <w:t xml:space="preserve"> Creative mind</w:t>
      </w:r>
      <w:r w:rsidRPr="00A80CED">
        <w:t>set</w:t>
      </w:r>
      <w:r w:rsidR="00003680">
        <w:t>,</w:t>
      </w:r>
      <w:r w:rsidRPr="00A80CED">
        <w:t xml:space="preserve"> people who have their own distinctive look are generally creative and innovative (trendy but stand out). </w:t>
      </w:r>
    </w:p>
    <w:p w14:paraId="27211345" w14:textId="77777777" w:rsidR="00D13237" w:rsidRPr="00A80CED" w:rsidRDefault="00D13237" w:rsidP="00033F16">
      <w:pPr>
        <w:tabs>
          <w:tab w:val="left" w:pos="993"/>
        </w:tabs>
        <w:ind w:left="284" w:hanging="284"/>
      </w:pPr>
    </w:p>
    <w:p w14:paraId="3AECF870" w14:textId="1165CB72" w:rsidR="00D13237" w:rsidRPr="00A80CED" w:rsidRDefault="0096573E" w:rsidP="00033F16">
      <w:pPr>
        <w:tabs>
          <w:tab w:val="left" w:pos="993"/>
        </w:tabs>
        <w:ind w:left="284" w:hanging="284"/>
        <w:rPr>
          <w:b/>
        </w:rPr>
      </w:pPr>
      <w:r>
        <w:rPr>
          <w:b/>
        </w:rPr>
        <w:lastRenderedPageBreak/>
        <w:t>Professional Demeanour</w:t>
      </w:r>
    </w:p>
    <w:p w14:paraId="3003A745" w14:textId="6C592396" w:rsidR="00D13237" w:rsidRPr="00A80CED" w:rsidRDefault="00D13237" w:rsidP="00033F16">
      <w:pPr>
        <w:tabs>
          <w:tab w:val="left" w:pos="993"/>
        </w:tabs>
      </w:pPr>
      <w:r w:rsidRPr="00A80CED">
        <w:rPr>
          <w:i/>
        </w:rPr>
        <w:t xml:space="preserve">Da. </w:t>
      </w:r>
      <w:r w:rsidR="0096573E">
        <w:rPr>
          <w:i/>
        </w:rPr>
        <w:t>Appropriate Professional Work Ethic &amp; Values</w:t>
      </w:r>
    </w:p>
    <w:p w14:paraId="1734DFF4" w14:textId="77777777" w:rsidR="00D13237" w:rsidRPr="00A80CED" w:rsidRDefault="00D13237" w:rsidP="00033F16">
      <w:pPr>
        <w:pStyle w:val="ListParagraph"/>
        <w:numPr>
          <w:ilvl w:val="0"/>
          <w:numId w:val="58"/>
        </w:numPr>
        <w:tabs>
          <w:tab w:val="left" w:pos="993"/>
        </w:tabs>
        <w:ind w:left="360"/>
      </w:pPr>
      <w:r w:rsidRPr="00A80CED">
        <w:t xml:space="preserve">strong </w:t>
      </w:r>
      <w:r w:rsidRPr="00A80CED">
        <w:rPr>
          <w:b/>
        </w:rPr>
        <w:t>work ethic</w:t>
      </w:r>
    </w:p>
    <w:p w14:paraId="62805DF8" w14:textId="77777777" w:rsidR="00D13237" w:rsidRPr="00A80CED" w:rsidRDefault="00D13237" w:rsidP="00033F16">
      <w:pPr>
        <w:pStyle w:val="ListParagraph"/>
        <w:numPr>
          <w:ilvl w:val="0"/>
          <w:numId w:val="58"/>
        </w:numPr>
        <w:tabs>
          <w:tab w:val="left" w:pos="993"/>
        </w:tabs>
        <w:ind w:left="360"/>
      </w:pPr>
      <w:r w:rsidRPr="00A80CED">
        <w:t>pull their weight</w:t>
      </w:r>
    </w:p>
    <w:p w14:paraId="71A1D420" w14:textId="77777777" w:rsidR="00D13237" w:rsidRPr="00A80CED" w:rsidRDefault="00D13237" w:rsidP="00033F16">
      <w:pPr>
        <w:pStyle w:val="ListParagraph"/>
        <w:numPr>
          <w:ilvl w:val="0"/>
          <w:numId w:val="58"/>
        </w:numPr>
        <w:tabs>
          <w:tab w:val="left" w:pos="993"/>
        </w:tabs>
        <w:ind w:left="360"/>
      </w:pPr>
      <w:r w:rsidRPr="00A80CED">
        <w:t>#3 Dependable</w:t>
      </w:r>
    </w:p>
    <w:p w14:paraId="6853B214" w14:textId="62EBF39A" w:rsidR="00D13237" w:rsidRPr="00A80CED" w:rsidRDefault="00D13237" w:rsidP="00033F16">
      <w:pPr>
        <w:pStyle w:val="ListParagraph"/>
        <w:numPr>
          <w:ilvl w:val="0"/>
          <w:numId w:val="58"/>
        </w:numPr>
        <w:tabs>
          <w:tab w:val="left" w:pos="993"/>
        </w:tabs>
        <w:ind w:left="360"/>
      </w:pPr>
      <w:r w:rsidRPr="00A80CED">
        <w:t>being organized</w:t>
      </w:r>
      <w:r w:rsidR="00DA4846">
        <w:t>,</w:t>
      </w:r>
      <w:r w:rsidRPr="00A80CED">
        <w:t xml:space="preserve"> structured</w:t>
      </w:r>
      <w:r w:rsidR="00DA4846">
        <w:t>,</w:t>
      </w:r>
      <w:r w:rsidRPr="00A80CED">
        <w:t xml:space="preserve"> </w:t>
      </w:r>
      <w:r w:rsidR="00FB49E6" w:rsidRPr="00A80CED">
        <w:t>methodical</w:t>
      </w:r>
      <w:r w:rsidR="00DA4846">
        <w:t>,</w:t>
      </w:r>
      <w:r w:rsidRPr="00A80CED">
        <w:t xml:space="preserve"> systematic</w:t>
      </w:r>
      <w:r w:rsidR="00DA4846">
        <w:t>,</w:t>
      </w:r>
      <w:r w:rsidRPr="00A80CED">
        <w:t xml:space="preserve"> detail oriented and really paying attention. </w:t>
      </w:r>
    </w:p>
    <w:p w14:paraId="6DE39D2D" w14:textId="77777777" w:rsidR="00D13237" w:rsidRPr="00A80CED" w:rsidRDefault="00D13237" w:rsidP="00033F16">
      <w:pPr>
        <w:pStyle w:val="ListParagraph"/>
        <w:numPr>
          <w:ilvl w:val="0"/>
          <w:numId w:val="58"/>
        </w:numPr>
        <w:tabs>
          <w:tab w:val="left" w:pos="993"/>
        </w:tabs>
        <w:ind w:left="360"/>
      </w:pPr>
      <w:r w:rsidRPr="00A80CED">
        <w:softHyphen/>
        <w:t xml:space="preserve">more organized because they expect situations and catalogue issues that will apply to future projects. </w:t>
      </w:r>
    </w:p>
    <w:p w14:paraId="5011C779" w14:textId="77777777" w:rsidR="00D13237" w:rsidRPr="00A80CED" w:rsidRDefault="00D13237" w:rsidP="00033F16">
      <w:pPr>
        <w:pStyle w:val="ListParagraph"/>
        <w:numPr>
          <w:ilvl w:val="0"/>
          <w:numId w:val="58"/>
        </w:numPr>
        <w:tabs>
          <w:tab w:val="left" w:pos="993"/>
        </w:tabs>
        <w:ind w:left="360"/>
      </w:pPr>
      <w:r w:rsidRPr="00A80CED">
        <w:t>Attention to Detail and rigor</w:t>
      </w:r>
    </w:p>
    <w:p w14:paraId="551E5E2C" w14:textId="5E4FD6E7" w:rsidR="00D13237" w:rsidRPr="00A80CED" w:rsidRDefault="00D13237" w:rsidP="00033F16">
      <w:pPr>
        <w:pStyle w:val="ListParagraph"/>
        <w:numPr>
          <w:ilvl w:val="0"/>
          <w:numId w:val="58"/>
        </w:numPr>
        <w:tabs>
          <w:tab w:val="left" w:pos="993"/>
        </w:tabs>
        <w:ind w:left="360"/>
      </w:pPr>
      <w:r w:rsidRPr="00A80CED">
        <w:softHyphen/>
      </w:r>
      <w:r w:rsidRPr="00A80CED">
        <w:softHyphen/>
        <w:t xml:space="preserve">Lots of documentation </w:t>
      </w:r>
      <w:r w:rsidR="00FB49E6" w:rsidRPr="00A80CED">
        <w:t>pre-production</w:t>
      </w:r>
      <w:r w:rsidRPr="00A80CED">
        <w:t xml:space="preserve"> and planning makes things go smoother</w:t>
      </w:r>
    </w:p>
    <w:p w14:paraId="090FA96F" w14:textId="77777777" w:rsidR="00D13237" w:rsidRPr="00A80CED" w:rsidRDefault="00D13237" w:rsidP="00033F16">
      <w:pPr>
        <w:pStyle w:val="ListParagraph"/>
        <w:numPr>
          <w:ilvl w:val="0"/>
          <w:numId w:val="58"/>
        </w:numPr>
        <w:tabs>
          <w:tab w:val="left" w:pos="993"/>
        </w:tabs>
        <w:ind w:left="360"/>
      </w:pPr>
      <w:r w:rsidRPr="00A80CED">
        <w:t xml:space="preserve">paperwork/documentation </w:t>
      </w:r>
    </w:p>
    <w:p w14:paraId="38E3CCEF" w14:textId="77777777" w:rsidR="00D13237" w:rsidRPr="00A80CED" w:rsidRDefault="00D13237" w:rsidP="00033F16">
      <w:pPr>
        <w:pStyle w:val="ListParagraph"/>
        <w:numPr>
          <w:ilvl w:val="0"/>
          <w:numId w:val="58"/>
        </w:numPr>
        <w:tabs>
          <w:tab w:val="left" w:pos="993"/>
        </w:tabs>
        <w:ind w:left="360"/>
      </w:pPr>
      <w:r w:rsidRPr="00A80CED">
        <w:t>Maintain enthusiasm and optimism (do not succumb to complacency and systemic cynicism)</w:t>
      </w:r>
    </w:p>
    <w:p w14:paraId="1639BCDA" w14:textId="77777777" w:rsidR="00D13237" w:rsidRPr="00A80CED" w:rsidRDefault="00D13237" w:rsidP="00033F16">
      <w:pPr>
        <w:tabs>
          <w:tab w:val="left" w:pos="993"/>
        </w:tabs>
      </w:pPr>
    </w:p>
    <w:p w14:paraId="400EAA5F" w14:textId="251FE836" w:rsidR="00D13237" w:rsidRPr="00A80CED" w:rsidRDefault="00D13237" w:rsidP="00033F16">
      <w:pPr>
        <w:tabs>
          <w:tab w:val="left" w:pos="993"/>
        </w:tabs>
        <w:rPr>
          <w:i/>
        </w:rPr>
      </w:pPr>
      <w:r w:rsidRPr="00A80CED">
        <w:rPr>
          <w:i/>
        </w:rPr>
        <w:t xml:space="preserve">Db. </w:t>
      </w:r>
      <w:r w:rsidR="0096573E">
        <w:rPr>
          <w:i/>
        </w:rPr>
        <w:t>Calm and Confident in Stressful Situations</w:t>
      </w:r>
    </w:p>
    <w:p w14:paraId="0DAADAAD" w14:textId="77777777" w:rsidR="00D13237" w:rsidRPr="00A80CED" w:rsidRDefault="00D13237" w:rsidP="00033F16">
      <w:pPr>
        <w:pStyle w:val="ListParagraph"/>
        <w:numPr>
          <w:ilvl w:val="0"/>
          <w:numId w:val="56"/>
        </w:numPr>
        <w:tabs>
          <w:tab w:val="left" w:pos="993"/>
        </w:tabs>
      </w:pPr>
      <w:r w:rsidRPr="00A80CED">
        <w:t>Focused in high pressure zones</w:t>
      </w:r>
    </w:p>
    <w:p w14:paraId="6E93E25B" w14:textId="77777777" w:rsidR="00D13237" w:rsidRPr="00A80CED" w:rsidRDefault="00D13237" w:rsidP="00033F16">
      <w:pPr>
        <w:pStyle w:val="ListParagraph"/>
        <w:numPr>
          <w:ilvl w:val="0"/>
          <w:numId w:val="56"/>
        </w:numPr>
        <w:tabs>
          <w:tab w:val="left" w:pos="993"/>
        </w:tabs>
      </w:pPr>
      <w:r w:rsidRPr="00A80CED">
        <w:t>Calm and assured. Confident in skills. laid back and assured</w:t>
      </w:r>
    </w:p>
    <w:p w14:paraId="3A5FB026" w14:textId="77777777" w:rsidR="00D13237" w:rsidRPr="00A80CED" w:rsidRDefault="00D13237" w:rsidP="00033F16">
      <w:pPr>
        <w:pStyle w:val="ListParagraph"/>
        <w:numPr>
          <w:ilvl w:val="0"/>
          <w:numId w:val="56"/>
        </w:numPr>
        <w:tabs>
          <w:tab w:val="left" w:pos="993"/>
        </w:tabs>
      </w:pPr>
      <w:r w:rsidRPr="00A80CED">
        <w:softHyphen/>
      </w:r>
      <w:r w:rsidRPr="00A80CED">
        <w:softHyphen/>
        <w:t>confident in opinions in area of expertise</w:t>
      </w:r>
    </w:p>
    <w:p w14:paraId="03F57BA6" w14:textId="798A181B" w:rsidR="00D13237" w:rsidRPr="00A80CED" w:rsidRDefault="00D13237" w:rsidP="00033F16">
      <w:pPr>
        <w:pStyle w:val="ListParagraph"/>
        <w:numPr>
          <w:ilvl w:val="0"/>
          <w:numId w:val="56"/>
        </w:numPr>
        <w:tabs>
          <w:tab w:val="left" w:pos="993"/>
        </w:tabs>
      </w:pPr>
      <w:r w:rsidRPr="00A80CED">
        <w:t>confidence about what you do know and believe it is right</w:t>
      </w:r>
      <w:r w:rsidR="00DA4846">
        <w:t>,</w:t>
      </w:r>
      <w:r w:rsidRPr="00A80CED">
        <w:t xml:space="preserve"> and know when it is really warranted</w:t>
      </w:r>
    </w:p>
    <w:p w14:paraId="7B953A9C" w14:textId="77777777" w:rsidR="00D13237" w:rsidRPr="00A80CED" w:rsidRDefault="00D13237" w:rsidP="00033F16">
      <w:pPr>
        <w:pStyle w:val="ListParagraph"/>
        <w:numPr>
          <w:ilvl w:val="0"/>
          <w:numId w:val="56"/>
        </w:numPr>
        <w:tabs>
          <w:tab w:val="left" w:pos="993"/>
        </w:tabs>
      </w:pPr>
      <w:r w:rsidRPr="00A80CED">
        <w:softHyphen/>
        <w:t>Confidence level. so familiar that it is second nature. You get there through a constant desire to learn</w:t>
      </w:r>
    </w:p>
    <w:p w14:paraId="26F6726D" w14:textId="42988856" w:rsidR="00D13237" w:rsidRPr="00A80CED" w:rsidRDefault="00D13237" w:rsidP="00033F16">
      <w:pPr>
        <w:pStyle w:val="ListParagraph"/>
        <w:numPr>
          <w:ilvl w:val="0"/>
          <w:numId w:val="56"/>
        </w:numPr>
        <w:tabs>
          <w:tab w:val="left" w:pos="993"/>
        </w:tabs>
      </w:pPr>
      <w:r w:rsidRPr="00A80CED">
        <w:t>takes charge</w:t>
      </w:r>
      <w:r w:rsidR="00DA4846">
        <w:t>,</w:t>
      </w:r>
      <w:r w:rsidRPr="00A80CED">
        <w:t xml:space="preserve"> not afraid to make decisions</w:t>
      </w:r>
    </w:p>
    <w:p w14:paraId="57908DE6" w14:textId="77777777" w:rsidR="00D13237" w:rsidRPr="00A80CED" w:rsidRDefault="00D13237" w:rsidP="00033F16">
      <w:pPr>
        <w:pStyle w:val="ListParagraph"/>
        <w:numPr>
          <w:ilvl w:val="0"/>
          <w:numId w:val="56"/>
        </w:numPr>
        <w:tabs>
          <w:tab w:val="left" w:pos="993"/>
        </w:tabs>
      </w:pPr>
      <w:r w:rsidRPr="00A80CED">
        <w:t>Management: decision making without hesitating [more about leadership than expert]</w:t>
      </w:r>
    </w:p>
    <w:p w14:paraId="5FA08346" w14:textId="77777777" w:rsidR="00D13237" w:rsidRPr="00A80CED" w:rsidRDefault="00D13237" w:rsidP="00033F16">
      <w:pPr>
        <w:pStyle w:val="ListParagraph"/>
        <w:numPr>
          <w:ilvl w:val="0"/>
          <w:numId w:val="56"/>
        </w:numPr>
        <w:tabs>
          <w:tab w:val="left" w:pos="993"/>
        </w:tabs>
      </w:pPr>
      <w:r w:rsidRPr="00A80CED">
        <w:softHyphen/>
        <w:t xml:space="preserve">entrepreneurial abilities and business sense to drive your vision and ideas </w:t>
      </w:r>
    </w:p>
    <w:p w14:paraId="2BD902A7" w14:textId="5D7EF5F2" w:rsidR="00D13237" w:rsidRPr="00A80CED" w:rsidRDefault="00D13237" w:rsidP="00033F16">
      <w:pPr>
        <w:pStyle w:val="ListParagraph"/>
        <w:numPr>
          <w:ilvl w:val="0"/>
          <w:numId w:val="56"/>
        </w:numPr>
        <w:tabs>
          <w:tab w:val="left" w:pos="993"/>
        </w:tabs>
      </w:pPr>
      <w:r w:rsidRPr="00A80CED">
        <w:t>not getting frustrated</w:t>
      </w:r>
      <w:r w:rsidR="00DA4846">
        <w:t>,</w:t>
      </w:r>
      <w:r w:rsidRPr="00A80CED">
        <w:t xml:space="preserve"> not letting project overwhelm </w:t>
      </w:r>
      <w:r w:rsidR="00003680" w:rsidRPr="00A80CED">
        <w:t>your</w:t>
      </w:r>
      <w:r w:rsidRPr="00A80CED">
        <w:t xml:space="preserve"> ability to detach</w:t>
      </w:r>
    </w:p>
    <w:p w14:paraId="3F477B90" w14:textId="77777777" w:rsidR="00D13237" w:rsidRPr="00A80CED" w:rsidRDefault="00D13237" w:rsidP="00033F16">
      <w:pPr>
        <w:tabs>
          <w:tab w:val="left" w:pos="993"/>
        </w:tabs>
        <w:rPr>
          <w:i/>
        </w:rPr>
      </w:pPr>
    </w:p>
    <w:p w14:paraId="345C1450" w14:textId="2DDA3FD9" w:rsidR="00D13237" w:rsidRPr="00A80CED" w:rsidRDefault="00D13237" w:rsidP="00033F16">
      <w:pPr>
        <w:tabs>
          <w:tab w:val="left" w:pos="993"/>
        </w:tabs>
        <w:rPr>
          <w:i/>
        </w:rPr>
      </w:pPr>
      <w:r w:rsidRPr="00A80CED">
        <w:rPr>
          <w:i/>
        </w:rPr>
        <w:t xml:space="preserve">Dc. </w:t>
      </w:r>
      <w:r w:rsidR="0096573E">
        <w:rPr>
          <w:i/>
        </w:rPr>
        <w:t>Self-Managed and Self-Directed</w:t>
      </w:r>
      <w:r w:rsidRPr="00A80CED">
        <w:rPr>
          <w:i/>
        </w:rPr>
        <w:t xml:space="preserve"> </w:t>
      </w:r>
    </w:p>
    <w:p w14:paraId="4B84021A" w14:textId="52BAB0C5" w:rsidR="00D13237" w:rsidRPr="00A80CED" w:rsidRDefault="00D13237" w:rsidP="00033F16">
      <w:pPr>
        <w:pStyle w:val="ListParagraph"/>
        <w:numPr>
          <w:ilvl w:val="0"/>
          <w:numId w:val="57"/>
        </w:numPr>
        <w:tabs>
          <w:tab w:val="left" w:pos="993"/>
        </w:tabs>
      </w:pPr>
      <w:r w:rsidRPr="00A80CED">
        <w:t xml:space="preserve">take </w:t>
      </w:r>
      <w:r w:rsidRPr="00A80CED">
        <w:rPr>
          <w:b/>
        </w:rPr>
        <w:t>responsibility</w:t>
      </w:r>
      <w:r w:rsidRPr="00A80CED">
        <w:t xml:space="preserve"> for work load and telling management when they have too much</w:t>
      </w:r>
      <w:r w:rsidR="00DA4846">
        <w:t>,</w:t>
      </w:r>
      <w:r w:rsidRPr="00A80CED">
        <w:t xml:space="preserve"> and how they want to handle it </w:t>
      </w:r>
    </w:p>
    <w:p w14:paraId="22516C66" w14:textId="2969E3E2" w:rsidR="00D13237" w:rsidRPr="00A80CED" w:rsidRDefault="00D13237" w:rsidP="00033F16">
      <w:pPr>
        <w:pStyle w:val="ListParagraph"/>
        <w:numPr>
          <w:ilvl w:val="0"/>
          <w:numId w:val="57"/>
        </w:numPr>
        <w:tabs>
          <w:tab w:val="left" w:pos="993"/>
        </w:tabs>
      </w:pPr>
      <w:r w:rsidRPr="00A80CED">
        <w:t>the truly exceptional [are accountable]</w:t>
      </w:r>
      <w:r w:rsidR="00B54527">
        <w:t xml:space="preserve"> </w:t>
      </w:r>
      <w:r w:rsidRPr="00A80CED">
        <w:t>are great at what they do and are great people</w:t>
      </w:r>
    </w:p>
    <w:p w14:paraId="28B84D70" w14:textId="76D0856C" w:rsidR="00D13237" w:rsidRPr="00A80CED" w:rsidRDefault="00D13237" w:rsidP="00033F16">
      <w:pPr>
        <w:pStyle w:val="ListParagraph"/>
        <w:numPr>
          <w:ilvl w:val="0"/>
          <w:numId w:val="57"/>
        </w:numPr>
        <w:tabs>
          <w:tab w:val="left" w:pos="993"/>
        </w:tabs>
      </w:pPr>
      <w:r w:rsidRPr="00A80CED">
        <w:t>low supervision – own it</w:t>
      </w:r>
      <w:r w:rsidR="00DA4846">
        <w:t>,</w:t>
      </w:r>
      <w:r w:rsidRPr="00A80CED">
        <w:t xml:space="preserve"> run with it</w:t>
      </w:r>
      <w:r w:rsidR="00DA4846">
        <w:t>,</w:t>
      </w:r>
      <w:r w:rsidRPr="00A80CED">
        <w:t xml:space="preserve"> no micromanaging</w:t>
      </w:r>
    </w:p>
    <w:p w14:paraId="417F86FF" w14:textId="77777777" w:rsidR="00D13237" w:rsidRPr="00A80CED" w:rsidRDefault="00D13237" w:rsidP="00033F16">
      <w:pPr>
        <w:pStyle w:val="ListParagraph"/>
        <w:numPr>
          <w:ilvl w:val="0"/>
          <w:numId w:val="57"/>
        </w:numPr>
        <w:tabs>
          <w:tab w:val="left" w:pos="993"/>
        </w:tabs>
      </w:pPr>
      <w:r w:rsidRPr="00A80CED">
        <w:t>discipline of mind.</w:t>
      </w:r>
    </w:p>
    <w:p w14:paraId="546ABF26" w14:textId="77777777" w:rsidR="00D13237" w:rsidRPr="00A80CED" w:rsidRDefault="00D13237" w:rsidP="00033F16">
      <w:pPr>
        <w:pStyle w:val="ListParagraph"/>
        <w:numPr>
          <w:ilvl w:val="0"/>
          <w:numId w:val="57"/>
        </w:numPr>
        <w:tabs>
          <w:tab w:val="left" w:pos="993"/>
        </w:tabs>
      </w:pPr>
      <w:r w:rsidRPr="00A80CED">
        <w:t>Disciplined</w:t>
      </w:r>
    </w:p>
    <w:p w14:paraId="1E33FED5" w14:textId="77777777" w:rsidR="00D13237" w:rsidRPr="00A80CED" w:rsidRDefault="00D13237" w:rsidP="00033F16">
      <w:pPr>
        <w:pStyle w:val="ListParagraph"/>
        <w:numPr>
          <w:ilvl w:val="0"/>
          <w:numId w:val="57"/>
        </w:numPr>
        <w:tabs>
          <w:tab w:val="left" w:pos="993"/>
        </w:tabs>
      </w:pPr>
      <w:r w:rsidRPr="00A80CED">
        <w:t xml:space="preserve">set goals and follow through. </w:t>
      </w:r>
    </w:p>
    <w:p w14:paraId="4BC3E5AE" w14:textId="77777777" w:rsidR="00D13237" w:rsidRPr="00A80CED" w:rsidRDefault="00D13237" w:rsidP="00033F16">
      <w:pPr>
        <w:pStyle w:val="ListParagraph"/>
        <w:numPr>
          <w:ilvl w:val="0"/>
          <w:numId w:val="57"/>
        </w:numPr>
        <w:tabs>
          <w:tab w:val="left" w:pos="993"/>
        </w:tabs>
      </w:pPr>
      <w:r w:rsidRPr="00A80CED">
        <w:t>#5 Able to meet or exceed deadlines</w:t>
      </w:r>
    </w:p>
    <w:p w14:paraId="354F15CF" w14:textId="00CC62BB" w:rsidR="00403C06" w:rsidRPr="00A80CED" w:rsidRDefault="00403C06" w:rsidP="00033F16">
      <w:pPr>
        <w:tabs>
          <w:tab w:val="left" w:pos="993"/>
        </w:tabs>
      </w:pPr>
      <w:r w:rsidRPr="00A80CED">
        <w:br w:type="page"/>
      </w:r>
    </w:p>
    <w:p w14:paraId="445B99EF" w14:textId="7A4568E2" w:rsidR="00403C06" w:rsidRDefault="00403C06" w:rsidP="00650EEA">
      <w:pPr>
        <w:pStyle w:val="Heading2"/>
        <w:tabs>
          <w:tab w:val="left" w:pos="993"/>
        </w:tabs>
        <w:spacing w:before="0" w:line="240" w:lineRule="auto"/>
        <w:rPr>
          <w:rFonts w:cs="Times New Roman"/>
        </w:rPr>
      </w:pPr>
      <w:bookmarkStart w:id="461" w:name="_Toc311786531"/>
      <w:r w:rsidRPr="00A80CED">
        <w:rPr>
          <w:rFonts w:cs="Times New Roman"/>
        </w:rPr>
        <w:lastRenderedPageBreak/>
        <w:t xml:space="preserve">Appendix </w:t>
      </w:r>
      <w:r w:rsidR="009B54AF">
        <w:rPr>
          <w:rFonts w:cs="Times New Roman"/>
        </w:rPr>
        <w:t>4</w:t>
      </w:r>
      <w:r w:rsidRPr="00A80CED">
        <w:rPr>
          <w:rFonts w:cs="Times New Roman"/>
        </w:rPr>
        <w:t xml:space="preserve">: </w:t>
      </w:r>
      <w:bookmarkStart w:id="462" w:name="_Toc300464074"/>
      <w:r w:rsidRPr="00A80CED">
        <w:rPr>
          <w:rFonts w:cs="Times New Roman"/>
        </w:rPr>
        <w:t>Conference Board of Canada</w:t>
      </w:r>
      <w:r w:rsidR="00DA4846">
        <w:rPr>
          <w:rFonts w:cs="Times New Roman"/>
        </w:rPr>
        <w:t>’</w:t>
      </w:r>
      <w:r w:rsidRPr="00A80CED">
        <w:rPr>
          <w:rFonts w:cs="Times New Roman"/>
        </w:rPr>
        <w:t xml:space="preserve">s Employability Skills Profile 2000+ </w:t>
      </w:r>
      <w:r w:rsidR="00650EEA">
        <w:rPr>
          <w:rFonts w:cs="Times New Roman"/>
        </w:rPr>
        <w:t>W</w:t>
      </w:r>
      <w:r w:rsidRPr="00A80CED">
        <w:rPr>
          <w:rFonts w:cs="Times New Roman"/>
        </w:rPr>
        <w:t xml:space="preserve">eighted for </w:t>
      </w:r>
      <w:r w:rsidR="00650EEA">
        <w:rPr>
          <w:rFonts w:cs="Times New Roman"/>
        </w:rPr>
        <w:t>R</w:t>
      </w:r>
      <w:r w:rsidRPr="00A80CED">
        <w:rPr>
          <w:rFonts w:cs="Times New Roman"/>
        </w:rPr>
        <w:t xml:space="preserve">elevance to </w:t>
      </w:r>
      <w:r w:rsidR="00650EEA">
        <w:rPr>
          <w:rFonts w:cs="Times New Roman"/>
        </w:rPr>
        <w:t>R</w:t>
      </w:r>
      <w:r w:rsidRPr="00A80CED">
        <w:rPr>
          <w:rFonts w:cs="Times New Roman"/>
        </w:rPr>
        <w:t xml:space="preserve">esearch </w:t>
      </w:r>
      <w:r w:rsidR="00650EEA">
        <w:rPr>
          <w:rFonts w:cs="Times New Roman"/>
        </w:rPr>
        <w:t>C</w:t>
      </w:r>
      <w:r w:rsidRPr="00A80CED">
        <w:rPr>
          <w:rFonts w:cs="Times New Roman"/>
        </w:rPr>
        <w:t>ategories</w:t>
      </w:r>
      <w:bookmarkEnd w:id="461"/>
      <w:bookmarkEnd w:id="462"/>
    </w:p>
    <w:p w14:paraId="0BC52F99" w14:textId="77777777" w:rsidR="00650EEA" w:rsidRDefault="00650EEA" w:rsidP="00033F16">
      <w:pPr>
        <w:tabs>
          <w:tab w:val="left" w:pos="993"/>
        </w:tabs>
      </w:pPr>
    </w:p>
    <w:p w14:paraId="1CF70D1C" w14:textId="783E8305" w:rsidR="00403C06" w:rsidRPr="00A80CED" w:rsidRDefault="00403C06" w:rsidP="00033F16">
      <w:pPr>
        <w:tabs>
          <w:tab w:val="left" w:pos="993"/>
        </w:tabs>
      </w:pPr>
      <w:r w:rsidRPr="00A80CED">
        <w:t>The table below presents the ES skills in their exact wording and categories with a Relevancy Weighting for each skill indicating how close it matched the</w:t>
      </w:r>
      <w:r w:rsidR="00B54527">
        <w:t xml:space="preserve"> </w:t>
      </w:r>
      <w:r w:rsidRPr="00A80CED">
        <w:t xml:space="preserve">analyses result from interviews. Comments regarding the overall match are </w:t>
      </w:r>
      <w:r w:rsidR="00DA4846">
        <w:t>“</w:t>
      </w:r>
      <w:r w:rsidRPr="00FB49E6">
        <w:t>[ ]</w:t>
      </w:r>
      <w:r w:rsidR="00DA4846">
        <w:t>”</w:t>
      </w:r>
      <w:r w:rsidRPr="00FB49E6">
        <w:t xml:space="preserve"> </w:t>
      </w:r>
      <w:r w:rsidRPr="00A80CED">
        <w:t>bracketed.</w:t>
      </w:r>
    </w:p>
    <w:p w14:paraId="4A48DBEA" w14:textId="6E18826C" w:rsidR="00403C06" w:rsidRPr="00A80CED" w:rsidRDefault="00403C06" w:rsidP="00033F16">
      <w:pPr>
        <w:tabs>
          <w:tab w:val="left" w:pos="993"/>
        </w:tabs>
      </w:pPr>
    </w:p>
    <w:tbl>
      <w:tblPr>
        <w:tblW w:w="8789" w:type="dxa"/>
        <w:tblInd w:w="108" w:type="dxa"/>
        <w:tblBorders>
          <w:top w:val="single" w:sz="12"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096"/>
        <w:gridCol w:w="283"/>
        <w:gridCol w:w="2126"/>
        <w:gridCol w:w="284"/>
      </w:tblGrid>
      <w:tr w:rsidR="00403C06" w:rsidRPr="00A80CED" w14:paraId="4FDF2D4B" w14:textId="77777777" w:rsidTr="000B72B2">
        <w:trPr>
          <w:trHeight w:val="330"/>
        </w:trPr>
        <w:tc>
          <w:tcPr>
            <w:tcW w:w="6379" w:type="dxa"/>
            <w:gridSpan w:val="2"/>
            <w:vMerge w:val="restart"/>
            <w:shd w:val="clear" w:color="auto" w:fill="D9D9D9" w:themeFill="background1" w:themeFillShade="D9"/>
            <w:vAlign w:val="center"/>
            <w:hideMark/>
          </w:tcPr>
          <w:p w14:paraId="68296D7B" w14:textId="0CD4807A" w:rsidR="00403C06" w:rsidRPr="00A80CED" w:rsidRDefault="00403C06" w:rsidP="00033F16">
            <w:pPr>
              <w:tabs>
                <w:tab w:val="left" w:pos="993"/>
              </w:tabs>
              <w:rPr>
                <w:b/>
                <w:color w:val="000000"/>
                <w:lang w:eastAsia="en-CA"/>
              </w:rPr>
            </w:pPr>
            <w:r w:rsidRPr="00A80CED">
              <w:rPr>
                <w:b/>
                <w:color w:val="000000"/>
                <w:lang w:eastAsia="en-CA"/>
              </w:rPr>
              <w:t>Conference Board of Canada</w:t>
            </w:r>
            <w:r w:rsidR="00DA4846">
              <w:rPr>
                <w:b/>
                <w:color w:val="000000"/>
                <w:lang w:eastAsia="en-CA"/>
              </w:rPr>
              <w:t>’</w:t>
            </w:r>
            <w:r w:rsidRPr="00A80CED">
              <w:rPr>
                <w:b/>
                <w:color w:val="000000"/>
                <w:lang w:eastAsia="en-CA"/>
              </w:rPr>
              <w:t>s Employability Skills Profile 2000+ weighted for relevance to research categories</w:t>
            </w:r>
          </w:p>
        </w:tc>
        <w:tc>
          <w:tcPr>
            <w:tcW w:w="2410" w:type="dxa"/>
            <w:gridSpan w:val="2"/>
            <w:shd w:val="clear" w:color="auto" w:fill="EAF1DD" w:themeFill="accent3" w:themeFillTint="33"/>
            <w:vAlign w:val="center"/>
          </w:tcPr>
          <w:p w14:paraId="185A00D8" w14:textId="77777777" w:rsidR="00403C06" w:rsidRPr="00A80CED" w:rsidRDefault="00403C06" w:rsidP="00033F16">
            <w:pPr>
              <w:tabs>
                <w:tab w:val="left" w:pos="993"/>
              </w:tabs>
              <w:jc w:val="right"/>
              <w:rPr>
                <w:color w:val="000000"/>
                <w:lang w:eastAsia="en-CA"/>
              </w:rPr>
            </w:pPr>
            <w:r w:rsidRPr="00A80CED">
              <w:rPr>
                <w:b/>
                <w:bCs/>
                <w:lang w:eastAsia="en-CA"/>
              </w:rPr>
              <w:t>Relevancy Weighting</w:t>
            </w:r>
          </w:p>
        </w:tc>
      </w:tr>
      <w:tr w:rsidR="00403C06" w:rsidRPr="00A80CED" w14:paraId="01D1FF57" w14:textId="77777777" w:rsidTr="000B72B2">
        <w:trPr>
          <w:trHeight w:val="226"/>
        </w:trPr>
        <w:tc>
          <w:tcPr>
            <w:tcW w:w="6379" w:type="dxa"/>
            <w:gridSpan w:val="2"/>
            <w:vMerge/>
            <w:shd w:val="clear" w:color="auto" w:fill="D9D9D9" w:themeFill="background1" w:themeFillShade="D9"/>
            <w:hideMark/>
          </w:tcPr>
          <w:p w14:paraId="3FD97362" w14:textId="77777777" w:rsidR="00403C06" w:rsidRPr="00A80CED" w:rsidRDefault="00403C06" w:rsidP="00033F16">
            <w:pPr>
              <w:tabs>
                <w:tab w:val="left" w:pos="993"/>
              </w:tabs>
              <w:rPr>
                <w:b/>
                <w:color w:val="000000"/>
                <w:lang w:eastAsia="en-CA"/>
              </w:rPr>
            </w:pPr>
          </w:p>
        </w:tc>
        <w:tc>
          <w:tcPr>
            <w:tcW w:w="2410" w:type="dxa"/>
            <w:gridSpan w:val="2"/>
            <w:shd w:val="clear" w:color="auto" w:fill="EAF1DD" w:themeFill="accent3" w:themeFillTint="33"/>
            <w:hideMark/>
          </w:tcPr>
          <w:p w14:paraId="142C47FA" w14:textId="77777777" w:rsidR="00403C06" w:rsidRPr="00A80CED" w:rsidRDefault="00403C06" w:rsidP="00033F16">
            <w:pPr>
              <w:tabs>
                <w:tab w:val="left" w:pos="993"/>
              </w:tabs>
              <w:jc w:val="center"/>
              <w:rPr>
                <w:color w:val="000000"/>
                <w:lang w:eastAsia="en-CA"/>
              </w:rPr>
            </w:pPr>
            <w:r w:rsidRPr="00A80CED">
              <w:rPr>
                <w:b/>
                <w:bCs/>
                <w:lang w:eastAsia="en-CA"/>
              </w:rPr>
              <w:t>Average</w:t>
            </w:r>
            <w:r w:rsidRPr="00A80CED">
              <w:rPr>
                <w:color w:val="000000"/>
                <w:lang w:eastAsia="en-CA"/>
              </w:rPr>
              <w:t> </w:t>
            </w:r>
            <w:r w:rsidRPr="00A80CED">
              <w:rPr>
                <w:b/>
                <w:bCs/>
                <w:color w:val="00B050"/>
                <w:lang w:eastAsia="en-CA"/>
              </w:rPr>
              <w:t> </w:t>
            </w:r>
            <w:r w:rsidRPr="00A80CED">
              <w:rPr>
                <w:color w:val="000000"/>
                <w:lang w:eastAsia="en-CA"/>
              </w:rPr>
              <w:t>4.85</w:t>
            </w:r>
          </w:p>
        </w:tc>
      </w:tr>
      <w:tr w:rsidR="00403C06" w:rsidRPr="00A80CED" w14:paraId="5E807842" w14:textId="77777777" w:rsidTr="000B72B2">
        <w:trPr>
          <w:trHeight w:val="210"/>
        </w:trPr>
        <w:tc>
          <w:tcPr>
            <w:tcW w:w="6096" w:type="dxa"/>
            <w:shd w:val="clear" w:color="auto" w:fill="F2F2F2" w:themeFill="background1" w:themeFillShade="F2"/>
            <w:vAlign w:val="center"/>
            <w:hideMark/>
          </w:tcPr>
          <w:p w14:paraId="703D64F3" w14:textId="77777777" w:rsidR="00403C06" w:rsidRPr="00A80CED" w:rsidRDefault="00403C06" w:rsidP="00033F16">
            <w:pPr>
              <w:tabs>
                <w:tab w:val="left" w:pos="993"/>
              </w:tabs>
              <w:rPr>
                <w:rFonts w:eastAsiaTheme="minorHAnsi"/>
                <w:b/>
                <w:bCs/>
              </w:rPr>
            </w:pPr>
            <w:r w:rsidRPr="00A80CED">
              <w:rPr>
                <w:rFonts w:eastAsiaTheme="minorHAnsi"/>
                <w:b/>
                <w:bCs/>
                <w:sz w:val="22"/>
                <w:szCs w:val="22"/>
              </w:rPr>
              <w:t>Fundamental Skills</w:t>
            </w:r>
          </w:p>
        </w:tc>
        <w:tc>
          <w:tcPr>
            <w:tcW w:w="2693" w:type="dxa"/>
            <w:gridSpan w:val="3"/>
            <w:shd w:val="clear" w:color="auto" w:fill="F2F2F2" w:themeFill="background1" w:themeFillShade="F2"/>
            <w:vAlign w:val="center"/>
            <w:hideMark/>
          </w:tcPr>
          <w:p w14:paraId="7E56AEE5" w14:textId="77777777" w:rsidR="00403C06" w:rsidRPr="00A80CED" w:rsidRDefault="00403C06" w:rsidP="00033F16">
            <w:pPr>
              <w:tabs>
                <w:tab w:val="left" w:pos="993"/>
              </w:tabs>
              <w:jc w:val="center"/>
              <w:rPr>
                <w:b/>
                <w:bCs/>
                <w:lang w:eastAsia="en-CA"/>
              </w:rPr>
            </w:pPr>
            <w:r w:rsidRPr="00A80CED">
              <w:rPr>
                <w:rFonts w:eastAsiaTheme="minorHAnsi"/>
                <w:b/>
                <w:bCs/>
                <w:sz w:val="22"/>
                <w:szCs w:val="22"/>
              </w:rPr>
              <w:t>(Average Weighting: 3.9)</w:t>
            </w:r>
          </w:p>
        </w:tc>
      </w:tr>
      <w:tr w:rsidR="00403C06" w:rsidRPr="00A80CED" w14:paraId="40C4E982" w14:textId="77777777" w:rsidTr="000B72B2">
        <w:trPr>
          <w:trHeight w:val="220"/>
        </w:trPr>
        <w:tc>
          <w:tcPr>
            <w:tcW w:w="8505" w:type="dxa"/>
            <w:gridSpan w:val="3"/>
            <w:shd w:val="clear" w:color="auto" w:fill="auto"/>
            <w:vAlign w:val="center"/>
            <w:hideMark/>
          </w:tcPr>
          <w:p w14:paraId="01925991" w14:textId="77777777" w:rsidR="00403C06" w:rsidRPr="00A80CED" w:rsidRDefault="00403C06" w:rsidP="00033F16">
            <w:pPr>
              <w:tabs>
                <w:tab w:val="left" w:pos="993"/>
              </w:tabs>
              <w:rPr>
                <w:lang w:eastAsia="en-CA"/>
              </w:rPr>
            </w:pPr>
            <w:r w:rsidRPr="00A80CED">
              <w:rPr>
                <w:lang w:eastAsia="en-CA"/>
              </w:rPr>
              <w:t xml:space="preserve">Write and speak so that others pay attention and understand </w:t>
            </w:r>
            <w:r w:rsidRPr="00FB49E6">
              <w:rPr>
                <w:b/>
                <w:bCs/>
                <w:color w:val="4F81BD" w:themeColor="accent1"/>
                <w:lang w:eastAsia="en-CA"/>
              </w:rPr>
              <w:t>[communication</w:t>
            </w:r>
            <w:r w:rsidRPr="00FB49E6">
              <w:rPr>
                <w:color w:val="4F81BD" w:themeColor="accent1"/>
                <w:lang w:eastAsia="en-CA"/>
              </w:rPr>
              <w:t>]</w:t>
            </w:r>
          </w:p>
        </w:tc>
        <w:tc>
          <w:tcPr>
            <w:tcW w:w="284" w:type="dxa"/>
            <w:shd w:val="clear" w:color="auto" w:fill="EAF1DD" w:themeFill="accent3" w:themeFillTint="33"/>
            <w:vAlign w:val="center"/>
            <w:hideMark/>
          </w:tcPr>
          <w:p w14:paraId="6682BE21" w14:textId="77777777" w:rsidR="00403C06" w:rsidRPr="00A80CED" w:rsidRDefault="00403C06" w:rsidP="00033F16">
            <w:pPr>
              <w:tabs>
                <w:tab w:val="left" w:pos="993"/>
              </w:tabs>
              <w:jc w:val="right"/>
              <w:rPr>
                <w:lang w:eastAsia="en-CA"/>
              </w:rPr>
            </w:pPr>
            <w:r w:rsidRPr="00A80CED">
              <w:rPr>
                <w:lang w:eastAsia="en-CA"/>
              </w:rPr>
              <w:t>4</w:t>
            </w:r>
          </w:p>
        </w:tc>
      </w:tr>
      <w:tr w:rsidR="00403C06" w:rsidRPr="00A80CED" w14:paraId="39F73E16" w14:textId="77777777" w:rsidTr="000B72B2">
        <w:trPr>
          <w:trHeight w:val="224"/>
        </w:trPr>
        <w:tc>
          <w:tcPr>
            <w:tcW w:w="8505" w:type="dxa"/>
            <w:gridSpan w:val="3"/>
            <w:shd w:val="clear" w:color="auto" w:fill="auto"/>
            <w:vAlign w:val="center"/>
            <w:hideMark/>
          </w:tcPr>
          <w:p w14:paraId="5D3EE648" w14:textId="77777777" w:rsidR="00403C06" w:rsidRPr="00A80CED" w:rsidRDefault="00403C06" w:rsidP="00033F16">
            <w:pPr>
              <w:tabs>
                <w:tab w:val="left" w:pos="993"/>
              </w:tabs>
              <w:rPr>
                <w:lang w:eastAsia="en-CA"/>
              </w:rPr>
            </w:pPr>
            <w:r w:rsidRPr="00A80CED">
              <w:rPr>
                <w:b/>
                <w:bCs/>
                <w:lang w:eastAsia="en-CA"/>
              </w:rPr>
              <w:t>Listen</w:t>
            </w:r>
            <w:r w:rsidRPr="00A80CED">
              <w:rPr>
                <w:lang w:eastAsia="en-CA"/>
              </w:rPr>
              <w:t xml:space="preserve"> to understand and </w:t>
            </w:r>
            <w:r w:rsidRPr="00A80CED">
              <w:rPr>
                <w:b/>
                <w:bCs/>
                <w:lang w:eastAsia="en-CA"/>
              </w:rPr>
              <w:t>learn;</w:t>
            </w:r>
            <w:r w:rsidRPr="00A80CED">
              <w:rPr>
                <w:lang w:eastAsia="en-CA"/>
              </w:rPr>
              <w:t xml:space="preserve"> ask questions and appreciate the views of others</w:t>
            </w:r>
          </w:p>
        </w:tc>
        <w:tc>
          <w:tcPr>
            <w:tcW w:w="284" w:type="dxa"/>
            <w:shd w:val="clear" w:color="auto" w:fill="EAF1DD" w:themeFill="accent3" w:themeFillTint="33"/>
            <w:vAlign w:val="center"/>
            <w:hideMark/>
          </w:tcPr>
          <w:p w14:paraId="511551FD" w14:textId="77777777" w:rsidR="00403C06" w:rsidRPr="00A80CED" w:rsidRDefault="00403C06" w:rsidP="00033F16">
            <w:pPr>
              <w:tabs>
                <w:tab w:val="left" w:pos="993"/>
              </w:tabs>
              <w:jc w:val="right"/>
              <w:rPr>
                <w:lang w:eastAsia="en-CA"/>
              </w:rPr>
            </w:pPr>
            <w:r w:rsidRPr="00A80CED">
              <w:rPr>
                <w:lang w:eastAsia="en-CA"/>
              </w:rPr>
              <w:t>5</w:t>
            </w:r>
          </w:p>
        </w:tc>
      </w:tr>
      <w:tr w:rsidR="00403C06" w:rsidRPr="00A80CED" w14:paraId="0F66F372" w14:textId="77777777" w:rsidTr="000B72B2">
        <w:trPr>
          <w:trHeight w:val="199"/>
        </w:trPr>
        <w:tc>
          <w:tcPr>
            <w:tcW w:w="8505" w:type="dxa"/>
            <w:gridSpan w:val="3"/>
            <w:shd w:val="clear" w:color="auto" w:fill="auto"/>
            <w:vAlign w:val="center"/>
            <w:hideMark/>
          </w:tcPr>
          <w:p w14:paraId="5D15B066" w14:textId="781B1D55" w:rsidR="00403C06" w:rsidRPr="00A80CED" w:rsidRDefault="00403C06" w:rsidP="00033F16">
            <w:pPr>
              <w:tabs>
                <w:tab w:val="left" w:pos="993"/>
              </w:tabs>
              <w:rPr>
                <w:lang w:eastAsia="en-CA"/>
              </w:rPr>
            </w:pPr>
            <w:r w:rsidRPr="00A80CED">
              <w:rPr>
                <w:lang w:eastAsia="en-CA"/>
              </w:rPr>
              <w:t>Read</w:t>
            </w:r>
            <w:r w:rsidR="00DA4846">
              <w:rPr>
                <w:lang w:eastAsia="en-CA"/>
              </w:rPr>
              <w:t>,</w:t>
            </w:r>
            <w:r w:rsidRPr="00A80CED">
              <w:rPr>
                <w:lang w:eastAsia="en-CA"/>
              </w:rPr>
              <w:t xml:space="preserve"> comprehend</w:t>
            </w:r>
            <w:r w:rsidR="00DA4846">
              <w:rPr>
                <w:lang w:eastAsia="en-CA"/>
              </w:rPr>
              <w:t>,</w:t>
            </w:r>
            <w:r w:rsidRPr="00A80CED">
              <w:rPr>
                <w:lang w:eastAsia="en-CA"/>
              </w:rPr>
              <w:t xml:space="preserve"> and use written materials</w:t>
            </w:r>
            <w:r w:rsidR="00DA4846">
              <w:rPr>
                <w:lang w:eastAsia="en-CA"/>
              </w:rPr>
              <w:t>,</w:t>
            </w:r>
            <w:r w:rsidRPr="00A80CED">
              <w:rPr>
                <w:lang w:eastAsia="en-CA"/>
              </w:rPr>
              <w:t xml:space="preserve"> including graphs and charts</w:t>
            </w:r>
          </w:p>
        </w:tc>
        <w:tc>
          <w:tcPr>
            <w:tcW w:w="284" w:type="dxa"/>
            <w:shd w:val="clear" w:color="auto" w:fill="EAF1DD" w:themeFill="accent3" w:themeFillTint="33"/>
            <w:vAlign w:val="center"/>
            <w:hideMark/>
          </w:tcPr>
          <w:p w14:paraId="241D342A"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14C0667E" w14:textId="77777777" w:rsidTr="000B72B2">
        <w:trPr>
          <w:trHeight w:val="95"/>
        </w:trPr>
        <w:tc>
          <w:tcPr>
            <w:tcW w:w="8505" w:type="dxa"/>
            <w:gridSpan w:val="3"/>
            <w:shd w:val="clear" w:color="auto" w:fill="auto"/>
            <w:vAlign w:val="center"/>
            <w:hideMark/>
          </w:tcPr>
          <w:p w14:paraId="7B961B20" w14:textId="37CBE097" w:rsidR="00403C06" w:rsidRPr="00A80CED" w:rsidRDefault="00403C06" w:rsidP="00033F16">
            <w:pPr>
              <w:tabs>
                <w:tab w:val="left" w:pos="993"/>
              </w:tabs>
              <w:rPr>
                <w:lang w:eastAsia="en-CA"/>
              </w:rPr>
            </w:pPr>
            <w:r w:rsidRPr="00A80CED">
              <w:rPr>
                <w:lang w:eastAsia="en-CA"/>
              </w:rPr>
              <w:t>Think critically and act logically to evaluate situations; solve problems</w:t>
            </w:r>
            <w:r w:rsidR="00DA4846">
              <w:rPr>
                <w:lang w:eastAsia="en-CA"/>
              </w:rPr>
              <w:t>,</w:t>
            </w:r>
            <w:r w:rsidRPr="00A80CED">
              <w:rPr>
                <w:lang w:eastAsia="en-CA"/>
              </w:rPr>
              <w:t xml:space="preserve"> and decide</w:t>
            </w:r>
          </w:p>
        </w:tc>
        <w:tc>
          <w:tcPr>
            <w:tcW w:w="284" w:type="dxa"/>
            <w:shd w:val="clear" w:color="auto" w:fill="EAF1DD" w:themeFill="accent3" w:themeFillTint="33"/>
            <w:vAlign w:val="center"/>
            <w:hideMark/>
          </w:tcPr>
          <w:p w14:paraId="489B9C1A" w14:textId="77777777" w:rsidR="00403C06" w:rsidRPr="00A80CED" w:rsidRDefault="00403C06" w:rsidP="00033F16">
            <w:pPr>
              <w:tabs>
                <w:tab w:val="left" w:pos="993"/>
              </w:tabs>
              <w:jc w:val="right"/>
              <w:rPr>
                <w:lang w:eastAsia="en-CA"/>
              </w:rPr>
            </w:pPr>
            <w:r w:rsidRPr="00A80CED">
              <w:rPr>
                <w:lang w:eastAsia="en-CA"/>
              </w:rPr>
              <w:t>5</w:t>
            </w:r>
          </w:p>
        </w:tc>
      </w:tr>
      <w:tr w:rsidR="00403C06" w:rsidRPr="00A80CED" w14:paraId="17D74F0D" w14:textId="77777777" w:rsidTr="000B72B2">
        <w:trPr>
          <w:trHeight w:val="315"/>
        </w:trPr>
        <w:tc>
          <w:tcPr>
            <w:tcW w:w="8505" w:type="dxa"/>
            <w:gridSpan w:val="3"/>
            <w:shd w:val="clear" w:color="auto" w:fill="auto"/>
            <w:vAlign w:val="center"/>
            <w:hideMark/>
          </w:tcPr>
          <w:p w14:paraId="3428A978" w14:textId="77777777" w:rsidR="00403C06" w:rsidRPr="00A80CED" w:rsidRDefault="00403C06" w:rsidP="00033F16">
            <w:pPr>
              <w:tabs>
                <w:tab w:val="left" w:pos="993"/>
              </w:tabs>
              <w:rPr>
                <w:lang w:eastAsia="en-CA"/>
              </w:rPr>
            </w:pPr>
            <w:r w:rsidRPr="00A80CED">
              <w:rPr>
                <w:lang w:eastAsia="en-CA"/>
              </w:rPr>
              <w:t>Identify the root cause of a problem</w:t>
            </w:r>
          </w:p>
        </w:tc>
        <w:tc>
          <w:tcPr>
            <w:tcW w:w="284" w:type="dxa"/>
            <w:shd w:val="clear" w:color="auto" w:fill="EAF1DD" w:themeFill="accent3" w:themeFillTint="33"/>
            <w:vAlign w:val="center"/>
            <w:hideMark/>
          </w:tcPr>
          <w:p w14:paraId="16FA3531" w14:textId="77777777" w:rsidR="00403C06" w:rsidRPr="00A80CED" w:rsidRDefault="00403C06" w:rsidP="00033F16">
            <w:pPr>
              <w:tabs>
                <w:tab w:val="left" w:pos="993"/>
              </w:tabs>
              <w:jc w:val="right"/>
              <w:rPr>
                <w:lang w:eastAsia="en-CA"/>
              </w:rPr>
            </w:pPr>
            <w:r w:rsidRPr="00A80CED">
              <w:rPr>
                <w:lang w:eastAsia="en-CA"/>
              </w:rPr>
              <w:t>5</w:t>
            </w:r>
          </w:p>
        </w:tc>
      </w:tr>
      <w:tr w:rsidR="00403C06" w:rsidRPr="00A80CED" w14:paraId="2D85C87E" w14:textId="77777777" w:rsidTr="000B72B2">
        <w:trPr>
          <w:trHeight w:val="155"/>
        </w:trPr>
        <w:tc>
          <w:tcPr>
            <w:tcW w:w="8505" w:type="dxa"/>
            <w:gridSpan w:val="3"/>
            <w:shd w:val="clear" w:color="auto" w:fill="auto"/>
            <w:vAlign w:val="center"/>
            <w:hideMark/>
          </w:tcPr>
          <w:p w14:paraId="3A006CAE" w14:textId="5B3E1D30" w:rsidR="00403C06" w:rsidRPr="00A80CED" w:rsidRDefault="00403C06" w:rsidP="00033F16">
            <w:pPr>
              <w:tabs>
                <w:tab w:val="left" w:pos="993"/>
              </w:tabs>
              <w:rPr>
                <w:lang w:eastAsia="en-CA"/>
              </w:rPr>
            </w:pPr>
            <w:r w:rsidRPr="00A80CED">
              <w:rPr>
                <w:lang w:eastAsia="en-CA"/>
              </w:rPr>
              <w:t>Share information using a range of technologies – voice</w:t>
            </w:r>
            <w:r w:rsidR="00DA4846">
              <w:rPr>
                <w:lang w:eastAsia="en-CA"/>
              </w:rPr>
              <w:t>,</w:t>
            </w:r>
            <w:r w:rsidRPr="00A80CED">
              <w:rPr>
                <w:lang w:eastAsia="en-CA"/>
              </w:rPr>
              <w:t xml:space="preserve"> email</w:t>
            </w:r>
            <w:r w:rsidR="00DA4846">
              <w:rPr>
                <w:lang w:eastAsia="en-CA"/>
              </w:rPr>
              <w:t>,</w:t>
            </w:r>
            <w:r w:rsidRPr="00A80CED">
              <w:rPr>
                <w:lang w:eastAsia="en-CA"/>
              </w:rPr>
              <w:t xml:space="preserve"> computers</w:t>
            </w:r>
          </w:p>
        </w:tc>
        <w:tc>
          <w:tcPr>
            <w:tcW w:w="284" w:type="dxa"/>
            <w:shd w:val="clear" w:color="auto" w:fill="EAF1DD" w:themeFill="accent3" w:themeFillTint="33"/>
            <w:vAlign w:val="center"/>
            <w:hideMark/>
          </w:tcPr>
          <w:p w14:paraId="3D562993"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6CB5F0E5" w14:textId="77777777" w:rsidTr="000B72B2">
        <w:trPr>
          <w:trHeight w:val="555"/>
        </w:trPr>
        <w:tc>
          <w:tcPr>
            <w:tcW w:w="8505" w:type="dxa"/>
            <w:gridSpan w:val="3"/>
            <w:shd w:val="clear" w:color="auto" w:fill="auto"/>
            <w:vAlign w:val="center"/>
            <w:hideMark/>
          </w:tcPr>
          <w:p w14:paraId="00694652" w14:textId="0C7FE15B" w:rsidR="00403C06" w:rsidRPr="00A80CED" w:rsidRDefault="00403C06" w:rsidP="00033F16">
            <w:pPr>
              <w:tabs>
                <w:tab w:val="left" w:pos="993"/>
              </w:tabs>
              <w:rPr>
                <w:lang w:eastAsia="en-CA"/>
              </w:rPr>
            </w:pPr>
            <w:r w:rsidRPr="00A80CED">
              <w:rPr>
                <w:lang w:eastAsia="en-CA"/>
              </w:rPr>
              <w:t>Locate</w:t>
            </w:r>
            <w:r w:rsidR="00DA4846">
              <w:rPr>
                <w:lang w:eastAsia="en-CA"/>
              </w:rPr>
              <w:t>,</w:t>
            </w:r>
            <w:r w:rsidRPr="00A80CED">
              <w:rPr>
                <w:lang w:eastAsia="en-CA"/>
              </w:rPr>
              <w:t xml:space="preserve"> gather and organize information using appropriate technology and information systems</w:t>
            </w:r>
          </w:p>
        </w:tc>
        <w:tc>
          <w:tcPr>
            <w:tcW w:w="284" w:type="dxa"/>
            <w:shd w:val="clear" w:color="auto" w:fill="EAF1DD" w:themeFill="accent3" w:themeFillTint="33"/>
            <w:vAlign w:val="center"/>
            <w:hideMark/>
          </w:tcPr>
          <w:p w14:paraId="61BB6246" w14:textId="77777777" w:rsidR="00403C06" w:rsidRPr="00A80CED" w:rsidRDefault="00403C06" w:rsidP="00033F16">
            <w:pPr>
              <w:tabs>
                <w:tab w:val="left" w:pos="993"/>
              </w:tabs>
              <w:jc w:val="right"/>
              <w:rPr>
                <w:lang w:eastAsia="en-CA"/>
              </w:rPr>
            </w:pPr>
            <w:r w:rsidRPr="00A80CED">
              <w:rPr>
                <w:lang w:eastAsia="en-CA"/>
              </w:rPr>
              <w:t>3</w:t>
            </w:r>
          </w:p>
        </w:tc>
      </w:tr>
      <w:tr w:rsidR="00403C06" w:rsidRPr="00A80CED" w14:paraId="566C93D0" w14:textId="77777777" w:rsidTr="000B72B2">
        <w:trPr>
          <w:trHeight w:val="267"/>
        </w:trPr>
        <w:tc>
          <w:tcPr>
            <w:tcW w:w="8505" w:type="dxa"/>
            <w:gridSpan w:val="3"/>
            <w:shd w:val="clear" w:color="auto" w:fill="auto"/>
            <w:vAlign w:val="center"/>
            <w:hideMark/>
          </w:tcPr>
          <w:p w14:paraId="1AE764C6" w14:textId="77777777" w:rsidR="00403C06" w:rsidRPr="00A80CED" w:rsidRDefault="00403C06" w:rsidP="00033F16">
            <w:pPr>
              <w:tabs>
                <w:tab w:val="left" w:pos="993"/>
              </w:tabs>
              <w:rPr>
                <w:lang w:eastAsia="en-CA"/>
              </w:rPr>
            </w:pPr>
            <w:r w:rsidRPr="00A80CED">
              <w:rPr>
                <w:lang w:eastAsia="en-CA"/>
              </w:rPr>
              <w:t>Observe and record data</w:t>
            </w:r>
          </w:p>
        </w:tc>
        <w:tc>
          <w:tcPr>
            <w:tcW w:w="284" w:type="dxa"/>
            <w:shd w:val="clear" w:color="auto" w:fill="EAF1DD" w:themeFill="accent3" w:themeFillTint="33"/>
            <w:vAlign w:val="center"/>
            <w:hideMark/>
          </w:tcPr>
          <w:p w14:paraId="3A11C2D7"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5E63EC9E" w14:textId="77777777" w:rsidTr="000B72B2">
        <w:trPr>
          <w:trHeight w:val="115"/>
        </w:trPr>
        <w:tc>
          <w:tcPr>
            <w:tcW w:w="8505" w:type="dxa"/>
            <w:gridSpan w:val="3"/>
            <w:shd w:val="clear" w:color="auto" w:fill="auto"/>
            <w:vAlign w:val="center"/>
            <w:hideMark/>
          </w:tcPr>
          <w:p w14:paraId="1E6F6702" w14:textId="77777777" w:rsidR="00403C06" w:rsidRPr="00A80CED" w:rsidRDefault="00403C06" w:rsidP="00033F16">
            <w:pPr>
              <w:tabs>
                <w:tab w:val="left" w:pos="993"/>
              </w:tabs>
              <w:rPr>
                <w:lang w:eastAsia="en-CA"/>
              </w:rPr>
            </w:pPr>
            <w:r w:rsidRPr="00A80CED">
              <w:rPr>
                <w:lang w:eastAsia="en-CA"/>
              </w:rPr>
              <w:t>Make estimates and verify calculations</w:t>
            </w:r>
          </w:p>
        </w:tc>
        <w:tc>
          <w:tcPr>
            <w:tcW w:w="284" w:type="dxa"/>
            <w:shd w:val="clear" w:color="auto" w:fill="EAF1DD" w:themeFill="accent3" w:themeFillTint="33"/>
            <w:vAlign w:val="center"/>
            <w:hideMark/>
          </w:tcPr>
          <w:p w14:paraId="32CF8667" w14:textId="77777777" w:rsidR="00403C06" w:rsidRPr="00A80CED" w:rsidRDefault="00403C06" w:rsidP="00033F16">
            <w:pPr>
              <w:tabs>
                <w:tab w:val="left" w:pos="993"/>
              </w:tabs>
              <w:jc w:val="right"/>
              <w:rPr>
                <w:lang w:eastAsia="en-CA"/>
              </w:rPr>
            </w:pPr>
            <w:r w:rsidRPr="00A80CED">
              <w:rPr>
                <w:lang w:eastAsia="en-CA"/>
              </w:rPr>
              <w:t>4</w:t>
            </w:r>
          </w:p>
        </w:tc>
      </w:tr>
      <w:tr w:rsidR="00403C06" w:rsidRPr="00A80CED" w14:paraId="565E2318" w14:textId="77777777" w:rsidTr="000B72B2">
        <w:trPr>
          <w:trHeight w:val="233"/>
        </w:trPr>
        <w:tc>
          <w:tcPr>
            <w:tcW w:w="8505" w:type="dxa"/>
            <w:gridSpan w:val="3"/>
            <w:shd w:val="clear" w:color="auto" w:fill="auto"/>
            <w:vAlign w:val="center"/>
            <w:hideMark/>
          </w:tcPr>
          <w:p w14:paraId="3A794303" w14:textId="77777777" w:rsidR="00403C06" w:rsidRPr="00A80CED" w:rsidRDefault="00403C06" w:rsidP="00033F16">
            <w:pPr>
              <w:tabs>
                <w:tab w:val="left" w:pos="993"/>
              </w:tabs>
              <w:rPr>
                <w:lang w:eastAsia="en-CA"/>
              </w:rPr>
            </w:pPr>
            <w:r w:rsidRPr="00A80CED">
              <w:rPr>
                <w:lang w:eastAsia="en-CA"/>
              </w:rPr>
              <w:t>Understand and solve problems involving mathematics and use the results</w:t>
            </w:r>
          </w:p>
        </w:tc>
        <w:tc>
          <w:tcPr>
            <w:tcW w:w="284" w:type="dxa"/>
            <w:shd w:val="clear" w:color="auto" w:fill="EAF1DD" w:themeFill="accent3" w:themeFillTint="33"/>
            <w:vAlign w:val="center"/>
            <w:hideMark/>
          </w:tcPr>
          <w:p w14:paraId="590CAD38"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644337C2" w14:textId="77777777" w:rsidTr="000B72B2">
        <w:trPr>
          <w:trHeight w:val="237"/>
        </w:trPr>
        <w:tc>
          <w:tcPr>
            <w:tcW w:w="8505" w:type="dxa"/>
            <w:gridSpan w:val="3"/>
            <w:shd w:val="clear" w:color="auto" w:fill="auto"/>
            <w:vAlign w:val="center"/>
            <w:hideMark/>
          </w:tcPr>
          <w:p w14:paraId="7475432E" w14:textId="0D03BDB9" w:rsidR="00403C06" w:rsidRPr="00A80CED" w:rsidRDefault="00403C06" w:rsidP="00033F16">
            <w:pPr>
              <w:tabs>
                <w:tab w:val="left" w:pos="993"/>
              </w:tabs>
              <w:rPr>
                <w:lang w:eastAsia="en-CA"/>
              </w:rPr>
            </w:pPr>
            <w:r w:rsidRPr="00A80CED">
              <w:rPr>
                <w:lang w:eastAsia="en-CA"/>
              </w:rPr>
              <w:t>Use technology</w:t>
            </w:r>
            <w:r w:rsidR="00DA4846">
              <w:rPr>
                <w:lang w:eastAsia="en-CA"/>
              </w:rPr>
              <w:t>,</w:t>
            </w:r>
            <w:r w:rsidRPr="00A80CED">
              <w:rPr>
                <w:lang w:eastAsia="en-CA"/>
              </w:rPr>
              <w:t xml:space="preserve"> instruments</w:t>
            </w:r>
            <w:r w:rsidR="00DA4846">
              <w:rPr>
                <w:lang w:eastAsia="en-CA"/>
              </w:rPr>
              <w:t>,</w:t>
            </w:r>
            <w:r w:rsidRPr="00A80CED">
              <w:rPr>
                <w:lang w:eastAsia="en-CA"/>
              </w:rPr>
              <w:t xml:space="preserve"> tools and information systems effectively</w:t>
            </w:r>
          </w:p>
        </w:tc>
        <w:tc>
          <w:tcPr>
            <w:tcW w:w="284" w:type="dxa"/>
            <w:shd w:val="clear" w:color="auto" w:fill="EAF1DD" w:themeFill="accent3" w:themeFillTint="33"/>
            <w:vAlign w:val="center"/>
            <w:hideMark/>
          </w:tcPr>
          <w:p w14:paraId="519F3864"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7F27D465" w14:textId="77777777" w:rsidTr="000B72B2">
        <w:trPr>
          <w:trHeight w:val="227"/>
        </w:trPr>
        <w:tc>
          <w:tcPr>
            <w:tcW w:w="8505" w:type="dxa"/>
            <w:gridSpan w:val="3"/>
            <w:shd w:val="clear" w:color="auto" w:fill="auto"/>
            <w:vAlign w:val="center"/>
            <w:hideMark/>
          </w:tcPr>
          <w:p w14:paraId="01BEE8BE" w14:textId="77777777" w:rsidR="00403C06" w:rsidRPr="00A80CED" w:rsidRDefault="00403C06" w:rsidP="00033F16">
            <w:pPr>
              <w:tabs>
                <w:tab w:val="left" w:pos="993"/>
              </w:tabs>
              <w:rPr>
                <w:lang w:eastAsia="en-CA"/>
              </w:rPr>
            </w:pPr>
            <w:r w:rsidRPr="00A80CED">
              <w:rPr>
                <w:lang w:eastAsia="en-CA"/>
              </w:rPr>
              <w:t>Access and apply specialized knowledge from various fields</w:t>
            </w:r>
          </w:p>
        </w:tc>
        <w:tc>
          <w:tcPr>
            <w:tcW w:w="284" w:type="dxa"/>
            <w:shd w:val="clear" w:color="auto" w:fill="EAF1DD" w:themeFill="accent3" w:themeFillTint="33"/>
            <w:vAlign w:val="center"/>
            <w:hideMark/>
          </w:tcPr>
          <w:p w14:paraId="13F37DA5"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150D8AA7" w14:textId="77777777" w:rsidTr="000B72B2">
        <w:trPr>
          <w:trHeight w:val="203"/>
        </w:trPr>
        <w:tc>
          <w:tcPr>
            <w:tcW w:w="8505" w:type="dxa"/>
            <w:gridSpan w:val="3"/>
            <w:shd w:val="clear" w:color="auto" w:fill="auto"/>
            <w:vAlign w:val="center"/>
            <w:hideMark/>
          </w:tcPr>
          <w:p w14:paraId="360C130A" w14:textId="77777777" w:rsidR="00403C06" w:rsidRPr="00A80CED" w:rsidRDefault="00403C06" w:rsidP="00033F16">
            <w:pPr>
              <w:tabs>
                <w:tab w:val="left" w:pos="993"/>
              </w:tabs>
              <w:rPr>
                <w:lang w:eastAsia="en-CA"/>
              </w:rPr>
            </w:pPr>
            <w:r w:rsidRPr="00A80CED">
              <w:rPr>
                <w:lang w:eastAsia="en-CA"/>
              </w:rPr>
              <w:t xml:space="preserve">Implement solutions </w:t>
            </w:r>
          </w:p>
        </w:tc>
        <w:tc>
          <w:tcPr>
            <w:tcW w:w="284" w:type="dxa"/>
            <w:shd w:val="clear" w:color="auto" w:fill="EAF1DD" w:themeFill="accent3" w:themeFillTint="33"/>
            <w:vAlign w:val="center"/>
            <w:hideMark/>
          </w:tcPr>
          <w:p w14:paraId="08433323"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75F6E0CC" w14:textId="77777777" w:rsidTr="000B72B2">
        <w:trPr>
          <w:trHeight w:val="95"/>
        </w:trPr>
        <w:tc>
          <w:tcPr>
            <w:tcW w:w="8505" w:type="dxa"/>
            <w:gridSpan w:val="3"/>
            <w:shd w:val="clear" w:color="auto" w:fill="auto"/>
            <w:vAlign w:val="center"/>
            <w:hideMark/>
          </w:tcPr>
          <w:p w14:paraId="438CE057" w14:textId="77777777" w:rsidR="00403C06" w:rsidRPr="00A80CED" w:rsidRDefault="00403C06" w:rsidP="00033F16">
            <w:pPr>
              <w:tabs>
                <w:tab w:val="left" w:pos="993"/>
              </w:tabs>
              <w:rPr>
                <w:lang w:eastAsia="en-CA"/>
              </w:rPr>
            </w:pPr>
            <w:r w:rsidRPr="00A80CED">
              <w:rPr>
                <w:lang w:eastAsia="en-CA"/>
              </w:rPr>
              <w:t>Continue to learn for life</w:t>
            </w:r>
          </w:p>
        </w:tc>
        <w:tc>
          <w:tcPr>
            <w:tcW w:w="284" w:type="dxa"/>
            <w:shd w:val="clear" w:color="auto" w:fill="EAF1DD" w:themeFill="accent3" w:themeFillTint="33"/>
            <w:vAlign w:val="center"/>
            <w:hideMark/>
          </w:tcPr>
          <w:p w14:paraId="0E8741E0"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34F39205" w14:textId="77777777" w:rsidTr="000B72B2">
        <w:trPr>
          <w:trHeight w:val="197"/>
        </w:trPr>
        <w:tc>
          <w:tcPr>
            <w:tcW w:w="6096" w:type="dxa"/>
            <w:shd w:val="clear" w:color="auto" w:fill="F2F2F2" w:themeFill="background1" w:themeFillShade="F2"/>
            <w:vAlign w:val="center"/>
            <w:hideMark/>
          </w:tcPr>
          <w:p w14:paraId="1B1AFBAE" w14:textId="77777777" w:rsidR="00403C06" w:rsidRPr="00A80CED" w:rsidRDefault="00403C06" w:rsidP="00033F16">
            <w:pPr>
              <w:tabs>
                <w:tab w:val="left" w:pos="993"/>
              </w:tabs>
              <w:rPr>
                <w:rFonts w:eastAsiaTheme="minorHAnsi"/>
                <w:b/>
                <w:bCs/>
              </w:rPr>
            </w:pPr>
            <w:r w:rsidRPr="00A80CED">
              <w:rPr>
                <w:rFonts w:eastAsiaTheme="minorHAnsi"/>
                <w:b/>
                <w:bCs/>
                <w:sz w:val="22"/>
                <w:szCs w:val="22"/>
              </w:rPr>
              <w:t>Personal Management</w:t>
            </w:r>
          </w:p>
        </w:tc>
        <w:tc>
          <w:tcPr>
            <w:tcW w:w="2693" w:type="dxa"/>
            <w:gridSpan w:val="3"/>
            <w:shd w:val="clear" w:color="auto" w:fill="F2F2F2" w:themeFill="background1" w:themeFillShade="F2"/>
            <w:vAlign w:val="center"/>
            <w:hideMark/>
          </w:tcPr>
          <w:p w14:paraId="75360891" w14:textId="77777777" w:rsidR="00403C06" w:rsidRPr="00A80CED" w:rsidRDefault="00403C06" w:rsidP="00F0077B">
            <w:pPr>
              <w:tabs>
                <w:tab w:val="left" w:pos="993"/>
              </w:tabs>
              <w:rPr>
                <w:b/>
                <w:bCs/>
                <w:lang w:eastAsia="en-CA"/>
              </w:rPr>
            </w:pPr>
            <w:r w:rsidRPr="00A80CED">
              <w:rPr>
                <w:rFonts w:eastAsiaTheme="minorHAnsi"/>
                <w:b/>
                <w:bCs/>
                <w:sz w:val="22"/>
                <w:szCs w:val="22"/>
              </w:rPr>
              <w:t>(Average Weighting: 5)</w:t>
            </w:r>
          </w:p>
        </w:tc>
      </w:tr>
      <w:tr w:rsidR="00403C06" w:rsidRPr="00A80CED" w14:paraId="1B8FB460" w14:textId="77777777" w:rsidTr="000B72B2">
        <w:trPr>
          <w:trHeight w:val="315"/>
        </w:trPr>
        <w:tc>
          <w:tcPr>
            <w:tcW w:w="8505" w:type="dxa"/>
            <w:gridSpan w:val="3"/>
            <w:shd w:val="clear" w:color="auto" w:fill="auto"/>
            <w:vAlign w:val="center"/>
            <w:hideMark/>
          </w:tcPr>
          <w:p w14:paraId="7F35A081" w14:textId="1E737DC2" w:rsidR="00403C06" w:rsidRPr="00A80CED" w:rsidRDefault="00403C06" w:rsidP="00033F16">
            <w:pPr>
              <w:tabs>
                <w:tab w:val="left" w:pos="993"/>
              </w:tabs>
              <w:rPr>
                <w:lang w:eastAsia="en-CA"/>
              </w:rPr>
            </w:pPr>
            <w:r w:rsidRPr="00A80CED">
              <w:rPr>
                <w:lang w:eastAsia="en-CA"/>
              </w:rPr>
              <w:t>Demonstrate positive attitudes and behaviours: self-esteem</w:t>
            </w:r>
            <w:r w:rsidR="00DA4846">
              <w:rPr>
                <w:lang w:eastAsia="en-CA"/>
              </w:rPr>
              <w:t>,</w:t>
            </w:r>
            <w:r w:rsidRPr="00A80CED">
              <w:rPr>
                <w:lang w:eastAsia="en-CA"/>
              </w:rPr>
              <w:t xml:space="preserve"> </w:t>
            </w:r>
            <w:r w:rsidRPr="00A80CED">
              <w:rPr>
                <w:b/>
                <w:bCs/>
                <w:lang w:eastAsia="en-CA"/>
              </w:rPr>
              <w:t>confidence</w:t>
            </w:r>
            <w:r w:rsidR="00DA4846">
              <w:rPr>
                <w:lang w:eastAsia="en-CA"/>
              </w:rPr>
              <w:t>,</w:t>
            </w:r>
            <w:r w:rsidRPr="00A80CED">
              <w:rPr>
                <w:lang w:eastAsia="en-CA"/>
              </w:rPr>
              <w:t xml:space="preserve"> </w:t>
            </w:r>
            <w:r w:rsidRPr="00A80CED">
              <w:rPr>
                <w:b/>
                <w:bCs/>
                <w:lang w:eastAsia="en-CA"/>
              </w:rPr>
              <w:t>honesty</w:t>
            </w:r>
            <w:r w:rsidR="00DA4846">
              <w:rPr>
                <w:b/>
                <w:bCs/>
                <w:lang w:eastAsia="en-CA"/>
              </w:rPr>
              <w:t>,</w:t>
            </w:r>
            <w:r w:rsidRPr="00A80CED">
              <w:rPr>
                <w:lang w:eastAsia="en-CA"/>
              </w:rPr>
              <w:t xml:space="preserve"> </w:t>
            </w:r>
            <w:r w:rsidRPr="00A80CED">
              <w:rPr>
                <w:b/>
                <w:bCs/>
                <w:lang w:eastAsia="en-CA"/>
              </w:rPr>
              <w:t>integrity</w:t>
            </w:r>
            <w:r w:rsidR="00DA4846">
              <w:rPr>
                <w:b/>
                <w:bCs/>
                <w:lang w:eastAsia="en-CA"/>
              </w:rPr>
              <w:t>,</w:t>
            </w:r>
            <w:r w:rsidRPr="00A80CED">
              <w:rPr>
                <w:lang w:eastAsia="en-CA"/>
              </w:rPr>
              <w:t xml:space="preserve"> personal ethics</w:t>
            </w:r>
            <w:r w:rsidR="00DA4846">
              <w:rPr>
                <w:lang w:eastAsia="en-CA"/>
              </w:rPr>
              <w:t>,</w:t>
            </w:r>
            <w:r w:rsidRPr="00A80CED">
              <w:rPr>
                <w:lang w:eastAsia="en-CA"/>
              </w:rPr>
              <w:t xml:space="preserve"> </w:t>
            </w:r>
            <w:r w:rsidRPr="00A80CED">
              <w:rPr>
                <w:b/>
                <w:bCs/>
                <w:lang w:eastAsia="en-CA"/>
              </w:rPr>
              <w:t>initiative</w:t>
            </w:r>
            <w:r w:rsidR="00DA4846">
              <w:rPr>
                <w:lang w:eastAsia="en-CA"/>
              </w:rPr>
              <w:t>,</w:t>
            </w:r>
            <w:r w:rsidRPr="00A80CED">
              <w:rPr>
                <w:lang w:eastAsia="en-CA"/>
              </w:rPr>
              <w:t xml:space="preserve"> energy</w:t>
            </w:r>
            <w:r w:rsidR="00DA4846">
              <w:rPr>
                <w:lang w:eastAsia="en-CA"/>
              </w:rPr>
              <w:t>,</w:t>
            </w:r>
            <w:r w:rsidRPr="00A80CED">
              <w:rPr>
                <w:lang w:eastAsia="en-CA"/>
              </w:rPr>
              <w:t xml:space="preserve"> </w:t>
            </w:r>
            <w:r w:rsidRPr="00A80CED">
              <w:rPr>
                <w:b/>
                <w:bCs/>
                <w:lang w:eastAsia="en-CA"/>
              </w:rPr>
              <w:t xml:space="preserve">persistence </w:t>
            </w:r>
            <w:r w:rsidRPr="00A80CED">
              <w:rPr>
                <w:lang w:eastAsia="en-CA"/>
              </w:rPr>
              <w:t>to get the job done</w:t>
            </w:r>
          </w:p>
        </w:tc>
        <w:tc>
          <w:tcPr>
            <w:tcW w:w="284" w:type="dxa"/>
            <w:shd w:val="clear" w:color="auto" w:fill="EAF1DD" w:themeFill="accent3" w:themeFillTint="33"/>
            <w:vAlign w:val="center"/>
            <w:hideMark/>
          </w:tcPr>
          <w:p w14:paraId="475B7B22"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099CDD8B" w14:textId="77777777" w:rsidTr="000B72B2">
        <w:trPr>
          <w:trHeight w:val="167"/>
        </w:trPr>
        <w:tc>
          <w:tcPr>
            <w:tcW w:w="8505" w:type="dxa"/>
            <w:gridSpan w:val="3"/>
            <w:shd w:val="clear" w:color="auto" w:fill="auto"/>
            <w:vAlign w:val="center"/>
            <w:hideMark/>
          </w:tcPr>
          <w:p w14:paraId="7307855D" w14:textId="11355D3E" w:rsidR="00403C06" w:rsidRPr="00A80CED" w:rsidRDefault="00403C06" w:rsidP="00B54527">
            <w:pPr>
              <w:tabs>
                <w:tab w:val="left" w:pos="993"/>
              </w:tabs>
              <w:rPr>
                <w:lang w:eastAsia="en-CA"/>
              </w:rPr>
            </w:pPr>
            <w:r w:rsidRPr="00A80CED">
              <w:rPr>
                <w:lang w:eastAsia="en-CA"/>
              </w:rPr>
              <w:t>Deal with people</w:t>
            </w:r>
            <w:r w:rsidR="00DA4846">
              <w:rPr>
                <w:lang w:eastAsia="en-CA"/>
              </w:rPr>
              <w:t>,</w:t>
            </w:r>
            <w:r w:rsidRPr="00A80CED">
              <w:rPr>
                <w:lang w:eastAsia="en-CA"/>
              </w:rPr>
              <w:t xml:space="preserve"> problems and situations with honesty and integrity </w:t>
            </w:r>
          </w:p>
        </w:tc>
        <w:tc>
          <w:tcPr>
            <w:tcW w:w="284" w:type="dxa"/>
            <w:shd w:val="clear" w:color="auto" w:fill="EAF1DD" w:themeFill="accent3" w:themeFillTint="33"/>
            <w:vAlign w:val="center"/>
            <w:hideMark/>
          </w:tcPr>
          <w:p w14:paraId="02942D5C"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75C52A0E" w14:textId="77777777" w:rsidTr="000B72B2">
        <w:trPr>
          <w:trHeight w:val="95"/>
        </w:trPr>
        <w:tc>
          <w:tcPr>
            <w:tcW w:w="8505" w:type="dxa"/>
            <w:gridSpan w:val="3"/>
            <w:shd w:val="clear" w:color="auto" w:fill="auto"/>
            <w:vAlign w:val="center"/>
            <w:hideMark/>
          </w:tcPr>
          <w:p w14:paraId="61EBDD09" w14:textId="77777777" w:rsidR="00403C06" w:rsidRPr="00A80CED" w:rsidRDefault="00403C06" w:rsidP="00033F16">
            <w:pPr>
              <w:tabs>
                <w:tab w:val="left" w:pos="993"/>
              </w:tabs>
              <w:rPr>
                <w:lang w:eastAsia="en-CA"/>
              </w:rPr>
            </w:pPr>
            <w:r w:rsidRPr="00A80CED">
              <w:rPr>
                <w:lang w:eastAsia="en-CA"/>
              </w:rPr>
              <w:t xml:space="preserve">Recognize good efforts   </w:t>
            </w:r>
            <w:r w:rsidRPr="00FB49E6">
              <w:rPr>
                <w:color w:val="4F81BD" w:themeColor="accent1"/>
                <w:lang w:eastAsia="en-CA"/>
              </w:rPr>
              <w:t>[??? Compliment people?]</w:t>
            </w:r>
          </w:p>
        </w:tc>
        <w:tc>
          <w:tcPr>
            <w:tcW w:w="284" w:type="dxa"/>
            <w:shd w:val="clear" w:color="auto" w:fill="EAF1DD" w:themeFill="accent3" w:themeFillTint="33"/>
            <w:vAlign w:val="center"/>
            <w:hideMark/>
          </w:tcPr>
          <w:p w14:paraId="308B944D" w14:textId="77777777" w:rsidR="00403C06" w:rsidRPr="00A80CED" w:rsidRDefault="00403C06" w:rsidP="00033F16">
            <w:pPr>
              <w:tabs>
                <w:tab w:val="left" w:pos="993"/>
              </w:tabs>
              <w:jc w:val="right"/>
              <w:rPr>
                <w:lang w:eastAsia="en-CA"/>
              </w:rPr>
            </w:pPr>
            <w:r w:rsidRPr="00A80CED">
              <w:rPr>
                <w:lang w:eastAsia="en-CA"/>
              </w:rPr>
              <w:t>4</w:t>
            </w:r>
          </w:p>
        </w:tc>
      </w:tr>
      <w:tr w:rsidR="00403C06" w:rsidRPr="00A80CED" w14:paraId="1D82E8C0" w14:textId="77777777" w:rsidTr="000B72B2">
        <w:trPr>
          <w:trHeight w:val="147"/>
        </w:trPr>
        <w:tc>
          <w:tcPr>
            <w:tcW w:w="8505" w:type="dxa"/>
            <w:gridSpan w:val="3"/>
            <w:shd w:val="clear" w:color="auto" w:fill="auto"/>
            <w:vAlign w:val="center"/>
            <w:hideMark/>
          </w:tcPr>
          <w:p w14:paraId="27EB645B" w14:textId="7E11DC9E" w:rsidR="00403C06" w:rsidRPr="00A80CED" w:rsidRDefault="00403C06" w:rsidP="00033F16">
            <w:pPr>
              <w:tabs>
                <w:tab w:val="left" w:pos="993"/>
              </w:tabs>
              <w:rPr>
                <w:lang w:eastAsia="en-CA"/>
              </w:rPr>
            </w:pPr>
            <w:r w:rsidRPr="00A80CED">
              <w:rPr>
                <w:lang w:eastAsia="en-CA"/>
              </w:rPr>
              <w:t>Commit to learning</w:t>
            </w:r>
            <w:r w:rsidR="00DA4846">
              <w:rPr>
                <w:lang w:eastAsia="en-CA"/>
              </w:rPr>
              <w:t>,</w:t>
            </w:r>
            <w:r w:rsidRPr="00A80CED">
              <w:rPr>
                <w:lang w:eastAsia="en-CA"/>
              </w:rPr>
              <w:t xml:space="preserve"> </w:t>
            </w:r>
            <w:r w:rsidRPr="00A80CED">
              <w:rPr>
                <w:b/>
                <w:bCs/>
                <w:lang w:eastAsia="en-CA"/>
              </w:rPr>
              <w:t>growth</w:t>
            </w:r>
            <w:r w:rsidR="00DA4846">
              <w:rPr>
                <w:lang w:eastAsia="en-CA"/>
              </w:rPr>
              <w:t>,</w:t>
            </w:r>
            <w:r w:rsidRPr="00A80CED">
              <w:rPr>
                <w:lang w:eastAsia="en-CA"/>
              </w:rPr>
              <w:t xml:space="preserve"> and personal </w:t>
            </w:r>
            <w:r w:rsidRPr="00A80CED">
              <w:rPr>
                <w:b/>
                <w:bCs/>
                <w:lang w:eastAsia="en-CA"/>
              </w:rPr>
              <w:t>health</w:t>
            </w:r>
          </w:p>
        </w:tc>
        <w:tc>
          <w:tcPr>
            <w:tcW w:w="284" w:type="dxa"/>
            <w:shd w:val="clear" w:color="auto" w:fill="EAF1DD" w:themeFill="accent3" w:themeFillTint="33"/>
            <w:vAlign w:val="center"/>
            <w:hideMark/>
          </w:tcPr>
          <w:p w14:paraId="0C75C7E9"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37EB7031" w14:textId="77777777" w:rsidTr="000B72B2">
        <w:trPr>
          <w:trHeight w:val="138"/>
        </w:trPr>
        <w:tc>
          <w:tcPr>
            <w:tcW w:w="8505" w:type="dxa"/>
            <w:gridSpan w:val="3"/>
            <w:shd w:val="clear" w:color="auto" w:fill="auto"/>
            <w:vAlign w:val="center"/>
            <w:hideMark/>
          </w:tcPr>
          <w:p w14:paraId="4227BC95" w14:textId="77777777" w:rsidR="00403C06" w:rsidRPr="00A80CED" w:rsidRDefault="00403C06" w:rsidP="00033F16">
            <w:pPr>
              <w:tabs>
                <w:tab w:val="left" w:pos="993"/>
              </w:tabs>
              <w:rPr>
                <w:lang w:eastAsia="en-CA"/>
              </w:rPr>
            </w:pPr>
            <w:r w:rsidRPr="00A80CED">
              <w:rPr>
                <w:lang w:eastAsia="en-CA"/>
              </w:rPr>
              <w:t>Set goals and priorities in work and personal life</w:t>
            </w:r>
          </w:p>
        </w:tc>
        <w:tc>
          <w:tcPr>
            <w:tcW w:w="284" w:type="dxa"/>
            <w:shd w:val="clear" w:color="auto" w:fill="EAF1DD" w:themeFill="accent3" w:themeFillTint="33"/>
            <w:vAlign w:val="center"/>
            <w:hideMark/>
          </w:tcPr>
          <w:p w14:paraId="097A67C4"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54B83B80" w14:textId="77777777" w:rsidTr="000B72B2">
        <w:trPr>
          <w:trHeight w:val="127"/>
        </w:trPr>
        <w:tc>
          <w:tcPr>
            <w:tcW w:w="8505" w:type="dxa"/>
            <w:gridSpan w:val="3"/>
            <w:shd w:val="clear" w:color="auto" w:fill="auto"/>
            <w:vAlign w:val="center"/>
            <w:hideMark/>
          </w:tcPr>
          <w:p w14:paraId="5E3BE529" w14:textId="3737CA78" w:rsidR="00403C06" w:rsidRPr="00A80CED" w:rsidRDefault="00403C06" w:rsidP="00033F16">
            <w:pPr>
              <w:tabs>
                <w:tab w:val="left" w:pos="993"/>
              </w:tabs>
              <w:rPr>
                <w:lang w:eastAsia="en-CA"/>
              </w:rPr>
            </w:pPr>
            <w:r w:rsidRPr="00A80CED">
              <w:rPr>
                <w:lang w:eastAsia="en-CA"/>
              </w:rPr>
              <w:t>Assess</w:t>
            </w:r>
            <w:r w:rsidR="00DA4846">
              <w:rPr>
                <w:lang w:eastAsia="en-CA"/>
              </w:rPr>
              <w:t>,</w:t>
            </w:r>
            <w:r w:rsidRPr="00A80CED">
              <w:rPr>
                <w:lang w:eastAsia="en-CA"/>
              </w:rPr>
              <w:t xml:space="preserve"> weigh and manage risk</w:t>
            </w:r>
          </w:p>
        </w:tc>
        <w:tc>
          <w:tcPr>
            <w:tcW w:w="284" w:type="dxa"/>
            <w:shd w:val="clear" w:color="auto" w:fill="EAF1DD" w:themeFill="accent3" w:themeFillTint="33"/>
            <w:vAlign w:val="center"/>
            <w:hideMark/>
          </w:tcPr>
          <w:p w14:paraId="3AD33C2C"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60BE926F" w14:textId="77777777" w:rsidTr="000B72B2">
        <w:trPr>
          <w:trHeight w:val="273"/>
        </w:trPr>
        <w:tc>
          <w:tcPr>
            <w:tcW w:w="8505" w:type="dxa"/>
            <w:gridSpan w:val="3"/>
            <w:shd w:val="clear" w:color="auto" w:fill="auto"/>
            <w:vAlign w:val="center"/>
            <w:hideMark/>
          </w:tcPr>
          <w:p w14:paraId="3ACF7D55" w14:textId="77777777" w:rsidR="00403C06" w:rsidRPr="00A80CED" w:rsidRDefault="00403C06" w:rsidP="00033F16">
            <w:pPr>
              <w:tabs>
                <w:tab w:val="left" w:pos="993"/>
              </w:tabs>
              <w:rPr>
                <w:lang w:eastAsia="en-CA"/>
              </w:rPr>
            </w:pPr>
            <w:r w:rsidRPr="00A80CED">
              <w:rPr>
                <w:lang w:eastAsia="en-CA"/>
              </w:rPr>
              <w:t xml:space="preserve">Be socially responsible and contribute to your community  </w:t>
            </w:r>
            <w:r w:rsidRPr="00FB49E6">
              <w:rPr>
                <w:color w:val="4F81BD" w:themeColor="accent1"/>
                <w:lang w:eastAsia="en-CA"/>
              </w:rPr>
              <w:t>[if community includes work then 6]</w:t>
            </w:r>
          </w:p>
        </w:tc>
        <w:tc>
          <w:tcPr>
            <w:tcW w:w="284" w:type="dxa"/>
            <w:shd w:val="clear" w:color="auto" w:fill="EAF1DD" w:themeFill="accent3" w:themeFillTint="33"/>
            <w:vAlign w:val="center"/>
            <w:hideMark/>
          </w:tcPr>
          <w:p w14:paraId="45080BEE"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7F283D0F" w14:textId="77777777" w:rsidTr="000B72B2">
        <w:trPr>
          <w:trHeight w:val="240"/>
        </w:trPr>
        <w:tc>
          <w:tcPr>
            <w:tcW w:w="8505" w:type="dxa"/>
            <w:gridSpan w:val="3"/>
            <w:shd w:val="clear" w:color="auto" w:fill="auto"/>
            <w:vAlign w:val="center"/>
            <w:hideMark/>
          </w:tcPr>
          <w:p w14:paraId="0A049886" w14:textId="77777777" w:rsidR="00403C06" w:rsidRPr="00A80CED" w:rsidRDefault="00403C06" w:rsidP="00033F16">
            <w:pPr>
              <w:tabs>
                <w:tab w:val="left" w:pos="993"/>
              </w:tabs>
              <w:rPr>
                <w:lang w:eastAsia="en-CA"/>
              </w:rPr>
            </w:pPr>
            <w:r w:rsidRPr="00A80CED">
              <w:rPr>
                <w:lang w:eastAsia="en-CA"/>
              </w:rPr>
              <w:t>Work independently or as part of a team</w:t>
            </w:r>
          </w:p>
        </w:tc>
        <w:tc>
          <w:tcPr>
            <w:tcW w:w="284" w:type="dxa"/>
            <w:shd w:val="clear" w:color="auto" w:fill="EAF1DD" w:themeFill="accent3" w:themeFillTint="33"/>
            <w:vAlign w:val="center"/>
            <w:hideMark/>
          </w:tcPr>
          <w:p w14:paraId="6D5C0B3E"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1A7FE9D7" w14:textId="77777777" w:rsidTr="000B72B2">
        <w:trPr>
          <w:trHeight w:val="385"/>
        </w:trPr>
        <w:tc>
          <w:tcPr>
            <w:tcW w:w="8505" w:type="dxa"/>
            <w:gridSpan w:val="3"/>
            <w:shd w:val="clear" w:color="auto" w:fill="auto"/>
            <w:vAlign w:val="center"/>
            <w:hideMark/>
          </w:tcPr>
          <w:p w14:paraId="45BB6C19" w14:textId="4B73BCC3" w:rsidR="00403C06" w:rsidRPr="00A80CED" w:rsidRDefault="00403C06" w:rsidP="00033F16">
            <w:pPr>
              <w:tabs>
                <w:tab w:val="left" w:pos="993"/>
              </w:tabs>
              <w:rPr>
                <w:lang w:eastAsia="en-CA"/>
              </w:rPr>
            </w:pPr>
            <w:r w:rsidRPr="00A80CED">
              <w:rPr>
                <w:lang w:eastAsia="en-CA"/>
              </w:rPr>
              <w:t xml:space="preserve">Carry out multiple tasks or projects  </w:t>
            </w:r>
            <w:r w:rsidRPr="00FB49E6">
              <w:rPr>
                <w:color w:val="4F81BD" w:themeColor="accent1"/>
                <w:lang w:eastAsia="en-CA"/>
              </w:rPr>
              <w:t>[??? Complexity</w:t>
            </w:r>
            <w:r w:rsidR="00DA4846">
              <w:rPr>
                <w:color w:val="4F81BD" w:themeColor="accent1"/>
                <w:lang w:eastAsia="en-CA"/>
              </w:rPr>
              <w:t>,</w:t>
            </w:r>
            <w:r w:rsidRPr="00FB49E6">
              <w:rPr>
                <w:color w:val="4F81BD" w:themeColor="accent1"/>
                <w:lang w:eastAsia="en-CA"/>
              </w:rPr>
              <w:t xml:space="preserve"> multitasking? Assume handle complexity]</w:t>
            </w:r>
          </w:p>
        </w:tc>
        <w:tc>
          <w:tcPr>
            <w:tcW w:w="284" w:type="dxa"/>
            <w:shd w:val="clear" w:color="auto" w:fill="EAF1DD" w:themeFill="accent3" w:themeFillTint="33"/>
            <w:vAlign w:val="center"/>
            <w:hideMark/>
          </w:tcPr>
          <w:p w14:paraId="422EDA77" w14:textId="77777777" w:rsidR="00403C06" w:rsidRPr="00A80CED" w:rsidRDefault="00403C06" w:rsidP="00033F16">
            <w:pPr>
              <w:tabs>
                <w:tab w:val="left" w:pos="993"/>
              </w:tabs>
              <w:jc w:val="right"/>
              <w:rPr>
                <w:lang w:eastAsia="en-CA"/>
              </w:rPr>
            </w:pPr>
            <w:r w:rsidRPr="00A80CED">
              <w:rPr>
                <w:lang w:eastAsia="en-CA"/>
              </w:rPr>
              <w:t>4</w:t>
            </w:r>
          </w:p>
        </w:tc>
      </w:tr>
      <w:tr w:rsidR="00403C06" w:rsidRPr="00A80CED" w14:paraId="1E3958AE" w14:textId="77777777" w:rsidTr="000B72B2">
        <w:trPr>
          <w:trHeight w:val="95"/>
        </w:trPr>
        <w:tc>
          <w:tcPr>
            <w:tcW w:w="8505" w:type="dxa"/>
            <w:gridSpan w:val="3"/>
            <w:shd w:val="clear" w:color="auto" w:fill="auto"/>
            <w:vAlign w:val="center"/>
            <w:hideMark/>
          </w:tcPr>
          <w:p w14:paraId="383A9215" w14:textId="77777777" w:rsidR="00403C06" w:rsidRPr="00A80CED" w:rsidRDefault="00403C06" w:rsidP="00033F16">
            <w:pPr>
              <w:tabs>
                <w:tab w:val="left" w:pos="993"/>
              </w:tabs>
              <w:rPr>
                <w:lang w:eastAsia="en-CA"/>
              </w:rPr>
            </w:pPr>
            <w:r w:rsidRPr="00A80CED">
              <w:rPr>
                <w:lang w:eastAsia="en-CA"/>
              </w:rPr>
              <w:t>Learn from mistakes and accept feedback</w:t>
            </w:r>
          </w:p>
        </w:tc>
        <w:tc>
          <w:tcPr>
            <w:tcW w:w="284" w:type="dxa"/>
            <w:shd w:val="clear" w:color="auto" w:fill="EAF1DD" w:themeFill="accent3" w:themeFillTint="33"/>
            <w:vAlign w:val="center"/>
            <w:hideMark/>
          </w:tcPr>
          <w:p w14:paraId="3A02F337"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30047513" w14:textId="77777777" w:rsidTr="000B72B2">
        <w:trPr>
          <w:trHeight w:val="213"/>
        </w:trPr>
        <w:tc>
          <w:tcPr>
            <w:tcW w:w="8505" w:type="dxa"/>
            <w:gridSpan w:val="3"/>
            <w:shd w:val="clear" w:color="auto" w:fill="auto"/>
            <w:vAlign w:val="center"/>
            <w:hideMark/>
          </w:tcPr>
          <w:p w14:paraId="190BBA91" w14:textId="6C48F4C6" w:rsidR="00403C06" w:rsidRPr="00A80CED" w:rsidRDefault="00403C06" w:rsidP="00033F16">
            <w:pPr>
              <w:tabs>
                <w:tab w:val="left" w:pos="993"/>
              </w:tabs>
              <w:rPr>
                <w:lang w:eastAsia="en-CA"/>
              </w:rPr>
            </w:pPr>
            <w:r w:rsidRPr="00A80CED">
              <w:rPr>
                <w:lang w:eastAsia="en-CA"/>
              </w:rPr>
              <w:t>Plan and manage time</w:t>
            </w:r>
            <w:r w:rsidR="00DA4846">
              <w:rPr>
                <w:lang w:eastAsia="en-CA"/>
              </w:rPr>
              <w:t>,</w:t>
            </w:r>
            <w:r w:rsidRPr="00A80CED">
              <w:rPr>
                <w:lang w:eastAsia="en-CA"/>
              </w:rPr>
              <w:t xml:space="preserve"> money</w:t>
            </w:r>
            <w:r w:rsidR="00DA4846">
              <w:rPr>
                <w:lang w:eastAsia="en-CA"/>
              </w:rPr>
              <w:t>,</w:t>
            </w:r>
            <w:r w:rsidRPr="00A80CED">
              <w:rPr>
                <w:lang w:eastAsia="en-CA"/>
              </w:rPr>
              <w:t xml:space="preserve"> and other resources to achieve goals</w:t>
            </w:r>
          </w:p>
        </w:tc>
        <w:tc>
          <w:tcPr>
            <w:tcW w:w="284" w:type="dxa"/>
            <w:shd w:val="clear" w:color="auto" w:fill="EAF1DD" w:themeFill="accent3" w:themeFillTint="33"/>
            <w:vAlign w:val="center"/>
            <w:hideMark/>
          </w:tcPr>
          <w:p w14:paraId="72011EB8" w14:textId="77777777" w:rsidR="00403C06" w:rsidRPr="00A80CED" w:rsidRDefault="00403C06" w:rsidP="00033F16">
            <w:pPr>
              <w:tabs>
                <w:tab w:val="left" w:pos="993"/>
              </w:tabs>
              <w:jc w:val="right"/>
              <w:rPr>
                <w:lang w:eastAsia="en-CA"/>
              </w:rPr>
            </w:pPr>
            <w:r w:rsidRPr="00A80CED">
              <w:rPr>
                <w:lang w:eastAsia="en-CA"/>
              </w:rPr>
              <w:t>3</w:t>
            </w:r>
          </w:p>
        </w:tc>
      </w:tr>
      <w:tr w:rsidR="00403C06" w:rsidRPr="00A80CED" w14:paraId="6AEC5E16" w14:textId="77777777" w:rsidTr="000B72B2">
        <w:trPr>
          <w:trHeight w:val="95"/>
        </w:trPr>
        <w:tc>
          <w:tcPr>
            <w:tcW w:w="8505" w:type="dxa"/>
            <w:gridSpan w:val="3"/>
            <w:shd w:val="clear" w:color="auto" w:fill="auto"/>
            <w:vAlign w:val="center"/>
            <w:hideMark/>
          </w:tcPr>
          <w:p w14:paraId="360C39E3" w14:textId="77777777" w:rsidR="00403C06" w:rsidRPr="00A80CED" w:rsidRDefault="00403C06" w:rsidP="00033F16">
            <w:pPr>
              <w:tabs>
                <w:tab w:val="left" w:pos="993"/>
              </w:tabs>
              <w:rPr>
                <w:lang w:eastAsia="en-CA"/>
              </w:rPr>
            </w:pPr>
            <w:r w:rsidRPr="00A80CED">
              <w:rPr>
                <w:lang w:eastAsia="en-CA"/>
              </w:rPr>
              <w:t>Be accountable for actions taken</w:t>
            </w:r>
          </w:p>
        </w:tc>
        <w:tc>
          <w:tcPr>
            <w:tcW w:w="284" w:type="dxa"/>
            <w:shd w:val="clear" w:color="auto" w:fill="EAF1DD" w:themeFill="accent3" w:themeFillTint="33"/>
            <w:vAlign w:val="center"/>
            <w:hideMark/>
          </w:tcPr>
          <w:p w14:paraId="0E158718"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768CD23A" w14:textId="77777777" w:rsidTr="000B72B2">
        <w:trPr>
          <w:trHeight w:val="95"/>
        </w:trPr>
        <w:tc>
          <w:tcPr>
            <w:tcW w:w="8505" w:type="dxa"/>
            <w:gridSpan w:val="3"/>
            <w:shd w:val="clear" w:color="auto" w:fill="auto"/>
            <w:vAlign w:val="center"/>
            <w:hideMark/>
          </w:tcPr>
          <w:p w14:paraId="08E25EF1" w14:textId="77777777" w:rsidR="00403C06" w:rsidRPr="00A80CED" w:rsidRDefault="00403C06" w:rsidP="00033F16">
            <w:pPr>
              <w:tabs>
                <w:tab w:val="left" w:pos="993"/>
              </w:tabs>
              <w:rPr>
                <w:lang w:eastAsia="en-CA"/>
              </w:rPr>
            </w:pPr>
            <w:r w:rsidRPr="00A80CED">
              <w:rPr>
                <w:lang w:eastAsia="en-CA"/>
              </w:rPr>
              <w:t>Be adaptable with a positive attitude toward change</w:t>
            </w:r>
          </w:p>
        </w:tc>
        <w:tc>
          <w:tcPr>
            <w:tcW w:w="284" w:type="dxa"/>
            <w:shd w:val="clear" w:color="auto" w:fill="EAF1DD" w:themeFill="accent3" w:themeFillTint="33"/>
            <w:vAlign w:val="center"/>
            <w:hideMark/>
          </w:tcPr>
          <w:p w14:paraId="6F60FB12"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04321A37" w14:textId="77777777" w:rsidTr="000B72B2">
        <w:trPr>
          <w:trHeight w:val="325"/>
        </w:trPr>
        <w:tc>
          <w:tcPr>
            <w:tcW w:w="8505" w:type="dxa"/>
            <w:gridSpan w:val="3"/>
            <w:shd w:val="clear" w:color="auto" w:fill="auto"/>
            <w:vAlign w:val="center"/>
            <w:hideMark/>
          </w:tcPr>
          <w:p w14:paraId="136A0278" w14:textId="77777777" w:rsidR="00403C06" w:rsidRPr="00A80CED" w:rsidRDefault="00403C06" w:rsidP="00033F16">
            <w:pPr>
              <w:tabs>
                <w:tab w:val="left" w:pos="993"/>
              </w:tabs>
              <w:rPr>
                <w:lang w:eastAsia="en-CA"/>
              </w:rPr>
            </w:pPr>
            <w:r w:rsidRPr="00A80CED">
              <w:rPr>
                <w:lang w:eastAsia="en-CA"/>
              </w:rPr>
              <w:lastRenderedPageBreak/>
              <w:t>Recognize and respect diversity and individual differences</w:t>
            </w:r>
          </w:p>
        </w:tc>
        <w:tc>
          <w:tcPr>
            <w:tcW w:w="284" w:type="dxa"/>
            <w:shd w:val="clear" w:color="auto" w:fill="EAF1DD" w:themeFill="accent3" w:themeFillTint="33"/>
            <w:vAlign w:val="center"/>
            <w:hideMark/>
          </w:tcPr>
          <w:p w14:paraId="64ED71C2" w14:textId="77777777" w:rsidR="00403C06" w:rsidRPr="00A80CED" w:rsidRDefault="00403C06" w:rsidP="00033F16">
            <w:pPr>
              <w:tabs>
                <w:tab w:val="left" w:pos="993"/>
              </w:tabs>
              <w:jc w:val="right"/>
              <w:rPr>
                <w:lang w:eastAsia="en-CA"/>
              </w:rPr>
            </w:pPr>
            <w:r w:rsidRPr="00A80CED">
              <w:rPr>
                <w:lang w:eastAsia="en-CA"/>
              </w:rPr>
              <w:t>5</w:t>
            </w:r>
          </w:p>
        </w:tc>
      </w:tr>
      <w:tr w:rsidR="00403C06" w:rsidRPr="00A80CED" w14:paraId="678EEB32" w14:textId="77777777" w:rsidTr="000B72B2">
        <w:trPr>
          <w:trHeight w:val="273"/>
        </w:trPr>
        <w:tc>
          <w:tcPr>
            <w:tcW w:w="8505" w:type="dxa"/>
            <w:gridSpan w:val="3"/>
            <w:shd w:val="clear" w:color="auto" w:fill="auto"/>
            <w:vAlign w:val="center"/>
            <w:hideMark/>
          </w:tcPr>
          <w:p w14:paraId="11245154" w14:textId="77777777" w:rsidR="00403C06" w:rsidRPr="00A80CED" w:rsidRDefault="00403C06" w:rsidP="00033F16">
            <w:pPr>
              <w:tabs>
                <w:tab w:val="left" w:pos="993"/>
              </w:tabs>
              <w:rPr>
                <w:lang w:eastAsia="en-CA"/>
              </w:rPr>
            </w:pPr>
            <w:r w:rsidRPr="00A80CED">
              <w:rPr>
                <w:lang w:eastAsia="en-CA"/>
              </w:rPr>
              <w:t>Be aware of personal and group health and safety practices and procedures</w:t>
            </w:r>
          </w:p>
        </w:tc>
        <w:tc>
          <w:tcPr>
            <w:tcW w:w="284" w:type="dxa"/>
            <w:shd w:val="clear" w:color="auto" w:fill="EAF1DD" w:themeFill="accent3" w:themeFillTint="33"/>
            <w:vAlign w:val="center"/>
            <w:hideMark/>
          </w:tcPr>
          <w:p w14:paraId="3950B079" w14:textId="77777777" w:rsidR="00403C06" w:rsidRPr="00A80CED" w:rsidRDefault="00403C06" w:rsidP="00033F16">
            <w:pPr>
              <w:tabs>
                <w:tab w:val="left" w:pos="993"/>
              </w:tabs>
              <w:jc w:val="right"/>
              <w:rPr>
                <w:lang w:eastAsia="en-CA"/>
              </w:rPr>
            </w:pPr>
            <w:r w:rsidRPr="00A80CED">
              <w:rPr>
                <w:lang w:eastAsia="en-CA"/>
              </w:rPr>
              <w:t>2</w:t>
            </w:r>
          </w:p>
        </w:tc>
      </w:tr>
      <w:tr w:rsidR="00403C06" w:rsidRPr="00A80CED" w14:paraId="52F0B509" w14:textId="77777777" w:rsidTr="000B72B2">
        <w:trPr>
          <w:trHeight w:val="135"/>
        </w:trPr>
        <w:tc>
          <w:tcPr>
            <w:tcW w:w="8505" w:type="dxa"/>
            <w:gridSpan w:val="3"/>
            <w:shd w:val="clear" w:color="auto" w:fill="auto"/>
            <w:vAlign w:val="center"/>
            <w:hideMark/>
          </w:tcPr>
          <w:p w14:paraId="70E1C3D0" w14:textId="77777777" w:rsidR="00403C06" w:rsidRPr="00A80CED" w:rsidRDefault="00403C06" w:rsidP="00033F16">
            <w:pPr>
              <w:tabs>
                <w:tab w:val="left" w:pos="993"/>
              </w:tabs>
              <w:rPr>
                <w:lang w:eastAsia="en-CA"/>
              </w:rPr>
            </w:pPr>
            <w:r w:rsidRPr="00A80CED">
              <w:rPr>
                <w:lang w:eastAsia="en-CA"/>
              </w:rPr>
              <w:t>Be creative – identify and suggest new ideas to get the job done</w:t>
            </w:r>
          </w:p>
        </w:tc>
        <w:tc>
          <w:tcPr>
            <w:tcW w:w="284" w:type="dxa"/>
            <w:shd w:val="clear" w:color="auto" w:fill="EAF1DD" w:themeFill="accent3" w:themeFillTint="33"/>
            <w:vAlign w:val="center"/>
            <w:hideMark/>
          </w:tcPr>
          <w:p w14:paraId="2021FCEC"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24001E36" w14:textId="77777777" w:rsidTr="000B72B2">
        <w:trPr>
          <w:trHeight w:val="111"/>
        </w:trPr>
        <w:tc>
          <w:tcPr>
            <w:tcW w:w="6096" w:type="dxa"/>
            <w:shd w:val="clear" w:color="auto" w:fill="F2F2F2" w:themeFill="background1" w:themeFillShade="F2"/>
            <w:vAlign w:val="center"/>
            <w:hideMark/>
          </w:tcPr>
          <w:p w14:paraId="775E0929" w14:textId="4746C1C1" w:rsidR="00403C06" w:rsidRPr="00A80CED" w:rsidRDefault="00403C06" w:rsidP="00B54527">
            <w:pPr>
              <w:tabs>
                <w:tab w:val="left" w:pos="993"/>
              </w:tabs>
              <w:rPr>
                <w:rFonts w:eastAsiaTheme="minorHAnsi"/>
                <w:b/>
                <w:bCs/>
              </w:rPr>
            </w:pPr>
            <w:r w:rsidRPr="00A80CED">
              <w:rPr>
                <w:rFonts w:eastAsiaTheme="minorHAnsi"/>
                <w:b/>
                <w:bCs/>
                <w:sz w:val="22"/>
                <w:szCs w:val="22"/>
              </w:rPr>
              <w:t xml:space="preserve">Teamwork Skills </w:t>
            </w:r>
          </w:p>
        </w:tc>
        <w:tc>
          <w:tcPr>
            <w:tcW w:w="2693" w:type="dxa"/>
            <w:gridSpan w:val="3"/>
            <w:shd w:val="clear" w:color="auto" w:fill="F2F2F2" w:themeFill="background1" w:themeFillShade="F2"/>
            <w:vAlign w:val="center"/>
            <w:hideMark/>
          </w:tcPr>
          <w:p w14:paraId="6D926380" w14:textId="77777777" w:rsidR="00403C06" w:rsidRPr="00A80CED" w:rsidRDefault="00403C06" w:rsidP="00033F16">
            <w:pPr>
              <w:tabs>
                <w:tab w:val="left" w:pos="993"/>
              </w:tabs>
              <w:jc w:val="right"/>
              <w:rPr>
                <w:b/>
                <w:bCs/>
                <w:lang w:eastAsia="en-CA"/>
              </w:rPr>
            </w:pPr>
            <w:r w:rsidRPr="00A80CED">
              <w:rPr>
                <w:rFonts w:eastAsiaTheme="minorHAnsi"/>
                <w:b/>
                <w:bCs/>
                <w:sz w:val="22"/>
                <w:szCs w:val="22"/>
              </w:rPr>
              <w:t>(Average Weighting: 5.9)</w:t>
            </w:r>
          </w:p>
        </w:tc>
      </w:tr>
      <w:tr w:rsidR="00403C06" w:rsidRPr="00A80CED" w14:paraId="4F75ADBB" w14:textId="77777777" w:rsidTr="000B72B2">
        <w:trPr>
          <w:trHeight w:val="101"/>
        </w:trPr>
        <w:tc>
          <w:tcPr>
            <w:tcW w:w="8505" w:type="dxa"/>
            <w:gridSpan w:val="3"/>
            <w:shd w:val="clear" w:color="auto" w:fill="auto"/>
            <w:vAlign w:val="center"/>
            <w:hideMark/>
          </w:tcPr>
          <w:p w14:paraId="3393C912" w14:textId="3A97D0F9" w:rsidR="00403C06" w:rsidRPr="00A80CED" w:rsidRDefault="00403C06" w:rsidP="00033F16">
            <w:pPr>
              <w:tabs>
                <w:tab w:val="left" w:pos="993"/>
              </w:tabs>
              <w:rPr>
                <w:lang w:eastAsia="en-CA"/>
              </w:rPr>
            </w:pPr>
            <w:r w:rsidRPr="00A80CED">
              <w:rPr>
                <w:lang w:eastAsia="en-CA"/>
              </w:rPr>
              <w:t>Understand and contribute to the organization</w:t>
            </w:r>
            <w:r w:rsidR="00DA4846">
              <w:rPr>
                <w:lang w:eastAsia="en-CA"/>
              </w:rPr>
              <w:t>’</w:t>
            </w:r>
            <w:r w:rsidRPr="00A80CED">
              <w:rPr>
                <w:lang w:eastAsia="en-CA"/>
              </w:rPr>
              <w:t>s goals</w:t>
            </w:r>
            <w:r w:rsidRPr="00A80CED">
              <w:rPr>
                <w:color w:val="E36C0A" w:themeColor="accent6" w:themeShade="BF"/>
                <w:lang w:eastAsia="en-CA"/>
              </w:rPr>
              <w:t xml:space="preserve"> </w:t>
            </w:r>
            <w:r w:rsidRPr="00FB49E6">
              <w:rPr>
                <w:color w:val="4F81BD" w:themeColor="accent1"/>
                <w:lang w:eastAsia="en-CA"/>
              </w:rPr>
              <w:t>[mostly in the negative characteristics: naivety</w:t>
            </w:r>
            <w:r w:rsidR="00DA4846">
              <w:rPr>
                <w:color w:val="4F81BD" w:themeColor="accent1"/>
                <w:lang w:eastAsia="en-CA"/>
              </w:rPr>
              <w:t>,</w:t>
            </w:r>
            <w:r w:rsidRPr="00FB49E6">
              <w:rPr>
                <w:color w:val="4F81BD" w:themeColor="accent1"/>
                <w:lang w:eastAsia="en-CA"/>
              </w:rPr>
              <w:t xml:space="preserve"> ignorance</w:t>
            </w:r>
            <w:r w:rsidR="00DA4846">
              <w:rPr>
                <w:color w:val="4F81BD" w:themeColor="accent1"/>
                <w:lang w:eastAsia="en-CA"/>
              </w:rPr>
              <w:t>,</w:t>
            </w:r>
            <w:r w:rsidRPr="00FB49E6">
              <w:rPr>
                <w:color w:val="4F81BD" w:themeColor="accent1"/>
                <w:lang w:eastAsia="en-CA"/>
              </w:rPr>
              <w:t xml:space="preserve"> entitlement</w:t>
            </w:r>
            <w:r w:rsidR="00DA4846">
              <w:rPr>
                <w:color w:val="4F81BD" w:themeColor="accent1"/>
                <w:lang w:eastAsia="en-CA"/>
              </w:rPr>
              <w:t>,</w:t>
            </w:r>
            <w:r w:rsidRPr="00FB49E6">
              <w:rPr>
                <w:color w:val="4F81BD" w:themeColor="accent1"/>
                <w:lang w:eastAsia="en-CA"/>
              </w:rPr>
              <w:t xml:space="preserve"> but also in ideal: add value] </w:t>
            </w:r>
          </w:p>
        </w:tc>
        <w:tc>
          <w:tcPr>
            <w:tcW w:w="284" w:type="dxa"/>
            <w:shd w:val="clear" w:color="auto" w:fill="EAF1DD" w:themeFill="accent3" w:themeFillTint="33"/>
            <w:vAlign w:val="center"/>
            <w:hideMark/>
          </w:tcPr>
          <w:p w14:paraId="47958E02"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09482A5D" w14:textId="77777777" w:rsidTr="000B72B2">
        <w:trPr>
          <w:trHeight w:val="105"/>
        </w:trPr>
        <w:tc>
          <w:tcPr>
            <w:tcW w:w="8505" w:type="dxa"/>
            <w:gridSpan w:val="3"/>
            <w:shd w:val="clear" w:color="auto" w:fill="auto"/>
            <w:vAlign w:val="center"/>
            <w:hideMark/>
          </w:tcPr>
          <w:p w14:paraId="7096B1F4" w14:textId="34A8E346" w:rsidR="00403C06" w:rsidRPr="00A80CED" w:rsidRDefault="00403C06" w:rsidP="00033F16">
            <w:pPr>
              <w:tabs>
                <w:tab w:val="left" w:pos="993"/>
              </w:tabs>
              <w:rPr>
                <w:lang w:eastAsia="en-CA"/>
              </w:rPr>
            </w:pPr>
            <w:r w:rsidRPr="00A80CED">
              <w:rPr>
                <w:lang w:eastAsia="en-CA"/>
              </w:rPr>
              <w:t>Ensure that the team</w:t>
            </w:r>
            <w:r w:rsidR="00DA4846">
              <w:rPr>
                <w:lang w:eastAsia="en-CA"/>
              </w:rPr>
              <w:t>’</w:t>
            </w:r>
            <w:r w:rsidRPr="00A80CED">
              <w:rPr>
                <w:lang w:eastAsia="en-CA"/>
              </w:rPr>
              <w:t xml:space="preserve">s purpose and objectives are clear </w:t>
            </w:r>
            <w:r w:rsidRPr="00FB49E6">
              <w:rPr>
                <w:color w:val="4F81BD" w:themeColor="accent1"/>
                <w:lang w:eastAsia="en-CA"/>
              </w:rPr>
              <w:t>[mostly in the negative characteristics around not communicating</w:t>
            </w:r>
            <w:r w:rsidR="00DA4846">
              <w:rPr>
                <w:color w:val="4F81BD" w:themeColor="accent1"/>
                <w:lang w:eastAsia="en-CA"/>
              </w:rPr>
              <w:t>,</w:t>
            </w:r>
            <w:r w:rsidRPr="00FB49E6">
              <w:rPr>
                <w:color w:val="4F81BD" w:themeColor="accent1"/>
                <w:lang w:eastAsia="en-CA"/>
              </w:rPr>
              <w:t xml:space="preserve"> but also </w:t>
            </w:r>
            <w:r w:rsidR="00DA03E3">
              <w:rPr>
                <w:color w:val="4F81BD" w:themeColor="accent1"/>
                <w:lang w:eastAsia="en-CA"/>
              </w:rPr>
              <w:t>related to</w:t>
            </w:r>
            <w:r w:rsidRPr="00FB49E6">
              <w:rPr>
                <w:color w:val="4F81BD" w:themeColor="accent1"/>
                <w:lang w:eastAsia="en-CA"/>
              </w:rPr>
              <w:t xml:space="preserve"> collaboration]</w:t>
            </w:r>
          </w:p>
        </w:tc>
        <w:tc>
          <w:tcPr>
            <w:tcW w:w="284" w:type="dxa"/>
            <w:shd w:val="clear" w:color="auto" w:fill="EAF1DD" w:themeFill="accent3" w:themeFillTint="33"/>
            <w:vAlign w:val="center"/>
            <w:hideMark/>
          </w:tcPr>
          <w:p w14:paraId="6035C15E"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6C1CF406" w14:textId="77777777" w:rsidTr="000B72B2">
        <w:trPr>
          <w:trHeight w:val="95"/>
        </w:trPr>
        <w:tc>
          <w:tcPr>
            <w:tcW w:w="8505" w:type="dxa"/>
            <w:gridSpan w:val="3"/>
            <w:shd w:val="clear" w:color="auto" w:fill="auto"/>
            <w:vAlign w:val="center"/>
            <w:hideMark/>
          </w:tcPr>
          <w:p w14:paraId="308DE4E3" w14:textId="4CB8D53E" w:rsidR="00403C06" w:rsidRPr="00A80CED" w:rsidRDefault="00403C06" w:rsidP="00033F16">
            <w:pPr>
              <w:tabs>
                <w:tab w:val="left" w:pos="993"/>
              </w:tabs>
              <w:rPr>
                <w:lang w:eastAsia="en-CA"/>
              </w:rPr>
            </w:pPr>
            <w:r w:rsidRPr="00A80CED">
              <w:rPr>
                <w:lang w:eastAsia="en-CA"/>
              </w:rPr>
              <w:t xml:space="preserve">Be flexible </w:t>
            </w:r>
            <w:r w:rsidRPr="00FB49E6">
              <w:rPr>
                <w:color w:val="4F81BD" w:themeColor="accent1"/>
                <w:lang w:eastAsia="en-CA"/>
              </w:rPr>
              <w:t>[a gap in negative characteristics and identified as necessary for the industry that changes quickly</w:t>
            </w:r>
            <w:r w:rsidR="00DA4846">
              <w:rPr>
                <w:color w:val="4F81BD" w:themeColor="accent1"/>
                <w:lang w:eastAsia="en-CA"/>
              </w:rPr>
              <w:t>,</w:t>
            </w:r>
            <w:r w:rsidRPr="00FB49E6">
              <w:rPr>
                <w:color w:val="4F81BD" w:themeColor="accent1"/>
                <w:lang w:eastAsia="en-CA"/>
              </w:rPr>
              <w:t xml:space="preserve"> and mentioned as an ideal and expert characteristic]</w:t>
            </w:r>
          </w:p>
        </w:tc>
        <w:tc>
          <w:tcPr>
            <w:tcW w:w="284" w:type="dxa"/>
            <w:shd w:val="clear" w:color="auto" w:fill="EAF1DD" w:themeFill="accent3" w:themeFillTint="33"/>
            <w:vAlign w:val="center"/>
            <w:hideMark/>
          </w:tcPr>
          <w:p w14:paraId="4E92ADA8"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71A3F95E" w14:textId="77777777" w:rsidTr="000B72B2">
        <w:trPr>
          <w:trHeight w:val="213"/>
        </w:trPr>
        <w:tc>
          <w:tcPr>
            <w:tcW w:w="8505" w:type="dxa"/>
            <w:gridSpan w:val="3"/>
            <w:shd w:val="clear" w:color="auto" w:fill="auto"/>
            <w:vAlign w:val="center"/>
            <w:hideMark/>
          </w:tcPr>
          <w:p w14:paraId="2DCA7CE5" w14:textId="5706A7AA" w:rsidR="00403C06" w:rsidRPr="00A80CED" w:rsidRDefault="00403C06" w:rsidP="00033F16">
            <w:pPr>
              <w:tabs>
                <w:tab w:val="left" w:pos="993"/>
              </w:tabs>
              <w:rPr>
                <w:lang w:eastAsia="en-CA"/>
              </w:rPr>
            </w:pPr>
            <w:r w:rsidRPr="00A80CED">
              <w:rPr>
                <w:lang w:eastAsia="en-CA"/>
              </w:rPr>
              <w:t xml:space="preserve">Accept and provide feedback </w:t>
            </w:r>
            <w:r w:rsidRPr="00FB49E6">
              <w:rPr>
                <w:color w:val="4F81BD" w:themeColor="accent1"/>
                <w:lang w:eastAsia="en-CA"/>
              </w:rPr>
              <w:t>[often mentioned as a missing ability and discussed under causes that include systemic education</w:t>
            </w:r>
            <w:r w:rsidR="00DA4846">
              <w:rPr>
                <w:color w:val="4F81BD" w:themeColor="accent1"/>
                <w:lang w:eastAsia="en-CA"/>
              </w:rPr>
              <w:t>,</w:t>
            </w:r>
            <w:r w:rsidRPr="00FB49E6">
              <w:rPr>
                <w:color w:val="4F81BD" w:themeColor="accent1"/>
                <w:lang w:eastAsia="en-CA"/>
              </w:rPr>
              <w:t xml:space="preserve"> as well as described as a characteristic of the exceptional novice]</w:t>
            </w:r>
          </w:p>
        </w:tc>
        <w:tc>
          <w:tcPr>
            <w:tcW w:w="284" w:type="dxa"/>
            <w:shd w:val="clear" w:color="auto" w:fill="EAF1DD" w:themeFill="accent3" w:themeFillTint="33"/>
            <w:vAlign w:val="center"/>
            <w:hideMark/>
          </w:tcPr>
          <w:p w14:paraId="4C263AA0"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0ED6B5D1" w14:textId="77777777" w:rsidTr="000B72B2">
        <w:trPr>
          <w:trHeight w:val="95"/>
        </w:trPr>
        <w:tc>
          <w:tcPr>
            <w:tcW w:w="8505" w:type="dxa"/>
            <w:gridSpan w:val="3"/>
            <w:shd w:val="clear" w:color="auto" w:fill="auto"/>
            <w:vAlign w:val="center"/>
            <w:hideMark/>
          </w:tcPr>
          <w:p w14:paraId="3AA284E8" w14:textId="02611D2B" w:rsidR="00403C06" w:rsidRPr="00A80CED" w:rsidRDefault="00403C06" w:rsidP="00033F16">
            <w:pPr>
              <w:tabs>
                <w:tab w:val="left" w:pos="993"/>
              </w:tabs>
              <w:rPr>
                <w:lang w:eastAsia="en-CA"/>
              </w:rPr>
            </w:pPr>
            <w:r w:rsidRPr="00A80CED">
              <w:rPr>
                <w:lang w:eastAsia="en-CA"/>
              </w:rPr>
              <w:t xml:space="preserve">Lead or support where needed </w:t>
            </w:r>
            <w:r w:rsidRPr="00FB49E6">
              <w:rPr>
                <w:color w:val="4F81BD" w:themeColor="accent1"/>
                <w:lang w:eastAsia="en-CA"/>
              </w:rPr>
              <w:t>[discussed in relation to experts being looked up to as leaders</w:t>
            </w:r>
            <w:r w:rsidR="00DA4846">
              <w:rPr>
                <w:color w:val="4F81BD" w:themeColor="accent1"/>
                <w:lang w:eastAsia="en-CA"/>
              </w:rPr>
              <w:t>,</w:t>
            </w:r>
            <w:r w:rsidRPr="00FB49E6">
              <w:rPr>
                <w:color w:val="4F81BD" w:themeColor="accent1"/>
                <w:lang w:eastAsia="en-CA"/>
              </w:rPr>
              <w:t xml:space="preserve"> particularly in stressful difficult situations]</w:t>
            </w:r>
          </w:p>
        </w:tc>
        <w:tc>
          <w:tcPr>
            <w:tcW w:w="284" w:type="dxa"/>
            <w:shd w:val="clear" w:color="auto" w:fill="EAF1DD" w:themeFill="accent3" w:themeFillTint="33"/>
            <w:vAlign w:val="center"/>
            <w:hideMark/>
          </w:tcPr>
          <w:p w14:paraId="07D19891"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499F6CBD" w14:textId="77777777" w:rsidTr="000B72B2">
        <w:trPr>
          <w:trHeight w:val="136"/>
        </w:trPr>
        <w:tc>
          <w:tcPr>
            <w:tcW w:w="8505" w:type="dxa"/>
            <w:gridSpan w:val="3"/>
            <w:shd w:val="clear" w:color="auto" w:fill="auto"/>
            <w:vAlign w:val="center"/>
            <w:hideMark/>
          </w:tcPr>
          <w:p w14:paraId="5E09BCCF" w14:textId="77777777" w:rsidR="00403C06" w:rsidRPr="00A80CED" w:rsidRDefault="00403C06" w:rsidP="00033F16">
            <w:pPr>
              <w:tabs>
                <w:tab w:val="left" w:pos="993"/>
              </w:tabs>
              <w:rPr>
                <w:lang w:eastAsia="en-CA"/>
              </w:rPr>
            </w:pPr>
            <w:r w:rsidRPr="00A80CED">
              <w:rPr>
                <w:lang w:eastAsia="en-CA"/>
              </w:rPr>
              <w:t xml:space="preserve">Manage and resolve conflict </w:t>
            </w:r>
            <w:r w:rsidRPr="00FB49E6">
              <w:rPr>
                <w:color w:val="4F81BD" w:themeColor="accent1"/>
                <w:lang w:eastAsia="en-CA"/>
              </w:rPr>
              <w:t>[one of the interpersonal characteristics]</w:t>
            </w:r>
          </w:p>
        </w:tc>
        <w:tc>
          <w:tcPr>
            <w:tcW w:w="284" w:type="dxa"/>
            <w:shd w:val="clear" w:color="auto" w:fill="EAF1DD" w:themeFill="accent3" w:themeFillTint="33"/>
            <w:vAlign w:val="center"/>
            <w:hideMark/>
          </w:tcPr>
          <w:p w14:paraId="369D3FA5"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67FCD255" w14:textId="77777777" w:rsidTr="000B72B2">
        <w:trPr>
          <w:trHeight w:val="140"/>
        </w:trPr>
        <w:tc>
          <w:tcPr>
            <w:tcW w:w="8505" w:type="dxa"/>
            <w:gridSpan w:val="3"/>
            <w:shd w:val="clear" w:color="auto" w:fill="auto"/>
            <w:vAlign w:val="center"/>
            <w:hideMark/>
          </w:tcPr>
          <w:p w14:paraId="041B79A9" w14:textId="7A5FDB72" w:rsidR="00403C06" w:rsidRPr="00A80CED" w:rsidRDefault="00403C06" w:rsidP="00033F16">
            <w:pPr>
              <w:tabs>
                <w:tab w:val="left" w:pos="993"/>
              </w:tabs>
              <w:rPr>
                <w:lang w:eastAsia="en-CA"/>
              </w:rPr>
            </w:pPr>
            <w:r w:rsidRPr="00A80CED">
              <w:rPr>
                <w:lang w:eastAsia="en-CA"/>
              </w:rPr>
              <w:t>Understand and work within the culture of the group</w:t>
            </w:r>
            <w:r w:rsidR="00DA4846">
              <w:rPr>
                <w:lang w:eastAsia="en-CA"/>
              </w:rPr>
              <w:t>,</w:t>
            </w:r>
            <w:r w:rsidRPr="00A80CED">
              <w:rPr>
                <w:lang w:eastAsia="en-CA"/>
              </w:rPr>
              <w:t xml:space="preserve"> respecting others</w:t>
            </w:r>
            <w:r w:rsidR="00DA4846">
              <w:rPr>
                <w:lang w:eastAsia="en-CA"/>
              </w:rPr>
              <w:t>’</w:t>
            </w:r>
            <w:r w:rsidRPr="00A80CED">
              <w:rPr>
                <w:lang w:eastAsia="en-CA"/>
              </w:rPr>
              <w:t xml:space="preserve"> opinions </w:t>
            </w:r>
            <w:r w:rsidRPr="00FB49E6">
              <w:rPr>
                <w:color w:val="4F81BD" w:themeColor="accent1"/>
                <w:lang w:eastAsia="en-CA"/>
              </w:rPr>
              <w:t>[mostly in the comments about collaboration needs and gaps]</w:t>
            </w:r>
          </w:p>
        </w:tc>
        <w:tc>
          <w:tcPr>
            <w:tcW w:w="284" w:type="dxa"/>
            <w:shd w:val="clear" w:color="auto" w:fill="EAF1DD" w:themeFill="accent3" w:themeFillTint="33"/>
            <w:vAlign w:val="center"/>
            <w:hideMark/>
          </w:tcPr>
          <w:p w14:paraId="2D170A8F"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15F38D15" w14:textId="77777777" w:rsidTr="000B72B2">
        <w:trPr>
          <w:trHeight w:val="272"/>
        </w:trPr>
        <w:tc>
          <w:tcPr>
            <w:tcW w:w="8505" w:type="dxa"/>
            <w:gridSpan w:val="3"/>
            <w:shd w:val="clear" w:color="auto" w:fill="auto"/>
            <w:vAlign w:val="center"/>
            <w:hideMark/>
          </w:tcPr>
          <w:p w14:paraId="691E0488" w14:textId="77777777" w:rsidR="00403C06" w:rsidRPr="00A80CED" w:rsidRDefault="00403C06" w:rsidP="00033F16">
            <w:pPr>
              <w:tabs>
                <w:tab w:val="left" w:pos="993"/>
              </w:tabs>
              <w:rPr>
                <w:lang w:eastAsia="en-CA"/>
              </w:rPr>
            </w:pPr>
            <w:r w:rsidRPr="00A80CED">
              <w:rPr>
                <w:lang w:eastAsia="en-CA"/>
              </w:rPr>
              <w:t xml:space="preserve">Plan and make decisions with others and support the outcomes </w:t>
            </w:r>
            <w:r w:rsidRPr="00FB49E6">
              <w:rPr>
                <w:color w:val="4F81BD" w:themeColor="accent1"/>
                <w:lang w:eastAsia="en-CA"/>
              </w:rPr>
              <w:t>[less specifically mentioned but highly related to collaborative work]</w:t>
            </w:r>
          </w:p>
        </w:tc>
        <w:tc>
          <w:tcPr>
            <w:tcW w:w="284" w:type="dxa"/>
            <w:shd w:val="clear" w:color="auto" w:fill="EAF1DD" w:themeFill="accent3" w:themeFillTint="33"/>
            <w:vAlign w:val="center"/>
            <w:hideMark/>
          </w:tcPr>
          <w:p w14:paraId="3FA0C6B3" w14:textId="77777777" w:rsidR="00403C06" w:rsidRPr="00A80CED" w:rsidRDefault="00403C06" w:rsidP="00033F16">
            <w:pPr>
              <w:tabs>
                <w:tab w:val="left" w:pos="993"/>
              </w:tabs>
              <w:jc w:val="right"/>
              <w:rPr>
                <w:lang w:eastAsia="en-CA"/>
              </w:rPr>
            </w:pPr>
            <w:r w:rsidRPr="00A80CED">
              <w:rPr>
                <w:lang w:eastAsia="en-CA"/>
              </w:rPr>
              <w:t>5</w:t>
            </w:r>
          </w:p>
        </w:tc>
      </w:tr>
      <w:tr w:rsidR="00403C06" w:rsidRPr="00A80CED" w14:paraId="430D0CA1" w14:textId="77777777" w:rsidTr="000B72B2">
        <w:trPr>
          <w:trHeight w:val="107"/>
        </w:trPr>
        <w:tc>
          <w:tcPr>
            <w:tcW w:w="8505" w:type="dxa"/>
            <w:gridSpan w:val="3"/>
            <w:shd w:val="clear" w:color="auto" w:fill="auto"/>
            <w:vAlign w:val="center"/>
            <w:hideMark/>
          </w:tcPr>
          <w:p w14:paraId="3B78201E" w14:textId="7D07A0C7" w:rsidR="00403C06" w:rsidRPr="00A80CED" w:rsidRDefault="00403C06" w:rsidP="00033F16">
            <w:pPr>
              <w:tabs>
                <w:tab w:val="left" w:pos="993"/>
              </w:tabs>
              <w:rPr>
                <w:lang w:eastAsia="en-CA"/>
              </w:rPr>
            </w:pPr>
            <w:r w:rsidRPr="00A80CED">
              <w:rPr>
                <w:lang w:eastAsia="en-CA"/>
              </w:rPr>
              <w:t xml:space="preserve">Exercise </w:t>
            </w:r>
            <w:r w:rsidR="00DA4846">
              <w:rPr>
                <w:lang w:eastAsia="en-CA"/>
              </w:rPr>
              <w:t>‘</w:t>
            </w:r>
            <w:r w:rsidRPr="00A80CED">
              <w:rPr>
                <w:lang w:eastAsia="en-CA"/>
              </w:rPr>
              <w:t>give and take</w:t>
            </w:r>
            <w:r w:rsidR="00DA4846">
              <w:rPr>
                <w:lang w:eastAsia="en-CA"/>
              </w:rPr>
              <w:t>’</w:t>
            </w:r>
            <w:r w:rsidRPr="00A80CED">
              <w:rPr>
                <w:lang w:eastAsia="en-CA"/>
              </w:rPr>
              <w:t xml:space="preserve"> to achieve group results </w:t>
            </w:r>
            <w:r w:rsidRPr="00FB49E6">
              <w:rPr>
                <w:color w:val="4F81BD" w:themeColor="accent1"/>
                <w:lang w:eastAsia="en-CA"/>
              </w:rPr>
              <w:t>[mentioned in the negative characteristics and in interpersonal and collaborative skills]</w:t>
            </w:r>
          </w:p>
        </w:tc>
        <w:tc>
          <w:tcPr>
            <w:tcW w:w="284" w:type="dxa"/>
            <w:shd w:val="clear" w:color="auto" w:fill="EAF1DD" w:themeFill="accent3" w:themeFillTint="33"/>
            <w:vAlign w:val="center"/>
            <w:hideMark/>
          </w:tcPr>
          <w:p w14:paraId="0A74EF4D"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24DD6B82" w14:textId="77777777" w:rsidTr="000B72B2">
        <w:trPr>
          <w:trHeight w:val="110"/>
        </w:trPr>
        <w:tc>
          <w:tcPr>
            <w:tcW w:w="8505" w:type="dxa"/>
            <w:gridSpan w:val="3"/>
            <w:shd w:val="clear" w:color="auto" w:fill="auto"/>
            <w:vAlign w:val="center"/>
            <w:hideMark/>
          </w:tcPr>
          <w:p w14:paraId="66AA440B" w14:textId="77777777" w:rsidR="00403C06" w:rsidRPr="00A80CED" w:rsidRDefault="00403C06" w:rsidP="00033F16">
            <w:pPr>
              <w:tabs>
                <w:tab w:val="left" w:pos="993"/>
              </w:tabs>
              <w:rPr>
                <w:lang w:eastAsia="en-CA"/>
              </w:rPr>
            </w:pPr>
            <w:r w:rsidRPr="00A80CED">
              <w:rPr>
                <w:lang w:eastAsia="en-CA"/>
              </w:rPr>
              <w:t xml:space="preserve">Work to agreed quality standards </w:t>
            </w:r>
            <w:r w:rsidRPr="00FB49E6">
              <w:rPr>
                <w:color w:val="4F81BD" w:themeColor="accent1"/>
                <w:lang w:eastAsia="en-CA"/>
              </w:rPr>
              <w:t>[I interpreted this in the context of collaborative work in which members must find out and do what is required for the project and not pursue their own interest or opinion if it differs from the group/agreed standards]</w:t>
            </w:r>
          </w:p>
        </w:tc>
        <w:tc>
          <w:tcPr>
            <w:tcW w:w="284" w:type="dxa"/>
            <w:shd w:val="clear" w:color="auto" w:fill="EAF1DD" w:themeFill="accent3" w:themeFillTint="33"/>
            <w:vAlign w:val="center"/>
            <w:hideMark/>
          </w:tcPr>
          <w:p w14:paraId="2D0145BF" w14:textId="77777777" w:rsidR="00403C06" w:rsidRPr="00A80CED" w:rsidRDefault="00403C06" w:rsidP="00033F16">
            <w:pPr>
              <w:tabs>
                <w:tab w:val="left" w:pos="993"/>
              </w:tabs>
              <w:jc w:val="right"/>
              <w:rPr>
                <w:lang w:eastAsia="en-CA"/>
              </w:rPr>
            </w:pPr>
            <w:r w:rsidRPr="00A80CED">
              <w:rPr>
                <w:lang w:eastAsia="en-CA"/>
              </w:rPr>
              <w:t>6</w:t>
            </w:r>
          </w:p>
        </w:tc>
      </w:tr>
      <w:tr w:rsidR="00403C06" w:rsidRPr="00A80CED" w14:paraId="0013CB9A" w14:textId="77777777" w:rsidTr="000B72B2">
        <w:trPr>
          <w:trHeight w:val="100"/>
        </w:trPr>
        <w:tc>
          <w:tcPr>
            <w:tcW w:w="8505" w:type="dxa"/>
            <w:gridSpan w:val="3"/>
            <w:shd w:val="clear" w:color="auto" w:fill="auto"/>
            <w:vAlign w:val="center"/>
            <w:hideMark/>
          </w:tcPr>
          <w:p w14:paraId="5D7219C4" w14:textId="77777777" w:rsidR="00403C06" w:rsidRPr="00A80CED" w:rsidRDefault="00403C06" w:rsidP="00033F16">
            <w:pPr>
              <w:tabs>
                <w:tab w:val="left" w:pos="993"/>
              </w:tabs>
              <w:rPr>
                <w:lang w:eastAsia="en-CA"/>
              </w:rPr>
            </w:pPr>
            <w:r w:rsidRPr="00A80CED">
              <w:rPr>
                <w:lang w:eastAsia="en-CA"/>
              </w:rPr>
              <w:t xml:space="preserve">Continuously monitor the success of a project and identify ways to improve </w:t>
            </w:r>
            <w:r w:rsidRPr="00FB49E6">
              <w:rPr>
                <w:color w:val="4F81BD" w:themeColor="accent1"/>
                <w:lang w:eastAsia="en-CA"/>
              </w:rPr>
              <w:t>[reflection in action and adding value described an exceptional novice and an expert]</w:t>
            </w:r>
          </w:p>
        </w:tc>
        <w:tc>
          <w:tcPr>
            <w:tcW w:w="284" w:type="dxa"/>
            <w:shd w:val="clear" w:color="auto" w:fill="EAF1DD" w:themeFill="accent3" w:themeFillTint="33"/>
            <w:vAlign w:val="center"/>
            <w:hideMark/>
          </w:tcPr>
          <w:p w14:paraId="7D534F3D" w14:textId="77777777" w:rsidR="00403C06" w:rsidRPr="00A80CED" w:rsidRDefault="00403C06" w:rsidP="00033F16">
            <w:pPr>
              <w:tabs>
                <w:tab w:val="left" w:pos="993"/>
              </w:tabs>
              <w:jc w:val="right"/>
              <w:rPr>
                <w:lang w:eastAsia="en-CA"/>
              </w:rPr>
            </w:pPr>
            <w:r w:rsidRPr="00A80CED">
              <w:rPr>
                <w:lang w:eastAsia="en-CA"/>
              </w:rPr>
              <w:t>6</w:t>
            </w:r>
          </w:p>
        </w:tc>
      </w:tr>
    </w:tbl>
    <w:p w14:paraId="127690C4" w14:textId="77777777" w:rsidR="00403C06" w:rsidRPr="00A80CED" w:rsidRDefault="00403C06" w:rsidP="00033F16">
      <w:pPr>
        <w:tabs>
          <w:tab w:val="left" w:pos="993"/>
        </w:tabs>
      </w:pPr>
    </w:p>
    <w:p w14:paraId="699C5D0F" w14:textId="29D781F2" w:rsidR="00403C06" w:rsidRPr="00A80CED" w:rsidRDefault="00403C06" w:rsidP="00033F16">
      <w:pPr>
        <w:pStyle w:val="BodyText"/>
        <w:tabs>
          <w:tab w:val="left" w:pos="993"/>
        </w:tabs>
      </w:pPr>
      <w:r w:rsidRPr="00A80CED">
        <w:t xml:space="preserve">Below are some sample </w:t>
      </w:r>
      <w:r w:rsidR="00376207">
        <w:rPr>
          <w:rFonts w:eastAsiaTheme="minorHAnsi"/>
        </w:rPr>
        <w:t>game developer interviewee</w:t>
      </w:r>
      <w:r w:rsidRPr="00A80CED">
        <w:t xml:space="preserve"> references (coded as Negative Characteristics) that were considered to align sufficiently with the ES item Understand </w:t>
      </w:r>
      <w:r w:rsidR="00045EC9">
        <w:t>and Contribute t</w:t>
      </w:r>
      <w:r w:rsidR="00045EC9" w:rsidRPr="00A80CED">
        <w:t>o</w:t>
      </w:r>
      <w:r w:rsidR="00045EC9">
        <w:t xml:space="preserve"> t</w:t>
      </w:r>
      <w:r w:rsidR="00045EC9" w:rsidRPr="00A80CED">
        <w:t>he Organization</w:t>
      </w:r>
      <w:r w:rsidR="00DA4846">
        <w:t>’</w:t>
      </w:r>
      <w:r w:rsidR="00045EC9" w:rsidRPr="00A80CED">
        <w:t>s Goals</w:t>
      </w:r>
      <w:r w:rsidRPr="00A80CED">
        <w:t xml:space="preserve"> to warrant the Relevancy Weighting as the highest rating of 6. Each reference is from a different respondent</w:t>
      </w:r>
      <w:r w:rsidR="00DA4846">
        <w:t>,</w:t>
      </w:r>
      <w:r w:rsidRPr="00A80CED">
        <w:t xml:space="preserve"> so this represents nine respondents.</w:t>
      </w:r>
    </w:p>
    <w:p w14:paraId="2EAAF63D" w14:textId="04EB2247" w:rsidR="00403C06" w:rsidRPr="00A80CED" w:rsidRDefault="00403C06" w:rsidP="00033F16">
      <w:pPr>
        <w:pStyle w:val="BodyText"/>
        <w:numPr>
          <w:ilvl w:val="0"/>
          <w:numId w:val="21"/>
        </w:numPr>
        <w:tabs>
          <w:tab w:val="left" w:pos="993"/>
        </w:tabs>
      </w:pPr>
      <w:r w:rsidRPr="00A80CED">
        <w:t>Students ... don</w:t>
      </w:r>
      <w:r w:rsidR="00DA4846">
        <w:t>’</w:t>
      </w:r>
      <w:r w:rsidRPr="00A80CED">
        <w:t>t see the big picture and importance of every job</w:t>
      </w:r>
    </w:p>
    <w:p w14:paraId="6FB5581A" w14:textId="77777777" w:rsidR="00403C06" w:rsidRPr="00A80CED" w:rsidRDefault="00403C06" w:rsidP="00033F16">
      <w:pPr>
        <w:pStyle w:val="BodyText"/>
        <w:numPr>
          <w:ilvl w:val="0"/>
          <w:numId w:val="21"/>
        </w:numPr>
        <w:tabs>
          <w:tab w:val="left" w:pos="993"/>
        </w:tabs>
      </w:pPr>
      <w:r w:rsidRPr="00A80CED">
        <w:t>… have wrong perception of what the industry is and needs</w:t>
      </w:r>
    </w:p>
    <w:p w14:paraId="1B01C466" w14:textId="75D65509" w:rsidR="00403C06" w:rsidRPr="00A80CED" w:rsidRDefault="00403C06" w:rsidP="00033F16">
      <w:pPr>
        <w:pStyle w:val="BodyText"/>
        <w:numPr>
          <w:ilvl w:val="0"/>
          <w:numId w:val="21"/>
        </w:numPr>
        <w:tabs>
          <w:tab w:val="left" w:pos="993"/>
        </w:tabs>
      </w:pPr>
      <w:r w:rsidRPr="00A80CED">
        <w:lastRenderedPageBreak/>
        <w:t>… study how other people are doing things and success of other companies</w:t>
      </w:r>
      <w:r w:rsidR="00DA4846">
        <w:t>,</w:t>
      </w:r>
      <w:r w:rsidRPr="00A80CED">
        <w:t xml:space="preserve"> and if you</w:t>
      </w:r>
      <w:r w:rsidR="00DA4846">
        <w:t>’</w:t>
      </w:r>
      <w:r w:rsidRPr="00A80CED">
        <w:t>re not</w:t>
      </w:r>
      <w:r w:rsidR="00DA4846">
        <w:t>,</w:t>
      </w:r>
      <w:r w:rsidRPr="00A80CED">
        <w:t xml:space="preserve"> and not seeing how others are making games then you are not going to be able to do that well</w:t>
      </w:r>
    </w:p>
    <w:p w14:paraId="2DD84690" w14:textId="78B3F720" w:rsidR="00403C06" w:rsidRPr="00A80CED" w:rsidRDefault="00403C06" w:rsidP="00033F16">
      <w:pPr>
        <w:pStyle w:val="BodyText"/>
        <w:numPr>
          <w:ilvl w:val="0"/>
          <w:numId w:val="21"/>
        </w:numPr>
        <w:tabs>
          <w:tab w:val="left" w:pos="993"/>
        </w:tabs>
      </w:pPr>
      <w:r w:rsidRPr="00A80CED">
        <w:t>lack of holistic big picture … they don</w:t>
      </w:r>
      <w:r w:rsidR="00DA4846">
        <w:t>’</w:t>
      </w:r>
      <w:r w:rsidRPr="00A80CED">
        <w:t>t understand the process as a whole</w:t>
      </w:r>
    </w:p>
    <w:p w14:paraId="5D17BD0E" w14:textId="7E81BACC" w:rsidR="00403C06" w:rsidRPr="00A80CED" w:rsidRDefault="00403C06" w:rsidP="00033F16">
      <w:pPr>
        <w:pStyle w:val="BodyText"/>
        <w:numPr>
          <w:ilvl w:val="0"/>
          <w:numId w:val="21"/>
        </w:numPr>
        <w:tabs>
          <w:tab w:val="left" w:pos="993"/>
        </w:tabs>
      </w:pPr>
      <w:r w:rsidRPr="00A80CED">
        <w:t>I don</w:t>
      </w:r>
      <w:r w:rsidR="00DA4846">
        <w:t>’</w:t>
      </w:r>
      <w:r w:rsidRPr="00A80CED">
        <w:t>t know if they are necessarily able to understand the industry as a whole</w:t>
      </w:r>
    </w:p>
    <w:p w14:paraId="72BCAB82" w14:textId="5591C645" w:rsidR="00403C06" w:rsidRPr="00A80CED" w:rsidRDefault="00403C06" w:rsidP="00033F16">
      <w:pPr>
        <w:pStyle w:val="BodyText"/>
        <w:numPr>
          <w:ilvl w:val="0"/>
          <w:numId w:val="21"/>
        </w:numPr>
        <w:tabs>
          <w:tab w:val="left" w:pos="993"/>
        </w:tabs>
      </w:pPr>
      <w:r w:rsidRPr="00A80CED">
        <w:t>Students will ask me why the company doesn</w:t>
      </w:r>
      <w:r w:rsidR="00DA4846">
        <w:t>’</w:t>
      </w:r>
      <w:r w:rsidRPr="00A80CED">
        <w:t>t have PS … But they don</w:t>
      </w:r>
      <w:r w:rsidR="00DA4846">
        <w:t>’</w:t>
      </w:r>
      <w:r w:rsidRPr="00A80CED">
        <w:t xml:space="preserve">t realize that it costs $2k and it is not a significant part of their job </w:t>
      </w:r>
    </w:p>
    <w:p w14:paraId="4B0C89DF" w14:textId="3563AB27" w:rsidR="00403C06" w:rsidRPr="00A80CED" w:rsidRDefault="00403C06" w:rsidP="00033F16">
      <w:pPr>
        <w:pStyle w:val="BodyText"/>
        <w:numPr>
          <w:ilvl w:val="0"/>
          <w:numId w:val="21"/>
        </w:numPr>
        <w:tabs>
          <w:tab w:val="left" w:pos="993"/>
        </w:tabs>
      </w:pPr>
      <w:r w:rsidRPr="00A80CED">
        <w:t>Lack understanding of organizational structure</w:t>
      </w:r>
      <w:r w:rsidR="00DA4846">
        <w:t>,</w:t>
      </w:r>
      <w:r w:rsidRPr="00A80CED">
        <w:t xml:space="preserve"> hierarchy</w:t>
      </w:r>
      <w:r w:rsidR="00DA4846">
        <w:t>,</w:t>
      </w:r>
      <w:r w:rsidRPr="00A80CED">
        <w:t xml:space="preserve"> etiquette expectations…</w:t>
      </w:r>
    </w:p>
    <w:p w14:paraId="3B11FC37" w14:textId="4C4E30B3" w:rsidR="00403C06" w:rsidRPr="00A80CED" w:rsidRDefault="00403C06" w:rsidP="00033F16">
      <w:pPr>
        <w:pStyle w:val="BodyText"/>
        <w:numPr>
          <w:ilvl w:val="0"/>
          <w:numId w:val="21"/>
        </w:numPr>
        <w:tabs>
          <w:tab w:val="left" w:pos="993"/>
        </w:tabs>
      </w:pPr>
      <w:r w:rsidRPr="00A80CED">
        <w:t>Whatever it is you have preconceptions about the industry</w:t>
      </w:r>
      <w:r w:rsidR="00DA4846">
        <w:t>,</w:t>
      </w:r>
      <w:r w:rsidRPr="00A80CED">
        <w:t xml:space="preserve"> it</w:t>
      </w:r>
      <w:r w:rsidR="00DA4846">
        <w:t>’</w:t>
      </w:r>
      <w:r w:rsidRPr="00A80CED">
        <w:t>s not like you think it is</w:t>
      </w:r>
    </w:p>
    <w:p w14:paraId="3C059968" w14:textId="51350853" w:rsidR="00403C06" w:rsidRPr="00A80CED" w:rsidRDefault="00403C06" w:rsidP="00033F16">
      <w:pPr>
        <w:pStyle w:val="BodyText"/>
        <w:numPr>
          <w:ilvl w:val="0"/>
          <w:numId w:val="21"/>
        </w:numPr>
        <w:tabs>
          <w:tab w:val="left" w:pos="993"/>
        </w:tabs>
      </w:pPr>
      <w:r w:rsidRPr="00A80CED">
        <w:t>We value people that try to add value and make things better - questioning</w:t>
      </w:r>
      <w:r w:rsidR="00DA4846">
        <w:t>,</w:t>
      </w:r>
      <w:r w:rsidRPr="00A80CED">
        <w:t xml:space="preserve"> looking for better ways</w:t>
      </w:r>
    </w:p>
    <w:p w14:paraId="3DDAF2F0" w14:textId="77777777" w:rsidR="00403C06" w:rsidRPr="00A80CED" w:rsidRDefault="00403C06" w:rsidP="00033F16">
      <w:pPr>
        <w:tabs>
          <w:tab w:val="left" w:pos="993"/>
        </w:tabs>
      </w:pPr>
    </w:p>
    <w:p w14:paraId="186409BC" w14:textId="77777777" w:rsidR="00403C06" w:rsidRPr="00A80CED" w:rsidRDefault="00403C06" w:rsidP="00033F16">
      <w:pPr>
        <w:pStyle w:val="BodyText"/>
        <w:tabs>
          <w:tab w:val="left" w:pos="993"/>
        </w:tabs>
      </w:pPr>
    </w:p>
    <w:p w14:paraId="50D6327C" w14:textId="2CFC25E1" w:rsidR="0070351C" w:rsidRPr="00A80CED" w:rsidRDefault="0070351C" w:rsidP="00033F16">
      <w:pPr>
        <w:tabs>
          <w:tab w:val="left" w:pos="993"/>
        </w:tabs>
      </w:pPr>
      <w:r w:rsidRPr="00A80CED">
        <w:br w:type="page"/>
      </w:r>
    </w:p>
    <w:p w14:paraId="31379B01" w14:textId="4429493A" w:rsidR="0070351C" w:rsidRPr="00A80CED" w:rsidRDefault="0070351C" w:rsidP="00033F16">
      <w:pPr>
        <w:pStyle w:val="Heading2"/>
        <w:tabs>
          <w:tab w:val="left" w:pos="993"/>
        </w:tabs>
        <w:rPr>
          <w:rFonts w:cs="Times New Roman"/>
          <w:szCs w:val="24"/>
        </w:rPr>
      </w:pPr>
      <w:bookmarkStart w:id="463" w:name="_Ref302272726"/>
      <w:bookmarkStart w:id="464" w:name="_Toc311786532"/>
      <w:r w:rsidRPr="00A80CED">
        <w:rPr>
          <w:rFonts w:cs="Times New Roman"/>
          <w:szCs w:val="24"/>
        </w:rPr>
        <w:lastRenderedPageBreak/>
        <w:t xml:space="preserve">Appendix </w:t>
      </w:r>
      <w:r w:rsidR="009B54AF">
        <w:rPr>
          <w:rFonts w:cs="Times New Roman"/>
          <w:szCs w:val="24"/>
        </w:rPr>
        <w:t>5</w:t>
      </w:r>
      <w:r w:rsidRPr="00A80CED">
        <w:rPr>
          <w:rFonts w:cs="Times New Roman"/>
          <w:szCs w:val="24"/>
        </w:rPr>
        <w:t>: Interview Guide</w:t>
      </w:r>
      <w:bookmarkEnd w:id="463"/>
      <w:bookmarkEnd w:id="464"/>
    </w:p>
    <w:p w14:paraId="16882338" w14:textId="77777777" w:rsidR="0070351C" w:rsidRPr="00A80CED" w:rsidRDefault="0070351C" w:rsidP="00033F16">
      <w:pPr>
        <w:tabs>
          <w:tab w:val="left" w:pos="993"/>
        </w:tabs>
        <w:ind w:right="445"/>
        <w:rPr>
          <w:b/>
        </w:rPr>
      </w:pPr>
      <w:r w:rsidRPr="00A80CED">
        <w:rPr>
          <w:b/>
        </w:rPr>
        <w:t>Survey Questions for those in Industry:</w:t>
      </w:r>
    </w:p>
    <w:p w14:paraId="7FBBE286" w14:textId="77777777" w:rsidR="0070351C" w:rsidRPr="00A80CED" w:rsidRDefault="0070351C" w:rsidP="00033F16">
      <w:pPr>
        <w:tabs>
          <w:tab w:val="left" w:pos="993"/>
        </w:tabs>
        <w:ind w:right="445"/>
        <w:rPr>
          <w:b/>
        </w:rPr>
      </w:pPr>
      <w:r w:rsidRPr="00A80CED">
        <w:rPr>
          <w:b/>
        </w:rPr>
        <w:t>Describing Expertise and Gaps</w:t>
      </w:r>
    </w:p>
    <w:p w14:paraId="7AFFC313" w14:textId="180E1491" w:rsidR="0070351C" w:rsidRPr="00A80CED" w:rsidRDefault="0070351C" w:rsidP="00033F16">
      <w:pPr>
        <w:tabs>
          <w:tab w:val="left" w:pos="993"/>
        </w:tabs>
        <w:ind w:right="445"/>
      </w:pPr>
      <w:r w:rsidRPr="00A80CED">
        <w:t>What do you believe are 3-5 contenders for the most important critical characteristics or behaviours that veteran experts have that are required for success in the Game Development industry</w:t>
      </w:r>
      <w:r w:rsidR="00DA4846">
        <w:t>,</w:t>
      </w:r>
      <w:r w:rsidRPr="00A80CED">
        <w:t xml:space="preserve"> rated in order from 1 to 5?</w:t>
      </w:r>
    </w:p>
    <w:p w14:paraId="40EB9AE6" w14:textId="77777777" w:rsidR="0070351C" w:rsidRPr="00A80CED" w:rsidRDefault="0070351C" w:rsidP="00033F16">
      <w:pPr>
        <w:tabs>
          <w:tab w:val="left" w:pos="993"/>
        </w:tabs>
        <w:ind w:right="445"/>
      </w:pPr>
      <w:r w:rsidRPr="00A80CED">
        <w:t xml:space="preserve">#1 characteristic/behaviour </w:t>
      </w:r>
    </w:p>
    <w:p w14:paraId="29A25215" w14:textId="77777777" w:rsidR="0070351C" w:rsidRPr="00A80CED" w:rsidRDefault="0070351C" w:rsidP="00033F16">
      <w:pPr>
        <w:tabs>
          <w:tab w:val="left" w:pos="993"/>
        </w:tabs>
        <w:ind w:right="445"/>
      </w:pPr>
      <w:r w:rsidRPr="00A80CED">
        <w:t xml:space="preserve">#2 characteristic/behaviour </w:t>
      </w:r>
    </w:p>
    <w:p w14:paraId="5333B204" w14:textId="77777777" w:rsidR="0070351C" w:rsidRPr="00A80CED" w:rsidRDefault="0070351C" w:rsidP="00033F16">
      <w:pPr>
        <w:tabs>
          <w:tab w:val="left" w:pos="993"/>
        </w:tabs>
        <w:ind w:right="445"/>
      </w:pPr>
      <w:r w:rsidRPr="00A80CED">
        <w:t xml:space="preserve">#3 characteristic/behaviour </w:t>
      </w:r>
    </w:p>
    <w:p w14:paraId="01411AC0" w14:textId="77777777" w:rsidR="0070351C" w:rsidRPr="00A80CED" w:rsidRDefault="0070351C" w:rsidP="00033F16">
      <w:pPr>
        <w:tabs>
          <w:tab w:val="left" w:pos="993"/>
        </w:tabs>
        <w:ind w:right="445"/>
      </w:pPr>
      <w:r w:rsidRPr="00A80CED">
        <w:t xml:space="preserve">#4 characteristic/behaviour </w:t>
      </w:r>
    </w:p>
    <w:p w14:paraId="39ABDC51" w14:textId="77777777" w:rsidR="0070351C" w:rsidRPr="00A80CED" w:rsidRDefault="0070351C" w:rsidP="00033F16">
      <w:pPr>
        <w:tabs>
          <w:tab w:val="left" w:pos="993"/>
        </w:tabs>
        <w:ind w:right="445"/>
      </w:pPr>
      <w:r w:rsidRPr="00A80CED">
        <w:t xml:space="preserve">#5 characteristic/behaviour </w:t>
      </w:r>
    </w:p>
    <w:p w14:paraId="112FDB7B" w14:textId="77777777" w:rsidR="0070351C" w:rsidRPr="00A80CED" w:rsidRDefault="0070351C" w:rsidP="00033F16">
      <w:pPr>
        <w:tabs>
          <w:tab w:val="left" w:pos="993"/>
        </w:tabs>
        <w:ind w:right="445"/>
      </w:pPr>
    </w:p>
    <w:p w14:paraId="7403CAA2" w14:textId="77777777" w:rsidR="0070351C" w:rsidRPr="00A80CED" w:rsidRDefault="0070351C" w:rsidP="00033F16">
      <w:pPr>
        <w:numPr>
          <w:ilvl w:val="3"/>
          <w:numId w:val="64"/>
        </w:numPr>
        <w:tabs>
          <w:tab w:val="left" w:pos="993"/>
        </w:tabs>
        <w:ind w:left="0" w:right="445" w:firstLine="0"/>
      </w:pPr>
      <w:r w:rsidRPr="00A80CED">
        <w:t>What do you believe are 3-5 contenders for the most common and serious negative characteristics or behaviours that novices have that must be improved if they are to become successful in the industry?</w:t>
      </w:r>
    </w:p>
    <w:p w14:paraId="50819798" w14:textId="77777777" w:rsidR="0070351C" w:rsidRPr="00A80CED" w:rsidRDefault="0070351C" w:rsidP="00033F16">
      <w:pPr>
        <w:tabs>
          <w:tab w:val="left" w:pos="993"/>
        </w:tabs>
        <w:ind w:right="445"/>
      </w:pPr>
      <w:r w:rsidRPr="00A80CED">
        <w:t xml:space="preserve">#1 negative characteristic/behaviour </w:t>
      </w:r>
    </w:p>
    <w:p w14:paraId="16A18DE5" w14:textId="77777777" w:rsidR="0070351C" w:rsidRPr="00A80CED" w:rsidRDefault="0070351C" w:rsidP="00033F16">
      <w:pPr>
        <w:tabs>
          <w:tab w:val="left" w:pos="993"/>
        </w:tabs>
        <w:ind w:right="445"/>
      </w:pPr>
      <w:r w:rsidRPr="00A80CED">
        <w:t xml:space="preserve">#2 negative characteristic/behaviour </w:t>
      </w:r>
    </w:p>
    <w:p w14:paraId="4ECD3E57" w14:textId="77777777" w:rsidR="0070351C" w:rsidRPr="00A80CED" w:rsidRDefault="0070351C" w:rsidP="00033F16">
      <w:pPr>
        <w:tabs>
          <w:tab w:val="left" w:pos="993"/>
        </w:tabs>
        <w:ind w:right="445"/>
      </w:pPr>
      <w:r w:rsidRPr="00A80CED">
        <w:t xml:space="preserve">#3 negative characteristic/behaviour </w:t>
      </w:r>
    </w:p>
    <w:p w14:paraId="32DD79A1" w14:textId="77777777" w:rsidR="0070351C" w:rsidRPr="00A80CED" w:rsidRDefault="0070351C" w:rsidP="00033F16">
      <w:pPr>
        <w:tabs>
          <w:tab w:val="left" w:pos="993"/>
        </w:tabs>
        <w:ind w:right="445"/>
      </w:pPr>
      <w:r w:rsidRPr="00A80CED">
        <w:t xml:space="preserve">#4 negative characteristic/behaviour </w:t>
      </w:r>
    </w:p>
    <w:p w14:paraId="758FF026" w14:textId="77777777" w:rsidR="0070351C" w:rsidRPr="00A80CED" w:rsidRDefault="0070351C" w:rsidP="00033F16">
      <w:pPr>
        <w:tabs>
          <w:tab w:val="left" w:pos="993"/>
        </w:tabs>
        <w:ind w:right="445"/>
      </w:pPr>
      <w:r w:rsidRPr="00A80CED">
        <w:t xml:space="preserve">#5 negative characteristic/behaviour </w:t>
      </w:r>
    </w:p>
    <w:p w14:paraId="2DFCD9C4" w14:textId="77777777" w:rsidR="0070351C" w:rsidRPr="00A80CED" w:rsidRDefault="0070351C" w:rsidP="00033F16">
      <w:pPr>
        <w:tabs>
          <w:tab w:val="left" w:pos="993"/>
        </w:tabs>
        <w:ind w:right="445"/>
      </w:pPr>
    </w:p>
    <w:p w14:paraId="583B06B3" w14:textId="77777777" w:rsidR="0070351C" w:rsidRPr="00A80CED" w:rsidRDefault="0070351C" w:rsidP="00033F16">
      <w:pPr>
        <w:tabs>
          <w:tab w:val="left" w:pos="993"/>
        </w:tabs>
        <w:ind w:right="445"/>
        <w:rPr>
          <w:b/>
        </w:rPr>
      </w:pPr>
      <w:r w:rsidRPr="00A80CED">
        <w:rPr>
          <w:b/>
        </w:rPr>
        <w:t>Common situations that gaps become evident</w:t>
      </w:r>
    </w:p>
    <w:p w14:paraId="6B7CDA57" w14:textId="5F10D787" w:rsidR="0070351C" w:rsidRPr="00A80CED" w:rsidRDefault="0070351C" w:rsidP="00033F16">
      <w:pPr>
        <w:pStyle w:val="ListParagraph"/>
        <w:numPr>
          <w:ilvl w:val="3"/>
          <w:numId w:val="64"/>
        </w:numPr>
        <w:tabs>
          <w:tab w:val="left" w:pos="993"/>
        </w:tabs>
        <w:ind w:left="0" w:right="445" w:firstLine="0"/>
        <w:contextualSpacing w:val="0"/>
      </w:pPr>
      <w:r w:rsidRPr="00A80CED">
        <w:t>What have you observed as being the 3-5 most common types of situations where the negative characteristics or behaviours identified in the previous question become evident or cause serious issues (i.e.</w:t>
      </w:r>
      <w:r w:rsidR="00DA4846">
        <w:t>,</w:t>
      </w:r>
      <w:r w:rsidRPr="00A80CED">
        <w:t xml:space="preserve"> what are the most significant situations that employers wish new employees could deal with more effectively)?</w:t>
      </w:r>
      <w:r w:rsidR="00B54527">
        <w:t xml:space="preserve"> </w:t>
      </w:r>
      <w:r w:rsidRPr="00A80CED">
        <w:t>Please relate situation #1 to characteristic #1 in the previous question</w:t>
      </w:r>
      <w:r w:rsidR="00DA4846">
        <w:t>,</w:t>
      </w:r>
      <w:r w:rsidRPr="00A80CED">
        <w:t xml:space="preserve"> situation #2 with characteristic #2</w:t>
      </w:r>
      <w:r w:rsidR="00DA4846">
        <w:t>,</w:t>
      </w:r>
      <w:r w:rsidRPr="00A80CED">
        <w:t xml:space="preserve"> etc.</w:t>
      </w:r>
    </w:p>
    <w:p w14:paraId="2FD1293A" w14:textId="77777777" w:rsidR="0070351C" w:rsidRPr="00A80CED" w:rsidRDefault="0070351C" w:rsidP="00033F16">
      <w:pPr>
        <w:tabs>
          <w:tab w:val="left" w:pos="993"/>
        </w:tabs>
        <w:ind w:right="445"/>
      </w:pPr>
      <w:r w:rsidRPr="00A80CED">
        <w:t xml:space="preserve">#1 Situation </w:t>
      </w:r>
    </w:p>
    <w:p w14:paraId="06276606" w14:textId="77777777" w:rsidR="0070351C" w:rsidRPr="00A80CED" w:rsidRDefault="0070351C" w:rsidP="00033F16">
      <w:pPr>
        <w:tabs>
          <w:tab w:val="left" w:pos="993"/>
        </w:tabs>
        <w:ind w:right="445"/>
      </w:pPr>
      <w:r w:rsidRPr="00A80CED">
        <w:t xml:space="preserve">#2 Situation </w:t>
      </w:r>
    </w:p>
    <w:p w14:paraId="3081A063" w14:textId="77777777" w:rsidR="0070351C" w:rsidRPr="00A80CED" w:rsidRDefault="0070351C" w:rsidP="00033F16">
      <w:pPr>
        <w:tabs>
          <w:tab w:val="left" w:pos="993"/>
        </w:tabs>
        <w:ind w:right="445"/>
      </w:pPr>
      <w:r w:rsidRPr="00A80CED">
        <w:t xml:space="preserve">#3 Situation </w:t>
      </w:r>
    </w:p>
    <w:p w14:paraId="77F2D63F" w14:textId="77777777" w:rsidR="0070351C" w:rsidRPr="00A80CED" w:rsidRDefault="0070351C" w:rsidP="00033F16">
      <w:pPr>
        <w:tabs>
          <w:tab w:val="left" w:pos="993"/>
        </w:tabs>
        <w:ind w:right="445"/>
      </w:pPr>
      <w:r w:rsidRPr="00A80CED">
        <w:t xml:space="preserve">#4 Situation </w:t>
      </w:r>
    </w:p>
    <w:p w14:paraId="3A121863" w14:textId="77777777" w:rsidR="0070351C" w:rsidRPr="00A80CED" w:rsidRDefault="0070351C" w:rsidP="00033F16">
      <w:pPr>
        <w:tabs>
          <w:tab w:val="left" w:pos="993"/>
        </w:tabs>
        <w:ind w:right="445"/>
      </w:pPr>
      <w:r w:rsidRPr="00A80CED">
        <w:t xml:space="preserve">#5 Situation </w:t>
      </w:r>
    </w:p>
    <w:p w14:paraId="633E5E36" w14:textId="77777777" w:rsidR="0070351C" w:rsidRPr="00A80CED" w:rsidRDefault="0070351C" w:rsidP="00033F16">
      <w:pPr>
        <w:tabs>
          <w:tab w:val="left" w:pos="993"/>
        </w:tabs>
        <w:ind w:right="445"/>
      </w:pPr>
    </w:p>
    <w:p w14:paraId="6AB12C0F" w14:textId="204F7EC3" w:rsidR="0070351C" w:rsidRPr="00A80CED" w:rsidRDefault="0070351C" w:rsidP="00033F16">
      <w:pPr>
        <w:numPr>
          <w:ilvl w:val="3"/>
          <w:numId w:val="64"/>
        </w:numPr>
        <w:tabs>
          <w:tab w:val="left" w:pos="993"/>
        </w:tabs>
        <w:ind w:left="0" w:right="445" w:firstLine="0"/>
      </w:pPr>
      <w:r w:rsidRPr="00A80CED">
        <w:t xml:space="preserve">For each </w:t>
      </w:r>
      <w:r w:rsidRPr="00A80CED">
        <w:rPr>
          <w:b/>
        </w:rPr>
        <w:t>situation</w:t>
      </w:r>
      <w:r w:rsidRPr="00A80CED">
        <w:t xml:space="preserve"> above</w:t>
      </w:r>
      <w:r w:rsidR="00DA4846">
        <w:t>,</w:t>
      </w:r>
      <w:r w:rsidRPr="00A80CED">
        <w:t xml:space="preserve"> what would be 1-3 ways </w:t>
      </w:r>
      <w:r w:rsidRPr="00A80CED">
        <w:rPr>
          <w:b/>
        </w:rPr>
        <w:t>novices</w:t>
      </w:r>
      <w:r w:rsidRPr="00A80CED">
        <w:t xml:space="preserve"> would most commonly </w:t>
      </w:r>
      <w:r w:rsidRPr="00A80CED">
        <w:rPr>
          <w:b/>
        </w:rPr>
        <w:t>behave</w:t>
      </w:r>
      <w:r w:rsidRPr="00A80CED">
        <w:t xml:space="preserve"> that would be considered ineffective (by more experienced industry veterans)?</w:t>
      </w:r>
    </w:p>
    <w:p w14:paraId="29F4319D" w14:textId="77777777" w:rsidR="0070351C" w:rsidRPr="00A80CED" w:rsidRDefault="0070351C" w:rsidP="00033F16">
      <w:pPr>
        <w:tabs>
          <w:tab w:val="left" w:pos="993"/>
        </w:tabs>
        <w:ind w:right="445"/>
      </w:pPr>
      <w:r w:rsidRPr="00A80CED">
        <w:t xml:space="preserve">#1 Situation </w:t>
      </w:r>
    </w:p>
    <w:p w14:paraId="182018AC" w14:textId="77777777" w:rsidR="0070351C" w:rsidRPr="00A80CED" w:rsidRDefault="0070351C" w:rsidP="00033F16">
      <w:pPr>
        <w:tabs>
          <w:tab w:val="left" w:pos="993"/>
        </w:tabs>
        <w:ind w:right="445"/>
      </w:pPr>
      <w:r w:rsidRPr="00A80CED">
        <w:t xml:space="preserve">#2 Situation </w:t>
      </w:r>
    </w:p>
    <w:p w14:paraId="225F40A6" w14:textId="77777777" w:rsidR="0070351C" w:rsidRPr="00A80CED" w:rsidRDefault="0070351C" w:rsidP="00033F16">
      <w:pPr>
        <w:tabs>
          <w:tab w:val="left" w:pos="993"/>
        </w:tabs>
        <w:ind w:right="445"/>
      </w:pPr>
      <w:r w:rsidRPr="00A80CED">
        <w:t xml:space="preserve">#3 Situation </w:t>
      </w:r>
    </w:p>
    <w:p w14:paraId="3B3FE2B1" w14:textId="77777777" w:rsidR="0070351C" w:rsidRPr="00A80CED" w:rsidRDefault="0070351C" w:rsidP="00033F16">
      <w:pPr>
        <w:tabs>
          <w:tab w:val="left" w:pos="993"/>
        </w:tabs>
        <w:ind w:right="445"/>
      </w:pPr>
      <w:r w:rsidRPr="00A80CED">
        <w:t xml:space="preserve">#4 Situation </w:t>
      </w:r>
    </w:p>
    <w:p w14:paraId="1CE87798" w14:textId="77777777" w:rsidR="0070351C" w:rsidRPr="00A80CED" w:rsidRDefault="0070351C" w:rsidP="00033F16">
      <w:pPr>
        <w:tabs>
          <w:tab w:val="left" w:pos="993"/>
        </w:tabs>
        <w:ind w:right="445"/>
      </w:pPr>
      <w:r w:rsidRPr="00A80CED">
        <w:t xml:space="preserve">#5 Situation </w:t>
      </w:r>
    </w:p>
    <w:p w14:paraId="1D40CD26" w14:textId="77777777" w:rsidR="0070351C" w:rsidRPr="00A80CED" w:rsidRDefault="0070351C" w:rsidP="00033F16">
      <w:pPr>
        <w:tabs>
          <w:tab w:val="left" w:pos="993"/>
        </w:tabs>
        <w:ind w:right="445"/>
      </w:pPr>
    </w:p>
    <w:p w14:paraId="5A0AF6DB" w14:textId="42EB3DAD" w:rsidR="0070351C" w:rsidRPr="00A80CED" w:rsidRDefault="0070351C" w:rsidP="00033F16">
      <w:pPr>
        <w:numPr>
          <w:ilvl w:val="3"/>
          <w:numId w:val="64"/>
        </w:numPr>
        <w:tabs>
          <w:tab w:val="left" w:pos="993"/>
        </w:tabs>
        <w:ind w:left="0" w:right="445" w:firstLine="0"/>
      </w:pPr>
      <w:r w:rsidRPr="00A80CED">
        <w:lastRenderedPageBreak/>
        <w:t xml:space="preserve">For each </w:t>
      </w:r>
      <w:r w:rsidRPr="00A80CED">
        <w:rPr>
          <w:b/>
        </w:rPr>
        <w:t>situation</w:t>
      </w:r>
      <w:r w:rsidRPr="00A80CED">
        <w:t xml:space="preserve"> above</w:t>
      </w:r>
      <w:r w:rsidR="00DA4846">
        <w:t>,</w:t>
      </w:r>
      <w:r w:rsidRPr="00A80CED">
        <w:t xml:space="preserve"> what do you think would be the most </w:t>
      </w:r>
      <w:r w:rsidRPr="00A80CED">
        <w:rPr>
          <w:b/>
        </w:rPr>
        <w:t>ideal</w:t>
      </w:r>
      <w:r w:rsidRPr="00A80CED">
        <w:t xml:space="preserve"> way that industry professionals should behave or deal with the situation?</w:t>
      </w:r>
    </w:p>
    <w:p w14:paraId="71AD1768" w14:textId="77777777" w:rsidR="0070351C" w:rsidRPr="00A80CED" w:rsidRDefault="0070351C" w:rsidP="00033F16">
      <w:pPr>
        <w:tabs>
          <w:tab w:val="left" w:pos="993"/>
        </w:tabs>
        <w:ind w:right="445"/>
      </w:pPr>
      <w:r w:rsidRPr="00A80CED">
        <w:t xml:space="preserve">#1 Situation </w:t>
      </w:r>
    </w:p>
    <w:p w14:paraId="1867E78C" w14:textId="77777777" w:rsidR="0070351C" w:rsidRPr="00A80CED" w:rsidRDefault="0070351C" w:rsidP="00033F16">
      <w:pPr>
        <w:tabs>
          <w:tab w:val="left" w:pos="993"/>
        </w:tabs>
        <w:ind w:right="445"/>
      </w:pPr>
      <w:r w:rsidRPr="00A80CED">
        <w:t xml:space="preserve">#2 Situation </w:t>
      </w:r>
    </w:p>
    <w:p w14:paraId="652A9596" w14:textId="77777777" w:rsidR="0070351C" w:rsidRPr="00A80CED" w:rsidRDefault="0070351C" w:rsidP="00033F16">
      <w:pPr>
        <w:tabs>
          <w:tab w:val="left" w:pos="993"/>
        </w:tabs>
        <w:ind w:right="445"/>
      </w:pPr>
      <w:r w:rsidRPr="00A80CED">
        <w:t xml:space="preserve">#3 Situation </w:t>
      </w:r>
    </w:p>
    <w:p w14:paraId="0C516FDB" w14:textId="77777777" w:rsidR="00D30CC8" w:rsidRPr="00A80CED" w:rsidRDefault="0070351C" w:rsidP="00033F16">
      <w:pPr>
        <w:tabs>
          <w:tab w:val="left" w:pos="993"/>
        </w:tabs>
        <w:ind w:right="445"/>
      </w:pPr>
      <w:r w:rsidRPr="00A80CED">
        <w:t>#4 Situation</w:t>
      </w:r>
      <w:r w:rsidRPr="00A80CED">
        <w:tab/>
      </w:r>
      <w:r w:rsidRPr="00A80CED">
        <w:tab/>
      </w:r>
      <w:r w:rsidRPr="00A80CED">
        <w:tab/>
      </w:r>
      <w:r w:rsidRPr="00A80CED">
        <w:tab/>
      </w:r>
      <w:r w:rsidRPr="00A80CED">
        <w:tab/>
      </w:r>
      <w:r w:rsidRPr="00A80CED">
        <w:tab/>
      </w:r>
    </w:p>
    <w:p w14:paraId="2DB99062" w14:textId="2B3CCB4C" w:rsidR="0070351C" w:rsidRPr="00A80CED" w:rsidRDefault="0070351C" w:rsidP="00033F16">
      <w:pPr>
        <w:tabs>
          <w:tab w:val="left" w:pos="993"/>
        </w:tabs>
        <w:ind w:right="445"/>
      </w:pPr>
      <w:r w:rsidRPr="00A80CED">
        <w:t>#5 Situation</w:t>
      </w:r>
    </w:p>
    <w:p w14:paraId="42E4C0DD" w14:textId="77777777" w:rsidR="0070351C" w:rsidRPr="00A80CED" w:rsidRDefault="0070351C" w:rsidP="00033F16">
      <w:pPr>
        <w:tabs>
          <w:tab w:val="left" w:pos="993"/>
        </w:tabs>
        <w:ind w:right="445"/>
        <w:rPr>
          <w:b/>
        </w:rPr>
      </w:pPr>
    </w:p>
    <w:p w14:paraId="5CC7C024" w14:textId="77777777" w:rsidR="0070351C" w:rsidRPr="00A80CED" w:rsidRDefault="0070351C" w:rsidP="00033F16">
      <w:pPr>
        <w:tabs>
          <w:tab w:val="left" w:pos="-3420"/>
          <w:tab w:val="left" w:pos="993"/>
        </w:tabs>
        <w:autoSpaceDE w:val="0"/>
        <w:autoSpaceDN w:val="0"/>
        <w:adjustRightInd w:val="0"/>
        <w:ind w:right="445"/>
        <w:rPr>
          <w:color w:val="808080" w:themeColor="background1" w:themeShade="80"/>
        </w:rPr>
      </w:pPr>
      <w:r w:rsidRPr="00A80CED">
        <w:rPr>
          <w:color w:val="808080" w:themeColor="background1" w:themeShade="80"/>
        </w:rPr>
        <w:t>Do you think that production teams have different perceptions and/or standards of and ideal employee (competence) than management or HR?</w:t>
      </w:r>
    </w:p>
    <w:p w14:paraId="76230775" w14:textId="77777777" w:rsidR="0070351C" w:rsidRPr="00A80CED" w:rsidRDefault="0070351C" w:rsidP="00033F16">
      <w:pPr>
        <w:tabs>
          <w:tab w:val="left" w:pos="993"/>
        </w:tabs>
        <w:autoSpaceDE w:val="0"/>
        <w:autoSpaceDN w:val="0"/>
        <w:adjustRightInd w:val="0"/>
        <w:ind w:right="445"/>
        <w:rPr>
          <w:color w:val="808080" w:themeColor="background1" w:themeShade="80"/>
        </w:rPr>
      </w:pPr>
      <w:r w:rsidRPr="00A80CED">
        <w:rPr>
          <w:color w:val="808080" w:themeColor="background1" w:themeShade="80"/>
        </w:rPr>
        <w:t>No ___</w:t>
      </w:r>
    </w:p>
    <w:p w14:paraId="38E2004D" w14:textId="72407169" w:rsidR="0070351C" w:rsidRPr="00A80CED" w:rsidRDefault="0070351C" w:rsidP="00033F16">
      <w:pPr>
        <w:tabs>
          <w:tab w:val="left" w:pos="993"/>
        </w:tabs>
        <w:autoSpaceDE w:val="0"/>
        <w:autoSpaceDN w:val="0"/>
        <w:adjustRightInd w:val="0"/>
        <w:ind w:right="445"/>
        <w:rPr>
          <w:color w:val="808080" w:themeColor="background1" w:themeShade="80"/>
        </w:rPr>
      </w:pPr>
      <w:r w:rsidRPr="00A80CED">
        <w:rPr>
          <w:color w:val="808080" w:themeColor="background1" w:themeShade="80"/>
        </w:rPr>
        <w:t>Yes ___ If yes</w:t>
      </w:r>
      <w:r w:rsidR="00DA4846">
        <w:rPr>
          <w:color w:val="808080" w:themeColor="background1" w:themeShade="80"/>
        </w:rPr>
        <w:t>,</w:t>
      </w:r>
      <w:r w:rsidRPr="00A80CED">
        <w:rPr>
          <w:color w:val="808080" w:themeColor="background1" w:themeShade="80"/>
        </w:rPr>
        <w:t xml:space="preserve"> try to describe the differences the best you can.</w:t>
      </w:r>
    </w:p>
    <w:p w14:paraId="513259EC" w14:textId="77777777" w:rsidR="0070351C" w:rsidRPr="00A80CED" w:rsidRDefault="0070351C" w:rsidP="00033F16">
      <w:pPr>
        <w:tabs>
          <w:tab w:val="left" w:pos="993"/>
        </w:tabs>
        <w:ind w:right="445"/>
        <w:rPr>
          <w:b/>
        </w:rPr>
      </w:pPr>
    </w:p>
    <w:p w14:paraId="13B0854F" w14:textId="77777777" w:rsidR="0070351C" w:rsidRPr="00A80CED" w:rsidRDefault="0070351C" w:rsidP="00033F16">
      <w:pPr>
        <w:tabs>
          <w:tab w:val="left" w:pos="993"/>
        </w:tabs>
        <w:ind w:right="445"/>
        <w:rPr>
          <w:b/>
        </w:rPr>
      </w:pPr>
      <w:r w:rsidRPr="00A80CED">
        <w:rPr>
          <w:b/>
        </w:rPr>
        <w:t>Possible reasons for common gaps</w:t>
      </w:r>
    </w:p>
    <w:p w14:paraId="75F6E19E" w14:textId="5B32ED55" w:rsidR="0070351C" w:rsidRPr="00A80CED" w:rsidRDefault="0070351C" w:rsidP="00033F16">
      <w:pPr>
        <w:numPr>
          <w:ilvl w:val="3"/>
          <w:numId w:val="64"/>
        </w:numPr>
        <w:tabs>
          <w:tab w:val="left" w:pos="993"/>
        </w:tabs>
        <w:ind w:left="0" w:right="445" w:firstLine="0"/>
      </w:pPr>
      <w:r w:rsidRPr="00A80CED">
        <w:t>For each of the common and serious negative characteristics or behaviours that new employees have (listed in question II) what do you believe are the most likely reasons or source of the lack?</w:t>
      </w:r>
      <w:r w:rsidR="00B54527">
        <w:t xml:space="preserve"> </w:t>
      </w:r>
      <w:r w:rsidRPr="00A80CED">
        <w:t>Examples: lack of natural talent or ability</w:t>
      </w:r>
      <w:r w:rsidR="00DA4846">
        <w:t>,</w:t>
      </w:r>
      <w:r w:rsidRPr="00A80CED">
        <w:t xml:space="preserve"> lack of experience</w:t>
      </w:r>
      <w:r w:rsidR="00DA4846">
        <w:t>,</w:t>
      </w:r>
      <w:r w:rsidRPr="00A80CED">
        <w:t xml:space="preserve"> poor training/education</w:t>
      </w:r>
      <w:r w:rsidR="00DA4846">
        <w:t>,</w:t>
      </w:r>
      <w:r w:rsidRPr="00A80CED">
        <w:t xml:space="preserve"> immaturity (age)</w:t>
      </w:r>
      <w:r w:rsidR="00DA4846">
        <w:t>,</w:t>
      </w:r>
      <w:r w:rsidRPr="00A80CED">
        <w:t xml:space="preserve"> an ineffective generational characteristic such as entitlement</w:t>
      </w:r>
      <w:r w:rsidR="00DA4846">
        <w:t>,</w:t>
      </w:r>
      <w:r w:rsidRPr="00A80CED">
        <w:t xml:space="preserve"> emotional or psychological problems</w:t>
      </w:r>
      <w:r w:rsidR="00DA4846">
        <w:t>,</w:t>
      </w:r>
      <w:r w:rsidRPr="00A80CED">
        <w:t xml:space="preserve"> wrong personality for the industry or position.</w:t>
      </w:r>
    </w:p>
    <w:p w14:paraId="1B3A53E6" w14:textId="77777777" w:rsidR="0070351C" w:rsidRPr="00A80CED" w:rsidRDefault="0070351C" w:rsidP="00033F16">
      <w:pPr>
        <w:tabs>
          <w:tab w:val="left" w:pos="993"/>
        </w:tabs>
        <w:ind w:right="445"/>
      </w:pPr>
    </w:p>
    <w:p w14:paraId="27B16ECE" w14:textId="77777777" w:rsidR="0070351C" w:rsidRPr="00A80CED" w:rsidRDefault="0070351C" w:rsidP="00033F16">
      <w:pPr>
        <w:tabs>
          <w:tab w:val="left" w:pos="993"/>
        </w:tabs>
        <w:ind w:right="445"/>
      </w:pPr>
      <w:r w:rsidRPr="00A80CED">
        <w:t>#1 ________________________________________________</w:t>
      </w:r>
    </w:p>
    <w:p w14:paraId="5CF49CEA" w14:textId="77777777" w:rsidR="0070351C" w:rsidRPr="00A80CED" w:rsidRDefault="0070351C" w:rsidP="00033F16">
      <w:pPr>
        <w:tabs>
          <w:tab w:val="left" w:pos="993"/>
        </w:tabs>
        <w:ind w:right="445"/>
      </w:pPr>
    </w:p>
    <w:p w14:paraId="2F34B32C" w14:textId="77777777" w:rsidR="0070351C" w:rsidRPr="00A80CED" w:rsidRDefault="0070351C" w:rsidP="00033F16">
      <w:pPr>
        <w:tabs>
          <w:tab w:val="left" w:pos="993"/>
        </w:tabs>
        <w:ind w:right="445"/>
      </w:pPr>
      <w:r w:rsidRPr="00A80CED">
        <w:t>#2 ________________________________________________</w:t>
      </w:r>
    </w:p>
    <w:p w14:paraId="13CA639F" w14:textId="77777777" w:rsidR="0070351C" w:rsidRPr="00A80CED" w:rsidRDefault="0070351C" w:rsidP="00033F16">
      <w:pPr>
        <w:tabs>
          <w:tab w:val="left" w:pos="993"/>
        </w:tabs>
        <w:ind w:right="445"/>
      </w:pPr>
    </w:p>
    <w:p w14:paraId="565C8CEC" w14:textId="77777777" w:rsidR="0070351C" w:rsidRPr="00A80CED" w:rsidRDefault="0070351C" w:rsidP="00033F16">
      <w:pPr>
        <w:tabs>
          <w:tab w:val="left" w:pos="993"/>
        </w:tabs>
        <w:ind w:right="445"/>
      </w:pPr>
      <w:r w:rsidRPr="00A80CED">
        <w:t>#3 ________________________________________________</w:t>
      </w:r>
    </w:p>
    <w:p w14:paraId="3797227C" w14:textId="77777777" w:rsidR="0070351C" w:rsidRPr="00A80CED" w:rsidRDefault="0070351C" w:rsidP="00033F16">
      <w:pPr>
        <w:tabs>
          <w:tab w:val="left" w:pos="993"/>
        </w:tabs>
        <w:ind w:right="445"/>
      </w:pPr>
    </w:p>
    <w:p w14:paraId="3C12C657" w14:textId="77777777" w:rsidR="0070351C" w:rsidRPr="00A80CED" w:rsidRDefault="0070351C" w:rsidP="00033F16">
      <w:pPr>
        <w:tabs>
          <w:tab w:val="left" w:pos="993"/>
        </w:tabs>
        <w:ind w:right="445"/>
      </w:pPr>
      <w:r w:rsidRPr="00A80CED">
        <w:t>#4 ________________________________________________</w:t>
      </w:r>
    </w:p>
    <w:p w14:paraId="374FC289" w14:textId="77777777" w:rsidR="0070351C" w:rsidRPr="00A80CED" w:rsidRDefault="0070351C" w:rsidP="00033F16">
      <w:pPr>
        <w:tabs>
          <w:tab w:val="left" w:pos="993"/>
        </w:tabs>
        <w:ind w:right="445"/>
      </w:pPr>
    </w:p>
    <w:p w14:paraId="09E6CDD3" w14:textId="77777777" w:rsidR="0070351C" w:rsidRPr="00A80CED" w:rsidRDefault="0070351C" w:rsidP="00033F16">
      <w:pPr>
        <w:tabs>
          <w:tab w:val="left" w:pos="993"/>
        </w:tabs>
        <w:ind w:right="445"/>
      </w:pPr>
      <w:r w:rsidRPr="00A80CED">
        <w:t>#5 ________________________________________________</w:t>
      </w:r>
    </w:p>
    <w:p w14:paraId="7672D923" w14:textId="77777777" w:rsidR="0070351C" w:rsidRPr="00A80CED" w:rsidRDefault="0070351C" w:rsidP="00033F16">
      <w:pPr>
        <w:tabs>
          <w:tab w:val="left" w:pos="993"/>
        </w:tabs>
        <w:ind w:right="445"/>
      </w:pPr>
    </w:p>
    <w:p w14:paraId="2F010A7A" w14:textId="77777777" w:rsidR="0070351C" w:rsidRPr="00A80CED" w:rsidRDefault="0070351C" w:rsidP="00033F16">
      <w:pPr>
        <w:tabs>
          <w:tab w:val="left" w:pos="993"/>
        </w:tabs>
        <w:ind w:right="445"/>
        <w:rPr>
          <w:b/>
        </w:rPr>
      </w:pPr>
      <w:r w:rsidRPr="00A80CED">
        <w:rPr>
          <w:b/>
        </w:rPr>
        <w:t>Education as a preparation for industry success</w:t>
      </w:r>
    </w:p>
    <w:p w14:paraId="55FBC069" w14:textId="0A5BCA60" w:rsidR="0070351C" w:rsidRPr="00A80CED" w:rsidRDefault="0070351C" w:rsidP="00033F16">
      <w:pPr>
        <w:tabs>
          <w:tab w:val="left" w:pos="993"/>
        </w:tabs>
        <w:ind w:right="445"/>
      </w:pPr>
      <w:r w:rsidRPr="00A80CED">
        <w:t>What</w:t>
      </w:r>
      <w:r w:rsidR="00DA4846">
        <w:t>,</w:t>
      </w:r>
      <w:r w:rsidRPr="00A80CED">
        <w:t xml:space="preserve"> if any</w:t>
      </w:r>
      <w:r w:rsidR="00DA4846">
        <w:t>,</w:t>
      </w:r>
      <w:r w:rsidRPr="00A80CED">
        <w:t xml:space="preserve"> beliefs or ideas or suggestions do you have for educational institutions that might result in better equipped graduates?</w:t>
      </w:r>
    </w:p>
    <w:p w14:paraId="562A2788" w14:textId="77777777" w:rsidR="0070351C" w:rsidRPr="00A80CED" w:rsidRDefault="0070351C" w:rsidP="00033F16">
      <w:pPr>
        <w:tabs>
          <w:tab w:val="left" w:pos="993"/>
        </w:tabs>
        <w:ind w:right="445"/>
      </w:pPr>
      <w:r w:rsidRPr="00A80CED">
        <w:t>#1 ________________________________________________</w:t>
      </w:r>
    </w:p>
    <w:p w14:paraId="2A3B6E44" w14:textId="77777777" w:rsidR="0070351C" w:rsidRPr="00A80CED" w:rsidRDefault="0070351C" w:rsidP="00033F16">
      <w:pPr>
        <w:tabs>
          <w:tab w:val="left" w:pos="993"/>
        </w:tabs>
        <w:ind w:right="445"/>
      </w:pPr>
    </w:p>
    <w:p w14:paraId="4501E2B9" w14:textId="77777777" w:rsidR="0070351C" w:rsidRPr="00A80CED" w:rsidRDefault="0070351C" w:rsidP="00033F16">
      <w:pPr>
        <w:tabs>
          <w:tab w:val="left" w:pos="993"/>
        </w:tabs>
        <w:ind w:right="445"/>
      </w:pPr>
      <w:r w:rsidRPr="00A80CED">
        <w:t>#2 ________________________________________________</w:t>
      </w:r>
    </w:p>
    <w:p w14:paraId="746399A3" w14:textId="77777777" w:rsidR="0070351C" w:rsidRPr="00A80CED" w:rsidRDefault="0070351C" w:rsidP="00033F16">
      <w:pPr>
        <w:tabs>
          <w:tab w:val="left" w:pos="993"/>
        </w:tabs>
        <w:ind w:right="445"/>
      </w:pPr>
    </w:p>
    <w:p w14:paraId="2C09F887" w14:textId="77777777" w:rsidR="0070351C" w:rsidRPr="00A80CED" w:rsidRDefault="0070351C" w:rsidP="00033F16">
      <w:pPr>
        <w:tabs>
          <w:tab w:val="left" w:pos="993"/>
        </w:tabs>
        <w:ind w:right="445"/>
      </w:pPr>
      <w:r w:rsidRPr="00A80CED">
        <w:t>#3 ________________________________________________</w:t>
      </w:r>
    </w:p>
    <w:p w14:paraId="159025B1" w14:textId="77777777" w:rsidR="0070351C" w:rsidRPr="00A80CED" w:rsidRDefault="0070351C" w:rsidP="00033F16">
      <w:pPr>
        <w:tabs>
          <w:tab w:val="left" w:pos="993"/>
        </w:tabs>
        <w:ind w:right="445"/>
      </w:pPr>
    </w:p>
    <w:p w14:paraId="5602B830" w14:textId="7C7A26CF" w:rsidR="0070351C" w:rsidRPr="00A80CED" w:rsidRDefault="0070351C" w:rsidP="00033F16">
      <w:pPr>
        <w:pStyle w:val="ListParagraph"/>
        <w:numPr>
          <w:ilvl w:val="0"/>
          <w:numId w:val="65"/>
        </w:numPr>
        <w:tabs>
          <w:tab w:val="left" w:pos="993"/>
        </w:tabs>
        <w:ind w:left="0" w:right="445" w:firstLine="0"/>
        <w:contextualSpacing w:val="0"/>
      </w:pPr>
      <w:r w:rsidRPr="00A80CED">
        <w:t>Would you characterize vocational programs to have the right balance between technical skills and higher-level critical thinking</w:t>
      </w:r>
      <w:r w:rsidR="00DA4846">
        <w:t>,</w:t>
      </w:r>
      <w:r w:rsidRPr="00A80CED">
        <w:t xml:space="preserve"> communications</w:t>
      </w:r>
      <w:r w:rsidR="00DA4846">
        <w:t>,</w:t>
      </w:r>
      <w:r w:rsidRPr="00A80CED">
        <w:t xml:space="preserve"> and collaboration skills and experience</w:t>
      </w:r>
      <w:r w:rsidR="00DA4846">
        <w:t>,</w:t>
      </w:r>
      <w:r w:rsidR="00B54527">
        <w:t xml:space="preserve"> on average?</w:t>
      </w:r>
    </w:p>
    <w:p w14:paraId="4160EED1" w14:textId="77777777" w:rsidR="0070351C" w:rsidRPr="00A80CED" w:rsidRDefault="0070351C" w:rsidP="00033F16">
      <w:pPr>
        <w:pStyle w:val="ListParagraph"/>
        <w:tabs>
          <w:tab w:val="left" w:pos="993"/>
        </w:tabs>
        <w:ind w:left="0" w:right="445"/>
      </w:pPr>
    </w:p>
    <w:p w14:paraId="3EB6988D" w14:textId="77777777" w:rsidR="0070351C" w:rsidRPr="00A80CED" w:rsidRDefault="0070351C" w:rsidP="00033F16">
      <w:pPr>
        <w:pStyle w:val="ListParagraph"/>
        <w:numPr>
          <w:ilvl w:val="0"/>
          <w:numId w:val="65"/>
        </w:numPr>
        <w:tabs>
          <w:tab w:val="left" w:pos="993"/>
        </w:tabs>
        <w:ind w:left="0" w:right="445" w:firstLine="0"/>
        <w:contextualSpacing w:val="0"/>
      </w:pPr>
      <w:r w:rsidRPr="00A80CED">
        <w:lastRenderedPageBreak/>
        <w:t>Which characteristics of expertise would you consider yourself to have mastered and which are your weakest areas?</w:t>
      </w:r>
    </w:p>
    <w:p w14:paraId="720E6336" w14:textId="5C19AB68" w:rsidR="0070351C" w:rsidRPr="00A80CED" w:rsidRDefault="0070351C" w:rsidP="00033F16">
      <w:pPr>
        <w:tabs>
          <w:tab w:val="left" w:pos="993"/>
        </w:tabs>
        <w:ind w:right="445"/>
        <w:rPr>
          <w:b/>
        </w:rPr>
      </w:pPr>
      <w:r w:rsidRPr="00A80CED">
        <w:t>In closing</w:t>
      </w:r>
      <w:r w:rsidR="00DA4846">
        <w:t>,</w:t>
      </w:r>
      <w:r w:rsidRPr="00A80CED">
        <w:t xml:space="preserve"> please let the researcher know if you agree with either of the following:</w:t>
      </w:r>
    </w:p>
    <w:p w14:paraId="2D00FB7D" w14:textId="77777777" w:rsidR="0070351C" w:rsidRPr="00A80CED" w:rsidRDefault="0070351C" w:rsidP="00033F16">
      <w:pPr>
        <w:tabs>
          <w:tab w:val="left" w:pos="993"/>
        </w:tabs>
        <w:ind w:right="445"/>
        <w:rPr>
          <w:b/>
        </w:rPr>
      </w:pPr>
      <w:r w:rsidRPr="00A80CED">
        <w:t>I give permission to contact me for clarification or elaboration of my answers</w:t>
      </w:r>
    </w:p>
    <w:p w14:paraId="19BCC168" w14:textId="77777777" w:rsidR="0070351C" w:rsidRPr="00A80CED" w:rsidRDefault="0070351C" w:rsidP="00033F16">
      <w:pPr>
        <w:tabs>
          <w:tab w:val="left" w:pos="993"/>
        </w:tabs>
        <w:ind w:right="445"/>
      </w:pPr>
      <w:r w:rsidRPr="00A80CED">
        <w:t>I would like to be notified as to where I can view the completed thesis</w:t>
      </w:r>
    </w:p>
    <w:p w14:paraId="795461D5" w14:textId="77777777" w:rsidR="0070351C" w:rsidRPr="00A80CED" w:rsidRDefault="0070351C" w:rsidP="00033F16">
      <w:pPr>
        <w:tabs>
          <w:tab w:val="left" w:pos="993"/>
        </w:tabs>
        <w:ind w:right="445"/>
      </w:pPr>
      <w:r w:rsidRPr="00A80CED">
        <w:t>Any final comments or questions?</w:t>
      </w:r>
    </w:p>
    <w:p w14:paraId="4E7F9B6D" w14:textId="77777777" w:rsidR="00802957" w:rsidRPr="00A80CED" w:rsidRDefault="00802957" w:rsidP="00033F16">
      <w:pPr>
        <w:tabs>
          <w:tab w:val="left" w:pos="993"/>
        </w:tabs>
        <w:ind w:right="445"/>
      </w:pPr>
    </w:p>
    <w:p w14:paraId="7DB001A0" w14:textId="77777777" w:rsidR="00802957" w:rsidRPr="00A80CED" w:rsidRDefault="00802957" w:rsidP="00033F16">
      <w:pPr>
        <w:tabs>
          <w:tab w:val="left" w:pos="993"/>
        </w:tabs>
        <w:ind w:right="445"/>
        <w:rPr>
          <w:b/>
        </w:rPr>
      </w:pPr>
      <w:r w:rsidRPr="00A80CED">
        <w:rPr>
          <w:b/>
        </w:rPr>
        <w:br w:type="page"/>
      </w:r>
    </w:p>
    <w:p w14:paraId="42892ECC" w14:textId="1626368A" w:rsidR="0070351C" w:rsidRPr="00A80CED" w:rsidRDefault="0070351C" w:rsidP="00033F16">
      <w:pPr>
        <w:tabs>
          <w:tab w:val="left" w:pos="993"/>
        </w:tabs>
        <w:ind w:right="445"/>
        <w:rPr>
          <w:b/>
        </w:rPr>
      </w:pPr>
      <w:r w:rsidRPr="00A80CED">
        <w:rPr>
          <w:b/>
        </w:rPr>
        <w:lastRenderedPageBreak/>
        <w:t xml:space="preserve">For those in Educational Institutions </w:t>
      </w:r>
      <w:r w:rsidRPr="00A80CED">
        <w:t>(management</w:t>
      </w:r>
      <w:r w:rsidR="00DA4846">
        <w:t>,</w:t>
      </w:r>
      <w:r w:rsidRPr="00A80CED">
        <w:t xml:space="preserve"> dept heads</w:t>
      </w:r>
      <w:r w:rsidR="00DA4846">
        <w:t>,</w:t>
      </w:r>
      <w:r w:rsidRPr="00A80CED">
        <w:t xml:space="preserve"> instructors</w:t>
      </w:r>
      <w:r w:rsidR="00DA4846">
        <w:t>,</w:t>
      </w:r>
      <w:r w:rsidRPr="00A80CED">
        <w:t xml:space="preserve"> students)</w:t>
      </w:r>
    </w:p>
    <w:p w14:paraId="23D51FB4" w14:textId="77777777" w:rsidR="0070351C" w:rsidRPr="00A80CED" w:rsidRDefault="0070351C" w:rsidP="00033F16">
      <w:pPr>
        <w:tabs>
          <w:tab w:val="left" w:pos="993"/>
        </w:tabs>
        <w:ind w:right="445"/>
      </w:pPr>
    </w:p>
    <w:p w14:paraId="422DFCD4" w14:textId="77777777" w:rsidR="0070351C" w:rsidRPr="00A80CED" w:rsidRDefault="0070351C" w:rsidP="00033F16">
      <w:pPr>
        <w:tabs>
          <w:tab w:val="left" w:pos="993"/>
        </w:tabs>
        <w:ind w:right="445"/>
      </w:pPr>
      <w:r w:rsidRPr="00A80CED">
        <w:t>Clarity Level (or level of confidence that you are clear) as to what is the…]</w:t>
      </w:r>
    </w:p>
    <w:p w14:paraId="794932F2" w14:textId="77777777" w:rsidR="0070351C" w:rsidRPr="00A80CED" w:rsidRDefault="0070351C" w:rsidP="00033F16">
      <w:pPr>
        <w:tabs>
          <w:tab w:val="left" w:pos="993"/>
        </w:tabs>
        <w:ind w:right="445"/>
      </w:pPr>
      <w:r w:rsidRPr="00A80CED">
        <w:t>1  zero clarity</w:t>
      </w:r>
      <w:r w:rsidRPr="00A80CED">
        <w:tab/>
      </w:r>
      <w:r w:rsidRPr="00A80CED">
        <w:tab/>
        <w:t>2  mostly confused with a little clarity</w:t>
      </w:r>
      <w:r w:rsidRPr="00A80CED">
        <w:tab/>
        <w:t>3  a little more confused than clear</w:t>
      </w:r>
      <w:r w:rsidRPr="00A80CED">
        <w:tab/>
      </w:r>
    </w:p>
    <w:p w14:paraId="08345744" w14:textId="77777777" w:rsidR="0070351C" w:rsidRPr="00A80CED" w:rsidRDefault="0070351C" w:rsidP="00033F16">
      <w:pPr>
        <w:tabs>
          <w:tab w:val="left" w:pos="993"/>
        </w:tabs>
        <w:ind w:right="445"/>
      </w:pPr>
      <w:r w:rsidRPr="00A80CED">
        <w:t>4  a little more clear than confused</w:t>
      </w:r>
      <w:r w:rsidRPr="00A80CED">
        <w:tab/>
      </w:r>
      <w:r w:rsidRPr="00A80CED">
        <w:tab/>
        <w:t>5  mostly clear with a little confusion</w:t>
      </w:r>
      <w:r w:rsidRPr="00A80CED">
        <w:tab/>
        <w:t>6  totally clear</w:t>
      </w:r>
    </w:p>
    <w:p w14:paraId="5B048E03" w14:textId="77777777" w:rsidR="0070351C" w:rsidRPr="00A80CED" w:rsidRDefault="0070351C" w:rsidP="00033F16">
      <w:pPr>
        <w:tabs>
          <w:tab w:val="left" w:pos="993"/>
        </w:tabs>
        <w:ind w:right="445"/>
        <w:rPr>
          <w:u w:val="single"/>
        </w:rPr>
      </w:pPr>
    </w:p>
    <w:p w14:paraId="58C8FFC6" w14:textId="77777777" w:rsidR="0070351C" w:rsidRPr="00A80CED" w:rsidRDefault="0070351C" w:rsidP="00033F16">
      <w:pPr>
        <w:tabs>
          <w:tab w:val="left" w:pos="993"/>
        </w:tabs>
        <w:ind w:right="445"/>
      </w:pPr>
      <w:r w:rsidRPr="00A80CED">
        <w:t>Confidence Level</w:t>
      </w:r>
    </w:p>
    <w:p w14:paraId="32094458" w14:textId="77777777" w:rsidR="0070351C" w:rsidRPr="00A80CED" w:rsidRDefault="0070351C" w:rsidP="00033F16">
      <w:pPr>
        <w:tabs>
          <w:tab w:val="left" w:pos="993"/>
        </w:tabs>
        <w:ind w:right="445"/>
      </w:pPr>
      <w:r w:rsidRPr="00A80CED">
        <w:t>1  zero confidence</w:t>
      </w:r>
      <w:r w:rsidRPr="00A80CED">
        <w:tab/>
        <w:t>2  a little confidence</w:t>
      </w:r>
      <w:r w:rsidRPr="00A80CED">
        <w:tab/>
        <w:t>3  some confidence</w:t>
      </w:r>
      <w:r w:rsidRPr="00A80CED">
        <w:tab/>
      </w:r>
    </w:p>
    <w:p w14:paraId="288FAFA6" w14:textId="77777777" w:rsidR="0070351C" w:rsidRPr="00A80CED" w:rsidRDefault="0070351C" w:rsidP="00033F16">
      <w:pPr>
        <w:tabs>
          <w:tab w:val="left" w:pos="993"/>
        </w:tabs>
        <w:ind w:right="445"/>
      </w:pPr>
      <w:r w:rsidRPr="00A80CED">
        <w:t>4  reasonably confident</w:t>
      </w:r>
      <w:r w:rsidRPr="00A80CED">
        <w:tab/>
        <w:t>5  very confident</w:t>
      </w:r>
      <w:r w:rsidRPr="00A80CED">
        <w:tab/>
      </w:r>
      <w:r w:rsidRPr="00A80CED">
        <w:tab/>
        <w:t>6  totally confident</w:t>
      </w:r>
    </w:p>
    <w:p w14:paraId="2B523851" w14:textId="77777777" w:rsidR="0070351C" w:rsidRPr="00A80CED" w:rsidRDefault="0070351C" w:rsidP="00033F16">
      <w:pPr>
        <w:tabs>
          <w:tab w:val="left" w:pos="993"/>
        </w:tabs>
        <w:ind w:right="445"/>
        <w:rPr>
          <w:u w:val="single"/>
        </w:rPr>
      </w:pPr>
    </w:p>
    <w:p w14:paraId="0C473A12" w14:textId="77777777" w:rsidR="0070351C" w:rsidRPr="00A80CED" w:rsidRDefault="0070351C" w:rsidP="00033F16">
      <w:pPr>
        <w:tabs>
          <w:tab w:val="left" w:pos="993"/>
        </w:tabs>
        <w:ind w:right="445"/>
      </w:pPr>
      <w:r w:rsidRPr="00A80CED">
        <w:t>----------------------------------------------------------------------------------</w:t>
      </w:r>
    </w:p>
    <w:p w14:paraId="238B7253" w14:textId="77777777" w:rsidR="0070351C" w:rsidRPr="00A80CED" w:rsidRDefault="0070351C" w:rsidP="00033F16">
      <w:pPr>
        <w:tabs>
          <w:tab w:val="left" w:pos="993"/>
        </w:tabs>
        <w:ind w:right="445"/>
      </w:pPr>
      <w:r w:rsidRPr="00A80CED">
        <w:rPr>
          <w:u w:val="single"/>
        </w:rPr>
        <w:t>Program information</w:t>
      </w:r>
      <w:r w:rsidRPr="00A80CED">
        <w:t>:</w:t>
      </w:r>
    </w:p>
    <w:p w14:paraId="37AD8CF4" w14:textId="77777777" w:rsidR="0070351C" w:rsidRPr="00A80CED" w:rsidRDefault="0070351C" w:rsidP="00033F16">
      <w:pPr>
        <w:tabs>
          <w:tab w:val="left" w:pos="993"/>
        </w:tabs>
        <w:ind w:right="445"/>
        <w:rPr>
          <w:color w:val="7F7F7F" w:themeColor="text1" w:themeTint="80"/>
        </w:rPr>
      </w:pPr>
      <w:r w:rsidRPr="00A80CED">
        <w:rPr>
          <w:color w:val="7F7F7F" w:themeColor="text1" w:themeTint="80"/>
        </w:rPr>
        <w:t>Length in years?</w:t>
      </w:r>
    </w:p>
    <w:p w14:paraId="18054C54" w14:textId="77777777" w:rsidR="0070351C" w:rsidRPr="00A80CED" w:rsidRDefault="0070351C" w:rsidP="00033F16">
      <w:pPr>
        <w:tabs>
          <w:tab w:val="left" w:pos="993"/>
        </w:tabs>
        <w:ind w:right="445"/>
        <w:rPr>
          <w:color w:val="7F7F7F" w:themeColor="text1" w:themeTint="80"/>
        </w:rPr>
      </w:pPr>
      <w:r w:rsidRPr="00A80CED">
        <w:rPr>
          <w:color w:val="7F7F7F" w:themeColor="text1" w:themeTint="80"/>
        </w:rPr>
        <w:t>Academic award bestowed?</w:t>
      </w:r>
    </w:p>
    <w:p w14:paraId="1E4DE445" w14:textId="77777777" w:rsidR="0070351C" w:rsidRPr="00A80CED" w:rsidRDefault="0070351C" w:rsidP="00033F16">
      <w:pPr>
        <w:tabs>
          <w:tab w:val="left" w:pos="993"/>
        </w:tabs>
        <w:ind w:right="445"/>
      </w:pPr>
      <w:r w:rsidRPr="00A80CED">
        <w:t>Cost for entire program?</w:t>
      </w:r>
    </w:p>
    <w:p w14:paraId="2D3AF5EC" w14:textId="77777777" w:rsidR="0070351C" w:rsidRPr="00A80CED" w:rsidRDefault="0070351C" w:rsidP="00033F16">
      <w:pPr>
        <w:tabs>
          <w:tab w:val="left" w:pos="993"/>
        </w:tabs>
        <w:ind w:right="445"/>
      </w:pPr>
      <w:r w:rsidRPr="00A80CED">
        <w:t>Content or areas covered?</w:t>
      </w:r>
    </w:p>
    <w:p w14:paraId="49F923D1" w14:textId="77777777" w:rsidR="0070351C" w:rsidRPr="00A80CED" w:rsidRDefault="0070351C" w:rsidP="00033F16">
      <w:pPr>
        <w:tabs>
          <w:tab w:val="left" w:pos="993"/>
        </w:tabs>
        <w:ind w:right="445"/>
      </w:pPr>
    </w:p>
    <w:p w14:paraId="75DFF4E5" w14:textId="505D6043" w:rsidR="0070351C" w:rsidRPr="00A80CED" w:rsidRDefault="0070351C" w:rsidP="00033F16">
      <w:pPr>
        <w:tabs>
          <w:tab w:val="left" w:pos="993"/>
        </w:tabs>
        <w:ind w:right="445"/>
      </w:pPr>
      <w:r w:rsidRPr="00A80CED">
        <w:t>As best you can</w:t>
      </w:r>
      <w:r w:rsidR="00DA4846">
        <w:t>,</w:t>
      </w:r>
      <w:r w:rsidRPr="00A80CED">
        <w:t xml:space="preserve"> summarize the </w:t>
      </w:r>
      <w:r w:rsidRPr="00A80CED">
        <w:rPr>
          <w:b/>
        </w:rPr>
        <w:t>general educational philosophy and methodology of the educational institution</w:t>
      </w:r>
      <w:r w:rsidRPr="00A80CED">
        <w:t xml:space="preserve"> you are involved in.</w:t>
      </w:r>
    </w:p>
    <w:p w14:paraId="2BC2EB94" w14:textId="77777777" w:rsidR="0070351C" w:rsidRPr="00A80CED" w:rsidRDefault="0070351C" w:rsidP="00033F16">
      <w:pPr>
        <w:tabs>
          <w:tab w:val="left" w:pos="993"/>
        </w:tabs>
        <w:ind w:right="445"/>
      </w:pPr>
    </w:p>
    <w:p w14:paraId="6FD4664D" w14:textId="77777777" w:rsidR="0070351C" w:rsidRPr="00A80CED" w:rsidRDefault="0070351C" w:rsidP="00033F16">
      <w:pPr>
        <w:tabs>
          <w:tab w:val="left" w:pos="993"/>
        </w:tabs>
        <w:ind w:right="445"/>
      </w:pPr>
    </w:p>
    <w:p w14:paraId="42659A7F" w14:textId="556474E5" w:rsidR="0070351C" w:rsidRPr="00A80CED" w:rsidRDefault="0070351C" w:rsidP="00033F16">
      <w:pPr>
        <w:tabs>
          <w:tab w:val="left" w:pos="993"/>
        </w:tabs>
        <w:ind w:right="445"/>
      </w:pPr>
      <w:r w:rsidRPr="00A80CED">
        <w:t>Clarity Level that this is the institution</w:t>
      </w:r>
      <w:r w:rsidR="00DA4846">
        <w:t>’</w:t>
      </w:r>
      <w:r w:rsidRPr="00A80CED">
        <w:t xml:space="preserve">s official educational philosophy and methodology: </w:t>
      </w:r>
    </w:p>
    <w:p w14:paraId="4EE4E403" w14:textId="77777777" w:rsidR="0070351C" w:rsidRPr="00A80CED" w:rsidRDefault="0070351C" w:rsidP="00033F16">
      <w:pPr>
        <w:tabs>
          <w:tab w:val="left" w:pos="993"/>
        </w:tabs>
        <w:ind w:right="445"/>
      </w:pPr>
      <w:r w:rsidRPr="00A80CED">
        <w:t>1   2   3   4   5   6</w:t>
      </w:r>
    </w:p>
    <w:p w14:paraId="3E0C13D1" w14:textId="77777777" w:rsidR="0070351C" w:rsidRPr="00A80CED" w:rsidRDefault="0070351C" w:rsidP="00033F16">
      <w:pPr>
        <w:tabs>
          <w:tab w:val="left" w:pos="993"/>
        </w:tabs>
        <w:ind w:right="445"/>
      </w:pPr>
    </w:p>
    <w:p w14:paraId="706112C3" w14:textId="042D2AB4" w:rsidR="0070351C" w:rsidRPr="00A80CED" w:rsidRDefault="0070351C" w:rsidP="00033F16">
      <w:pPr>
        <w:tabs>
          <w:tab w:val="left" w:pos="993"/>
        </w:tabs>
        <w:ind w:right="445"/>
      </w:pPr>
      <w:r w:rsidRPr="00A80CED">
        <w:rPr>
          <w:bCs/>
        </w:rPr>
        <w:t>2. As best you can</w:t>
      </w:r>
      <w:r w:rsidR="00DA4846">
        <w:rPr>
          <w:bCs/>
        </w:rPr>
        <w:t>,</w:t>
      </w:r>
      <w:r w:rsidRPr="00A80CED">
        <w:rPr>
          <w:bCs/>
        </w:rPr>
        <w:t xml:space="preserve"> summarize the </w:t>
      </w:r>
      <w:r w:rsidR="00376207">
        <w:rPr>
          <w:bCs/>
        </w:rPr>
        <w:t>game development</w:t>
      </w:r>
      <w:r w:rsidRPr="00A80CED">
        <w:rPr>
          <w:bCs/>
        </w:rPr>
        <w:t xml:space="preserve"> (or related) </w:t>
      </w:r>
      <w:r w:rsidRPr="00A80CED">
        <w:rPr>
          <w:b/>
          <w:bCs/>
        </w:rPr>
        <w:t>program</w:t>
      </w:r>
      <w:r w:rsidR="00DA4846">
        <w:rPr>
          <w:bCs/>
        </w:rPr>
        <w:t>’</w:t>
      </w:r>
      <w:r w:rsidRPr="00A80CED">
        <w:rPr>
          <w:bCs/>
        </w:rPr>
        <w:t xml:space="preserve">s general educational philosophy and methodology </w:t>
      </w:r>
      <w:r w:rsidRPr="00A80CED">
        <w:rPr>
          <w:b/>
          <w:bCs/>
        </w:rPr>
        <w:t>if different than the institution</w:t>
      </w:r>
      <w:r w:rsidRPr="00A80CED">
        <w:rPr>
          <w:bCs/>
        </w:rPr>
        <w:t>.</w:t>
      </w:r>
    </w:p>
    <w:p w14:paraId="5719BAE0" w14:textId="77777777" w:rsidR="0070351C" w:rsidRPr="00A80CED" w:rsidRDefault="0070351C" w:rsidP="00033F16">
      <w:pPr>
        <w:tabs>
          <w:tab w:val="left" w:pos="993"/>
        </w:tabs>
        <w:ind w:right="445"/>
      </w:pPr>
    </w:p>
    <w:p w14:paraId="1122FCC5" w14:textId="77777777" w:rsidR="0070351C" w:rsidRPr="00A80CED" w:rsidRDefault="0070351C" w:rsidP="00033F16">
      <w:pPr>
        <w:tabs>
          <w:tab w:val="left" w:pos="993"/>
        </w:tabs>
        <w:ind w:right="445"/>
      </w:pPr>
    </w:p>
    <w:p w14:paraId="0647B96F" w14:textId="482BC046" w:rsidR="0070351C" w:rsidRPr="00A80CED" w:rsidRDefault="0070351C" w:rsidP="00033F16">
      <w:pPr>
        <w:tabs>
          <w:tab w:val="left" w:pos="993"/>
        </w:tabs>
        <w:ind w:right="445"/>
      </w:pPr>
      <w:r w:rsidRPr="00A80CED">
        <w:t>Clarity Level that thi</w:t>
      </w:r>
      <w:r w:rsidR="00A00744">
        <w:t>s is the</w:t>
      </w:r>
      <w:r w:rsidRPr="00A80CED">
        <w:t xml:space="preserve"> official program philosophy and methodology. 1   2   3   4   5   6</w:t>
      </w:r>
    </w:p>
    <w:p w14:paraId="08A17CB8" w14:textId="77777777" w:rsidR="0070351C" w:rsidRPr="00A80CED" w:rsidRDefault="0070351C" w:rsidP="00033F16">
      <w:pPr>
        <w:tabs>
          <w:tab w:val="left" w:pos="993"/>
        </w:tabs>
        <w:ind w:right="445"/>
      </w:pPr>
    </w:p>
    <w:p w14:paraId="363A4475" w14:textId="4FB1C22D" w:rsidR="0070351C" w:rsidRPr="00A80CED" w:rsidRDefault="0070351C" w:rsidP="00033F16">
      <w:pPr>
        <w:tabs>
          <w:tab w:val="left" w:pos="993"/>
        </w:tabs>
        <w:ind w:right="445"/>
      </w:pPr>
      <w:r w:rsidRPr="00A80CED">
        <w:t>As best you can</w:t>
      </w:r>
      <w:r w:rsidR="00DA4846">
        <w:t>,</w:t>
      </w:r>
      <w:r w:rsidRPr="00A80CED">
        <w:t xml:space="preserve"> summarize the top overall </w:t>
      </w:r>
      <w:r w:rsidRPr="00A80CED">
        <w:rPr>
          <w:b/>
        </w:rPr>
        <w:t>educational objectives and outcomes</w:t>
      </w:r>
      <w:r w:rsidRPr="00A80CED">
        <w:t xml:space="preserve"> for the GAME DEVELOPMENT (or related) program.</w:t>
      </w:r>
    </w:p>
    <w:p w14:paraId="74611D62" w14:textId="77777777" w:rsidR="0070351C" w:rsidRPr="00A80CED" w:rsidRDefault="0070351C" w:rsidP="00033F16">
      <w:pPr>
        <w:tabs>
          <w:tab w:val="left" w:pos="993"/>
        </w:tabs>
        <w:ind w:right="445"/>
      </w:pPr>
    </w:p>
    <w:p w14:paraId="4510F1B1" w14:textId="1077E3FA" w:rsidR="0070351C" w:rsidRPr="00A80CED" w:rsidRDefault="0070351C" w:rsidP="00033F16">
      <w:pPr>
        <w:tabs>
          <w:tab w:val="left" w:pos="993"/>
        </w:tabs>
        <w:ind w:right="445"/>
      </w:pPr>
      <w:r w:rsidRPr="00A80CED">
        <w:t>Clarity Level that this is the program</w:t>
      </w:r>
      <w:r w:rsidR="00DA4846">
        <w:t>’</w:t>
      </w:r>
      <w:r w:rsidRPr="00A80CED">
        <w:t>s official objectives and outcomes 1   2   3   4   5   6</w:t>
      </w:r>
      <w:r w:rsidR="00D30CC8" w:rsidRPr="00A80CED">
        <w:t xml:space="preserve">  </w:t>
      </w:r>
      <w:r w:rsidRPr="00A80CED">
        <w:t>[1  zero confidence</w:t>
      </w:r>
      <w:r w:rsidRPr="00A80CED">
        <w:tab/>
        <w:t>---    6  totally confident] Rate your level of confidence that the program outcomes are:</w:t>
      </w:r>
    </w:p>
    <w:p w14:paraId="59A4093A" w14:textId="77777777" w:rsidR="0070351C" w:rsidRPr="00A80CED" w:rsidRDefault="0070351C" w:rsidP="00033F16">
      <w:pPr>
        <w:tabs>
          <w:tab w:val="left" w:pos="993"/>
        </w:tabs>
        <w:ind w:left="567" w:right="445"/>
      </w:pPr>
      <w:r w:rsidRPr="00A80CED">
        <w:t>Relevant</w:t>
      </w:r>
      <w:r w:rsidRPr="00A80CED">
        <w:tab/>
        <w:t>1   2   3   4   5   6</w:t>
      </w:r>
    </w:p>
    <w:p w14:paraId="0502D5AF" w14:textId="77777777" w:rsidR="0070351C" w:rsidRPr="00A80CED" w:rsidRDefault="0070351C" w:rsidP="00033F16">
      <w:pPr>
        <w:tabs>
          <w:tab w:val="left" w:pos="993"/>
        </w:tabs>
        <w:ind w:left="567" w:right="445"/>
      </w:pPr>
      <w:r w:rsidRPr="00A80CED">
        <w:t>Necessary</w:t>
      </w:r>
      <w:r w:rsidRPr="00A80CED">
        <w:tab/>
        <w:t>1   2   3   4   5   6</w:t>
      </w:r>
    </w:p>
    <w:p w14:paraId="58CC455B" w14:textId="77777777" w:rsidR="0070351C" w:rsidRPr="00A80CED" w:rsidRDefault="0070351C" w:rsidP="00033F16">
      <w:pPr>
        <w:tabs>
          <w:tab w:val="left" w:pos="993"/>
        </w:tabs>
        <w:ind w:left="567" w:right="445"/>
      </w:pPr>
      <w:r w:rsidRPr="00A80CED">
        <w:t>Complete or Sufficient</w:t>
      </w:r>
      <w:r w:rsidRPr="00A80CED">
        <w:tab/>
        <w:t>1   2   3   4   5   6</w:t>
      </w:r>
    </w:p>
    <w:p w14:paraId="2F8DA966" w14:textId="77777777" w:rsidR="0070351C" w:rsidRPr="00A80CED" w:rsidRDefault="0070351C" w:rsidP="00033F16">
      <w:pPr>
        <w:tabs>
          <w:tab w:val="left" w:pos="993"/>
        </w:tabs>
        <w:ind w:right="445"/>
      </w:pPr>
    </w:p>
    <w:p w14:paraId="68A872C3" w14:textId="77777777" w:rsidR="0070351C" w:rsidRPr="00A80CED" w:rsidRDefault="0070351C" w:rsidP="00033F16">
      <w:pPr>
        <w:tabs>
          <w:tab w:val="left" w:pos="993"/>
        </w:tabs>
        <w:ind w:right="445"/>
      </w:pPr>
      <w:r w:rsidRPr="00A80CED">
        <w:t>What methods does your institution use to ensure the program outcomes are</w:t>
      </w:r>
    </w:p>
    <w:p w14:paraId="21479256" w14:textId="77777777" w:rsidR="0070351C" w:rsidRPr="00A80CED" w:rsidRDefault="0070351C" w:rsidP="00033F16">
      <w:pPr>
        <w:tabs>
          <w:tab w:val="left" w:pos="993"/>
        </w:tabs>
        <w:ind w:left="567" w:right="445"/>
      </w:pPr>
      <w:r w:rsidRPr="00A80CED">
        <w:t>relevant?</w:t>
      </w:r>
    </w:p>
    <w:p w14:paraId="51C5AB82" w14:textId="77777777" w:rsidR="0070351C" w:rsidRPr="00A80CED" w:rsidRDefault="0070351C" w:rsidP="00033F16">
      <w:pPr>
        <w:tabs>
          <w:tab w:val="left" w:pos="993"/>
        </w:tabs>
        <w:ind w:left="567" w:right="445"/>
      </w:pPr>
      <w:r w:rsidRPr="00A80CED">
        <w:lastRenderedPageBreak/>
        <w:t>necessary?</w:t>
      </w:r>
    </w:p>
    <w:p w14:paraId="275171E5" w14:textId="77777777" w:rsidR="0070351C" w:rsidRPr="00A80CED" w:rsidRDefault="0070351C" w:rsidP="00033F16">
      <w:pPr>
        <w:tabs>
          <w:tab w:val="left" w:pos="993"/>
        </w:tabs>
        <w:ind w:left="567" w:right="445"/>
      </w:pPr>
      <w:r w:rsidRPr="00A80CED">
        <w:t>complete and sufficient?</w:t>
      </w:r>
    </w:p>
    <w:p w14:paraId="7A8B2598" w14:textId="77777777" w:rsidR="0070351C" w:rsidRPr="00A80CED" w:rsidRDefault="0070351C" w:rsidP="00033F16">
      <w:pPr>
        <w:tabs>
          <w:tab w:val="left" w:pos="993"/>
        </w:tabs>
        <w:ind w:right="445"/>
      </w:pPr>
    </w:p>
    <w:p w14:paraId="472E3C64" w14:textId="21F7D536" w:rsidR="0070351C" w:rsidRPr="00A80CED" w:rsidRDefault="0070351C" w:rsidP="00033F16">
      <w:pPr>
        <w:tabs>
          <w:tab w:val="left" w:pos="993"/>
        </w:tabs>
        <w:ind w:right="445"/>
      </w:pPr>
      <w:r w:rsidRPr="00A80CED">
        <w:rPr>
          <w:color w:val="000001"/>
        </w:rPr>
        <w:t>Do think there is</w:t>
      </w:r>
      <w:r w:rsidRPr="00A80CED">
        <w:t xml:space="preserve"> </w:t>
      </w:r>
      <w:r w:rsidRPr="00A80CED">
        <w:rPr>
          <w:b/>
        </w:rPr>
        <w:t>a general identifiable culture</w:t>
      </w:r>
      <w:r w:rsidRPr="00A80CED">
        <w:t xml:space="preserve"> in the Game Development industry as a whole</w:t>
      </w:r>
      <w:r w:rsidR="00DA4846">
        <w:t>,</w:t>
      </w:r>
      <w:r w:rsidRPr="00A80CED">
        <w:t xml:space="preserve"> </w:t>
      </w:r>
      <w:r w:rsidRPr="00A80CED">
        <w:rPr>
          <w:b/>
        </w:rPr>
        <w:t>some identifiable typical characteristics</w:t>
      </w:r>
      <w:r w:rsidR="00DA4846">
        <w:t>,</w:t>
      </w:r>
      <w:r w:rsidRPr="00A80CED">
        <w:t xml:space="preserve"> or </w:t>
      </w:r>
      <w:r w:rsidRPr="00A80CED">
        <w:rPr>
          <w:b/>
        </w:rPr>
        <w:t>no identifiable culture</w:t>
      </w:r>
      <w:r w:rsidRPr="00A80CED">
        <w:t xml:space="preserve"> at all?</w:t>
      </w:r>
    </w:p>
    <w:p w14:paraId="53CFB20D" w14:textId="77777777" w:rsidR="0070351C" w:rsidRPr="00A80CED" w:rsidRDefault="0070351C" w:rsidP="00033F16">
      <w:pPr>
        <w:tabs>
          <w:tab w:val="left" w:pos="993"/>
        </w:tabs>
        <w:ind w:right="445"/>
      </w:pPr>
    </w:p>
    <w:p w14:paraId="61EE81E0" w14:textId="3D34478C" w:rsidR="0070351C" w:rsidRPr="00A80CED" w:rsidRDefault="0070351C" w:rsidP="00033F16">
      <w:pPr>
        <w:tabs>
          <w:tab w:val="left" w:pos="993"/>
        </w:tabs>
        <w:ind w:right="445"/>
      </w:pPr>
      <w:r w:rsidRPr="00A80CED">
        <w:t>Please comment on how you see the relevance of an educational program</w:t>
      </w:r>
      <w:r w:rsidR="00DA4846">
        <w:t>’</w:t>
      </w:r>
      <w:r w:rsidRPr="00A80CED">
        <w:t xml:space="preserve">s culture paralleling an industry culture. </w:t>
      </w:r>
      <w:r w:rsidRPr="00A80CED">
        <w:rPr>
          <w:b/>
        </w:rPr>
        <w:t>Does your program culture parallel the industry culture?</w:t>
      </w:r>
    </w:p>
    <w:p w14:paraId="15F95076" w14:textId="77777777" w:rsidR="0070351C" w:rsidRPr="00A80CED" w:rsidRDefault="0070351C" w:rsidP="00033F16">
      <w:pPr>
        <w:tabs>
          <w:tab w:val="left" w:pos="993"/>
        </w:tabs>
        <w:ind w:right="445"/>
      </w:pPr>
    </w:p>
    <w:p w14:paraId="1890696E" w14:textId="45D99315" w:rsidR="0070351C" w:rsidRPr="00A80CED" w:rsidRDefault="0070351C" w:rsidP="00033F16">
      <w:pPr>
        <w:tabs>
          <w:tab w:val="left" w:pos="993"/>
        </w:tabs>
        <w:ind w:right="445"/>
      </w:pPr>
      <w:r w:rsidRPr="00A80CED">
        <w:t xml:space="preserve">Would you characterize vocational programs to have the right </w:t>
      </w:r>
      <w:r w:rsidRPr="00A80CED">
        <w:rPr>
          <w:b/>
        </w:rPr>
        <w:t>balance between technical skills and higher-level critical thinking</w:t>
      </w:r>
      <w:r w:rsidR="00DA4846">
        <w:rPr>
          <w:b/>
        </w:rPr>
        <w:t>,</w:t>
      </w:r>
      <w:r w:rsidRPr="00A80CED">
        <w:rPr>
          <w:b/>
        </w:rPr>
        <w:t xml:space="preserve"> communications</w:t>
      </w:r>
      <w:r w:rsidR="00DA4846">
        <w:rPr>
          <w:b/>
        </w:rPr>
        <w:t>,</w:t>
      </w:r>
      <w:r w:rsidRPr="00A80CED">
        <w:rPr>
          <w:b/>
        </w:rPr>
        <w:t xml:space="preserve"> and collaboration skills and experience</w:t>
      </w:r>
      <w:r w:rsidR="00DA4846">
        <w:t>,</w:t>
      </w:r>
      <w:r w:rsidRPr="00A80CED">
        <w:t xml:space="preserve"> on average?</w:t>
      </w:r>
      <w:r w:rsidR="00B54527">
        <w:t xml:space="preserve"> </w:t>
      </w:r>
      <w:r w:rsidRPr="00A80CED">
        <w:t xml:space="preserve"> </w:t>
      </w:r>
    </w:p>
    <w:p w14:paraId="77295B07" w14:textId="77777777" w:rsidR="0070351C" w:rsidRPr="00A80CED" w:rsidRDefault="0070351C" w:rsidP="00033F16">
      <w:pPr>
        <w:tabs>
          <w:tab w:val="left" w:pos="993"/>
        </w:tabs>
        <w:ind w:right="445"/>
      </w:pPr>
      <w:r w:rsidRPr="00A80CED">
        <w:t xml:space="preserve">Which characteristics of expertise would you consider </w:t>
      </w:r>
      <w:r w:rsidRPr="00A80CED">
        <w:rPr>
          <w:b/>
        </w:rPr>
        <w:t>yourself to have mastered</w:t>
      </w:r>
      <w:r w:rsidRPr="00A80CED">
        <w:t xml:space="preserve"> and which are your </w:t>
      </w:r>
      <w:r w:rsidRPr="00A80CED">
        <w:rPr>
          <w:b/>
        </w:rPr>
        <w:t>weakest</w:t>
      </w:r>
      <w:r w:rsidRPr="00A80CED">
        <w:t xml:space="preserve"> areas?</w:t>
      </w:r>
    </w:p>
    <w:p w14:paraId="089612FB" w14:textId="77777777" w:rsidR="0070351C" w:rsidRPr="00A80CED" w:rsidRDefault="0070351C" w:rsidP="00033F16">
      <w:pPr>
        <w:tabs>
          <w:tab w:val="left" w:pos="993"/>
        </w:tabs>
        <w:ind w:right="445"/>
      </w:pPr>
    </w:p>
    <w:p w14:paraId="0062EF32" w14:textId="0D5488AD" w:rsidR="0070351C" w:rsidRPr="00A80CED" w:rsidRDefault="0070351C" w:rsidP="00033F16">
      <w:pPr>
        <w:tabs>
          <w:tab w:val="left" w:pos="993"/>
        </w:tabs>
        <w:ind w:right="445"/>
      </w:pPr>
      <w:r w:rsidRPr="00A80CED">
        <w:t>---------------</w:t>
      </w:r>
      <w:r w:rsidR="00802957" w:rsidRPr="00A80CED">
        <w:t>--------</w:t>
      </w:r>
      <w:r w:rsidRPr="00A80CED">
        <w:t>-----  if not doing industry --------------------------------------------</w:t>
      </w:r>
    </w:p>
    <w:p w14:paraId="6E7EF3A1" w14:textId="76D6133F" w:rsidR="0070351C" w:rsidRPr="00A80CED" w:rsidRDefault="0070351C" w:rsidP="00033F16">
      <w:pPr>
        <w:tabs>
          <w:tab w:val="left" w:pos="993"/>
        </w:tabs>
        <w:ind w:right="445"/>
      </w:pPr>
      <w:r w:rsidRPr="00A80CED">
        <w:t>I want to fill out the industry survey section OR</w:t>
      </w:r>
      <w:r w:rsidR="00B54527">
        <w:t xml:space="preserve"> </w:t>
      </w:r>
      <w:r w:rsidRPr="00A80CED">
        <w:t>I want to skip the industry section</w:t>
      </w:r>
    </w:p>
    <w:p w14:paraId="1755569C" w14:textId="77777777" w:rsidR="0070351C" w:rsidRPr="00A80CED" w:rsidRDefault="0070351C" w:rsidP="00033F16">
      <w:pPr>
        <w:tabs>
          <w:tab w:val="left" w:pos="993"/>
        </w:tabs>
        <w:ind w:right="445"/>
      </w:pPr>
    </w:p>
    <w:p w14:paraId="3FE86EC5" w14:textId="22BD40ED" w:rsidR="0070351C" w:rsidRPr="00A80CED" w:rsidRDefault="0070351C" w:rsidP="00033F16">
      <w:pPr>
        <w:tabs>
          <w:tab w:val="left" w:pos="993"/>
        </w:tabs>
        <w:ind w:right="445"/>
      </w:pPr>
      <w:r w:rsidRPr="00A80CED">
        <w:t>What do you believe are 3-5 contenders for the most important critical characteristics or behaviours that veteran experts have that are required for success in the Game Development industry</w:t>
      </w:r>
      <w:r w:rsidR="00DA4846">
        <w:t>,</w:t>
      </w:r>
      <w:r w:rsidRPr="00A80CED">
        <w:t xml:space="preserve"> rated in order from 1 to 5?</w:t>
      </w:r>
    </w:p>
    <w:p w14:paraId="52EE5C13" w14:textId="77777777" w:rsidR="0070351C" w:rsidRPr="00A80CED" w:rsidRDefault="0070351C" w:rsidP="00033F16">
      <w:pPr>
        <w:tabs>
          <w:tab w:val="left" w:pos="993"/>
        </w:tabs>
        <w:ind w:right="445"/>
      </w:pPr>
      <w:r w:rsidRPr="00A80CED">
        <w:t>What do you believe are 3-5 contenders for the most common and serious negative characteristics or behaviours that novices have that must be improved if they are to become successful in the industry?</w:t>
      </w:r>
    </w:p>
    <w:p w14:paraId="1D4F1CF2" w14:textId="23960D99" w:rsidR="0070351C" w:rsidRPr="00A80CED" w:rsidRDefault="0070351C" w:rsidP="00033F16">
      <w:pPr>
        <w:tabs>
          <w:tab w:val="left" w:pos="993"/>
        </w:tabs>
        <w:ind w:right="445"/>
      </w:pPr>
      <w:r w:rsidRPr="00A80CED">
        <w:t>-----------</w:t>
      </w:r>
      <w:r w:rsidR="00802957" w:rsidRPr="00A80CED">
        <w:t>-----------------------------</w:t>
      </w:r>
      <w:r w:rsidRPr="00A80CED">
        <w:t>-----------------------------------------------------------</w:t>
      </w:r>
    </w:p>
    <w:p w14:paraId="7F1633CC" w14:textId="77777777" w:rsidR="0070351C" w:rsidRPr="00A80CED" w:rsidRDefault="0070351C" w:rsidP="00033F16">
      <w:pPr>
        <w:tabs>
          <w:tab w:val="left" w:pos="993"/>
        </w:tabs>
        <w:ind w:right="445"/>
      </w:pPr>
    </w:p>
    <w:p w14:paraId="11CE08AE" w14:textId="660C3884" w:rsidR="0070351C" w:rsidRPr="00A80CED" w:rsidRDefault="0070351C" w:rsidP="00033F16">
      <w:pPr>
        <w:tabs>
          <w:tab w:val="left" w:pos="993"/>
        </w:tabs>
        <w:ind w:right="445"/>
        <w:rPr>
          <w:b/>
        </w:rPr>
      </w:pPr>
      <w:r w:rsidRPr="00A80CED">
        <w:t>In closing</w:t>
      </w:r>
      <w:r w:rsidR="00DA4846">
        <w:t>,</w:t>
      </w:r>
      <w:r w:rsidRPr="00A80CED">
        <w:t xml:space="preserve"> please let the researcher know if you agree with either of the following:</w:t>
      </w:r>
    </w:p>
    <w:p w14:paraId="282FC085" w14:textId="77777777" w:rsidR="0070351C" w:rsidRPr="00A80CED" w:rsidRDefault="0070351C" w:rsidP="00033F16">
      <w:pPr>
        <w:tabs>
          <w:tab w:val="left" w:pos="993"/>
        </w:tabs>
        <w:ind w:right="445"/>
        <w:rPr>
          <w:b/>
        </w:rPr>
      </w:pPr>
      <w:r w:rsidRPr="00A80CED">
        <w:t>I give permission for the researcher to contact me by email regarding clarification or elaboration of any of my answers given in this survey.</w:t>
      </w:r>
    </w:p>
    <w:p w14:paraId="4AF988D4" w14:textId="77777777" w:rsidR="0070351C" w:rsidRPr="00A80CED" w:rsidRDefault="0070351C" w:rsidP="00033F16">
      <w:pPr>
        <w:tabs>
          <w:tab w:val="left" w:pos="993"/>
        </w:tabs>
        <w:ind w:right="445"/>
      </w:pPr>
      <w:r w:rsidRPr="00A80CED">
        <w:t>I would like to be notified as to where I can view the thesis once it has been completed.</w:t>
      </w:r>
    </w:p>
    <w:p w14:paraId="6203170A" w14:textId="77777777" w:rsidR="0070351C" w:rsidRPr="00A80CED" w:rsidRDefault="0070351C" w:rsidP="00033F16">
      <w:pPr>
        <w:tabs>
          <w:tab w:val="left" w:pos="993"/>
        </w:tabs>
        <w:ind w:right="445"/>
      </w:pPr>
      <w:r w:rsidRPr="00A80CED">
        <w:t>If you have any additional comments for the researcher please share them here?</w:t>
      </w:r>
    </w:p>
    <w:p w14:paraId="2B97B54C" w14:textId="4033F4DC" w:rsidR="0070351C" w:rsidRPr="00A80CED" w:rsidRDefault="0070351C" w:rsidP="00033F16">
      <w:pPr>
        <w:tabs>
          <w:tab w:val="left" w:pos="993"/>
        </w:tabs>
        <w:ind w:right="445"/>
      </w:pPr>
      <w:r w:rsidRPr="00A80CED">
        <w:t>If your expertise is primarily Educational rather than production</w:t>
      </w:r>
      <w:r w:rsidR="00DA4846">
        <w:t>,</w:t>
      </w:r>
      <w:r w:rsidRPr="00A80CED">
        <w:t xml:space="preserve"> skip the industry questions here</w:t>
      </w:r>
    </w:p>
    <w:p w14:paraId="7612F634" w14:textId="77777777" w:rsidR="0070351C" w:rsidRPr="00A80CED" w:rsidRDefault="0070351C" w:rsidP="00033F16">
      <w:pPr>
        <w:tabs>
          <w:tab w:val="left" w:pos="993"/>
        </w:tabs>
        <w:ind w:right="445"/>
      </w:pPr>
      <w:r w:rsidRPr="00A80CED">
        <w:t>Any final comments or questions?</w:t>
      </w:r>
    </w:p>
    <w:p w14:paraId="47039857" w14:textId="77777777" w:rsidR="00802957" w:rsidRPr="00A80CED" w:rsidRDefault="00802957" w:rsidP="00033F16">
      <w:pPr>
        <w:tabs>
          <w:tab w:val="left" w:pos="993"/>
        </w:tabs>
        <w:ind w:right="445"/>
        <w:rPr>
          <w:b/>
        </w:rPr>
      </w:pPr>
      <w:r w:rsidRPr="00A80CED">
        <w:rPr>
          <w:b/>
        </w:rPr>
        <w:br w:type="page"/>
      </w:r>
    </w:p>
    <w:p w14:paraId="1FF68213" w14:textId="107A8316" w:rsidR="0070351C" w:rsidRPr="00A80CED" w:rsidRDefault="00802957" w:rsidP="00033F16">
      <w:pPr>
        <w:tabs>
          <w:tab w:val="left" w:pos="993"/>
        </w:tabs>
        <w:ind w:right="445"/>
        <w:rPr>
          <w:b/>
        </w:rPr>
      </w:pPr>
      <w:r w:rsidRPr="00A80CED">
        <w:rPr>
          <w:b/>
        </w:rPr>
        <w:lastRenderedPageBreak/>
        <w:t>Demographics</w:t>
      </w:r>
    </w:p>
    <w:p w14:paraId="55E9680F" w14:textId="77777777" w:rsidR="0070351C" w:rsidRPr="00A80CED" w:rsidRDefault="0070351C" w:rsidP="00033F16">
      <w:pPr>
        <w:tabs>
          <w:tab w:val="left" w:pos="993"/>
        </w:tabs>
        <w:ind w:right="445"/>
      </w:pPr>
    </w:p>
    <w:p w14:paraId="7649FC42" w14:textId="77777777" w:rsidR="0070351C" w:rsidRPr="00A80CED" w:rsidRDefault="0070351C" w:rsidP="00033F16">
      <w:pPr>
        <w:tabs>
          <w:tab w:val="left" w:pos="993"/>
        </w:tabs>
        <w:ind w:right="445"/>
      </w:pPr>
      <w:r w:rsidRPr="00A80CED">
        <w:t xml:space="preserve">Name (optional): </w:t>
      </w:r>
    </w:p>
    <w:p w14:paraId="0F5F7700" w14:textId="77777777" w:rsidR="0070351C" w:rsidRPr="00A80CED" w:rsidRDefault="0070351C" w:rsidP="00033F16">
      <w:pPr>
        <w:tabs>
          <w:tab w:val="left" w:pos="993"/>
        </w:tabs>
        <w:ind w:right="445"/>
      </w:pPr>
      <w:r w:rsidRPr="00A80CED">
        <w:t>Company (optional):</w:t>
      </w:r>
    </w:p>
    <w:p w14:paraId="5C64FA9D" w14:textId="77777777" w:rsidR="0070351C" w:rsidRPr="00A80CED" w:rsidRDefault="0070351C" w:rsidP="00033F16">
      <w:pPr>
        <w:tabs>
          <w:tab w:val="left" w:pos="993"/>
        </w:tabs>
        <w:ind w:right="445"/>
      </w:pPr>
      <w:r w:rsidRPr="00A80CED">
        <w:t>Country (optional):</w:t>
      </w:r>
    </w:p>
    <w:p w14:paraId="28EF3B0B" w14:textId="77777777" w:rsidR="0070351C" w:rsidRPr="00A80CED" w:rsidRDefault="0070351C" w:rsidP="00033F16">
      <w:pPr>
        <w:tabs>
          <w:tab w:val="left" w:pos="993"/>
        </w:tabs>
        <w:ind w:right="445"/>
      </w:pPr>
      <w:r w:rsidRPr="00A80CED">
        <w:t>Email Address:</w:t>
      </w:r>
    </w:p>
    <w:p w14:paraId="7CB8DEF2" w14:textId="77777777" w:rsidR="0070351C" w:rsidRPr="00A80CED" w:rsidRDefault="0070351C" w:rsidP="00033F16">
      <w:pPr>
        <w:tabs>
          <w:tab w:val="left" w:pos="993"/>
        </w:tabs>
        <w:ind w:right="445"/>
      </w:pPr>
      <w:r w:rsidRPr="00A80CED">
        <w:t>Phone Number (optional):</w:t>
      </w:r>
    </w:p>
    <w:p w14:paraId="5B4DF4D4" w14:textId="77777777" w:rsidR="0070351C" w:rsidRPr="00A80CED" w:rsidRDefault="0070351C" w:rsidP="00033F16">
      <w:pPr>
        <w:tabs>
          <w:tab w:val="left" w:pos="993"/>
        </w:tabs>
        <w:ind w:right="445"/>
      </w:pPr>
      <w:r w:rsidRPr="00A80CED">
        <w:t xml:space="preserve"> </w:t>
      </w:r>
    </w:p>
    <w:p w14:paraId="58B66013" w14:textId="16EED516" w:rsidR="0070351C" w:rsidRPr="00A80CED" w:rsidRDefault="0070351C" w:rsidP="00033F16">
      <w:pPr>
        <w:tabs>
          <w:tab w:val="left" w:pos="993"/>
        </w:tabs>
        <w:ind w:right="445"/>
      </w:pPr>
      <w:r w:rsidRPr="00A80CED">
        <w:t>If you have attended</w:t>
      </w:r>
      <w:r w:rsidR="00DA4846">
        <w:t>,</w:t>
      </w:r>
      <w:r w:rsidRPr="00A80CED">
        <w:t xml:space="preserve"> or are now attending college or university select the description closest to the institution you attended or are attending</w:t>
      </w:r>
    </w:p>
    <w:p w14:paraId="6790AACB" w14:textId="77777777" w:rsidR="0070351C" w:rsidRPr="00A80CED" w:rsidRDefault="0070351C" w:rsidP="00033F16">
      <w:pPr>
        <w:tabs>
          <w:tab w:val="left" w:pos="993"/>
        </w:tabs>
        <w:ind w:right="445"/>
      </w:pPr>
      <w:r w:rsidRPr="00A80CED">
        <w:tab/>
        <w:t>NA</w:t>
      </w:r>
    </w:p>
    <w:p w14:paraId="33F50B2F" w14:textId="77777777" w:rsidR="0070351C" w:rsidRPr="00A80CED" w:rsidRDefault="0070351C" w:rsidP="00033F16">
      <w:pPr>
        <w:tabs>
          <w:tab w:val="left" w:pos="993"/>
        </w:tabs>
        <w:ind w:right="445"/>
      </w:pPr>
      <w:r w:rsidRPr="00A80CED">
        <w:tab/>
        <w:t>Public university</w:t>
      </w:r>
    </w:p>
    <w:p w14:paraId="5ABAD0F5" w14:textId="77777777" w:rsidR="0070351C" w:rsidRPr="00A80CED" w:rsidRDefault="0070351C" w:rsidP="00033F16">
      <w:pPr>
        <w:tabs>
          <w:tab w:val="left" w:pos="993"/>
        </w:tabs>
        <w:ind w:right="445"/>
      </w:pPr>
      <w:r w:rsidRPr="00A80CED">
        <w:tab/>
        <w:t>Public college</w:t>
      </w:r>
    </w:p>
    <w:p w14:paraId="4BEF1A66" w14:textId="77777777" w:rsidR="0070351C" w:rsidRPr="00A80CED" w:rsidRDefault="0070351C" w:rsidP="00033F16">
      <w:pPr>
        <w:tabs>
          <w:tab w:val="left" w:pos="993"/>
        </w:tabs>
        <w:ind w:right="445"/>
      </w:pPr>
      <w:r w:rsidRPr="00A80CED">
        <w:tab/>
        <w:t xml:space="preserve">Private university </w:t>
      </w:r>
    </w:p>
    <w:p w14:paraId="2ED49B44" w14:textId="77777777" w:rsidR="0070351C" w:rsidRPr="00A80CED" w:rsidRDefault="0070351C" w:rsidP="00033F16">
      <w:pPr>
        <w:tabs>
          <w:tab w:val="left" w:pos="993"/>
        </w:tabs>
        <w:ind w:right="445"/>
      </w:pPr>
      <w:r w:rsidRPr="00A80CED">
        <w:tab/>
        <w:t>Private college</w:t>
      </w:r>
    </w:p>
    <w:p w14:paraId="2D553BDF" w14:textId="0F32B168" w:rsidR="0070351C" w:rsidRPr="00A80CED" w:rsidRDefault="0070351C" w:rsidP="00033F16">
      <w:pPr>
        <w:tabs>
          <w:tab w:val="left" w:pos="993"/>
        </w:tabs>
        <w:ind w:right="445"/>
      </w:pPr>
      <w:r w:rsidRPr="00A80CED">
        <w:tab/>
        <w:t>Other</w:t>
      </w:r>
      <w:r w:rsidR="00DA4846">
        <w:t>,</w:t>
      </w:r>
      <w:r w:rsidRPr="00A80CED">
        <w:t xml:space="preserve"> please specify</w:t>
      </w:r>
    </w:p>
    <w:p w14:paraId="39E6AE62" w14:textId="77777777" w:rsidR="0070351C" w:rsidRPr="00A80CED" w:rsidRDefault="0070351C" w:rsidP="00033F16">
      <w:pPr>
        <w:tabs>
          <w:tab w:val="left" w:pos="993"/>
        </w:tabs>
        <w:ind w:right="445"/>
      </w:pPr>
    </w:p>
    <w:p w14:paraId="1E518306" w14:textId="141FD775" w:rsidR="0070351C" w:rsidRPr="00A80CED" w:rsidRDefault="0070351C" w:rsidP="00033F16">
      <w:pPr>
        <w:tabs>
          <w:tab w:val="left" w:pos="993"/>
        </w:tabs>
        <w:ind w:right="445"/>
        <w:rPr>
          <w:b/>
        </w:rPr>
      </w:pPr>
      <w:r w:rsidRPr="00A80CED">
        <w:t>If you have attended</w:t>
      </w:r>
      <w:r w:rsidR="00DA4846">
        <w:t>,</w:t>
      </w:r>
      <w:r w:rsidRPr="00A80CED">
        <w:t xml:space="preserve"> or are now attending a college or university what year did you graduate or will you graduate?</w:t>
      </w:r>
    </w:p>
    <w:p w14:paraId="381C300F" w14:textId="77777777" w:rsidR="0070351C" w:rsidRPr="00A80CED" w:rsidRDefault="0070351C" w:rsidP="00033F16">
      <w:pPr>
        <w:tabs>
          <w:tab w:val="left" w:pos="993"/>
        </w:tabs>
        <w:ind w:right="445"/>
        <w:rPr>
          <w:b/>
        </w:rPr>
      </w:pPr>
      <w:r w:rsidRPr="00A80CED">
        <w:t>If this is not applicable to you then just leave it blank.</w:t>
      </w:r>
      <w:r w:rsidRPr="00A80CED">
        <w:br/>
        <w:t>Year graduated or will graduate from:</w:t>
      </w:r>
    </w:p>
    <w:p w14:paraId="2C6C6FBD" w14:textId="77777777" w:rsidR="0070351C" w:rsidRPr="00A80CED" w:rsidRDefault="0070351C" w:rsidP="00033F16">
      <w:pPr>
        <w:pStyle w:val="NormalWeb"/>
        <w:tabs>
          <w:tab w:val="left" w:pos="993"/>
        </w:tabs>
        <w:spacing w:before="0" w:beforeAutospacing="0" w:after="0" w:afterAutospacing="0"/>
        <w:ind w:right="445"/>
      </w:pPr>
      <w:r w:rsidRPr="00A80CED">
        <w:t>A Game Development related program</w:t>
      </w:r>
      <w:r w:rsidRPr="00A80CED">
        <w:tab/>
        <w:t xml:space="preserve">    A non-Game Development related program</w:t>
      </w:r>
    </w:p>
    <w:p w14:paraId="570779A7" w14:textId="77777777" w:rsidR="0070351C" w:rsidRPr="00A80CED" w:rsidRDefault="0070351C" w:rsidP="00033F16">
      <w:pPr>
        <w:tabs>
          <w:tab w:val="left" w:pos="993"/>
        </w:tabs>
        <w:ind w:right="445"/>
      </w:pPr>
    </w:p>
    <w:p w14:paraId="54D2ED42" w14:textId="2CF20718" w:rsidR="0070351C" w:rsidRPr="00A80CED" w:rsidRDefault="0070351C" w:rsidP="00033F16">
      <w:pPr>
        <w:tabs>
          <w:tab w:val="left" w:pos="993"/>
        </w:tabs>
        <w:ind w:right="445"/>
      </w:pPr>
      <w:r w:rsidRPr="00A80CED">
        <w:t>If you have attended</w:t>
      </w:r>
      <w:r w:rsidR="00DA4846">
        <w:t>,</w:t>
      </w:r>
      <w:r w:rsidRPr="00A80CED">
        <w:t xml:space="preserve"> or are now attending a Game Development related program which of the following </w:t>
      </w:r>
      <w:r w:rsidRPr="00A80CED">
        <w:rPr>
          <w:b/>
        </w:rPr>
        <w:t>LEVELS</w:t>
      </w:r>
      <w:r w:rsidRPr="00A80CED">
        <w:t xml:space="preserve"> and </w:t>
      </w:r>
      <w:r w:rsidRPr="00A80CED">
        <w:rPr>
          <w:b/>
        </w:rPr>
        <w:t>LENGTHS</w:t>
      </w:r>
      <w:r w:rsidRPr="00A80CED">
        <w:t xml:space="preserve"> are closest to your program</w:t>
      </w:r>
    </w:p>
    <w:p w14:paraId="3AE4E4E7" w14:textId="77777777" w:rsidR="0070351C" w:rsidRPr="00A80CED" w:rsidRDefault="0070351C" w:rsidP="00033F16">
      <w:pPr>
        <w:tabs>
          <w:tab w:val="left" w:pos="494"/>
          <w:tab w:val="left" w:pos="993"/>
        </w:tabs>
        <w:ind w:right="445"/>
      </w:pPr>
      <w:r w:rsidRPr="00A80CED">
        <w:t>NA: I have not and am not attending a Game Development Program</w:t>
      </w:r>
    </w:p>
    <w:p w14:paraId="7A2E4948" w14:textId="77777777" w:rsidR="0070351C" w:rsidRPr="00A80CED" w:rsidRDefault="0070351C" w:rsidP="00033F16">
      <w:pPr>
        <w:tabs>
          <w:tab w:val="left" w:pos="494"/>
          <w:tab w:val="left" w:pos="993"/>
        </w:tabs>
        <w:ind w:right="445"/>
      </w:pPr>
      <w:r w:rsidRPr="00A80CED">
        <w:rPr>
          <w:b/>
        </w:rPr>
        <w:t>LEVELS</w:t>
      </w:r>
      <w:r w:rsidRPr="00A80CED">
        <w:t xml:space="preserve"> </w:t>
      </w:r>
    </w:p>
    <w:p w14:paraId="5CBE476A" w14:textId="4970200E" w:rsidR="0070351C" w:rsidRPr="00A80CED" w:rsidRDefault="0070351C" w:rsidP="00033F16">
      <w:pPr>
        <w:tabs>
          <w:tab w:val="left" w:pos="494"/>
          <w:tab w:val="left" w:pos="993"/>
        </w:tabs>
        <w:ind w:right="445"/>
      </w:pPr>
      <w:r w:rsidRPr="00A80CED">
        <w:t>Post graduate</w:t>
      </w:r>
      <w:r w:rsidR="00DA4846">
        <w:t>,</w:t>
      </w:r>
      <w:r w:rsidRPr="00A80CED">
        <w:t xml:space="preserve"> Master</w:t>
      </w:r>
      <w:r w:rsidR="00DA4846">
        <w:t>,</w:t>
      </w:r>
      <w:r w:rsidRPr="00A80CED">
        <w:t xml:space="preserve"> or PhD level program</w:t>
      </w:r>
    </w:p>
    <w:p w14:paraId="0AC69BE1" w14:textId="77777777" w:rsidR="0070351C" w:rsidRPr="00A80CED" w:rsidRDefault="0070351C" w:rsidP="00033F16">
      <w:pPr>
        <w:tabs>
          <w:tab w:val="left" w:pos="494"/>
          <w:tab w:val="left" w:pos="993"/>
        </w:tabs>
        <w:ind w:right="445"/>
      </w:pPr>
      <w:r w:rsidRPr="00A80CED">
        <w:t>Degree</w:t>
      </w:r>
    </w:p>
    <w:p w14:paraId="0056CF93" w14:textId="77777777" w:rsidR="0070351C" w:rsidRPr="00A80CED" w:rsidRDefault="0070351C" w:rsidP="00033F16">
      <w:pPr>
        <w:tabs>
          <w:tab w:val="left" w:pos="494"/>
          <w:tab w:val="left" w:pos="993"/>
        </w:tabs>
        <w:ind w:right="445"/>
      </w:pPr>
      <w:r w:rsidRPr="00A80CED">
        <w:t>Post Diploma</w:t>
      </w:r>
    </w:p>
    <w:p w14:paraId="1D65DCCC" w14:textId="77777777" w:rsidR="0070351C" w:rsidRPr="00A80CED" w:rsidRDefault="0070351C" w:rsidP="00033F16">
      <w:pPr>
        <w:tabs>
          <w:tab w:val="left" w:pos="494"/>
          <w:tab w:val="left" w:pos="993"/>
        </w:tabs>
        <w:ind w:right="445"/>
      </w:pPr>
      <w:r w:rsidRPr="00A80CED">
        <w:t>Diploma</w:t>
      </w:r>
    </w:p>
    <w:p w14:paraId="67D43FE5" w14:textId="77777777" w:rsidR="0070351C" w:rsidRPr="00A80CED" w:rsidRDefault="0070351C" w:rsidP="00033F16">
      <w:pPr>
        <w:tabs>
          <w:tab w:val="left" w:pos="494"/>
          <w:tab w:val="left" w:pos="993"/>
        </w:tabs>
        <w:ind w:right="445"/>
      </w:pPr>
      <w:r w:rsidRPr="00A80CED">
        <w:t>Certificate</w:t>
      </w:r>
    </w:p>
    <w:p w14:paraId="54A42ED9" w14:textId="77777777" w:rsidR="0070351C" w:rsidRPr="00A80CED" w:rsidRDefault="0070351C" w:rsidP="00033F16">
      <w:pPr>
        <w:tabs>
          <w:tab w:val="left" w:pos="494"/>
          <w:tab w:val="left" w:pos="993"/>
        </w:tabs>
        <w:ind w:right="445"/>
      </w:pPr>
      <w:r w:rsidRPr="00A80CED">
        <w:t>No designation</w:t>
      </w:r>
    </w:p>
    <w:p w14:paraId="39A621EF" w14:textId="7ABD028A" w:rsidR="0070351C" w:rsidRPr="00A80CED" w:rsidRDefault="0070351C" w:rsidP="00033F16">
      <w:pPr>
        <w:tabs>
          <w:tab w:val="left" w:pos="494"/>
          <w:tab w:val="left" w:pos="993"/>
        </w:tabs>
        <w:ind w:right="445"/>
      </w:pPr>
      <w:r w:rsidRPr="00A80CED">
        <w:rPr>
          <w:b/>
        </w:rPr>
        <w:t>LENGTHS</w:t>
      </w:r>
      <w:r w:rsidRPr="00A80CED">
        <w:t xml:space="preserve"> in years:   </w:t>
      </w:r>
      <w:r w:rsidRPr="00A80CED">
        <w:rPr>
          <w:color w:val="000000"/>
        </w:rPr>
        <w:t xml:space="preserve">4 </w:t>
      </w:r>
      <w:r w:rsidRPr="00A80CED">
        <w:tab/>
        <w:t>3</w:t>
      </w:r>
      <w:r w:rsidRPr="00A80CED">
        <w:tab/>
        <w:t>2</w:t>
      </w:r>
      <w:r w:rsidRPr="00A80CED">
        <w:tab/>
        <w:t>1</w:t>
      </w:r>
      <w:r w:rsidRPr="00A80CED">
        <w:tab/>
        <w:t>Other</w:t>
      </w:r>
      <w:r w:rsidR="00DA4846">
        <w:t>,</w:t>
      </w:r>
      <w:r w:rsidRPr="00A80CED">
        <w:t xml:space="preserve"> please specify</w:t>
      </w:r>
    </w:p>
    <w:p w14:paraId="3570A544" w14:textId="77777777" w:rsidR="0070351C" w:rsidRPr="00A80CED" w:rsidRDefault="0070351C" w:rsidP="00033F16">
      <w:pPr>
        <w:tabs>
          <w:tab w:val="left" w:pos="993"/>
        </w:tabs>
        <w:ind w:right="445"/>
      </w:pPr>
    </w:p>
    <w:p w14:paraId="3D80FA92" w14:textId="5B611021" w:rsidR="0070351C" w:rsidRPr="00A80CED" w:rsidRDefault="0070351C" w:rsidP="00033F16">
      <w:pPr>
        <w:tabs>
          <w:tab w:val="left" w:pos="993"/>
        </w:tabs>
        <w:ind w:right="445"/>
      </w:pPr>
      <w:r w:rsidRPr="00A80CED">
        <w:t xml:space="preserve">How many years (if any) have you been working professionally in the Game industry?    </w:t>
      </w:r>
      <w:r w:rsidRPr="00A80CED">
        <w:tab/>
        <w:t>16+</w:t>
      </w:r>
      <w:r w:rsidRPr="00A80CED">
        <w:tab/>
        <w:t>10 – 15</w:t>
      </w:r>
      <w:r w:rsidRPr="00A80CED">
        <w:tab/>
        <w:t>5 – 9</w:t>
      </w:r>
      <w:r w:rsidRPr="00A80CED">
        <w:tab/>
        <w:t>2 – 4</w:t>
      </w:r>
      <w:r w:rsidRPr="00A80CED">
        <w:tab/>
        <w:t>Less than 2</w:t>
      </w:r>
      <w:r w:rsidRPr="00A80CED">
        <w:tab/>
      </w:r>
      <w:r w:rsidRPr="00A80CED">
        <w:tab/>
        <w:t>0</w:t>
      </w:r>
      <w:r w:rsidR="00DA4846">
        <w:t>,</w:t>
      </w:r>
      <w:r w:rsidRPr="00A80CED">
        <w:t xml:space="preserve"> NA</w:t>
      </w:r>
    </w:p>
    <w:p w14:paraId="181976DA" w14:textId="77777777" w:rsidR="0070351C" w:rsidRPr="00A80CED" w:rsidRDefault="0070351C" w:rsidP="00033F16">
      <w:pPr>
        <w:tabs>
          <w:tab w:val="left" w:pos="494"/>
          <w:tab w:val="left" w:pos="993"/>
        </w:tabs>
        <w:ind w:right="445"/>
      </w:pPr>
    </w:p>
    <w:p w14:paraId="23F14B6F" w14:textId="1EFC061B" w:rsidR="0070351C" w:rsidRPr="00A80CED" w:rsidRDefault="0070351C" w:rsidP="00033F16">
      <w:pPr>
        <w:tabs>
          <w:tab w:val="left" w:pos="993"/>
        </w:tabs>
        <w:ind w:right="445"/>
      </w:pPr>
      <w:r w:rsidRPr="00A80CED">
        <w:t>What is your main professional Game Development area or areas of expertise? This could also be your main job area</w:t>
      </w:r>
      <w:r w:rsidR="00DA4846">
        <w:t>,</w:t>
      </w:r>
      <w:r w:rsidRPr="00A80CED">
        <w:t xml:space="preserve"> or most common Position Title</w:t>
      </w:r>
      <w:r w:rsidR="00DA4846">
        <w:t>,</w:t>
      </w:r>
      <w:r w:rsidRPr="00A80CED">
        <w:t xml:space="preserve"> or</w:t>
      </w:r>
      <w:r w:rsidR="00DA4846">
        <w:t>,</w:t>
      </w:r>
      <w:r w:rsidRPr="00A80CED">
        <w:t xml:space="preserve"> if you are still a student</w:t>
      </w:r>
      <w:r w:rsidR="00DA4846">
        <w:t>,</w:t>
      </w:r>
      <w:r w:rsidRPr="00A80CED">
        <w:t xml:space="preserve"> your area of study?</w:t>
      </w:r>
    </w:p>
    <w:p w14:paraId="7AE7AAAD" w14:textId="77777777" w:rsidR="0070351C" w:rsidRPr="00A80CED" w:rsidRDefault="0070351C" w:rsidP="00033F16">
      <w:pPr>
        <w:tabs>
          <w:tab w:val="left" w:pos="494"/>
          <w:tab w:val="left" w:pos="993"/>
        </w:tabs>
        <w:ind w:right="445"/>
      </w:pPr>
      <w:r w:rsidRPr="00A80CED">
        <w:tab/>
        <w:t>NA</w:t>
      </w:r>
    </w:p>
    <w:p w14:paraId="248BA862" w14:textId="10ED0768" w:rsidR="0070351C" w:rsidRPr="00A80CED" w:rsidRDefault="0070351C" w:rsidP="00033F16">
      <w:pPr>
        <w:tabs>
          <w:tab w:val="left" w:pos="494"/>
          <w:tab w:val="left" w:pos="993"/>
        </w:tabs>
        <w:ind w:right="445"/>
      </w:pPr>
      <w:r w:rsidRPr="00A80CED">
        <w:tab/>
        <w:t>Art (including animation</w:t>
      </w:r>
      <w:r w:rsidR="00DA4846">
        <w:t>,</w:t>
      </w:r>
      <w:r w:rsidRPr="00A80CED">
        <w:t xml:space="preserve"> modeling</w:t>
      </w:r>
      <w:r w:rsidR="00DA4846">
        <w:t>,</w:t>
      </w:r>
      <w:r w:rsidRPr="00A80CED">
        <w:t xml:space="preserve"> environments</w:t>
      </w:r>
      <w:r w:rsidR="00DA4846">
        <w:t>,</w:t>
      </w:r>
      <w:r w:rsidRPr="00A80CED">
        <w:t xml:space="preserve"> VFX</w:t>
      </w:r>
      <w:r w:rsidR="00DA4846">
        <w:t>,</w:t>
      </w:r>
      <w:r w:rsidRPr="00A80CED">
        <w:t xml:space="preserve"> technical arts</w:t>
      </w:r>
      <w:r w:rsidR="00DA4846">
        <w:t>,</w:t>
      </w:r>
      <w:r w:rsidRPr="00A80CED">
        <w:t xml:space="preserve"> etc.)</w:t>
      </w:r>
    </w:p>
    <w:p w14:paraId="1CC782E8" w14:textId="77777777" w:rsidR="0070351C" w:rsidRPr="00A80CED" w:rsidRDefault="0070351C" w:rsidP="00033F16">
      <w:pPr>
        <w:tabs>
          <w:tab w:val="left" w:pos="494"/>
          <w:tab w:val="left" w:pos="993"/>
        </w:tabs>
        <w:ind w:right="445"/>
      </w:pPr>
      <w:r w:rsidRPr="00A80CED">
        <w:tab/>
        <w:t>Game Design</w:t>
      </w:r>
    </w:p>
    <w:p w14:paraId="2CF5C6D0" w14:textId="77777777" w:rsidR="0070351C" w:rsidRPr="00A80CED" w:rsidRDefault="0070351C" w:rsidP="00033F16">
      <w:pPr>
        <w:tabs>
          <w:tab w:val="left" w:pos="494"/>
          <w:tab w:val="left" w:pos="993"/>
        </w:tabs>
        <w:ind w:right="445"/>
      </w:pPr>
      <w:r w:rsidRPr="00A80CED">
        <w:lastRenderedPageBreak/>
        <w:tab/>
        <w:t>Programming</w:t>
      </w:r>
    </w:p>
    <w:p w14:paraId="6BD8ECCE" w14:textId="77777777" w:rsidR="0070351C" w:rsidRPr="00A80CED" w:rsidRDefault="0070351C" w:rsidP="00033F16">
      <w:pPr>
        <w:tabs>
          <w:tab w:val="left" w:pos="494"/>
          <w:tab w:val="left" w:pos="993"/>
        </w:tabs>
        <w:ind w:right="445"/>
      </w:pPr>
      <w:r w:rsidRPr="00A80CED">
        <w:tab/>
        <w:t>Audio</w:t>
      </w:r>
    </w:p>
    <w:p w14:paraId="7C019378" w14:textId="77777777" w:rsidR="0070351C" w:rsidRPr="00A80CED" w:rsidRDefault="0070351C" w:rsidP="00033F16">
      <w:pPr>
        <w:tabs>
          <w:tab w:val="left" w:pos="494"/>
          <w:tab w:val="left" w:pos="993"/>
        </w:tabs>
        <w:ind w:right="445"/>
      </w:pPr>
      <w:r w:rsidRPr="00A80CED">
        <w:tab/>
        <w:t>Project/Production Management</w:t>
      </w:r>
    </w:p>
    <w:p w14:paraId="63834D5D" w14:textId="4D234AB5" w:rsidR="0070351C" w:rsidRPr="00A80CED" w:rsidRDefault="0070351C" w:rsidP="00033F16">
      <w:pPr>
        <w:tabs>
          <w:tab w:val="left" w:pos="494"/>
          <w:tab w:val="left" w:pos="993"/>
        </w:tabs>
        <w:ind w:right="445"/>
      </w:pPr>
      <w:r w:rsidRPr="00A80CED">
        <w:tab/>
        <w:t>Other Management</w:t>
      </w:r>
      <w:r w:rsidR="00DA4846">
        <w:t>,</w:t>
      </w:r>
      <w:r w:rsidRPr="00A80CED">
        <w:t xml:space="preserve"> e.g.</w:t>
      </w:r>
      <w:r w:rsidR="00DA4846">
        <w:t>,</w:t>
      </w:r>
      <w:r w:rsidRPr="00A80CED">
        <w:t xml:space="preserve"> business</w:t>
      </w:r>
      <w:r w:rsidR="00DA4846">
        <w:t>,</w:t>
      </w:r>
      <w:r w:rsidRPr="00A80CED">
        <w:t xml:space="preserve"> finance</w:t>
      </w:r>
      <w:r w:rsidR="00DA4846">
        <w:t>,</w:t>
      </w:r>
      <w:r w:rsidRPr="00A80CED">
        <w:t xml:space="preserve"> marketing</w:t>
      </w:r>
      <w:r w:rsidR="00DA4846">
        <w:t>,</w:t>
      </w:r>
      <w:r w:rsidRPr="00A80CED">
        <w:t xml:space="preserve"> HR</w:t>
      </w:r>
      <w:r w:rsidR="00DA4846">
        <w:t>,</w:t>
      </w:r>
      <w:r w:rsidRPr="00A80CED">
        <w:t xml:space="preserve"> etc.</w:t>
      </w:r>
    </w:p>
    <w:p w14:paraId="3F3BE2D8" w14:textId="3B694E3A" w:rsidR="0070351C" w:rsidRPr="00A80CED" w:rsidRDefault="0070351C" w:rsidP="00033F16">
      <w:pPr>
        <w:tabs>
          <w:tab w:val="left" w:pos="494"/>
          <w:tab w:val="left" w:pos="993"/>
        </w:tabs>
        <w:ind w:right="445"/>
      </w:pPr>
      <w:r w:rsidRPr="00A80CED">
        <w:tab/>
        <w:t>Other</w:t>
      </w:r>
      <w:r w:rsidR="00DA4846">
        <w:t>,</w:t>
      </w:r>
      <w:r w:rsidRPr="00A80CED">
        <w:t xml:space="preserve"> please specify</w:t>
      </w:r>
    </w:p>
    <w:p w14:paraId="777A4E2F" w14:textId="77777777" w:rsidR="0070351C" w:rsidRPr="00A80CED" w:rsidRDefault="0070351C" w:rsidP="00033F16">
      <w:pPr>
        <w:tabs>
          <w:tab w:val="left" w:pos="993"/>
        </w:tabs>
        <w:ind w:right="445"/>
      </w:pPr>
    </w:p>
    <w:p w14:paraId="2A16597C" w14:textId="77777777" w:rsidR="0070351C" w:rsidRPr="00A80CED" w:rsidRDefault="0070351C" w:rsidP="00033F16">
      <w:pPr>
        <w:tabs>
          <w:tab w:val="left" w:pos="993"/>
        </w:tabs>
        <w:ind w:right="445"/>
      </w:pPr>
      <w:r w:rsidRPr="00A80CED">
        <w:t xml:space="preserve">Approximately how many employees are there in the game company you (primarily) work for? If you work for a </w:t>
      </w:r>
      <w:r w:rsidRPr="00A80CED">
        <w:rPr>
          <w:b/>
          <w:bCs/>
        </w:rPr>
        <w:t>LOCAL</w:t>
      </w:r>
      <w:r w:rsidRPr="00A80CED">
        <w:t xml:space="preserve"> company owned by a </w:t>
      </w:r>
      <w:r w:rsidRPr="00A80CED">
        <w:rPr>
          <w:b/>
          <w:bCs/>
        </w:rPr>
        <w:t>PARENT</w:t>
      </w:r>
      <w:r w:rsidRPr="00A80CED">
        <w:t xml:space="preserve"> company please estimate the size of both. </w:t>
      </w:r>
    </w:p>
    <w:p w14:paraId="3673BFFE" w14:textId="77777777" w:rsidR="0070351C" w:rsidRPr="00A80CED" w:rsidRDefault="0070351C" w:rsidP="00033F16">
      <w:pPr>
        <w:pStyle w:val="NormalWeb"/>
        <w:tabs>
          <w:tab w:val="left" w:pos="993"/>
        </w:tabs>
        <w:ind w:right="445"/>
      </w:pPr>
      <w:r w:rsidRPr="00A80CED">
        <w:t>NA</w:t>
      </w:r>
    </w:p>
    <w:p w14:paraId="119933DD" w14:textId="77777777" w:rsidR="0070351C" w:rsidRPr="00A80CED" w:rsidRDefault="0070351C" w:rsidP="00033F16">
      <w:pPr>
        <w:pStyle w:val="NormalWeb"/>
        <w:tabs>
          <w:tab w:val="left" w:pos="993"/>
        </w:tabs>
        <w:ind w:right="445"/>
      </w:pPr>
      <w:r w:rsidRPr="00A80CED">
        <w:rPr>
          <w:b/>
          <w:bCs/>
        </w:rPr>
        <w:t xml:space="preserve">PARENT      </w:t>
      </w:r>
      <w:r w:rsidRPr="00A80CED">
        <w:t>1 — 50                   51 — 200                   200 — 500                 &gt;500</w:t>
      </w:r>
    </w:p>
    <w:p w14:paraId="3D676ECA" w14:textId="77777777" w:rsidR="0070351C" w:rsidRPr="00A80CED" w:rsidRDefault="0070351C" w:rsidP="00033F16">
      <w:pPr>
        <w:pStyle w:val="NormalWeb"/>
        <w:tabs>
          <w:tab w:val="left" w:pos="993"/>
        </w:tabs>
        <w:ind w:right="445"/>
      </w:pPr>
      <w:r w:rsidRPr="00A80CED">
        <w:rPr>
          <w:b/>
          <w:bCs/>
        </w:rPr>
        <w:t xml:space="preserve">LOCAL     </w:t>
      </w:r>
      <w:r w:rsidRPr="00A80CED">
        <w:t>1 — 50                51 — 200                200 — 500               &gt;500</w:t>
      </w:r>
    </w:p>
    <w:p w14:paraId="44121C7D" w14:textId="77777777" w:rsidR="0070351C" w:rsidRPr="00A80CED" w:rsidRDefault="0070351C" w:rsidP="00033F16">
      <w:pPr>
        <w:tabs>
          <w:tab w:val="left" w:pos="993"/>
        </w:tabs>
        <w:ind w:right="445"/>
      </w:pPr>
    </w:p>
    <w:p w14:paraId="05DBD0D7" w14:textId="77777777" w:rsidR="0070351C" w:rsidRPr="00A80CED" w:rsidRDefault="0070351C" w:rsidP="00033F16">
      <w:pPr>
        <w:tabs>
          <w:tab w:val="left" w:pos="993"/>
        </w:tabs>
        <w:ind w:right="445"/>
      </w:pPr>
      <w:r w:rsidRPr="00A80CED">
        <w:t>Which of the following comes closest to describing the type of game company (parent company) you work for (or if you are an independent contractor that you typically or most often work for)?</w:t>
      </w:r>
    </w:p>
    <w:p w14:paraId="5CE76B05" w14:textId="6EC8F88B" w:rsidR="0070351C" w:rsidRPr="00A80CED" w:rsidRDefault="0070351C" w:rsidP="00033F16">
      <w:pPr>
        <w:tabs>
          <w:tab w:val="left" w:pos="993"/>
        </w:tabs>
        <w:ind w:right="445" w:firstLine="720"/>
      </w:pPr>
      <w:r w:rsidRPr="00A80CED">
        <w:t>NA</w:t>
      </w:r>
    </w:p>
    <w:p w14:paraId="35019162" w14:textId="77777777" w:rsidR="0070351C" w:rsidRPr="00A80CED" w:rsidRDefault="0070351C" w:rsidP="00033F16">
      <w:pPr>
        <w:tabs>
          <w:tab w:val="left" w:pos="494"/>
          <w:tab w:val="left" w:pos="993"/>
        </w:tabs>
        <w:ind w:right="445"/>
      </w:pPr>
      <w:r w:rsidRPr="00A80CED">
        <w:tab/>
        <w:t>Major developer</w:t>
      </w:r>
    </w:p>
    <w:p w14:paraId="18332C07" w14:textId="77777777" w:rsidR="0070351C" w:rsidRPr="00A80CED" w:rsidRDefault="0070351C" w:rsidP="00033F16">
      <w:pPr>
        <w:tabs>
          <w:tab w:val="left" w:pos="494"/>
          <w:tab w:val="left" w:pos="993"/>
        </w:tabs>
        <w:ind w:right="445"/>
      </w:pPr>
      <w:r w:rsidRPr="00A80CED">
        <w:tab/>
        <w:t>Independent</w:t>
      </w:r>
    </w:p>
    <w:p w14:paraId="7E2CD0B2" w14:textId="77777777" w:rsidR="0070351C" w:rsidRPr="00A80CED" w:rsidRDefault="0070351C" w:rsidP="00033F16">
      <w:pPr>
        <w:tabs>
          <w:tab w:val="left" w:pos="494"/>
          <w:tab w:val="left" w:pos="993"/>
        </w:tabs>
        <w:ind w:right="445"/>
      </w:pPr>
      <w:r w:rsidRPr="00A80CED">
        <w:tab/>
        <w:t>Publisher</w:t>
      </w:r>
    </w:p>
    <w:p w14:paraId="184F39CC" w14:textId="3C35EBA2" w:rsidR="0070351C" w:rsidRPr="00A80CED" w:rsidRDefault="0070351C" w:rsidP="00033F16">
      <w:pPr>
        <w:tabs>
          <w:tab w:val="left" w:pos="494"/>
          <w:tab w:val="left" w:pos="993"/>
        </w:tabs>
        <w:ind w:right="445"/>
      </w:pPr>
      <w:r w:rsidRPr="00A80CED">
        <w:tab/>
        <w:t>Other</w:t>
      </w:r>
      <w:r w:rsidR="00DA4846">
        <w:t>,</w:t>
      </w:r>
      <w:r w:rsidRPr="00A80CED">
        <w:t xml:space="preserve"> please specify</w:t>
      </w:r>
    </w:p>
    <w:p w14:paraId="326907A0" w14:textId="77777777" w:rsidR="0070351C" w:rsidRPr="00A80CED" w:rsidRDefault="0070351C" w:rsidP="00033F16">
      <w:pPr>
        <w:tabs>
          <w:tab w:val="left" w:pos="993"/>
        </w:tabs>
        <w:ind w:right="445"/>
      </w:pPr>
    </w:p>
    <w:p w14:paraId="025647AA" w14:textId="77777777" w:rsidR="0070351C" w:rsidRPr="00A80CED" w:rsidRDefault="0070351C" w:rsidP="00033F16">
      <w:pPr>
        <w:tabs>
          <w:tab w:val="left" w:pos="993"/>
        </w:tabs>
        <w:ind w:right="445"/>
      </w:pPr>
      <w:r w:rsidRPr="00A80CED">
        <w:t>What type of games does your location or shop primarily work on (or if you are an independent contractor that you typically or most often work on):</w:t>
      </w:r>
    </w:p>
    <w:p w14:paraId="4308039F" w14:textId="40D60D4C" w:rsidR="0070351C" w:rsidRPr="00A80CED" w:rsidRDefault="0070351C" w:rsidP="00033F16">
      <w:pPr>
        <w:tabs>
          <w:tab w:val="left" w:pos="993"/>
        </w:tabs>
        <w:ind w:right="445"/>
      </w:pPr>
      <w:r w:rsidRPr="00A80CED">
        <w:t>NA</w:t>
      </w:r>
    </w:p>
    <w:p w14:paraId="257FD3D1" w14:textId="77777777" w:rsidR="0070351C" w:rsidRPr="00A80CED" w:rsidRDefault="0070351C" w:rsidP="00033F16">
      <w:pPr>
        <w:tabs>
          <w:tab w:val="left" w:pos="494"/>
          <w:tab w:val="left" w:pos="993"/>
        </w:tabs>
        <w:ind w:right="445"/>
      </w:pPr>
      <w:r w:rsidRPr="00A80CED">
        <w:t>Console or Arcade</w:t>
      </w:r>
    </w:p>
    <w:p w14:paraId="33EDB65E" w14:textId="77777777" w:rsidR="0070351C" w:rsidRPr="00A80CED" w:rsidRDefault="0070351C" w:rsidP="00033F16">
      <w:pPr>
        <w:tabs>
          <w:tab w:val="left" w:pos="494"/>
          <w:tab w:val="left" w:pos="993"/>
        </w:tabs>
        <w:ind w:right="445"/>
      </w:pPr>
      <w:r w:rsidRPr="00A80CED">
        <w:t>Hand Held console</w:t>
      </w:r>
    </w:p>
    <w:p w14:paraId="417A0BE4" w14:textId="77777777" w:rsidR="0070351C" w:rsidRPr="00A80CED" w:rsidRDefault="0070351C" w:rsidP="00033F16">
      <w:pPr>
        <w:tabs>
          <w:tab w:val="left" w:pos="494"/>
          <w:tab w:val="left" w:pos="993"/>
        </w:tabs>
        <w:ind w:right="445"/>
      </w:pPr>
      <w:r w:rsidRPr="00A80CED">
        <w:t>Mobile phone / iPhone</w:t>
      </w:r>
    </w:p>
    <w:p w14:paraId="0226F835" w14:textId="77777777" w:rsidR="0070351C" w:rsidRPr="00A80CED" w:rsidRDefault="0070351C" w:rsidP="00033F16">
      <w:pPr>
        <w:tabs>
          <w:tab w:val="left" w:pos="494"/>
          <w:tab w:val="left" w:pos="993"/>
        </w:tabs>
        <w:ind w:right="445"/>
      </w:pPr>
      <w:r w:rsidRPr="00A80CED">
        <w:t>PC</w:t>
      </w:r>
    </w:p>
    <w:p w14:paraId="2C0CBC95" w14:textId="77777777" w:rsidR="0070351C" w:rsidRPr="00A80CED" w:rsidRDefault="0070351C" w:rsidP="00033F16">
      <w:pPr>
        <w:tabs>
          <w:tab w:val="left" w:pos="494"/>
          <w:tab w:val="left" w:pos="993"/>
        </w:tabs>
        <w:ind w:right="445"/>
      </w:pPr>
      <w:r w:rsidRPr="00A80CED">
        <w:t>All</w:t>
      </w:r>
    </w:p>
    <w:p w14:paraId="7FAB63DD" w14:textId="64F9124E" w:rsidR="0070351C" w:rsidRPr="00A80CED" w:rsidRDefault="0070351C" w:rsidP="00033F16">
      <w:pPr>
        <w:tabs>
          <w:tab w:val="left" w:pos="494"/>
          <w:tab w:val="left" w:pos="993"/>
        </w:tabs>
        <w:ind w:right="445"/>
      </w:pPr>
      <w:r w:rsidRPr="00A80CED">
        <w:t>Other</w:t>
      </w:r>
      <w:r w:rsidR="00DA4846">
        <w:t>,</w:t>
      </w:r>
      <w:r w:rsidRPr="00A80CED">
        <w:t xml:space="preserve"> please specify</w:t>
      </w:r>
    </w:p>
    <w:p w14:paraId="6D230DEB" w14:textId="77777777" w:rsidR="0070351C" w:rsidRPr="00A80CED" w:rsidRDefault="0070351C" w:rsidP="00033F16">
      <w:pPr>
        <w:tabs>
          <w:tab w:val="left" w:pos="993"/>
        </w:tabs>
        <w:ind w:right="445"/>
      </w:pPr>
    </w:p>
    <w:p w14:paraId="74D9DB24" w14:textId="77777777" w:rsidR="0070351C" w:rsidRPr="00A80CED" w:rsidRDefault="0070351C" w:rsidP="00033F16">
      <w:pPr>
        <w:tabs>
          <w:tab w:val="left" w:pos="993"/>
        </w:tabs>
        <w:ind w:right="445"/>
      </w:pPr>
      <w:r w:rsidRPr="00A80CED">
        <w:rPr>
          <w:color w:val="000000"/>
        </w:rPr>
        <w:t>Your Age range:</w:t>
      </w:r>
      <w:r w:rsidRPr="00A80CED">
        <w:rPr>
          <w:color w:val="000000"/>
        </w:rPr>
        <w:tab/>
      </w:r>
      <w:r w:rsidRPr="00A80CED">
        <w:t>&lt;19</w:t>
      </w:r>
      <w:r w:rsidRPr="00A80CED">
        <w:tab/>
      </w:r>
      <w:r w:rsidRPr="00A80CED">
        <w:tab/>
        <w:t>19 – 20</w:t>
      </w:r>
      <w:r w:rsidRPr="00A80CED">
        <w:tab/>
        <w:t>21 – 25</w:t>
      </w:r>
      <w:r w:rsidRPr="00A80CED">
        <w:tab/>
        <w:t>26 – 30</w:t>
      </w:r>
      <w:r w:rsidRPr="00A80CED">
        <w:tab/>
        <w:t>31 – 40</w:t>
      </w:r>
      <w:r w:rsidRPr="00A80CED">
        <w:tab/>
        <w:t>41 – 50</w:t>
      </w:r>
      <w:r w:rsidRPr="00A80CED">
        <w:tab/>
        <w:t>51 – 60</w:t>
      </w:r>
      <w:r w:rsidRPr="00A80CED">
        <w:tab/>
        <w:t>61+</w:t>
      </w:r>
    </w:p>
    <w:p w14:paraId="64B8EE22" w14:textId="77777777" w:rsidR="0070351C" w:rsidRPr="00A80CED" w:rsidRDefault="0070351C" w:rsidP="00033F16">
      <w:pPr>
        <w:tabs>
          <w:tab w:val="left" w:pos="993"/>
        </w:tabs>
        <w:ind w:right="445"/>
      </w:pPr>
    </w:p>
    <w:p w14:paraId="25948A82" w14:textId="77777777" w:rsidR="0070351C" w:rsidRPr="00A80CED" w:rsidRDefault="0070351C" w:rsidP="00033F16">
      <w:pPr>
        <w:tabs>
          <w:tab w:val="left" w:pos="993"/>
        </w:tabs>
        <w:ind w:right="445"/>
      </w:pPr>
      <w:r w:rsidRPr="00A80CED">
        <w:t>Select all that apply to you:</w:t>
      </w:r>
    </w:p>
    <w:p w14:paraId="4E92763E" w14:textId="77777777" w:rsidR="0070351C" w:rsidRPr="00A80CED" w:rsidRDefault="0070351C" w:rsidP="00033F16">
      <w:pPr>
        <w:tabs>
          <w:tab w:val="left" w:pos="993"/>
        </w:tabs>
        <w:ind w:right="445"/>
      </w:pPr>
      <w:r w:rsidRPr="00A80CED">
        <w:t>I am an experienced industry professional in the game development industry</w:t>
      </w:r>
    </w:p>
    <w:p w14:paraId="63CEFA45" w14:textId="77777777" w:rsidR="0070351C" w:rsidRPr="00A80CED" w:rsidRDefault="0070351C" w:rsidP="00033F16">
      <w:pPr>
        <w:tabs>
          <w:tab w:val="left" w:pos="993"/>
        </w:tabs>
        <w:ind w:right="445"/>
      </w:pPr>
      <w:r w:rsidRPr="00A80CED">
        <w:t>I am a relatively new industry professional in the game development industry</w:t>
      </w:r>
    </w:p>
    <w:p w14:paraId="1664096D" w14:textId="16AD5500" w:rsidR="0070351C" w:rsidRPr="00A80CED" w:rsidRDefault="0070351C" w:rsidP="00033F16">
      <w:pPr>
        <w:tabs>
          <w:tab w:val="left" w:pos="993"/>
        </w:tabs>
        <w:ind w:right="445"/>
      </w:pPr>
      <w:r w:rsidRPr="00A80CED">
        <w:t xml:space="preserve">I am primarily a </w:t>
      </w:r>
      <w:r w:rsidR="00F0077B" w:rsidRPr="00A80CED">
        <w:t>self-employed</w:t>
      </w:r>
      <w:r w:rsidRPr="00A80CED">
        <w:t xml:space="preserve"> contractor in the game development industry</w:t>
      </w:r>
    </w:p>
    <w:p w14:paraId="16CA64B4" w14:textId="77777777" w:rsidR="0070351C" w:rsidRPr="00A80CED" w:rsidRDefault="0070351C" w:rsidP="00033F16">
      <w:pPr>
        <w:tabs>
          <w:tab w:val="left" w:pos="993"/>
        </w:tabs>
        <w:ind w:right="445"/>
      </w:pPr>
      <w:r w:rsidRPr="00A80CED">
        <w:t>I am a recent graduate of an academic game development program</w:t>
      </w:r>
    </w:p>
    <w:p w14:paraId="6D861984" w14:textId="77777777" w:rsidR="0070351C" w:rsidRPr="00A80CED" w:rsidRDefault="0070351C" w:rsidP="00033F16">
      <w:pPr>
        <w:tabs>
          <w:tab w:val="left" w:pos="993"/>
        </w:tabs>
        <w:ind w:right="445"/>
      </w:pPr>
      <w:r w:rsidRPr="00A80CED">
        <w:lastRenderedPageBreak/>
        <w:t>I am an instructor/mentor or advisor to an academic game development program</w:t>
      </w:r>
    </w:p>
    <w:p w14:paraId="4C8DCBC6" w14:textId="294EFACE" w:rsidR="0070351C" w:rsidRPr="00A80CED" w:rsidRDefault="0070351C" w:rsidP="00033F16">
      <w:pPr>
        <w:tabs>
          <w:tab w:val="left" w:pos="993"/>
        </w:tabs>
        <w:ind w:right="445"/>
      </w:pPr>
      <w:r w:rsidRPr="00A80CED">
        <w:t>I am a manager</w:t>
      </w:r>
      <w:r w:rsidR="00DA4846">
        <w:t>,</w:t>
      </w:r>
      <w:r w:rsidRPr="00A80CED">
        <w:t xml:space="preserve"> administrator</w:t>
      </w:r>
      <w:r w:rsidR="00DA4846">
        <w:t>,</w:t>
      </w:r>
      <w:r w:rsidRPr="00A80CED">
        <w:t xml:space="preserve"> or curriculum developer for an academic game development program</w:t>
      </w:r>
    </w:p>
    <w:p w14:paraId="76CF3747" w14:textId="77777777" w:rsidR="0070351C" w:rsidRPr="00A80CED" w:rsidRDefault="0070351C" w:rsidP="00033F16">
      <w:pPr>
        <w:tabs>
          <w:tab w:val="left" w:pos="993"/>
        </w:tabs>
        <w:ind w:right="445"/>
      </w:pPr>
      <w:r w:rsidRPr="00A80CED">
        <w:t>I am a current student in an accredited academic game development program</w:t>
      </w:r>
    </w:p>
    <w:p w14:paraId="0688A285" w14:textId="77777777" w:rsidR="0070351C" w:rsidRPr="00A80CED" w:rsidRDefault="0070351C" w:rsidP="00033F16">
      <w:pPr>
        <w:tabs>
          <w:tab w:val="left" w:pos="993"/>
        </w:tabs>
        <w:ind w:right="445"/>
      </w:pPr>
    </w:p>
    <w:p w14:paraId="42CF883B" w14:textId="77777777" w:rsidR="0070351C" w:rsidRPr="00A80CED" w:rsidRDefault="0070351C" w:rsidP="00033F16">
      <w:pPr>
        <w:tabs>
          <w:tab w:val="left" w:pos="993"/>
        </w:tabs>
        <w:ind w:right="445"/>
      </w:pPr>
      <w:r w:rsidRPr="00A80CED">
        <w:t>Choose how you will continue:</w:t>
      </w:r>
    </w:p>
    <w:p w14:paraId="2EAA16F4" w14:textId="77777777" w:rsidR="0070351C" w:rsidRPr="00A80CED" w:rsidRDefault="0070351C" w:rsidP="00033F16">
      <w:pPr>
        <w:tabs>
          <w:tab w:val="left" w:pos="993"/>
        </w:tabs>
        <w:ind w:right="445"/>
      </w:pPr>
      <w:r w:rsidRPr="00A80CED">
        <w:t>My expertise is primarily education and therefore I will fill out the education section only</w:t>
      </w:r>
    </w:p>
    <w:p w14:paraId="4E3F481C" w14:textId="77777777" w:rsidR="0070351C" w:rsidRPr="00A80CED" w:rsidRDefault="0070351C" w:rsidP="00033F16">
      <w:pPr>
        <w:tabs>
          <w:tab w:val="left" w:pos="993"/>
        </w:tabs>
        <w:ind w:right="445"/>
      </w:pPr>
      <w:r w:rsidRPr="00A80CED">
        <w:t>My expertise is primarily industry and therefore I will fill out the industry section only</w:t>
      </w:r>
    </w:p>
    <w:p w14:paraId="6CBE4039" w14:textId="77777777" w:rsidR="0070351C" w:rsidRPr="00A80CED" w:rsidRDefault="0070351C" w:rsidP="00033F16">
      <w:pPr>
        <w:tabs>
          <w:tab w:val="left" w:pos="993"/>
        </w:tabs>
        <w:ind w:right="445"/>
      </w:pPr>
      <w:r w:rsidRPr="00A80CED">
        <w:t>My expertise covers both education and industry therefore I will fill out both the education and industry sections</w:t>
      </w:r>
    </w:p>
    <w:p w14:paraId="59B2B3AE" w14:textId="77777777" w:rsidR="0070351C" w:rsidRPr="00A80CED" w:rsidRDefault="0070351C" w:rsidP="00033F16">
      <w:pPr>
        <w:tabs>
          <w:tab w:val="left" w:pos="993"/>
        </w:tabs>
        <w:ind w:right="445"/>
      </w:pPr>
    </w:p>
    <w:p w14:paraId="04240994" w14:textId="77777777" w:rsidR="00FF2365" w:rsidRDefault="00FF2365" w:rsidP="00033F16">
      <w:pPr>
        <w:tabs>
          <w:tab w:val="left" w:pos="993"/>
        </w:tabs>
        <w:ind w:right="445"/>
      </w:pPr>
    </w:p>
    <w:p w14:paraId="0A0FC537" w14:textId="77777777" w:rsidR="00335B0C" w:rsidRDefault="00335B0C" w:rsidP="00033F16">
      <w:pPr>
        <w:tabs>
          <w:tab w:val="left" w:pos="993"/>
        </w:tabs>
        <w:ind w:right="445"/>
      </w:pPr>
    </w:p>
    <w:p w14:paraId="3F0EBA54" w14:textId="77777777" w:rsidR="00335B0C" w:rsidRDefault="00335B0C" w:rsidP="00033F16">
      <w:pPr>
        <w:tabs>
          <w:tab w:val="left" w:pos="993"/>
        </w:tabs>
        <w:ind w:right="445"/>
      </w:pPr>
    </w:p>
    <w:p w14:paraId="47845C56" w14:textId="77777777" w:rsidR="00335B0C" w:rsidRDefault="00335B0C" w:rsidP="00033F16">
      <w:pPr>
        <w:tabs>
          <w:tab w:val="left" w:pos="993"/>
        </w:tabs>
        <w:ind w:right="445"/>
      </w:pPr>
    </w:p>
    <w:p w14:paraId="354CDD63" w14:textId="77777777" w:rsidR="00335B0C" w:rsidRDefault="00335B0C" w:rsidP="00033F16">
      <w:pPr>
        <w:tabs>
          <w:tab w:val="left" w:pos="993"/>
        </w:tabs>
        <w:ind w:right="445"/>
      </w:pPr>
    </w:p>
    <w:p w14:paraId="37EC35B7" w14:textId="77777777" w:rsidR="00335B0C" w:rsidRDefault="00335B0C" w:rsidP="00033F16">
      <w:pPr>
        <w:tabs>
          <w:tab w:val="left" w:pos="993"/>
        </w:tabs>
        <w:ind w:right="445"/>
      </w:pPr>
    </w:p>
    <w:p w14:paraId="47F4AEBF" w14:textId="77777777" w:rsidR="00335B0C" w:rsidRDefault="00335B0C" w:rsidP="00033F16">
      <w:pPr>
        <w:tabs>
          <w:tab w:val="left" w:pos="993"/>
        </w:tabs>
        <w:ind w:right="445"/>
      </w:pPr>
    </w:p>
    <w:p w14:paraId="43ABE8E0" w14:textId="77777777" w:rsidR="00335B0C" w:rsidRDefault="00335B0C" w:rsidP="00033F16">
      <w:pPr>
        <w:tabs>
          <w:tab w:val="left" w:pos="993"/>
        </w:tabs>
        <w:ind w:right="445"/>
      </w:pPr>
    </w:p>
    <w:p w14:paraId="67123122" w14:textId="77777777" w:rsidR="00335B0C" w:rsidRDefault="00335B0C" w:rsidP="00033F16">
      <w:pPr>
        <w:tabs>
          <w:tab w:val="left" w:pos="993"/>
        </w:tabs>
        <w:ind w:right="445"/>
      </w:pPr>
    </w:p>
    <w:p w14:paraId="3FF3CC14" w14:textId="77777777" w:rsidR="00335B0C" w:rsidRDefault="00335B0C" w:rsidP="00033F16">
      <w:pPr>
        <w:tabs>
          <w:tab w:val="left" w:pos="993"/>
        </w:tabs>
        <w:ind w:right="445"/>
      </w:pPr>
    </w:p>
    <w:p w14:paraId="06E901B2" w14:textId="77777777" w:rsidR="00335B0C" w:rsidRDefault="00335B0C" w:rsidP="00033F16">
      <w:pPr>
        <w:tabs>
          <w:tab w:val="left" w:pos="993"/>
        </w:tabs>
        <w:ind w:right="445"/>
      </w:pPr>
    </w:p>
    <w:p w14:paraId="33F2C8C1" w14:textId="77777777" w:rsidR="00335B0C" w:rsidRDefault="00335B0C" w:rsidP="00033F16">
      <w:pPr>
        <w:tabs>
          <w:tab w:val="left" w:pos="993"/>
        </w:tabs>
        <w:ind w:right="445"/>
      </w:pPr>
    </w:p>
    <w:p w14:paraId="040C6BB5" w14:textId="77777777" w:rsidR="00335B0C" w:rsidRDefault="00335B0C" w:rsidP="00033F16">
      <w:pPr>
        <w:tabs>
          <w:tab w:val="left" w:pos="993"/>
        </w:tabs>
        <w:ind w:right="445"/>
      </w:pPr>
    </w:p>
    <w:p w14:paraId="6B8CBF31" w14:textId="77777777" w:rsidR="00335B0C" w:rsidRDefault="00335B0C" w:rsidP="00033F16">
      <w:pPr>
        <w:tabs>
          <w:tab w:val="left" w:pos="993"/>
        </w:tabs>
        <w:ind w:right="445"/>
      </w:pPr>
    </w:p>
    <w:p w14:paraId="118F9CBC" w14:textId="77777777" w:rsidR="00335B0C" w:rsidRDefault="00335B0C" w:rsidP="00033F16">
      <w:pPr>
        <w:tabs>
          <w:tab w:val="left" w:pos="993"/>
        </w:tabs>
        <w:ind w:right="445"/>
      </w:pPr>
    </w:p>
    <w:p w14:paraId="4D7C9B5B" w14:textId="77777777" w:rsidR="00335B0C" w:rsidRDefault="00335B0C" w:rsidP="00033F16">
      <w:pPr>
        <w:tabs>
          <w:tab w:val="left" w:pos="993"/>
        </w:tabs>
        <w:ind w:right="445"/>
      </w:pPr>
    </w:p>
    <w:p w14:paraId="4060E1B4" w14:textId="77777777" w:rsidR="00335B0C" w:rsidRDefault="00335B0C" w:rsidP="00033F16">
      <w:pPr>
        <w:tabs>
          <w:tab w:val="left" w:pos="993"/>
        </w:tabs>
        <w:ind w:right="445"/>
      </w:pPr>
    </w:p>
    <w:p w14:paraId="5FBF8297" w14:textId="77777777" w:rsidR="00335B0C" w:rsidRDefault="00335B0C" w:rsidP="00033F16">
      <w:pPr>
        <w:tabs>
          <w:tab w:val="left" w:pos="993"/>
        </w:tabs>
        <w:ind w:right="445"/>
      </w:pPr>
    </w:p>
    <w:p w14:paraId="5101D0A4" w14:textId="77777777" w:rsidR="00335B0C" w:rsidRDefault="00335B0C" w:rsidP="00033F16">
      <w:pPr>
        <w:tabs>
          <w:tab w:val="left" w:pos="993"/>
        </w:tabs>
        <w:ind w:right="445"/>
      </w:pPr>
    </w:p>
    <w:p w14:paraId="4DAE1219" w14:textId="77777777" w:rsidR="00335B0C" w:rsidRDefault="00335B0C" w:rsidP="00033F16">
      <w:pPr>
        <w:tabs>
          <w:tab w:val="left" w:pos="993"/>
        </w:tabs>
        <w:ind w:right="445"/>
      </w:pPr>
    </w:p>
    <w:p w14:paraId="29F91FDA" w14:textId="77777777" w:rsidR="00335B0C" w:rsidRDefault="00335B0C" w:rsidP="00033F16">
      <w:pPr>
        <w:tabs>
          <w:tab w:val="left" w:pos="993"/>
        </w:tabs>
        <w:ind w:right="445"/>
      </w:pPr>
    </w:p>
    <w:p w14:paraId="5547AEB5" w14:textId="77777777" w:rsidR="00335B0C" w:rsidRDefault="00335B0C" w:rsidP="00033F16">
      <w:pPr>
        <w:tabs>
          <w:tab w:val="left" w:pos="993"/>
        </w:tabs>
        <w:ind w:right="445"/>
      </w:pPr>
    </w:p>
    <w:p w14:paraId="3A063EA7" w14:textId="77777777" w:rsidR="00335B0C" w:rsidRDefault="00335B0C" w:rsidP="00033F16">
      <w:pPr>
        <w:tabs>
          <w:tab w:val="left" w:pos="993"/>
        </w:tabs>
        <w:ind w:right="445"/>
      </w:pPr>
    </w:p>
    <w:p w14:paraId="1C9E71E6" w14:textId="77777777" w:rsidR="00335B0C" w:rsidRDefault="00335B0C" w:rsidP="00033F16">
      <w:pPr>
        <w:tabs>
          <w:tab w:val="left" w:pos="993"/>
        </w:tabs>
        <w:ind w:right="445"/>
      </w:pPr>
    </w:p>
    <w:p w14:paraId="0584473F" w14:textId="77777777" w:rsidR="00335B0C" w:rsidRDefault="00335B0C" w:rsidP="00033F16">
      <w:pPr>
        <w:tabs>
          <w:tab w:val="left" w:pos="993"/>
        </w:tabs>
        <w:ind w:right="445"/>
      </w:pPr>
    </w:p>
    <w:p w14:paraId="3EADE253" w14:textId="77777777" w:rsidR="00335B0C" w:rsidRDefault="00335B0C" w:rsidP="00033F16">
      <w:pPr>
        <w:tabs>
          <w:tab w:val="left" w:pos="993"/>
        </w:tabs>
        <w:ind w:right="445"/>
      </w:pPr>
    </w:p>
    <w:p w14:paraId="2FD06AF6" w14:textId="77777777" w:rsidR="00335B0C" w:rsidRDefault="00335B0C" w:rsidP="00033F16">
      <w:pPr>
        <w:tabs>
          <w:tab w:val="left" w:pos="993"/>
        </w:tabs>
        <w:ind w:right="445"/>
      </w:pPr>
    </w:p>
    <w:p w14:paraId="69A42CEA" w14:textId="77777777" w:rsidR="00335B0C" w:rsidRDefault="00335B0C" w:rsidP="00033F16">
      <w:pPr>
        <w:tabs>
          <w:tab w:val="left" w:pos="993"/>
        </w:tabs>
        <w:ind w:right="445"/>
      </w:pPr>
    </w:p>
    <w:p w14:paraId="5A5C0D22" w14:textId="77777777" w:rsidR="00335B0C" w:rsidRDefault="00335B0C" w:rsidP="00033F16">
      <w:pPr>
        <w:tabs>
          <w:tab w:val="left" w:pos="993"/>
        </w:tabs>
        <w:ind w:right="445"/>
      </w:pPr>
    </w:p>
    <w:p w14:paraId="1870C26C" w14:textId="77777777" w:rsidR="00335B0C" w:rsidRDefault="00335B0C" w:rsidP="00033F16">
      <w:pPr>
        <w:tabs>
          <w:tab w:val="left" w:pos="993"/>
        </w:tabs>
        <w:ind w:right="445"/>
      </w:pPr>
    </w:p>
    <w:p w14:paraId="38DF6062" w14:textId="77777777" w:rsidR="00335B0C" w:rsidRDefault="00335B0C" w:rsidP="00033F16">
      <w:pPr>
        <w:tabs>
          <w:tab w:val="left" w:pos="993"/>
        </w:tabs>
        <w:ind w:right="445"/>
      </w:pPr>
    </w:p>
    <w:p w14:paraId="6C815D73" w14:textId="77777777" w:rsidR="00335B0C" w:rsidRDefault="00335B0C" w:rsidP="00033F16">
      <w:pPr>
        <w:tabs>
          <w:tab w:val="left" w:pos="993"/>
        </w:tabs>
        <w:ind w:right="445"/>
      </w:pPr>
    </w:p>
    <w:p w14:paraId="3385725E" w14:textId="77777777" w:rsidR="00335B0C" w:rsidRDefault="00335B0C" w:rsidP="00033F16">
      <w:pPr>
        <w:tabs>
          <w:tab w:val="left" w:pos="993"/>
        </w:tabs>
        <w:ind w:right="445"/>
      </w:pPr>
    </w:p>
    <w:p w14:paraId="50DF0B91" w14:textId="77777777" w:rsidR="00335B0C" w:rsidRDefault="00335B0C" w:rsidP="00033F16">
      <w:pPr>
        <w:tabs>
          <w:tab w:val="left" w:pos="993"/>
        </w:tabs>
        <w:ind w:right="445"/>
        <w:sectPr w:rsidR="00335B0C" w:rsidSect="007017FD">
          <w:headerReference w:type="even" r:id="rId67"/>
          <w:headerReference w:type="default" r:id="rId68"/>
          <w:footerReference w:type="even" r:id="rId69"/>
          <w:footerReference w:type="default" r:id="rId70"/>
          <w:headerReference w:type="first" r:id="rId71"/>
          <w:footerReference w:type="first" r:id="rId72"/>
          <w:pgSz w:w="12240" w:h="15840" w:code="1"/>
          <w:pgMar w:top="1077" w:right="1077" w:bottom="1077" w:left="1814" w:header="1152" w:footer="720" w:gutter="0"/>
          <w:cols w:space="720"/>
          <w:docGrid w:linePitch="360"/>
        </w:sectPr>
      </w:pPr>
    </w:p>
    <w:p w14:paraId="37A4067C" w14:textId="1A6F5396" w:rsidR="0070351C" w:rsidRPr="00335B0C" w:rsidRDefault="00335B0C" w:rsidP="00335B0C">
      <w:pPr>
        <w:pStyle w:val="Heading2"/>
      </w:pPr>
      <w:bookmarkStart w:id="465" w:name="_Toc311786533"/>
      <w:r w:rsidRPr="00335B0C">
        <w:lastRenderedPageBreak/>
        <w:t xml:space="preserve">Appendix </w:t>
      </w:r>
      <w:r w:rsidR="009B54AF">
        <w:t>6</w:t>
      </w:r>
      <w:r w:rsidRPr="00335B0C">
        <w:rPr>
          <w:rFonts w:cs="Times New Roman"/>
          <w:szCs w:val="24"/>
        </w:rPr>
        <w:t>:</w:t>
      </w:r>
      <w:r w:rsidRPr="00335B0C">
        <w:rPr>
          <w:lang w:eastAsia="en-CA"/>
        </w:rPr>
        <w:t xml:space="preserve"> </w:t>
      </w:r>
      <w:r>
        <w:rPr>
          <w:lang w:eastAsia="en-CA"/>
        </w:rPr>
        <w:t>Interviewee Pseudony</w:t>
      </w:r>
      <w:r w:rsidR="00650EEA">
        <w:rPr>
          <w:lang w:eastAsia="en-CA"/>
        </w:rPr>
        <w:t>ms and Background Information (C</w:t>
      </w:r>
      <w:r>
        <w:rPr>
          <w:lang w:eastAsia="en-CA"/>
        </w:rPr>
        <w:t>omplete)</w:t>
      </w:r>
      <w:bookmarkEnd w:id="465"/>
    </w:p>
    <w:tbl>
      <w:tblPr>
        <w:tblW w:w="13117" w:type="dxa"/>
        <w:tblInd w:w="108" w:type="dxa"/>
        <w:tblBorders>
          <w:top w:val="single" w:sz="12"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1043"/>
        <w:gridCol w:w="750"/>
        <w:gridCol w:w="4019"/>
        <w:gridCol w:w="1043"/>
        <w:gridCol w:w="750"/>
        <w:gridCol w:w="5512"/>
      </w:tblGrid>
      <w:tr w:rsidR="00335B0C" w:rsidRPr="007E02FF" w14:paraId="61DF1AD5" w14:textId="77777777" w:rsidTr="000A7AB3">
        <w:trPr>
          <w:trHeight w:val="315"/>
        </w:trPr>
        <w:tc>
          <w:tcPr>
            <w:tcW w:w="13117" w:type="dxa"/>
            <w:gridSpan w:val="6"/>
            <w:shd w:val="clear" w:color="000000" w:fill="D9D9D9"/>
            <w:noWrap/>
            <w:vAlign w:val="bottom"/>
            <w:hideMark/>
          </w:tcPr>
          <w:p w14:paraId="3CB0B366" w14:textId="5643D0DA" w:rsidR="00335B0C" w:rsidRPr="007E02FF" w:rsidRDefault="00335B0C" w:rsidP="00095DFD">
            <w:pPr>
              <w:rPr>
                <w:b/>
                <w:bCs/>
                <w:color w:val="000000"/>
                <w:lang w:eastAsia="en-CA"/>
              </w:rPr>
            </w:pPr>
            <w:r w:rsidRPr="007E02FF">
              <w:rPr>
                <w:b/>
                <w:bCs/>
                <w:color w:val="000000"/>
                <w:lang w:eastAsia="en-CA"/>
              </w:rPr>
              <w:t>Interviewee</w:t>
            </w:r>
            <w:r>
              <w:rPr>
                <w:b/>
                <w:bCs/>
                <w:color w:val="000000"/>
                <w:lang w:eastAsia="en-CA"/>
              </w:rPr>
              <w:t xml:space="preserve"> Pseudonyms and Background Information Code Meanings</w:t>
            </w:r>
          </w:p>
        </w:tc>
      </w:tr>
      <w:tr w:rsidR="00335B0C" w:rsidRPr="007E02FF" w14:paraId="06F935F0" w14:textId="77777777" w:rsidTr="000A7AB3">
        <w:trPr>
          <w:trHeight w:val="315"/>
        </w:trPr>
        <w:tc>
          <w:tcPr>
            <w:tcW w:w="1043" w:type="dxa"/>
            <w:shd w:val="clear" w:color="000000" w:fill="F2F2F2"/>
            <w:noWrap/>
            <w:vAlign w:val="bottom"/>
          </w:tcPr>
          <w:p w14:paraId="4517FC51" w14:textId="36C7FB97" w:rsidR="00335B0C" w:rsidRPr="007E02FF" w:rsidRDefault="00335B0C" w:rsidP="00095DFD">
            <w:pPr>
              <w:rPr>
                <w:b/>
                <w:bCs/>
                <w:color w:val="000000"/>
                <w:lang w:eastAsia="en-CA"/>
              </w:rPr>
            </w:pPr>
            <w:r w:rsidRPr="007E02FF">
              <w:rPr>
                <w:b/>
                <w:bCs/>
                <w:color w:val="000000"/>
                <w:lang w:eastAsia="en-CA"/>
              </w:rPr>
              <w:t>Col</w:t>
            </w:r>
            <w:r>
              <w:rPr>
                <w:b/>
                <w:bCs/>
                <w:color w:val="000000"/>
                <w:lang w:eastAsia="en-CA"/>
              </w:rPr>
              <w:t>umn</w:t>
            </w:r>
          </w:p>
        </w:tc>
        <w:tc>
          <w:tcPr>
            <w:tcW w:w="750" w:type="dxa"/>
            <w:shd w:val="clear" w:color="000000" w:fill="F2F2F2"/>
            <w:noWrap/>
            <w:vAlign w:val="bottom"/>
          </w:tcPr>
          <w:p w14:paraId="44378C7D" w14:textId="310BA92C" w:rsidR="00335B0C" w:rsidRPr="007E02FF" w:rsidRDefault="00335B0C" w:rsidP="00095DFD">
            <w:pPr>
              <w:rPr>
                <w:b/>
                <w:bCs/>
                <w:color w:val="000000"/>
                <w:lang w:eastAsia="en-CA"/>
              </w:rPr>
            </w:pPr>
            <w:r w:rsidRPr="007E02FF">
              <w:rPr>
                <w:b/>
                <w:bCs/>
                <w:color w:val="000000"/>
                <w:lang w:eastAsia="en-CA"/>
              </w:rPr>
              <w:t>Co</w:t>
            </w:r>
            <w:r>
              <w:rPr>
                <w:b/>
                <w:bCs/>
                <w:color w:val="000000"/>
                <w:lang w:eastAsia="en-CA"/>
              </w:rPr>
              <w:t>de</w:t>
            </w:r>
          </w:p>
        </w:tc>
        <w:tc>
          <w:tcPr>
            <w:tcW w:w="4019" w:type="dxa"/>
            <w:shd w:val="clear" w:color="000000" w:fill="F2F2F2"/>
            <w:noWrap/>
            <w:vAlign w:val="bottom"/>
          </w:tcPr>
          <w:p w14:paraId="221561D1" w14:textId="77777777" w:rsidR="00335B0C" w:rsidRPr="007E02FF" w:rsidRDefault="00335B0C" w:rsidP="00095DFD">
            <w:pPr>
              <w:rPr>
                <w:b/>
                <w:bCs/>
                <w:color w:val="000000"/>
                <w:lang w:eastAsia="en-CA"/>
              </w:rPr>
            </w:pPr>
            <w:r w:rsidRPr="007E02FF">
              <w:rPr>
                <w:b/>
                <w:bCs/>
                <w:color w:val="000000"/>
                <w:lang w:eastAsia="en-CA"/>
              </w:rPr>
              <w:t>Meaning</w:t>
            </w:r>
          </w:p>
        </w:tc>
        <w:tc>
          <w:tcPr>
            <w:tcW w:w="1043" w:type="dxa"/>
            <w:shd w:val="clear" w:color="000000" w:fill="F2F2F2"/>
            <w:noWrap/>
            <w:vAlign w:val="bottom"/>
          </w:tcPr>
          <w:p w14:paraId="29565091" w14:textId="1B7033D2" w:rsidR="00335B0C" w:rsidRPr="007E02FF" w:rsidRDefault="00335B0C" w:rsidP="00095DFD">
            <w:pPr>
              <w:rPr>
                <w:b/>
                <w:bCs/>
                <w:color w:val="000000"/>
                <w:lang w:eastAsia="en-CA"/>
              </w:rPr>
            </w:pPr>
            <w:r w:rsidRPr="007E02FF">
              <w:rPr>
                <w:b/>
                <w:bCs/>
                <w:color w:val="000000"/>
                <w:lang w:eastAsia="en-CA"/>
              </w:rPr>
              <w:t>Col</w:t>
            </w:r>
            <w:r>
              <w:rPr>
                <w:b/>
                <w:bCs/>
                <w:color w:val="000000"/>
                <w:lang w:eastAsia="en-CA"/>
              </w:rPr>
              <w:t>umn</w:t>
            </w:r>
          </w:p>
        </w:tc>
        <w:tc>
          <w:tcPr>
            <w:tcW w:w="750" w:type="dxa"/>
            <w:shd w:val="clear" w:color="000000" w:fill="F2F2F2"/>
            <w:noWrap/>
            <w:vAlign w:val="bottom"/>
          </w:tcPr>
          <w:p w14:paraId="6F5D82A5" w14:textId="76E69468" w:rsidR="00335B0C" w:rsidRPr="007E02FF" w:rsidRDefault="00335B0C" w:rsidP="00095DFD">
            <w:pPr>
              <w:rPr>
                <w:b/>
                <w:bCs/>
                <w:color w:val="000000"/>
                <w:lang w:eastAsia="en-CA"/>
              </w:rPr>
            </w:pPr>
            <w:r w:rsidRPr="007E02FF">
              <w:rPr>
                <w:b/>
                <w:bCs/>
                <w:color w:val="000000"/>
                <w:lang w:eastAsia="en-CA"/>
              </w:rPr>
              <w:t>Co</w:t>
            </w:r>
            <w:r>
              <w:rPr>
                <w:b/>
                <w:bCs/>
                <w:color w:val="000000"/>
                <w:lang w:eastAsia="en-CA"/>
              </w:rPr>
              <w:t>de</w:t>
            </w:r>
          </w:p>
        </w:tc>
        <w:tc>
          <w:tcPr>
            <w:tcW w:w="5512" w:type="dxa"/>
            <w:shd w:val="clear" w:color="000000" w:fill="F2F2F2"/>
            <w:noWrap/>
            <w:vAlign w:val="bottom"/>
          </w:tcPr>
          <w:p w14:paraId="7169E814" w14:textId="77777777" w:rsidR="00335B0C" w:rsidRPr="007E02FF" w:rsidRDefault="00335B0C" w:rsidP="00095DFD">
            <w:pPr>
              <w:rPr>
                <w:b/>
                <w:bCs/>
                <w:color w:val="000000"/>
                <w:lang w:eastAsia="en-CA"/>
              </w:rPr>
            </w:pPr>
            <w:r w:rsidRPr="007E02FF">
              <w:rPr>
                <w:b/>
                <w:bCs/>
                <w:color w:val="000000"/>
                <w:lang w:eastAsia="en-CA"/>
              </w:rPr>
              <w:t>Meaning</w:t>
            </w:r>
          </w:p>
        </w:tc>
      </w:tr>
      <w:tr w:rsidR="00335B0C" w:rsidRPr="007E02FF" w14:paraId="2C34A245" w14:textId="77777777" w:rsidTr="000A7AB3">
        <w:trPr>
          <w:trHeight w:val="315"/>
        </w:trPr>
        <w:tc>
          <w:tcPr>
            <w:tcW w:w="1043" w:type="dxa"/>
            <w:shd w:val="clear" w:color="auto" w:fill="auto"/>
            <w:noWrap/>
            <w:vAlign w:val="bottom"/>
            <w:hideMark/>
          </w:tcPr>
          <w:p w14:paraId="2196F69B" w14:textId="77777777" w:rsidR="00335B0C" w:rsidRPr="007E02FF" w:rsidRDefault="00335B0C" w:rsidP="00095DFD">
            <w:pPr>
              <w:jc w:val="center"/>
              <w:rPr>
                <w:b/>
                <w:bCs/>
                <w:color w:val="000000"/>
                <w:lang w:eastAsia="en-CA"/>
              </w:rPr>
            </w:pPr>
            <w:r w:rsidRPr="007E02FF">
              <w:rPr>
                <w:b/>
                <w:bCs/>
                <w:color w:val="000000"/>
                <w:lang w:eastAsia="en-CA"/>
              </w:rPr>
              <w:t>B</w:t>
            </w:r>
          </w:p>
        </w:tc>
        <w:tc>
          <w:tcPr>
            <w:tcW w:w="750" w:type="dxa"/>
            <w:shd w:val="clear" w:color="auto" w:fill="auto"/>
            <w:noWrap/>
            <w:vAlign w:val="bottom"/>
            <w:hideMark/>
          </w:tcPr>
          <w:p w14:paraId="377F578D" w14:textId="77777777" w:rsidR="00335B0C" w:rsidRPr="007E02FF" w:rsidRDefault="00335B0C" w:rsidP="00095DFD">
            <w:pPr>
              <w:jc w:val="center"/>
              <w:rPr>
                <w:color w:val="000000"/>
                <w:lang w:eastAsia="en-CA"/>
              </w:rPr>
            </w:pPr>
            <w:r w:rsidRPr="007E02FF">
              <w:rPr>
                <w:color w:val="000000"/>
                <w:lang w:eastAsia="en-CA"/>
              </w:rPr>
              <w:t>f2f</w:t>
            </w:r>
          </w:p>
        </w:tc>
        <w:tc>
          <w:tcPr>
            <w:tcW w:w="4019" w:type="dxa"/>
            <w:shd w:val="clear" w:color="auto" w:fill="auto"/>
            <w:noWrap/>
            <w:vAlign w:val="bottom"/>
            <w:hideMark/>
          </w:tcPr>
          <w:p w14:paraId="2B4E7B64" w14:textId="77777777" w:rsidR="00335B0C" w:rsidRPr="007E02FF" w:rsidRDefault="00335B0C" w:rsidP="00095DFD">
            <w:pPr>
              <w:rPr>
                <w:color w:val="000000"/>
                <w:lang w:eastAsia="en-CA"/>
              </w:rPr>
            </w:pPr>
            <w:r w:rsidRPr="007E02FF">
              <w:rPr>
                <w:color w:val="000000"/>
                <w:lang w:eastAsia="en-CA"/>
              </w:rPr>
              <w:t>Face to Face</w:t>
            </w:r>
          </w:p>
        </w:tc>
        <w:tc>
          <w:tcPr>
            <w:tcW w:w="1043" w:type="dxa"/>
            <w:shd w:val="clear" w:color="auto" w:fill="auto"/>
            <w:noWrap/>
            <w:vAlign w:val="bottom"/>
            <w:hideMark/>
          </w:tcPr>
          <w:p w14:paraId="7CE06385" w14:textId="77777777" w:rsidR="00335B0C" w:rsidRPr="007E02FF" w:rsidRDefault="00335B0C" w:rsidP="00095DFD">
            <w:pPr>
              <w:jc w:val="center"/>
              <w:rPr>
                <w:b/>
                <w:bCs/>
                <w:color w:val="000000"/>
                <w:lang w:eastAsia="en-CA"/>
              </w:rPr>
            </w:pPr>
            <w:r w:rsidRPr="007E02FF">
              <w:rPr>
                <w:b/>
                <w:bCs/>
                <w:color w:val="000000"/>
                <w:lang w:eastAsia="en-CA"/>
              </w:rPr>
              <w:t>(all)</w:t>
            </w:r>
          </w:p>
        </w:tc>
        <w:tc>
          <w:tcPr>
            <w:tcW w:w="750" w:type="dxa"/>
            <w:shd w:val="clear" w:color="auto" w:fill="auto"/>
            <w:noWrap/>
            <w:vAlign w:val="bottom"/>
            <w:hideMark/>
          </w:tcPr>
          <w:p w14:paraId="4756EE5C" w14:textId="77777777" w:rsidR="00335B0C" w:rsidRPr="007E02FF" w:rsidRDefault="00335B0C" w:rsidP="00095DFD">
            <w:pPr>
              <w:jc w:val="center"/>
              <w:rPr>
                <w:color w:val="000000"/>
                <w:lang w:eastAsia="en-CA"/>
              </w:rPr>
            </w:pPr>
            <w:r w:rsidRPr="007E02FF">
              <w:rPr>
                <w:color w:val="000000"/>
                <w:lang w:eastAsia="en-CA"/>
              </w:rPr>
              <w:t>NA</w:t>
            </w:r>
          </w:p>
        </w:tc>
        <w:tc>
          <w:tcPr>
            <w:tcW w:w="5512" w:type="dxa"/>
            <w:shd w:val="clear" w:color="auto" w:fill="auto"/>
            <w:noWrap/>
            <w:vAlign w:val="bottom"/>
            <w:hideMark/>
          </w:tcPr>
          <w:p w14:paraId="6D0321CD" w14:textId="77777777" w:rsidR="00335B0C" w:rsidRPr="007E02FF" w:rsidRDefault="00335B0C" w:rsidP="00095DFD">
            <w:pPr>
              <w:rPr>
                <w:color w:val="000000"/>
                <w:lang w:eastAsia="en-CA"/>
              </w:rPr>
            </w:pPr>
            <w:r w:rsidRPr="007E02FF">
              <w:rPr>
                <w:color w:val="000000"/>
                <w:lang w:eastAsia="en-CA"/>
              </w:rPr>
              <w:t>Not Applicable</w:t>
            </w:r>
          </w:p>
        </w:tc>
      </w:tr>
      <w:tr w:rsidR="00335B0C" w:rsidRPr="007E02FF" w14:paraId="58FA6462" w14:textId="77777777" w:rsidTr="000A7AB3">
        <w:trPr>
          <w:trHeight w:val="315"/>
        </w:trPr>
        <w:tc>
          <w:tcPr>
            <w:tcW w:w="1043" w:type="dxa"/>
            <w:shd w:val="clear" w:color="auto" w:fill="auto"/>
            <w:noWrap/>
            <w:vAlign w:val="bottom"/>
            <w:hideMark/>
          </w:tcPr>
          <w:p w14:paraId="7A420103"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512DC906" w14:textId="77777777" w:rsidR="00335B0C" w:rsidRPr="007E02FF" w:rsidRDefault="00335B0C" w:rsidP="00095DFD">
            <w:pPr>
              <w:jc w:val="center"/>
              <w:rPr>
                <w:color w:val="000000"/>
                <w:lang w:eastAsia="en-CA"/>
              </w:rPr>
            </w:pPr>
            <w:r w:rsidRPr="007E02FF">
              <w:rPr>
                <w:color w:val="000000"/>
                <w:lang w:eastAsia="en-CA"/>
              </w:rPr>
              <w:t>Sk</w:t>
            </w:r>
          </w:p>
        </w:tc>
        <w:tc>
          <w:tcPr>
            <w:tcW w:w="4019" w:type="dxa"/>
            <w:shd w:val="clear" w:color="auto" w:fill="auto"/>
            <w:noWrap/>
            <w:vAlign w:val="bottom"/>
            <w:hideMark/>
          </w:tcPr>
          <w:p w14:paraId="6485CB76" w14:textId="77777777" w:rsidR="00335B0C" w:rsidRPr="007E02FF" w:rsidRDefault="00335B0C" w:rsidP="00095DFD">
            <w:pPr>
              <w:rPr>
                <w:color w:val="000000"/>
                <w:lang w:eastAsia="en-CA"/>
              </w:rPr>
            </w:pPr>
            <w:r w:rsidRPr="007E02FF">
              <w:rPr>
                <w:color w:val="000000"/>
                <w:lang w:eastAsia="en-CA"/>
              </w:rPr>
              <w:t>Skype</w:t>
            </w:r>
          </w:p>
        </w:tc>
        <w:tc>
          <w:tcPr>
            <w:tcW w:w="1043" w:type="dxa"/>
            <w:shd w:val="clear" w:color="auto" w:fill="auto"/>
            <w:noWrap/>
            <w:vAlign w:val="bottom"/>
            <w:hideMark/>
          </w:tcPr>
          <w:p w14:paraId="7BDB575D" w14:textId="77777777" w:rsidR="00335B0C" w:rsidRPr="007E02FF" w:rsidRDefault="00335B0C" w:rsidP="00095DFD">
            <w:pPr>
              <w:jc w:val="center"/>
              <w:rPr>
                <w:b/>
                <w:bCs/>
                <w:color w:val="000000"/>
                <w:lang w:eastAsia="en-CA"/>
              </w:rPr>
            </w:pPr>
            <w:r w:rsidRPr="007E02FF">
              <w:rPr>
                <w:b/>
                <w:bCs/>
                <w:color w:val="000000"/>
                <w:lang w:eastAsia="en-CA"/>
              </w:rPr>
              <w:t>(all)</w:t>
            </w:r>
          </w:p>
        </w:tc>
        <w:tc>
          <w:tcPr>
            <w:tcW w:w="750" w:type="dxa"/>
            <w:shd w:val="clear" w:color="auto" w:fill="auto"/>
            <w:noWrap/>
            <w:vAlign w:val="bottom"/>
            <w:hideMark/>
          </w:tcPr>
          <w:p w14:paraId="28B38166" w14:textId="77777777" w:rsidR="00335B0C" w:rsidRPr="007E02FF" w:rsidRDefault="00335B0C" w:rsidP="00095DFD">
            <w:pPr>
              <w:jc w:val="center"/>
              <w:rPr>
                <w:color w:val="000000"/>
                <w:lang w:eastAsia="en-CA"/>
              </w:rPr>
            </w:pPr>
            <w:r w:rsidRPr="007E02FF">
              <w:rPr>
                <w:color w:val="000000"/>
                <w:lang w:eastAsia="en-CA"/>
              </w:rPr>
              <w:t>un</w:t>
            </w:r>
          </w:p>
        </w:tc>
        <w:tc>
          <w:tcPr>
            <w:tcW w:w="5512" w:type="dxa"/>
            <w:shd w:val="clear" w:color="auto" w:fill="auto"/>
            <w:noWrap/>
            <w:vAlign w:val="bottom"/>
            <w:hideMark/>
          </w:tcPr>
          <w:p w14:paraId="0977EE37" w14:textId="77777777" w:rsidR="00335B0C" w:rsidRPr="007E02FF" w:rsidRDefault="00335B0C" w:rsidP="00095DFD">
            <w:pPr>
              <w:rPr>
                <w:color w:val="000000"/>
                <w:lang w:eastAsia="en-CA"/>
              </w:rPr>
            </w:pPr>
            <w:r w:rsidRPr="007E02FF">
              <w:rPr>
                <w:color w:val="000000"/>
                <w:lang w:eastAsia="en-CA"/>
              </w:rPr>
              <w:t>Unassigned</w:t>
            </w:r>
          </w:p>
        </w:tc>
      </w:tr>
      <w:tr w:rsidR="00335B0C" w:rsidRPr="007E02FF" w14:paraId="5E651328" w14:textId="77777777" w:rsidTr="000A7AB3">
        <w:trPr>
          <w:trHeight w:val="315"/>
        </w:trPr>
        <w:tc>
          <w:tcPr>
            <w:tcW w:w="1043" w:type="dxa"/>
            <w:shd w:val="clear" w:color="auto" w:fill="auto"/>
            <w:noWrap/>
            <w:vAlign w:val="bottom"/>
            <w:hideMark/>
          </w:tcPr>
          <w:p w14:paraId="18E9EA7B"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60D53338" w14:textId="77777777" w:rsidR="00335B0C" w:rsidRPr="007E02FF" w:rsidRDefault="00335B0C" w:rsidP="00095DFD">
            <w:pPr>
              <w:jc w:val="center"/>
              <w:rPr>
                <w:color w:val="000000"/>
                <w:lang w:eastAsia="en-CA"/>
              </w:rPr>
            </w:pPr>
            <w:r w:rsidRPr="007E02FF">
              <w:rPr>
                <w:color w:val="000000"/>
                <w:lang w:eastAsia="en-CA"/>
              </w:rPr>
              <w:t>Srv</w:t>
            </w:r>
          </w:p>
        </w:tc>
        <w:tc>
          <w:tcPr>
            <w:tcW w:w="4019" w:type="dxa"/>
            <w:shd w:val="clear" w:color="auto" w:fill="auto"/>
            <w:noWrap/>
            <w:vAlign w:val="bottom"/>
            <w:hideMark/>
          </w:tcPr>
          <w:p w14:paraId="6E1AD092" w14:textId="77777777" w:rsidR="00335B0C" w:rsidRPr="007E02FF" w:rsidRDefault="00335B0C" w:rsidP="00095DFD">
            <w:pPr>
              <w:rPr>
                <w:color w:val="000000"/>
                <w:lang w:eastAsia="en-CA"/>
              </w:rPr>
            </w:pPr>
            <w:r w:rsidRPr="007E02FF">
              <w:rPr>
                <w:color w:val="000000"/>
                <w:lang w:eastAsia="en-CA"/>
              </w:rPr>
              <w:t>Survey</w:t>
            </w:r>
          </w:p>
        </w:tc>
        <w:tc>
          <w:tcPr>
            <w:tcW w:w="1043" w:type="dxa"/>
            <w:shd w:val="clear" w:color="auto" w:fill="auto"/>
            <w:noWrap/>
            <w:vAlign w:val="bottom"/>
            <w:hideMark/>
          </w:tcPr>
          <w:p w14:paraId="15C05A17" w14:textId="77777777" w:rsidR="00335B0C" w:rsidRPr="007E02FF" w:rsidRDefault="00335B0C" w:rsidP="00095DFD">
            <w:pPr>
              <w:jc w:val="center"/>
              <w:rPr>
                <w:b/>
                <w:bCs/>
                <w:color w:val="000000"/>
                <w:lang w:eastAsia="en-CA"/>
              </w:rPr>
            </w:pPr>
            <w:r w:rsidRPr="007E02FF">
              <w:rPr>
                <w:b/>
                <w:bCs/>
                <w:color w:val="000000"/>
                <w:lang w:eastAsia="en-CA"/>
              </w:rPr>
              <w:t>(all)</w:t>
            </w:r>
          </w:p>
        </w:tc>
        <w:tc>
          <w:tcPr>
            <w:tcW w:w="750" w:type="dxa"/>
            <w:shd w:val="clear" w:color="auto" w:fill="auto"/>
            <w:noWrap/>
            <w:vAlign w:val="bottom"/>
            <w:hideMark/>
          </w:tcPr>
          <w:p w14:paraId="0F4CF129" w14:textId="77777777" w:rsidR="00335B0C" w:rsidRPr="007E02FF" w:rsidRDefault="00335B0C" w:rsidP="00095DFD">
            <w:pPr>
              <w:jc w:val="center"/>
              <w:rPr>
                <w:color w:val="000000"/>
                <w:lang w:eastAsia="en-CA"/>
              </w:rPr>
            </w:pPr>
            <w:r w:rsidRPr="007E02FF">
              <w:rPr>
                <w:color w:val="000000"/>
                <w:lang w:eastAsia="en-CA"/>
              </w:rPr>
              <w:t>O</w:t>
            </w:r>
          </w:p>
        </w:tc>
        <w:tc>
          <w:tcPr>
            <w:tcW w:w="5512" w:type="dxa"/>
            <w:shd w:val="clear" w:color="auto" w:fill="auto"/>
            <w:noWrap/>
            <w:vAlign w:val="bottom"/>
            <w:hideMark/>
          </w:tcPr>
          <w:p w14:paraId="15CC6C57" w14:textId="77777777" w:rsidR="00335B0C" w:rsidRPr="007E02FF" w:rsidRDefault="00335B0C" w:rsidP="00095DFD">
            <w:pPr>
              <w:rPr>
                <w:color w:val="000000"/>
                <w:lang w:eastAsia="en-CA"/>
              </w:rPr>
            </w:pPr>
            <w:r w:rsidRPr="007E02FF">
              <w:rPr>
                <w:color w:val="000000"/>
                <w:lang w:eastAsia="en-CA"/>
              </w:rPr>
              <w:t>Other</w:t>
            </w:r>
          </w:p>
        </w:tc>
      </w:tr>
      <w:tr w:rsidR="00335B0C" w:rsidRPr="007E02FF" w14:paraId="78BFE040" w14:textId="77777777" w:rsidTr="000A7AB3">
        <w:trPr>
          <w:trHeight w:val="315"/>
        </w:trPr>
        <w:tc>
          <w:tcPr>
            <w:tcW w:w="1043" w:type="dxa"/>
            <w:shd w:val="clear" w:color="auto" w:fill="auto"/>
            <w:noWrap/>
            <w:vAlign w:val="bottom"/>
            <w:hideMark/>
          </w:tcPr>
          <w:p w14:paraId="669CBF4B" w14:textId="77777777" w:rsidR="00335B0C" w:rsidRPr="007E02FF" w:rsidRDefault="00335B0C" w:rsidP="00095DFD">
            <w:pPr>
              <w:jc w:val="center"/>
              <w:rPr>
                <w:b/>
                <w:bCs/>
                <w:color w:val="000000"/>
                <w:lang w:eastAsia="en-CA"/>
              </w:rPr>
            </w:pPr>
            <w:r w:rsidRPr="007E02FF">
              <w:rPr>
                <w:b/>
                <w:bCs/>
                <w:color w:val="000000"/>
                <w:lang w:eastAsia="en-CA"/>
              </w:rPr>
              <w:t>D</w:t>
            </w:r>
          </w:p>
        </w:tc>
        <w:tc>
          <w:tcPr>
            <w:tcW w:w="750" w:type="dxa"/>
            <w:shd w:val="clear" w:color="auto" w:fill="auto"/>
            <w:noWrap/>
            <w:vAlign w:val="bottom"/>
            <w:hideMark/>
          </w:tcPr>
          <w:p w14:paraId="26639151" w14:textId="77777777" w:rsidR="00335B0C" w:rsidRPr="007E02FF" w:rsidRDefault="00335B0C" w:rsidP="00095DFD">
            <w:pPr>
              <w:rPr>
                <w:color w:val="000000"/>
                <w:lang w:eastAsia="en-CA"/>
              </w:rPr>
            </w:pPr>
          </w:p>
        </w:tc>
        <w:tc>
          <w:tcPr>
            <w:tcW w:w="11324" w:type="dxa"/>
            <w:gridSpan w:val="4"/>
            <w:shd w:val="clear" w:color="auto" w:fill="auto"/>
            <w:noWrap/>
            <w:vAlign w:val="bottom"/>
            <w:hideMark/>
          </w:tcPr>
          <w:p w14:paraId="54CA8792" w14:textId="77777777" w:rsidR="00335B0C" w:rsidRPr="007E02FF" w:rsidRDefault="00335B0C" w:rsidP="00095DFD">
            <w:pPr>
              <w:rPr>
                <w:color w:val="000000"/>
                <w:lang w:eastAsia="en-CA"/>
              </w:rPr>
            </w:pPr>
            <w:r w:rsidRPr="007E02FF">
              <w:rPr>
                <w:b/>
                <w:bCs/>
                <w:color w:val="000000"/>
                <w:lang w:eastAsia="en-CA"/>
              </w:rPr>
              <w:t>Type of academic involvement</w:t>
            </w:r>
          </w:p>
        </w:tc>
      </w:tr>
      <w:tr w:rsidR="00335B0C" w:rsidRPr="007E02FF" w14:paraId="3F4D6426" w14:textId="77777777" w:rsidTr="000A7AB3">
        <w:trPr>
          <w:trHeight w:val="315"/>
        </w:trPr>
        <w:tc>
          <w:tcPr>
            <w:tcW w:w="1043" w:type="dxa"/>
            <w:shd w:val="clear" w:color="auto" w:fill="auto"/>
            <w:noWrap/>
            <w:vAlign w:val="bottom"/>
            <w:hideMark/>
          </w:tcPr>
          <w:p w14:paraId="740AECE2"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622EA10C" w14:textId="77777777" w:rsidR="00335B0C" w:rsidRPr="007E02FF" w:rsidRDefault="00335B0C" w:rsidP="00095DFD">
            <w:pPr>
              <w:jc w:val="center"/>
              <w:rPr>
                <w:color w:val="000000"/>
                <w:lang w:eastAsia="en-CA"/>
              </w:rPr>
            </w:pPr>
            <w:r w:rsidRPr="007E02FF">
              <w:rPr>
                <w:color w:val="000000"/>
                <w:lang w:eastAsia="en-CA"/>
              </w:rPr>
              <w:t>1</w:t>
            </w:r>
          </w:p>
        </w:tc>
        <w:tc>
          <w:tcPr>
            <w:tcW w:w="11324" w:type="dxa"/>
            <w:gridSpan w:val="4"/>
            <w:shd w:val="clear" w:color="auto" w:fill="auto"/>
            <w:noWrap/>
            <w:vAlign w:val="bottom"/>
            <w:hideMark/>
          </w:tcPr>
          <w:p w14:paraId="31E52872" w14:textId="65C7F6E0" w:rsidR="00335B0C" w:rsidRPr="007E02FF" w:rsidRDefault="00335B0C" w:rsidP="00095DFD">
            <w:pPr>
              <w:rPr>
                <w:color w:val="000000"/>
                <w:lang w:eastAsia="en-CA"/>
              </w:rPr>
            </w:pPr>
            <w:r w:rsidRPr="007E02FF">
              <w:rPr>
                <w:color w:val="000000"/>
                <w:lang w:eastAsia="en-CA"/>
              </w:rPr>
              <w:t>Instructor</w:t>
            </w:r>
            <w:r w:rsidR="00DA4846">
              <w:rPr>
                <w:color w:val="000000"/>
                <w:lang w:eastAsia="en-CA"/>
              </w:rPr>
              <w:t>,</w:t>
            </w:r>
            <w:r w:rsidRPr="007E02FF">
              <w:rPr>
                <w:color w:val="000000"/>
                <w:lang w:eastAsia="en-CA"/>
              </w:rPr>
              <w:t xml:space="preserve"> mentor</w:t>
            </w:r>
            <w:r w:rsidR="00DA4846">
              <w:rPr>
                <w:color w:val="000000"/>
                <w:lang w:eastAsia="en-CA"/>
              </w:rPr>
              <w:t>,</w:t>
            </w:r>
            <w:r w:rsidRPr="007E02FF">
              <w:rPr>
                <w:color w:val="000000"/>
                <w:lang w:eastAsia="en-CA"/>
              </w:rPr>
              <w:t xml:space="preserve"> or advisor to an academic game development program</w:t>
            </w:r>
          </w:p>
        </w:tc>
      </w:tr>
      <w:tr w:rsidR="00335B0C" w:rsidRPr="007E02FF" w14:paraId="7FF74AAB" w14:textId="77777777" w:rsidTr="000A7AB3">
        <w:trPr>
          <w:trHeight w:val="315"/>
        </w:trPr>
        <w:tc>
          <w:tcPr>
            <w:tcW w:w="1043" w:type="dxa"/>
            <w:shd w:val="clear" w:color="auto" w:fill="auto"/>
            <w:noWrap/>
            <w:vAlign w:val="bottom"/>
            <w:hideMark/>
          </w:tcPr>
          <w:p w14:paraId="1707CB44" w14:textId="77777777" w:rsidR="00335B0C" w:rsidRPr="007E02FF" w:rsidRDefault="00335B0C" w:rsidP="00095DFD">
            <w:pPr>
              <w:rPr>
                <w:color w:val="000000"/>
                <w:lang w:eastAsia="en-CA"/>
              </w:rPr>
            </w:pPr>
          </w:p>
        </w:tc>
        <w:tc>
          <w:tcPr>
            <w:tcW w:w="750" w:type="dxa"/>
            <w:shd w:val="clear" w:color="auto" w:fill="auto"/>
            <w:noWrap/>
            <w:vAlign w:val="bottom"/>
            <w:hideMark/>
          </w:tcPr>
          <w:p w14:paraId="210DB1CB" w14:textId="77777777" w:rsidR="00335B0C" w:rsidRPr="007E02FF" w:rsidRDefault="00335B0C" w:rsidP="00095DFD">
            <w:pPr>
              <w:jc w:val="center"/>
              <w:rPr>
                <w:color w:val="000000"/>
                <w:lang w:eastAsia="en-CA"/>
              </w:rPr>
            </w:pPr>
            <w:r w:rsidRPr="007E02FF">
              <w:rPr>
                <w:color w:val="000000"/>
                <w:lang w:eastAsia="en-CA"/>
              </w:rPr>
              <w:t>2</w:t>
            </w:r>
          </w:p>
        </w:tc>
        <w:tc>
          <w:tcPr>
            <w:tcW w:w="11324" w:type="dxa"/>
            <w:gridSpan w:val="4"/>
            <w:shd w:val="clear" w:color="auto" w:fill="auto"/>
            <w:noWrap/>
            <w:vAlign w:val="bottom"/>
            <w:hideMark/>
          </w:tcPr>
          <w:p w14:paraId="256A742B" w14:textId="0FA8BBBE" w:rsidR="00335B0C" w:rsidRPr="007E02FF" w:rsidRDefault="00335B0C" w:rsidP="00095DFD">
            <w:pPr>
              <w:rPr>
                <w:color w:val="000000"/>
                <w:lang w:eastAsia="en-CA"/>
              </w:rPr>
            </w:pPr>
            <w:r w:rsidRPr="007E02FF">
              <w:rPr>
                <w:color w:val="000000"/>
                <w:lang w:eastAsia="en-CA"/>
              </w:rPr>
              <w:t>Manager</w:t>
            </w:r>
            <w:r w:rsidR="00DA4846">
              <w:rPr>
                <w:color w:val="000000"/>
                <w:lang w:eastAsia="en-CA"/>
              </w:rPr>
              <w:t>,</w:t>
            </w:r>
            <w:r w:rsidRPr="007E02FF">
              <w:rPr>
                <w:color w:val="000000"/>
                <w:lang w:eastAsia="en-CA"/>
              </w:rPr>
              <w:t xml:space="preserve"> administrator</w:t>
            </w:r>
            <w:r w:rsidR="00DA4846">
              <w:rPr>
                <w:color w:val="000000"/>
                <w:lang w:eastAsia="en-CA"/>
              </w:rPr>
              <w:t>,</w:t>
            </w:r>
            <w:r w:rsidRPr="007E02FF">
              <w:rPr>
                <w:color w:val="000000"/>
                <w:lang w:eastAsia="en-CA"/>
              </w:rPr>
              <w:t xml:space="preserve"> or curriculum developer for a game development program</w:t>
            </w:r>
          </w:p>
        </w:tc>
      </w:tr>
      <w:tr w:rsidR="00335B0C" w:rsidRPr="007E02FF" w14:paraId="26F755C0" w14:textId="77777777" w:rsidTr="000A7AB3">
        <w:trPr>
          <w:trHeight w:val="315"/>
        </w:trPr>
        <w:tc>
          <w:tcPr>
            <w:tcW w:w="1043" w:type="dxa"/>
            <w:shd w:val="clear" w:color="auto" w:fill="auto"/>
            <w:noWrap/>
            <w:vAlign w:val="bottom"/>
            <w:hideMark/>
          </w:tcPr>
          <w:p w14:paraId="4CF8730A" w14:textId="77777777" w:rsidR="00335B0C" w:rsidRPr="007E02FF" w:rsidRDefault="00335B0C" w:rsidP="00095DFD">
            <w:pPr>
              <w:jc w:val="center"/>
              <w:rPr>
                <w:b/>
                <w:bCs/>
                <w:color w:val="000000"/>
                <w:lang w:eastAsia="en-CA"/>
              </w:rPr>
            </w:pPr>
            <w:r w:rsidRPr="007E02FF">
              <w:rPr>
                <w:b/>
                <w:bCs/>
                <w:color w:val="000000"/>
                <w:lang w:eastAsia="en-CA"/>
              </w:rPr>
              <w:t>E</w:t>
            </w:r>
          </w:p>
        </w:tc>
        <w:tc>
          <w:tcPr>
            <w:tcW w:w="750" w:type="dxa"/>
            <w:shd w:val="clear" w:color="auto" w:fill="auto"/>
            <w:noWrap/>
            <w:vAlign w:val="bottom"/>
            <w:hideMark/>
          </w:tcPr>
          <w:p w14:paraId="72621647" w14:textId="77777777" w:rsidR="00335B0C" w:rsidRPr="007E02FF" w:rsidRDefault="00335B0C" w:rsidP="00095DFD">
            <w:pPr>
              <w:jc w:val="center"/>
              <w:rPr>
                <w:color w:val="000000"/>
                <w:lang w:eastAsia="en-CA"/>
              </w:rPr>
            </w:pPr>
            <w:r w:rsidRPr="007E02FF">
              <w:rPr>
                <w:color w:val="000000"/>
                <w:lang w:eastAsia="en-CA"/>
              </w:rPr>
              <w:t>1</w:t>
            </w:r>
          </w:p>
        </w:tc>
        <w:tc>
          <w:tcPr>
            <w:tcW w:w="4019" w:type="dxa"/>
            <w:shd w:val="clear" w:color="auto" w:fill="auto"/>
            <w:noWrap/>
            <w:vAlign w:val="bottom"/>
            <w:hideMark/>
          </w:tcPr>
          <w:p w14:paraId="37FDA538" w14:textId="77777777" w:rsidR="00335B0C" w:rsidRPr="007E02FF" w:rsidRDefault="00335B0C" w:rsidP="00095DFD">
            <w:pPr>
              <w:rPr>
                <w:color w:val="000000"/>
                <w:lang w:eastAsia="en-CA"/>
              </w:rPr>
            </w:pPr>
            <w:r w:rsidRPr="007E02FF">
              <w:rPr>
                <w:color w:val="000000"/>
                <w:lang w:eastAsia="en-CA"/>
              </w:rPr>
              <w:t>Diploma or equivalent</w:t>
            </w:r>
          </w:p>
        </w:tc>
        <w:tc>
          <w:tcPr>
            <w:tcW w:w="1043" w:type="dxa"/>
            <w:shd w:val="clear" w:color="auto" w:fill="auto"/>
            <w:noWrap/>
            <w:vAlign w:val="bottom"/>
            <w:hideMark/>
          </w:tcPr>
          <w:p w14:paraId="18B81FC0" w14:textId="77777777" w:rsidR="00335B0C" w:rsidRPr="007E02FF" w:rsidRDefault="00335B0C" w:rsidP="00095DFD">
            <w:pPr>
              <w:jc w:val="center"/>
              <w:rPr>
                <w:b/>
                <w:bCs/>
                <w:color w:val="000000"/>
                <w:lang w:eastAsia="en-CA"/>
              </w:rPr>
            </w:pPr>
            <w:r w:rsidRPr="007E02FF">
              <w:rPr>
                <w:b/>
                <w:bCs/>
                <w:color w:val="000000"/>
                <w:lang w:eastAsia="en-CA"/>
              </w:rPr>
              <w:t>J</w:t>
            </w:r>
          </w:p>
        </w:tc>
        <w:tc>
          <w:tcPr>
            <w:tcW w:w="750" w:type="dxa"/>
            <w:shd w:val="clear" w:color="auto" w:fill="auto"/>
            <w:noWrap/>
            <w:vAlign w:val="bottom"/>
            <w:hideMark/>
          </w:tcPr>
          <w:p w14:paraId="6AA6CA63" w14:textId="77777777" w:rsidR="00335B0C" w:rsidRPr="007E02FF" w:rsidRDefault="00335B0C" w:rsidP="00095DFD">
            <w:pPr>
              <w:jc w:val="center"/>
              <w:rPr>
                <w:color w:val="000000"/>
                <w:lang w:eastAsia="en-CA"/>
              </w:rPr>
            </w:pPr>
            <w:r w:rsidRPr="007E02FF">
              <w:rPr>
                <w:color w:val="000000"/>
                <w:lang w:eastAsia="en-CA"/>
              </w:rPr>
              <w:t>1</w:t>
            </w:r>
          </w:p>
        </w:tc>
        <w:tc>
          <w:tcPr>
            <w:tcW w:w="5512" w:type="dxa"/>
            <w:shd w:val="clear" w:color="auto" w:fill="auto"/>
            <w:noWrap/>
            <w:vAlign w:val="bottom"/>
            <w:hideMark/>
          </w:tcPr>
          <w:p w14:paraId="1BAF164D" w14:textId="77777777" w:rsidR="00335B0C" w:rsidRPr="007E02FF" w:rsidRDefault="00335B0C" w:rsidP="00095DFD">
            <w:pPr>
              <w:rPr>
                <w:color w:val="000000"/>
                <w:lang w:eastAsia="en-CA"/>
              </w:rPr>
            </w:pPr>
            <w:r w:rsidRPr="007E02FF">
              <w:rPr>
                <w:color w:val="000000"/>
                <w:lang w:eastAsia="en-CA"/>
              </w:rPr>
              <w:t>Experienced Game industry prof</w:t>
            </w:r>
          </w:p>
        </w:tc>
      </w:tr>
      <w:tr w:rsidR="00335B0C" w:rsidRPr="007E02FF" w14:paraId="669182B8" w14:textId="77777777" w:rsidTr="000A7AB3">
        <w:trPr>
          <w:trHeight w:val="315"/>
        </w:trPr>
        <w:tc>
          <w:tcPr>
            <w:tcW w:w="1043" w:type="dxa"/>
            <w:shd w:val="clear" w:color="auto" w:fill="auto"/>
            <w:noWrap/>
            <w:vAlign w:val="bottom"/>
            <w:hideMark/>
          </w:tcPr>
          <w:p w14:paraId="79A16F0D"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412E50CA" w14:textId="77777777" w:rsidR="00335B0C" w:rsidRPr="007E02FF" w:rsidRDefault="00335B0C" w:rsidP="00095DFD">
            <w:pPr>
              <w:jc w:val="center"/>
              <w:rPr>
                <w:color w:val="000000"/>
                <w:lang w:eastAsia="en-CA"/>
              </w:rPr>
            </w:pPr>
            <w:r w:rsidRPr="007E02FF">
              <w:rPr>
                <w:color w:val="000000"/>
                <w:lang w:eastAsia="en-CA"/>
              </w:rPr>
              <w:t>2</w:t>
            </w:r>
          </w:p>
        </w:tc>
        <w:tc>
          <w:tcPr>
            <w:tcW w:w="4019" w:type="dxa"/>
            <w:shd w:val="clear" w:color="auto" w:fill="auto"/>
            <w:noWrap/>
            <w:vAlign w:val="bottom"/>
            <w:hideMark/>
          </w:tcPr>
          <w:p w14:paraId="28DE3405" w14:textId="77777777" w:rsidR="00335B0C" w:rsidRPr="007E02FF" w:rsidRDefault="00335B0C" w:rsidP="00095DFD">
            <w:pPr>
              <w:rPr>
                <w:color w:val="000000"/>
                <w:lang w:eastAsia="en-CA"/>
              </w:rPr>
            </w:pPr>
            <w:r w:rsidRPr="007E02FF">
              <w:rPr>
                <w:color w:val="000000"/>
                <w:lang w:eastAsia="en-CA"/>
              </w:rPr>
              <w:t xml:space="preserve"> Bachelor or equivalent</w:t>
            </w:r>
          </w:p>
        </w:tc>
        <w:tc>
          <w:tcPr>
            <w:tcW w:w="1043" w:type="dxa"/>
            <w:shd w:val="clear" w:color="auto" w:fill="auto"/>
            <w:noWrap/>
            <w:vAlign w:val="bottom"/>
            <w:hideMark/>
          </w:tcPr>
          <w:p w14:paraId="6F7E6719"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5F462EA1" w14:textId="77777777" w:rsidR="00335B0C" w:rsidRPr="007E02FF" w:rsidRDefault="00335B0C" w:rsidP="00095DFD">
            <w:pPr>
              <w:jc w:val="center"/>
              <w:rPr>
                <w:color w:val="000000"/>
                <w:lang w:eastAsia="en-CA"/>
              </w:rPr>
            </w:pPr>
            <w:r w:rsidRPr="007E02FF">
              <w:rPr>
                <w:color w:val="000000"/>
                <w:lang w:eastAsia="en-CA"/>
              </w:rPr>
              <w:t>2</w:t>
            </w:r>
          </w:p>
        </w:tc>
        <w:tc>
          <w:tcPr>
            <w:tcW w:w="5512" w:type="dxa"/>
            <w:shd w:val="clear" w:color="auto" w:fill="auto"/>
            <w:noWrap/>
            <w:vAlign w:val="bottom"/>
            <w:hideMark/>
          </w:tcPr>
          <w:p w14:paraId="2277BCC4" w14:textId="77777777" w:rsidR="00335B0C" w:rsidRPr="007E02FF" w:rsidRDefault="00335B0C" w:rsidP="00095DFD">
            <w:pPr>
              <w:rPr>
                <w:color w:val="000000"/>
                <w:lang w:eastAsia="en-CA"/>
              </w:rPr>
            </w:pPr>
            <w:r w:rsidRPr="007E02FF">
              <w:rPr>
                <w:color w:val="000000"/>
                <w:lang w:eastAsia="en-CA"/>
              </w:rPr>
              <w:t>Novice Professional</w:t>
            </w:r>
          </w:p>
        </w:tc>
      </w:tr>
      <w:tr w:rsidR="00335B0C" w:rsidRPr="007E02FF" w14:paraId="60D4DBE5" w14:textId="77777777" w:rsidTr="000A7AB3">
        <w:trPr>
          <w:trHeight w:val="315"/>
        </w:trPr>
        <w:tc>
          <w:tcPr>
            <w:tcW w:w="1043" w:type="dxa"/>
            <w:shd w:val="clear" w:color="auto" w:fill="auto"/>
            <w:noWrap/>
            <w:vAlign w:val="bottom"/>
            <w:hideMark/>
          </w:tcPr>
          <w:p w14:paraId="7750ACAD"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6CFD4EE6" w14:textId="77777777" w:rsidR="00335B0C" w:rsidRPr="007E02FF" w:rsidRDefault="00335B0C" w:rsidP="00095DFD">
            <w:pPr>
              <w:jc w:val="center"/>
              <w:rPr>
                <w:color w:val="000000"/>
                <w:lang w:eastAsia="en-CA"/>
              </w:rPr>
            </w:pPr>
            <w:r w:rsidRPr="007E02FF">
              <w:rPr>
                <w:color w:val="000000"/>
                <w:lang w:eastAsia="en-CA"/>
              </w:rPr>
              <w:t>3</w:t>
            </w:r>
          </w:p>
        </w:tc>
        <w:tc>
          <w:tcPr>
            <w:tcW w:w="4019" w:type="dxa"/>
            <w:shd w:val="clear" w:color="auto" w:fill="auto"/>
            <w:noWrap/>
            <w:vAlign w:val="bottom"/>
            <w:hideMark/>
          </w:tcPr>
          <w:p w14:paraId="4CC8B687" w14:textId="77777777" w:rsidR="00335B0C" w:rsidRPr="007E02FF" w:rsidRDefault="00335B0C" w:rsidP="00095DFD">
            <w:pPr>
              <w:rPr>
                <w:color w:val="000000"/>
                <w:lang w:eastAsia="en-CA"/>
              </w:rPr>
            </w:pPr>
            <w:r w:rsidRPr="007E02FF">
              <w:rPr>
                <w:color w:val="000000"/>
                <w:lang w:eastAsia="en-CA"/>
              </w:rPr>
              <w:t>Master or equivalent</w:t>
            </w:r>
          </w:p>
        </w:tc>
        <w:tc>
          <w:tcPr>
            <w:tcW w:w="1043" w:type="dxa"/>
            <w:shd w:val="clear" w:color="auto" w:fill="auto"/>
            <w:noWrap/>
            <w:vAlign w:val="bottom"/>
            <w:hideMark/>
          </w:tcPr>
          <w:p w14:paraId="4B0F4550"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23E2F9F6" w14:textId="77777777" w:rsidR="00335B0C" w:rsidRPr="007E02FF" w:rsidRDefault="00335B0C" w:rsidP="00095DFD">
            <w:pPr>
              <w:jc w:val="center"/>
              <w:rPr>
                <w:color w:val="000000"/>
                <w:lang w:eastAsia="en-CA"/>
              </w:rPr>
            </w:pPr>
            <w:r w:rsidRPr="007E02FF">
              <w:rPr>
                <w:color w:val="000000"/>
                <w:lang w:eastAsia="en-CA"/>
              </w:rPr>
              <w:t>3</w:t>
            </w:r>
          </w:p>
        </w:tc>
        <w:tc>
          <w:tcPr>
            <w:tcW w:w="5512" w:type="dxa"/>
            <w:shd w:val="clear" w:color="auto" w:fill="auto"/>
            <w:noWrap/>
            <w:vAlign w:val="bottom"/>
            <w:hideMark/>
          </w:tcPr>
          <w:p w14:paraId="559C1B6C" w14:textId="77777777" w:rsidR="00335B0C" w:rsidRPr="007E02FF" w:rsidRDefault="00335B0C" w:rsidP="00095DFD">
            <w:pPr>
              <w:rPr>
                <w:color w:val="000000"/>
                <w:lang w:eastAsia="en-CA"/>
              </w:rPr>
            </w:pPr>
            <w:r w:rsidRPr="007E02FF">
              <w:rPr>
                <w:color w:val="000000"/>
                <w:lang w:eastAsia="en-CA"/>
              </w:rPr>
              <w:t>Intermediate Level of Prof Experience</w:t>
            </w:r>
          </w:p>
        </w:tc>
      </w:tr>
      <w:tr w:rsidR="00335B0C" w:rsidRPr="007E02FF" w14:paraId="02B616FE" w14:textId="77777777" w:rsidTr="000A7AB3">
        <w:trPr>
          <w:trHeight w:val="315"/>
        </w:trPr>
        <w:tc>
          <w:tcPr>
            <w:tcW w:w="1043" w:type="dxa"/>
            <w:shd w:val="clear" w:color="auto" w:fill="auto"/>
            <w:noWrap/>
            <w:vAlign w:val="bottom"/>
            <w:hideMark/>
          </w:tcPr>
          <w:p w14:paraId="6104BBFA"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0DAC5338" w14:textId="77777777" w:rsidR="00335B0C" w:rsidRPr="007E02FF" w:rsidRDefault="00335B0C" w:rsidP="00095DFD">
            <w:pPr>
              <w:jc w:val="center"/>
              <w:rPr>
                <w:color w:val="000000"/>
                <w:lang w:eastAsia="en-CA"/>
              </w:rPr>
            </w:pPr>
            <w:r w:rsidRPr="007E02FF">
              <w:rPr>
                <w:color w:val="000000"/>
                <w:lang w:eastAsia="en-CA"/>
              </w:rPr>
              <w:t>4</w:t>
            </w:r>
          </w:p>
        </w:tc>
        <w:tc>
          <w:tcPr>
            <w:tcW w:w="4019" w:type="dxa"/>
            <w:shd w:val="clear" w:color="auto" w:fill="auto"/>
            <w:noWrap/>
            <w:vAlign w:val="bottom"/>
            <w:hideMark/>
          </w:tcPr>
          <w:p w14:paraId="27014650" w14:textId="77777777" w:rsidR="00335B0C" w:rsidRPr="007E02FF" w:rsidRDefault="00335B0C" w:rsidP="00095DFD">
            <w:pPr>
              <w:rPr>
                <w:color w:val="000000"/>
                <w:lang w:eastAsia="en-CA"/>
              </w:rPr>
            </w:pPr>
            <w:r w:rsidRPr="007E02FF">
              <w:rPr>
                <w:color w:val="000000"/>
                <w:lang w:eastAsia="en-CA"/>
              </w:rPr>
              <w:t>PhD or equivalent</w:t>
            </w:r>
          </w:p>
        </w:tc>
        <w:tc>
          <w:tcPr>
            <w:tcW w:w="1043" w:type="dxa"/>
            <w:shd w:val="clear" w:color="auto" w:fill="auto"/>
            <w:noWrap/>
            <w:vAlign w:val="bottom"/>
            <w:hideMark/>
          </w:tcPr>
          <w:p w14:paraId="76F34306" w14:textId="77777777" w:rsidR="00335B0C" w:rsidRPr="007E02FF" w:rsidRDefault="00335B0C" w:rsidP="00095DFD">
            <w:pPr>
              <w:jc w:val="center"/>
              <w:rPr>
                <w:b/>
                <w:bCs/>
                <w:color w:val="000000"/>
                <w:lang w:eastAsia="en-CA"/>
              </w:rPr>
            </w:pPr>
            <w:r w:rsidRPr="007E02FF">
              <w:rPr>
                <w:b/>
                <w:bCs/>
                <w:color w:val="000000"/>
                <w:lang w:eastAsia="en-CA"/>
              </w:rPr>
              <w:t>K</w:t>
            </w:r>
          </w:p>
        </w:tc>
        <w:tc>
          <w:tcPr>
            <w:tcW w:w="750" w:type="dxa"/>
            <w:shd w:val="clear" w:color="auto" w:fill="auto"/>
            <w:noWrap/>
            <w:vAlign w:val="bottom"/>
            <w:hideMark/>
          </w:tcPr>
          <w:p w14:paraId="6D5F46D2" w14:textId="77777777" w:rsidR="00335B0C" w:rsidRPr="007E02FF" w:rsidRDefault="00335B0C" w:rsidP="00095DFD">
            <w:pPr>
              <w:rPr>
                <w:color w:val="000000"/>
                <w:lang w:eastAsia="en-CA"/>
              </w:rPr>
            </w:pPr>
          </w:p>
        </w:tc>
        <w:tc>
          <w:tcPr>
            <w:tcW w:w="5512" w:type="dxa"/>
            <w:shd w:val="clear" w:color="auto" w:fill="auto"/>
            <w:noWrap/>
            <w:vAlign w:val="bottom"/>
            <w:hideMark/>
          </w:tcPr>
          <w:p w14:paraId="7B2CDA0D" w14:textId="77777777" w:rsidR="00335B0C" w:rsidRPr="007E02FF" w:rsidRDefault="00335B0C" w:rsidP="00095DFD">
            <w:pPr>
              <w:rPr>
                <w:b/>
                <w:bCs/>
                <w:color w:val="000000"/>
                <w:lang w:eastAsia="en-CA"/>
              </w:rPr>
            </w:pPr>
            <w:r w:rsidRPr="007E02FF">
              <w:rPr>
                <w:b/>
                <w:bCs/>
                <w:color w:val="000000"/>
                <w:lang w:eastAsia="en-CA"/>
              </w:rPr>
              <w:t>Production platform used by comp</w:t>
            </w:r>
          </w:p>
        </w:tc>
      </w:tr>
      <w:tr w:rsidR="00335B0C" w:rsidRPr="007E02FF" w14:paraId="1859BA97" w14:textId="77777777" w:rsidTr="000A7AB3">
        <w:trPr>
          <w:trHeight w:val="315"/>
        </w:trPr>
        <w:tc>
          <w:tcPr>
            <w:tcW w:w="1043" w:type="dxa"/>
            <w:shd w:val="clear" w:color="auto" w:fill="auto"/>
            <w:noWrap/>
            <w:vAlign w:val="bottom"/>
            <w:hideMark/>
          </w:tcPr>
          <w:p w14:paraId="1E9CC1E7" w14:textId="77777777" w:rsidR="00335B0C" w:rsidRPr="007E02FF" w:rsidRDefault="00335B0C" w:rsidP="00095DFD">
            <w:pPr>
              <w:rPr>
                <w:color w:val="000000"/>
                <w:lang w:eastAsia="en-CA"/>
              </w:rPr>
            </w:pPr>
          </w:p>
        </w:tc>
        <w:tc>
          <w:tcPr>
            <w:tcW w:w="750" w:type="dxa"/>
            <w:shd w:val="clear" w:color="auto" w:fill="auto"/>
            <w:noWrap/>
            <w:vAlign w:val="bottom"/>
            <w:hideMark/>
          </w:tcPr>
          <w:p w14:paraId="7EC77429" w14:textId="77777777" w:rsidR="00335B0C" w:rsidRPr="007E02FF" w:rsidRDefault="00335B0C" w:rsidP="00095DFD">
            <w:pPr>
              <w:jc w:val="center"/>
              <w:rPr>
                <w:color w:val="000000"/>
                <w:lang w:eastAsia="en-CA"/>
              </w:rPr>
            </w:pPr>
            <w:r w:rsidRPr="007E02FF">
              <w:rPr>
                <w:color w:val="000000"/>
                <w:lang w:eastAsia="en-CA"/>
              </w:rPr>
              <w:t>5</w:t>
            </w:r>
          </w:p>
        </w:tc>
        <w:tc>
          <w:tcPr>
            <w:tcW w:w="4019" w:type="dxa"/>
            <w:shd w:val="clear" w:color="auto" w:fill="auto"/>
            <w:noWrap/>
            <w:vAlign w:val="bottom"/>
            <w:hideMark/>
          </w:tcPr>
          <w:p w14:paraId="44C05768" w14:textId="77777777" w:rsidR="00335B0C" w:rsidRPr="007E02FF" w:rsidRDefault="00335B0C" w:rsidP="00095DFD">
            <w:pPr>
              <w:rPr>
                <w:color w:val="000000"/>
                <w:lang w:eastAsia="en-CA"/>
              </w:rPr>
            </w:pPr>
            <w:r w:rsidRPr="007E02FF">
              <w:rPr>
                <w:color w:val="000000"/>
                <w:lang w:eastAsia="en-CA"/>
              </w:rPr>
              <w:t>Certificate or equivalent</w:t>
            </w:r>
          </w:p>
        </w:tc>
        <w:tc>
          <w:tcPr>
            <w:tcW w:w="1043" w:type="dxa"/>
            <w:shd w:val="clear" w:color="auto" w:fill="auto"/>
            <w:noWrap/>
            <w:vAlign w:val="bottom"/>
            <w:hideMark/>
          </w:tcPr>
          <w:p w14:paraId="21E61D0E" w14:textId="77777777" w:rsidR="00335B0C" w:rsidRPr="007E02FF" w:rsidRDefault="00335B0C" w:rsidP="00095DFD">
            <w:pPr>
              <w:rPr>
                <w:color w:val="000000"/>
                <w:lang w:eastAsia="en-CA"/>
              </w:rPr>
            </w:pPr>
          </w:p>
        </w:tc>
        <w:tc>
          <w:tcPr>
            <w:tcW w:w="750" w:type="dxa"/>
            <w:shd w:val="clear" w:color="auto" w:fill="auto"/>
            <w:noWrap/>
            <w:vAlign w:val="bottom"/>
            <w:hideMark/>
          </w:tcPr>
          <w:p w14:paraId="13F5679F" w14:textId="77777777" w:rsidR="00335B0C" w:rsidRPr="007E02FF" w:rsidRDefault="00335B0C" w:rsidP="00095DFD">
            <w:pPr>
              <w:jc w:val="center"/>
              <w:rPr>
                <w:color w:val="000000"/>
                <w:lang w:eastAsia="en-CA"/>
              </w:rPr>
            </w:pPr>
            <w:r w:rsidRPr="007E02FF">
              <w:rPr>
                <w:color w:val="000000"/>
                <w:lang w:eastAsia="en-CA"/>
              </w:rPr>
              <w:t>1</w:t>
            </w:r>
          </w:p>
        </w:tc>
        <w:tc>
          <w:tcPr>
            <w:tcW w:w="5512" w:type="dxa"/>
            <w:shd w:val="clear" w:color="auto" w:fill="auto"/>
            <w:noWrap/>
            <w:vAlign w:val="bottom"/>
            <w:hideMark/>
          </w:tcPr>
          <w:p w14:paraId="489507D1" w14:textId="77777777" w:rsidR="00335B0C" w:rsidRPr="007E02FF" w:rsidRDefault="00335B0C" w:rsidP="00095DFD">
            <w:pPr>
              <w:rPr>
                <w:color w:val="000000"/>
                <w:lang w:eastAsia="en-CA"/>
              </w:rPr>
            </w:pPr>
            <w:r w:rsidRPr="007E02FF">
              <w:rPr>
                <w:color w:val="000000"/>
                <w:lang w:eastAsia="en-CA"/>
              </w:rPr>
              <w:t>All or most</w:t>
            </w:r>
          </w:p>
        </w:tc>
      </w:tr>
      <w:tr w:rsidR="00335B0C" w:rsidRPr="007E02FF" w14:paraId="42D21A90" w14:textId="77777777" w:rsidTr="000A7AB3">
        <w:trPr>
          <w:trHeight w:val="315"/>
        </w:trPr>
        <w:tc>
          <w:tcPr>
            <w:tcW w:w="1043" w:type="dxa"/>
            <w:shd w:val="clear" w:color="auto" w:fill="auto"/>
            <w:noWrap/>
            <w:vAlign w:val="bottom"/>
            <w:hideMark/>
          </w:tcPr>
          <w:p w14:paraId="4557E848" w14:textId="77777777" w:rsidR="00335B0C" w:rsidRPr="007E02FF" w:rsidRDefault="00335B0C" w:rsidP="00095DFD">
            <w:pPr>
              <w:jc w:val="center"/>
              <w:rPr>
                <w:b/>
                <w:bCs/>
                <w:color w:val="000000"/>
                <w:lang w:eastAsia="en-CA"/>
              </w:rPr>
            </w:pPr>
            <w:r w:rsidRPr="007E02FF">
              <w:rPr>
                <w:b/>
                <w:bCs/>
                <w:color w:val="000000"/>
                <w:lang w:eastAsia="en-CA"/>
              </w:rPr>
              <w:t>G</w:t>
            </w:r>
          </w:p>
        </w:tc>
        <w:tc>
          <w:tcPr>
            <w:tcW w:w="750" w:type="dxa"/>
            <w:shd w:val="clear" w:color="auto" w:fill="auto"/>
            <w:noWrap/>
            <w:vAlign w:val="bottom"/>
            <w:hideMark/>
          </w:tcPr>
          <w:p w14:paraId="5876D930" w14:textId="77777777" w:rsidR="00335B0C" w:rsidRPr="007E02FF" w:rsidRDefault="00335B0C" w:rsidP="00095DFD">
            <w:pPr>
              <w:jc w:val="center"/>
              <w:rPr>
                <w:color w:val="000000"/>
                <w:lang w:eastAsia="en-CA"/>
              </w:rPr>
            </w:pPr>
            <w:r w:rsidRPr="007E02FF">
              <w:rPr>
                <w:color w:val="000000"/>
                <w:lang w:eastAsia="en-CA"/>
              </w:rPr>
              <w:t>1</w:t>
            </w:r>
          </w:p>
        </w:tc>
        <w:tc>
          <w:tcPr>
            <w:tcW w:w="4019" w:type="dxa"/>
            <w:shd w:val="clear" w:color="auto" w:fill="auto"/>
            <w:noWrap/>
            <w:vAlign w:val="bottom"/>
            <w:hideMark/>
          </w:tcPr>
          <w:p w14:paraId="6276E7C4" w14:textId="77777777" w:rsidR="00335B0C" w:rsidRPr="007E02FF" w:rsidRDefault="00335B0C" w:rsidP="00095DFD">
            <w:pPr>
              <w:rPr>
                <w:color w:val="000000"/>
                <w:lang w:eastAsia="en-CA"/>
              </w:rPr>
            </w:pPr>
            <w:r w:rsidRPr="007E02FF">
              <w:rPr>
                <w:color w:val="000000"/>
                <w:lang w:eastAsia="en-CA"/>
              </w:rPr>
              <w:t>1990-1999</w:t>
            </w:r>
          </w:p>
        </w:tc>
        <w:tc>
          <w:tcPr>
            <w:tcW w:w="1043" w:type="dxa"/>
            <w:shd w:val="clear" w:color="auto" w:fill="auto"/>
            <w:noWrap/>
            <w:vAlign w:val="bottom"/>
            <w:hideMark/>
          </w:tcPr>
          <w:p w14:paraId="06A64889"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34396CB0" w14:textId="77777777" w:rsidR="00335B0C" w:rsidRPr="007E02FF" w:rsidRDefault="00335B0C" w:rsidP="00095DFD">
            <w:pPr>
              <w:jc w:val="center"/>
              <w:rPr>
                <w:color w:val="000000"/>
                <w:lang w:eastAsia="en-CA"/>
              </w:rPr>
            </w:pPr>
            <w:r w:rsidRPr="007E02FF">
              <w:rPr>
                <w:color w:val="000000"/>
                <w:lang w:eastAsia="en-CA"/>
              </w:rPr>
              <w:t>2</w:t>
            </w:r>
          </w:p>
        </w:tc>
        <w:tc>
          <w:tcPr>
            <w:tcW w:w="5512" w:type="dxa"/>
            <w:shd w:val="clear" w:color="auto" w:fill="auto"/>
            <w:noWrap/>
            <w:vAlign w:val="bottom"/>
            <w:hideMark/>
          </w:tcPr>
          <w:p w14:paraId="1A0B6944" w14:textId="77777777" w:rsidR="00335B0C" w:rsidRPr="007E02FF" w:rsidRDefault="00335B0C" w:rsidP="00095DFD">
            <w:pPr>
              <w:rPr>
                <w:color w:val="000000"/>
                <w:lang w:eastAsia="en-CA"/>
              </w:rPr>
            </w:pPr>
            <w:r w:rsidRPr="007E02FF">
              <w:rPr>
                <w:color w:val="000000"/>
                <w:lang w:eastAsia="en-CA"/>
              </w:rPr>
              <w:t>Console and Arcade</w:t>
            </w:r>
          </w:p>
        </w:tc>
      </w:tr>
      <w:tr w:rsidR="00335B0C" w:rsidRPr="007E02FF" w14:paraId="0F7B403C" w14:textId="77777777" w:rsidTr="000A7AB3">
        <w:trPr>
          <w:trHeight w:val="315"/>
        </w:trPr>
        <w:tc>
          <w:tcPr>
            <w:tcW w:w="1043" w:type="dxa"/>
            <w:shd w:val="clear" w:color="auto" w:fill="auto"/>
            <w:noWrap/>
            <w:vAlign w:val="bottom"/>
            <w:hideMark/>
          </w:tcPr>
          <w:p w14:paraId="1151DD62"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0CA6AEA1" w14:textId="77777777" w:rsidR="00335B0C" w:rsidRPr="007E02FF" w:rsidRDefault="00335B0C" w:rsidP="00095DFD">
            <w:pPr>
              <w:jc w:val="center"/>
              <w:rPr>
                <w:color w:val="000000"/>
                <w:lang w:eastAsia="en-CA"/>
              </w:rPr>
            </w:pPr>
            <w:r w:rsidRPr="007E02FF">
              <w:rPr>
                <w:color w:val="000000"/>
                <w:lang w:eastAsia="en-CA"/>
              </w:rPr>
              <w:t>2</w:t>
            </w:r>
          </w:p>
        </w:tc>
        <w:tc>
          <w:tcPr>
            <w:tcW w:w="4019" w:type="dxa"/>
            <w:shd w:val="clear" w:color="auto" w:fill="auto"/>
            <w:noWrap/>
            <w:vAlign w:val="bottom"/>
            <w:hideMark/>
          </w:tcPr>
          <w:p w14:paraId="7186088A" w14:textId="77777777" w:rsidR="00335B0C" w:rsidRPr="007E02FF" w:rsidRDefault="00335B0C" w:rsidP="00095DFD">
            <w:pPr>
              <w:rPr>
                <w:color w:val="000000"/>
                <w:lang w:eastAsia="en-CA"/>
              </w:rPr>
            </w:pPr>
            <w:r w:rsidRPr="007E02FF">
              <w:rPr>
                <w:color w:val="000000"/>
                <w:lang w:eastAsia="en-CA"/>
              </w:rPr>
              <w:t>2000-2005</w:t>
            </w:r>
          </w:p>
        </w:tc>
        <w:tc>
          <w:tcPr>
            <w:tcW w:w="1043" w:type="dxa"/>
            <w:shd w:val="clear" w:color="auto" w:fill="auto"/>
            <w:noWrap/>
            <w:vAlign w:val="bottom"/>
            <w:hideMark/>
          </w:tcPr>
          <w:p w14:paraId="3E027CDC"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007CDEF7" w14:textId="77777777" w:rsidR="00335B0C" w:rsidRPr="007E02FF" w:rsidRDefault="00335B0C" w:rsidP="00095DFD">
            <w:pPr>
              <w:jc w:val="center"/>
              <w:rPr>
                <w:color w:val="000000"/>
                <w:lang w:eastAsia="en-CA"/>
              </w:rPr>
            </w:pPr>
            <w:r w:rsidRPr="007E02FF">
              <w:rPr>
                <w:color w:val="000000"/>
                <w:lang w:eastAsia="en-CA"/>
              </w:rPr>
              <w:t>3</w:t>
            </w:r>
          </w:p>
        </w:tc>
        <w:tc>
          <w:tcPr>
            <w:tcW w:w="5512" w:type="dxa"/>
            <w:shd w:val="clear" w:color="auto" w:fill="auto"/>
            <w:noWrap/>
            <w:vAlign w:val="bottom"/>
            <w:hideMark/>
          </w:tcPr>
          <w:p w14:paraId="51825171" w14:textId="77777777" w:rsidR="00335B0C" w:rsidRPr="007E02FF" w:rsidRDefault="00335B0C" w:rsidP="00095DFD">
            <w:pPr>
              <w:rPr>
                <w:color w:val="000000"/>
                <w:lang w:eastAsia="en-CA"/>
              </w:rPr>
            </w:pPr>
            <w:r w:rsidRPr="007E02FF">
              <w:rPr>
                <w:color w:val="000000"/>
                <w:lang w:eastAsia="en-CA"/>
              </w:rPr>
              <w:t>PC</w:t>
            </w:r>
          </w:p>
        </w:tc>
      </w:tr>
      <w:tr w:rsidR="00335B0C" w:rsidRPr="007E02FF" w14:paraId="2089E401" w14:textId="77777777" w:rsidTr="000A7AB3">
        <w:trPr>
          <w:trHeight w:val="315"/>
        </w:trPr>
        <w:tc>
          <w:tcPr>
            <w:tcW w:w="1043" w:type="dxa"/>
            <w:shd w:val="clear" w:color="auto" w:fill="auto"/>
            <w:noWrap/>
            <w:vAlign w:val="bottom"/>
            <w:hideMark/>
          </w:tcPr>
          <w:p w14:paraId="065BF71F" w14:textId="77777777" w:rsidR="00335B0C" w:rsidRPr="007E02FF" w:rsidRDefault="00335B0C" w:rsidP="00095DFD">
            <w:pPr>
              <w:jc w:val="center"/>
              <w:rPr>
                <w:color w:val="000000"/>
                <w:lang w:eastAsia="en-CA"/>
              </w:rPr>
            </w:pPr>
          </w:p>
        </w:tc>
        <w:tc>
          <w:tcPr>
            <w:tcW w:w="750" w:type="dxa"/>
            <w:shd w:val="clear" w:color="auto" w:fill="auto"/>
            <w:noWrap/>
            <w:vAlign w:val="bottom"/>
            <w:hideMark/>
          </w:tcPr>
          <w:p w14:paraId="11241204" w14:textId="77777777" w:rsidR="00335B0C" w:rsidRPr="007E02FF" w:rsidRDefault="00335B0C" w:rsidP="00095DFD">
            <w:pPr>
              <w:jc w:val="center"/>
              <w:rPr>
                <w:color w:val="000000"/>
                <w:lang w:eastAsia="en-CA"/>
              </w:rPr>
            </w:pPr>
            <w:r w:rsidRPr="007E02FF">
              <w:rPr>
                <w:color w:val="000000"/>
                <w:lang w:eastAsia="en-CA"/>
              </w:rPr>
              <w:t>3</w:t>
            </w:r>
          </w:p>
        </w:tc>
        <w:tc>
          <w:tcPr>
            <w:tcW w:w="4019" w:type="dxa"/>
            <w:shd w:val="clear" w:color="auto" w:fill="auto"/>
            <w:noWrap/>
            <w:vAlign w:val="bottom"/>
            <w:hideMark/>
          </w:tcPr>
          <w:p w14:paraId="2FD3EE4F" w14:textId="77777777" w:rsidR="00335B0C" w:rsidRPr="007E02FF" w:rsidRDefault="00335B0C" w:rsidP="00095DFD">
            <w:pPr>
              <w:rPr>
                <w:color w:val="000000"/>
                <w:lang w:eastAsia="en-CA"/>
              </w:rPr>
            </w:pPr>
            <w:r w:rsidRPr="007E02FF">
              <w:rPr>
                <w:color w:val="000000"/>
                <w:lang w:eastAsia="en-CA"/>
              </w:rPr>
              <w:t>2006-2010</w:t>
            </w:r>
          </w:p>
        </w:tc>
        <w:tc>
          <w:tcPr>
            <w:tcW w:w="1043" w:type="dxa"/>
            <w:shd w:val="clear" w:color="auto" w:fill="auto"/>
            <w:noWrap/>
            <w:vAlign w:val="bottom"/>
            <w:hideMark/>
          </w:tcPr>
          <w:p w14:paraId="706A11C8" w14:textId="77777777" w:rsidR="00335B0C" w:rsidRPr="007E02FF" w:rsidRDefault="00335B0C" w:rsidP="00095DFD">
            <w:pPr>
              <w:jc w:val="center"/>
              <w:rPr>
                <w:b/>
                <w:bCs/>
                <w:color w:val="000000"/>
                <w:lang w:eastAsia="en-CA"/>
              </w:rPr>
            </w:pPr>
            <w:r w:rsidRPr="007E02FF">
              <w:rPr>
                <w:b/>
                <w:bCs/>
                <w:color w:val="000000"/>
                <w:lang w:eastAsia="en-CA"/>
              </w:rPr>
              <w:t>L</w:t>
            </w:r>
          </w:p>
        </w:tc>
        <w:tc>
          <w:tcPr>
            <w:tcW w:w="750" w:type="dxa"/>
            <w:shd w:val="clear" w:color="auto" w:fill="auto"/>
            <w:noWrap/>
            <w:vAlign w:val="bottom"/>
            <w:hideMark/>
          </w:tcPr>
          <w:p w14:paraId="303911A1" w14:textId="77777777" w:rsidR="00335B0C" w:rsidRPr="007E02FF" w:rsidRDefault="00335B0C" w:rsidP="00095DFD">
            <w:pPr>
              <w:rPr>
                <w:color w:val="000000"/>
                <w:lang w:eastAsia="en-CA"/>
              </w:rPr>
            </w:pPr>
          </w:p>
        </w:tc>
        <w:tc>
          <w:tcPr>
            <w:tcW w:w="5512" w:type="dxa"/>
            <w:shd w:val="clear" w:color="auto" w:fill="auto"/>
            <w:noWrap/>
            <w:vAlign w:val="bottom"/>
            <w:hideMark/>
          </w:tcPr>
          <w:p w14:paraId="18661D97" w14:textId="77777777" w:rsidR="00335B0C" w:rsidRPr="007E02FF" w:rsidRDefault="00335B0C" w:rsidP="00095DFD">
            <w:pPr>
              <w:rPr>
                <w:b/>
                <w:bCs/>
                <w:color w:val="000000"/>
                <w:lang w:eastAsia="en-CA"/>
              </w:rPr>
            </w:pPr>
            <w:r w:rsidRPr="007E02FF">
              <w:rPr>
                <w:b/>
                <w:bCs/>
                <w:color w:val="000000"/>
                <w:lang w:eastAsia="en-CA"/>
              </w:rPr>
              <w:t>Type of company working at</w:t>
            </w:r>
          </w:p>
        </w:tc>
      </w:tr>
      <w:tr w:rsidR="00335B0C" w:rsidRPr="007E02FF" w14:paraId="707FAE88" w14:textId="77777777" w:rsidTr="000A7AB3">
        <w:trPr>
          <w:trHeight w:val="315"/>
        </w:trPr>
        <w:tc>
          <w:tcPr>
            <w:tcW w:w="1043" w:type="dxa"/>
            <w:shd w:val="clear" w:color="auto" w:fill="auto"/>
            <w:noWrap/>
            <w:vAlign w:val="bottom"/>
            <w:hideMark/>
          </w:tcPr>
          <w:p w14:paraId="64FCAC0A" w14:textId="77777777" w:rsidR="00335B0C" w:rsidRPr="007E02FF" w:rsidRDefault="00335B0C" w:rsidP="00095DFD">
            <w:pPr>
              <w:jc w:val="center"/>
              <w:rPr>
                <w:color w:val="000000"/>
                <w:lang w:eastAsia="en-CA"/>
              </w:rPr>
            </w:pPr>
          </w:p>
        </w:tc>
        <w:tc>
          <w:tcPr>
            <w:tcW w:w="750" w:type="dxa"/>
            <w:shd w:val="clear" w:color="auto" w:fill="auto"/>
            <w:noWrap/>
            <w:vAlign w:val="bottom"/>
            <w:hideMark/>
          </w:tcPr>
          <w:p w14:paraId="4C60E5E1" w14:textId="77777777" w:rsidR="00335B0C" w:rsidRPr="007E02FF" w:rsidRDefault="00335B0C" w:rsidP="00095DFD">
            <w:pPr>
              <w:jc w:val="center"/>
              <w:rPr>
                <w:color w:val="000000"/>
                <w:lang w:eastAsia="en-CA"/>
              </w:rPr>
            </w:pPr>
            <w:r w:rsidRPr="007E02FF">
              <w:rPr>
                <w:color w:val="000000"/>
                <w:lang w:eastAsia="en-CA"/>
              </w:rPr>
              <w:t>4</w:t>
            </w:r>
          </w:p>
        </w:tc>
        <w:tc>
          <w:tcPr>
            <w:tcW w:w="4019" w:type="dxa"/>
            <w:shd w:val="clear" w:color="auto" w:fill="auto"/>
            <w:noWrap/>
            <w:vAlign w:val="bottom"/>
            <w:hideMark/>
          </w:tcPr>
          <w:p w14:paraId="3C5FD84F" w14:textId="77777777" w:rsidR="00335B0C" w:rsidRPr="007E02FF" w:rsidRDefault="00335B0C" w:rsidP="00095DFD">
            <w:pPr>
              <w:rPr>
                <w:color w:val="000000"/>
                <w:lang w:eastAsia="en-CA"/>
              </w:rPr>
            </w:pPr>
            <w:r w:rsidRPr="007E02FF">
              <w:rPr>
                <w:color w:val="000000"/>
                <w:lang w:eastAsia="en-CA"/>
              </w:rPr>
              <w:t>1970-1979</w:t>
            </w:r>
          </w:p>
        </w:tc>
        <w:tc>
          <w:tcPr>
            <w:tcW w:w="1043" w:type="dxa"/>
            <w:shd w:val="clear" w:color="auto" w:fill="auto"/>
            <w:noWrap/>
            <w:vAlign w:val="bottom"/>
            <w:hideMark/>
          </w:tcPr>
          <w:p w14:paraId="43FA13EF" w14:textId="77777777" w:rsidR="00335B0C" w:rsidRPr="007E02FF" w:rsidRDefault="00335B0C" w:rsidP="00095DFD">
            <w:pPr>
              <w:rPr>
                <w:color w:val="000000"/>
                <w:lang w:eastAsia="en-CA"/>
              </w:rPr>
            </w:pPr>
          </w:p>
        </w:tc>
        <w:tc>
          <w:tcPr>
            <w:tcW w:w="750" w:type="dxa"/>
            <w:shd w:val="clear" w:color="auto" w:fill="auto"/>
            <w:noWrap/>
            <w:vAlign w:val="bottom"/>
            <w:hideMark/>
          </w:tcPr>
          <w:p w14:paraId="6BDB8B5E" w14:textId="77777777" w:rsidR="00335B0C" w:rsidRPr="007E02FF" w:rsidRDefault="00335B0C" w:rsidP="00095DFD">
            <w:pPr>
              <w:jc w:val="center"/>
              <w:rPr>
                <w:color w:val="000000"/>
                <w:lang w:eastAsia="en-CA"/>
              </w:rPr>
            </w:pPr>
            <w:r w:rsidRPr="007E02FF">
              <w:rPr>
                <w:color w:val="000000"/>
                <w:lang w:eastAsia="en-CA"/>
              </w:rPr>
              <w:t>1</w:t>
            </w:r>
          </w:p>
        </w:tc>
        <w:tc>
          <w:tcPr>
            <w:tcW w:w="5512" w:type="dxa"/>
            <w:shd w:val="clear" w:color="auto" w:fill="auto"/>
            <w:noWrap/>
            <w:vAlign w:val="bottom"/>
            <w:hideMark/>
          </w:tcPr>
          <w:p w14:paraId="607E834B" w14:textId="77777777" w:rsidR="00335B0C" w:rsidRPr="007E02FF" w:rsidRDefault="00335B0C" w:rsidP="00095DFD">
            <w:pPr>
              <w:rPr>
                <w:color w:val="000000"/>
                <w:lang w:eastAsia="en-CA"/>
              </w:rPr>
            </w:pPr>
            <w:r w:rsidRPr="007E02FF">
              <w:rPr>
                <w:color w:val="000000"/>
                <w:lang w:eastAsia="en-CA"/>
              </w:rPr>
              <w:t>Developer and Publisher</w:t>
            </w:r>
          </w:p>
        </w:tc>
      </w:tr>
      <w:tr w:rsidR="00335B0C" w:rsidRPr="007E02FF" w14:paraId="5521241E" w14:textId="77777777" w:rsidTr="000A7AB3">
        <w:trPr>
          <w:trHeight w:val="315"/>
        </w:trPr>
        <w:tc>
          <w:tcPr>
            <w:tcW w:w="1043" w:type="dxa"/>
            <w:shd w:val="clear" w:color="auto" w:fill="auto"/>
            <w:noWrap/>
            <w:vAlign w:val="bottom"/>
            <w:hideMark/>
          </w:tcPr>
          <w:p w14:paraId="6D5792E3" w14:textId="77777777" w:rsidR="00335B0C" w:rsidRPr="007E02FF" w:rsidRDefault="00335B0C" w:rsidP="00095DFD">
            <w:pPr>
              <w:jc w:val="center"/>
              <w:rPr>
                <w:color w:val="000000"/>
                <w:lang w:eastAsia="en-CA"/>
              </w:rPr>
            </w:pPr>
          </w:p>
        </w:tc>
        <w:tc>
          <w:tcPr>
            <w:tcW w:w="750" w:type="dxa"/>
            <w:shd w:val="clear" w:color="auto" w:fill="auto"/>
            <w:noWrap/>
            <w:vAlign w:val="bottom"/>
            <w:hideMark/>
          </w:tcPr>
          <w:p w14:paraId="53AAF57E" w14:textId="77777777" w:rsidR="00335B0C" w:rsidRPr="007E02FF" w:rsidRDefault="00335B0C" w:rsidP="00095DFD">
            <w:pPr>
              <w:jc w:val="center"/>
              <w:rPr>
                <w:color w:val="000000"/>
                <w:lang w:eastAsia="en-CA"/>
              </w:rPr>
            </w:pPr>
            <w:r w:rsidRPr="007E02FF">
              <w:rPr>
                <w:color w:val="000000"/>
                <w:lang w:eastAsia="en-CA"/>
              </w:rPr>
              <w:t>5</w:t>
            </w:r>
          </w:p>
        </w:tc>
        <w:tc>
          <w:tcPr>
            <w:tcW w:w="4019" w:type="dxa"/>
            <w:shd w:val="clear" w:color="auto" w:fill="auto"/>
            <w:noWrap/>
            <w:vAlign w:val="bottom"/>
            <w:hideMark/>
          </w:tcPr>
          <w:p w14:paraId="6098B352" w14:textId="77777777" w:rsidR="00335B0C" w:rsidRPr="007E02FF" w:rsidRDefault="00335B0C" w:rsidP="00095DFD">
            <w:pPr>
              <w:rPr>
                <w:color w:val="000000"/>
                <w:lang w:eastAsia="en-CA"/>
              </w:rPr>
            </w:pPr>
            <w:r w:rsidRPr="007E02FF">
              <w:rPr>
                <w:color w:val="000000"/>
                <w:lang w:eastAsia="en-CA"/>
              </w:rPr>
              <w:t>2010+</w:t>
            </w:r>
          </w:p>
        </w:tc>
        <w:tc>
          <w:tcPr>
            <w:tcW w:w="1043" w:type="dxa"/>
            <w:shd w:val="clear" w:color="auto" w:fill="auto"/>
            <w:noWrap/>
            <w:vAlign w:val="bottom"/>
            <w:hideMark/>
          </w:tcPr>
          <w:p w14:paraId="5D2434BE"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510842B3" w14:textId="77777777" w:rsidR="00335B0C" w:rsidRPr="007E02FF" w:rsidRDefault="00335B0C" w:rsidP="00095DFD">
            <w:pPr>
              <w:jc w:val="center"/>
              <w:rPr>
                <w:color w:val="000000"/>
                <w:lang w:eastAsia="en-CA"/>
              </w:rPr>
            </w:pPr>
            <w:r w:rsidRPr="007E02FF">
              <w:rPr>
                <w:color w:val="000000"/>
                <w:lang w:eastAsia="en-CA"/>
              </w:rPr>
              <w:t>2</w:t>
            </w:r>
          </w:p>
        </w:tc>
        <w:tc>
          <w:tcPr>
            <w:tcW w:w="5512" w:type="dxa"/>
            <w:shd w:val="clear" w:color="auto" w:fill="auto"/>
            <w:noWrap/>
            <w:vAlign w:val="bottom"/>
            <w:hideMark/>
          </w:tcPr>
          <w:p w14:paraId="44F3B986" w14:textId="77777777" w:rsidR="00335B0C" w:rsidRPr="007E02FF" w:rsidRDefault="00335B0C" w:rsidP="00095DFD">
            <w:pPr>
              <w:rPr>
                <w:color w:val="000000"/>
                <w:lang w:eastAsia="en-CA"/>
              </w:rPr>
            </w:pPr>
            <w:r w:rsidRPr="007E02FF">
              <w:rPr>
                <w:color w:val="000000"/>
                <w:lang w:eastAsia="en-CA"/>
              </w:rPr>
              <w:t>University</w:t>
            </w:r>
          </w:p>
        </w:tc>
      </w:tr>
      <w:tr w:rsidR="00335B0C" w:rsidRPr="007E02FF" w14:paraId="7FF42D48" w14:textId="77777777" w:rsidTr="000A7AB3">
        <w:trPr>
          <w:trHeight w:val="315"/>
        </w:trPr>
        <w:tc>
          <w:tcPr>
            <w:tcW w:w="1043" w:type="dxa"/>
            <w:shd w:val="clear" w:color="auto" w:fill="auto"/>
            <w:noWrap/>
            <w:vAlign w:val="bottom"/>
            <w:hideMark/>
          </w:tcPr>
          <w:p w14:paraId="737375F3" w14:textId="77777777" w:rsidR="00335B0C" w:rsidRPr="007E02FF" w:rsidRDefault="00335B0C" w:rsidP="00095DFD">
            <w:pPr>
              <w:jc w:val="center"/>
              <w:rPr>
                <w:b/>
                <w:bCs/>
                <w:color w:val="000000"/>
                <w:lang w:eastAsia="en-CA"/>
              </w:rPr>
            </w:pPr>
            <w:r w:rsidRPr="007E02FF">
              <w:rPr>
                <w:b/>
                <w:bCs/>
                <w:color w:val="000000"/>
                <w:lang w:eastAsia="en-CA"/>
              </w:rPr>
              <w:t>H</w:t>
            </w:r>
          </w:p>
        </w:tc>
        <w:tc>
          <w:tcPr>
            <w:tcW w:w="750" w:type="dxa"/>
            <w:shd w:val="clear" w:color="auto" w:fill="auto"/>
            <w:noWrap/>
            <w:vAlign w:val="bottom"/>
          </w:tcPr>
          <w:p w14:paraId="2F80F06D" w14:textId="77777777" w:rsidR="00335B0C" w:rsidRPr="007E02FF" w:rsidRDefault="00335B0C" w:rsidP="00095DFD">
            <w:pPr>
              <w:jc w:val="center"/>
              <w:rPr>
                <w:color w:val="000000"/>
                <w:lang w:eastAsia="en-CA"/>
              </w:rPr>
            </w:pPr>
          </w:p>
        </w:tc>
        <w:tc>
          <w:tcPr>
            <w:tcW w:w="4019" w:type="dxa"/>
            <w:shd w:val="clear" w:color="auto" w:fill="auto"/>
            <w:noWrap/>
            <w:vAlign w:val="bottom"/>
          </w:tcPr>
          <w:p w14:paraId="009456E6" w14:textId="77777777" w:rsidR="00335B0C" w:rsidRPr="007E02FF" w:rsidRDefault="00335B0C" w:rsidP="00095DFD">
            <w:pPr>
              <w:rPr>
                <w:b/>
                <w:color w:val="000000"/>
                <w:lang w:eastAsia="en-CA"/>
              </w:rPr>
            </w:pPr>
            <w:r w:rsidRPr="00742A25">
              <w:rPr>
                <w:b/>
                <w:color w:val="000000"/>
                <w:lang w:eastAsia="en-CA"/>
              </w:rPr>
              <w:t>Area of Expertise</w:t>
            </w:r>
          </w:p>
        </w:tc>
        <w:tc>
          <w:tcPr>
            <w:tcW w:w="1043" w:type="dxa"/>
            <w:shd w:val="clear" w:color="auto" w:fill="auto"/>
            <w:noWrap/>
            <w:vAlign w:val="bottom"/>
            <w:hideMark/>
          </w:tcPr>
          <w:p w14:paraId="55D66C1A"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1DFE0448" w14:textId="77777777" w:rsidR="00335B0C" w:rsidRPr="007E02FF" w:rsidRDefault="00335B0C" w:rsidP="00095DFD">
            <w:pPr>
              <w:jc w:val="center"/>
              <w:rPr>
                <w:color w:val="000000"/>
                <w:lang w:eastAsia="en-CA"/>
              </w:rPr>
            </w:pPr>
            <w:r w:rsidRPr="007E02FF">
              <w:rPr>
                <w:color w:val="000000"/>
                <w:lang w:eastAsia="en-CA"/>
              </w:rPr>
              <w:t>3</w:t>
            </w:r>
          </w:p>
        </w:tc>
        <w:tc>
          <w:tcPr>
            <w:tcW w:w="5512" w:type="dxa"/>
            <w:shd w:val="clear" w:color="auto" w:fill="auto"/>
            <w:noWrap/>
            <w:vAlign w:val="bottom"/>
            <w:hideMark/>
          </w:tcPr>
          <w:p w14:paraId="34F6ED23" w14:textId="77777777" w:rsidR="00335B0C" w:rsidRPr="007E02FF" w:rsidRDefault="00335B0C" w:rsidP="00095DFD">
            <w:pPr>
              <w:rPr>
                <w:color w:val="000000"/>
                <w:lang w:eastAsia="en-CA"/>
              </w:rPr>
            </w:pPr>
            <w:r w:rsidRPr="007E02FF">
              <w:rPr>
                <w:color w:val="000000"/>
                <w:lang w:eastAsia="en-CA"/>
              </w:rPr>
              <w:t>Independent</w:t>
            </w:r>
          </w:p>
        </w:tc>
      </w:tr>
      <w:tr w:rsidR="00335B0C" w:rsidRPr="007E02FF" w14:paraId="4B2BD258" w14:textId="77777777" w:rsidTr="000A7AB3">
        <w:trPr>
          <w:trHeight w:val="315"/>
        </w:trPr>
        <w:tc>
          <w:tcPr>
            <w:tcW w:w="1043" w:type="dxa"/>
            <w:shd w:val="clear" w:color="auto" w:fill="auto"/>
            <w:noWrap/>
            <w:vAlign w:val="bottom"/>
            <w:hideMark/>
          </w:tcPr>
          <w:p w14:paraId="557A0DA1"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4669B7AC" w14:textId="77777777" w:rsidR="00335B0C" w:rsidRPr="007E02FF" w:rsidRDefault="00335B0C" w:rsidP="00095DFD">
            <w:pPr>
              <w:jc w:val="center"/>
              <w:rPr>
                <w:color w:val="000000"/>
                <w:lang w:eastAsia="en-CA"/>
              </w:rPr>
            </w:pPr>
            <w:r w:rsidRPr="007E02FF">
              <w:rPr>
                <w:color w:val="000000"/>
                <w:lang w:eastAsia="en-CA"/>
              </w:rPr>
              <w:t>Art</w:t>
            </w:r>
          </w:p>
        </w:tc>
        <w:tc>
          <w:tcPr>
            <w:tcW w:w="4019" w:type="dxa"/>
            <w:shd w:val="clear" w:color="auto" w:fill="auto"/>
            <w:noWrap/>
            <w:vAlign w:val="bottom"/>
          </w:tcPr>
          <w:p w14:paraId="60B827AF" w14:textId="77777777" w:rsidR="00335B0C" w:rsidRPr="007E02FF" w:rsidRDefault="00335B0C" w:rsidP="00095DFD">
            <w:pPr>
              <w:rPr>
                <w:color w:val="000000"/>
                <w:lang w:eastAsia="en-CA"/>
              </w:rPr>
            </w:pPr>
            <w:r w:rsidRPr="007E02FF">
              <w:rPr>
                <w:color w:val="000000"/>
                <w:lang w:eastAsia="en-CA"/>
              </w:rPr>
              <w:t>Art</w:t>
            </w:r>
          </w:p>
        </w:tc>
        <w:tc>
          <w:tcPr>
            <w:tcW w:w="1043" w:type="dxa"/>
            <w:shd w:val="clear" w:color="auto" w:fill="auto"/>
            <w:noWrap/>
            <w:vAlign w:val="bottom"/>
            <w:hideMark/>
          </w:tcPr>
          <w:p w14:paraId="13D75B7D"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47DD8800" w14:textId="77777777" w:rsidR="00335B0C" w:rsidRPr="007E02FF" w:rsidRDefault="00335B0C" w:rsidP="00095DFD">
            <w:pPr>
              <w:jc w:val="center"/>
              <w:rPr>
                <w:color w:val="000000"/>
                <w:lang w:eastAsia="en-CA"/>
              </w:rPr>
            </w:pPr>
            <w:r w:rsidRPr="007E02FF">
              <w:rPr>
                <w:color w:val="000000"/>
                <w:lang w:eastAsia="en-CA"/>
              </w:rPr>
              <w:t>4</w:t>
            </w:r>
          </w:p>
        </w:tc>
        <w:tc>
          <w:tcPr>
            <w:tcW w:w="5512" w:type="dxa"/>
            <w:shd w:val="clear" w:color="auto" w:fill="auto"/>
            <w:noWrap/>
            <w:vAlign w:val="bottom"/>
            <w:hideMark/>
          </w:tcPr>
          <w:p w14:paraId="18B74DAE" w14:textId="77777777" w:rsidR="00335B0C" w:rsidRPr="007E02FF" w:rsidRDefault="00335B0C" w:rsidP="00095DFD">
            <w:pPr>
              <w:rPr>
                <w:color w:val="000000"/>
                <w:lang w:eastAsia="en-CA"/>
              </w:rPr>
            </w:pPr>
            <w:r w:rsidRPr="007E02FF">
              <w:rPr>
                <w:color w:val="000000"/>
                <w:lang w:eastAsia="en-CA"/>
              </w:rPr>
              <w:t>College</w:t>
            </w:r>
          </w:p>
        </w:tc>
      </w:tr>
      <w:tr w:rsidR="00335B0C" w:rsidRPr="007E02FF" w14:paraId="0EED68B3" w14:textId="77777777" w:rsidTr="000A7AB3">
        <w:trPr>
          <w:trHeight w:val="315"/>
        </w:trPr>
        <w:tc>
          <w:tcPr>
            <w:tcW w:w="1043" w:type="dxa"/>
            <w:shd w:val="clear" w:color="auto" w:fill="auto"/>
            <w:noWrap/>
            <w:vAlign w:val="bottom"/>
            <w:hideMark/>
          </w:tcPr>
          <w:p w14:paraId="6B315468"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5E7FFCD6" w14:textId="77777777" w:rsidR="00335B0C" w:rsidRPr="007E02FF" w:rsidRDefault="00335B0C" w:rsidP="00095DFD">
            <w:pPr>
              <w:jc w:val="center"/>
              <w:rPr>
                <w:color w:val="000000"/>
                <w:lang w:eastAsia="en-CA"/>
              </w:rPr>
            </w:pPr>
            <w:r w:rsidRPr="007E02FF">
              <w:rPr>
                <w:color w:val="000000"/>
                <w:lang w:eastAsia="en-CA"/>
              </w:rPr>
              <w:t>PM</w:t>
            </w:r>
          </w:p>
        </w:tc>
        <w:tc>
          <w:tcPr>
            <w:tcW w:w="4019" w:type="dxa"/>
            <w:shd w:val="clear" w:color="auto" w:fill="auto"/>
            <w:noWrap/>
            <w:vAlign w:val="bottom"/>
            <w:hideMark/>
          </w:tcPr>
          <w:p w14:paraId="6F137C86" w14:textId="77777777" w:rsidR="00335B0C" w:rsidRPr="007E02FF" w:rsidRDefault="00335B0C" w:rsidP="00095DFD">
            <w:pPr>
              <w:rPr>
                <w:color w:val="000000"/>
                <w:lang w:eastAsia="en-CA"/>
              </w:rPr>
            </w:pPr>
            <w:r w:rsidRPr="007E02FF">
              <w:rPr>
                <w:color w:val="000000"/>
                <w:lang w:eastAsia="en-CA"/>
              </w:rPr>
              <w:t>Production Management</w:t>
            </w:r>
          </w:p>
        </w:tc>
        <w:tc>
          <w:tcPr>
            <w:tcW w:w="1043" w:type="dxa"/>
            <w:shd w:val="clear" w:color="auto" w:fill="auto"/>
            <w:noWrap/>
            <w:vAlign w:val="bottom"/>
            <w:hideMark/>
          </w:tcPr>
          <w:p w14:paraId="599D1844"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7AB8BEA5" w14:textId="77777777" w:rsidR="00335B0C" w:rsidRPr="007E02FF" w:rsidRDefault="00335B0C" w:rsidP="00095DFD">
            <w:pPr>
              <w:jc w:val="center"/>
              <w:rPr>
                <w:color w:val="000000"/>
                <w:lang w:eastAsia="en-CA"/>
              </w:rPr>
            </w:pPr>
            <w:r w:rsidRPr="007E02FF">
              <w:rPr>
                <w:color w:val="000000"/>
                <w:lang w:eastAsia="en-CA"/>
              </w:rPr>
              <w:t>5</w:t>
            </w:r>
          </w:p>
        </w:tc>
        <w:tc>
          <w:tcPr>
            <w:tcW w:w="5512" w:type="dxa"/>
            <w:shd w:val="clear" w:color="auto" w:fill="auto"/>
            <w:noWrap/>
            <w:vAlign w:val="bottom"/>
            <w:hideMark/>
          </w:tcPr>
          <w:p w14:paraId="1C76A6E5" w14:textId="77777777" w:rsidR="00335B0C" w:rsidRPr="007E02FF" w:rsidRDefault="00335B0C" w:rsidP="00095DFD">
            <w:pPr>
              <w:rPr>
                <w:color w:val="000000"/>
                <w:lang w:eastAsia="en-CA"/>
              </w:rPr>
            </w:pPr>
            <w:r w:rsidRPr="007E02FF">
              <w:rPr>
                <w:color w:val="000000"/>
                <w:lang w:eastAsia="en-CA"/>
              </w:rPr>
              <w:t>Major Developer</w:t>
            </w:r>
          </w:p>
        </w:tc>
      </w:tr>
      <w:tr w:rsidR="00335B0C" w:rsidRPr="007E02FF" w14:paraId="2AB1BBB8" w14:textId="77777777" w:rsidTr="000A7AB3">
        <w:trPr>
          <w:trHeight w:val="315"/>
        </w:trPr>
        <w:tc>
          <w:tcPr>
            <w:tcW w:w="1043" w:type="dxa"/>
            <w:shd w:val="clear" w:color="auto" w:fill="auto"/>
            <w:noWrap/>
            <w:vAlign w:val="bottom"/>
            <w:hideMark/>
          </w:tcPr>
          <w:p w14:paraId="44D655C5"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6DA54FFD" w14:textId="77777777" w:rsidR="00335B0C" w:rsidRPr="007E02FF" w:rsidRDefault="00335B0C" w:rsidP="00095DFD">
            <w:pPr>
              <w:jc w:val="center"/>
              <w:rPr>
                <w:color w:val="000000"/>
                <w:lang w:eastAsia="en-CA"/>
              </w:rPr>
            </w:pPr>
            <w:r w:rsidRPr="007E02FF">
              <w:rPr>
                <w:color w:val="000000"/>
                <w:lang w:eastAsia="en-CA"/>
              </w:rPr>
              <w:t>Tec</w:t>
            </w:r>
          </w:p>
        </w:tc>
        <w:tc>
          <w:tcPr>
            <w:tcW w:w="4019" w:type="dxa"/>
            <w:shd w:val="clear" w:color="auto" w:fill="auto"/>
            <w:noWrap/>
            <w:vAlign w:val="bottom"/>
          </w:tcPr>
          <w:p w14:paraId="79FA8C8D" w14:textId="77777777" w:rsidR="00335B0C" w:rsidRPr="007E02FF" w:rsidRDefault="00335B0C" w:rsidP="00095DFD">
            <w:pPr>
              <w:rPr>
                <w:color w:val="000000"/>
                <w:lang w:eastAsia="en-CA"/>
              </w:rPr>
            </w:pPr>
            <w:r w:rsidRPr="007E02FF">
              <w:rPr>
                <w:color w:val="000000"/>
                <w:lang w:eastAsia="en-CA"/>
              </w:rPr>
              <w:t>Technology</w:t>
            </w:r>
          </w:p>
        </w:tc>
        <w:tc>
          <w:tcPr>
            <w:tcW w:w="1043" w:type="dxa"/>
            <w:shd w:val="clear" w:color="auto" w:fill="auto"/>
            <w:noWrap/>
            <w:vAlign w:val="bottom"/>
            <w:hideMark/>
          </w:tcPr>
          <w:p w14:paraId="1BEEEFCA" w14:textId="77777777" w:rsidR="00335B0C" w:rsidRPr="007E02FF" w:rsidRDefault="00335B0C" w:rsidP="00095DFD">
            <w:pPr>
              <w:jc w:val="center"/>
              <w:rPr>
                <w:b/>
                <w:bCs/>
                <w:color w:val="000000"/>
                <w:lang w:eastAsia="en-CA"/>
              </w:rPr>
            </w:pPr>
            <w:r w:rsidRPr="007E02FF">
              <w:rPr>
                <w:b/>
                <w:bCs/>
                <w:color w:val="000000"/>
                <w:lang w:eastAsia="en-CA"/>
              </w:rPr>
              <w:t>M</w:t>
            </w:r>
          </w:p>
        </w:tc>
        <w:tc>
          <w:tcPr>
            <w:tcW w:w="750" w:type="dxa"/>
            <w:shd w:val="clear" w:color="auto" w:fill="auto"/>
            <w:noWrap/>
            <w:vAlign w:val="bottom"/>
            <w:hideMark/>
          </w:tcPr>
          <w:p w14:paraId="3871E7E2" w14:textId="77777777" w:rsidR="00335B0C" w:rsidRPr="007E02FF" w:rsidRDefault="00335B0C" w:rsidP="00095DFD">
            <w:pPr>
              <w:rPr>
                <w:color w:val="000000"/>
                <w:lang w:eastAsia="en-CA"/>
              </w:rPr>
            </w:pPr>
            <w:r w:rsidRPr="007E02FF">
              <w:rPr>
                <w:color w:val="000000"/>
                <w:lang w:eastAsia="en-CA"/>
              </w:rPr>
              <w:t>NA</w:t>
            </w:r>
          </w:p>
        </w:tc>
        <w:tc>
          <w:tcPr>
            <w:tcW w:w="5512" w:type="dxa"/>
            <w:shd w:val="clear" w:color="auto" w:fill="auto"/>
            <w:noWrap/>
            <w:vAlign w:val="bottom"/>
            <w:hideMark/>
          </w:tcPr>
          <w:p w14:paraId="04D9983B" w14:textId="77777777" w:rsidR="00335B0C" w:rsidRPr="007E02FF" w:rsidRDefault="00335B0C" w:rsidP="00095DFD">
            <w:pPr>
              <w:rPr>
                <w:color w:val="000000"/>
                <w:lang w:eastAsia="en-CA"/>
              </w:rPr>
            </w:pPr>
            <w:r w:rsidRPr="007E02FF">
              <w:rPr>
                <w:color w:val="000000"/>
                <w:lang w:eastAsia="en-CA"/>
              </w:rPr>
              <w:t>NA or Self Employed (contractor)</w:t>
            </w:r>
          </w:p>
        </w:tc>
      </w:tr>
      <w:tr w:rsidR="00335B0C" w:rsidRPr="007E02FF" w14:paraId="5BEB1045" w14:textId="77777777" w:rsidTr="000A7AB3">
        <w:trPr>
          <w:trHeight w:val="315"/>
        </w:trPr>
        <w:tc>
          <w:tcPr>
            <w:tcW w:w="1043" w:type="dxa"/>
            <w:shd w:val="clear" w:color="auto" w:fill="auto"/>
            <w:noWrap/>
            <w:vAlign w:val="bottom"/>
            <w:hideMark/>
          </w:tcPr>
          <w:p w14:paraId="7F7B42BA"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36BBE550" w14:textId="77777777" w:rsidR="00335B0C" w:rsidRPr="007E02FF" w:rsidRDefault="00335B0C" w:rsidP="00095DFD">
            <w:pPr>
              <w:jc w:val="center"/>
              <w:rPr>
                <w:color w:val="000000"/>
                <w:lang w:eastAsia="en-CA"/>
              </w:rPr>
            </w:pPr>
            <w:r w:rsidRPr="007E02FF">
              <w:rPr>
                <w:color w:val="000000"/>
                <w:lang w:eastAsia="en-CA"/>
              </w:rPr>
              <w:t>Gde</w:t>
            </w:r>
          </w:p>
        </w:tc>
        <w:tc>
          <w:tcPr>
            <w:tcW w:w="4019" w:type="dxa"/>
            <w:shd w:val="clear" w:color="auto" w:fill="auto"/>
            <w:noWrap/>
            <w:vAlign w:val="bottom"/>
          </w:tcPr>
          <w:p w14:paraId="6158FEC2" w14:textId="77777777" w:rsidR="00335B0C" w:rsidRPr="007E02FF" w:rsidRDefault="00335B0C" w:rsidP="00095DFD">
            <w:pPr>
              <w:rPr>
                <w:color w:val="000000"/>
                <w:lang w:eastAsia="en-CA"/>
              </w:rPr>
            </w:pPr>
            <w:r w:rsidRPr="007E02FF">
              <w:rPr>
                <w:color w:val="000000"/>
                <w:lang w:eastAsia="en-CA"/>
              </w:rPr>
              <w:t>Game Design</w:t>
            </w:r>
          </w:p>
        </w:tc>
        <w:tc>
          <w:tcPr>
            <w:tcW w:w="1043" w:type="dxa"/>
            <w:shd w:val="clear" w:color="auto" w:fill="auto"/>
            <w:noWrap/>
            <w:vAlign w:val="bottom"/>
            <w:hideMark/>
          </w:tcPr>
          <w:p w14:paraId="2E324A5E" w14:textId="77777777" w:rsidR="00335B0C" w:rsidRPr="007E02FF" w:rsidRDefault="00335B0C" w:rsidP="00095DFD">
            <w:pPr>
              <w:jc w:val="center"/>
              <w:rPr>
                <w:b/>
                <w:bCs/>
                <w:color w:val="000000"/>
                <w:lang w:eastAsia="en-CA"/>
              </w:rPr>
            </w:pPr>
            <w:r w:rsidRPr="007E02FF">
              <w:rPr>
                <w:b/>
                <w:bCs/>
                <w:color w:val="000000"/>
                <w:lang w:eastAsia="en-CA"/>
              </w:rPr>
              <w:t>O</w:t>
            </w:r>
          </w:p>
        </w:tc>
        <w:tc>
          <w:tcPr>
            <w:tcW w:w="750" w:type="dxa"/>
            <w:shd w:val="clear" w:color="auto" w:fill="auto"/>
            <w:noWrap/>
            <w:vAlign w:val="bottom"/>
            <w:hideMark/>
          </w:tcPr>
          <w:p w14:paraId="5A5BD595" w14:textId="77777777" w:rsidR="00335B0C" w:rsidRPr="007E02FF" w:rsidRDefault="00335B0C" w:rsidP="00095DFD">
            <w:pPr>
              <w:jc w:val="center"/>
              <w:rPr>
                <w:color w:val="000000"/>
                <w:lang w:eastAsia="en-CA"/>
              </w:rPr>
            </w:pPr>
            <w:r w:rsidRPr="007E02FF">
              <w:rPr>
                <w:color w:val="000000"/>
                <w:lang w:eastAsia="en-CA"/>
              </w:rPr>
              <w:t>1</w:t>
            </w:r>
          </w:p>
        </w:tc>
        <w:tc>
          <w:tcPr>
            <w:tcW w:w="5512" w:type="dxa"/>
            <w:shd w:val="clear" w:color="auto" w:fill="auto"/>
            <w:noWrap/>
            <w:vAlign w:val="bottom"/>
            <w:hideMark/>
          </w:tcPr>
          <w:p w14:paraId="101DA261" w14:textId="77777777" w:rsidR="00335B0C" w:rsidRPr="007E02FF" w:rsidRDefault="00335B0C" w:rsidP="00095DFD">
            <w:pPr>
              <w:rPr>
                <w:color w:val="000000"/>
                <w:lang w:eastAsia="en-CA"/>
              </w:rPr>
            </w:pPr>
            <w:r w:rsidRPr="007E02FF">
              <w:rPr>
                <w:color w:val="000000"/>
                <w:lang w:eastAsia="en-CA"/>
              </w:rPr>
              <w:t>Multi company types</w:t>
            </w:r>
          </w:p>
        </w:tc>
      </w:tr>
      <w:tr w:rsidR="007017FD" w:rsidRPr="007E02FF" w14:paraId="1026F1E8" w14:textId="77777777" w:rsidTr="000A7AB3">
        <w:trPr>
          <w:trHeight w:val="315"/>
        </w:trPr>
        <w:tc>
          <w:tcPr>
            <w:tcW w:w="1043" w:type="dxa"/>
            <w:shd w:val="clear" w:color="auto" w:fill="auto"/>
            <w:noWrap/>
            <w:vAlign w:val="bottom"/>
          </w:tcPr>
          <w:p w14:paraId="47D73AFF" w14:textId="77777777" w:rsidR="007017FD" w:rsidRPr="007E02FF" w:rsidRDefault="007017FD" w:rsidP="00095DFD">
            <w:pPr>
              <w:jc w:val="center"/>
              <w:rPr>
                <w:b/>
                <w:bCs/>
                <w:color w:val="000000"/>
                <w:lang w:eastAsia="en-CA"/>
              </w:rPr>
            </w:pPr>
          </w:p>
        </w:tc>
        <w:tc>
          <w:tcPr>
            <w:tcW w:w="750" w:type="dxa"/>
            <w:shd w:val="clear" w:color="auto" w:fill="auto"/>
            <w:noWrap/>
            <w:vAlign w:val="bottom"/>
          </w:tcPr>
          <w:p w14:paraId="26FF28EC" w14:textId="77777777" w:rsidR="007017FD" w:rsidRPr="007E02FF" w:rsidRDefault="007017FD" w:rsidP="00095DFD">
            <w:pPr>
              <w:jc w:val="center"/>
              <w:rPr>
                <w:color w:val="000000"/>
                <w:lang w:eastAsia="en-CA"/>
              </w:rPr>
            </w:pPr>
          </w:p>
        </w:tc>
        <w:tc>
          <w:tcPr>
            <w:tcW w:w="4019" w:type="dxa"/>
            <w:shd w:val="clear" w:color="auto" w:fill="auto"/>
            <w:noWrap/>
            <w:vAlign w:val="bottom"/>
          </w:tcPr>
          <w:p w14:paraId="25D1A8DF" w14:textId="77777777" w:rsidR="007017FD" w:rsidRPr="007E02FF" w:rsidRDefault="007017FD" w:rsidP="00095DFD">
            <w:pPr>
              <w:rPr>
                <w:color w:val="000000"/>
                <w:lang w:eastAsia="en-CA"/>
              </w:rPr>
            </w:pPr>
          </w:p>
        </w:tc>
        <w:tc>
          <w:tcPr>
            <w:tcW w:w="1043" w:type="dxa"/>
            <w:shd w:val="clear" w:color="auto" w:fill="auto"/>
            <w:noWrap/>
            <w:vAlign w:val="bottom"/>
          </w:tcPr>
          <w:p w14:paraId="77484342" w14:textId="77777777" w:rsidR="007017FD" w:rsidRPr="007E02FF" w:rsidRDefault="007017FD" w:rsidP="00095DFD">
            <w:pPr>
              <w:jc w:val="center"/>
              <w:rPr>
                <w:b/>
                <w:bCs/>
                <w:color w:val="000000"/>
                <w:lang w:eastAsia="en-CA"/>
              </w:rPr>
            </w:pPr>
          </w:p>
        </w:tc>
        <w:tc>
          <w:tcPr>
            <w:tcW w:w="750" w:type="dxa"/>
            <w:shd w:val="clear" w:color="auto" w:fill="auto"/>
            <w:noWrap/>
            <w:vAlign w:val="bottom"/>
          </w:tcPr>
          <w:p w14:paraId="2A49296C" w14:textId="77777777" w:rsidR="007017FD" w:rsidRPr="007E02FF" w:rsidRDefault="007017FD" w:rsidP="00095DFD">
            <w:pPr>
              <w:jc w:val="center"/>
              <w:rPr>
                <w:color w:val="000000"/>
                <w:lang w:eastAsia="en-CA"/>
              </w:rPr>
            </w:pPr>
          </w:p>
        </w:tc>
        <w:tc>
          <w:tcPr>
            <w:tcW w:w="5512" w:type="dxa"/>
            <w:shd w:val="clear" w:color="auto" w:fill="auto"/>
            <w:noWrap/>
            <w:vAlign w:val="bottom"/>
          </w:tcPr>
          <w:p w14:paraId="53C6E408" w14:textId="77777777" w:rsidR="007017FD" w:rsidRPr="007E02FF" w:rsidRDefault="007017FD" w:rsidP="00095DFD">
            <w:pPr>
              <w:rPr>
                <w:color w:val="000000"/>
                <w:lang w:eastAsia="en-CA"/>
              </w:rPr>
            </w:pPr>
          </w:p>
        </w:tc>
      </w:tr>
      <w:tr w:rsidR="006C3C21" w:rsidRPr="007E02FF" w14:paraId="187D202E" w14:textId="77777777" w:rsidTr="000A7AB3">
        <w:trPr>
          <w:trHeight w:val="315"/>
        </w:trPr>
        <w:tc>
          <w:tcPr>
            <w:tcW w:w="13117" w:type="dxa"/>
            <w:gridSpan w:val="6"/>
            <w:shd w:val="clear" w:color="000000" w:fill="D9D9D9"/>
            <w:noWrap/>
            <w:vAlign w:val="bottom"/>
            <w:hideMark/>
          </w:tcPr>
          <w:p w14:paraId="5B098D43" w14:textId="77777777" w:rsidR="006C3C21" w:rsidRPr="007E02FF" w:rsidRDefault="006C3C21" w:rsidP="00D740DD">
            <w:pPr>
              <w:rPr>
                <w:b/>
                <w:bCs/>
                <w:color w:val="000000"/>
                <w:lang w:eastAsia="en-CA"/>
              </w:rPr>
            </w:pPr>
            <w:r w:rsidRPr="007E02FF">
              <w:rPr>
                <w:b/>
                <w:bCs/>
                <w:color w:val="000000"/>
                <w:lang w:eastAsia="en-CA"/>
              </w:rPr>
              <w:lastRenderedPageBreak/>
              <w:t>Interviewee</w:t>
            </w:r>
            <w:r>
              <w:rPr>
                <w:b/>
                <w:bCs/>
                <w:color w:val="000000"/>
                <w:lang w:eastAsia="en-CA"/>
              </w:rPr>
              <w:t xml:space="preserve"> Pseudonyms and Background Information Code Meanings</w:t>
            </w:r>
          </w:p>
        </w:tc>
      </w:tr>
      <w:tr w:rsidR="006C3C21" w:rsidRPr="007E02FF" w14:paraId="27A7C91B" w14:textId="77777777" w:rsidTr="000A7AB3">
        <w:trPr>
          <w:trHeight w:val="315"/>
        </w:trPr>
        <w:tc>
          <w:tcPr>
            <w:tcW w:w="1043" w:type="dxa"/>
            <w:shd w:val="clear" w:color="000000" w:fill="F2F2F2"/>
            <w:noWrap/>
            <w:vAlign w:val="bottom"/>
          </w:tcPr>
          <w:p w14:paraId="13483A36" w14:textId="77777777" w:rsidR="006C3C21" w:rsidRPr="007E02FF" w:rsidRDefault="006C3C21" w:rsidP="00D740DD">
            <w:pPr>
              <w:rPr>
                <w:b/>
                <w:bCs/>
                <w:color w:val="000000"/>
                <w:lang w:eastAsia="en-CA"/>
              </w:rPr>
            </w:pPr>
            <w:r w:rsidRPr="007E02FF">
              <w:rPr>
                <w:b/>
                <w:bCs/>
                <w:color w:val="000000"/>
                <w:lang w:eastAsia="en-CA"/>
              </w:rPr>
              <w:t>Col</w:t>
            </w:r>
            <w:r>
              <w:rPr>
                <w:b/>
                <w:bCs/>
                <w:color w:val="000000"/>
                <w:lang w:eastAsia="en-CA"/>
              </w:rPr>
              <w:t>umn</w:t>
            </w:r>
          </w:p>
        </w:tc>
        <w:tc>
          <w:tcPr>
            <w:tcW w:w="750" w:type="dxa"/>
            <w:shd w:val="clear" w:color="000000" w:fill="F2F2F2"/>
            <w:noWrap/>
            <w:vAlign w:val="bottom"/>
          </w:tcPr>
          <w:p w14:paraId="54EDF79E" w14:textId="77777777" w:rsidR="006C3C21" w:rsidRPr="007E02FF" w:rsidRDefault="006C3C21" w:rsidP="00D740DD">
            <w:pPr>
              <w:rPr>
                <w:b/>
                <w:bCs/>
                <w:color w:val="000000"/>
                <w:lang w:eastAsia="en-CA"/>
              </w:rPr>
            </w:pPr>
            <w:r w:rsidRPr="007E02FF">
              <w:rPr>
                <w:b/>
                <w:bCs/>
                <w:color w:val="000000"/>
                <w:lang w:eastAsia="en-CA"/>
              </w:rPr>
              <w:t>Co</w:t>
            </w:r>
            <w:r>
              <w:rPr>
                <w:b/>
                <w:bCs/>
                <w:color w:val="000000"/>
                <w:lang w:eastAsia="en-CA"/>
              </w:rPr>
              <w:t>de</w:t>
            </w:r>
          </w:p>
        </w:tc>
        <w:tc>
          <w:tcPr>
            <w:tcW w:w="4019" w:type="dxa"/>
            <w:shd w:val="clear" w:color="000000" w:fill="F2F2F2"/>
            <w:noWrap/>
            <w:vAlign w:val="bottom"/>
          </w:tcPr>
          <w:p w14:paraId="4841459C" w14:textId="77777777" w:rsidR="006C3C21" w:rsidRPr="007E02FF" w:rsidRDefault="006C3C21" w:rsidP="00D740DD">
            <w:pPr>
              <w:rPr>
                <w:b/>
                <w:bCs/>
                <w:color w:val="000000"/>
                <w:lang w:eastAsia="en-CA"/>
              </w:rPr>
            </w:pPr>
            <w:r w:rsidRPr="007E02FF">
              <w:rPr>
                <w:b/>
                <w:bCs/>
                <w:color w:val="000000"/>
                <w:lang w:eastAsia="en-CA"/>
              </w:rPr>
              <w:t>Meaning</w:t>
            </w:r>
          </w:p>
        </w:tc>
        <w:tc>
          <w:tcPr>
            <w:tcW w:w="1043" w:type="dxa"/>
            <w:shd w:val="clear" w:color="000000" w:fill="F2F2F2"/>
            <w:noWrap/>
            <w:vAlign w:val="bottom"/>
          </w:tcPr>
          <w:p w14:paraId="0B184A04" w14:textId="77777777" w:rsidR="006C3C21" w:rsidRPr="007E02FF" w:rsidRDefault="006C3C21" w:rsidP="00D740DD">
            <w:pPr>
              <w:rPr>
                <w:b/>
                <w:bCs/>
                <w:color w:val="000000"/>
                <w:lang w:eastAsia="en-CA"/>
              </w:rPr>
            </w:pPr>
            <w:r w:rsidRPr="007E02FF">
              <w:rPr>
                <w:b/>
                <w:bCs/>
                <w:color w:val="000000"/>
                <w:lang w:eastAsia="en-CA"/>
              </w:rPr>
              <w:t>Col</w:t>
            </w:r>
            <w:r>
              <w:rPr>
                <w:b/>
                <w:bCs/>
                <w:color w:val="000000"/>
                <w:lang w:eastAsia="en-CA"/>
              </w:rPr>
              <w:t>umn</w:t>
            </w:r>
          </w:p>
        </w:tc>
        <w:tc>
          <w:tcPr>
            <w:tcW w:w="750" w:type="dxa"/>
            <w:shd w:val="clear" w:color="000000" w:fill="F2F2F2"/>
            <w:noWrap/>
            <w:vAlign w:val="bottom"/>
          </w:tcPr>
          <w:p w14:paraId="3DDC34D9" w14:textId="77777777" w:rsidR="006C3C21" w:rsidRPr="007E02FF" w:rsidRDefault="006C3C21" w:rsidP="00D740DD">
            <w:pPr>
              <w:rPr>
                <w:b/>
                <w:bCs/>
                <w:color w:val="000000"/>
                <w:lang w:eastAsia="en-CA"/>
              </w:rPr>
            </w:pPr>
            <w:r w:rsidRPr="007E02FF">
              <w:rPr>
                <w:b/>
                <w:bCs/>
                <w:color w:val="000000"/>
                <w:lang w:eastAsia="en-CA"/>
              </w:rPr>
              <w:t>Co</w:t>
            </w:r>
            <w:r>
              <w:rPr>
                <w:b/>
                <w:bCs/>
                <w:color w:val="000000"/>
                <w:lang w:eastAsia="en-CA"/>
              </w:rPr>
              <w:t>de</w:t>
            </w:r>
          </w:p>
        </w:tc>
        <w:tc>
          <w:tcPr>
            <w:tcW w:w="5512" w:type="dxa"/>
            <w:shd w:val="clear" w:color="000000" w:fill="F2F2F2"/>
            <w:noWrap/>
            <w:vAlign w:val="bottom"/>
          </w:tcPr>
          <w:p w14:paraId="43E447EB" w14:textId="77777777" w:rsidR="006C3C21" w:rsidRPr="007E02FF" w:rsidRDefault="006C3C21" w:rsidP="00D740DD">
            <w:pPr>
              <w:rPr>
                <w:b/>
                <w:bCs/>
                <w:color w:val="000000"/>
                <w:lang w:eastAsia="en-CA"/>
              </w:rPr>
            </w:pPr>
            <w:r w:rsidRPr="007E02FF">
              <w:rPr>
                <w:b/>
                <w:bCs/>
                <w:color w:val="000000"/>
                <w:lang w:eastAsia="en-CA"/>
              </w:rPr>
              <w:t>Meaning</w:t>
            </w:r>
          </w:p>
        </w:tc>
      </w:tr>
      <w:tr w:rsidR="00335B0C" w:rsidRPr="007E02FF" w14:paraId="51BDD5EC" w14:textId="77777777" w:rsidTr="000A7AB3">
        <w:trPr>
          <w:trHeight w:val="315"/>
        </w:trPr>
        <w:tc>
          <w:tcPr>
            <w:tcW w:w="1043" w:type="dxa"/>
            <w:shd w:val="clear" w:color="auto" w:fill="auto"/>
            <w:noWrap/>
            <w:vAlign w:val="bottom"/>
            <w:hideMark/>
          </w:tcPr>
          <w:p w14:paraId="63DC0746"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0B0FEAF7" w14:textId="77777777" w:rsidR="00335B0C" w:rsidRPr="007E02FF" w:rsidRDefault="00335B0C" w:rsidP="00095DFD">
            <w:pPr>
              <w:jc w:val="center"/>
              <w:rPr>
                <w:color w:val="000000"/>
                <w:lang w:eastAsia="en-CA"/>
              </w:rPr>
            </w:pPr>
            <w:r w:rsidRPr="007E02FF">
              <w:rPr>
                <w:color w:val="000000"/>
                <w:lang w:eastAsia="en-CA"/>
              </w:rPr>
              <w:t>Au</w:t>
            </w:r>
          </w:p>
        </w:tc>
        <w:tc>
          <w:tcPr>
            <w:tcW w:w="4019" w:type="dxa"/>
            <w:shd w:val="clear" w:color="auto" w:fill="auto"/>
            <w:noWrap/>
            <w:vAlign w:val="bottom"/>
          </w:tcPr>
          <w:p w14:paraId="7CB5B3BC" w14:textId="77777777" w:rsidR="00335B0C" w:rsidRPr="007E02FF" w:rsidRDefault="00335B0C" w:rsidP="00095DFD">
            <w:pPr>
              <w:rPr>
                <w:color w:val="000000"/>
                <w:lang w:eastAsia="en-CA"/>
              </w:rPr>
            </w:pPr>
            <w:r w:rsidRPr="007E02FF">
              <w:rPr>
                <w:color w:val="000000"/>
                <w:lang w:eastAsia="en-CA"/>
              </w:rPr>
              <w:t>Audio</w:t>
            </w:r>
          </w:p>
        </w:tc>
        <w:tc>
          <w:tcPr>
            <w:tcW w:w="1043" w:type="dxa"/>
            <w:shd w:val="clear" w:color="auto" w:fill="auto"/>
            <w:noWrap/>
            <w:vAlign w:val="bottom"/>
            <w:hideMark/>
          </w:tcPr>
          <w:p w14:paraId="61BD215D"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2FB5E68C" w14:textId="77777777" w:rsidR="00335B0C" w:rsidRPr="007E02FF" w:rsidRDefault="00335B0C" w:rsidP="00095DFD">
            <w:pPr>
              <w:jc w:val="center"/>
              <w:rPr>
                <w:color w:val="000000"/>
                <w:lang w:eastAsia="en-CA"/>
              </w:rPr>
            </w:pPr>
            <w:r w:rsidRPr="007E02FF">
              <w:rPr>
                <w:color w:val="000000"/>
                <w:lang w:eastAsia="en-CA"/>
              </w:rPr>
              <w:t>2</w:t>
            </w:r>
          </w:p>
        </w:tc>
        <w:tc>
          <w:tcPr>
            <w:tcW w:w="5512" w:type="dxa"/>
            <w:shd w:val="clear" w:color="auto" w:fill="auto"/>
            <w:noWrap/>
            <w:vAlign w:val="bottom"/>
            <w:hideMark/>
          </w:tcPr>
          <w:p w14:paraId="705A42B4" w14:textId="77777777" w:rsidR="00335B0C" w:rsidRPr="007E02FF" w:rsidRDefault="00335B0C" w:rsidP="00095DFD">
            <w:pPr>
              <w:rPr>
                <w:color w:val="000000"/>
                <w:lang w:eastAsia="en-CA"/>
              </w:rPr>
            </w:pPr>
            <w:r w:rsidRPr="007E02FF">
              <w:rPr>
                <w:color w:val="000000"/>
                <w:lang w:eastAsia="en-CA"/>
              </w:rPr>
              <w:t>Publisher</w:t>
            </w:r>
          </w:p>
        </w:tc>
      </w:tr>
      <w:tr w:rsidR="00335B0C" w:rsidRPr="007E02FF" w14:paraId="2F86537B" w14:textId="77777777" w:rsidTr="000A7AB3">
        <w:trPr>
          <w:trHeight w:val="315"/>
        </w:trPr>
        <w:tc>
          <w:tcPr>
            <w:tcW w:w="1043" w:type="dxa"/>
            <w:shd w:val="clear" w:color="auto" w:fill="auto"/>
            <w:noWrap/>
            <w:vAlign w:val="bottom"/>
            <w:hideMark/>
          </w:tcPr>
          <w:p w14:paraId="7AC4932D"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624F1A62" w14:textId="77777777" w:rsidR="00335B0C" w:rsidRPr="007E02FF" w:rsidRDefault="00335B0C" w:rsidP="00095DFD">
            <w:pPr>
              <w:jc w:val="center"/>
              <w:rPr>
                <w:color w:val="000000"/>
                <w:lang w:eastAsia="en-CA"/>
              </w:rPr>
            </w:pPr>
            <w:r w:rsidRPr="007E02FF">
              <w:rPr>
                <w:color w:val="000000"/>
                <w:lang w:eastAsia="en-CA"/>
              </w:rPr>
              <w:t>SM</w:t>
            </w:r>
          </w:p>
        </w:tc>
        <w:tc>
          <w:tcPr>
            <w:tcW w:w="4019" w:type="dxa"/>
            <w:shd w:val="clear" w:color="auto" w:fill="auto"/>
            <w:noWrap/>
            <w:vAlign w:val="bottom"/>
          </w:tcPr>
          <w:p w14:paraId="0FB4172B" w14:textId="77777777" w:rsidR="00335B0C" w:rsidRPr="007E02FF" w:rsidRDefault="00335B0C" w:rsidP="00095DFD">
            <w:pPr>
              <w:rPr>
                <w:color w:val="000000"/>
                <w:lang w:eastAsia="en-CA"/>
              </w:rPr>
            </w:pPr>
            <w:r w:rsidRPr="007E02FF">
              <w:rPr>
                <w:color w:val="000000"/>
                <w:lang w:eastAsia="en-CA"/>
              </w:rPr>
              <w:t>Senior Management</w:t>
            </w:r>
          </w:p>
        </w:tc>
        <w:tc>
          <w:tcPr>
            <w:tcW w:w="1043" w:type="dxa"/>
            <w:shd w:val="clear" w:color="auto" w:fill="auto"/>
            <w:vAlign w:val="bottom"/>
          </w:tcPr>
          <w:p w14:paraId="0AE97FE0" w14:textId="77777777" w:rsidR="00335B0C" w:rsidRPr="007E02FF" w:rsidRDefault="00335B0C" w:rsidP="00095DFD">
            <w:pPr>
              <w:rPr>
                <w:color w:val="000000"/>
                <w:lang w:eastAsia="en-CA"/>
              </w:rPr>
            </w:pPr>
          </w:p>
        </w:tc>
        <w:tc>
          <w:tcPr>
            <w:tcW w:w="750" w:type="dxa"/>
            <w:shd w:val="clear" w:color="auto" w:fill="auto"/>
            <w:noWrap/>
            <w:vAlign w:val="bottom"/>
            <w:hideMark/>
          </w:tcPr>
          <w:p w14:paraId="3ADB7124" w14:textId="77777777" w:rsidR="00335B0C" w:rsidRPr="007E02FF" w:rsidRDefault="00335B0C" w:rsidP="00095DFD">
            <w:pPr>
              <w:jc w:val="center"/>
              <w:rPr>
                <w:color w:val="000000"/>
                <w:lang w:eastAsia="en-CA"/>
              </w:rPr>
            </w:pPr>
            <w:r w:rsidRPr="007E02FF">
              <w:rPr>
                <w:color w:val="000000"/>
                <w:lang w:eastAsia="en-CA"/>
              </w:rPr>
              <w:t>3</w:t>
            </w:r>
          </w:p>
        </w:tc>
        <w:tc>
          <w:tcPr>
            <w:tcW w:w="5512" w:type="dxa"/>
            <w:shd w:val="clear" w:color="auto" w:fill="auto"/>
            <w:noWrap/>
            <w:vAlign w:val="bottom"/>
            <w:hideMark/>
          </w:tcPr>
          <w:p w14:paraId="0F9057D6" w14:textId="77777777" w:rsidR="00335B0C" w:rsidRPr="007E02FF" w:rsidRDefault="00335B0C" w:rsidP="00095DFD">
            <w:pPr>
              <w:rPr>
                <w:color w:val="000000"/>
                <w:lang w:eastAsia="en-CA"/>
              </w:rPr>
            </w:pPr>
            <w:r w:rsidRPr="007E02FF">
              <w:rPr>
                <w:color w:val="000000"/>
                <w:lang w:eastAsia="en-CA"/>
              </w:rPr>
              <w:t>Major Developer</w:t>
            </w:r>
          </w:p>
        </w:tc>
      </w:tr>
      <w:tr w:rsidR="00335B0C" w:rsidRPr="007E02FF" w14:paraId="31B26161" w14:textId="77777777" w:rsidTr="000A7AB3">
        <w:trPr>
          <w:trHeight w:val="315"/>
        </w:trPr>
        <w:tc>
          <w:tcPr>
            <w:tcW w:w="1043" w:type="dxa"/>
            <w:shd w:val="clear" w:color="auto" w:fill="auto"/>
            <w:noWrap/>
            <w:vAlign w:val="bottom"/>
            <w:hideMark/>
          </w:tcPr>
          <w:p w14:paraId="4F3D6C00"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02651F6F" w14:textId="77777777" w:rsidR="00335B0C" w:rsidRPr="007E02FF" w:rsidRDefault="00335B0C" w:rsidP="00095DFD">
            <w:pPr>
              <w:jc w:val="center"/>
              <w:rPr>
                <w:color w:val="000000"/>
                <w:lang w:eastAsia="en-CA"/>
              </w:rPr>
            </w:pPr>
            <w:r w:rsidRPr="007E02FF">
              <w:rPr>
                <w:color w:val="000000"/>
                <w:lang w:eastAsia="en-CA"/>
              </w:rPr>
              <w:t>SE</w:t>
            </w:r>
          </w:p>
        </w:tc>
        <w:tc>
          <w:tcPr>
            <w:tcW w:w="4019" w:type="dxa"/>
            <w:shd w:val="clear" w:color="auto" w:fill="auto"/>
            <w:noWrap/>
            <w:vAlign w:val="bottom"/>
          </w:tcPr>
          <w:p w14:paraId="7C739A38" w14:textId="7B5FCA0D" w:rsidR="00335B0C" w:rsidRPr="007E02FF" w:rsidRDefault="00335B0C" w:rsidP="00095DFD">
            <w:pPr>
              <w:rPr>
                <w:color w:val="000000"/>
                <w:lang w:eastAsia="en-CA"/>
              </w:rPr>
            </w:pPr>
            <w:r w:rsidRPr="007E02FF">
              <w:rPr>
                <w:color w:val="000000"/>
                <w:lang w:eastAsia="en-CA"/>
              </w:rPr>
              <w:t xml:space="preserve"> Software Engineering</w:t>
            </w:r>
            <w:r w:rsidR="00DA4846">
              <w:rPr>
                <w:color w:val="000000"/>
                <w:lang w:eastAsia="en-CA"/>
              </w:rPr>
              <w:t>,</w:t>
            </w:r>
            <w:r w:rsidRPr="007E02FF">
              <w:rPr>
                <w:color w:val="000000"/>
                <w:lang w:eastAsia="en-CA"/>
              </w:rPr>
              <w:t xml:space="preserve"> Programming</w:t>
            </w:r>
          </w:p>
        </w:tc>
        <w:tc>
          <w:tcPr>
            <w:tcW w:w="1043" w:type="dxa"/>
            <w:shd w:val="clear" w:color="auto" w:fill="auto"/>
            <w:noWrap/>
            <w:vAlign w:val="bottom"/>
            <w:hideMark/>
          </w:tcPr>
          <w:p w14:paraId="79F05FB0" w14:textId="77777777" w:rsidR="00335B0C" w:rsidRPr="007E02FF" w:rsidRDefault="00335B0C" w:rsidP="00095DFD">
            <w:pPr>
              <w:rPr>
                <w:color w:val="000000"/>
                <w:lang w:eastAsia="en-CA"/>
              </w:rPr>
            </w:pPr>
          </w:p>
        </w:tc>
        <w:tc>
          <w:tcPr>
            <w:tcW w:w="750" w:type="dxa"/>
            <w:shd w:val="clear" w:color="auto" w:fill="auto"/>
            <w:noWrap/>
            <w:vAlign w:val="bottom"/>
            <w:hideMark/>
          </w:tcPr>
          <w:p w14:paraId="1593D1C2" w14:textId="77777777" w:rsidR="00335B0C" w:rsidRPr="007E02FF" w:rsidRDefault="00335B0C" w:rsidP="00095DFD">
            <w:pPr>
              <w:jc w:val="center"/>
              <w:rPr>
                <w:color w:val="000000"/>
                <w:lang w:eastAsia="en-CA"/>
              </w:rPr>
            </w:pPr>
            <w:r w:rsidRPr="007E02FF">
              <w:rPr>
                <w:color w:val="000000"/>
                <w:lang w:eastAsia="en-CA"/>
              </w:rPr>
              <w:t>4</w:t>
            </w:r>
          </w:p>
        </w:tc>
        <w:tc>
          <w:tcPr>
            <w:tcW w:w="5512" w:type="dxa"/>
            <w:shd w:val="clear" w:color="auto" w:fill="auto"/>
            <w:noWrap/>
            <w:vAlign w:val="bottom"/>
            <w:hideMark/>
          </w:tcPr>
          <w:p w14:paraId="62E2CBD4" w14:textId="77777777" w:rsidR="00335B0C" w:rsidRPr="007E02FF" w:rsidRDefault="00335B0C" w:rsidP="00095DFD">
            <w:pPr>
              <w:rPr>
                <w:color w:val="000000"/>
                <w:lang w:eastAsia="en-CA"/>
              </w:rPr>
            </w:pPr>
            <w:r w:rsidRPr="007E02FF">
              <w:rPr>
                <w:color w:val="000000"/>
                <w:lang w:eastAsia="en-CA"/>
              </w:rPr>
              <w:t>Developer and Publisher</w:t>
            </w:r>
          </w:p>
        </w:tc>
      </w:tr>
      <w:tr w:rsidR="00335B0C" w:rsidRPr="007E02FF" w14:paraId="40E934C2" w14:textId="77777777" w:rsidTr="000A7AB3">
        <w:trPr>
          <w:trHeight w:val="315"/>
        </w:trPr>
        <w:tc>
          <w:tcPr>
            <w:tcW w:w="1043" w:type="dxa"/>
            <w:shd w:val="clear" w:color="auto" w:fill="auto"/>
            <w:noWrap/>
            <w:vAlign w:val="bottom"/>
            <w:hideMark/>
          </w:tcPr>
          <w:p w14:paraId="234E8627" w14:textId="77777777" w:rsidR="00335B0C" w:rsidRPr="007E02FF" w:rsidRDefault="00335B0C" w:rsidP="00095DFD">
            <w:pPr>
              <w:jc w:val="center"/>
              <w:rPr>
                <w:b/>
                <w:bCs/>
                <w:color w:val="000000"/>
                <w:lang w:eastAsia="en-CA"/>
              </w:rPr>
            </w:pPr>
            <w:r w:rsidRPr="007E02FF">
              <w:rPr>
                <w:b/>
                <w:bCs/>
                <w:color w:val="000000"/>
                <w:lang w:eastAsia="en-CA"/>
              </w:rPr>
              <w:t>I</w:t>
            </w:r>
          </w:p>
        </w:tc>
        <w:tc>
          <w:tcPr>
            <w:tcW w:w="750" w:type="dxa"/>
            <w:shd w:val="clear" w:color="auto" w:fill="auto"/>
            <w:noWrap/>
            <w:vAlign w:val="bottom"/>
          </w:tcPr>
          <w:p w14:paraId="167D5DB0" w14:textId="77777777" w:rsidR="00335B0C" w:rsidRPr="007E02FF" w:rsidRDefault="00335B0C" w:rsidP="00095DFD">
            <w:pPr>
              <w:jc w:val="center"/>
              <w:rPr>
                <w:color w:val="000000"/>
                <w:lang w:eastAsia="en-CA"/>
              </w:rPr>
            </w:pPr>
            <w:r w:rsidRPr="007E02FF">
              <w:rPr>
                <w:color w:val="000000"/>
                <w:lang w:eastAsia="en-CA"/>
              </w:rPr>
              <w:t>1</w:t>
            </w:r>
          </w:p>
        </w:tc>
        <w:tc>
          <w:tcPr>
            <w:tcW w:w="4019" w:type="dxa"/>
            <w:shd w:val="clear" w:color="auto" w:fill="auto"/>
            <w:noWrap/>
            <w:vAlign w:val="bottom"/>
          </w:tcPr>
          <w:p w14:paraId="627FE268" w14:textId="77777777" w:rsidR="00335B0C" w:rsidRPr="007E02FF" w:rsidRDefault="00335B0C" w:rsidP="00095DFD">
            <w:pPr>
              <w:rPr>
                <w:color w:val="000000"/>
                <w:lang w:eastAsia="en-CA"/>
              </w:rPr>
            </w:pPr>
            <w:r w:rsidRPr="007E02FF">
              <w:rPr>
                <w:color w:val="000000"/>
                <w:lang w:eastAsia="en-CA"/>
              </w:rPr>
              <w:t>16+ years in industry</w:t>
            </w:r>
          </w:p>
        </w:tc>
        <w:tc>
          <w:tcPr>
            <w:tcW w:w="1043" w:type="dxa"/>
            <w:shd w:val="clear" w:color="auto" w:fill="auto"/>
            <w:noWrap/>
            <w:vAlign w:val="bottom"/>
            <w:hideMark/>
          </w:tcPr>
          <w:p w14:paraId="5F1D95D5" w14:textId="77777777" w:rsidR="00335B0C" w:rsidRPr="007E02FF" w:rsidRDefault="00335B0C" w:rsidP="00095DFD">
            <w:pPr>
              <w:rPr>
                <w:color w:val="000000"/>
                <w:lang w:eastAsia="en-CA"/>
              </w:rPr>
            </w:pPr>
          </w:p>
        </w:tc>
        <w:tc>
          <w:tcPr>
            <w:tcW w:w="750" w:type="dxa"/>
            <w:shd w:val="clear" w:color="auto" w:fill="auto"/>
            <w:noWrap/>
            <w:vAlign w:val="bottom"/>
            <w:hideMark/>
          </w:tcPr>
          <w:p w14:paraId="0D09F55B" w14:textId="77777777" w:rsidR="00335B0C" w:rsidRPr="007E02FF" w:rsidRDefault="00335B0C" w:rsidP="00095DFD">
            <w:pPr>
              <w:jc w:val="center"/>
              <w:rPr>
                <w:color w:val="000000"/>
                <w:lang w:eastAsia="en-CA"/>
              </w:rPr>
            </w:pPr>
            <w:r w:rsidRPr="007E02FF">
              <w:rPr>
                <w:color w:val="000000"/>
                <w:lang w:eastAsia="en-CA"/>
              </w:rPr>
              <w:t>5</w:t>
            </w:r>
          </w:p>
        </w:tc>
        <w:tc>
          <w:tcPr>
            <w:tcW w:w="5512" w:type="dxa"/>
            <w:shd w:val="clear" w:color="auto" w:fill="auto"/>
            <w:noWrap/>
            <w:vAlign w:val="bottom"/>
            <w:hideMark/>
          </w:tcPr>
          <w:p w14:paraId="521669E4" w14:textId="77777777" w:rsidR="00335B0C" w:rsidRPr="007E02FF" w:rsidRDefault="00335B0C" w:rsidP="00095DFD">
            <w:pPr>
              <w:rPr>
                <w:color w:val="000000"/>
                <w:lang w:eastAsia="en-CA"/>
              </w:rPr>
            </w:pPr>
            <w:r w:rsidRPr="007E02FF">
              <w:rPr>
                <w:color w:val="000000"/>
                <w:lang w:eastAsia="en-CA"/>
              </w:rPr>
              <w:t>Other Industry</w:t>
            </w:r>
          </w:p>
        </w:tc>
      </w:tr>
      <w:tr w:rsidR="00335B0C" w:rsidRPr="007E02FF" w14:paraId="3E7C560E" w14:textId="77777777" w:rsidTr="000A7AB3">
        <w:trPr>
          <w:trHeight w:val="315"/>
        </w:trPr>
        <w:tc>
          <w:tcPr>
            <w:tcW w:w="1043" w:type="dxa"/>
            <w:shd w:val="clear" w:color="auto" w:fill="auto"/>
            <w:noWrap/>
            <w:vAlign w:val="bottom"/>
            <w:hideMark/>
          </w:tcPr>
          <w:p w14:paraId="4D99C3A7" w14:textId="77777777" w:rsidR="00335B0C" w:rsidRPr="007E02FF" w:rsidRDefault="00335B0C" w:rsidP="00095DFD">
            <w:pPr>
              <w:jc w:val="center"/>
              <w:rPr>
                <w:b/>
                <w:bCs/>
                <w:color w:val="000000"/>
                <w:lang w:eastAsia="en-CA"/>
              </w:rPr>
            </w:pPr>
          </w:p>
        </w:tc>
        <w:tc>
          <w:tcPr>
            <w:tcW w:w="750" w:type="dxa"/>
            <w:shd w:val="clear" w:color="auto" w:fill="auto"/>
            <w:noWrap/>
            <w:vAlign w:val="bottom"/>
          </w:tcPr>
          <w:p w14:paraId="1EF3BAF5" w14:textId="77777777" w:rsidR="00335B0C" w:rsidRPr="007E02FF" w:rsidRDefault="00335B0C" w:rsidP="00095DFD">
            <w:pPr>
              <w:jc w:val="center"/>
              <w:rPr>
                <w:color w:val="000000"/>
                <w:lang w:eastAsia="en-CA"/>
              </w:rPr>
            </w:pPr>
            <w:r w:rsidRPr="007E02FF">
              <w:rPr>
                <w:color w:val="000000"/>
                <w:lang w:eastAsia="en-CA"/>
              </w:rPr>
              <w:t>2</w:t>
            </w:r>
          </w:p>
        </w:tc>
        <w:tc>
          <w:tcPr>
            <w:tcW w:w="4019" w:type="dxa"/>
            <w:shd w:val="clear" w:color="auto" w:fill="auto"/>
            <w:noWrap/>
            <w:vAlign w:val="bottom"/>
          </w:tcPr>
          <w:p w14:paraId="075801F4" w14:textId="77777777" w:rsidR="00335B0C" w:rsidRPr="007E02FF" w:rsidRDefault="00335B0C" w:rsidP="00095DFD">
            <w:pPr>
              <w:rPr>
                <w:color w:val="000000"/>
                <w:lang w:eastAsia="en-CA"/>
              </w:rPr>
            </w:pPr>
            <w:r w:rsidRPr="007E02FF">
              <w:rPr>
                <w:color w:val="000000"/>
                <w:lang w:eastAsia="en-CA"/>
              </w:rPr>
              <w:t>10 -15 years</w:t>
            </w:r>
          </w:p>
        </w:tc>
        <w:tc>
          <w:tcPr>
            <w:tcW w:w="1043" w:type="dxa"/>
            <w:shd w:val="clear" w:color="auto" w:fill="auto"/>
            <w:noWrap/>
            <w:vAlign w:val="bottom"/>
            <w:hideMark/>
          </w:tcPr>
          <w:p w14:paraId="564FA2EA" w14:textId="77777777" w:rsidR="00335B0C" w:rsidRPr="007E02FF" w:rsidRDefault="00335B0C" w:rsidP="00095DFD">
            <w:pPr>
              <w:jc w:val="center"/>
              <w:rPr>
                <w:b/>
                <w:bCs/>
                <w:color w:val="000000"/>
                <w:lang w:eastAsia="en-CA"/>
              </w:rPr>
            </w:pPr>
            <w:r w:rsidRPr="007E02FF">
              <w:rPr>
                <w:b/>
                <w:bCs/>
                <w:color w:val="000000"/>
                <w:lang w:eastAsia="en-CA"/>
              </w:rPr>
              <w:t>Q</w:t>
            </w:r>
          </w:p>
        </w:tc>
        <w:tc>
          <w:tcPr>
            <w:tcW w:w="750" w:type="dxa"/>
            <w:shd w:val="clear" w:color="auto" w:fill="auto"/>
            <w:noWrap/>
            <w:vAlign w:val="bottom"/>
            <w:hideMark/>
          </w:tcPr>
          <w:p w14:paraId="4829CA77" w14:textId="77777777" w:rsidR="00335B0C" w:rsidRPr="007E02FF" w:rsidRDefault="00335B0C" w:rsidP="00095DFD">
            <w:pPr>
              <w:jc w:val="center"/>
              <w:rPr>
                <w:bCs/>
                <w:color w:val="000000"/>
                <w:lang w:eastAsia="en-CA"/>
              </w:rPr>
            </w:pPr>
            <w:r w:rsidRPr="007E02FF">
              <w:rPr>
                <w:bCs/>
                <w:color w:val="000000"/>
                <w:lang w:eastAsia="en-CA"/>
              </w:rPr>
              <w:t>M</w:t>
            </w:r>
          </w:p>
        </w:tc>
        <w:tc>
          <w:tcPr>
            <w:tcW w:w="5512" w:type="dxa"/>
            <w:shd w:val="clear" w:color="auto" w:fill="auto"/>
            <w:noWrap/>
            <w:vAlign w:val="bottom"/>
            <w:hideMark/>
          </w:tcPr>
          <w:p w14:paraId="064920CF" w14:textId="77777777" w:rsidR="00335B0C" w:rsidRPr="007E02FF" w:rsidRDefault="00335B0C" w:rsidP="00095DFD">
            <w:pPr>
              <w:rPr>
                <w:color w:val="000000"/>
                <w:lang w:eastAsia="en-CA"/>
              </w:rPr>
            </w:pPr>
            <w:r w:rsidRPr="007E02FF">
              <w:rPr>
                <w:color w:val="000000"/>
                <w:lang w:eastAsia="en-CA"/>
              </w:rPr>
              <w:t>Male</w:t>
            </w:r>
          </w:p>
        </w:tc>
      </w:tr>
      <w:tr w:rsidR="00335B0C" w:rsidRPr="007E02FF" w14:paraId="21DC324A" w14:textId="77777777" w:rsidTr="000A7AB3">
        <w:trPr>
          <w:trHeight w:val="315"/>
        </w:trPr>
        <w:tc>
          <w:tcPr>
            <w:tcW w:w="1043" w:type="dxa"/>
            <w:shd w:val="clear" w:color="auto" w:fill="auto"/>
            <w:noWrap/>
            <w:vAlign w:val="bottom"/>
            <w:hideMark/>
          </w:tcPr>
          <w:p w14:paraId="42FE1B0C" w14:textId="77777777" w:rsidR="00335B0C" w:rsidRPr="007E02FF" w:rsidRDefault="00335B0C" w:rsidP="00095DFD">
            <w:pPr>
              <w:rPr>
                <w:color w:val="000000"/>
                <w:lang w:eastAsia="en-CA"/>
              </w:rPr>
            </w:pPr>
          </w:p>
        </w:tc>
        <w:tc>
          <w:tcPr>
            <w:tcW w:w="750" w:type="dxa"/>
            <w:shd w:val="clear" w:color="auto" w:fill="auto"/>
            <w:noWrap/>
            <w:vAlign w:val="bottom"/>
          </w:tcPr>
          <w:p w14:paraId="29606B89" w14:textId="77777777" w:rsidR="00335B0C" w:rsidRPr="007E02FF" w:rsidRDefault="00335B0C" w:rsidP="00095DFD">
            <w:pPr>
              <w:jc w:val="center"/>
              <w:rPr>
                <w:color w:val="000000"/>
                <w:lang w:eastAsia="en-CA"/>
              </w:rPr>
            </w:pPr>
            <w:r w:rsidRPr="007E02FF">
              <w:rPr>
                <w:color w:val="000000"/>
                <w:lang w:eastAsia="en-CA"/>
              </w:rPr>
              <w:t>3</w:t>
            </w:r>
          </w:p>
        </w:tc>
        <w:tc>
          <w:tcPr>
            <w:tcW w:w="4019" w:type="dxa"/>
            <w:shd w:val="clear" w:color="auto" w:fill="auto"/>
            <w:noWrap/>
            <w:vAlign w:val="bottom"/>
          </w:tcPr>
          <w:p w14:paraId="730A27E1" w14:textId="77777777" w:rsidR="00335B0C" w:rsidRPr="007E02FF" w:rsidRDefault="00335B0C" w:rsidP="00095DFD">
            <w:pPr>
              <w:rPr>
                <w:color w:val="000000"/>
                <w:lang w:eastAsia="en-CA"/>
              </w:rPr>
            </w:pPr>
            <w:r w:rsidRPr="007E02FF">
              <w:rPr>
                <w:color w:val="000000"/>
                <w:lang w:eastAsia="en-CA"/>
              </w:rPr>
              <w:t>5-9 years</w:t>
            </w:r>
          </w:p>
        </w:tc>
        <w:tc>
          <w:tcPr>
            <w:tcW w:w="1043" w:type="dxa"/>
            <w:shd w:val="clear" w:color="auto" w:fill="auto"/>
            <w:noWrap/>
            <w:vAlign w:val="bottom"/>
            <w:hideMark/>
          </w:tcPr>
          <w:p w14:paraId="67A8DD05" w14:textId="77777777" w:rsidR="00335B0C" w:rsidRPr="007E02FF" w:rsidRDefault="00335B0C" w:rsidP="00095DFD">
            <w:pPr>
              <w:rPr>
                <w:color w:val="000000"/>
                <w:lang w:eastAsia="en-CA"/>
              </w:rPr>
            </w:pPr>
          </w:p>
        </w:tc>
        <w:tc>
          <w:tcPr>
            <w:tcW w:w="750" w:type="dxa"/>
            <w:shd w:val="clear" w:color="auto" w:fill="auto"/>
            <w:noWrap/>
            <w:vAlign w:val="bottom"/>
            <w:hideMark/>
          </w:tcPr>
          <w:p w14:paraId="5433F370" w14:textId="77777777" w:rsidR="00335B0C" w:rsidRPr="007E02FF" w:rsidRDefault="00335B0C" w:rsidP="00095DFD">
            <w:pPr>
              <w:jc w:val="center"/>
              <w:rPr>
                <w:bCs/>
                <w:color w:val="000000"/>
                <w:lang w:eastAsia="en-CA"/>
              </w:rPr>
            </w:pPr>
            <w:r w:rsidRPr="007E02FF">
              <w:rPr>
                <w:bCs/>
                <w:color w:val="000000"/>
                <w:lang w:eastAsia="en-CA"/>
              </w:rPr>
              <w:t>F</w:t>
            </w:r>
          </w:p>
        </w:tc>
        <w:tc>
          <w:tcPr>
            <w:tcW w:w="5512" w:type="dxa"/>
            <w:shd w:val="clear" w:color="auto" w:fill="auto"/>
            <w:noWrap/>
            <w:vAlign w:val="bottom"/>
            <w:hideMark/>
          </w:tcPr>
          <w:p w14:paraId="680EFBBB" w14:textId="77777777" w:rsidR="00335B0C" w:rsidRPr="007E02FF" w:rsidRDefault="00335B0C" w:rsidP="00095DFD">
            <w:pPr>
              <w:rPr>
                <w:color w:val="000000"/>
                <w:lang w:eastAsia="en-CA"/>
              </w:rPr>
            </w:pPr>
            <w:r w:rsidRPr="007E02FF">
              <w:rPr>
                <w:color w:val="000000"/>
                <w:lang w:eastAsia="en-CA"/>
              </w:rPr>
              <w:t>Female</w:t>
            </w:r>
          </w:p>
        </w:tc>
      </w:tr>
      <w:tr w:rsidR="00335B0C" w:rsidRPr="007E02FF" w14:paraId="0BD91518" w14:textId="77777777" w:rsidTr="000A7AB3">
        <w:trPr>
          <w:trHeight w:val="315"/>
        </w:trPr>
        <w:tc>
          <w:tcPr>
            <w:tcW w:w="1043" w:type="dxa"/>
            <w:shd w:val="clear" w:color="auto" w:fill="auto"/>
            <w:noWrap/>
            <w:vAlign w:val="bottom"/>
            <w:hideMark/>
          </w:tcPr>
          <w:p w14:paraId="1782164E" w14:textId="77777777" w:rsidR="00335B0C" w:rsidRPr="007E02FF" w:rsidRDefault="00335B0C" w:rsidP="00095DFD">
            <w:pPr>
              <w:rPr>
                <w:color w:val="000000"/>
                <w:lang w:eastAsia="en-CA"/>
              </w:rPr>
            </w:pPr>
          </w:p>
        </w:tc>
        <w:tc>
          <w:tcPr>
            <w:tcW w:w="750" w:type="dxa"/>
            <w:shd w:val="clear" w:color="auto" w:fill="auto"/>
            <w:noWrap/>
            <w:vAlign w:val="bottom"/>
            <w:hideMark/>
          </w:tcPr>
          <w:p w14:paraId="749E6482" w14:textId="77777777" w:rsidR="00335B0C" w:rsidRPr="007E02FF" w:rsidRDefault="00335B0C" w:rsidP="00095DFD">
            <w:pPr>
              <w:jc w:val="center"/>
              <w:rPr>
                <w:color w:val="000000"/>
                <w:lang w:eastAsia="en-CA"/>
              </w:rPr>
            </w:pPr>
            <w:r w:rsidRPr="007E02FF">
              <w:rPr>
                <w:color w:val="000000"/>
                <w:lang w:eastAsia="en-CA"/>
              </w:rPr>
              <w:t>4</w:t>
            </w:r>
          </w:p>
        </w:tc>
        <w:tc>
          <w:tcPr>
            <w:tcW w:w="4019" w:type="dxa"/>
            <w:shd w:val="clear" w:color="auto" w:fill="auto"/>
            <w:noWrap/>
            <w:vAlign w:val="bottom"/>
            <w:hideMark/>
          </w:tcPr>
          <w:p w14:paraId="7B82B593" w14:textId="77777777" w:rsidR="00335B0C" w:rsidRPr="007E02FF" w:rsidRDefault="00335B0C" w:rsidP="00095DFD">
            <w:pPr>
              <w:rPr>
                <w:color w:val="000000"/>
                <w:lang w:eastAsia="en-CA"/>
              </w:rPr>
            </w:pPr>
            <w:r w:rsidRPr="007E02FF">
              <w:rPr>
                <w:color w:val="000000"/>
                <w:lang w:eastAsia="en-CA"/>
              </w:rPr>
              <w:t xml:space="preserve"> 2-4 years</w:t>
            </w:r>
          </w:p>
        </w:tc>
        <w:tc>
          <w:tcPr>
            <w:tcW w:w="1043" w:type="dxa"/>
            <w:shd w:val="clear" w:color="auto" w:fill="auto"/>
            <w:noWrap/>
            <w:vAlign w:val="bottom"/>
            <w:hideMark/>
          </w:tcPr>
          <w:p w14:paraId="607CCD40" w14:textId="77777777" w:rsidR="00335B0C" w:rsidRPr="007E02FF" w:rsidRDefault="00335B0C" w:rsidP="00095DFD">
            <w:pPr>
              <w:jc w:val="center"/>
              <w:rPr>
                <w:b/>
                <w:bCs/>
                <w:color w:val="000000"/>
                <w:lang w:eastAsia="en-CA"/>
              </w:rPr>
            </w:pPr>
            <w:r w:rsidRPr="007E02FF">
              <w:rPr>
                <w:b/>
                <w:bCs/>
                <w:color w:val="000000"/>
                <w:lang w:eastAsia="en-CA"/>
              </w:rPr>
              <w:t>R</w:t>
            </w:r>
          </w:p>
        </w:tc>
        <w:tc>
          <w:tcPr>
            <w:tcW w:w="750" w:type="dxa"/>
            <w:shd w:val="clear" w:color="auto" w:fill="auto"/>
            <w:noWrap/>
            <w:vAlign w:val="bottom"/>
            <w:hideMark/>
          </w:tcPr>
          <w:p w14:paraId="2EDAEC0A" w14:textId="77777777" w:rsidR="00335B0C" w:rsidRPr="007E02FF" w:rsidRDefault="00335B0C" w:rsidP="00095DFD">
            <w:pPr>
              <w:jc w:val="center"/>
              <w:rPr>
                <w:bCs/>
                <w:color w:val="000000"/>
                <w:lang w:eastAsia="en-CA"/>
              </w:rPr>
            </w:pPr>
            <w:r w:rsidRPr="007E02FF">
              <w:rPr>
                <w:bCs/>
                <w:color w:val="000000"/>
                <w:lang w:eastAsia="en-CA"/>
              </w:rPr>
              <w:t>Ca</w:t>
            </w:r>
          </w:p>
        </w:tc>
        <w:tc>
          <w:tcPr>
            <w:tcW w:w="5512" w:type="dxa"/>
            <w:shd w:val="clear" w:color="auto" w:fill="auto"/>
            <w:noWrap/>
            <w:vAlign w:val="bottom"/>
            <w:hideMark/>
          </w:tcPr>
          <w:p w14:paraId="1F9E02AB" w14:textId="77777777" w:rsidR="00335B0C" w:rsidRPr="007E02FF" w:rsidRDefault="00335B0C" w:rsidP="00095DFD">
            <w:pPr>
              <w:rPr>
                <w:color w:val="000000"/>
                <w:lang w:eastAsia="en-CA"/>
              </w:rPr>
            </w:pPr>
            <w:r w:rsidRPr="007E02FF">
              <w:rPr>
                <w:color w:val="000000"/>
                <w:lang w:eastAsia="en-CA"/>
              </w:rPr>
              <w:t>Canada</w:t>
            </w:r>
          </w:p>
        </w:tc>
      </w:tr>
      <w:tr w:rsidR="00335B0C" w:rsidRPr="007E02FF" w14:paraId="6D900E44" w14:textId="77777777" w:rsidTr="000A7AB3">
        <w:trPr>
          <w:trHeight w:val="315"/>
        </w:trPr>
        <w:tc>
          <w:tcPr>
            <w:tcW w:w="1043" w:type="dxa"/>
            <w:shd w:val="clear" w:color="auto" w:fill="auto"/>
            <w:noWrap/>
            <w:vAlign w:val="bottom"/>
            <w:hideMark/>
          </w:tcPr>
          <w:p w14:paraId="220AEB53" w14:textId="77777777" w:rsidR="00335B0C" w:rsidRPr="007E02FF" w:rsidRDefault="00335B0C" w:rsidP="00095DFD">
            <w:pPr>
              <w:rPr>
                <w:color w:val="000000"/>
                <w:lang w:eastAsia="en-CA"/>
              </w:rPr>
            </w:pPr>
          </w:p>
        </w:tc>
        <w:tc>
          <w:tcPr>
            <w:tcW w:w="750" w:type="dxa"/>
            <w:shd w:val="clear" w:color="auto" w:fill="auto"/>
            <w:noWrap/>
            <w:vAlign w:val="bottom"/>
            <w:hideMark/>
          </w:tcPr>
          <w:p w14:paraId="17F28C12" w14:textId="77777777" w:rsidR="00335B0C" w:rsidRPr="007E02FF" w:rsidRDefault="00335B0C" w:rsidP="00095DFD">
            <w:pPr>
              <w:rPr>
                <w:color w:val="000000"/>
                <w:lang w:eastAsia="en-CA"/>
              </w:rPr>
            </w:pPr>
          </w:p>
        </w:tc>
        <w:tc>
          <w:tcPr>
            <w:tcW w:w="4019" w:type="dxa"/>
            <w:shd w:val="clear" w:color="auto" w:fill="auto"/>
            <w:noWrap/>
            <w:vAlign w:val="bottom"/>
            <w:hideMark/>
          </w:tcPr>
          <w:p w14:paraId="4EF45BDD" w14:textId="77777777" w:rsidR="00335B0C" w:rsidRPr="007E02FF" w:rsidRDefault="00335B0C" w:rsidP="00095DFD">
            <w:pPr>
              <w:rPr>
                <w:color w:val="000000"/>
                <w:lang w:eastAsia="en-CA"/>
              </w:rPr>
            </w:pPr>
          </w:p>
        </w:tc>
        <w:tc>
          <w:tcPr>
            <w:tcW w:w="1043" w:type="dxa"/>
            <w:shd w:val="clear" w:color="auto" w:fill="auto"/>
            <w:noWrap/>
            <w:vAlign w:val="bottom"/>
            <w:hideMark/>
          </w:tcPr>
          <w:p w14:paraId="0F751883" w14:textId="77777777" w:rsidR="00335B0C" w:rsidRPr="007E02FF" w:rsidRDefault="00335B0C" w:rsidP="00095DFD">
            <w:pPr>
              <w:jc w:val="center"/>
              <w:rPr>
                <w:b/>
                <w:bCs/>
                <w:color w:val="000000"/>
                <w:lang w:eastAsia="en-CA"/>
              </w:rPr>
            </w:pPr>
          </w:p>
        </w:tc>
        <w:tc>
          <w:tcPr>
            <w:tcW w:w="750" w:type="dxa"/>
            <w:shd w:val="clear" w:color="auto" w:fill="auto"/>
            <w:noWrap/>
            <w:vAlign w:val="bottom"/>
            <w:hideMark/>
          </w:tcPr>
          <w:p w14:paraId="1A3A0A4C" w14:textId="77777777" w:rsidR="00335B0C" w:rsidRPr="007E02FF" w:rsidRDefault="00335B0C" w:rsidP="00095DFD">
            <w:pPr>
              <w:jc w:val="center"/>
              <w:rPr>
                <w:bCs/>
                <w:color w:val="000000"/>
                <w:lang w:eastAsia="en-CA"/>
              </w:rPr>
            </w:pPr>
            <w:r w:rsidRPr="007E02FF">
              <w:rPr>
                <w:bCs/>
                <w:color w:val="000000"/>
                <w:lang w:eastAsia="en-CA"/>
              </w:rPr>
              <w:t>US</w:t>
            </w:r>
          </w:p>
        </w:tc>
        <w:tc>
          <w:tcPr>
            <w:tcW w:w="5512" w:type="dxa"/>
            <w:shd w:val="clear" w:color="auto" w:fill="auto"/>
            <w:noWrap/>
            <w:vAlign w:val="bottom"/>
            <w:hideMark/>
          </w:tcPr>
          <w:p w14:paraId="3FA9BBA2" w14:textId="77777777" w:rsidR="00335B0C" w:rsidRPr="007E02FF" w:rsidRDefault="00335B0C" w:rsidP="00095DFD">
            <w:pPr>
              <w:rPr>
                <w:color w:val="000000"/>
                <w:lang w:eastAsia="en-CA"/>
              </w:rPr>
            </w:pPr>
            <w:r w:rsidRPr="007E02FF">
              <w:rPr>
                <w:color w:val="000000"/>
                <w:lang w:eastAsia="en-CA"/>
              </w:rPr>
              <w:t>United States</w:t>
            </w:r>
          </w:p>
        </w:tc>
      </w:tr>
    </w:tbl>
    <w:p w14:paraId="2C5A37BA" w14:textId="77777777" w:rsidR="00335B0C" w:rsidRDefault="00335B0C" w:rsidP="00033F16">
      <w:pPr>
        <w:tabs>
          <w:tab w:val="left" w:pos="993"/>
        </w:tabs>
        <w:ind w:right="445"/>
      </w:pPr>
    </w:p>
    <w:p w14:paraId="1E51D5DB" w14:textId="77777777" w:rsidR="006C3C21" w:rsidRDefault="006C3C21" w:rsidP="00033F16">
      <w:pPr>
        <w:tabs>
          <w:tab w:val="left" w:pos="993"/>
        </w:tabs>
        <w:ind w:right="445"/>
      </w:pPr>
    </w:p>
    <w:p w14:paraId="741D95ED" w14:textId="77777777" w:rsidR="006C3C21" w:rsidRDefault="006C3C21" w:rsidP="00033F16">
      <w:pPr>
        <w:tabs>
          <w:tab w:val="left" w:pos="993"/>
        </w:tabs>
        <w:ind w:right="445"/>
      </w:pPr>
    </w:p>
    <w:p w14:paraId="2E0DAAE2" w14:textId="77777777" w:rsidR="006C3C21" w:rsidRDefault="006C3C21" w:rsidP="00033F16">
      <w:pPr>
        <w:tabs>
          <w:tab w:val="left" w:pos="993"/>
        </w:tabs>
        <w:ind w:right="445"/>
      </w:pPr>
    </w:p>
    <w:p w14:paraId="5D61730C" w14:textId="77777777" w:rsidR="006C3C21" w:rsidRDefault="006C3C21" w:rsidP="00033F16">
      <w:pPr>
        <w:tabs>
          <w:tab w:val="left" w:pos="993"/>
        </w:tabs>
        <w:ind w:right="445"/>
      </w:pPr>
    </w:p>
    <w:p w14:paraId="7E87701E" w14:textId="77777777" w:rsidR="006C3C21" w:rsidRDefault="006C3C21" w:rsidP="00033F16">
      <w:pPr>
        <w:tabs>
          <w:tab w:val="left" w:pos="993"/>
        </w:tabs>
        <w:ind w:right="445"/>
      </w:pPr>
    </w:p>
    <w:p w14:paraId="2CE52A28" w14:textId="77777777" w:rsidR="006C3C21" w:rsidRDefault="006C3C21" w:rsidP="00033F16">
      <w:pPr>
        <w:tabs>
          <w:tab w:val="left" w:pos="993"/>
        </w:tabs>
        <w:ind w:right="445"/>
      </w:pPr>
    </w:p>
    <w:p w14:paraId="6E8F12BA" w14:textId="77777777" w:rsidR="006C3C21" w:rsidRDefault="006C3C21" w:rsidP="00033F16">
      <w:pPr>
        <w:tabs>
          <w:tab w:val="left" w:pos="993"/>
        </w:tabs>
        <w:ind w:right="445"/>
      </w:pPr>
    </w:p>
    <w:p w14:paraId="01CE4D61" w14:textId="77777777" w:rsidR="006C3C21" w:rsidRDefault="006C3C21" w:rsidP="00033F16">
      <w:pPr>
        <w:tabs>
          <w:tab w:val="left" w:pos="993"/>
        </w:tabs>
        <w:ind w:right="445"/>
      </w:pPr>
    </w:p>
    <w:p w14:paraId="627B339D" w14:textId="77777777" w:rsidR="006C3C21" w:rsidRDefault="006C3C21" w:rsidP="00033F16">
      <w:pPr>
        <w:tabs>
          <w:tab w:val="left" w:pos="993"/>
        </w:tabs>
        <w:ind w:right="445"/>
      </w:pPr>
    </w:p>
    <w:p w14:paraId="2B7802C7" w14:textId="77777777" w:rsidR="006C3C21" w:rsidRDefault="006C3C21" w:rsidP="00033F16">
      <w:pPr>
        <w:tabs>
          <w:tab w:val="left" w:pos="993"/>
        </w:tabs>
        <w:ind w:right="445"/>
      </w:pPr>
    </w:p>
    <w:p w14:paraId="360F569F" w14:textId="77777777" w:rsidR="006C3C21" w:rsidRDefault="006C3C21" w:rsidP="00033F16">
      <w:pPr>
        <w:tabs>
          <w:tab w:val="left" w:pos="993"/>
        </w:tabs>
        <w:ind w:right="445"/>
      </w:pPr>
    </w:p>
    <w:p w14:paraId="057AF2CC" w14:textId="77777777" w:rsidR="006C3C21" w:rsidRDefault="006C3C21" w:rsidP="00033F16">
      <w:pPr>
        <w:tabs>
          <w:tab w:val="left" w:pos="993"/>
        </w:tabs>
        <w:ind w:right="445"/>
      </w:pPr>
    </w:p>
    <w:p w14:paraId="58C13833" w14:textId="77777777" w:rsidR="006C3C21" w:rsidRDefault="006C3C21" w:rsidP="00033F16">
      <w:pPr>
        <w:tabs>
          <w:tab w:val="left" w:pos="993"/>
        </w:tabs>
        <w:ind w:right="445"/>
      </w:pPr>
    </w:p>
    <w:p w14:paraId="0795F04C" w14:textId="77777777" w:rsidR="006C3C21" w:rsidRDefault="006C3C21" w:rsidP="00033F16">
      <w:pPr>
        <w:tabs>
          <w:tab w:val="left" w:pos="993"/>
        </w:tabs>
        <w:ind w:right="445"/>
      </w:pPr>
    </w:p>
    <w:p w14:paraId="1E303913" w14:textId="77777777" w:rsidR="006C3C21" w:rsidRDefault="006C3C21" w:rsidP="00033F16">
      <w:pPr>
        <w:tabs>
          <w:tab w:val="left" w:pos="993"/>
        </w:tabs>
        <w:ind w:right="445"/>
      </w:pPr>
    </w:p>
    <w:p w14:paraId="3B0A60D9" w14:textId="77777777" w:rsidR="006C3C21" w:rsidRDefault="006C3C21" w:rsidP="00033F16">
      <w:pPr>
        <w:tabs>
          <w:tab w:val="left" w:pos="993"/>
        </w:tabs>
        <w:ind w:right="445"/>
      </w:pPr>
    </w:p>
    <w:p w14:paraId="18324199" w14:textId="77777777" w:rsidR="006C3C21" w:rsidRDefault="006C3C21" w:rsidP="00033F16">
      <w:pPr>
        <w:tabs>
          <w:tab w:val="left" w:pos="993"/>
        </w:tabs>
        <w:ind w:right="445"/>
      </w:pPr>
    </w:p>
    <w:p w14:paraId="1C18B131" w14:textId="77777777" w:rsidR="00335B0C" w:rsidRDefault="00335B0C" w:rsidP="00033F16">
      <w:pPr>
        <w:tabs>
          <w:tab w:val="left" w:pos="993"/>
        </w:tabs>
        <w:ind w:right="445"/>
      </w:pPr>
    </w:p>
    <w:tbl>
      <w:tblPr>
        <w:tblpPr w:leftFromText="181" w:rightFromText="181" w:vertAnchor="text" w:horzAnchor="margin" w:tblpY="1"/>
        <w:tblOverlap w:val="never"/>
        <w:tblW w:w="1297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4"/>
        <w:gridCol w:w="567"/>
        <w:gridCol w:w="1951"/>
        <w:gridCol w:w="567"/>
        <w:gridCol w:w="675"/>
        <w:gridCol w:w="567"/>
        <w:gridCol w:w="567"/>
        <w:gridCol w:w="709"/>
        <w:gridCol w:w="567"/>
        <w:gridCol w:w="567"/>
        <w:gridCol w:w="567"/>
        <w:gridCol w:w="284"/>
        <w:gridCol w:w="992"/>
        <w:gridCol w:w="850"/>
        <w:gridCol w:w="567"/>
        <w:gridCol w:w="851"/>
        <w:gridCol w:w="425"/>
        <w:gridCol w:w="567"/>
      </w:tblGrid>
      <w:tr w:rsidR="006C3C21" w:rsidRPr="00295E8F" w14:paraId="67039C98" w14:textId="77777777" w:rsidTr="007017FD">
        <w:trPr>
          <w:trHeight w:val="315"/>
        </w:trPr>
        <w:tc>
          <w:tcPr>
            <w:tcW w:w="12974" w:type="dxa"/>
            <w:gridSpan w:val="18"/>
            <w:shd w:val="clear" w:color="000000" w:fill="D9D9D9"/>
            <w:noWrap/>
            <w:vAlign w:val="bottom"/>
            <w:hideMark/>
          </w:tcPr>
          <w:p w14:paraId="7BB4ED61" w14:textId="77777777" w:rsidR="006C3C21" w:rsidRPr="00295E8F" w:rsidRDefault="006C3C21" w:rsidP="006C3C21">
            <w:pPr>
              <w:rPr>
                <w:b/>
                <w:bCs/>
                <w:color w:val="000000"/>
                <w:lang w:eastAsia="en-CA"/>
              </w:rPr>
            </w:pPr>
            <w:r>
              <w:rPr>
                <w:b/>
                <w:bCs/>
                <w:color w:val="000000"/>
                <w:lang w:eastAsia="en-CA"/>
              </w:rPr>
              <w:lastRenderedPageBreak/>
              <w:t xml:space="preserve">Interviewee Pseudonyms and Background Information </w:t>
            </w:r>
          </w:p>
        </w:tc>
      </w:tr>
      <w:tr w:rsidR="006C3C21" w:rsidRPr="00295E8F" w14:paraId="23679F46" w14:textId="77777777" w:rsidTr="007017FD">
        <w:trPr>
          <w:trHeight w:val="315"/>
        </w:trPr>
        <w:tc>
          <w:tcPr>
            <w:tcW w:w="1134" w:type="dxa"/>
            <w:shd w:val="clear" w:color="auto" w:fill="auto"/>
            <w:noWrap/>
            <w:vAlign w:val="bottom"/>
            <w:hideMark/>
          </w:tcPr>
          <w:p w14:paraId="109B64E3" w14:textId="77777777" w:rsidR="006C3C21" w:rsidRPr="00295E8F" w:rsidRDefault="006C3C21" w:rsidP="006C3C21">
            <w:pPr>
              <w:rPr>
                <w:color w:val="000000"/>
                <w:lang w:eastAsia="en-CA"/>
              </w:rPr>
            </w:pPr>
            <w:r w:rsidRPr="00295E8F">
              <w:rPr>
                <w:color w:val="000000"/>
                <w:lang w:eastAsia="en-CA"/>
              </w:rPr>
              <w:t>A</w:t>
            </w:r>
          </w:p>
        </w:tc>
        <w:tc>
          <w:tcPr>
            <w:tcW w:w="567" w:type="dxa"/>
            <w:shd w:val="clear" w:color="auto" w:fill="auto"/>
            <w:noWrap/>
            <w:vAlign w:val="bottom"/>
            <w:hideMark/>
          </w:tcPr>
          <w:p w14:paraId="347A20FF" w14:textId="77777777" w:rsidR="006C3C21" w:rsidRPr="00295E8F" w:rsidRDefault="006C3C21" w:rsidP="006C3C21">
            <w:pPr>
              <w:rPr>
                <w:color w:val="000000"/>
                <w:lang w:eastAsia="en-CA"/>
              </w:rPr>
            </w:pPr>
            <w:r w:rsidRPr="00295E8F">
              <w:rPr>
                <w:color w:val="000000"/>
                <w:lang w:eastAsia="en-CA"/>
              </w:rPr>
              <w:t>B</w:t>
            </w:r>
          </w:p>
        </w:tc>
        <w:tc>
          <w:tcPr>
            <w:tcW w:w="1951" w:type="dxa"/>
            <w:shd w:val="clear" w:color="auto" w:fill="auto"/>
            <w:noWrap/>
            <w:vAlign w:val="bottom"/>
            <w:hideMark/>
          </w:tcPr>
          <w:p w14:paraId="4C50A9E2" w14:textId="77777777" w:rsidR="006C3C21" w:rsidRPr="00295E8F" w:rsidRDefault="006C3C21" w:rsidP="006C3C21">
            <w:pPr>
              <w:rPr>
                <w:color w:val="000000"/>
                <w:lang w:eastAsia="en-CA"/>
              </w:rPr>
            </w:pPr>
            <w:r w:rsidRPr="00295E8F">
              <w:rPr>
                <w:color w:val="000000"/>
                <w:lang w:eastAsia="en-CA"/>
              </w:rPr>
              <w:t>C</w:t>
            </w:r>
          </w:p>
        </w:tc>
        <w:tc>
          <w:tcPr>
            <w:tcW w:w="567" w:type="dxa"/>
            <w:shd w:val="clear" w:color="auto" w:fill="auto"/>
            <w:noWrap/>
            <w:vAlign w:val="bottom"/>
            <w:hideMark/>
          </w:tcPr>
          <w:p w14:paraId="4D92155F" w14:textId="77777777" w:rsidR="006C3C21" w:rsidRPr="00295E8F" w:rsidRDefault="006C3C21" w:rsidP="006C3C21">
            <w:pPr>
              <w:rPr>
                <w:color w:val="000000"/>
                <w:lang w:eastAsia="en-CA"/>
              </w:rPr>
            </w:pPr>
            <w:r w:rsidRPr="00295E8F">
              <w:rPr>
                <w:color w:val="000000"/>
                <w:lang w:eastAsia="en-CA"/>
              </w:rPr>
              <w:t>D</w:t>
            </w:r>
          </w:p>
        </w:tc>
        <w:tc>
          <w:tcPr>
            <w:tcW w:w="675" w:type="dxa"/>
            <w:shd w:val="clear" w:color="auto" w:fill="auto"/>
            <w:noWrap/>
            <w:vAlign w:val="bottom"/>
            <w:hideMark/>
          </w:tcPr>
          <w:p w14:paraId="784AC848" w14:textId="77777777" w:rsidR="006C3C21" w:rsidRPr="00295E8F" w:rsidRDefault="006C3C21" w:rsidP="006C3C21">
            <w:pPr>
              <w:rPr>
                <w:color w:val="000000"/>
                <w:lang w:eastAsia="en-CA"/>
              </w:rPr>
            </w:pPr>
            <w:r w:rsidRPr="00295E8F">
              <w:rPr>
                <w:color w:val="000000"/>
                <w:lang w:eastAsia="en-CA"/>
              </w:rPr>
              <w:t>E</w:t>
            </w:r>
          </w:p>
        </w:tc>
        <w:tc>
          <w:tcPr>
            <w:tcW w:w="567" w:type="dxa"/>
            <w:shd w:val="clear" w:color="auto" w:fill="auto"/>
            <w:noWrap/>
            <w:vAlign w:val="bottom"/>
            <w:hideMark/>
          </w:tcPr>
          <w:p w14:paraId="67F26C23" w14:textId="77777777" w:rsidR="006C3C21" w:rsidRPr="00295E8F" w:rsidRDefault="006C3C21" w:rsidP="006C3C21">
            <w:pPr>
              <w:rPr>
                <w:color w:val="000000"/>
                <w:lang w:eastAsia="en-CA"/>
              </w:rPr>
            </w:pPr>
            <w:r w:rsidRPr="00295E8F">
              <w:rPr>
                <w:color w:val="000000"/>
                <w:lang w:eastAsia="en-CA"/>
              </w:rPr>
              <w:t>F</w:t>
            </w:r>
          </w:p>
        </w:tc>
        <w:tc>
          <w:tcPr>
            <w:tcW w:w="567" w:type="dxa"/>
            <w:shd w:val="clear" w:color="auto" w:fill="auto"/>
            <w:noWrap/>
            <w:vAlign w:val="bottom"/>
            <w:hideMark/>
          </w:tcPr>
          <w:p w14:paraId="5A2B6FD4" w14:textId="77777777" w:rsidR="006C3C21" w:rsidRPr="00295E8F" w:rsidRDefault="006C3C21" w:rsidP="006C3C21">
            <w:pPr>
              <w:rPr>
                <w:color w:val="000000"/>
                <w:lang w:eastAsia="en-CA"/>
              </w:rPr>
            </w:pPr>
            <w:r w:rsidRPr="00295E8F">
              <w:rPr>
                <w:color w:val="000000"/>
                <w:lang w:eastAsia="en-CA"/>
              </w:rPr>
              <w:t>G</w:t>
            </w:r>
          </w:p>
        </w:tc>
        <w:tc>
          <w:tcPr>
            <w:tcW w:w="709" w:type="dxa"/>
            <w:shd w:val="clear" w:color="auto" w:fill="auto"/>
            <w:noWrap/>
            <w:vAlign w:val="bottom"/>
            <w:hideMark/>
          </w:tcPr>
          <w:p w14:paraId="4F6DEE2F" w14:textId="77777777" w:rsidR="006C3C21" w:rsidRPr="00295E8F" w:rsidRDefault="006C3C21" w:rsidP="006C3C21">
            <w:pPr>
              <w:rPr>
                <w:color w:val="000000"/>
                <w:lang w:eastAsia="en-CA"/>
              </w:rPr>
            </w:pPr>
            <w:r w:rsidRPr="00295E8F">
              <w:rPr>
                <w:color w:val="000000"/>
                <w:lang w:eastAsia="en-CA"/>
              </w:rPr>
              <w:t>H</w:t>
            </w:r>
          </w:p>
        </w:tc>
        <w:tc>
          <w:tcPr>
            <w:tcW w:w="567" w:type="dxa"/>
            <w:shd w:val="clear" w:color="auto" w:fill="auto"/>
            <w:noWrap/>
            <w:vAlign w:val="bottom"/>
            <w:hideMark/>
          </w:tcPr>
          <w:p w14:paraId="47575691" w14:textId="77777777" w:rsidR="006C3C21" w:rsidRPr="00295E8F" w:rsidRDefault="006C3C21" w:rsidP="006C3C21">
            <w:pPr>
              <w:rPr>
                <w:color w:val="000000"/>
                <w:lang w:eastAsia="en-CA"/>
              </w:rPr>
            </w:pPr>
            <w:r w:rsidRPr="00295E8F">
              <w:rPr>
                <w:color w:val="000000"/>
                <w:lang w:eastAsia="en-CA"/>
              </w:rPr>
              <w:t>I</w:t>
            </w:r>
          </w:p>
        </w:tc>
        <w:tc>
          <w:tcPr>
            <w:tcW w:w="567" w:type="dxa"/>
            <w:shd w:val="clear" w:color="auto" w:fill="auto"/>
            <w:noWrap/>
            <w:vAlign w:val="bottom"/>
            <w:hideMark/>
          </w:tcPr>
          <w:p w14:paraId="7CA0DC2D" w14:textId="77777777" w:rsidR="006C3C21" w:rsidRPr="00295E8F" w:rsidRDefault="006C3C21" w:rsidP="006C3C21">
            <w:pPr>
              <w:rPr>
                <w:color w:val="000000"/>
                <w:lang w:eastAsia="en-CA"/>
              </w:rPr>
            </w:pPr>
            <w:r w:rsidRPr="00295E8F">
              <w:rPr>
                <w:color w:val="000000"/>
                <w:lang w:eastAsia="en-CA"/>
              </w:rPr>
              <w:t>J</w:t>
            </w:r>
          </w:p>
        </w:tc>
        <w:tc>
          <w:tcPr>
            <w:tcW w:w="567" w:type="dxa"/>
            <w:shd w:val="clear" w:color="auto" w:fill="auto"/>
            <w:noWrap/>
            <w:vAlign w:val="bottom"/>
            <w:hideMark/>
          </w:tcPr>
          <w:p w14:paraId="422BB2F1" w14:textId="77777777" w:rsidR="006C3C21" w:rsidRPr="00295E8F" w:rsidRDefault="006C3C21" w:rsidP="006C3C21">
            <w:pPr>
              <w:rPr>
                <w:color w:val="000000"/>
                <w:lang w:eastAsia="en-CA"/>
              </w:rPr>
            </w:pPr>
            <w:r w:rsidRPr="00295E8F">
              <w:rPr>
                <w:color w:val="000000"/>
                <w:lang w:eastAsia="en-CA"/>
              </w:rPr>
              <w:t>K</w:t>
            </w:r>
          </w:p>
        </w:tc>
        <w:tc>
          <w:tcPr>
            <w:tcW w:w="284" w:type="dxa"/>
            <w:shd w:val="clear" w:color="auto" w:fill="auto"/>
            <w:noWrap/>
            <w:vAlign w:val="bottom"/>
            <w:hideMark/>
          </w:tcPr>
          <w:p w14:paraId="217CA67D" w14:textId="77777777" w:rsidR="006C3C21" w:rsidRPr="00295E8F" w:rsidRDefault="006C3C21" w:rsidP="006C3C21">
            <w:pPr>
              <w:rPr>
                <w:color w:val="000000"/>
                <w:lang w:eastAsia="en-CA"/>
              </w:rPr>
            </w:pPr>
            <w:r w:rsidRPr="00295E8F">
              <w:rPr>
                <w:color w:val="000000"/>
                <w:lang w:eastAsia="en-CA"/>
              </w:rPr>
              <w:t>L</w:t>
            </w:r>
          </w:p>
        </w:tc>
        <w:tc>
          <w:tcPr>
            <w:tcW w:w="992" w:type="dxa"/>
            <w:shd w:val="clear" w:color="auto" w:fill="auto"/>
            <w:noWrap/>
            <w:vAlign w:val="bottom"/>
            <w:hideMark/>
          </w:tcPr>
          <w:p w14:paraId="460BC235" w14:textId="77777777" w:rsidR="006C3C21" w:rsidRPr="00295E8F" w:rsidRDefault="006C3C21" w:rsidP="006C3C21">
            <w:pPr>
              <w:rPr>
                <w:color w:val="000000"/>
                <w:lang w:eastAsia="en-CA"/>
              </w:rPr>
            </w:pPr>
            <w:r w:rsidRPr="00295E8F">
              <w:rPr>
                <w:color w:val="000000"/>
                <w:lang w:eastAsia="en-CA"/>
              </w:rPr>
              <w:t>M</w:t>
            </w:r>
          </w:p>
        </w:tc>
        <w:tc>
          <w:tcPr>
            <w:tcW w:w="850" w:type="dxa"/>
            <w:shd w:val="clear" w:color="auto" w:fill="auto"/>
            <w:noWrap/>
            <w:vAlign w:val="bottom"/>
            <w:hideMark/>
          </w:tcPr>
          <w:p w14:paraId="4C2638F4" w14:textId="77777777" w:rsidR="006C3C21" w:rsidRPr="00295E8F" w:rsidRDefault="006C3C21" w:rsidP="006C3C21">
            <w:pPr>
              <w:rPr>
                <w:color w:val="000000"/>
                <w:lang w:eastAsia="en-CA"/>
              </w:rPr>
            </w:pPr>
            <w:r w:rsidRPr="00295E8F">
              <w:rPr>
                <w:color w:val="000000"/>
                <w:lang w:eastAsia="en-CA"/>
              </w:rPr>
              <w:t>N</w:t>
            </w:r>
          </w:p>
        </w:tc>
        <w:tc>
          <w:tcPr>
            <w:tcW w:w="567" w:type="dxa"/>
            <w:shd w:val="clear" w:color="auto" w:fill="auto"/>
            <w:noWrap/>
            <w:vAlign w:val="bottom"/>
            <w:hideMark/>
          </w:tcPr>
          <w:p w14:paraId="7163D057" w14:textId="77777777" w:rsidR="006C3C21" w:rsidRPr="00295E8F" w:rsidRDefault="006C3C21" w:rsidP="006C3C21">
            <w:pPr>
              <w:rPr>
                <w:color w:val="000000"/>
                <w:lang w:eastAsia="en-CA"/>
              </w:rPr>
            </w:pPr>
            <w:r w:rsidRPr="00295E8F">
              <w:rPr>
                <w:color w:val="000000"/>
                <w:lang w:eastAsia="en-CA"/>
              </w:rPr>
              <w:t>O</w:t>
            </w:r>
          </w:p>
        </w:tc>
        <w:tc>
          <w:tcPr>
            <w:tcW w:w="851" w:type="dxa"/>
            <w:shd w:val="clear" w:color="auto" w:fill="auto"/>
            <w:noWrap/>
            <w:vAlign w:val="bottom"/>
            <w:hideMark/>
          </w:tcPr>
          <w:p w14:paraId="1D3C826F" w14:textId="77777777" w:rsidR="006C3C21" w:rsidRPr="00295E8F" w:rsidRDefault="006C3C21" w:rsidP="006C3C21">
            <w:pPr>
              <w:rPr>
                <w:color w:val="000000"/>
                <w:lang w:eastAsia="en-CA"/>
              </w:rPr>
            </w:pPr>
            <w:r w:rsidRPr="00295E8F">
              <w:rPr>
                <w:color w:val="000000"/>
                <w:lang w:eastAsia="en-CA"/>
              </w:rPr>
              <w:t>P</w:t>
            </w:r>
          </w:p>
        </w:tc>
        <w:tc>
          <w:tcPr>
            <w:tcW w:w="425" w:type="dxa"/>
            <w:shd w:val="clear" w:color="auto" w:fill="auto"/>
            <w:noWrap/>
            <w:vAlign w:val="bottom"/>
            <w:hideMark/>
          </w:tcPr>
          <w:p w14:paraId="3564944C" w14:textId="77777777" w:rsidR="006C3C21" w:rsidRPr="00295E8F" w:rsidRDefault="006C3C21" w:rsidP="006C3C21">
            <w:pPr>
              <w:rPr>
                <w:color w:val="000000"/>
                <w:lang w:eastAsia="en-CA"/>
              </w:rPr>
            </w:pPr>
            <w:r w:rsidRPr="00295E8F">
              <w:rPr>
                <w:color w:val="000000"/>
                <w:lang w:eastAsia="en-CA"/>
              </w:rPr>
              <w:t>A</w:t>
            </w:r>
          </w:p>
        </w:tc>
        <w:tc>
          <w:tcPr>
            <w:tcW w:w="567" w:type="dxa"/>
            <w:shd w:val="clear" w:color="auto" w:fill="auto"/>
            <w:noWrap/>
            <w:vAlign w:val="bottom"/>
            <w:hideMark/>
          </w:tcPr>
          <w:p w14:paraId="6E99F562" w14:textId="77777777" w:rsidR="006C3C21" w:rsidRPr="00295E8F" w:rsidRDefault="006C3C21" w:rsidP="006C3C21">
            <w:pPr>
              <w:rPr>
                <w:color w:val="000000"/>
                <w:lang w:eastAsia="en-CA"/>
              </w:rPr>
            </w:pPr>
            <w:r w:rsidRPr="00295E8F">
              <w:rPr>
                <w:color w:val="000000"/>
                <w:lang w:eastAsia="en-CA"/>
              </w:rPr>
              <w:t>R</w:t>
            </w:r>
          </w:p>
        </w:tc>
      </w:tr>
      <w:tr w:rsidR="006C3C21" w:rsidRPr="00295E8F" w14:paraId="40E9AA33" w14:textId="77777777" w:rsidTr="007017FD">
        <w:trPr>
          <w:cantSplit/>
          <w:trHeight w:val="1691"/>
        </w:trPr>
        <w:tc>
          <w:tcPr>
            <w:tcW w:w="1134" w:type="dxa"/>
            <w:shd w:val="clear" w:color="000000" w:fill="F2F2F2"/>
            <w:textDirection w:val="btLr"/>
            <w:vAlign w:val="bottom"/>
            <w:hideMark/>
          </w:tcPr>
          <w:p w14:paraId="5955FED8" w14:textId="77777777" w:rsidR="006C3C21" w:rsidRPr="00295E8F" w:rsidRDefault="006C3C21" w:rsidP="006C3C21">
            <w:pPr>
              <w:ind w:left="113" w:right="113"/>
              <w:rPr>
                <w:color w:val="000000"/>
                <w:lang w:eastAsia="en-CA"/>
              </w:rPr>
            </w:pPr>
            <w:r w:rsidRPr="00295E8F">
              <w:rPr>
                <w:color w:val="000000"/>
                <w:lang w:eastAsia="en-CA"/>
              </w:rPr>
              <w:t>Interview Date</w:t>
            </w:r>
          </w:p>
        </w:tc>
        <w:tc>
          <w:tcPr>
            <w:tcW w:w="567" w:type="dxa"/>
            <w:shd w:val="clear" w:color="000000" w:fill="F2F2F2"/>
            <w:textDirection w:val="btLr"/>
            <w:vAlign w:val="bottom"/>
            <w:hideMark/>
          </w:tcPr>
          <w:p w14:paraId="531E8A12" w14:textId="77777777" w:rsidR="006C3C21" w:rsidRPr="00295E8F" w:rsidRDefault="006C3C21" w:rsidP="006C3C21">
            <w:pPr>
              <w:ind w:left="113" w:right="113"/>
              <w:rPr>
                <w:color w:val="000000"/>
                <w:lang w:eastAsia="en-CA"/>
              </w:rPr>
            </w:pPr>
            <w:r w:rsidRPr="00295E8F">
              <w:rPr>
                <w:color w:val="000000"/>
                <w:lang w:eastAsia="en-CA"/>
              </w:rPr>
              <w:t>Interview Type</w:t>
            </w:r>
          </w:p>
        </w:tc>
        <w:tc>
          <w:tcPr>
            <w:tcW w:w="1951" w:type="dxa"/>
            <w:shd w:val="clear" w:color="000000" w:fill="F2F2F2"/>
            <w:textDirection w:val="btLr"/>
            <w:vAlign w:val="bottom"/>
            <w:hideMark/>
          </w:tcPr>
          <w:p w14:paraId="55A3BA11" w14:textId="77777777" w:rsidR="006C3C21" w:rsidRPr="00295E8F" w:rsidRDefault="006C3C21" w:rsidP="006C3C21">
            <w:pPr>
              <w:ind w:left="113" w:right="113"/>
              <w:rPr>
                <w:color w:val="000000"/>
                <w:lang w:eastAsia="en-CA"/>
              </w:rPr>
            </w:pPr>
            <w:r w:rsidRPr="00295E8F">
              <w:rPr>
                <w:color w:val="000000"/>
                <w:lang w:eastAsia="en-CA"/>
              </w:rPr>
              <w:t>Pseudonym</w:t>
            </w:r>
          </w:p>
        </w:tc>
        <w:tc>
          <w:tcPr>
            <w:tcW w:w="567" w:type="dxa"/>
            <w:shd w:val="clear" w:color="000000" w:fill="F2F2F2"/>
            <w:textDirection w:val="btLr"/>
            <w:vAlign w:val="bottom"/>
            <w:hideMark/>
          </w:tcPr>
          <w:p w14:paraId="0525FCBD" w14:textId="77777777" w:rsidR="006C3C21" w:rsidRPr="00295E8F" w:rsidRDefault="006C3C21" w:rsidP="006C3C21">
            <w:pPr>
              <w:ind w:left="113" w:right="113"/>
              <w:rPr>
                <w:color w:val="000000"/>
                <w:lang w:eastAsia="en-CA"/>
              </w:rPr>
            </w:pPr>
            <w:r w:rsidRPr="00295E8F">
              <w:rPr>
                <w:color w:val="000000"/>
                <w:lang w:eastAsia="en-CA"/>
              </w:rPr>
              <w:t>Educator</w:t>
            </w:r>
            <w:r>
              <w:rPr>
                <w:color w:val="000000"/>
                <w:lang w:eastAsia="en-CA"/>
              </w:rPr>
              <w:t xml:space="preserve"> Type</w:t>
            </w:r>
          </w:p>
        </w:tc>
        <w:tc>
          <w:tcPr>
            <w:tcW w:w="675" w:type="dxa"/>
            <w:shd w:val="clear" w:color="000000" w:fill="F2F2F2"/>
            <w:textDirection w:val="btLr"/>
            <w:vAlign w:val="bottom"/>
            <w:hideMark/>
          </w:tcPr>
          <w:p w14:paraId="1D5D9AFB" w14:textId="77777777" w:rsidR="006C3C21" w:rsidRPr="00295E8F" w:rsidRDefault="006C3C21" w:rsidP="006C3C21">
            <w:pPr>
              <w:ind w:left="113" w:right="113"/>
              <w:rPr>
                <w:color w:val="000000"/>
                <w:lang w:eastAsia="en-CA"/>
              </w:rPr>
            </w:pPr>
            <w:r>
              <w:rPr>
                <w:color w:val="000000"/>
                <w:lang w:eastAsia="en-CA"/>
              </w:rPr>
              <w:t>Education</w:t>
            </w:r>
          </w:p>
        </w:tc>
        <w:tc>
          <w:tcPr>
            <w:tcW w:w="567" w:type="dxa"/>
            <w:shd w:val="clear" w:color="000000" w:fill="F2F2F2"/>
            <w:textDirection w:val="btLr"/>
            <w:vAlign w:val="bottom"/>
            <w:hideMark/>
          </w:tcPr>
          <w:p w14:paraId="2B0F4B21" w14:textId="77777777" w:rsidR="006C3C21" w:rsidRPr="00295E8F" w:rsidRDefault="006C3C21" w:rsidP="006C3C21">
            <w:pPr>
              <w:ind w:left="113" w:right="113"/>
              <w:rPr>
                <w:color w:val="000000"/>
                <w:lang w:eastAsia="en-CA"/>
              </w:rPr>
            </w:pPr>
            <w:r w:rsidRPr="00295E8F">
              <w:rPr>
                <w:color w:val="000000"/>
                <w:lang w:eastAsia="en-CA"/>
              </w:rPr>
              <w:t>Game Prgm Alumni</w:t>
            </w:r>
          </w:p>
        </w:tc>
        <w:tc>
          <w:tcPr>
            <w:tcW w:w="567" w:type="dxa"/>
            <w:shd w:val="clear" w:color="000000" w:fill="F2F2F2"/>
            <w:textDirection w:val="btLr"/>
            <w:vAlign w:val="bottom"/>
            <w:hideMark/>
          </w:tcPr>
          <w:p w14:paraId="04C1F075" w14:textId="77777777" w:rsidR="006C3C21" w:rsidRPr="00295E8F" w:rsidRDefault="006C3C21" w:rsidP="006C3C21">
            <w:pPr>
              <w:ind w:left="113" w:right="113"/>
              <w:rPr>
                <w:color w:val="000000"/>
                <w:lang w:eastAsia="en-CA"/>
              </w:rPr>
            </w:pPr>
            <w:r>
              <w:rPr>
                <w:color w:val="000000"/>
                <w:lang w:eastAsia="en-CA"/>
              </w:rPr>
              <w:t xml:space="preserve">Year </w:t>
            </w:r>
            <w:r w:rsidRPr="00295E8F">
              <w:rPr>
                <w:color w:val="000000"/>
                <w:lang w:eastAsia="en-CA"/>
              </w:rPr>
              <w:t>Graduated</w:t>
            </w:r>
          </w:p>
        </w:tc>
        <w:tc>
          <w:tcPr>
            <w:tcW w:w="709" w:type="dxa"/>
            <w:shd w:val="clear" w:color="000000" w:fill="F2F2F2"/>
            <w:textDirection w:val="btLr"/>
            <w:vAlign w:val="bottom"/>
            <w:hideMark/>
          </w:tcPr>
          <w:p w14:paraId="1F326636" w14:textId="77777777" w:rsidR="006C3C21" w:rsidRPr="00295E8F" w:rsidRDefault="006C3C21" w:rsidP="006C3C21">
            <w:pPr>
              <w:ind w:left="113" w:right="113"/>
              <w:rPr>
                <w:color w:val="000000"/>
                <w:lang w:eastAsia="en-CA"/>
              </w:rPr>
            </w:pPr>
            <w:r w:rsidRPr="00295E8F">
              <w:rPr>
                <w:color w:val="000000"/>
                <w:lang w:eastAsia="en-CA"/>
              </w:rPr>
              <w:t>Expertise Area</w:t>
            </w:r>
          </w:p>
        </w:tc>
        <w:tc>
          <w:tcPr>
            <w:tcW w:w="567" w:type="dxa"/>
            <w:shd w:val="clear" w:color="000000" w:fill="F2F2F2"/>
            <w:textDirection w:val="btLr"/>
            <w:vAlign w:val="bottom"/>
            <w:hideMark/>
          </w:tcPr>
          <w:p w14:paraId="6B87F7D0" w14:textId="77777777" w:rsidR="006C3C21" w:rsidRPr="00295E8F" w:rsidRDefault="006C3C21" w:rsidP="006C3C21">
            <w:pPr>
              <w:ind w:left="113" w:right="113"/>
              <w:rPr>
                <w:color w:val="000000"/>
                <w:lang w:eastAsia="en-CA"/>
              </w:rPr>
            </w:pPr>
            <w:r>
              <w:rPr>
                <w:color w:val="000000"/>
                <w:lang w:eastAsia="en-CA"/>
              </w:rPr>
              <w:t xml:space="preserve">Ind </w:t>
            </w:r>
            <w:r w:rsidRPr="00295E8F">
              <w:rPr>
                <w:color w:val="000000"/>
                <w:lang w:eastAsia="en-CA"/>
              </w:rPr>
              <w:t>Experience</w:t>
            </w:r>
          </w:p>
        </w:tc>
        <w:tc>
          <w:tcPr>
            <w:tcW w:w="567" w:type="dxa"/>
            <w:shd w:val="clear" w:color="000000" w:fill="F2F2F2"/>
            <w:textDirection w:val="btLr"/>
            <w:vAlign w:val="bottom"/>
            <w:hideMark/>
          </w:tcPr>
          <w:p w14:paraId="5A3ACA5E" w14:textId="77777777" w:rsidR="006C3C21" w:rsidRPr="00295E8F" w:rsidRDefault="006C3C21" w:rsidP="006C3C21">
            <w:pPr>
              <w:ind w:left="113" w:right="113"/>
              <w:rPr>
                <w:color w:val="000000"/>
                <w:lang w:eastAsia="en-CA"/>
              </w:rPr>
            </w:pPr>
            <w:r w:rsidRPr="00295E8F">
              <w:rPr>
                <w:color w:val="000000"/>
                <w:lang w:eastAsia="en-CA"/>
              </w:rPr>
              <w:t xml:space="preserve">Consider Self </w:t>
            </w:r>
            <w:r>
              <w:rPr>
                <w:color w:val="000000"/>
                <w:lang w:eastAsia="en-CA"/>
              </w:rPr>
              <w:t xml:space="preserve">a </w:t>
            </w:r>
            <w:r w:rsidRPr="00295E8F">
              <w:rPr>
                <w:color w:val="000000"/>
                <w:lang w:eastAsia="en-CA"/>
              </w:rPr>
              <w:t>Veteran?</w:t>
            </w:r>
          </w:p>
        </w:tc>
        <w:tc>
          <w:tcPr>
            <w:tcW w:w="567" w:type="dxa"/>
            <w:shd w:val="clear" w:color="000000" w:fill="F2F2F2"/>
            <w:textDirection w:val="btLr"/>
            <w:vAlign w:val="bottom"/>
            <w:hideMark/>
          </w:tcPr>
          <w:p w14:paraId="1C724FE4" w14:textId="77777777" w:rsidR="006C3C21" w:rsidRPr="00295E8F" w:rsidRDefault="006C3C21" w:rsidP="006C3C21">
            <w:pPr>
              <w:ind w:left="113" w:right="113"/>
              <w:rPr>
                <w:color w:val="000000"/>
                <w:lang w:eastAsia="en-CA"/>
              </w:rPr>
            </w:pPr>
            <w:r>
              <w:rPr>
                <w:color w:val="000000"/>
                <w:lang w:eastAsia="en-CA"/>
              </w:rPr>
              <w:t>Dev</w:t>
            </w:r>
            <w:r w:rsidRPr="00295E8F">
              <w:rPr>
                <w:color w:val="000000"/>
                <w:lang w:eastAsia="en-CA"/>
              </w:rPr>
              <w:t xml:space="preserve"> Platform</w:t>
            </w:r>
          </w:p>
        </w:tc>
        <w:tc>
          <w:tcPr>
            <w:tcW w:w="284" w:type="dxa"/>
            <w:shd w:val="clear" w:color="000000" w:fill="F2F2F2"/>
            <w:textDirection w:val="btLr"/>
            <w:vAlign w:val="bottom"/>
            <w:hideMark/>
          </w:tcPr>
          <w:p w14:paraId="686FAC33" w14:textId="77777777" w:rsidR="006C3C21" w:rsidRPr="00295E8F" w:rsidRDefault="006C3C21" w:rsidP="006C3C21">
            <w:pPr>
              <w:ind w:left="113" w:right="113"/>
              <w:rPr>
                <w:color w:val="000000"/>
                <w:lang w:eastAsia="en-CA"/>
              </w:rPr>
            </w:pPr>
            <w:r>
              <w:rPr>
                <w:color w:val="000000"/>
                <w:lang w:eastAsia="en-CA"/>
              </w:rPr>
              <w:t>Comp</w:t>
            </w:r>
            <w:r w:rsidRPr="00295E8F">
              <w:rPr>
                <w:color w:val="000000"/>
                <w:lang w:eastAsia="en-CA"/>
              </w:rPr>
              <w:t xml:space="preserve"> Type</w:t>
            </w:r>
          </w:p>
        </w:tc>
        <w:tc>
          <w:tcPr>
            <w:tcW w:w="992" w:type="dxa"/>
            <w:shd w:val="clear" w:color="000000" w:fill="F2F2F2"/>
            <w:textDirection w:val="btLr"/>
            <w:vAlign w:val="bottom"/>
            <w:hideMark/>
          </w:tcPr>
          <w:p w14:paraId="1F2E2095" w14:textId="77777777" w:rsidR="006C3C21" w:rsidRPr="00295E8F" w:rsidRDefault="006C3C21" w:rsidP="006C3C21">
            <w:pPr>
              <w:ind w:left="113" w:right="113"/>
              <w:rPr>
                <w:color w:val="000000"/>
                <w:lang w:eastAsia="en-CA"/>
              </w:rPr>
            </w:pPr>
            <w:r w:rsidRPr="00295E8F">
              <w:rPr>
                <w:color w:val="000000"/>
                <w:lang w:eastAsia="en-CA"/>
              </w:rPr>
              <w:t>Local Comp Size</w:t>
            </w:r>
          </w:p>
        </w:tc>
        <w:tc>
          <w:tcPr>
            <w:tcW w:w="850" w:type="dxa"/>
            <w:shd w:val="clear" w:color="000000" w:fill="F2F2F2"/>
            <w:textDirection w:val="btLr"/>
            <w:vAlign w:val="bottom"/>
            <w:hideMark/>
          </w:tcPr>
          <w:p w14:paraId="47A4B7DD" w14:textId="77777777" w:rsidR="006C3C21" w:rsidRPr="00295E8F" w:rsidRDefault="006C3C21" w:rsidP="006C3C21">
            <w:pPr>
              <w:ind w:left="113" w:right="113"/>
              <w:rPr>
                <w:color w:val="000000"/>
                <w:lang w:eastAsia="en-CA"/>
              </w:rPr>
            </w:pPr>
            <w:r w:rsidRPr="00295E8F">
              <w:rPr>
                <w:color w:val="000000"/>
                <w:lang w:eastAsia="en-CA"/>
              </w:rPr>
              <w:t>Parent Comp Size</w:t>
            </w:r>
          </w:p>
        </w:tc>
        <w:tc>
          <w:tcPr>
            <w:tcW w:w="567" w:type="dxa"/>
            <w:shd w:val="clear" w:color="000000" w:fill="F2F2F2"/>
            <w:textDirection w:val="btLr"/>
            <w:vAlign w:val="bottom"/>
            <w:hideMark/>
          </w:tcPr>
          <w:p w14:paraId="152E7AEB" w14:textId="77777777" w:rsidR="006C3C21" w:rsidRPr="00295E8F" w:rsidRDefault="006C3C21" w:rsidP="006C3C21">
            <w:pPr>
              <w:ind w:left="113" w:right="113"/>
              <w:rPr>
                <w:color w:val="000000"/>
                <w:lang w:eastAsia="en-CA"/>
              </w:rPr>
            </w:pPr>
            <w:r w:rsidRPr="00295E8F">
              <w:rPr>
                <w:color w:val="000000"/>
                <w:lang w:eastAsia="en-CA"/>
              </w:rPr>
              <w:t xml:space="preserve">Previous Comp Type </w:t>
            </w:r>
          </w:p>
        </w:tc>
        <w:tc>
          <w:tcPr>
            <w:tcW w:w="851" w:type="dxa"/>
            <w:shd w:val="clear" w:color="000000" w:fill="F2F2F2"/>
            <w:textDirection w:val="btLr"/>
            <w:vAlign w:val="bottom"/>
            <w:hideMark/>
          </w:tcPr>
          <w:p w14:paraId="332E56D9" w14:textId="77777777" w:rsidR="006C3C21" w:rsidRPr="00295E8F" w:rsidRDefault="006C3C21" w:rsidP="006C3C21">
            <w:pPr>
              <w:ind w:left="113" w:right="113"/>
              <w:rPr>
                <w:color w:val="000000"/>
                <w:lang w:eastAsia="en-CA"/>
              </w:rPr>
            </w:pPr>
            <w:r w:rsidRPr="00295E8F">
              <w:rPr>
                <w:color w:val="000000"/>
                <w:lang w:eastAsia="en-CA"/>
              </w:rPr>
              <w:t>Age Range</w:t>
            </w:r>
          </w:p>
        </w:tc>
        <w:tc>
          <w:tcPr>
            <w:tcW w:w="425" w:type="dxa"/>
            <w:shd w:val="clear" w:color="000000" w:fill="F2F2F2"/>
            <w:textDirection w:val="btLr"/>
            <w:vAlign w:val="bottom"/>
            <w:hideMark/>
          </w:tcPr>
          <w:p w14:paraId="13C695A1" w14:textId="77777777" w:rsidR="006C3C21" w:rsidRPr="00295E8F" w:rsidRDefault="006C3C21" w:rsidP="006C3C21">
            <w:pPr>
              <w:ind w:left="113" w:right="113"/>
              <w:rPr>
                <w:color w:val="000000"/>
                <w:lang w:eastAsia="en-CA"/>
              </w:rPr>
            </w:pPr>
            <w:r w:rsidRPr="00295E8F">
              <w:rPr>
                <w:color w:val="000000"/>
                <w:lang w:eastAsia="en-CA"/>
              </w:rPr>
              <w:t>Gender</w:t>
            </w:r>
          </w:p>
        </w:tc>
        <w:tc>
          <w:tcPr>
            <w:tcW w:w="567" w:type="dxa"/>
            <w:shd w:val="clear" w:color="000000" w:fill="F2F2F2"/>
            <w:textDirection w:val="btLr"/>
            <w:vAlign w:val="bottom"/>
            <w:hideMark/>
          </w:tcPr>
          <w:p w14:paraId="44671050" w14:textId="77777777" w:rsidR="006C3C21" w:rsidRPr="00295E8F" w:rsidRDefault="006C3C21" w:rsidP="006C3C21">
            <w:pPr>
              <w:ind w:left="113" w:right="113"/>
              <w:rPr>
                <w:color w:val="000000"/>
                <w:lang w:eastAsia="en-CA"/>
              </w:rPr>
            </w:pPr>
            <w:r w:rsidRPr="00295E8F">
              <w:rPr>
                <w:color w:val="000000"/>
                <w:lang w:eastAsia="en-CA"/>
              </w:rPr>
              <w:t>Country</w:t>
            </w:r>
          </w:p>
        </w:tc>
      </w:tr>
      <w:tr w:rsidR="006C3C21" w:rsidRPr="00295E8F" w14:paraId="4BE3CAEB" w14:textId="77777777" w:rsidTr="007017FD">
        <w:trPr>
          <w:trHeight w:val="315"/>
        </w:trPr>
        <w:tc>
          <w:tcPr>
            <w:tcW w:w="1134" w:type="dxa"/>
            <w:shd w:val="clear" w:color="auto" w:fill="auto"/>
            <w:noWrap/>
            <w:vAlign w:val="bottom"/>
            <w:hideMark/>
          </w:tcPr>
          <w:p w14:paraId="5F3337E6" w14:textId="77777777" w:rsidR="006C3C21" w:rsidRPr="00295E8F" w:rsidRDefault="006C3C21" w:rsidP="006C3C21">
            <w:pPr>
              <w:jc w:val="right"/>
              <w:rPr>
                <w:color w:val="000000"/>
                <w:lang w:eastAsia="en-CA"/>
              </w:rPr>
            </w:pPr>
            <w:r w:rsidRPr="00295E8F">
              <w:rPr>
                <w:color w:val="000000"/>
                <w:lang w:eastAsia="en-CA"/>
              </w:rPr>
              <w:t>8/18/10</w:t>
            </w:r>
          </w:p>
        </w:tc>
        <w:tc>
          <w:tcPr>
            <w:tcW w:w="567" w:type="dxa"/>
            <w:shd w:val="clear" w:color="auto" w:fill="auto"/>
            <w:noWrap/>
            <w:vAlign w:val="bottom"/>
            <w:hideMark/>
          </w:tcPr>
          <w:p w14:paraId="4AF4566F"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1AA4BF09" w14:textId="77777777" w:rsidR="006C3C21" w:rsidRPr="00295E8F" w:rsidRDefault="006C3C21" w:rsidP="006C3C21">
            <w:pPr>
              <w:rPr>
                <w:color w:val="000000"/>
                <w:lang w:eastAsia="en-CA"/>
              </w:rPr>
            </w:pPr>
            <w:r>
              <w:rPr>
                <w:color w:val="000000"/>
                <w:lang w:eastAsia="en-CA"/>
              </w:rPr>
              <w:t>Gandalf</w:t>
            </w:r>
          </w:p>
        </w:tc>
        <w:tc>
          <w:tcPr>
            <w:tcW w:w="567" w:type="dxa"/>
            <w:shd w:val="clear" w:color="auto" w:fill="auto"/>
            <w:noWrap/>
            <w:vAlign w:val="bottom"/>
            <w:hideMark/>
          </w:tcPr>
          <w:p w14:paraId="3D418686"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15D29CBF"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4BD40B9A"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20CDDFF9"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151622CF"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0D422064"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3CE150DA"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2AE7A1B3"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13331617"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29E31D77"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08EE1F0C"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3229C768"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07D3B587"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5FE7C03A"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58C65626"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5A91E68E" w14:textId="77777777" w:rsidTr="007017FD">
        <w:trPr>
          <w:trHeight w:val="315"/>
        </w:trPr>
        <w:tc>
          <w:tcPr>
            <w:tcW w:w="1134" w:type="dxa"/>
            <w:shd w:val="clear" w:color="auto" w:fill="auto"/>
            <w:noWrap/>
            <w:vAlign w:val="bottom"/>
            <w:hideMark/>
          </w:tcPr>
          <w:p w14:paraId="7CEC6E69" w14:textId="77777777" w:rsidR="006C3C21" w:rsidRPr="00295E8F" w:rsidRDefault="006C3C21" w:rsidP="006C3C21">
            <w:pPr>
              <w:jc w:val="right"/>
              <w:rPr>
                <w:color w:val="000000"/>
                <w:lang w:eastAsia="en-CA"/>
              </w:rPr>
            </w:pPr>
            <w:r w:rsidRPr="00295E8F">
              <w:rPr>
                <w:color w:val="000000"/>
                <w:lang w:eastAsia="en-CA"/>
              </w:rPr>
              <w:t>8/20/10</w:t>
            </w:r>
          </w:p>
        </w:tc>
        <w:tc>
          <w:tcPr>
            <w:tcW w:w="567" w:type="dxa"/>
            <w:shd w:val="clear" w:color="auto" w:fill="auto"/>
            <w:noWrap/>
            <w:vAlign w:val="bottom"/>
            <w:hideMark/>
          </w:tcPr>
          <w:p w14:paraId="1554B892"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6E396744" w14:textId="77777777" w:rsidR="006C3C21" w:rsidRPr="00295E8F" w:rsidRDefault="006C3C21" w:rsidP="006C3C21">
            <w:pPr>
              <w:rPr>
                <w:color w:val="000000"/>
                <w:lang w:eastAsia="en-CA"/>
              </w:rPr>
            </w:pPr>
            <w:r w:rsidRPr="00295E8F">
              <w:rPr>
                <w:color w:val="000000"/>
                <w:lang w:eastAsia="en-CA"/>
              </w:rPr>
              <w:t>Charles Kane</w:t>
            </w:r>
          </w:p>
        </w:tc>
        <w:tc>
          <w:tcPr>
            <w:tcW w:w="567" w:type="dxa"/>
            <w:shd w:val="clear" w:color="auto" w:fill="auto"/>
            <w:noWrap/>
            <w:vAlign w:val="bottom"/>
            <w:hideMark/>
          </w:tcPr>
          <w:p w14:paraId="2B3B9EAE"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2943402B"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14018BFD"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1A641EA3" w14:textId="77777777" w:rsidR="006C3C21" w:rsidRPr="00295E8F" w:rsidRDefault="006C3C21" w:rsidP="006C3C21">
            <w:pPr>
              <w:jc w:val="center"/>
              <w:rPr>
                <w:color w:val="000000"/>
                <w:lang w:eastAsia="en-CA"/>
              </w:rPr>
            </w:pPr>
            <w:r w:rsidRPr="00295E8F">
              <w:rPr>
                <w:color w:val="000000"/>
                <w:lang w:eastAsia="en-CA"/>
              </w:rPr>
              <w:t>2</w:t>
            </w:r>
          </w:p>
        </w:tc>
        <w:tc>
          <w:tcPr>
            <w:tcW w:w="709" w:type="dxa"/>
            <w:shd w:val="clear" w:color="auto" w:fill="auto"/>
            <w:noWrap/>
            <w:vAlign w:val="bottom"/>
            <w:hideMark/>
          </w:tcPr>
          <w:p w14:paraId="0DF80FC3" w14:textId="77777777" w:rsidR="006C3C21" w:rsidRPr="00295E8F" w:rsidRDefault="006C3C21" w:rsidP="006C3C21">
            <w:pPr>
              <w:jc w:val="center"/>
              <w:rPr>
                <w:color w:val="000000"/>
                <w:lang w:eastAsia="en-CA"/>
              </w:rPr>
            </w:pPr>
            <w:r w:rsidRPr="00295E8F">
              <w:rPr>
                <w:color w:val="000000"/>
                <w:lang w:eastAsia="en-CA"/>
              </w:rPr>
              <w:t>GDe</w:t>
            </w:r>
          </w:p>
        </w:tc>
        <w:tc>
          <w:tcPr>
            <w:tcW w:w="567" w:type="dxa"/>
            <w:shd w:val="clear" w:color="auto" w:fill="auto"/>
            <w:noWrap/>
            <w:vAlign w:val="bottom"/>
            <w:hideMark/>
          </w:tcPr>
          <w:p w14:paraId="00815654"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7CD9879D"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40348D98"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3B28D351" w14:textId="77777777" w:rsidR="006C3C21" w:rsidRPr="00295E8F" w:rsidRDefault="006C3C21" w:rsidP="006C3C21">
            <w:pPr>
              <w:jc w:val="center"/>
              <w:rPr>
                <w:color w:val="000000"/>
                <w:lang w:eastAsia="en-CA"/>
              </w:rPr>
            </w:pPr>
            <w:r w:rsidRPr="00295E8F">
              <w:rPr>
                <w:color w:val="000000"/>
                <w:lang w:eastAsia="en-CA"/>
              </w:rPr>
              <w:t>2</w:t>
            </w:r>
          </w:p>
        </w:tc>
        <w:tc>
          <w:tcPr>
            <w:tcW w:w="992" w:type="dxa"/>
            <w:shd w:val="clear" w:color="auto" w:fill="auto"/>
            <w:noWrap/>
            <w:vAlign w:val="bottom"/>
            <w:hideMark/>
          </w:tcPr>
          <w:p w14:paraId="283F8EC3"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29549B7E"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2DDE03A5"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393EA6BC"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338F5350"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1C7BF5D0"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7DAC70D1" w14:textId="77777777" w:rsidTr="007017FD">
        <w:trPr>
          <w:trHeight w:val="315"/>
        </w:trPr>
        <w:tc>
          <w:tcPr>
            <w:tcW w:w="1134" w:type="dxa"/>
            <w:shd w:val="clear" w:color="auto" w:fill="auto"/>
            <w:noWrap/>
            <w:vAlign w:val="bottom"/>
            <w:hideMark/>
          </w:tcPr>
          <w:p w14:paraId="2A46C60E" w14:textId="77777777" w:rsidR="006C3C21" w:rsidRPr="00295E8F" w:rsidRDefault="006C3C21" w:rsidP="006C3C21">
            <w:pPr>
              <w:jc w:val="right"/>
              <w:rPr>
                <w:color w:val="000000"/>
                <w:lang w:eastAsia="en-CA"/>
              </w:rPr>
            </w:pPr>
            <w:r w:rsidRPr="00295E8F">
              <w:rPr>
                <w:color w:val="000000"/>
                <w:lang w:eastAsia="en-CA"/>
              </w:rPr>
              <w:t>8/23/10</w:t>
            </w:r>
          </w:p>
        </w:tc>
        <w:tc>
          <w:tcPr>
            <w:tcW w:w="567" w:type="dxa"/>
            <w:shd w:val="clear" w:color="auto" w:fill="auto"/>
            <w:noWrap/>
            <w:vAlign w:val="bottom"/>
            <w:hideMark/>
          </w:tcPr>
          <w:p w14:paraId="7828D336"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513BAD6F" w14:textId="77777777" w:rsidR="006C3C21" w:rsidRPr="00295E8F" w:rsidRDefault="006C3C21" w:rsidP="006C3C21">
            <w:pPr>
              <w:rPr>
                <w:color w:val="000000"/>
                <w:lang w:eastAsia="en-CA"/>
              </w:rPr>
            </w:pPr>
            <w:r w:rsidRPr="00295E8F">
              <w:rPr>
                <w:color w:val="000000"/>
                <w:lang w:eastAsia="en-CA"/>
              </w:rPr>
              <w:t>Jacqueline Natla</w:t>
            </w:r>
          </w:p>
        </w:tc>
        <w:tc>
          <w:tcPr>
            <w:tcW w:w="567" w:type="dxa"/>
            <w:shd w:val="clear" w:color="auto" w:fill="auto"/>
            <w:noWrap/>
            <w:vAlign w:val="bottom"/>
            <w:hideMark/>
          </w:tcPr>
          <w:p w14:paraId="79796E09"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427F52FE"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299FC08D"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70AAB8BC" w14:textId="77777777" w:rsidR="006C3C21" w:rsidRPr="00295E8F" w:rsidRDefault="006C3C21" w:rsidP="006C3C21">
            <w:pPr>
              <w:jc w:val="center"/>
              <w:rPr>
                <w:color w:val="000000"/>
                <w:lang w:eastAsia="en-CA"/>
              </w:rPr>
            </w:pPr>
            <w:r w:rsidRPr="00295E8F">
              <w:rPr>
                <w:color w:val="000000"/>
                <w:lang w:eastAsia="en-CA"/>
              </w:rPr>
              <w:t>un</w:t>
            </w:r>
          </w:p>
        </w:tc>
        <w:tc>
          <w:tcPr>
            <w:tcW w:w="709" w:type="dxa"/>
            <w:shd w:val="clear" w:color="auto" w:fill="auto"/>
            <w:noWrap/>
            <w:vAlign w:val="bottom"/>
            <w:hideMark/>
          </w:tcPr>
          <w:p w14:paraId="607E0A7E" w14:textId="77777777" w:rsidR="006C3C21" w:rsidRPr="00295E8F" w:rsidRDefault="006C3C21" w:rsidP="006C3C21">
            <w:pPr>
              <w:jc w:val="center"/>
              <w:rPr>
                <w:color w:val="000000"/>
                <w:lang w:eastAsia="en-CA"/>
              </w:rPr>
            </w:pPr>
            <w:r w:rsidRPr="00295E8F">
              <w:rPr>
                <w:color w:val="000000"/>
                <w:lang w:eastAsia="en-CA"/>
              </w:rPr>
              <w:t>Aud</w:t>
            </w:r>
          </w:p>
        </w:tc>
        <w:tc>
          <w:tcPr>
            <w:tcW w:w="567" w:type="dxa"/>
            <w:shd w:val="clear" w:color="auto" w:fill="auto"/>
            <w:noWrap/>
            <w:vAlign w:val="bottom"/>
            <w:hideMark/>
          </w:tcPr>
          <w:p w14:paraId="5E6569E6"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739C8C7F"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57C6CC36"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00951900"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72ECBF42" w14:textId="77777777" w:rsidR="006C3C21" w:rsidRPr="00295E8F" w:rsidRDefault="006C3C21" w:rsidP="006C3C21">
            <w:pPr>
              <w:jc w:val="center"/>
              <w:rPr>
                <w:color w:val="000000"/>
                <w:lang w:eastAsia="en-CA"/>
              </w:rPr>
            </w:pPr>
            <w:r w:rsidRPr="00295E8F">
              <w:rPr>
                <w:color w:val="000000"/>
                <w:lang w:eastAsia="en-CA"/>
              </w:rPr>
              <w:t>NA</w:t>
            </w:r>
          </w:p>
        </w:tc>
        <w:tc>
          <w:tcPr>
            <w:tcW w:w="850" w:type="dxa"/>
            <w:shd w:val="clear" w:color="auto" w:fill="auto"/>
            <w:noWrap/>
            <w:vAlign w:val="bottom"/>
            <w:hideMark/>
          </w:tcPr>
          <w:p w14:paraId="7F7231E6"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AF13193" w14:textId="77777777" w:rsidR="006C3C21" w:rsidRPr="00295E8F" w:rsidRDefault="006C3C21" w:rsidP="006C3C21">
            <w:pPr>
              <w:jc w:val="center"/>
              <w:rPr>
                <w:color w:val="000000"/>
                <w:lang w:eastAsia="en-CA"/>
              </w:rPr>
            </w:pPr>
            <w:r w:rsidRPr="00295E8F">
              <w:rPr>
                <w:color w:val="000000"/>
                <w:lang w:eastAsia="en-CA"/>
              </w:rPr>
              <w:t>1</w:t>
            </w:r>
          </w:p>
        </w:tc>
        <w:tc>
          <w:tcPr>
            <w:tcW w:w="851" w:type="dxa"/>
            <w:shd w:val="clear" w:color="auto" w:fill="auto"/>
            <w:noWrap/>
            <w:vAlign w:val="bottom"/>
            <w:hideMark/>
          </w:tcPr>
          <w:p w14:paraId="7207B954"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2D5DBF0E"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00775960"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1247F74E" w14:textId="77777777" w:rsidTr="007017FD">
        <w:trPr>
          <w:trHeight w:val="315"/>
        </w:trPr>
        <w:tc>
          <w:tcPr>
            <w:tcW w:w="1134" w:type="dxa"/>
            <w:shd w:val="clear" w:color="auto" w:fill="auto"/>
            <w:noWrap/>
            <w:vAlign w:val="bottom"/>
            <w:hideMark/>
          </w:tcPr>
          <w:p w14:paraId="5B7103ED" w14:textId="77777777" w:rsidR="006C3C21" w:rsidRPr="00295E8F" w:rsidRDefault="006C3C21" w:rsidP="006C3C21">
            <w:pPr>
              <w:jc w:val="right"/>
              <w:rPr>
                <w:color w:val="000000"/>
                <w:lang w:eastAsia="en-CA"/>
              </w:rPr>
            </w:pPr>
            <w:r w:rsidRPr="00295E8F">
              <w:rPr>
                <w:color w:val="000000"/>
                <w:lang w:eastAsia="en-CA"/>
              </w:rPr>
              <w:t>8/23/10</w:t>
            </w:r>
          </w:p>
        </w:tc>
        <w:tc>
          <w:tcPr>
            <w:tcW w:w="567" w:type="dxa"/>
            <w:shd w:val="clear" w:color="auto" w:fill="auto"/>
            <w:noWrap/>
            <w:vAlign w:val="bottom"/>
            <w:hideMark/>
          </w:tcPr>
          <w:p w14:paraId="19B08606"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4124F60" w14:textId="77777777" w:rsidR="006C3C21" w:rsidRPr="00295E8F" w:rsidRDefault="006C3C21" w:rsidP="006C3C21">
            <w:pPr>
              <w:rPr>
                <w:color w:val="000000"/>
                <w:lang w:eastAsia="en-CA"/>
              </w:rPr>
            </w:pPr>
            <w:r w:rsidRPr="00295E8F">
              <w:rPr>
                <w:color w:val="000000"/>
                <w:lang w:eastAsia="en-CA"/>
              </w:rPr>
              <w:t>Sophia Leigh</w:t>
            </w:r>
          </w:p>
        </w:tc>
        <w:tc>
          <w:tcPr>
            <w:tcW w:w="567" w:type="dxa"/>
            <w:shd w:val="clear" w:color="auto" w:fill="auto"/>
            <w:noWrap/>
            <w:vAlign w:val="bottom"/>
            <w:hideMark/>
          </w:tcPr>
          <w:p w14:paraId="6D7BDC61"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43C27285"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15B026C5"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21CC0DDD" w14:textId="77777777" w:rsidR="006C3C21" w:rsidRPr="00295E8F" w:rsidRDefault="006C3C21" w:rsidP="006C3C21">
            <w:pPr>
              <w:jc w:val="center"/>
              <w:rPr>
                <w:color w:val="000000"/>
                <w:lang w:eastAsia="en-CA"/>
              </w:rPr>
            </w:pPr>
            <w:r w:rsidRPr="00295E8F">
              <w:rPr>
                <w:color w:val="000000"/>
                <w:lang w:eastAsia="en-CA"/>
              </w:rPr>
              <w:t>2</w:t>
            </w:r>
          </w:p>
        </w:tc>
        <w:tc>
          <w:tcPr>
            <w:tcW w:w="709" w:type="dxa"/>
            <w:shd w:val="clear" w:color="auto" w:fill="auto"/>
            <w:noWrap/>
            <w:vAlign w:val="bottom"/>
            <w:hideMark/>
          </w:tcPr>
          <w:p w14:paraId="2C3C96E7"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2B75D790"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62DB7944"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18C80A42"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4D3E56AD"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6B8FF65F"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0CEB9E50"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46252A05"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1AC9DC2F" w14:textId="77777777" w:rsidR="006C3C21" w:rsidRPr="00295E8F" w:rsidRDefault="006C3C21" w:rsidP="006C3C21">
            <w:pPr>
              <w:jc w:val="center"/>
              <w:rPr>
                <w:color w:val="000000"/>
                <w:lang w:eastAsia="en-CA"/>
              </w:rPr>
            </w:pPr>
            <w:r w:rsidRPr="00295E8F">
              <w:rPr>
                <w:color w:val="000000"/>
                <w:lang w:eastAsia="en-CA"/>
              </w:rPr>
              <w:t>26-30</w:t>
            </w:r>
          </w:p>
        </w:tc>
        <w:tc>
          <w:tcPr>
            <w:tcW w:w="425" w:type="dxa"/>
            <w:shd w:val="clear" w:color="auto" w:fill="auto"/>
            <w:noWrap/>
            <w:vAlign w:val="bottom"/>
            <w:hideMark/>
          </w:tcPr>
          <w:p w14:paraId="4D10ACCC"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13C1F105"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4B09666B" w14:textId="77777777" w:rsidTr="007017FD">
        <w:trPr>
          <w:trHeight w:val="315"/>
        </w:trPr>
        <w:tc>
          <w:tcPr>
            <w:tcW w:w="1134" w:type="dxa"/>
            <w:shd w:val="clear" w:color="auto" w:fill="auto"/>
            <w:noWrap/>
            <w:vAlign w:val="bottom"/>
            <w:hideMark/>
          </w:tcPr>
          <w:p w14:paraId="6DE71E6F" w14:textId="77777777" w:rsidR="006C3C21" w:rsidRPr="00295E8F" w:rsidRDefault="006C3C21" w:rsidP="006C3C21">
            <w:pPr>
              <w:jc w:val="right"/>
              <w:rPr>
                <w:color w:val="000000"/>
                <w:lang w:eastAsia="en-CA"/>
              </w:rPr>
            </w:pPr>
            <w:r w:rsidRPr="00295E8F">
              <w:rPr>
                <w:color w:val="000000"/>
                <w:lang w:eastAsia="en-CA"/>
              </w:rPr>
              <w:t>8/24/10</w:t>
            </w:r>
          </w:p>
        </w:tc>
        <w:tc>
          <w:tcPr>
            <w:tcW w:w="567" w:type="dxa"/>
            <w:shd w:val="clear" w:color="auto" w:fill="auto"/>
            <w:noWrap/>
            <w:vAlign w:val="bottom"/>
            <w:hideMark/>
          </w:tcPr>
          <w:p w14:paraId="568783E1"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7DB3CCF" w14:textId="77777777" w:rsidR="006C3C21" w:rsidRPr="00295E8F" w:rsidRDefault="006C3C21" w:rsidP="006C3C21">
            <w:pPr>
              <w:rPr>
                <w:color w:val="000000"/>
                <w:lang w:eastAsia="en-CA"/>
              </w:rPr>
            </w:pPr>
            <w:r w:rsidRPr="00295E8F">
              <w:rPr>
                <w:color w:val="000000"/>
                <w:lang w:eastAsia="en-CA"/>
              </w:rPr>
              <w:t>Amanda Evert</w:t>
            </w:r>
          </w:p>
        </w:tc>
        <w:tc>
          <w:tcPr>
            <w:tcW w:w="567" w:type="dxa"/>
            <w:shd w:val="clear" w:color="auto" w:fill="auto"/>
            <w:noWrap/>
            <w:vAlign w:val="bottom"/>
            <w:hideMark/>
          </w:tcPr>
          <w:p w14:paraId="20B8A486"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668C5B8E"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31A13D3D"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11B72128"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397FC6C3" w14:textId="77777777" w:rsidR="006C3C21" w:rsidRPr="00295E8F" w:rsidRDefault="006C3C21" w:rsidP="006C3C21">
            <w:pPr>
              <w:jc w:val="center"/>
              <w:rPr>
                <w:color w:val="000000"/>
                <w:lang w:eastAsia="en-CA"/>
              </w:rPr>
            </w:pPr>
            <w:r w:rsidRPr="00295E8F">
              <w:rPr>
                <w:color w:val="000000"/>
                <w:lang w:eastAsia="en-CA"/>
              </w:rPr>
              <w:t>GDe</w:t>
            </w:r>
          </w:p>
        </w:tc>
        <w:tc>
          <w:tcPr>
            <w:tcW w:w="567" w:type="dxa"/>
            <w:shd w:val="clear" w:color="auto" w:fill="auto"/>
            <w:noWrap/>
            <w:vAlign w:val="bottom"/>
            <w:hideMark/>
          </w:tcPr>
          <w:p w14:paraId="75F8E866"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68F88EC8"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228A86EB"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3766AD4E"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79134B32" w14:textId="77777777" w:rsidR="006C3C21" w:rsidRPr="00295E8F" w:rsidRDefault="006C3C21" w:rsidP="006C3C21">
            <w:pPr>
              <w:jc w:val="center"/>
              <w:rPr>
                <w:rFonts w:ascii="Arial" w:hAnsi="Arial" w:cs="Arial"/>
                <w:color w:val="000000"/>
                <w:sz w:val="20"/>
                <w:szCs w:val="20"/>
                <w:lang w:eastAsia="en-CA"/>
              </w:rPr>
            </w:pPr>
            <w:r w:rsidRPr="00295E8F">
              <w:rPr>
                <w:rFonts w:ascii="Arial" w:hAnsi="Arial" w:cs="Arial"/>
                <w:color w:val="000000"/>
                <w:sz w:val="20"/>
                <w:szCs w:val="20"/>
                <w:lang w:eastAsia="en-CA"/>
              </w:rPr>
              <w:t>1-50</w:t>
            </w:r>
          </w:p>
        </w:tc>
        <w:tc>
          <w:tcPr>
            <w:tcW w:w="850" w:type="dxa"/>
            <w:shd w:val="clear" w:color="auto" w:fill="auto"/>
            <w:noWrap/>
            <w:vAlign w:val="bottom"/>
            <w:hideMark/>
          </w:tcPr>
          <w:p w14:paraId="7438B067"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3DD44732" w14:textId="77777777" w:rsidR="006C3C21" w:rsidRPr="00295E8F" w:rsidRDefault="006C3C21" w:rsidP="006C3C21">
            <w:pPr>
              <w:jc w:val="center"/>
              <w:rPr>
                <w:color w:val="000000"/>
                <w:lang w:eastAsia="en-CA"/>
              </w:rPr>
            </w:pPr>
            <w:r w:rsidRPr="00295E8F">
              <w:rPr>
                <w:color w:val="000000"/>
                <w:lang w:eastAsia="en-CA"/>
              </w:rPr>
              <w:t>1</w:t>
            </w:r>
          </w:p>
        </w:tc>
        <w:tc>
          <w:tcPr>
            <w:tcW w:w="851" w:type="dxa"/>
            <w:shd w:val="clear" w:color="auto" w:fill="auto"/>
            <w:noWrap/>
            <w:vAlign w:val="bottom"/>
            <w:hideMark/>
          </w:tcPr>
          <w:p w14:paraId="13BC12AC"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31250B3B"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752C997E"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22DB3A5B" w14:textId="77777777" w:rsidTr="007017FD">
        <w:trPr>
          <w:trHeight w:val="315"/>
        </w:trPr>
        <w:tc>
          <w:tcPr>
            <w:tcW w:w="1134" w:type="dxa"/>
            <w:shd w:val="clear" w:color="auto" w:fill="auto"/>
            <w:noWrap/>
            <w:vAlign w:val="bottom"/>
            <w:hideMark/>
          </w:tcPr>
          <w:p w14:paraId="42AAE313" w14:textId="77777777" w:rsidR="006C3C21" w:rsidRPr="00295E8F" w:rsidRDefault="006C3C21" w:rsidP="006C3C21">
            <w:pPr>
              <w:jc w:val="right"/>
              <w:rPr>
                <w:color w:val="000000"/>
                <w:lang w:eastAsia="en-CA"/>
              </w:rPr>
            </w:pPr>
            <w:r w:rsidRPr="00295E8F">
              <w:rPr>
                <w:color w:val="000000"/>
                <w:lang w:eastAsia="en-CA"/>
              </w:rPr>
              <w:t>8/25/10</w:t>
            </w:r>
          </w:p>
        </w:tc>
        <w:tc>
          <w:tcPr>
            <w:tcW w:w="567" w:type="dxa"/>
            <w:shd w:val="clear" w:color="auto" w:fill="auto"/>
            <w:noWrap/>
            <w:vAlign w:val="bottom"/>
            <w:hideMark/>
          </w:tcPr>
          <w:p w14:paraId="30D61F54"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17CA1AC" w14:textId="77777777" w:rsidR="006C3C21" w:rsidRPr="00295E8F" w:rsidRDefault="006C3C21" w:rsidP="006C3C21">
            <w:pPr>
              <w:rPr>
                <w:color w:val="000000"/>
                <w:lang w:eastAsia="en-CA"/>
              </w:rPr>
            </w:pPr>
            <w:r w:rsidRPr="00295E8F">
              <w:rPr>
                <w:color w:val="000000"/>
                <w:lang w:eastAsia="en-CA"/>
              </w:rPr>
              <w:t>Janice</w:t>
            </w:r>
          </w:p>
        </w:tc>
        <w:tc>
          <w:tcPr>
            <w:tcW w:w="567" w:type="dxa"/>
            <w:shd w:val="clear" w:color="auto" w:fill="auto"/>
            <w:noWrap/>
            <w:vAlign w:val="bottom"/>
            <w:hideMark/>
          </w:tcPr>
          <w:p w14:paraId="45531A40"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2022F021"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7762E486"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27E5CDE9"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36192668"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7DE3378C"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10D6F8EA"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2217D0A6"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06AC2728"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1566DB83" w14:textId="77777777" w:rsidR="006C3C21" w:rsidRPr="00295E8F" w:rsidRDefault="006C3C21" w:rsidP="006C3C21">
            <w:pPr>
              <w:jc w:val="center"/>
              <w:rPr>
                <w:color w:val="000000"/>
                <w:lang w:eastAsia="en-CA"/>
              </w:rPr>
            </w:pPr>
            <w:r w:rsidRPr="00295E8F">
              <w:rPr>
                <w:color w:val="000000"/>
                <w:lang w:eastAsia="en-CA"/>
              </w:rPr>
              <w:t>1-50</w:t>
            </w:r>
          </w:p>
        </w:tc>
        <w:tc>
          <w:tcPr>
            <w:tcW w:w="850" w:type="dxa"/>
            <w:shd w:val="clear" w:color="auto" w:fill="auto"/>
            <w:noWrap/>
            <w:vAlign w:val="bottom"/>
            <w:hideMark/>
          </w:tcPr>
          <w:p w14:paraId="25FFE9FD"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65C047A1"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1C88D896" w14:textId="77777777" w:rsidR="006C3C21" w:rsidRPr="00295E8F" w:rsidRDefault="006C3C21" w:rsidP="006C3C21">
            <w:pPr>
              <w:jc w:val="center"/>
              <w:rPr>
                <w:color w:val="000000"/>
                <w:lang w:eastAsia="en-CA"/>
              </w:rPr>
            </w:pPr>
            <w:r w:rsidRPr="00295E8F">
              <w:rPr>
                <w:color w:val="000000"/>
                <w:lang w:eastAsia="en-CA"/>
              </w:rPr>
              <w:t>26-30</w:t>
            </w:r>
          </w:p>
        </w:tc>
        <w:tc>
          <w:tcPr>
            <w:tcW w:w="425" w:type="dxa"/>
            <w:shd w:val="clear" w:color="auto" w:fill="auto"/>
            <w:noWrap/>
            <w:vAlign w:val="bottom"/>
            <w:hideMark/>
          </w:tcPr>
          <w:p w14:paraId="48E9B7F3"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4942CDBA"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046AC4AE" w14:textId="77777777" w:rsidTr="007017FD">
        <w:trPr>
          <w:trHeight w:val="315"/>
        </w:trPr>
        <w:tc>
          <w:tcPr>
            <w:tcW w:w="1134" w:type="dxa"/>
            <w:shd w:val="clear" w:color="auto" w:fill="auto"/>
            <w:noWrap/>
            <w:vAlign w:val="bottom"/>
            <w:hideMark/>
          </w:tcPr>
          <w:p w14:paraId="4F5A6A1B" w14:textId="77777777" w:rsidR="006C3C21" w:rsidRPr="00295E8F" w:rsidRDefault="006C3C21" w:rsidP="006C3C21">
            <w:pPr>
              <w:jc w:val="right"/>
              <w:rPr>
                <w:color w:val="000000"/>
                <w:lang w:eastAsia="en-CA"/>
              </w:rPr>
            </w:pPr>
            <w:r w:rsidRPr="00295E8F">
              <w:rPr>
                <w:color w:val="000000"/>
                <w:lang w:eastAsia="en-CA"/>
              </w:rPr>
              <w:t>8/26/10</w:t>
            </w:r>
          </w:p>
        </w:tc>
        <w:tc>
          <w:tcPr>
            <w:tcW w:w="567" w:type="dxa"/>
            <w:shd w:val="clear" w:color="auto" w:fill="auto"/>
            <w:noWrap/>
            <w:vAlign w:val="bottom"/>
            <w:hideMark/>
          </w:tcPr>
          <w:p w14:paraId="5AA57EB9"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19FB7526" w14:textId="77777777" w:rsidR="006C3C21" w:rsidRPr="00295E8F" w:rsidRDefault="006C3C21" w:rsidP="006C3C21">
            <w:pPr>
              <w:rPr>
                <w:color w:val="000000"/>
                <w:lang w:eastAsia="en-CA"/>
              </w:rPr>
            </w:pPr>
            <w:r w:rsidRPr="00295E8F">
              <w:rPr>
                <w:color w:val="000000"/>
                <w:lang w:eastAsia="en-CA"/>
              </w:rPr>
              <w:t>La</w:t>
            </w:r>
            <w:r>
              <w:rPr>
                <w:color w:val="000000"/>
                <w:lang w:eastAsia="en-CA"/>
              </w:rPr>
              <w:t>u</w:t>
            </w:r>
            <w:r w:rsidRPr="00295E8F">
              <w:rPr>
                <w:color w:val="000000"/>
                <w:lang w:eastAsia="en-CA"/>
              </w:rPr>
              <w:t>ra</w:t>
            </w:r>
          </w:p>
        </w:tc>
        <w:tc>
          <w:tcPr>
            <w:tcW w:w="567" w:type="dxa"/>
            <w:shd w:val="clear" w:color="auto" w:fill="auto"/>
            <w:noWrap/>
            <w:vAlign w:val="bottom"/>
            <w:hideMark/>
          </w:tcPr>
          <w:p w14:paraId="5EC9E288"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0204704C"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7F54D4DE"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747750DE" w14:textId="77777777" w:rsidR="006C3C21" w:rsidRPr="00295E8F" w:rsidRDefault="006C3C21" w:rsidP="006C3C21">
            <w:pPr>
              <w:jc w:val="center"/>
              <w:rPr>
                <w:color w:val="000000"/>
                <w:lang w:eastAsia="en-CA"/>
              </w:rPr>
            </w:pPr>
            <w:r w:rsidRPr="00295E8F">
              <w:rPr>
                <w:color w:val="000000"/>
                <w:lang w:eastAsia="en-CA"/>
              </w:rPr>
              <w:t>2</w:t>
            </w:r>
          </w:p>
        </w:tc>
        <w:tc>
          <w:tcPr>
            <w:tcW w:w="709" w:type="dxa"/>
            <w:shd w:val="clear" w:color="auto" w:fill="auto"/>
            <w:noWrap/>
            <w:vAlign w:val="bottom"/>
            <w:hideMark/>
          </w:tcPr>
          <w:p w14:paraId="20664DF6"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0FC98CD8"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422CEFF8"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50FECB18" w14:textId="77777777" w:rsidR="006C3C21" w:rsidRPr="00295E8F" w:rsidRDefault="006C3C21" w:rsidP="006C3C21">
            <w:pPr>
              <w:jc w:val="center"/>
              <w:rPr>
                <w:color w:val="000000"/>
                <w:lang w:eastAsia="en-CA"/>
              </w:rPr>
            </w:pPr>
            <w:r w:rsidRPr="00295E8F">
              <w:rPr>
                <w:color w:val="000000"/>
                <w:lang w:eastAsia="en-CA"/>
              </w:rPr>
              <w:t>C</w:t>
            </w:r>
          </w:p>
        </w:tc>
        <w:tc>
          <w:tcPr>
            <w:tcW w:w="284" w:type="dxa"/>
            <w:shd w:val="clear" w:color="auto" w:fill="auto"/>
            <w:noWrap/>
            <w:vAlign w:val="bottom"/>
            <w:hideMark/>
          </w:tcPr>
          <w:p w14:paraId="59C234EE"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0A7566CE" w14:textId="77777777" w:rsidR="006C3C21" w:rsidRPr="00240BE0" w:rsidRDefault="006C3C21" w:rsidP="006C3C21">
            <w:pPr>
              <w:jc w:val="center"/>
              <w:rPr>
                <w:color w:val="000000"/>
                <w:sz w:val="20"/>
                <w:szCs w:val="20"/>
                <w:lang w:eastAsia="en-CA"/>
              </w:rPr>
            </w:pPr>
            <w:r w:rsidRPr="00240BE0">
              <w:rPr>
                <w:color w:val="000000"/>
                <w:sz w:val="20"/>
                <w:szCs w:val="20"/>
                <w:lang w:eastAsia="en-CA"/>
              </w:rPr>
              <w:t>200-500</w:t>
            </w:r>
          </w:p>
        </w:tc>
        <w:tc>
          <w:tcPr>
            <w:tcW w:w="850" w:type="dxa"/>
            <w:shd w:val="clear" w:color="auto" w:fill="auto"/>
            <w:noWrap/>
            <w:vAlign w:val="bottom"/>
            <w:hideMark/>
          </w:tcPr>
          <w:p w14:paraId="54F5A63B"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6EF70484"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1575290D" w14:textId="77777777" w:rsidR="006C3C21" w:rsidRPr="00295E8F" w:rsidRDefault="006C3C21" w:rsidP="006C3C21">
            <w:pPr>
              <w:jc w:val="center"/>
              <w:rPr>
                <w:color w:val="000000"/>
                <w:lang w:eastAsia="en-CA"/>
              </w:rPr>
            </w:pPr>
            <w:r w:rsidRPr="00295E8F">
              <w:rPr>
                <w:color w:val="000000"/>
                <w:lang w:eastAsia="en-CA"/>
              </w:rPr>
              <w:t>26-30</w:t>
            </w:r>
          </w:p>
        </w:tc>
        <w:tc>
          <w:tcPr>
            <w:tcW w:w="425" w:type="dxa"/>
            <w:shd w:val="clear" w:color="auto" w:fill="auto"/>
            <w:noWrap/>
            <w:vAlign w:val="bottom"/>
            <w:hideMark/>
          </w:tcPr>
          <w:p w14:paraId="4AB49D2E"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0DFED62A"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3274D78A" w14:textId="77777777" w:rsidTr="007017FD">
        <w:trPr>
          <w:trHeight w:val="315"/>
        </w:trPr>
        <w:tc>
          <w:tcPr>
            <w:tcW w:w="1134" w:type="dxa"/>
            <w:shd w:val="clear" w:color="auto" w:fill="auto"/>
            <w:noWrap/>
            <w:vAlign w:val="bottom"/>
            <w:hideMark/>
          </w:tcPr>
          <w:p w14:paraId="0F07FC43" w14:textId="77777777" w:rsidR="006C3C21" w:rsidRPr="00295E8F" w:rsidRDefault="006C3C21" w:rsidP="006C3C21">
            <w:pPr>
              <w:jc w:val="right"/>
              <w:rPr>
                <w:color w:val="000000"/>
                <w:lang w:eastAsia="en-CA"/>
              </w:rPr>
            </w:pPr>
            <w:r w:rsidRPr="00295E8F">
              <w:rPr>
                <w:color w:val="000000"/>
                <w:lang w:eastAsia="en-CA"/>
              </w:rPr>
              <w:t>8/27/10</w:t>
            </w:r>
          </w:p>
        </w:tc>
        <w:tc>
          <w:tcPr>
            <w:tcW w:w="567" w:type="dxa"/>
            <w:shd w:val="clear" w:color="auto" w:fill="auto"/>
            <w:noWrap/>
            <w:vAlign w:val="bottom"/>
            <w:hideMark/>
          </w:tcPr>
          <w:p w14:paraId="406560E5"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0C4300C5" w14:textId="77777777" w:rsidR="006C3C21" w:rsidRPr="00295E8F" w:rsidRDefault="006C3C21" w:rsidP="006C3C21">
            <w:pPr>
              <w:rPr>
                <w:color w:val="000000"/>
                <w:lang w:eastAsia="en-CA"/>
              </w:rPr>
            </w:pPr>
            <w:r w:rsidRPr="00295E8F">
              <w:rPr>
                <w:color w:val="000000"/>
                <w:lang w:eastAsia="en-CA"/>
              </w:rPr>
              <w:t>Jerome Johnson</w:t>
            </w:r>
          </w:p>
        </w:tc>
        <w:tc>
          <w:tcPr>
            <w:tcW w:w="567" w:type="dxa"/>
            <w:shd w:val="clear" w:color="auto" w:fill="auto"/>
            <w:noWrap/>
            <w:vAlign w:val="bottom"/>
            <w:hideMark/>
          </w:tcPr>
          <w:p w14:paraId="0181354D"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54E67322"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27DBC6FB"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356D5224"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3DF50971"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7C781022"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250FF19F"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6FB5319B"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153D0724" w14:textId="77777777" w:rsidR="006C3C21" w:rsidRPr="003F1DC2" w:rsidRDefault="006C3C21" w:rsidP="006C3C21">
            <w:pPr>
              <w:jc w:val="center"/>
              <w:rPr>
                <w:bCs/>
                <w:color w:val="000000"/>
                <w:lang w:eastAsia="en-CA"/>
              </w:rPr>
            </w:pPr>
            <w:r w:rsidRPr="003F1DC2">
              <w:rPr>
                <w:bCs/>
                <w:color w:val="000000"/>
                <w:lang w:eastAsia="en-CA"/>
              </w:rPr>
              <w:t>3</w:t>
            </w:r>
          </w:p>
        </w:tc>
        <w:tc>
          <w:tcPr>
            <w:tcW w:w="992" w:type="dxa"/>
            <w:shd w:val="clear" w:color="auto" w:fill="auto"/>
            <w:noWrap/>
            <w:vAlign w:val="bottom"/>
            <w:hideMark/>
          </w:tcPr>
          <w:p w14:paraId="61479EE8"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13A81847"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32B82825"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5DE8F0CD" w14:textId="77777777" w:rsidR="006C3C21" w:rsidRPr="00295E8F" w:rsidRDefault="006C3C21" w:rsidP="006C3C21">
            <w:pPr>
              <w:jc w:val="center"/>
              <w:rPr>
                <w:color w:val="000000"/>
                <w:lang w:eastAsia="en-CA"/>
              </w:rPr>
            </w:pPr>
            <w:r w:rsidRPr="00295E8F">
              <w:rPr>
                <w:color w:val="000000"/>
                <w:lang w:eastAsia="en-CA"/>
              </w:rPr>
              <w:t>26-30</w:t>
            </w:r>
          </w:p>
        </w:tc>
        <w:tc>
          <w:tcPr>
            <w:tcW w:w="425" w:type="dxa"/>
            <w:shd w:val="clear" w:color="auto" w:fill="auto"/>
            <w:noWrap/>
            <w:vAlign w:val="bottom"/>
            <w:hideMark/>
          </w:tcPr>
          <w:p w14:paraId="4C6ACEC0"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388A7344"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08EE044A" w14:textId="77777777" w:rsidTr="007017FD">
        <w:trPr>
          <w:trHeight w:val="315"/>
        </w:trPr>
        <w:tc>
          <w:tcPr>
            <w:tcW w:w="1134" w:type="dxa"/>
            <w:shd w:val="clear" w:color="auto" w:fill="auto"/>
            <w:noWrap/>
            <w:vAlign w:val="bottom"/>
            <w:hideMark/>
          </w:tcPr>
          <w:p w14:paraId="477D88D2" w14:textId="77777777" w:rsidR="006C3C21" w:rsidRPr="00295E8F" w:rsidRDefault="006C3C21" w:rsidP="006C3C21">
            <w:pPr>
              <w:jc w:val="right"/>
              <w:rPr>
                <w:color w:val="000000"/>
                <w:lang w:eastAsia="en-CA"/>
              </w:rPr>
            </w:pPr>
            <w:r w:rsidRPr="00295E8F">
              <w:rPr>
                <w:color w:val="000000"/>
                <w:lang w:eastAsia="en-CA"/>
              </w:rPr>
              <w:t>8/31/10</w:t>
            </w:r>
          </w:p>
        </w:tc>
        <w:tc>
          <w:tcPr>
            <w:tcW w:w="567" w:type="dxa"/>
            <w:shd w:val="clear" w:color="auto" w:fill="auto"/>
            <w:noWrap/>
            <w:vAlign w:val="bottom"/>
            <w:hideMark/>
          </w:tcPr>
          <w:p w14:paraId="35F6C944"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5793FB89" w14:textId="77777777" w:rsidR="006C3C21" w:rsidRPr="00295E8F" w:rsidRDefault="006C3C21" w:rsidP="006C3C21">
            <w:pPr>
              <w:rPr>
                <w:color w:val="000000"/>
                <w:lang w:eastAsia="en-CA"/>
              </w:rPr>
            </w:pPr>
            <w:r w:rsidRPr="00295E8F">
              <w:rPr>
                <w:color w:val="000000"/>
                <w:lang w:eastAsia="en-CA"/>
              </w:rPr>
              <w:t>Kristina Boaz</w:t>
            </w:r>
          </w:p>
        </w:tc>
        <w:tc>
          <w:tcPr>
            <w:tcW w:w="567" w:type="dxa"/>
            <w:shd w:val="clear" w:color="auto" w:fill="auto"/>
            <w:noWrap/>
            <w:vAlign w:val="bottom"/>
            <w:hideMark/>
          </w:tcPr>
          <w:p w14:paraId="63259BB2"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34D2EF34"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1B2F7B2E"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07954CA9"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05AAA4AC" w14:textId="77777777" w:rsidR="006C3C21" w:rsidRPr="00295E8F" w:rsidRDefault="006C3C21" w:rsidP="006C3C21">
            <w:pPr>
              <w:jc w:val="center"/>
              <w:rPr>
                <w:color w:val="000000"/>
                <w:lang w:eastAsia="en-CA"/>
              </w:rPr>
            </w:pPr>
            <w:r w:rsidRPr="00295E8F">
              <w:rPr>
                <w:color w:val="000000"/>
                <w:lang w:eastAsia="en-CA"/>
              </w:rPr>
              <w:t>PM</w:t>
            </w:r>
          </w:p>
        </w:tc>
        <w:tc>
          <w:tcPr>
            <w:tcW w:w="567" w:type="dxa"/>
            <w:shd w:val="clear" w:color="auto" w:fill="auto"/>
            <w:noWrap/>
            <w:vAlign w:val="bottom"/>
            <w:hideMark/>
          </w:tcPr>
          <w:p w14:paraId="7E7C1394"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7907FE56"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42B526E6" w14:textId="77777777" w:rsidR="006C3C21" w:rsidRPr="00295E8F" w:rsidRDefault="006C3C21" w:rsidP="006C3C21">
            <w:pPr>
              <w:jc w:val="center"/>
              <w:rPr>
                <w:color w:val="000000"/>
                <w:lang w:eastAsia="en-CA"/>
              </w:rPr>
            </w:pPr>
            <w:r w:rsidRPr="00295E8F">
              <w:rPr>
                <w:color w:val="000000"/>
                <w:lang w:eastAsia="en-CA"/>
              </w:rPr>
              <w:t>C</w:t>
            </w:r>
          </w:p>
        </w:tc>
        <w:tc>
          <w:tcPr>
            <w:tcW w:w="284" w:type="dxa"/>
            <w:shd w:val="clear" w:color="auto" w:fill="auto"/>
            <w:noWrap/>
            <w:vAlign w:val="bottom"/>
            <w:hideMark/>
          </w:tcPr>
          <w:p w14:paraId="3AA2108F"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766210F7" w14:textId="77777777" w:rsidR="006C3C21" w:rsidRPr="00295E8F" w:rsidRDefault="006C3C21" w:rsidP="006C3C21">
            <w:pPr>
              <w:jc w:val="center"/>
              <w:rPr>
                <w:color w:val="000000"/>
                <w:lang w:eastAsia="en-CA"/>
              </w:rPr>
            </w:pPr>
            <w:r w:rsidRPr="00295E8F">
              <w:rPr>
                <w:color w:val="000000"/>
                <w:lang w:eastAsia="en-CA"/>
              </w:rPr>
              <w:t>1-50</w:t>
            </w:r>
          </w:p>
        </w:tc>
        <w:tc>
          <w:tcPr>
            <w:tcW w:w="850" w:type="dxa"/>
            <w:shd w:val="clear" w:color="auto" w:fill="auto"/>
            <w:noWrap/>
            <w:vAlign w:val="bottom"/>
            <w:hideMark/>
          </w:tcPr>
          <w:p w14:paraId="2B31DDD3"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3317B880"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300DDFF7"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1F55DBED"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3BE2DABB" w14:textId="77777777" w:rsidR="006C3C21" w:rsidRPr="00295E8F" w:rsidRDefault="006C3C21" w:rsidP="006C3C21">
            <w:pPr>
              <w:jc w:val="center"/>
              <w:rPr>
                <w:color w:val="000000"/>
                <w:lang w:eastAsia="en-CA"/>
              </w:rPr>
            </w:pPr>
            <w:r w:rsidRPr="00295E8F">
              <w:rPr>
                <w:color w:val="000000"/>
                <w:lang w:eastAsia="en-CA"/>
              </w:rPr>
              <w:t>US</w:t>
            </w:r>
          </w:p>
        </w:tc>
      </w:tr>
      <w:tr w:rsidR="006C3C21" w:rsidRPr="00295E8F" w14:paraId="55D45872" w14:textId="77777777" w:rsidTr="007017FD">
        <w:trPr>
          <w:trHeight w:val="315"/>
        </w:trPr>
        <w:tc>
          <w:tcPr>
            <w:tcW w:w="1134" w:type="dxa"/>
            <w:shd w:val="clear" w:color="auto" w:fill="auto"/>
            <w:noWrap/>
            <w:vAlign w:val="bottom"/>
            <w:hideMark/>
          </w:tcPr>
          <w:p w14:paraId="2E2741E2" w14:textId="77777777" w:rsidR="006C3C21" w:rsidRPr="00295E8F" w:rsidRDefault="006C3C21" w:rsidP="006C3C21">
            <w:pPr>
              <w:rPr>
                <w:color w:val="000000"/>
                <w:lang w:eastAsia="en-CA"/>
              </w:rPr>
            </w:pPr>
            <w:r w:rsidRPr="00295E8F">
              <w:rPr>
                <w:color w:val="000000"/>
                <w:lang w:eastAsia="en-CA"/>
              </w:rPr>
              <w:t>9/07</w:t>
            </w:r>
            <w:r>
              <w:rPr>
                <w:color w:val="000000"/>
                <w:lang w:eastAsia="en-CA"/>
              </w:rPr>
              <w:t xml:space="preserve">/10 </w:t>
            </w:r>
            <w:r w:rsidRPr="00295E8F">
              <w:rPr>
                <w:color w:val="000000"/>
                <w:lang w:eastAsia="en-CA"/>
              </w:rPr>
              <w:t>10/05</w:t>
            </w:r>
            <w:r>
              <w:rPr>
                <w:color w:val="000000"/>
                <w:lang w:eastAsia="en-CA"/>
              </w:rPr>
              <w:t>/10</w:t>
            </w:r>
          </w:p>
        </w:tc>
        <w:tc>
          <w:tcPr>
            <w:tcW w:w="567" w:type="dxa"/>
            <w:shd w:val="clear" w:color="auto" w:fill="auto"/>
            <w:noWrap/>
            <w:vAlign w:val="bottom"/>
            <w:hideMark/>
          </w:tcPr>
          <w:p w14:paraId="33173B04" w14:textId="77777777" w:rsidR="006C3C21" w:rsidRPr="00295E8F" w:rsidRDefault="006C3C21" w:rsidP="006C3C21">
            <w:pPr>
              <w:rPr>
                <w:color w:val="000000"/>
                <w:sz w:val="20"/>
                <w:szCs w:val="20"/>
                <w:lang w:eastAsia="en-CA"/>
              </w:rPr>
            </w:pPr>
            <w:r w:rsidRPr="00295E8F">
              <w:rPr>
                <w:color w:val="000000"/>
                <w:sz w:val="20"/>
                <w:szCs w:val="20"/>
                <w:lang w:eastAsia="en-CA"/>
              </w:rPr>
              <w:t>f2f</w:t>
            </w:r>
          </w:p>
        </w:tc>
        <w:tc>
          <w:tcPr>
            <w:tcW w:w="1951" w:type="dxa"/>
            <w:shd w:val="clear" w:color="auto" w:fill="auto"/>
            <w:noWrap/>
            <w:vAlign w:val="bottom"/>
            <w:hideMark/>
          </w:tcPr>
          <w:p w14:paraId="1D3FDFF9" w14:textId="77777777" w:rsidR="006C3C21" w:rsidRPr="00295E8F" w:rsidRDefault="006C3C21" w:rsidP="006C3C21">
            <w:pPr>
              <w:rPr>
                <w:color w:val="000000"/>
                <w:lang w:eastAsia="en-CA"/>
              </w:rPr>
            </w:pPr>
            <w:r w:rsidRPr="00295E8F">
              <w:rPr>
                <w:color w:val="000000"/>
                <w:lang w:eastAsia="en-CA"/>
              </w:rPr>
              <w:t>Margot Carvier</w:t>
            </w:r>
          </w:p>
        </w:tc>
        <w:tc>
          <w:tcPr>
            <w:tcW w:w="567" w:type="dxa"/>
            <w:shd w:val="clear" w:color="auto" w:fill="auto"/>
            <w:noWrap/>
            <w:vAlign w:val="bottom"/>
            <w:hideMark/>
          </w:tcPr>
          <w:p w14:paraId="36800CEE"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697CC626"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72CA88C7"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5EEE267D"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71476E56"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5C60CCC8"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089CF1F2"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07FA89DD"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3187988F"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39F48569" w14:textId="77777777" w:rsidR="006C3C21" w:rsidRPr="00295E8F" w:rsidRDefault="006C3C21" w:rsidP="006C3C21">
            <w:pPr>
              <w:jc w:val="center"/>
              <w:rPr>
                <w:color w:val="000000"/>
                <w:lang w:eastAsia="en-CA"/>
              </w:rPr>
            </w:pPr>
            <w:r w:rsidRPr="00295E8F">
              <w:rPr>
                <w:color w:val="000000"/>
                <w:lang w:eastAsia="en-CA"/>
              </w:rPr>
              <w:t>NA</w:t>
            </w:r>
          </w:p>
        </w:tc>
        <w:tc>
          <w:tcPr>
            <w:tcW w:w="850" w:type="dxa"/>
            <w:shd w:val="clear" w:color="auto" w:fill="auto"/>
            <w:noWrap/>
            <w:vAlign w:val="bottom"/>
            <w:hideMark/>
          </w:tcPr>
          <w:p w14:paraId="74AED05A"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717C0A46"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3EA309C1"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0FBA015D"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6DD314DD"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32EAAF0B" w14:textId="77777777" w:rsidTr="007017FD">
        <w:trPr>
          <w:trHeight w:val="315"/>
        </w:trPr>
        <w:tc>
          <w:tcPr>
            <w:tcW w:w="1134" w:type="dxa"/>
            <w:shd w:val="clear" w:color="auto" w:fill="auto"/>
            <w:noWrap/>
            <w:vAlign w:val="bottom"/>
            <w:hideMark/>
          </w:tcPr>
          <w:p w14:paraId="4E51F87C" w14:textId="77777777" w:rsidR="006C3C21" w:rsidRPr="00295E8F" w:rsidRDefault="006C3C21" w:rsidP="006C3C21">
            <w:pPr>
              <w:jc w:val="right"/>
              <w:rPr>
                <w:color w:val="000000"/>
                <w:lang w:eastAsia="en-CA"/>
              </w:rPr>
            </w:pPr>
            <w:r w:rsidRPr="00295E8F">
              <w:rPr>
                <w:color w:val="000000"/>
                <w:lang w:eastAsia="en-CA"/>
              </w:rPr>
              <w:t>9/02/10</w:t>
            </w:r>
          </w:p>
        </w:tc>
        <w:tc>
          <w:tcPr>
            <w:tcW w:w="567" w:type="dxa"/>
            <w:shd w:val="clear" w:color="auto" w:fill="auto"/>
            <w:noWrap/>
            <w:vAlign w:val="bottom"/>
            <w:hideMark/>
          </w:tcPr>
          <w:p w14:paraId="39B69C8A"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DA03EC3" w14:textId="77777777" w:rsidR="006C3C21" w:rsidRPr="00295E8F" w:rsidRDefault="006C3C21" w:rsidP="006C3C21">
            <w:pPr>
              <w:rPr>
                <w:color w:val="000000"/>
                <w:lang w:eastAsia="en-CA"/>
              </w:rPr>
            </w:pPr>
            <w:r w:rsidRPr="00295E8F">
              <w:rPr>
                <w:color w:val="000000"/>
                <w:lang w:eastAsia="en-CA"/>
              </w:rPr>
              <w:t>Anaya Imanu</w:t>
            </w:r>
          </w:p>
        </w:tc>
        <w:tc>
          <w:tcPr>
            <w:tcW w:w="567" w:type="dxa"/>
            <w:shd w:val="clear" w:color="auto" w:fill="auto"/>
            <w:noWrap/>
            <w:vAlign w:val="bottom"/>
            <w:hideMark/>
          </w:tcPr>
          <w:p w14:paraId="77949681"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1A5EC0A3" w14:textId="77777777" w:rsidR="006C3C21" w:rsidRPr="00295E8F" w:rsidRDefault="006C3C21" w:rsidP="006C3C21">
            <w:pPr>
              <w:jc w:val="center"/>
              <w:rPr>
                <w:color w:val="000000"/>
                <w:lang w:eastAsia="en-CA"/>
              </w:rPr>
            </w:pPr>
            <w:r w:rsidRPr="00295E8F">
              <w:rPr>
                <w:color w:val="000000"/>
                <w:lang w:eastAsia="en-CA"/>
              </w:rPr>
              <w:t>5</w:t>
            </w:r>
          </w:p>
        </w:tc>
        <w:tc>
          <w:tcPr>
            <w:tcW w:w="567" w:type="dxa"/>
            <w:shd w:val="clear" w:color="auto" w:fill="auto"/>
            <w:noWrap/>
            <w:vAlign w:val="bottom"/>
            <w:hideMark/>
          </w:tcPr>
          <w:p w14:paraId="4010E4BD"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6323F0FD"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74E0FAF0"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7607D201"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25106421"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00DE11E5"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626131BE"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45BE1EAA"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29AB407E"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29D5E85C"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0E3FC8F2"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400CB63E"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42B8498E"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7254E48F" w14:textId="77777777" w:rsidTr="007017FD">
        <w:trPr>
          <w:trHeight w:val="315"/>
        </w:trPr>
        <w:tc>
          <w:tcPr>
            <w:tcW w:w="1134" w:type="dxa"/>
            <w:shd w:val="clear" w:color="auto" w:fill="auto"/>
            <w:noWrap/>
            <w:vAlign w:val="bottom"/>
            <w:hideMark/>
          </w:tcPr>
          <w:p w14:paraId="704A0665" w14:textId="77777777" w:rsidR="006C3C21" w:rsidRPr="00295E8F" w:rsidRDefault="006C3C21" w:rsidP="006C3C21">
            <w:pPr>
              <w:jc w:val="right"/>
              <w:rPr>
                <w:color w:val="000000"/>
                <w:lang w:eastAsia="en-CA"/>
              </w:rPr>
            </w:pPr>
            <w:r w:rsidRPr="00295E8F">
              <w:rPr>
                <w:color w:val="000000"/>
                <w:lang w:eastAsia="en-CA"/>
              </w:rPr>
              <w:t>9/02/10</w:t>
            </w:r>
          </w:p>
        </w:tc>
        <w:tc>
          <w:tcPr>
            <w:tcW w:w="567" w:type="dxa"/>
            <w:shd w:val="clear" w:color="auto" w:fill="auto"/>
            <w:noWrap/>
            <w:vAlign w:val="bottom"/>
            <w:hideMark/>
          </w:tcPr>
          <w:p w14:paraId="62E442E1"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69E6AB0C" w14:textId="77777777" w:rsidR="006C3C21" w:rsidRPr="00295E8F" w:rsidRDefault="006C3C21" w:rsidP="006C3C21">
            <w:pPr>
              <w:rPr>
                <w:color w:val="000000"/>
                <w:lang w:eastAsia="en-CA"/>
              </w:rPr>
            </w:pPr>
            <w:r w:rsidRPr="00295E8F">
              <w:rPr>
                <w:color w:val="000000"/>
                <w:lang w:eastAsia="en-CA"/>
              </w:rPr>
              <w:t>Marco Bartoli</w:t>
            </w:r>
          </w:p>
        </w:tc>
        <w:tc>
          <w:tcPr>
            <w:tcW w:w="567" w:type="dxa"/>
            <w:shd w:val="clear" w:color="auto" w:fill="auto"/>
            <w:noWrap/>
            <w:vAlign w:val="bottom"/>
            <w:hideMark/>
          </w:tcPr>
          <w:p w14:paraId="513CC81F"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23D62228"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68E92AA7"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54162581" w14:textId="77777777" w:rsidR="006C3C21" w:rsidRPr="00295E8F" w:rsidRDefault="006C3C21" w:rsidP="006C3C21">
            <w:pPr>
              <w:jc w:val="center"/>
              <w:rPr>
                <w:color w:val="000000"/>
                <w:lang w:eastAsia="en-CA"/>
              </w:rPr>
            </w:pPr>
            <w:r w:rsidRPr="00295E8F">
              <w:rPr>
                <w:color w:val="000000"/>
                <w:lang w:eastAsia="en-CA"/>
              </w:rPr>
              <w:t>2</w:t>
            </w:r>
          </w:p>
        </w:tc>
        <w:tc>
          <w:tcPr>
            <w:tcW w:w="709" w:type="dxa"/>
            <w:shd w:val="clear" w:color="auto" w:fill="auto"/>
            <w:noWrap/>
            <w:vAlign w:val="bottom"/>
            <w:hideMark/>
          </w:tcPr>
          <w:p w14:paraId="70A9A1B9"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36AE2A92"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52A40053"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78AD4F75"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2BCE3D82"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221A5D66"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687DDC3B"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3F76BCE5"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49396187" w14:textId="77777777" w:rsidR="006C3C21" w:rsidRPr="00295E8F" w:rsidRDefault="006C3C21" w:rsidP="006C3C21">
            <w:pPr>
              <w:jc w:val="center"/>
              <w:rPr>
                <w:color w:val="000000"/>
                <w:lang w:eastAsia="en-CA"/>
              </w:rPr>
            </w:pPr>
            <w:r w:rsidRPr="00295E8F">
              <w:rPr>
                <w:color w:val="000000"/>
                <w:lang w:eastAsia="en-CA"/>
              </w:rPr>
              <w:t>26-30</w:t>
            </w:r>
          </w:p>
        </w:tc>
        <w:tc>
          <w:tcPr>
            <w:tcW w:w="425" w:type="dxa"/>
            <w:shd w:val="clear" w:color="auto" w:fill="auto"/>
            <w:noWrap/>
            <w:vAlign w:val="bottom"/>
            <w:hideMark/>
          </w:tcPr>
          <w:p w14:paraId="395F44B2"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16DB338A"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1375F0B5" w14:textId="77777777" w:rsidTr="007017FD">
        <w:trPr>
          <w:trHeight w:val="315"/>
        </w:trPr>
        <w:tc>
          <w:tcPr>
            <w:tcW w:w="1134" w:type="dxa"/>
            <w:shd w:val="clear" w:color="auto" w:fill="auto"/>
            <w:noWrap/>
            <w:vAlign w:val="bottom"/>
            <w:hideMark/>
          </w:tcPr>
          <w:p w14:paraId="3DD14154" w14:textId="77777777" w:rsidR="006C3C21" w:rsidRPr="00295E8F" w:rsidRDefault="006C3C21" w:rsidP="006C3C21">
            <w:pPr>
              <w:jc w:val="right"/>
              <w:rPr>
                <w:color w:val="000000"/>
                <w:lang w:eastAsia="en-CA"/>
              </w:rPr>
            </w:pPr>
            <w:r w:rsidRPr="00295E8F">
              <w:rPr>
                <w:color w:val="000000"/>
                <w:lang w:eastAsia="en-CA"/>
              </w:rPr>
              <w:t>9/07/10</w:t>
            </w:r>
          </w:p>
        </w:tc>
        <w:tc>
          <w:tcPr>
            <w:tcW w:w="567" w:type="dxa"/>
            <w:shd w:val="clear" w:color="auto" w:fill="auto"/>
            <w:noWrap/>
            <w:vAlign w:val="bottom"/>
            <w:hideMark/>
          </w:tcPr>
          <w:p w14:paraId="1FC40544"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3E0ABBB3" w14:textId="77777777" w:rsidR="006C3C21" w:rsidRPr="00295E8F" w:rsidRDefault="006C3C21" w:rsidP="006C3C21">
            <w:pPr>
              <w:rPr>
                <w:color w:val="000000"/>
                <w:lang w:eastAsia="en-CA"/>
              </w:rPr>
            </w:pPr>
            <w:r w:rsidRPr="00295E8F">
              <w:rPr>
                <w:color w:val="000000"/>
                <w:lang w:eastAsia="en-CA"/>
              </w:rPr>
              <w:t>Alister Fletcher</w:t>
            </w:r>
          </w:p>
        </w:tc>
        <w:tc>
          <w:tcPr>
            <w:tcW w:w="567" w:type="dxa"/>
            <w:shd w:val="clear" w:color="auto" w:fill="auto"/>
            <w:noWrap/>
            <w:vAlign w:val="bottom"/>
            <w:hideMark/>
          </w:tcPr>
          <w:p w14:paraId="3CCF8C22"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013FC07C"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05C7F725"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6360EC5B"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185840F5" w14:textId="77777777" w:rsidR="006C3C21" w:rsidRPr="00295E8F" w:rsidRDefault="006C3C21" w:rsidP="006C3C21">
            <w:pPr>
              <w:jc w:val="center"/>
              <w:rPr>
                <w:color w:val="000000"/>
                <w:lang w:eastAsia="en-CA"/>
              </w:rPr>
            </w:pPr>
            <w:r w:rsidRPr="00295E8F">
              <w:rPr>
                <w:color w:val="000000"/>
                <w:lang w:eastAsia="en-CA"/>
              </w:rPr>
              <w:t>PM</w:t>
            </w:r>
          </w:p>
        </w:tc>
        <w:tc>
          <w:tcPr>
            <w:tcW w:w="567" w:type="dxa"/>
            <w:shd w:val="clear" w:color="auto" w:fill="auto"/>
            <w:noWrap/>
            <w:vAlign w:val="bottom"/>
            <w:hideMark/>
          </w:tcPr>
          <w:p w14:paraId="0CC0A35D"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5547EEA4"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439AEAD6"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292FE4BE"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2D670E10" w14:textId="77777777" w:rsidR="006C3C21" w:rsidRPr="00295E8F" w:rsidRDefault="006C3C21" w:rsidP="006C3C21">
            <w:pPr>
              <w:jc w:val="center"/>
              <w:rPr>
                <w:color w:val="000000"/>
                <w:lang w:eastAsia="en-CA"/>
              </w:rPr>
            </w:pPr>
            <w:r w:rsidRPr="00295E8F">
              <w:rPr>
                <w:color w:val="000000"/>
                <w:lang w:eastAsia="en-CA"/>
              </w:rPr>
              <w:t>NA</w:t>
            </w:r>
          </w:p>
        </w:tc>
        <w:tc>
          <w:tcPr>
            <w:tcW w:w="850" w:type="dxa"/>
            <w:shd w:val="clear" w:color="auto" w:fill="auto"/>
            <w:noWrap/>
            <w:vAlign w:val="bottom"/>
            <w:hideMark/>
          </w:tcPr>
          <w:p w14:paraId="659348C3"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E5B4F95" w14:textId="77777777" w:rsidR="006C3C21" w:rsidRPr="00295E8F" w:rsidRDefault="006C3C21" w:rsidP="006C3C21">
            <w:pPr>
              <w:jc w:val="center"/>
              <w:rPr>
                <w:color w:val="000000"/>
                <w:lang w:eastAsia="en-CA"/>
              </w:rPr>
            </w:pPr>
            <w:r w:rsidRPr="00295E8F">
              <w:rPr>
                <w:color w:val="000000"/>
                <w:lang w:eastAsia="en-CA"/>
              </w:rPr>
              <w:t>1</w:t>
            </w:r>
          </w:p>
        </w:tc>
        <w:tc>
          <w:tcPr>
            <w:tcW w:w="851" w:type="dxa"/>
            <w:shd w:val="clear" w:color="auto" w:fill="auto"/>
            <w:noWrap/>
            <w:vAlign w:val="bottom"/>
            <w:hideMark/>
          </w:tcPr>
          <w:p w14:paraId="7008F2CC"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22577CFD"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1162B993" w14:textId="77777777" w:rsidR="006C3C21" w:rsidRPr="00295E8F" w:rsidRDefault="006C3C21" w:rsidP="006C3C21">
            <w:pPr>
              <w:jc w:val="center"/>
              <w:rPr>
                <w:color w:val="000000"/>
                <w:lang w:eastAsia="en-CA"/>
              </w:rPr>
            </w:pPr>
            <w:r w:rsidRPr="00295E8F">
              <w:rPr>
                <w:color w:val="000000"/>
                <w:lang w:eastAsia="en-CA"/>
              </w:rPr>
              <w:t>US</w:t>
            </w:r>
          </w:p>
        </w:tc>
      </w:tr>
      <w:tr w:rsidR="006C3C21" w:rsidRPr="00295E8F" w14:paraId="7C5F74F6" w14:textId="77777777" w:rsidTr="007017FD">
        <w:trPr>
          <w:trHeight w:val="315"/>
        </w:trPr>
        <w:tc>
          <w:tcPr>
            <w:tcW w:w="1134" w:type="dxa"/>
            <w:shd w:val="clear" w:color="auto" w:fill="auto"/>
            <w:noWrap/>
            <w:vAlign w:val="bottom"/>
            <w:hideMark/>
          </w:tcPr>
          <w:p w14:paraId="2E9FFAFD" w14:textId="77777777" w:rsidR="006C3C21" w:rsidRPr="00295E8F" w:rsidRDefault="006C3C21" w:rsidP="006C3C21">
            <w:pPr>
              <w:jc w:val="right"/>
              <w:rPr>
                <w:color w:val="000000"/>
                <w:lang w:eastAsia="en-CA"/>
              </w:rPr>
            </w:pPr>
            <w:r w:rsidRPr="00295E8F">
              <w:rPr>
                <w:color w:val="000000"/>
                <w:lang w:eastAsia="en-CA"/>
              </w:rPr>
              <w:t>9/15/10</w:t>
            </w:r>
          </w:p>
        </w:tc>
        <w:tc>
          <w:tcPr>
            <w:tcW w:w="567" w:type="dxa"/>
            <w:shd w:val="clear" w:color="auto" w:fill="auto"/>
            <w:noWrap/>
            <w:vAlign w:val="bottom"/>
            <w:hideMark/>
          </w:tcPr>
          <w:p w14:paraId="4A6C8E55"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419D253A" w14:textId="77777777" w:rsidR="006C3C21" w:rsidRPr="00295E8F" w:rsidRDefault="006C3C21" w:rsidP="006C3C21">
            <w:pPr>
              <w:rPr>
                <w:color w:val="000000"/>
                <w:lang w:eastAsia="en-CA"/>
              </w:rPr>
            </w:pPr>
            <w:r w:rsidRPr="00295E8F">
              <w:rPr>
                <w:color w:val="000000"/>
                <w:lang w:eastAsia="en-CA"/>
              </w:rPr>
              <w:t>Gianni Bartol</w:t>
            </w:r>
          </w:p>
        </w:tc>
        <w:tc>
          <w:tcPr>
            <w:tcW w:w="567" w:type="dxa"/>
            <w:shd w:val="clear" w:color="auto" w:fill="auto"/>
            <w:noWrap/>
            <w:vAlign w:val="bottom"/>
            <w:hideMark/>
          </w:tcPr>
          <w:p w14:paraId="44A9ED73"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46072447"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1B0786EB"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0ACFB805" w14:textId="77777777" w:rsidR="006C3C21" w:rsidRPr="00295E8F" w:rsidRDefault="006C3C21" w:rsidP="006C3C21">
            <w:pPr>
              <w:jc w:val="center"/>
              <w:rPr>
                <w:color w:val="000000"/>
                <w:lang w:eastAsia="en-CA"/>
              </w:rPr>
            </w:pPr>
            <w:r w:rsidRPr="00295E8F">
              <w:rPr>
                <w:color w:val="000000"/>
                <w:lang w:eastAsia="en-CA"/>
              </w:rPr>
              <w:t>4</w:t>
            </w:r>
          </w:p>
        </w:tc>
        <w:tc>
          <w:tcPr>
            <w:tcW w:w="709" w:type="dxa"/>
            <w:shd w:val="clear" w:color="auto" w:fill="auto"/>
            <w:noWrap/>
            <w:vAlign w:val="bottom"/>
            <w:hideMark/>
          </w:tcPr>
          <w:p w14:paraId="5DD358B4"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0FFED6C6"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3E821431"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1F4D605D"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76768AFA" w14:textId="77777777" w:rsidR="006C3C21" w:rsidRPr="00295E8F" w:rsidRDefault="006C3C21" w:rsidP="006C3C21">
            <w:pPr>
              <w:jc w:val="center"/>
              <w:rPr>
                <w:color w:val="000000"/>
                <w:lang w:eastAsia="en-CA"/>
              </w:rPr>
            </w:pPr>
            <w:r w:rsidRPr="00295E8F">
              <w:rPr>
                <w:color w:val="000000"/>
                <w:lang w:eastAsia="en-CA"/>
              </w:rPr>
              <w:t>4</w:t>
            </w:r>
          </w:p>
        </w:tc>
        <w:tc>
          <w:tcPr>
            <w:tcW w:w="992" w:type="dxa"/>
            <w:shd w:val="clear" w:color="auto" w:fill="auto"/>
            <w:noWrap/>
            <w:vAlign w:val="bottom"/>
            <w:hideMark/>
          </w:tcPr>
          <w:p w14:paraId="3CBE85B1"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741BAE4A"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64FA48AA"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70C27E4B" w14:textId="77777777" w:rsidR="006C3C21" w:rsidRPr="00295E8F" w:rsidRDefault="006C3C21" w:rsidP="006C3C21">
            <w:pPr>
              <w:jc w:val="center"/>
              <w:rPr>
                <w:color w:val="000000"/>
                <w:lang w:eastAsia="en-CA"/>
              </w:rPr>
            </w:pPr>
            <w:r w:rsidRPr="00295E8F">
              <w:rPr>
                <w:color w:val="000000"/>
                <w:lang w:eastAsia="en-CA"/>
              </w:rPr>
              <w:t>51-60</w:t>
            </w:r>
          </w:p>
        </w:tc>
        <w:tc>
          <w:tcPr>
            <w:tcW w:w="425" w:type="dxa"/>
            <w:shd w:val="clear" w:color="auto" w:fill="auto"/>
            <w:noWrap/>
            <w:vAlign w:val="bottom"/>
            <w:hideMark/>
          </w:tcPr>
          <w:p w14:paraId="7073E998"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29D57111"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251159C1" w14:textId="77777777" w:rsidTr="007017FD">
        <w:trPr>
          <w:trHeight w:val="315"/>
        </w:trPr>
        <w:tc>
          <w:tcPr>
            <w:tcW w:w="1134" w:type="dxa"/>
            <w:shd w:val="clear" w:color="auto" w:fill="auto"/>
            <w:noWrap/>
            <w:vAlign w:val="bottom"/>
            <w:hideMark/>
          </w:tcPr>
          <w:p w14:paraId="7516EEC2" w14:textId="77777777" w:rsidR="006C3C21" w:rsidRPr="00295E8F" w:rsidRDefault="006C3C21" w:rsidP="006C3C21">
            <w:pPr>
              <w:jc w:val="right"/>
              <w:rPr>
                <w:color w:val="000000"/>
                <w:lang w:eastAsia="en-CA"/>
              </w:rPr>
            </w:pPr>
            <w:r w:rsidRPr="00295E8F">
              <w:rPr>
                <w:color w:val="000000"/>
                <w:lang w:eastAsia="en-CA"/>
              </w:rPr>
              <w:t>9/20/10</w:t>
            </w:r>
          </w:p>
        </w:tc>
        <w:tc>
          <w:tcPr>
            <w:tcW w:w="567" w:type="dxa"/>
            <w:shd w:val="clear" w:color="auto" w:fill="auto"/>
            <w:noWrap/>
            <w:vAlign w:val="bottom"/>
            <w:hideMark/>
          </w:tcPr>
          <w:p w14:paraId="0BD2902D"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7F1C007" w14:textId="77777777" w:rsidR="006C3C21" w:rsidRPr="00295E8F" w:rsidRDefault="006C3C21" w:rsidP="006C3C21">
            <w:pPr>
              <w:rPr>
                <w:color w:val="000000"/>
                <w:lang w:eastAsia="en-CA"/>
              </w:rPr>
            </w:pPr>
            <w:r w:rsidRPr="00295E8F">
              <w:rPr>
                <w:color w:val="000000"/>
                <w:lang w:eastAsia="en-CA"/>
              </w:rPr>
              <w:t>Larson Conway</w:t>
            </w:r>
          </w:p>
        </w:tc>
        <w:tc>
          <w:tcPr>
            <w:tcW w:w="567" w:type="dxa"/>
            <w:shd w:val="clear" w:color="auto" w:fill="auto"/>
            <w:noWrap/>
            <w:vAlign w:val="bottom"/>
            <w:hideMark/>
          </w:tcPr>
          <w:p w14:paraId="0060906F"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1391952B"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31457DB"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4E7B4E78" w14:textId="77777777" w:rsidR="006C3C21" w:rsidRPr="00295E8F" w:rsidRDefault="006C3C21" w:rsidP="006C3C21">
            <w:pPr>
              <w:jc w:val="center"/>
              <w:rPr>
                <w:color w:val="000000"/>
                <w:lang w:eastAsia="en-CA"/>
              </w:rPr>
            </w:pPr>
            <w:r w:rsidRPr="00295E8F">
              <w:rPr>
                <w:color w:val="000000"/>
                <w:lang w:eastAsia="en-CA"/>
              </w:rPr>
              <w:t>NA</w:t>
            </w:r>
          </w:p>
        </w:tc>
        <w:tc>
          <w:tcPr>
            <w:tcW w:w="709" w:type="dxa"/>
            <w:shd w:val="clear" w:color="auto" w:fill="auto"/>
            <w:noWrap/>
            <w:vAlign w:val="bottom"/>
            <w:hideMark/>
          </w:tcPr>
          <w:p w14:paraId="6B7E42CF" w14:textId="77777777" w:rsidR="006C3C21" w:rsidRPr="00295E8F" w:rsidRDefault="006C3C21" w:rsidP="006C3C21">
            <w:pPr>
              <w:jc w:val="center"/>
              <w:rPr>
                <w:color w:val="000000"/>
                <w:lang w:eastAsia="en-CA"/>
              </w:rPr>
            </w:pPr>
            <w:r w:rsidRPr="00295E8F">
              <w:rPr>
                <w:color w:val="000000"/>
                <w:lang w:eastAsia="en-CA"/>
              </w:rPr>
              <w:t>O</w:t>
            </w:r>
          </w:p>
        </w:tc>
        <w:tc>
          <w:tcPr>
            <w:tcW w:w="567" w:type="dxa"/>
            <w:shd w:val="clear" w:color="auto" w:fill="auto"/>
            <w:noWrap/>
            <w:vAlign w:val="bottom"/>
            <w:hideMark/>
          </w:tcPr>
          <w:p w14:paraId="65D5EAA5"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5A97A7E9"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07118C09"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4735E872"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7A233993"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3464A647"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144BBE99"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38DBAE07"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5EB01018"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2366427C"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162F232F" w14:textId="77777777" w:rsidTr="007017FD">
        <w:trPr>
          <w:trHeight w:val="315"/>
        </w:trPr>
        <w:tc>
          <w:tcPr>
            <w:tcW w:w="1134" w:type="dxa"/>
            <w:shd w:val="clear" w:color="auto" w:fill="auto"/>
            <w:noWrap/>
            <w:vAlign w:val="bottom"/>
            <w:hideMark/>
          </w:tcPr>
          <w:p w14:paraId="25ACF843" w14:textId="77777777" w:rsidR="006C3C21" w:rsidRPr="00295E8F" w:rsidRDefault="006C3C21" w:rsidP="006C3C21">
            <w:pPr>
              <w:jc w:val="right"/>
              <w:rPr>
                <w:color w:val="000000"/>
                <w:lang w:eastAsia="en-CA"/>
              </w:rPr>
            </w:pPr>
            <w:r w:rsidRPr="00295E8F">
              <w:rPr>
                <w:color w:val="000000"/>
                <w:lang w:eastAsia="en-CA"/>
              </w:rPr>
              <w:t>9/25/10</w:t>
            </w:r>
          </w:p>
        </w:tc>
        <w:tc>
          <w:tcPr>
            <w:tcW w:w="567" w:type="dxa"/>
            <w:shd w:val="clear" w:color="auto" w:fill="auto"/>
            <w:noWrap/>
            <w:vAlign w:val="bottom"/>
            <w:hideMark/>
          </w:tcPr>
          <w:p w14:paraId="77BCF030"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26575714" w14:textId="77777777" w:rsidR="006C3C21" w:rsidRPr="00295E8F" w:rsidRDefault="006C3C21" w:rsidP="006C3C21">
            <w:pPr>
              <w:rPr>
                <w:color w:val="000000"/>
                <w:lang w:eastAsia="en-CA"/>
              </w:rPr>
            </w:pPr>
            <w:r w:rsidRPr="00295E8F">
              <w:rPr>
                <w:color w:val="000000"/>
                <w:lang w:eastAsia="en-CA"/>
              </w:rPr>
              <w:t>Werner Von Croy</w:t>
            </w:r>
          </w:p>
        </w:tc>
        <w:tc>
          <w:tcPr>
            <w:tcW w:w="567" w:type="dxa"/>
            <w:shd w:val="clear" w:color="auto" w:fill="auto"/>
            <w:noWrap/>
            <w:vAlign w:val="bottom"/>
            <w:hideMark/>
          </w:tcPr>
          <w:p w14:paraId="7FB4547B"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4419F80E"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334E1737"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55DD628F"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291AF007" w14:textId="77777777" w:rsidR="006C3C21" w:rsidRPr="00295E8F" w:rsidRDefault="006C3C21" w:rsidP="006C3C21">
            <w:pPr>
              <w:jc w:val="center"/>
              <w:rPr>
                <w:color w:val="000000"/>
                <w:lang w:eastAsia="en-CA"/>
              </w:rPr>
            </w:pPr>
            <w:r w:rsidRPr="00295E8F">
              <w:rPr>
                <w:color w:val="000000"/>
                <w:lang w:eastAsia="en-CA"/>
              </w:rPr>
              <w:t>PM</w:t>
            </w:r>
          </w:p>
        </w:tc>
        <w:tc>
          <w:tcPr>
            <w:tcW w:w="567" w:type="dxa"/>
            <w:shd w:val="clear" w:color="auto" w:fill="auto"/>
            <w:noWrap/>
            <w:vAlign w:val="bottom"/>
            <w:hideMark/>
          </w:tcPr>
          <w:p w14:paraId="0976FB7D"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349A8DB4"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283AFB13"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79BEC2B8" w14:textId="77777777" w:rsidR="006C3C21" w:rsidRPr="00295E8F" w:rsidRDefault="006C3C21" w:rsidP="006C3C21">
            <w:pPr>
              <w:jc w:val="center"/>
              <w:rPr>
                <w:color w:val="000000"/>
                <w:lang w:eastAsia="en-CA"/>
              </w:rPr>
            </w:pPr>
            <w:r w:rsidRPr="00295E8F">
              <w:rPr>
                <w:color w:val="000000"/>
                <w:lang w:eastAsia="en-CA"/>
              </w:rPr>
              <w:t>5</w:t>
            </w:r>
          </w:p>
        </w:tc>
        <w:tc>
          <w:tcPr>
            <w:tcW w:w="992" w:type="dxa"/>
            <w:shd w:val="clear" w:color="auto" w:fill="auto"/>
            <w:noWrap/>
            <w:vAlign w:val="bottom"/>
            <w:hideMark/>
          </w:tcPr>
          <w:p w14:paraId="2640FD3D"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263FD252"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7974605D" w14:textId="77777777" w:rsidR="006C3C21" w:rsidRPr="00295E8F" w:rsidRDefault="006C3C21" w:rsidP="006C3C21">
            <w:pPr>
              <w:jc w:val="center"/>
              <w:rPr>
                <w:color w:val="000000"/>
                <w:lang w:eastAsia="en-CA"/>
              </w:rPr>
            </w:pPr>
            <w:r w:rsidRPr="00295E8F">
              <w:rPr>
                <w:color w:val="000000"/>
                <w:lang w:eastAsia="en-CA"/>
              </w:rPr>
              <w:t>2</w:t>
            </w:r>
          </w:p>
        </w:tc>
        <w:tc>
          <w:tcPr>
            <w:tcW w:w="851" w:type="dxa"/>
            <w:shd w:val="clear" w:color="auto" w:fill="auto"/>
            <w:noWrap/>
            <w:vAlign w:val="bottom"/>
            <w:hideMark/>
          </w:tcPr>
          <w:p w14:paraId="00A1C20E"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589E46B6"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4B0B93BA"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30E70E83" w14:textId="77777777" w:rsidTr="007017FD">
        <w:trPr>
          <w:trHeight w:val="315"/>
        </w:trPr>
        <w:tc>
          <w:tcPr>
            <w:tcW w:w="1134" w:type="dxa"/>
            <w:shd w:val="clear" w:color="auto" w:fill="auto"/>
            <w:noWrap/>
            <w:vAlign w:val="bottom"/>
            <w:hideMark/>
          </w:tcPr>
          <w:p w14:paraId="29658908" w14:textId="77777777" w:rsidR="006C3C21" w:rsidRPr="00295E8F" w:rsidRDefault="006C3C21" w:rsidP="006C3C21">
            <w:pPr>
              <w:jc w:val="right"/>
              <w:rPr>
                <w:color w:val="000000"/>
                <w:lang w:eastAsia="en-CA"/>
              </w:rPr>
            </w:pPr>
            <w:r w:rsidRPr="00295E8F">
              <w:rPr>
                <w:color w:val="000000"/>
                <w:lang w:eastAsia="en-CA"/>
              </w:rPr>
              <w:t>10/04/10</w:t>
            </w:r>
          </w:p>
        </w:tc>
        <w:tc>
          <w:tcPr>
            <w:tcW w:w="567" w:type="dxa"/>
            <w:shd w:val="clear" w:color="auto" w:fill="auto"/>
            <w:noWrap/>
            <w:vAlign w:val="bottom"/>
            <w:hideMark/>
          </w:tcPr>
          <w:p w14:paraId="3746D245"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32FD7D28" w14:textId="77777777" w:rsidR="006C3C21" w:rsidRPr="00295E8F" w:rsidRDefault="006C3C21" w:rsidP="006C3C21">
            <w:pPr>
              <w:rPr>
                <w:color w:val="000000"/>
                <w:lang w:eastAsia="en-CA"/>
              </w:rPr>
            </w:pPr>
            <w:r w:rsidRPr="00295E8F">
              <w:rPr>
                <w:color w:val="000000"/>
                <w:lang w:eastAsia="en-CA"/>
              </w:rPr>
              <w:t>Amelia Croft</w:t>
            </w:r>
          </w:p>
        </w:tc>
        <w:tc>
          <w:tcPr>
            <w:tcW w:w="567" w:type="dxa"/>
            <w:shd w:val="clear" w:color="auto" w:fill="auto"/>
            <w:noWrap/>
            <w:vAlign w:val="bottom"/>
            <w:hideMark/>
          </w:tcPr>
          <w:p w14:paraId="41B72413"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29EFBDC0"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6D4F4836"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15923B2D" w14:textId="77777777" w:rsidR="006C3C21" w:rsidRPr="00295E8F" w:rsidRDefault="006C3C21" w:rsidP="006C3C21">
            <w:pPr>
              <w:jc w:val="center"/>
              <w:rPr>
                <w:color w:val="000000"/>
                <w:lang w:eastAsia="en-CA"/>
              </w:rPr>
            </w:pPr>
            <w:r w:rsidRPr="00295E8F">
              <w:rPr>
                <w:color w:val="000000"/>
                <w:lang w:eastAsia="en-CA"/>
              </w:rPr>
              <w:t>2</w:t>
            </w:r>
          </w:p>
        </w:tc>
        <w:tc>
          <w:tcPr>
            <w:tcW w:w="709" w:type="dxa"/>
            <w:shd w:val="clear" w:color="auto" w:fill="auto"/>
            <w:noWrap/>
            <w:vAlign w:val="bottom"/>
            <w:hideMark/>
          </w:tcPr>
          <w:p w14:paraId="25F4F50E" w14:textId="77777777" w:rsidR="006C3C21" w:rsidRPr="00295E8F" w:rsidRDefault="006C3C21" w:rsidP="006C3C21">
            <w:pPr>
              <w:jc w:val="center"/>
              <w:rPr>
                <w:color w:val="000000"/>
                <w:lang w:eastAsia="en-CA"/>
              </w:rPr>
            </w:pPr>
            <w:r w:rsidRPr="00295E8F">
              <w:rPr>
                <w:color w:val="000000"/>
                <w:lang w:eastAsia="en-CA"/>
              </w:rPr>
              <w:t>PM</w:t>
            </w:r>
          </w:p>
        </w:tc>
        <w:tc>
          <w:tcPr>
            <w:tcW w:w="567" w:type="dxa"/>
            <w:shd w:val="clear" w:color="auto" w:fill="auto"/>
            <w:noWrap/>
            <w:vAlign w:val="bottom"/>
            <w:hideMark/>
          </w:tcPr>
          <w:p w14:paraId="4169ED68"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17C58806"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10000E79" w14:textId="77777777" w:rsidR="006C3C21" w:rsidRPr="00295E8F" w:rsidRDefault="006C3C21" w:rsidP="006C3C21">
            <w:pPr>
              <w:jc w:val="center"/>
              <w:rPr>
                <w:color w:val="000000"/>
                <w:lang w:eastAsia="en-CA"/>
              </w:rPr>
            </w:pPr>
            <w:r w:rsidRPr="00295E8F">
              <w:rPr>
                <w:color w:val="000000"/>
                <w:lang w:eastAsia="en-CA"/>
              </w:rPr>
              <w:t>C</w:t>
            </w:r>
          </w:p>
        </w:tc>
        <w:tc>
          <w:tcPr>
            <w:tcW w:w="284" w:type="dxa"/>
            <w:shd w:val="clear" w:color="auto" w:fill="auto"/>
            <w:noWrap/>
            <w:vAlign w:val="bottom"/>
            <w:hideMark/>
          </w:tcPr>
          <w:p w14:paraId="6D37E596"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146F9D16" w14:textId="77777777" w:rsidR="006C3C21" w:rsidRPr="00295E8F" w:rsidRDefault="006C3C21" w:rsidP="006C3C21">
            <w:pPr>
              <w:jc w:val="center"/>
              <w:rPr>
                <w:color w:val="000000"/>
                <w:lang w:eastAsia="en-CA"/>
              </w:rPr>
            </w:pPr>
            <w:r w:rsidRPr="00295E8F">
              <w:rPr>
                <w:color w:val="000000"/>
                <w:lang w:eastAsia="en-CA"/>
              </w:rPr>
              <w:t>1-50</w:t>
            </w:r>
          </w:p>
        </w:tc>
        <w:tc>
          <w:tcPr>
            <w:tcW w:w="850" w:type="dxa"/>
            <w:shd w:val="clear" w:color="auto" w:fill="auto"/>
            <w:noWrap/>
            <w:vAlign w:val="bottom"/>
            <w:hideMark/>
          </w:tcPr>
          <w:p w14:paraId="18EA168F"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67701CF3"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53138E89"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30500C11"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09EBAA0B"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5295C00B" w14:textId="77777777" w:rsidTr="007017FD">
        <w:trPr>
          <w:trHeight w:val="315"/>
        </w:trPr>
        <w:tc>
          <w:tcPr>
            <w:tcW w:w="1134" w:type="dxa"/>
            <w:shd w:val="clear" w:color="auto" w:fill="auto"/>
            <w:noWrap/>
            <w:vAlign w:val="bottom"/>
            <w:hideMark/>
          </w:tcPr>
          <w:p w14:paraId="2B247901" w14:textId="77777777" w:rsidR="006C3C21" w:rsidRPr="00295E8F" w:rsidRDefault="006C3C21" w:rsidP="006C3C21">
            <w:pPr>
              <w:jc w:val="right"/>
              <w:rPr>
                <w:color w:val="000000"/>
                <w:lang w:eastAsia="en-CA"/>
              </w:rPr>
            </w:pPr>
            <w:r w:rsidRPr="00295E8F">
              <w:rPr>
                <w:color w:val="000000"/>
                <w:lang w:eastAsia="en-CA"/>
              </w:rPr>
              <w:t>10/05/10</w:t>
            </w:r>
          </w:p>
        </w:tc>
        <w:tc>
          <w:tcPr>
            <w:tcW w:w="567" w:type="dxa"/>
            <w:shd w:val="clear" w:color="auto" w:fill="auto"/>
            <w:noWrap/>
            <w:vAlign w:val="bottom"/>
            <w:hideMark/>
          </w:tcPr>
          <w:p w14:paraId="3142E4CB"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6E5019E2" w14:textId="77777777" w:rsidR="006C3C21" w:rsidRPr="00295E8F" w:rsidRDefault="006C3C21" w:rsidP="006C3C21">
            <w:pPr>
              <w:rPr>
                <w:color w:val="000000"/>
                <w:lang w:eastAsia="en-CA"/>
              </w:rPr>
            </w:pPr>
            <w:r w:rsidRPr="00295E8F">
              <w:rPr>
                <w:color w:val="000000"/>
                <w:lang w:eastAsia="en-CA"/>
              </w:rPr>
              <w:t>Chan Barkhang</w:t>
            </w:r>
          </w:p>
        </w:tc>
        <w:tc>
          <w:tcPr>
            <w:tcW w:w="567" w:type="dxa"/>
            <w:shd w:val="clear" w:color="auto" w:fill="auto"/>
            <w:noWrap/>
            <w:vAlign w:val="bottom"/>
            <w:hideMark/>
          </w:tcPr>
          <w:p w14:paraId="11FDE0A6"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53A00936"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3D8E2C57"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1247E9A3"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6BDAD87F" w14:textId="77777777" w:rsidR="006C3C21" w:rsidRPr="00295E8F" w:rsidRDefault="006C3C21" w:rsidP="006C3C21">
            <w:pPr>
              <w:jc w:val="center"/>
              <w:rPr>
                <w:color w:val="000000"/>
                <w:lang w:eastAsia="en-CA"/>
              </w:rPr>
            </w:pPr>
            <w:r w:rsidRPr="00295E8F">
              <w:rPr>
                <w:color w:val="000000"/>
                <w:lang w:eastAsia="en-CA"/>
              </w:rPr>
              <w:t>Tec</w:t>
            </w:r>
          </w:p>
        </w:tc>
        <w:tc>
          <w:tcPr>
            <w:tcW w:w="567" w:type="dxa"/>
            <w:shd w:val="clear" w:color="auto" w:fill="auto"/>
            <w:noWrap/>
            <w:vAlign w:val="bottom"/>
            <w:hideMark/>
          </w:tcPr>
          <w:p w14:paraId="45B06883"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1BA6447B"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549DE2D2"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48137EB6"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2EF0DF97"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69BE64AB"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4828D288"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61218026"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5D3E1C5A"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32D28DC6" w14:textId="77777777" w:rsidR="006C3C21" w:rsidRPr="00295E8F" w:rsidRDefault="006C3C21" w:rsidP="006C3C21">
            <w:pPr>
              <w:jc w:val="center"/>
              <w:rPr>
                <w:color w:val="000000"/>
                <w:lang w:eastAsia="en-CA"/>
              </w:rPr>
            </w:pPr>
            <w:r w:rsidRPr="00295E8F">
              <w:rPr>
                <w:color w:val="000000"/>
                <w:lang w:eastAsia="en-CA"/>
              </w:rPr>
              <w:t>US</w:t>
            </w:r>
          </w:p>
        </w:tc>
      </w:tr>
      <w:tr w:rsidR="006C3C21" w:rsidRPr="00295E8F" w14:paraId="3BE6CEB1" w14:textId="77777777" w:rsidTr="007017FD">
        <w:trPr>
          <w:trHeight w:val="315"/>
        </w:trPr>
        <w:tc>
          <w:tcPr>
            <w:tcW w:w="12974" w:type="dxa"/>
            <w:gridSpan w:val="18"/>
            <w:shd w:val="clear" w:color="000000" w:fill="D9D9D9"/>
            <w:noWrap/>
            <w:vAlign w:val="bottom"/>
            <w:hideMark/>
          </w:tcPr>
          <w:p w14:paraId="55F53B0A" w14:textId="77777777" w:rsidR="006C3C21" w:rsidRPr="00295E8F" w:rsidRDefault="006C3C21" w:rsidP="006C3C21">
            <w:pPr>
              <w:rPr>
                <w:b/>
                <w:bCs/>
                <w:color w:val="000000"/>
                <w:lang w:eastAsia="en-CA"/>
              </w:rPr>
            </w:pPr>
            <w:r>
              <w:rPr>
                <w:b/>
                <w:bCs/>
                <w:color w:val="000000"/>
                <w:lang w:eastAsia="en-CA"/>
              </w:rPr>
              <w:lastRenderedPageBreak/>
              <w:t xml:space="preserve">Interviewee Pseudonyms and Background Information </w:t>
            </w:r>
          </w:p>
        </w:tc>
      </w:tr>
      <w:tr w:rsidR="006C3C21" w:rsidRPr="00295E8F" w14:paraId="335BCF26" w14:textId="77777777" w:rsidTr="007017FD">
        <w:trPr>
          <w:trHeight w:val="315"/>
        </w:trPr>
        <w:tc>
          <w:tcPr>
            <w:tcW w:w="1134" w:type="dxa"/>
            <w:shd w:val="clear" w:color="auto" w:fill="auto"/>
            <w:noWrap/>
            <w:vAlign w:val="bottom"/>
            <w:hideMark/>
          </w:tcPr>
          <w:p w14:paraId="209430E6" w14:textId="77777777" w:rsidR="006C3C21" w:rsidRPr="00295E8F" w:rsidRDefault="006C3C21" w:rsidP="006C3C21">
            <w:pPr>
              <w:rPr>
                <w:color w:val="000000"/>
                <w:lang w:eastAsia="en-CA"/>
              </w:rPr>
            </w:pPr>
            <w:r w:rsidRPr="00295E8F">
              <w:rPr>
                <w:color w:val="000000"/>
                <w:lang w:eastAsia="en-CA"/>
              </w:rPr>
              <w:t>A</w:t>
            </w:r>
          </w:p>
        </w:tc>
        <w:tc>
          <w:tcPr>
            <w:tcW w:w="567" w:type="dxa"/>
            <w:shd w:val="clear" w:color="auto" w:fill="auto"/>
            <w:noWrap/>
            <w:vAlign w:val="bottom"/>
            <w:hideMark/>
          </w:tcPr>
          <w:p w14:paraId="70249DCD" w14:textId="77777777" w:rsidR="006C3C21" w:rsidRPr="00295E8F" w:rsidRDefault="006C3C21" w:rsidP="006C3C21">
            <w:pPr>
              <w:rPr>
                <w:color w:val="000000"/>
                <w:lang w:eastAsia="en-CA"/>
              </w:rPr>
            </w:pPr>
            <w:r w:rsidRPr="00295E8F">
              <w:rPr>
                <w:color w:val="000000"/>
                <w:lang w:eastAsia="en-CA"/>
              </w:rPr>
              <w:t>B</w:t>
            </w:r>
          </w:p>
        </w:tc>
        <w:tc>
          <w:tcPr>
            <w:tcW w:w="1951" w:type="dxa"/>
            <w:shd w:val="clear" w:color="auto" w:fill="auto"/>
            <w:noWrap/>
            <w:vAlign w:val="bottom"/>
            <w:hideMark/>
          </w:tcPr>
          <w:p w14:paraId="47C6AECB" w14:textId="77777777" w:rsidR="006C3C21" w:rsidRPr="00295E8F" w:rsidRDefault="006C3C21" w:rsidP="006C3C21">
            <w:pPr>
              <w:rPr>
                <w:color w:val="000000"/>
                <w:lang w:eastAsia="en-CA"/>
              </w:rPr>
            </w:pPr>
            <w:r w:rsidRPr="00295E8F">
              <w:rPr>
                <w:color w:val="000000"/>
                <w:lang w:eastAsia="en-CA"/>
              </w:rPr>
              <w:t>C</w:t>
            </w:r>
          </w:p>
        </w:tc>
        <w:tc>
          <w:tcPr>
            <w:tcW w:w="567" w:type="dxa"/>
            <w:shd w:val="clear" w:color="auto" w:fill="auto"/>
            <w:noWrap/>
            <w:vAlign w:val="bottom"/>
            <w:hideMark/>
          </w:tcPr>
          <w:p w14:paraId="2C2C7C30" w14:textId="77777777" w:rsidR="006C3C21" w:rsidRPr="00295E8F" w:rsidRDefault="006C3C21" w:rsidP="006C3C21">
            <w:pPr>
              <w:rPr>
                <w:color w:val="000000"/>
                <w:lang w:eastAsia="en-CA"/>
              </w:rPr>
            </w:pPr>
            <w:r w:rsidRPr="00295E8F">
              <w:rPr>
                <w:color w:val="000000"/>
                <w:lang w:eastAsia="en-CA"/>
              </w:rPr>
              <w:t>D</w:t>
            </w:r>
          </w:p>
        </w:tc>
        <w:tc>
          <w:tcPr>
            <w:tcW w:w="675" w:type="dxa"/>
            <w:shd w:val="clear" w:color="auto" w:fill="auto"/>
            <w:noWrap/>
            <w:vAlign w:val="bottom"/>
            <w:hideMark/>
          </w:tcPr>
          <w:p w14:paraId="41A4FA21" w14:textId="77777777" w:rsidR="006C3C21" w:rsidRPr="00295E8F" w:rsidRDefault="006C3C21" w:rsidP="006C3C21">
            <w:pPr>
              <w:rPr>
                <w:color w:val="000000"/>
                <w:lang w:eastAsia="en-CA"/>
              </w:rPr>
            </w:pPr>
            <w:r w:rsidRPr="00295E8F">
              <w:rPr>
                <w:color w:val="000000"/>
                <w:lang w:eastAsia="en-CA"/>
              </w:rPr>
              <w:t>E</w:t>
            </w:r>
          </w:p>
        </w:tc>
        <w:tc>
          <w:tcPr>
            <w:tcW w:w="567" w:type="dxa"/>
            <w:shd w:val="clear" w:color="auto" w:fill="auto"/>
            <w:noWrap/>
            <w:vAlign w:val="bottom"/>
            <w:hideMark/>
          </w:tcPr>
          <w:p w14:paraId="711CA2C5" w14:textId="77777777" w:rsidR="006C3C21" w:rsidRPr="00295E8F" w:rsidRDefault="006C3C21" w:rsidP="006C3C21">
            <w:pPr>
              <w:rPr>
                <w:color w:val="000000"/>
                <w:lang w:eastAsia="en-CA"/>
              </w:rPr>
            </w:pPr>
            <w:r w:rsidRPr="00295E8F">
              <w:rPr>
                <w:color w:val="000000"/>
                <w:lang w:eastAsia="en-CA"/>
              </w:rPr>
              <w:t>F</w:t>
            </w:r>
          </w:p>
        </w:tc>
        <w:tc>
          <w:tcPr>
            <w:tcW w:w="567" w:type="dxa"/>
            <w:shd w:val="clear" w:color="auto" w:fill="auto"/>
            <w:noWrap/>
            <w:vAlign w:val="bottom"/>
            <w:hideMark/>
          </w:tcPr>
          <w:p w14:paraId="729D5726" w14:textId="77777777" w:rsidR="006C3C21" w:rsidRPr="00295E8F" w:rsidRDefault="006C3C21" w:rsidP="006C3C21">
            <w:pPr>
              <w:rPr>
                <w:color w:val="000000"/>
                <w:lang w:eastAsia="en-CA"/>
              </w:rPr>
            </w:pPr>
            <w:r w:rsidRPr="00295E8F">
              <w:rPr>
                <w:color w:val="000000"/>
                <w:lang w:eastAsia="en-CA"/>
              </w:rPr>
              <w:t>G</w:t>
            </w:r>
          </w:p>
        </w:tc>
        <w:tc>
          <w:tcPr>
            <w:tcW w:w="709" w:type="dxa"/>
            <w:shd w:val="clear" w:color="auto" w:fill="auto"/>
            <w:noWrap/>
            <w:vAlign w:val="bottom"/>
            <w:hideMark/>
          </w:tcPr>
          <w:p w14:paraId="1925491D" w14:textId="77777777" w:rsidR="006C3C21" w:rsidRPr="00295E8F" w:rsidRDefault="006C3C21" w:rsidP="006C3C21">
            <w:pPr>
              <w:rPr>
                <w:color w:val="000000"/>
                <w:lang w:eastAsia="en-CA"/>
              </w:rPr>
            </w:pPr>
            <w:r w:rsidRPr="00295E8F">
              <w:rPr>
                <w:color w:val="000000"/>
                <w:lang w:eastAsia="en-CA"/>
              </w:rPr>
              <w:t>H</w:t>
            </w:r>
          </w:p>
        </w:tc>
        <w:tc>
          <w:tcPr>
            <w:tcW w:w="567" w:type="dxa"/>
            <w:shd w:val="clear" w:color="auto" w:fill="auto"/>
            <w:noWrap/>
            <w:vAlign w:val="bottom"/>
            <w:hideMark/>
          </w:tcPr>
          <w:p w14:paraId="46729E33" w14:textId="77777777" w:rsidR="006C3C21" w:rsidRPr="00295E8F" w:rsidRDefault="006C3C21" w:rsidP="006C3C21">
            <w:pPr>
              <w:rPr>
                <w:color w:val="000000"/>
                <w:lang w:eastAsia="en-CA"/>
              </w:rPr>
            </w:pPr>
            <w:r w:rsidRPr="00295E8F">
              <w:rPr>
                <w:color w:val="000000"/>
                <w:lang w:eastAsia="en-CA"/>
              </w:rPr>
              <w:t>I</w:t>
            </w:r>
          </w:p>
        </w:tc>
        <w:tc>
          <w:tcPr>
            <w:tcW w:w="567" w:type="dxa"/>
            <w:shd w:val="clear" w:color="auto" w:fill="auto"/>
            <w:noWrap/>
            <w:vAlign w:val="bottom"/>
            <w:hideMark/>
          </w:tcPr>
          <w:p w14:paraId="362BDB00" w14:textId="77777777" w:rsidR="006C3C21" w:rsidRPr="00295E8F" w:rsidRDefault="006C3C21" w:rsidP="006C3C21">
            <w:pPr>
              <w:rPr>
                <w:color w:val="000000"/>
                <w:lang w:eastAsia="en-CA"/>
              </w:rPr>
            </w:pPr>
            <w:r w:rsidRPr="00295E8F">
              <w:rPr>
                <w:color w:val="000000"/>
                <w:lang w:eastAsia="en-CA"/>
              </w:rPr>
              <w:t>J</w:t>
            </w:r>
          </w:p>
        </w:tc>
        <w:tc>
          <w:tcPr>
            <w:tcW w:w="567" w:type="dxa"/>
            <w:shd w:val="clear" w:color="auto" w:fill="auto"/>
            <w:noWrap/>
            <w:vAlign w:val="bottom"/>
            <w:hideMark/>
          </w:tcPr>
          <w:p w14:paraId="4B7D6BFC" w14:textId="77777777" w:rsidR="006C3C21" w:rsidRPr="00295E8F" w:rsidRDefault="006C3C21" w:rsidP="006C3C21">
            <w:pPr>
              <w:rPr>
                <w:color w:val="000000"/>
                <w:lang w:eastAsia="en-CA"/>
              </w:rPr>
            </w:pPr>
            <w:r w:rsidRPr="00295E8F">
              <w:rPr>
                <w:color w:val="000000"/>
                <w:lang w:eastAsia="en-CA"/>
              </w:rPr>
              <w:t>K</w:t>
            </w:r>
          </w:p>
        </w:tc>
        <w:tc>
          <w:tcPr>
            <w:tcW w:w="284" w:type="dxa"/>
            <w:shd w:val="clear" w:color="auto" w:fill="auto"/>
            <w:noWrap/>
            <w:vAlign w:val="bottom"/>
            <w:hideMark/>
          </w:tcPr>
          <w:p w14:paraId="25A48C59" w14:textId="77777777" w:rsidR="006C3C21" w:rsidRPr="00295E8F" w:rsidRDefault="006C3C21" w:rsidP="006C3C21">
            <w:pPr>
              <w:rPr>
                <w:color w:val="000000"/>
                <w:lang w:eastAsia="en-CA"/>
              </w:rPr>
            </w:pPr>
            <w:r w:rsidRPr="00295E8F">
              <w:rPr>
                <w:color w:val="000000"/>
                <w:lang w:eastAsia="en-CA"/>
              </w:rPr>
              <w:t>L</w:t>
            </w:r>
          </w:p>
        </w:tc>
        <w:tc>
          <w:tcPr>
            <w:tcW w:w="992" w:type="dxa"/>
            <w:shd w:val="clear" w:color="auto" w:fill="auto"/>
            <w:noWrap/>
            <w:vAlign w:val="bottom"/>
            <w:hideMark/>
          </w:tcPr>
          <w:p w14:paraId="34A8F817" w14:textId="77777777" w:rsidR="006C3C21" w:rsidRPr="00295E8F" w:rsidRDefault="006C3C21" w:rsidP="006C3C21">
            <w:pPr>
              <w:rPr>
                <w:color w:val="000000"/>
                <w:lang w:eastAsia="en-CA"/>
              </w:rPr>
            </w:pPr>
            <w:r w:rsidRPr="00295E8F">
              <w:rPr>
                <w:color w:val="000000"/>
                <w:lang w:eastAsia="en-CA"/>
              </w:rPr>
              <w:t>M</w:t>
            </w:r>
          </w:p>
        </w:tc>
        <w:tc>
          <w:tcPr>
            <w:tcW w:w="850" w:type="dxa"/>
            <w:shd w:val="clear" w:color="auto" w:fill="auto"/>
            <w:noWrap/>
            <w:vAlign w:val="bottom"/>
            <w:hideMark/>
          </w:tcPr>
          <w:p w14:paraId="51426851" w14:textId="77777777" w:rsidR="006C3C21" w:rsidRPr="00295E8F" w:rsidRDefault="006C3C21" w:rsidP="006C3C21">
            <w:pPr>
              <w:rPr>
                <w:color w:val="000000"/>
                <w:lang w:eastAsia="en-CA"/>
              </w:rPr>
            </w:pPr>
            <w:r w:rsidRPr="00295E8F">
              <w:rPr>
                <w:color w:val="000000"/>
                <w:lang w:eastAsia="en-CA"/>
              </w:rPr>
              <w:t>N</w:t>
            </w:r>
          </w:p>
        </w:tc>
        <w:tc>
          <w:tcPr>
            <w:tcW w:w="567" w:type="dxa"/>
            <w:shd w:val="clear" w:color="auto" w:fill="auto"/>
            <w:noWrap/>
            <w:vAlign w:val="bottom"/>
            <w:hideMark/>
          </w:tcPr>
          <w:p w14:paraId="7BA8BCB8" w14:textId="77777777" w:rsidR="006C3C21" w:rsidRPr="00295E8F" w:rsidRDefault="006C3C21" w:rsidP="006C3C21">
            <w:pPr>
              <w:rPr>
                <w:color w:val="000000"/>
                <w:lang w:eastAsia="en-CA"/>
              </w:rPr>
            </w:pPr>
            <w:r w:rsidRPr="00295E8F">
              <w:rPr>
                <w:color w:val="000000"/>
                <w:lang w:eastAsia="en-CA"/>
              </w:rPr>
              <w:t>O</w:t>
            </w:r>
          </w:p>
        </w:tc>
        <w:tc>
          <w:tcPr>
            <w:tcW w:w="851" w:type="dxa"/>
            <w:shd w:val="clear" w:color="auto" w:fill="auto"/>
            <w:noWrap/>
            <w:vAlign w:val="bottom"/>
            <w:hideMark/>
          </w:tcPr>
          <w:p w14:paraId="135CE21F" w14:textId="77777777" w:rsidR="006C3C21" w:rsidRPr="00295E8F" w:rsidRDefault="006C3C21" w:rsidP="006C3C21">
            <w:pPr>
              <w:rPr>
                <w:color w:val="000000"/>
                <w:lang w:eastAsia="en-CA"/>
              </w:rPr>
            </w:pPr>
            <w:r w:rsidRPr="00295E8F">
              <w:rPr>
                <w:color w:val="000000"/>
                <w:lang w:eastAsia="en-CA"/>
              </w:rPr>
              <w:t>P</w:t>
            </w:r>
          </w:p>
        </w:tc>
        <w:tc>
          <w:tcPr>
            <w:tcW w:w="425" w:type="dxa"/>
            <w:shd w:val="clear" w:color="auto" w:fill="auto"/>
            <w:noWrap/>
            <w:vAlign w:val="bottom"/>
            <w:hideMark/>
          </w:tcPr>
          <w:p w14:paraId="6D5B7BBA" w14:textId="77777777" w:rsidR="006C3C21" w:rsidRPr="00295E8F" w:rsidRDefault="006C3C21" w:rsidP="006C3C21">
            <w:pPr>
              <w:rPr>
                <w:color w:val="000000"/>
                <w:lang w:eastAsia="en-CA"/>
              </w:rPr>
            </w:pPr>
            <w:r w:rsidRPr="00295E8F">
              <w:rPr>
                <w:color w:val="000000"/>
                <w:lang w:eastAsia="en-CA"/>
              </w:rPr>
              <w:t>A</w:t>
            </w:r>
          </w:p>
        </w:tc>
        <w:tc>
          <w:tcPr>
            <w:tcW w:w="567" w:type="dxa"/>
            <w:shd w:val="clear" w:color="auto" w:fill="auto"/>
            <w:noWrap/>
            <w:vAlign w:val="bottom"/>
            <w:hideMark/>
          </w:tcPr>
          <w:p w14:paraId="69A67ED0" w14:textId="77777777" w:rsidR="006C3C21" w:rsidRPr="00295E8F" w:rsidRDefault="006C3C21" w:rsidP="006C3C21">
            <w:pPr>
              <w:rPr>
                <w:color w:val="000000"/>
                <w:lang w:eastAsia="en-CA"/>
              </w:rPr>
            </w:pPr>
            <w:r w:rsidRPr="00295E8F">
              <w:rPr>
                <w:color w:val="000000"/>
                <w:lang w:eastAsia="en-CA"/>
              </w:rPr>
              <w:t>R</w:t>
            </w:r>
          </w:p>
        </w:tc>
      </w:tr>
      <w:tr w:rsidR="006C3C21" w:rsidRPr="00295E8F" w14:paraId="4CC22BA2" w14:textId="77777777" w:rsidTr="007017FD">
        <w:trPr>
          <w:cantSplit/>
          <w:trHeight w:val="1691"/>
        </w:trPr>
        <w:tc>
          <w:tcPr>
            <w:tcW w:w="1134" w:type="dxa"/>
            <w:shd w:val="clear" w:color="000000" w:fill="F2F2F2"/>
            <w:textDirection w:val="btLr"/>
            <w:vAlign w:val="bottom"/>
            <w:hideMark/>
          </w:tcPr>
          <w:p w14:paraId="6426B99F" w14:textId="77777777" w:rsidR="006C3C21" w:rsidRPr="00295E8F" w:rsidRDefault="006C3C21" w:rsidP="006C3C21">
            <w:pPr>
              <w:ind w:left="113" w:right="113"/>
              <w:rPr>
                <w:color w:val="000000"/>
                <w:lang w:eastAsia="en-CA"/>
              </w:rPr>
            </w:pPr>
            <w:r w:rsidRPr="00295E8F">
              <w:rPr>
                <w:color w:val="000000"/>
                <w:lang w:eastAsia="en-CA"/>
              </w:rPr>
              <w:t>Interview Date</w:t>
            </w:r>
          </w:p>
        </w:tc>
        <w:tc>
          <w:tcPr>
            <w:tcW w:w="567" w:type="dxa"/>
            <w:shd w:val="clear" w:color="000000" w:fill="F2F2F2"/>
            <w:textDirection w:val="btLr"/>
            <w:vAlign w:val="bottom"/>
            <w:hideMark/>
          </w:tcPr>
          <w:p w14:paraId="3CABFA47" w14:textId="77777777" w:rsidR="006C3C21" w:rsidRPr="00295E8F" w:rsidRDefault="006C3C21" w:rsidP="006C3C21">
            <w:pPr>
              <w:ind w:left="113" w:right="113"/>
              <w:rPr>
                <w:color w:val="000000"/>
                <w:lang w:eastAsia="en-CA"/>
              </w:rPr>
            </w:pPr>
            <w:r w:rsidRPr="00295E8F">
              <w:rPr>
                <w:color w:val="000000"/>
                <w:lang w:eastAsia="en-CA"/>
              </w:rPr>
              <w:t>Interview Type</w:t>
            </w:r>
          </w:p>
        </w:tc>
        <w:tc>
          <w:tcPr>
            <w:tcW w:w="1951" w:type="dxa"/>
            <w:shd w:val="clear" w:color="000000" w:fill="F2F2F2"/>
            <w:textDirection w:val="btLr"/>
            <w:vAlign w:val="bottom"/>
            <w:hideMark/>
          </w:tcPr>
          <w:p w14:paraId="2CAD56C0" w14:textId="77777777" w:rsidR="006C3C21" w:rsidRPr="00295E8F" w:rsidRDefault="006C3C21" w:rsidP="006C3C21">
            <w:pPr>
              <w:ind w:left="113" w:right="113"/>
              <w:rPr>
                <w:color w:val="000000"/>
                <w:lang w:eastAsia="en-CA"/>
              </w:rPr>
            </w:pPr>
            <w:r w:rsidRPr="00295E8F">
              <w:rPr>
                <w:color w:val="000000"/>
                <w:lang w:eastAsia="en-CA"/>
              </w:rPr>
              <w:t>Pseudonym</w:t>
            </w:r>
          </w:p>
        </w:tc>
        <w:tc>
          <w:tcPr>
            <w:tcW w:w="567" w:type="dxa"/>
            <w:shd w:val="clear" w:color="000000" w:fill="F2F2F2"/>
            <w:textDirection w:val="btLr"/>
            <w:vAlign w:val="bottom"/>
            <w:hideMark/>
          </w:tcPr>
          <w:p w14:paraId="10E5DF3E" w14:textId="77777777" w:rsidR="006C3C21" w:rsidRPr="00295E8F" w:rsidRDefault="006C3C21" w:rsidP="006C3C21">
            <w:pPr>
              <w:ind w:left="113" w:right="113"/>
              <w:rPr>
                <w:color w:val="000000"/>
                <w:lang w:eastAsia="en-CA"/>
              </w:rPr>
            </w:pPr>
            <w:r w:rsidRPr="00295E8F">
              <w:rPr>
                <w:color w:val="000000"/>
                <w:lang w:eastAsia="en-CA"/>
              </w:rPr>
              <w:t>Educator</w:t>
            </w:r>
            <w:r>
              <w:rPr>
                <w:color w:val="000000"/>
                <w:lang w:eastAsia="en-CA"/>
              </w:rPr>
              <w:t xml:space="preserve"> Type</w:t>
            </w:r>
          </w:p>
        </w:tc>
        <w:tc>
          <w:tcPr>
            <w:tcW w:w="675" w:type="dxa"/>
            <w:shd w:val="clear" w:color="000000" w:fill="F2F2F2"/>
            <w:textDirection w:val="btLr"/>
            <w:vAlign w:val="bottom"/>
            <w:hideMark/>
          </w:tcPr>
          <w:p w14:paraId="5DB1F8AE" w14:textId="77777777" w:rsidR="006C3C21" w:rsidRPr="00295E8F" w:rsidRDefault="006C3C21" w:rsidP="006C3C21">
            <w:pPr>
              <w:ind w:left="113" w:right="113"/>
              <w:rPr>
                <w:color w:val="000000"/>
                <w:lang w:eastAsia="en-CA"/>
              </w:rPr>
            </w:pPr>
            <w:r>
              <w:rPr>
                <w:color w:val="000000"/>
                <w:lang w:eastAsia="en-CA"/>
              </w:rPr>
              <w:t>Education</w:t>
            </w:r>
          </w:p>
        </w:tc>
        <w:tc>
          <w:tcPr>
            <w:tcW w:w="567" w:type="dxa"/>
            <w:shd w:val="clear" w:color="000000" w:fill="F2F2F2"/>
            <w:textDirection w:val="btLr"/>
            <w:vAlign w:val="bottom"/>
            <w:hideMark/>
          </w:tcPr>
          <w:p w14:paraId="0F9E1D08" w14:textId="77777777" w:rsidR="006C3C21" w:rsidRPr="00295E8F" w:rsidRDefault="006C3C21" w:rsidP="006C3C21">
            <w:pPr>
              <w:ind w:left="113" w:right="113"/>
              <w:rPr>
                <w:color w:val="000000"/>
                <w:lang w:eastAsia="en-CA"/>
              </w:rPr>
            </w:pPr>
            <w:r w:rsidRPr="00295E8F">
              <w:rPr>
                <w:color w:val="000000"/>
                <w:lang w:eastAsia="en-CA"/>
              </w:rPr>
              <w:t>Game Prgm Alumni</w:t>
            </w:r>
          </w:p>
        </w:tc>
        <w:tc>
          <w:tcPr>
            <w:tcW w:w="567" w:type="dxa"/>
            <w:shd w:val="clear" w:color="000000" w:fill="F2F2F2"/>
            <w:textDirection w:val="btLr"/>
            <w:vAlign w:val="bottom"/>
            <w:hideMark/>
          </w:tcPr>
          <w:p w14:paraId="3FCC6C03" w14:textId="77777777" w:rsidR="006C3C21" w:rsidRPr="00295E8F" w:rsidRDefault="006C3C21" w:rsidP="006C3C21">
            <w:pPr>
              <w:ind w:left="113" w:right="113"/>
              <w:rPr>
                <w:color w:val="000000"/>
                <w:lang w:eastAsia="en-CA"/>
              </w:rPr>
            </w:pPr>
            <w:r>
              <w:rPr>
                <w:color w:val="000000"/>
                <w:lang w:eastAsia="en-CA"/>
              </w:rPr>
              <w:t xml:space="preserve">Year </w:t>
            </w:r>
            <w:r w:rsidRPr="00295E8F">
              <w:rPr>
                <w:color w:val="000000"/>
                <w:lang w:eastAsia="en-CA"/>
              </w:rPr>
              <w:t>Graduated</w:t>
            </w:r>
          </w:p>
        </w:tc>
        <w:tc>
          <w:tcPr>
            <w:tcW w:w="709" w:type="dxa"/>
            <w:shd w:val="clear" w:color="000000" w:fill="F2F2F2"/>
            <w:textDirection w:val="btLr"/>
            <w:vAlign w:val="bottom"/>
            <w:hideMark/>
          </w:tcPr>
          <w:p w14:paraId="20587A18" w14:textId="77777777" w:rsidR="006C3C21" w:rsidRPr="00295E8F" w:rsidRDefault="006C3C21" w:rsidP="006C3C21">
            <w:pPr>
              <w:ind w:left="113" w:right="113"/>
              <w:rPr>
                <w:color w:val="000000"/>
                <w:lang w:eastAsia="en-CA"/>
              </w:rPr>
            </w:pPr>
            <w:r w:rsidRPr="00295E8F">
              <w:rPr>
                <w:color w:val="000000"/>
                <w:lang w:eastAsia="en-CA"/>
              </w:rPr>
              <w:t>Expertise Area</w:t>
            </w:r>
          </w:p>
        </w:tc>
        <w:tc>
          <w:tcPr>
            <w:tcW w:w="567" w:type="dxa"/>
            <w:shd w:val="clear" w:color="000000" w:fill="F2F2F2"/>
            <w:textDirection w:val="btLr"/>
            <w:vAlign w:val="bottom"/>
            <w:hideMark/>
          </w:tcPr>
          <w:p w14:paraId="7D50BDBC" w14:textId="77777777" w:rsidR="006C3C21" w:rsidRPr="00295E8F" w:rsidRDefault="006C3C21" w:rsidP="006C3C21">
            <w:pPr>
              <w:ind w:left="113" w:right="113"/>
              <w:rPr>
                <w:color w:val="000000"/>
                <w:lang w:eastAsia="en-CA"/>
              </w:rPr>
            </w:pPr>
            <w:r>
              <w:rPr>
                <w:color w:val="000000"/>
                <w:lang w:eastAsia="en-CA"/>
              </w:rPr>
              <w:t xml:space="preserve">Ind </w:t>
            </w:r>
            <w:r w:rsidRPr="00295E8F">
              <w:rPr>
                <w:color w:val="000000"/>
                <w:lang w:eastAsia="en-CA"/>
              </w:rPr>
              <w:t>Experience</w:t>
            </w:r>
          </w:p>
        </w:tc>
        <w:tc>
          <w:tcPr>
            <w:tcW w:w="567" w:type="dxa"/>
            <w:shd w:val="clear" w:color="000000" w:fill="F2F2F2"/>
            <w:textDirection w:val="btLr"/>
            <w:vAlign w:val="bottom"/>
            <w:hideMark/>
          </w:tcPr>
          <w:p w14:paraId="1D8BDF64" w14:textId="77777777" w:rsidR="006C3C21" w:rsidRPr="00295E8F" w:rsidRDefault="006C3C21" w:rsidP="006C3C21">
            <w:pPr>
              <w:ind w:left="113" w:right="113"/>
              <w:rPr>
                <w:color w:val="000000"/>
                <w:lang w:eastAsia="en-CA"/>
              </w:rPr>
            </w:pPr>
            <w:r w:rsidRPr="00295E8F">
              <w:rPr>
                <w:color w:val="000000"/>
                <w:lang w:eastAsia="en-CA"/>
              </w:rPr>
              <w:t xml:space="preserve">Consider Self </w:t>
            </w:r>
            <w:r>
              <w:rPr>
                <w:color w:val="000000"/>
                <w:lang w:eastAsia="en-CA"/>
              </w:rPr>
              <w:t xml:space="preserve">a </w:t>
            </w:r>
            <w:r w:rsidRPr="00295E8F">
              <w:rPr>
                <w:color w:val="000000"/>
                <w:lang w:eastAsia="en-CA"/>
              </w:rPr>
              <w:t>Veteran?</w:t>
            </w:r>
          </w:p>
        </w:tc>
        <w:tc>
          <w:tcPr>
            <w:tcW w:w="567" w:type="dxa"/>
            <w:shd w:val="clear" w:color="000000" w:fill="F2F2F2"/>
            <w:textDirection w:val="btLr"/>
            <w:vAlign w:val="bottom"/>
            <w:hideMark/>
          </w:tcPr>
          <w:p w14:paraId="1A05D02E" w14:textId="77777777" w:rsidR="006C3C21" w:rsidRPr="00295E8F" w:rsidRDefault="006C3C21" w:rsidP="006C3C21">
            <w:pPr>
              <w:ind w:left="113" w:right="113"/>
              <w:rPr>
                <w:color w:val="000000"/>
                <w:lang w:eastAsia="en-CA"/>
              </w:rPr>
            </w:pPr>
            <w:r>
              <w:rPr>
                <w:color w:val="000000"/>
                <w:lang w:eastAsia="en-CA"/>
              </w:rPr>
              <w:t>Dev</w:t>
            </w:r>
            <w:r w:rsidRPr="00295E8F">
              <w:rPr>
                <w:color w:val="000000"/>
                <w:lang w:eastAsia="en-CA"/>
              </w:rPr>
              <w:t xml:space="preserve"> Platform</w:t>
            </w:r>
          </w:p>
        </w:tc>
        <w:tc>
          <w:tcPr>
            <w:tcW w:w="284" w:type="dxa"/>
            <w:shd w:val="clear" w:color="000000" w:fill="F2F2F2"/>
            <w:textDirection w:val="btLr"/>
            <w:vAlign w:val="bottom"/>
            <w:hideMark/>
          </w:tcPr>
          <w:p w14:paraId="6C1027CF" w14:textId="77777777" w:rsidR="006C3C21" w:rsidRPr="00295E8F" w:rsidRDefault="006C3C21" w:rsidP="006C3C21">
            <w:pPr>
              <w:ind w:left="113" w:right="113"/>
              <w:rPr>
                <w:color w:val="000000"/>
                <w:lang w:eastAsia="en-CA"/>
              </w:rPr>
            </w:pPr>
            <w:r>
              <w:rPr>
                <w:color w:val="000000"/>
                <w:lang w:eastAsia="en-CA"/>
              </w:rPr>
              <w:t>Comp</w:t>
            </w:r>
            <w:r w:rsidRPr="00295E8F">
              <w:rPr>
                <w:color w:val="000000"/>
                <w:lang w:eastAsia="en-CA"/>
              </w:rPr>
              <w:t xml:space="preserve"> Type</w:t>
            </w:r>
          </w:p>
        </w:tc>
        <w:tc>
          <w:tcPr>
            <w:tcW w:w="992" w:type="dxa"/>
            <w:shd w:val="clear" w:color="000000" w:fill="F2F2F2"/>
            <w:textDirection w:val="btLr"/>
            <w:vAlign w:val="bottom"/>
            <w:hideMark/>
          </w:tcPr>
          <w:p w14:paraId="42D42BC2" w14:textId="77777777" w:rsidR="006C3C21" w:rsidRPr="00295E8F" w:rsidRDefault="006C3C21" w:rsidP="006C3C21">
            <w:pPr>
              <w:ind w:left="113" w:right="113"/>
              <w:rPr>
                <w:color w:val="000000"/>
                <w:lang w:eastAsia="en-CA"/>
              </w:rPr>
            </w:pPr>
            <w:r w:rsidRPr="00295E8F">
              <w:rPr>
                <w:color w:val="000000"/>
                <w:lang w:eastAsia="en-CA"/>
              </w:rPr>
              <w:t>Local Comp Size</w:t>
            </w:r>
          </w:p>
        </w:tc>
        <w:tc>
          <w:tcPr>
            <w:tcW w:w="850" w:type="dxa"/>
            <w:shd w:val="clear" w:color="000000" w:fill="F2F2F2"/>
            <w:textDirection w:val="btLr"/>
            <w:vAlign w:val="bottom"/>
            <w:hideMark/>
          </w:tcPr>
          <w:p w14:paraId="609F792E" w14:textId="77777777" w:rsidR="006C3C21" w:rsidRPr="00295E8F" w:rsidRDefault="006C3C21" w:rsidP="006C3C21">
            <w:pPr>
              <w:ind w:left="113" w:right="113"/>
              <w:rPr>
                <w:color w:val="000000"/>
                <w:lang w:eastAsia="en-CA"/>
              </w:rPr>
            </w:pPr>
            <w:r w:rsidRPr="00295E8F">
              <w:rPr>
                <w:color w:val="000000"/>
                <w:lang w:eastAsia="en-CA"/>
              </w:rPr>
              <w:t>Parent Comp Size</w:t>
            </w:r>
          </w:p>
        </w:tc>
        <w:tc>
          <w:tcPr>
            <w:tcW w:w="567" w:type="dxa"/>
            <w:shd w:val="clear" w:color="000000" w:fill="F2F2F2"/>
            <w:textDirection w:val="btLr"/>
            <w:vAlign w:val="bottom"/>
            <w:hideMark/>
          </w:tcPr>
          <w:p w14:paraId="60F8D365" w14:textId="77777777" w:rsidR="006C3C21" w:rsidRPr="00295E8F" w:rsidRDefault="006C3C21" w:rsidP="006C3C21">
            <w:pPr>
              <w:ind w:left="113" w:right="113"/>
              <w:rPr>
                <w:color w:val="000000"/>
                <w:lang w:eastAsia="en-CA"/>
              </w:rPr>
            </w:pPr>
            <w:r w:rsidRPr="00295E8F">
              <w:rPr>
                <w:color w:val="000000"/>
                <w:lang w:eastAsia="en-CA"/>
              </w:rPr>
              <w:t xml:space="preserve">Previous Comp Type </w:t>
            </w:r>
          </w:p>
        </w:tc>
        <w:tc>
          <w:tcPr>
            <w:tcW w:w="851" w:type="dxa"/>
            <w:shd w:val="clear" w:color="000000" w:fill="F2F2F2"/>
            <w:textDirection w:val="btLr"/>
            <w:vAlign w:val="bottom"/>
            <w:hideMark/>
          </w:tcPr>
          <w:p w14:paraId="44D2A2EE" w14:textId="77777777" w:rsidR="006C3C21" w:rsidRPr="00295E8F" w:rsidRDefault="006C3C21" w:rsidP="006C3C21">
            <w:pPr>
              <w:ind w:left="113" w:right="113"/>
              <w:rPr>
                <w:color w:val="000000"/>
                <w:lang w:eastAsia="en-CA"/>
              </w:rPr>
            </w:pPr>
            <w:r w:rsidRPr="00295E8F">
              <w:rPr>
                <w:color w:val="000000"/>
                <w:lang w:eastAsia="en-CA"/>
              </w:rPr>
              <w:t>Age Range</w:t>
            </w:r>
          </w:p>
        </w:tc>
        <w:tc>
          <w:tcPr>
            <w:tcW w:w="425" w:type="dxa"/>
            <w:shd w:val="clear" w:color="000000" w:fill="F2F2F2"/>
            <w:textDirection w:val="btLr"/>
            <w:vAlign w:val="bottom"/>
            <w:hideMark/>
          </w:tcPr>
          <w:p w14:paraId="5FC16B1C" w14:textId="77777777" w:rsidR="006C3C21" w:rsidRPr="00295E8F" w:rsidRDefault="006C3C21" w:rsidP="006C3C21">
            <w:pPr>
              <w:ind w:left="113" w:right="113"/>
              <w:rPr>
                <w:color w:val="000000"/>
                <w:lang w:eastAsia="en-CA"/>
              </w:rPr>
            </w:pPr>
            <w:r w:rsidRPr="00295E8F">
              <w:rPr>
                <w:color w:val="000000"/>
                <w:lang w:eastAsia="en-CA"/>
              </w:rPr>
              <w:t>Gender</w:t>
            </w:r>
          </w:p>
        </w:tc>
        <w:tc>
          <w:tcPr>
            <w:tcW w:w="567" w:type="dxa"/>
            <w:shd w:val="clear" w:color="000000" w:fill="F2F2F2"/>
            <w:textDirection w:val="btLr"/>
            <w:vAlign w:val="bottom"/>
            <w:hideMark/>
          </w:tcPr>
          <w:p w14:paraId="1A370B88" w14:textId="77777777" w:rsidR="006C3C21" w:rsidRPr="00295E8F" w:rsidRDefault="006C3C21" w:rsidP="006C3C21">
            <w:pPr>
              <w:ind w:left="113" w:right="113"/>
              <w:rPr>
                <w:color w:val="000000"/>
                <w:lang w:eastAsia="en-CA"/>
              </w:rPr>
            </w:pPr>
            <w:r w:rsidRPr="00295E8F">
              <w:rPr>
                <w:color w:val="000000"/>
                <w:lang w:eastAsia="en-CA"/>
              </w:rPr>
              <w:t>Country</w:t>
            </w:r>
          </w:p>
        </w:tc>
      </w:tr>
      <w:tr w:rsidR="006C3C21" w:rsidRPr="00295E8F" w14:paraId="242A9C34" w14:textId="77777777" w:rsidTr="007017FD">
        <w:trPr>
          <w:trHeight w:val="315"/>
        </w:trPr>
        <w:tc>
          <w:tcPr>
            <w:tcW w:w="1134" w:type="dxa"/>
            <w:shd w:val="clear" w:color="auto" w:fill="auto"/>
            <w:noWrap/>
            <w:vAlign w:val="bottom"/>
            <w:hideMark/>
          </w:tcPr>
          <w:p w14:paraId="5010CDC7" w14:textId="77777777" w:rsidR="006C3C21" w:rsidRPr="00295E8F" w:rsidRDefault="006C3C21" w:rsidP="006C3C21">
            <w:pPr>
              <w:jc w:val="right"/>
              <w:rPr>
                <w:color w:val="000000"/>
                <w:lang w:eastAsia="en-CA"/>
              </w:rPr>
            </w:pPr>
            <w:r w:rsidRPr="00295E8F">
              <w:rPr>
                <w:color w:val="000000"/>
                <w:lang w:eastAsia="en-CA"/>
              </w:rPr>
              <w:t>10/07/10</w:t>
            </w:r>
          </w:p>
        </w:tc>
        <w:tc>
          <w:tcPr>
            <w:tcW w:w="567" w:type="dxa"/>
            <w:shd w:val="clear" w:color="auto" w:fill="auto"/>
            <w:noWrap/>
            <w:vAlign w:val="bottom"/>
            <w:hideMark/>
          </w:tcPr>
          <w:p w14:paraId="2FB322A9"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06457F4C" w14:textId="77777777" w:rsidR="006C3C21" w:rsidRPr="00295E8F" w:rsidRDefault="006C3C21" w:rsidP="006C3C21">
            <w:pPr>
              <w:rPr>
                <w:color w:val="000000"/>
                <w:lang w:eastAsia="en-CA"/>
              </w:rPr>
            </w:pPr>
            <w:r w:rsidRPr="00295E8F">
              <w:rPr>
                <w:color w:val="000000"/>
                <w:lang w:eastAsia="en-CA"/>
              </w:rPr>
              <w:t>Totec</w:t>
            </w:r>
          </w:p>
        </w:tc>
        <w:tc>
          <w:tcPr>
            <w:tcW w:w="567" w:type="dxa"/>
            <w:shd w:val="clear" w:color="auto" w:fill="auto"/>
            <w:noWrap/>
            <w:vAlign w:val="bottom"/>
            <w:hideMark/>
          </w:tcPr>
          <w:p w14:paraId="3331282E"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7FDF2E92"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300A8A48"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1F67AD92" w14:textId="77777777" w:rsidR="006C3C21" w:rsidRPr="00295E8F" w:rsidRDefault="006C3C21" w:rsidP="006C3C21">
            <w:pPr>
              <w:jc w:val="center"/>
              <w:rPr>
                <w:color w:val="000000"/>
                <w:lang w:eastAsia="en-CA"/>
              </w:rPr>
            </w:pPr>
            <w:r w:rsidRPr="00295E8F">
              <w:rPr>
                <w:color w:val="000000"/>
                <w:lang w:eastAsia="en-CA"/>
              </w:rPr>
              <w:t>NA</w:t>
            </w:r>
          </w:p>
        </w:tc>
        <w:tc>
          <w:tcPr>
            <w:tcW w:w="709" w:type="dxa"/>
            <w:shd w:val="clear" w:color="auto" w:fill="auto"/>
            <w:noWrap/>
            <w:vAlign w:val="bottom"/>
            <w:hideMark/>
          </w:tcPr>
          <w:p w14:paraId="677A8377" w14:textId="77777777" w:rsidR="006C3C21" w:rsidRPr="00295E8F" w:rsidRDefault="006C3C21" w:rsidP="006C3C21">
            <w:pPr>
              <w:jc w:val="center"/>
              <w:rPr>
                <w:color w:val="000000"/>
                <w:lang w:eastAsia="en-CA"/>
              </w:rPr>
            </w:pPr>
            <w:r w:rsidRPr="00295E8F">
              <w:rPr>
                <w:color w:val="000000"/>
                <w:lang w:eastAsia="en-CA"/>
              </w:rPr>
              <w:t>SM</w:t>
            </w:r>
          </w:p>
        </w:tc>
        <w:tc>
          <w:tcPr>
            <w:tcW w:w="567" w:type="dxa"/>
            <w:shd w:val="clear" w:color="auto" w:fill="auto"/>
            <w:noWrap/>
            <w:vAlign w:val="bottom"/>
            <w:hideMark/>
          </w:tcPr>
          <w:p w14:paraId="62126CBB"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77E22F7A"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3B444A97"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45EE52A7" w14:textId="77777777" w:rsidR="006C3C21" w:rsidRPr="00295E8F" w:rsidRDefault="006C3C21" w:rsidP="006C3C21">
            <w:pPr>
              <w:jc w:val="center"/>
              <w:rPr>
                <w:color w:val="000000"/>
                <w:lang w:eastAsia="en-CA"/>
              </w:rPr>
            </w:pPr>
            <w:r w:rsidRPr="00295E8F">
              <w:rPr>
                <w:color w:val="000000"/>
                <w:lang w:eastAsia="en-CA"/>
              </w:rPr>
              <w:t>3</w:t>
            </w:r>
          </w:p>
        </w:tc>
        <w:tc>
          <w:tcPr>
            <w:tcW w:w="992" w:type="dxa"/>
            <w:shd w:val="clear" w:color="auto" w:fill="auto"/>
            <w:noWrap/>
            <w:vAlign w:val="bottom"/>
            <w:hideMark/>
          </w:tcPr>
          <w:p w14:paraId="62E5BBAA" w14:textId="77777777" w:rsidR="006C3C21" w:rsidRPr="00295E8F" w:rsidRDefault="006C3C21" w:rsidP="006C3C21">
            <w:pPr>
              <w:jc w:val="center"/>
              <w:rPr>
                <w:color w:val="000000"/>
                <w:lang w:eastAsia="en-CA"/>
              </w:rPr>
            </w:pPr>
            <w:r w:rsidRPr="00295E8F">
              <w:rPr>
                <w:color w:val="000000"/>
                <w:lang w:eastAsia="en-CA"/>
              </w:rPr>
              <w:t>1-50</w:t>
            </w:r>
          </w:p>
        </w:tc>
        <w:tc>
          <w:tcPr>
            <w:tcW w:w="850" w:type="dxa"/>
            <w:shd w:val="clear" w:color="auto" w:fill="auto"/>
            <w:noWrap/>
            <w:vAlign w:val="bottom"/>
            <w:hideMark/>
          </w:tcPr>
          <w:p w14:paraId="225D5149"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71041FE7" w14:textId="77777777" w:rsidR="006C3C21" w:rsidRPr="00295E8F" w:rsidRDefault="006C3C21" w:rsidP="006C3C21">
            <w:pPr>
              <w:jc w:val="center"/>
              <w:rPr>
                <w:color w:val="000000"/>
                <w:lang w:eastAsia="en-CA"/>
              </w:rPr>
            </w:pPr>
            <w:r w:rsidRPr="00295E8F">
              <w:rPr>
                <w:color w:val="000000"/>
                <w:lang w:eastAsia="en-CA"/>
              </w:rPr>
              <w:t>3</w:t>
            </w:r>
          </w:p>
        </w:tc>
        <w:tc>
          <w:tcPr>
            <w:tcW w:w="851" w:type="dxa"/>
            <w:shd w:val="clear" w:color="auto" w:fill="auto"/>
            <w:noWrap/>
            <w:vAlign w:val="bottom"/>
            <w:hideMark/>
          </w:tcPr>
          <w:p w14:paraId="4648DE93" w14:textId="77777777" w:rsidR="006C3C21" w:rsidRPr="00295E8F" w:rsidRDefault="006C3C21" w:rsidP="006C3C21">
            <w:pPr>
              <w:jc w:val="center"/>
              <w:rPr>
                <w:color w:val="000000"/>
                <w:lang w:eastAsia="en-CA"/>
              </w:rPr>
            </w:pPr>
            <w:r w:rsidRPr="00295E8F">
              <w:rPr>
                <w:color w:val="000000"/>
                <w:lang w:eastAsia="en-CA"/>
              </w:rPr>
              <w:t>61+</w:t>
            </w:r>
          </w:p>
        </w:tc>
        <w:tc>
          <w:tcPr>
            <w:tcW w:w="425" w:type="dxa"/>
            <w:shd w:val="clear" w:color="auto" w:fill="auto"/>
            <w:noWrap/>
            <w:vAlign w:val="bottom"/>
            <w:hideMark/>
          </w:tcPr>
          <w:p w14:paraId="748F7867"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3F0B00CD"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4A767F1B" w14:textId="77777777" w:rsidTr="007017FD">
        <w:trPr>
          <w:trHeight w:val="315"/>
        </w:trPr>
        <w:tc>
          <w:tcPr>
            <w:tcW w:w="1134" w:type="dxa"/>
            <w:shd w:val="clear" w:color="auto" w:fill="auto"/>
            <w:noWrap/>
            <w:vAlign w:val="bottom"/>
            <w:hideMark/>
          </w:tcPr>
          <w:p w14:paraId="11B747AB" w14:textId="77777777" w:rsidR="006C3C21" w:rsidRPr="00295E8F" w:rsidRDefault="006C3C21" w:rsidP="006C3C21">
            <w:pPr>
              <w:jc w:val="right"/>
              <w:rPr>
                <w:color w:val="000000"/>
                <w:lang w:eastAsia="en-CA"/>
              </w:rPr>
            </w:pPr>
            <w:r w:rsidRPr="00295E8F">
              <w:rPr>
                <w:color w:val="000000"/>
                <w:lang w:eastAsia="en-CA"/>
              </w:rPr>
              <w:t>10/11/10</w:t>
            </w:r>
          </w:p>
        </w:tc>
        <w:tc>
          <w:tcPr>
            <w:tcW w:w="567" w:type="dxa"/>
            <w:shd w:val="clear" w:color="auto" w:fill="auto"/>
            <w:noWrap/>
            <w:vAlign w:val="bottom"/>
            <w:hideMark/>
          </w:tcPr>
          <w:p w14:paraId="3F451741" w14:textId="77777777" w:rsidR="006C3C21" w:rsidRPr="00295E8F" w:rsidRDefault="006C3C21" w:rsidP="006C3C21">
            <w:pPr>
              <w:rPr>
                <w:color w:val="000000"/>
                <w:lang w:eastAsia="en-CA"/>
              </w:rPr>
            </w:pPr>
            <w:r w:rsidRPr="00295E8F">
              <w:rPr>
                <w:color w:val="000000"/>
                <w:lang w:eastAsia="en-CA"/>
              </w:rPr>
              <w:t>f2f</w:t>
            </w:r>
          </w:p>
        </w:tc>
        <w:tc>
          <w:tcPr>
            <w:tcW w:w="1951" w:type="dxa"/>
            <w:shd w:val="clear" w:color="auto" w:fill="auto"/>
            <w:noWrap/>
            <w:vAlign w:val="bottom"/>
            <w:hideMark/>
          </w:tcPr>
          <w:p w14:paraId="5899F1ED" w14:textId="77777777" w:rsidR="006C3C21" w:rsidRPr="00295E8F" w:rsidRDefault="006C3C21" w:rsidP="006C3C21">
            <w:pPr>
              <w:rPr>
                <w:color w:val="000000"/>
                <w:lang w:eastAsia="en-CA"/>
              </w:rPr>
            </w:pPr>
            <w:r w:rsidRPr="00295E8F">
              <w:rPr>
                <w:color w:val="000000"/>
                <w:lang w:eastAsia="en-CA"/>
              </w:rPr>
              <w:t>Pierre Dupont</w:t>
            </w:r>
          </w:p>
        </w:tc>
        <w:tc>
          <w:tcPr>
            <w:tcW w:w="567" w:type="dxa"/>
            <w:shd w:val="clear" w:color="auto" w:fill="auto"/>
            <w:noWrap/>
            <w:vAlign w:val="bottom"/>
            <w:hideMark/>
          </w:tcPr>
          <w:p w14:paraId="24E2FEB8" w14:textId="77777777" w:rsidR="006C3C21" w:rsidRPr="00295E8F" w:rsidRDefault="006C3C21" w:rsidP="006C3C21">
            <w:pPr>
              <w:jc w:val="center"/>
              <w:rPr>
                <w:color w:val="000000"/>
                <w:lang w:eastAsia="en-CA"/>
              </w:rPr>
            </w:pPr>
            <w:r w:rsidRPr="00295E8F">
              <w:rPr>
                <w:color w:val="000000"/>
                <w:lang w:eastAsia="en-CA"/>
              </w:rPr>
              <w:t>NA</w:t>
            </w:r>
          </w:p>
        </w:tc>
        <w:tc>
          <w:tcPr>
            <w:tcW w:w="675" w:type="dxa"/>
            <w:shd w:val="clear" w:color="auto" w:fill="auto"/>
            <w:noWrap/>
            <w:vAlign w:val="bottom"/>
            <w:hideMark/>
          </w:tcPr>
          <w:p w14:paraId="3352A8B8"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051F6673"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20AA07D2"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35FAC60D" w14:textId="77777777" w:rsidR="006C3C21" w:rsidRPr="00295E8F" w:rsidRDefault="006C3C21" w:rsidP="006C3C21">
            <w:pPr>
              <w:jc w:val="center"/>
              <w:rPr>
                <w:color w:val="000000"/>
                <w:lang w:eastAsia="en-CA"/>
              </w:rPr>
            </w:pPr>
            <w:r w:rsidRPr="00295E8F">
              <w:rPr>
                <w:color w:val="000000"/>
                <w:lang w:eastAsia="en-CA"/>
              </w:rPr>
              <w:t>Tec</w:t>
            </w:r>
          </w:p>
        </w:tc>
        <w:tc>
          <w:tcPr>
            <w:tcW w:w="567" w:type="dxa"/>
            <w:shd w:val="clear" w:color="auto" w:fill="auto"/>
            <w:noWrap/>
            <w:vAlign w:val="bottom"/>
            <w:hideMark/>
          </w:tcPr>
          <w:p w14:paraId="708CB47D"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60F52275"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3737D6DE"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743ADFDB"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11AAD344"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6177912C"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43092B09"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51C4E13E"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0901F3B9"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2AEFBEC6"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7E16510E" w14:textId="77777777" w:rsidTr="007017FD">
        <w:trPr>
          <w:trHeight w:val="315"/>
        </w:trPr>
        <w:tc>
          <w:tcPr>
            <w:tcW w:w="1134" w:type="dxa"/>
            <w:shd w:val="clear" w:color="auto" w:fill="auto"/>
            <w:noWrap/>
            <w:vAlign w:val="bottom"/>
            <w:hideMark/>
          </w:tcPr>
          <w:p w14:paraId="3EF70C18" w14:textId="77777777" w:rsidR="006C3C21" w:rsidRPr="00295E8F" w:rsidRDefault="006C3C21" w:rsidP="006C3C21">
            <w:pPr>
              <w:jc w:val="right"/>
              <w:rPr>
                <w:color w:val="000000"/>
                <w:lang w:eastAsia="en-CA"/>
              </w:rPr>
            </w:pPr>
            <w:r w:rsidRPr="00295E8F">
              <w:rPr>
                <w:color w:val="000000"/>
                <w:lang w:eastAsia="en-CA"/>
              </w:rPr>
              <w:t>10/15/10</w:t>
            </w:r>
          </w:p>
        </w:tc>
        <w:tc>
          <w:tcPr>
            <w:tcW w:w="567" w:type="dxa"/>
            <w:shd w:val="clear" w:color="auto" w:fill="auto"/>
            <w:noWrap/>
            <w:vAlign w:val="bottom"/>
            <w:hideMark/>
          </w:tcPr>
          <w:p w14:paraId="2697D408"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29ADEC2F" w14:textId="77777777" w:rsidR="006C3C21" w:rsidRPr="00295E8F" w:rsidRDefault="006C3C21" w:rsidP="006C3C21">
            <w:pPr>
              <w:rPr>
                <w:color w:val="000000"/>
                <w:lang w:eastAsia="en-CA"/>
              </w:rPr>
            </w:pPr>
            <w:r w:rsidRPr="00295E8F">
              <w:rPr>
                <w:color w:val="000000"/>
                <w:lang w:eastAsia="en-CA"/>
              </w:rPr>
              <w:t>Patrick Dunstan</w:t>
            </w:r>
          </w:p>
        </w:tc>
        <w:tc>
          <w:tcPr>
            <w:tcW w:w="567" w:type="dxa"/>
            <w:shd w:val="clear" w:color="auto" w:fill="auto"/>
            <w:noWrap/>
            <w:vAlign w:val="bottom"/>
            <w:hideMark/>
          </w:tcPr>
          <w:p w14:paraId="104A802C"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1523DB33"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1B9CE462"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6CF2478F"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25B02F7D" w14:textId="77777777" w:rsidR="006C3C21" w:rsidRPr="00295E8F" w:rsidRDefault="006C3C21" w:rsidP="006C3C21">
            <w:pPr>
              <w:jc w:val="center"/>
              <w:rPr>
                <w:color w:val="000000"/>
                <w:lang w:eastAsia="en-CA"/>
              </w:rPr>
            </w:pPr>
            <w:r w:rsidRPr="00295E8F">
              <w:rPr>
                <w:color w:val="000000"/>
                <w:lang w:eastAsia="en-CA"/>
              </w:rPr>
              <w:t>PM</w:t>
            </w:r>
          </w:p>
        </w:tc>
        <w:tc>
          <w:tcPr>
            <w:tcW w:w="567" w:type="dxa"/>
            <w:shd w:val="clear" w:color="auto" w:fill="auto"/>
            <w:noWrap/>
            <w:vAlign w:val="bottom"/>
            <w:hideMark/>
          </w:tcPr>
          <w:p w14:paraId="731A8F85"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D00DB99"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04F56735"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558521F0" w14:textId="77777777" w:rsidR="006C3C21" w:rsidRPr="00295E8F" w:rsidRDefault="006C3C21" w:rsidP="006C3C21">
            <w:pPr>
              <w:jc w:val="center"/>
              <w:rPr>
                <w:color w:val="000000"/>
                <w:lang w:eastAsia="en-CA"/>
              </w:rPr>
            </w:pPr>
            <w:r w:rsidRPr="00295E8F">
              <w:rPr>
                <w:color w:val="000000"/>
                <w:lang w:eastAsia="en-CA"/>
              </w:rPr>
              <w:t>2</w:t>
            </w:r>
          </w:p>
        </w:tc>
        <w:tc>
          <w:tcPr>
            <w:tcW w:w="992" w:type="dxa"/>
            <w:shd w:val="clear" w:color="auto" w:fill="auto"/>
            <w:noWrap/>
            <w:vAlign w:val="bottom"/>
            <w:hideMark/>
          </w:tcPr>
          <w:p w14:paraId="6F73CB2D"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48467921"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2A1C386"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22D6D209"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26445B65"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2772E70B" w14:textId="77777777" w:rsidR="006C3C21" w:rsidRPr="00295E8F" w:rsidRDefault="006C3C21" w:rsidP="006C3C21">
            <w:pPr>
              <w:jc w:val="center"/>
              <w:rPr>
                <w:color w:val="000000"/>
                <w:lang w:eastAsia="en-CA"/>
              </w:rPr>
            </w:pPr>
            <w:r w:rsidRPr="00295E8F">
              <w:rPr>
                <w:color w:val="000000"/>
                <w:lang w:eastAsia="en-CA"/>
              </w:rPr>
              <w:t>US</w:t>
            </w:r>
          </w:p>
        </w:tc>
      </w:tr>
      <w:tr w:rsidR="006C3C21" w:rsidRPr="00295E8F" w14:paraId="2604FC33" w14:textId="77777777" w:rsidTr="007017FD">
        <w:trPr>
          <w:trHeight w:val="315"/>
        </w:trPr>
        <w:tc>
          <w:tcPr>
            <w:tcW w:w="1134" w:type="dxa"/>
            <w:shd w:val="clear" w:color="auto" w:fill="auto"/>
            <w:noWrap/>
            <w:vAlign w:val="bottom"/>
            <w:hideMark/>
          </w:tcPr>
          <w:p w14:paraId="393091E7" w14:textId="77777777" w:rsidR="006C3C21" w:rsidRPr="00295E8F" w:rsidRDefault="006C3C21" w:rsidP="006C3C21">
            <w:pPr>
              <w:jc w:val="right"/>
              <w:rPr>
                <w:color w:val="000000"/>
                <w:lang w:eastAsia="en-CA"/>
              </w:rPr>
            </w:pPr>
            <w:r w:rsidRPr="00295E8F">
              <w:rPr>
                <w:color w:val="000000"/>
                <w:lang w:eastAsia="en-CA"/>
              </w:rPr>
              <w:t>10/20/10</w:t>
            </w:r>
          </w:p>
        </w:tc>
        <w:tc>
          <w:tcPr>
            <w:tcW w:w="567" w:type="dxa"/>
            <w:shd w:val="clear" w:color="auto" w:fill="auto"/>
            <w:noWrap/>
            <w:vAlign w:val="bottom"/>
            <w:hideMark/>
          </w:tcPr>
          <w:p w14:paraId="175A2283"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77EABC06" w14:textId="77777777" w:rsidR="006C3C21" w:rsidRPr="00295E8F" w:rsidRDefault="006C3C21" w:rsidP="006C3C21">
            <w:pPr>
              <w:rPr>
                <w:color w:val="000000"/>
                <w:lang w:eastAsia="en-CA"/>
              </w:rPr>
            </w:pPr>
            <w:r w:rsidRPr="00295E8F">
              <w:rPr>
                <w:color w:val="000000"/>
                <w:lang w:eastAsia="en-CA"/>
              </w:rPr>
              <w:t>Yarofev</w:t>
            </w:r>
          </w:p>
        </w:tc>
        <w:tc>
          <w:tcPr>
            <w:tcW w:w="567" w:type="dxa"/>
            <w:shd w:val="clear" w:color="auto" w:fill="auto"/>
            <w:noWrap/>
            <w:vAlign w:val="bottom"/>
            <w:hideMark/>
          </w:tcPr>
          <w:p w14:paraId="033C3A7A"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389C1D62"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582001E2"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5EF51E4E" w14:textId="77777777" w:rsidR="006C3C21" w:rsidRPr="00295E8F" w:rsidRDefault="006C3C21" w:rsidP="006C3C21">
            <w:pPr>
              <w:jc w:val="center"/>
              <w:rPr>
                <w:color w:val="000000"/>
                <w:lang w:eastAsia="en-CA"/>
              </w:rPr>
            </w:pPr>
            <w:r w:rsidRPr="00295E8F">
              <w:rPr>
                <w:color w:val="000000"/>
                <w:lang w:eastAsia="en-CA"/>
              </w:rPr>
              <w:t>4</w:t>
            </w:r>
          </w:p>
        </w:tc>
        <w:tc>
          <w:tcPr>
            <w:tcW w:w="709" w:type="dxa"/>
            <w:shd w:val="clear" w:color="auto" w:fill="auto"/>
            <w:noWrap/>
            <w:vAlign w:val="bottom"/>
            <w:hideMark/>
          </w:tcPr>
          <w:p w14:paraId="7C98830E" w14:textId="77777777" w:rsidR="006C3C21" w:rsidRPr="00295E8F" w:rsidRDefault="006C3C21" w:rsidP="006C3C21">
            <w:pPr>
              <w:jc w:val="center"/>
              <w:rPr>
                <w:color w:val="000000"/>
                <w:lang w:eastAsia="en-CA"/>
              </w:rPr>
            </w:pPr>
            <w:r w:rsidRPr="00295E8F">
              <w:rPr>
                <w:color w:val="000000"/>
                <w:lang w:eastAsia="en-CA"/>
              </w:rPr>
              <w:t>SE</w:t>
            </w:r>
          </w:p>
        </w:tc>
        <w:tc>
          <w:tcPr>
            <w:tcW w:w="567" w:type="dxa"/>
            <w:shd w:val="clear" w:color="auto" w:fill="auto"/>
            <w:noWrap/>
            <w:vAlign w:val="bottom"/>
            <w:hideMark/>
          </w:tcPr>
          <w:p w14:paraId="01E89F6F"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543915A7"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2D008794"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085E166E" w14:textId="77777777" w:rsidR="006C3C21" w:rsidRPr="00295E8F" w:rsidRDefault="006C3C21" w:rsidP="006C3C21">
            <w:pPr>
              <w:jc w:val="center"/>
              <w:rPr>
                <w:color w:val="000000"/>
                <w:lang w:eastAsia="en-CA"/>
              </w:rPr>
            </w:pPr>
            <w:r w:rsidRPr="00295E8F">
              <w:rPr>
                <w:color w:val="000000"/>
                <w:lang w:eastAsia="en-CA"/>
              </w:rPr>
              <w:t>2</w:t>
            </w:r>
          </w:p>
        </w:tc>
        <w:tc>
          <w:tcPr>
            <w:tcW w:w="992" w:type="dxa"/>
            <w:shd w:val="clear" w:color="auto" w:fill="auto"/>
            <w:noWrap/>
            <w:vAlign w:val="bottom"/>
            <w:hideMark/>
          </w:tcPr>
          <w:p w14:paraId="1C8F2F63" w14:textId="77777777" w:rsidR="006C3C21" w:rsidRPr="00295E8F" w:rsidRDefault="006C3C21" w:rsidP="006C3C21">
            <w:pPr>
              <w:jc w:val="center"/>
              <w:rPr>
                <w:color w:val="000000"/>
                <w:lang w:eastAsia="en-CA"/>
              </w:rPr>
            </w:pPr>
            <w:r w:rsidRPr="00295E8F">
              <w:rPr>
                <w:color w:val="000000"/>
                <w:lang w:eastAsia="en-CA"/>
              </w:rPr>
              <w:t>&gt;500</w:t>
            </w:r>
          </w:p>
        </w:tc>
        <w:tc>
          <w:tcPr>
            <w:tcW w:w="850" w:type="dxa"/>
            <w:shd w:val="clear" w:color="auto" w:fill="auto"/>
            <w:noWrap/>
            <w:vAlign w:val="bottom"/>
            <w:hideMark/>
          </w:tcPr>
          <w:p w14:paraId="3C19AFFF"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4081AAF8"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4988C40F" w14:textId="77777777" w:rsidR="006C3C21" w:rsidRPr="00295E8F" w:rsidRDefault="006C3C21" w:rsidP="006C3C21">
            <w:pPr>
              <w:jc w:val="center"/>
              <w:rPr>
                <w:color w:val="000000"/>
                <w:lang w:eastAsia="en-CA"/>
              </w:rPr>
            </w:pPr>
            <w:r w:rsidRPr="00295E8F">
              <w:rPr>
                <w:color w:val="000000"/>
                <w:lang w:eastAsia="en-CA"/>
              </w:rPr>
              <w:t>61+</w:t>
            </w:r>
          </w:p>
        </w:tc>
        <w:tc>
          <w:tcPr>
            <w:tcW w:w="425" w:type="dxa"/>
            <w:shd w:val="clear" w:color="auto" w:fill="auto"/>
            <w:noWrap/>
            <w:vAlign w:val="bottom"/>
            <w:hideMark/>
          </w:tcPr>
          <w:p w14:paraId="1ED656BB"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1FCA1143"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302EEE47" w14:textId="77777777" w:rsidTr="007017FD">
        <w:trPr>
          <w:trHeight w:val="315"/>
        </w:trPr>
        <w:tc>
          <w:tcPr>
            <w:tcW w:w="1134" w:type="dxa"/>
            <w:shd w:val="clear" w:color="auto" w:fill="auto"/>
            <w:noWrap/>
            <w:vAlign w:val="bottom"/>
            <w:hideMark/>
          </w:tcPr>
          <w:p w14:paraId="284C0799" w14:textId="77777777" w:rsidR="006C3C21" w:rsidRPr="00295E8F" w:rsidRDefault="006C3C21" w:rsidP="006C3C21">
            <w:pPr>
              <w:jc w:val="right"/>
              <w:rPr>
                <w:color w:val="000000"/>
                <w:lang w:eastAsia="en-CA"/>
              </w:rPr>
            </w:pPr>
            <w:r w:rsidRPr="00295E8F">
              <w:rPr>
                <w:color w:val="000000"/>
                <w:lang w:eastAsia="en-CA"/>
              </w:rPr>
              <w:t>10/27/10</w:t>
            </w:r>
          </w:p>
        </w:tc>
        <w:tc>
          <w:tcPr>
            <w:tcW w:w="567" w:type="dxa"/>
            <w:shd w:val="clear" w:color="auto" w:fill="auto"/>
            <w:noWrap/>
            <w:vAlign w:val="bottom"/>
            <w:hideMark/>
          </w:tcPr>
          <w:p w14:paraId="07CC2E9C" w14:textId="77777777" w:rsidR="006C3C21" w:rsidRPr="00295E8F" w:rsidRDefault="006C3C21" w:rsidP="006C3C21">
            <w:pPr>
              <w:rPr>
                <w:color w:val="000000"/>
                <w:lang w:eastAsia="en-CA"/>
              </w:rPr>
            </w:pPr>
            <w:r w:rsidRPr="00295E8F">
              <w:rPr>
                <w:color w:val="000000"/>
                <w:lang w:eastAsia="en-CA"/>
              </w:rPr>
              <w:t>Sk</w:t>
            </w:r>
          </w:p>
        </w:tc>
        <w:tc>
          <w:tcPr>
            <w:tcW w:w="1951" w:type="dxa"/>
            <w:shd w:val="clear" w:color="auto" w:fill="auto"/>
            <w:noWrap/>
            <w:vAlign w:val="bottom"/>
            <w:hideMark/>
          </w:tcPr>
          <w:p w14:paraId="3F24C8B9" w14:textId="77777777" w:rsidR="006C3C21" w:rsidRPr="00295E8F" w:rsidRDefault="006C3C21" w:rsidP="006C3C21">
            <w:pPr>
              <w:rPr>
                <w:color w:val="000000"/>
                <w:lang w:eastAsia="en-CA"/>
              </w:rPr>
            </w:pPr>
            <w:r w:rsidRPr="00295E8F">
              <w:rPr>
                <w:color w:val="000000"/>
                <w:lang w:eastAsia="en-CA"/>
              </w:rPr>
              <w:t>Qualopec</w:t>
            </w:r>
          </w:p>
        </w:tc>
        <w:tc>
          <w:tcPr>
            <w:tcW w:w="567" w:type="dxa"/>
            <w:shd w:val="clear" w:color="auto" w:fill="auto"/>
            <w:noWrap/>
            <w:vAlign w:val="bottom"/>
            <w:hideMark/>
          </w:tcPr>
          <w:p w14:paraId="013547F0"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741576C9"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767AEA7D"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6482B12C" w14:textId="77777777" w:rsidR="006C3C21" w:rsidRPr="00295E8F" w:rsidRDefault="006C3C21" w:rsidP="006C3C21">
            <w:pPr>
              <w:jc w:val="center"/>
              <w:rPr>
                <w:color w:val="000000"/>
                <w:lang w:eastAsia="en-CA"/>
              </w:rPr>
            </w:pPr>
            <w:r w:rsidRPr="00295E8F">
              <w:rPr>
                <w:color w:val="000000"/>
                <w:lang w:eastAsia="en-CA"/>
              </w:rPr>
              <w:t>1</w:t>
            </w:r>
          </w:p>
        </w:tc>
        <w:tc>
          <w:tcPr>
            <w:tcW w:w="709" w:type="dxa"/>
            <w:shd w:val="clear" w:color="auto" w:fill="auto"/>
            <w:noWrap/>
            <w:vAlign w:val="bottom"/>
            <w:hideMark/>
          </w:tcPr>
          <w:p w14:paraId="04D3D741" w14:textId="77777777" w:rsidR="006C3C21" w:rsidRPr="00295E8F" w:rsidRDefault="006C3C21" w:rsidP="006C3C21">
            <w:pPr>
              <w:jc w:val="center"/>
              <w:rPr>
                <w:color w:val="000000"/>
                <w:lang w:eastAsia="en-CA"/>
              </w:rPr>
            </w:pPr>
            <w:r w:rsidRPr="00295E8F">
              <w:rPr>
                <w:color w:val="000000"/>
                <w:lang w:eastAsia="en-CA"/>
              </w:rPr>
              <w:t>Tec</w:t>
            </w:r>
          </w:p>
        </w:tc>
        <w:tc>
          <w:tcPr>
            <w:tcW w:w="567" w:type="dxa"/>
            <w:shd w:val="clear" w:color="auto" w:fill="auto"/>
            <w:noWrap/>
            <w:vAlign w:val="bottom"/>
            <w:hideMark/>
          </w:tcPr>
          <w:p w14:paraId="4DF58C2A"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600EFFE5" w14:textId="77777777" w:rsidR="006C3C21" w:rsidRPr="00295E8F" w:rsidRDefault="006C3C21" w:rsidP="006C3C21">
            <w:pPr>
              <w:jc w:val="center"/>
              <w:rPr>
                <w:color w:val="000000"/>
                <w:lang w:eastAsia="en-CA"/>
              </w:rPr>
            </w:pPr>
            <w:r w:rsidRPr="00295E8F">
              <w:rPr>
                <w:color w:val="000000"/>
                <w:lang w:eastAsia="en-CA"/>
              </w:rPr>
              <w:t>1</w:t>
            </w:r>
          </w:p>
        </w:tc>
        <w:tc>
          <w:tcPr>
            <w:tcW w:w="567" w:type="dxa"/>
            <w:shd w:val="clear" w:color="auto" w:fill="auto"/>
            <w:noWrap/>
            <w:vAlign w:val="bottom"/>
            <w:hideMark/>
          </w:tcPr>
          <w:p w14:paraId="3A7BEFD3" w14:textId="77777777" w:rsidR="006C3C21" w:rsidRPr="00295E8F" w:rsidRDefault="006C3C21" w:rsidP="006C3C21">
            <w:pPr>
              <w:jc w:val="center"/>
              <w:rPr>
                <w:color w:val="000000"/>
                <w:lang w:eastAsia="en-CA"/>
              </w:rPr>
            </w:pPr>
            <w:r w:rsidRPr="00295E8F">
              <w:rPr>
                <w:color w:val="000000"/>
                <w:lang w:eastAsia="en-CA"/>
              </w:rPr>
              <w:t>A</w:t>
            </w:r>
          </w:p>
        </w:tc>
        <w:tc>
          <w:tcPr>
            <w:tcW w:w="284" w:type="dxa"/>
            <w:shd w:val="clear" w:color="auto" w:fill="auto"/>
            <w:noWrap/>
            <w:vAlign w:val="bottom"/>
            <w:hideMark/>
          </w:tcPr>
          <w:p w14:paraId="3FAC4041" w14:textId="77777777" w:rsidR="006C3C21" w:rsidRPr="00295E8F" w:rsidRDefault="006C3C21" w:rsidP="006C3C21">
            <w:pPr>
              <w:jc w:val="center"/>
              <w:rPr>
                <w:color w:val="000000"/>
                <w:lang w:eastAsia="en-CA"/>
              </w:rPr>
            </w:pPr>
            <w:r w:rsidRPr="00295E8F">
              <w:rPr>
                <w:color w:val="000000"/>
                <w:lang w:eastAsia="en-CA"/>
              </w:rPr>
              <w:t>1</w:t>
            </w:r>
          </w:p>
        </w:tc>
        <w:tc>
          <w:tcPr>
            <w:tcW w:w="992" w:type="dxa"/>
            <w:shd w:val="clear" w:color="auto" w:fill="auto"/>
            <w:noWrap/>
            <w:vAlign w:val="bottom"/>
            <w:hideMark/>
          </w:tcPr>
          <w:p w14:paraId="4E29C5D8"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3397CD35" w14:textId="77777777" w:rsidR="006C3C21" w:rsidRPr="00295E8F" w:rsidRDefault="006C3C21" w:rsidP="006C3C21">
            <w:pPr>
              <w:jc w:val="center"/>
              <w:rPr>
                <w:color w:val="000000"/>
                <w:lang w:eastAsia="en-CA"/>
              </w:rPr>
            </w:pPr>
            <w:r w:rsidRPr="00295E8F">
              <w:rPr>
                <w:color w:val="000000"/>
                <w:lang w:eastAsia="en-CA"/>
              </w:rPr>
              <w:t>&gt;500</w:t>
            </w:r>
          </w:p>
        </w:tc>
        <w:tc>
          <w:tcPr>
            <w:tcW w:w="567" w:type="dxa"/>
            <w:shd w:val="clear" w:color="auto" w:fill="auto"/>
            <w:noWrap/>
            <w:vAlign w:val="bottom"/>
            <w:hideMark/>
          </w:tcPr>
          <w:p w14:paraId="61A826A5" w14:textId="77777777" w:rsidR="006C3C21" w:rsidRPr="00295E8F" w:rsidRDefault="006C3C21" w:rsidP="006C3C21">
            <w:pPr>
              <w:jc w:val="center"/>
              <w:rPr>
                <w:color w:val="000000"/>
                <w:lang w:eastAsia="en-CA"/>
              </w:rPr>
            </w:pPr>
            <w:r w:rsidRPr="00295E8F">
              <w:rPr>
                <w:color w:val="000000"/>
                <w:lang w:eastAsia="en-CA"/>
              </w:rPr>
              <w:t>5</w:t>
            </w:r>
          </w:p>
        </w:tc>
        <w:tc>
          <w:tcPr>
            <w:tcW w:w="851" w:type="dxa"/>
            <w:shd w:val="clear" w:color="auto" w:fill="auto"/>
            <w:noWrap/>
            <w:vAlign w:val="bottom"/>
            <w:hideMark/>
          </w:tcPr>
          <w:p w14:paraId="0ADF7138" w14:textId="77777777" w:rsidR="006C3C21" w:rsidRPr="00295E8F" w:rsidRDefault="006C3C21" w:rsidP="006C3C21">
            <w:pPr>
              <w:jc w:val="center"/>
              <w:rPr>
                <w:color w:val="000000"/>
                <w:lang w:eastAsia="en-CA"/>
              </w:rPr>
            </w:pPr>
            <w:r w:rsidRPr="00295E8F">
              <w:rPr>
                <w:color w:val="000000"/>
                <w:lang w:eastAsia="en-CA"/>
              </w:rPr>
              <w:t>41-50</w:t>
            </w:r>
          </w:p>
        </w:tc>
        <w:tc>
          <w:tcPr>
            <w:tcW w:w="425" w:type="dxa"/>
            <w:shd w:val="clear" w:color="auto" w:fill="auto"/>
            <w:noWrap/>
            <w:vAlign w:val="bottom"/>
            <w:hideMark/>
          </w:tcPr>
          <w:p w14:paraId="39072CB0"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634A3061"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72595853" w14:textId="77777777" w:rsidTr="007017FD">
        <w:trPr>
          <w:trHeight w:val="315"/>
        </w:trPr>
        <w:tc>
          <w:tcPr>
            <w:tcW w:w="1134" w:type="dxa"/>
            <w:shd w:val="clear" w:color="auto" w:fill="auto"/>
            <w:noWrap/>
            <w:vAlign w:val="bottom"/>
            <w:hideMark/>
          </w:tcPr>
          <w:p w14:paraId="1377E8FF" w14:textId="77777777" w:rsidR="006C3C21" w:rsidRPr="00295E8F" w:rsidRDefault="006C3C21" w:rsidP="006C3C21">
            <w:pPr>
              <w:jc w:val="right"/>
              <w:rPr>
                <w:color w:val="000000"/>
                <w:lang w:eastAsia="en-CA"/>
              </w:rPr>
            </w:pPr>
            <w:r w:rsidRPr="00295E8F">
              <w:rPr>
                <w:color w:val="000000"/>
                <w:lang w:eastAsia="en-CA"/>
              </w:rPr>
              <w:t>Jul-10</w:t>
            </w:r>
          </w:p>
        </w:tc>
        <w:tc>
          <w:tcPr>
            <w:tcW w:w="567" w:type="dxa"/>
            <w:shd w:val="clear" w:color="auto" w:fill="auto"/>
            <w:noWrap/>
            <w:vAlign w:val="bottom"/>
            <w:hideMark/>
          </w:tcPr>
          <w:p w14:paraId="7A3231E2" w14:textId="77777777" w:rsidR="006C3C21" w:rsidRPr="00295E8F" w:rsidRDefault="006C3C21" w:rsidP="006C3C21">
            <w:pPr>
              <w:rPr>
                <w:color w:val="000000"/>
                <w:lang w:eastAsia="en-CA"/>
              </w:rPr>
            </w:pPr>
            <w:r w:rsidRPr="00295E8F">
              <w:rPr>
                <w:color w:val="000000"/>
                <w:lang w:eastAsia="en-CA"/>
              </w:rPr>
              <w:t>Srv</w:t>
            </w:r>
          </w:p>
        </w:tc>
        <w:tc>
          <w:tcPr>
            <w:tcW w:w="1951" w:type="dxa"/>
            <w:shd w:val="clear" w:color="auto" w:fill="auto"/>
            <w:noWrap/>
            <w:vAlign w:val="bottom"/>
            <w:hideMark/>
          </w:tcPr>
          <w:p w14:paraId="72B0B498" w14:textId="77777777" w:rsidR="006C3C21" w:rsidRPr="00295E8F" w:rsidRDefault="006C3C21" w:rsidP="006C3C21">
            <w:pPr>
              <w:rPr>
                <w:color w:val="000000"/>
                <w:lang w:eastAsia="en-CA"/>
              </w:rPr>
            </w:pPr>
            <w:r w:rsidRPr="00295E8F">
              <w:rPr>
                <w:color w:val="000000"/>
                <w:lang w:eastAsia="en-CA"/>
              </w:rPr>
              <w:t>Jean-Yve</w:t>
            </w:r>
          </w:p>
        </w:tc>
        <w:tc>
          <w:tcPr>
            <w:tcW w:w="567" w:type="dxa"/>
            <w:shd w:val="clear" w:color="auto" w:fill="auto"/>
            <w:noWrap/>
            <w:vAlign w:val="bottom"/>
            <w:hideMark/>
          </w:tcPr>
          <w:p w14:paraId="000D110D"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1053CD82"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79FFA707" w14:textId="77777777" w:rsidR="006C3C21" w:rsidRPr="00295E8F" w:rsidRDefault="006C3C21" w:rsidP="006C3C21">
            <w:pPr>
              <w:jc w:val="center"/>
              <w:rPr>
                <w:color w:val="000000"/>
                <w:lang w:eastAsia="en-CA"/>
              </w:rPr>
            </w:pPr>
            <w:r w:rsidRPr="00295E8F">
              <w:rPr>
                <w:color w:val="000000"/>
                <w:lang w:eastAsia="en-CA"/>
              </w:rPr>
              <w:t>no</w:t>
            </w:r>
          </w:p>
        </w:tc>
        <w:tc>
          <w:tcPr>
            <w:tcW w:w="567" w:type="dxa"/>
            <w:shd w:val="clear" w:color="auto" w:fill="auto"/>
            <w:noWrap/>
            <w:vAlign w:val="bottom"/>
            <w:hideMark/>
          </w:tcPr>
          <w:p w14:paraId="5FB7A4E1" w14:textId="77777777" w:rsidR="006C3C21" w:rsidRPr="00295E8F" w:rsidRDefault="006C3C21" w:rsidP="006C3C21">
            <w:pPr>
              <w:jc w:val="center"/>
              <w:rPr>
                <w:color w:val="000000"/>
                <w:lang w:eastAsia="en-CA"/>
              </w:rPr>
            </w:pPr>
            <w:r w:rsidRPr="00295E8F">
              <w:rPr>
                <w:color w:val="000000"/>
                <w:lang w:eastAsia="en-CA"/>
              </w:rPr>
              <w:t>5</w:t>
            </w:r>
          </w:p>
        </w:tc>
        <w:tc>
          <w:tcPr>
            <w:tcW w:w="709" w:type="dxa"/>
            <w:shd w:val="clear" w:color="auto" w:fill="auto"/>
            <w:noWrap/>
            <w:vAlign w:val="bottom"/>
            <w:hideMark/>
          </w:tcPr>
          <w:p w14:paraId="233D449A" w14:textId="77777777" w:rsidR="006C3C21" w:rsidRPr="00295E8F" w:rsidRDefault="006C3C21" w:rsidP="006C3C21">
            <w:pPr>
              <w:jc w:val="center"/>
              <w:rPr>
                <w:color w:val="000000"/>
                <w:lang w:eastAsia="en-CA"/>
              </w:rPr>
            </w:pPr>
            <w:r w:rsidRPr="00295E8F">
              <w:rPr>
                <w:color w:val="000000"/>
                <w:lang w:eastAsia="en-CA"/>
              </w:rPr>
              <w:t>O</w:t>
            </w:r>
          </w:p>
        </w:tc>
        <w:tc>
          <w:tcPr>
            <w:tcW w:w="567" w:type="dxa"/>
            <w:shd w:val="clear" w:color="auto" w:fill="auto"/>
            <w:noWrap/>
            <w:vAlign w:val="bottom"/>
            <w:hideMark/>
          </w:tcPr>
          <w:p w14:paraId="007D7AE7" w14:textId="77777777" w:rsidR="006C3C21" w:rsidRPr="00295E8F" w:rsidRDefault="006C3C21" w:rsidP="006C3C21">
            <w:pPr>
              <w:jc w:val="center"/>
              <w:rPr>
                <w:color w:val="000000"/>
                <w:lang w:eastAsia="en-CA"/>
              </w:rPr>
            </w:pPr>
            <w:r w:rsidRPr="00295E8F">
              <w:rPr>
                <w:color w:val="000000"/>
                <w:lang w:eastAsia="en-CA"/>
              </w:rPr>
              <w:t>4</w:t>
            </w:r>
          </w:p>
        </w:tc>
        <w:tc>
          <w:tcPr>
            <w:tcW w:w="567" w:type="dxa"/>
            <w:shd w:val="clear" w:color="auto" w:fill="auto"/>
            <w:noWrap/>
            <w:vAlign w:val="bottom"/>
            <w:hideMark/>
          </w:tcPr>
          <w:p w14:paraId="68E090CF"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0A204B71" w14:textId="77777777" w:rsidR="006C3C21" w:rsidRPr="00295E8F" w:rsidRDefault="006C3C21" w:rsidP="006C3C21">
            <w:pPr>
              <w:jc w:val="center"/>
              <w:rPr>
                <w:color w:val="000000"/>
                <w:lang w:eastAsia="en-CA"/>
              </w:rPr>
            </w:pPr>
            <w:r w:rsidRPr="00295E8F">
              <w:rPr>
                <w:color w:val="000000"/>
                <w:lang w:eastAsia="en-CA"/>
              </w:rPr>
              <w:t>PC</w:t>
            </w:r>
          </w:p>
        </w:tc>
        <w:tc>
          <w:tcPr>
            <w:tcW w:w="284" w:type="dxa"/>
            <w:shd w:val="clear" w:color="auto" w:fill="auto"/>
            <w:noWrap/>
            <w:vAlign w:val="bottom"/>
            <w:hideMark/>
          </w:tcPr>
          <w:p w14:paraId="13FADEC2" w14:textId="77777777" w:rsidR="006C3C21" w:rsidRPr="00295E8F" w:rsidRDefault="006C3C21" w:rsidP="006C3C21">
            <w:pPr>
              <w:jc w:val="center"/>
              <w:rPr>
                <w:color w:val="000000"/>
                <w:lang w:eastAsia="en-CA"/>
              </w:rPr>
            </w:pPr>
            <w:r w:rsidRPr="00295E8F">
              <w:rPr>
                <w:color w:val="000000"/>
                <w:lang w:eastAsia="en-CA"/>
              </w:rPr>
              <w:t>2</w:t>
            </w:r>
          </w:p>
        </w:tc>
        <w:tc>
          <w:tcPr>
            <w:tcW w:w="992" w:type="dxa"/>
            <w:shd w:val="clear" w:color="auto" w:fill="auto"/>
            <w:noWrap/>
            <w:vAlign w:val="bottom"/>
            <w:hideMark/>
          </w:tcPr>
          <w:p w14:paraId="1A406E81" w14:textId="77777777" w:rsidR="006C3C21" w:rsidRPr="00295E8F" w:rsidRDefault="006C3C21" w:rsidP="006C3C21">
            <w:pPr>
              <w:jc w:val="center"/>
              <w:rPr>
                <w:color w:val="000000"/>
                <w:lang w:eastAsia="en-CA"/>
              </w:rPr>
            </w:pPr>
            <w:r>
              <w:rPr>
                <w:color w:val="000000"/>
                <w:lang w:eastAsia="en-CA"/>
              </w:rPr>
              <w:t>NA</w:t>
            </w:r>
          </w:p>
        </w:tc>
        <w:tc>
          <w:tcPr>
            <w:tcW w:w="850" w:type="dxa"/>
            <w:shd w:val="clear" w:color="auto" w:fill="auto"/>
            <w:noWrap/>
            <w:vAlign w:val="bottom"/>
            <w:hideMark/>
          </w:tcPr>
          <w:p w14:paraId="34DBFCEB"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768283BB" w14:textId="77777777" w:rsidR="006C3C21" w:rsidRPr="00295E8F" w:rsidRDefault="006C3C21" w:rsidP="006C3C21">
            <w:pPr>
              <w:jc w:val="center"/>
              <w:rPr>
                <w:color w:val="000000"/>
                <w:lang w:eastAsia="en-CA"/>
              </w:rPr>
            </w:pPr>
            <w:r w:rsidRPr="00295E8F">
              <w:rPr>
                <w:color w:val="000000"/>
                <w:lang w:eastAsia="en-CA"/>
              </w:rPr>
              <w:t>NA</w:t>
            </w:r>
          </w:p>
        </w:tc>
        <w:tc>
          <w:tcPr>
            <w:tcW w:w="851" w:type="dxa"/>
            <w:shd w:val="clear" w:color="auto" w:fill="auto"/>
            <w:noWrap/>
            <w:vAlign w:val="bottom"/>
            <w:hideMark/>
          </w:tcPr>
          <w:p w14:paraId="08049E43"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34383773" w14:textId="77777777" w:rsidR="006C3C21" w:rsidRPr="00295E8F" w:rsidRDefault="006C3C21" w:rsidP="006C3C21">
            <w:pPr>
              <w:jc w:val="center"/>
              <w:rPr>
                <w:color w:val="000000"/>
                <w:lang w:eastAsia="en-CA"/>
              </w:rPr>
            </w:pPr>
            <w:r w:rsidRPr="00295E8F">
              <w:rPr>
                <w:color w:val="000000"/>
                <w:lang w:eastAsia="en-CA"/>
              </w:rPr>
              <w:t>F</w:t>
            </w:r>
          </w:p>
        </w:tc>
        <w:tc>
          <w:tcPr>
            <w:tcW w:w="567" w:type="dxa"/>
            <w:shd w:val="clear" w:color="auto" w:fill="auto"/>
            <w:noWrap/>
            <w:vAlign w:val="bottom"/>
            <w:hideMark/>
          </w:tcPr>
          <w:p w14:paraId="6BB3F8B6" w14:textId="77777777" w:rsidR="006C3C21" w:rsidRPr="00295E8F" w:rsidRDefault="006C3C21" w:rsidP="006C3C21">
            <w:pPr>
              <w:jc w:val="center"/>
              <w:rPr>
                <w:color w:val="000000"/>
                <w:lang w:eastAsia="en-CA"/>
              </w:rPr>
            </w:pPr>
            <w:r w:rsidRPr="00295E8F">
              <w:rPr>
                <w:color w:val="000000"/>
                <w:lang w:eastAsia="en-CA"/>
              </w:rPr>
              <w:t>un</w:t>
            </w:r>
          </w:p>
        </w:tc>
      </w:tr>
      <w:tr w:rsidR="006C3C21" w:rsidRPr="00295E8F" w14:paraId="3B3286F0" w14:textId="77777777" w:rsidTr="007017FD">
        <w:trPr>
          <w:trHeight w:val="315"/>
        </w:trPr>
        <w:tc>
          <w:tcPr>
            <w:tcW w:w="1134" w:type="dxa"/>
            <w:shd w:val="clear" w:color="auto" w:fill="auto"/>
            <w:noWrap/>
            <w:vAlign w:val="bottom"/>
            <w:hideMark/>
          </w:tcPr>
          <w:p w14:paraId="689E4BE1" w14:textId="77777777" w:rsidR="006C3C21" w:rsidRPr="00295E8F" w:rsidRDefault="006C3C21" w:rsidP="006C3C21">
            <w:pPr>
              <w:jc w:val="right"/>
              <w:rPr>
                <w:color w:val="000000"/>
                <w:lang w:eastAsia="en-CA"/>
              </w:rPr>
            </w:pPr>
            <w:r w:rsidRPr="00295E8F">
              <w:rPr>
                <w:color w:val="000000"/>
                <w:lang w:eastAsia="en-CA"/>
              </w:rPr>
              <w:t>Jul-10</w:t>
            </w:r>
          </w:p>
        </w:tc>
        <w:tc>
          <w:tcPr>
            <w:tcW w:w="567" w:type="dxa"/>
            <w:shd w:val="clear" w:color="auto" w:fill="auto"/>
            <w:noWrap/>
            <w:vAlign w:val="bottom"/>
            <w:hideMark/>
          </w:tcPr>
          <w:p w14:paraId="1BD1EDF4" w14:textId="77777777" w:rsidR="006C3C21" w:rsidRPr="00295E8F" w:rsidRDefault="006C3C21" w:rsidP="006C3C21">
            <w:pPr>
              <w:rPr>
                <w:color w:val="000000"/>
                <w:lang w:eastAsia="en-CA"/>
              </w:rPr>
            </w:pPr>
            <w:r w:rsidRPr="00295E8F">
              <w:rPr>
                <w:color w:val="000000"/>
                <w:lang w:eastAsia="en-CA"/>
              </w:rPr>
              <w:t>Srv</w:t>
            </w:r>
          </w:p>
        </w:tc>
        <w:tc>
          <w:tcPr>
            <w:tcW w:w="1951" w:type="dxa"/>
            <w:shd w:val="clear" w:color="auto" w:fill="auto"/>
            <w:noWrap/>
            <w:vAlign w:val="bottom"/>
            <w:hideMark/>
          </w:tcPr>
          <w:p w14:paraId="5FA25CBD" w14:textId="77777777" w:rsidR="006C3C21" w:rsidRPr="00295E8F" w:rsidRDefault="006C3C21" w:rsidP="006C3C21">
            <w:pPr>
              <w:rPr>
                <w:color w:val="000000"/>
                <w:lang w:eastAsia="en-CA"/>
              </w:rPr>
            </w:pPr>
            <w:r w:rsidRPr="00295E8F">
              <w:rPr>
                <w:color w:val="000000"/>
                <w:lang w:eastAsia="en-CA"/>
              </w:rPr>
              <w:t>Semerkhe</w:t>
            </w:r>
          </w:p>
        </w:tc>
        <w:tc>
          <w:tcPr>
            <w:tcW w:w="567" w:type="dxa"/>
            <w:shd w:val="clear" w:color="auto" w:fill="auto"/>
            <w:noWrap/>
            <w:vAlign w:val="bottom"/>
            <w:hideMark/>
          </w:tcPr>
          <w:p w14:paraId="72CCBA37" w14:textId="77777777" w:rsidR="006C3C21" w:rsidRPr="00295E8F" w:rsidRDefault="006C3C21" w:rsidP="006C3C21">
            <w:pPr>
              <w:jc w:val="center"/>
              <w:rPr>
                <w:color w:val="000000"/>
                <w:lang w:eastAsia="en-CA"/>
              </w:rPr>
            </w:pPr>
            <w:r w:rsidRPr="00295E8F">
              <w:rPr>
                <w:color w:val="000000"/>
                <w:lang w:eastAsia="en-CA"/>
              </w:rPr>
              <w:t>1</w:t>
            </w:r>
          </w:p>
        </w:tc>
        <w:tc>
          <w:tcPr>
            <w:tcW w:w="675" w:type="dxa"/>
            <w:shd w:val="clear" w:color="auto" w:fill="auto"/>
            <w:noWrap/>
            <w:vAlign w:val="bottom"/>
            <w:hideMark/>
          </w:tcPr>
          <w:p w14:paraId="3310BDFA"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2454EC2D"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68F53158" w14:textId="77777777" w:rsidR="006C3C21" w:rsidRPr="00295E8F" w:rsidRDefault="006C3C21" w:rsidP="006C3C21">
            <w:pPr>
              <w:jc w:val="center"/>
              <w:rPr>
                <w:color w:val="000000"/>
                <w:lang w:eastAsia="en-CA"/>
              </w:rPr>
            </w:pPr>
            <w:r w:rsidRPr="00295E8F">
              <w:rPr>
                <w:color w:val="000000"/>
                <w:lang w:eastAsia="en-CA"/>
              </w:rPr>
              <w:t>3</w:t>
            </w:r>
          </w:p>
        </w:tc>
        <w:tc>
          <w:tcPr>
            <w:tcW w:w="709" w:type="dxa"/>
            <w:shd w:val="clear" w:color="auto" w:fill="auto"/>
            <w:noWrap/>
            <w:vAlign w:val="bottom"/>
            <w:hideMark/>
          </w:tcPr>
          <w:p w14:paraId="2172E340"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4F84BF67"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32AFB241" w14:textId="77777777" w:rsidR="006C3C21" w:rsidRPr="00295E8F" w:rsidRDefault="006C3C21" w:rsidP="006C3C21">
            <w:pPr>
              <w:jc w:val="center"/>
              <w:rPr>
                <w:color w:val="000000"/>
                <w:lang w:eastAsia="en-CA"/>
              </w:rPr>
            </w:pPr>
            <w:r w:rsidRPr="00295E8F">
              <w:rPr>
                <w:color w:val="000000"/>
                <w:lang w:eastAsia="en-CA"/>
              </w:rPr>
              <w:t>un</w:t>
            </w:r>
          </w:p>
        </w:tc>
        <w:tc>
          <w:tcPr>
            <w:tcW w:w="567" w:type="dxa"/>
            <w:shd w:val="clear" w:color="auto" w:fill="auto"/>
            <w:noWrap/>
            <w:vAlign w:val="bottom"/>
            <w:hideMark/>
          </w:tcPr>
          <w:p w14:paraId="1956274E"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192E9DF3" w14:textId="77777777" w:rsidR="006C3C21" w:rsidRPr="00295E8F" w:rsidRDefault="006C3C21" w:rsidP="006C3C21">
            <w:pPr>
              <w:jc w:val="center"/>
              <w:rPr>
                <w:color w:val="000000"/>
                <w:lang w:eastAsia="en-CA"/>
              </w:rPr>
            </w:pPr>
            <w:r w:rsidRPr="00295E8F">
              <w:rPr>
                <w:color w:val="000000"/>
                <w:lang w:eastAsia="en-CA"/>
              </w:rPr>
              <w:t>4</w:t>
            </w:r>
          </w:p>
        </w:tc>
        <w:tc>
          <w:tcPr>
            <w:tcW w:w="992" w:type="dxa"/>
            <w:shd w:val="clear" w:color="auto" w:fill="auto"/>
            <w:noWrap/>
            <w:vAlign w:val="bottom"/>
            <w:hideMark/>
          </w:tcPr>
          <w:p w14:paraId="2C6E391D" w14:textId="77777777" w:rsidR="006C3C21" w:rsidRPr="00295E8F" w:rsidRDefault="006C3C21" w:rsidP="006C3C21">
            <w:pPr>
              <w:jc w:val="center"/>
              <w:rPr>
                <w:color w:val="000000"/>
                <w:lang w:eastAsia="en-CA"/>
              </w:rPr>
            </w:pPr>
            <w:r w:rsidRPr="00295E8F">
              <w:rPr>
                <w:color w:val="000000"/>
                <w:lang w:eastAsia="en-CA"/>
              </w:rPr>
              <w:t>NA</w:t>
            </w:r>
          </w:p>
        </w:tc>
        <w:tc>
          <w:tcPr>
            <w:tcW w:w="850" w:type="dxa"/>
            <w:shd w:val="clear" w:color="auto" w:fill="auto"/>
            <w:noWrap/>
            <w:vAlign w:val="bottom"/>
            <w:hideMark/>
          </w:tcPr>
          <w:p w14:paraId="1B91CC1A"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434FCE9F" w14:textId="77777777" w:rsidR="006C3C21" w:rsidRPr="00295E8F" w:rsidRDefault="006C3C21" w:rsidP="006C3C21">
            <w:pPr>
              <w:jc w:val="center"/>
              <w:rPr>
                <w:color w:val="000000"/>
                <w:lang w:eastAsia="en-CA"/>
              </w:rPr>
            </w:pPr>
            <w:r w:rsidRPr="00295E8F">
              <w:rPr>
                <w:color w:val="000000"/>
                <w:lang w:eastAsia="en-CA"/>
              </w:rPr>
              <w:t>un</w:t>
            </w:r>
          </w:p>
        </w:tc>
        <w:tc>
          <w:tcPr>
            <w:tcW w:w="851" w:type="dxa"/>
            <w:shd w:val="clear" w:color="auto" w:fill="auto"/>
            <w:noWrap/>
            <w:vAlign w:val="bottom"/>
            <w:hideMark/>
          </w:tcPr>
          <w:p w14:paraId="67B6870C" w14:textId="77777777" w:rsidR="006C3C21" w:rsidRPr="00295E8F" w:rsidRDefault="006C3C21" w:rsidP="006C3C21">
            <w:pPr>
              <w:jc w:val="center"/>
              <w:rPr>
                <w:color w:val="000000"/>
                <w:lang w:eastAsia="en-CA"/>
              </w:rPr>
            </w:pPr>
            <w:r w:rsidRPr="00295E8F">
              <w:rPr>
                <w:color w:val="000000"/>
                <w:lang w:eastAsia="en-CA"/>
              </w:rPr>
              <w:t>un</w:t>
            </w:r>
          </w:p>
        </w:tc>
        <w:tc>
          <w:tcPr>
            <w:tcW w:w="425" w:type="dxa"/>
            <w:shd w:val="clear" w:color="auto" w:fill="auto"/>
            <w:noWrap/>
            <w:vAlign w:val="bottom"/>
            <w:hideMark/>
          </w:tcPr>
          <w:p w14:paraId="6067B6AB"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05D799C3" w14:textId="77777777" w:rsidR="006C3C21" w:rsidRPr="00295E8F" w:rsidRDefault="006C3C21" w:rsidP="006C3C21">
            <w:pPr>
              <w:jc w:val="center"/>
              <w:rPr>
                <w:color w:val="000000"/>
                <w:lang w:eastAsia="en-CA"/>
              </w:rPr>
            </w:pPr>
            <w:r w:rsidRPr="00295E8F">
              <w:rPr>
                <w:color w:val="000000"/>
                <w:lang w:eastAsia="en-CA"/>
              </w:rPr>
              <w:t>un</w:t>
            </w:r>
          </w:p>
        </w:tc>
      </w:tr>
      <w:tr w:rsidR="006C3C21" w:rsidRPr="00295E8F" w14:paraId="32B2CF3D" w14:textId="77777777" w:rsidTr="007017FD">
        <w:trPr>
          <w:trHeight w:val="315"/>
        </w:trPr>
        <w:tc>
          <w:tcPr>
            <w:tcW w:w="1134" w:type="dxa"/>
            <w:shd w:val="clear" w:color="auto" w:fill="auto"/>
            <w:noWrap/>
            <w:vAlign w:val="bottom"/>
            <w:hideMark/>
          </w:tcPr>
          <w:p w14:paraId="1C6F6867" w14:textId="77777777" w:rsidR="006C3C21" w:rsidRPr="00295E8F" w:rsidRDefault="006C3C21" w:rsidP="006C3C21">
            <w:pPr>
              <w:jc w:val="right"/>
              <w:rPr>
                <w:color w:val="000000"/>
                <w:lang w:eastAsia="en-CA"/>
              </w:rPr>
            </w:pPr>
            <w:r w:rsidRPr="00295E8F">
              <w:rPr>
                <w:color w:val="000000"/>
                <w:lang w:eastAsia="en-CA"/>
              </w:rPr>
              <w:t>Jul-10</w:t>
            </w:r>
          </w:p>
        </w:tc>
        <w:tc>
          <w:tcPr>
            <w:tcW w:w="567" w:type="dxa"/>
            <w:shd w:val="clear" w:color="auto" w:fill="auto"/>
            <w:noWrap/>
            <w:vAlign w:val="bottom"/>
            <w:hideMark/>
          </w:tcPr>
          <w:p w14:paraId="7904E845" w14:textId="77777777" w:rsidR="006C3C21" w:rsidRPr="00295E8F" w:rsidRDefault="006C3C21" w:rsidP="006C3C21">
            <w:pPr>
              <w:rPr>
                <w:color w:val="000000"/>
                <w:lang w:eastAsia="en-CA"/>
              </w:rPr>
            </w:pPr>
            <w:r w:rsidRPr="00295E8F">
              <w:rPr>
                <w:color w:val="000000"/>
                <w:lang w:eastAsia="en-CA"/>
              </w:rPr>
              <w:t>Srv</w:t>
            </w:r>
          </w:p>
        </w:tc>
        <w:tc>
          <w:tcPr>
            <w:tcW w:w="1951" w:type="dxa"/>
            <w:shd w:val="clear" w:color="auto" w:fill="auto"/>
            <w:noWrap/>
            <w:vAlign w:val="bottom"/>
            <w:hideMark/>
          </w:tcPr>
          <w:p w14:paraId="4C4F8964" w14:textId="77777777" w:rsidR="006C3C21" w:rsidRPr="00295E8F" w:rsidRDefault="006C3C21" w:rsidP="006C3C21">
            <w:pPr>
              <w:rPr>
                <w:color w:val="000000"/>
                <w:lang w:eastAsia="en-CA"/>
              </w:rPr>
            </w:pPr>
            <w:r w:rsidRPr="00295E8F">
              <w:rPr>
                <w:color w:val="000000"/>
                <w:lang w:eastAsia="en-CA"/>
              </w:rPr>
              <w:t>Tony</w:t>
            </w:r>
          </w:p>
        </w:tc>
        <w:tc>
          <w:tcPr>
            <w:tcW w:w="567" w:type="dxa"/>
            <w:shd w:val="clear" w:color="auto" w:fill="auto"/>
            <w:noWrap/>
            <w:vAlign w:val="bottom"/>
            <w:hideMark/>
          </w:tcPr>
          <w:p w14:paraId="22569194"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6E1BA2D8"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35432EA2"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6D60C18F" w14:textId="77777777" w:rsidR="006C3C21" w:rsidRPr="00295E8F" w:rsidRDefault="006C3C21" w:rsidP="006C3C21">
            <w:pPr>
              <w:jc w:val="center"/>
              <w:rPr>
                <w:color w:val="000000"/>
                <w:lang w:eastAsia="en-CA"/>
              </w:rPr>
            </w:pPr>
            <w:r w:rsidRPr="00295E8F">
              <w:rPr>
                <w:color w:val="000000"/>
                <w:lang w:eastAsia="en-CA"/>
              </w:rPr>
              <w:t>un</w:t>
            </w:r>
          </w:p>
        </w:tc>
        <w:tc>
          <w:tcPr>
            <w:tcW w:w="709" w:type="dxa"/>
            <w:shd w:val="clear" w:color="auto" w:fill="auto"/>
            <w:noWrap/>
            <w:vAlign w:val="bottom"/>
            <w:hideMark/>
          </w:tcPr>
          <w:p w14:paraId="33EE7A72"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5EDC25AE"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3E9E5BE1"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5C378E25"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5A54FF40" w14:textId="77777777" w:rsidR="006C3C21" w:rsidRPr="00295E8F" w:rsidRDefault="006C3C21" w:rsidP="006C3C21">
            <w:pPr>
              <w:jc w:val="center"/>
              <w:rPr>
                <w:color w:val="000000"/>
                <w:lang w:eastAsia="en-CA"/>
              </w:rPr>
            </w:pPr>
            <w:r w:rsidRPr="00295E8F">
              <w:rPr>
                <w:color w:val="000000"/>
                <w:lang w:eastAsia="en-CA"/>
              </w:rPr>
              <w:t>4</w:t>
            </w:r>
          </w:p>
        </w:tc>
        <w:tc>
          <w:tcPr>
            <w:tcW w:w="992" w:type="dxa"/>
            <w:shd w:val="clear" w:color="auto" w:fill="auto"/>
            <w:noWrap/>
            <w:vAlign w:val="bottom"/>
            <w:hideMark/>
          </w:tcPr>
          <w:p w14:paraId="09D123FA"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375DEC9C"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294AFEC1" w14:textId="77777777" w:rsidR="006C3C21" w:rsidRPr="00295E8F" w:rsidRDefault="006C3C21" w:rsidP="006C3C21">
            <w:pPr>
              <w:jc w:val="center"/>
              <w:rPr>
                <w:color w:val="000000"/>
                <w:lang w:eastAsia="en-CA"/>
              </w:rPr>
            </w:pPr>
            <w:r w:rsidRPr="00295E8F">
              <w:rPr>
                <w:color w:val="000000"/>
                <w:lang w:eastAsia="en-CA"/>
              </w:rPr>
              <w:t>4</w:t>
            </w:r>
          </w:p>
        </w:tc>
        <w:tc>
          <w:tcPr>
            <w:tcW w:w="851" w:type="dxa"/>
            <w:shd w:val="clear" w:color="auto" w:fill="auto"/>
            <w:noWrap/>
            <w:vAlign w:val="bottom"/>
            <w:hideMark/>
          </w:tcPr>
          <w:p w14:paraId="3D1C0309"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76AD50B3"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71FDDA76" w14:textId="77777777" w:rsidR="006C3C21" w:rsidRPr="00295E8F" w:rsidRDefault="006C3C21" w:rsidP="006C3C21">
            <w:pPr>
              <w:jc w:val="center"/>
              <w:rPr>
                <w:color w:val="000000"/>
                <w:lang w:eastAsia="en-CA"/>
              </w:rPr>
            </w:pPr>
            <w:r w:rsidRPr="00295E8F">
              <w:rPr>
                <w:color w:val="000000"/>
                <w:lang w:eastAsia="en-CA"/>
              </w:rPr>
              <w:t>Ca</w:t>
            </w:r>
          </w:p>
        </w:tc>
      </w:tr>
      <w:tr w:rsidR="006C3C21" w:rsidRPr="00295E8F" w14:paraId="11112D75" w14:textId="77777777" w:rsidTr="007017FD">
        <w:trPr>
          <w:trHeight w:val="315"/>
        </w:trPr>
        <w:tc>
          <w:tcPr>
            <w:tcW w:w="1134" w:type="dxa"/>
            <w:shd w:val="clear" w:color="auto" w:fill="auto"/>
            <w:noWrap/>
            <w:vAlign w:val="bottom"/>
            <w:hideMark/>
          </w:tcPr>
          <w:p w14:paraId="10C52012" w14:textId="77777777" w:rsidR="006C3C21" w:rsidRPr="00295E8F" w:rsidRDefault="006C3C21" w:rsidP="006C3C21">
            <w:pPr>
              <w:jc w:val="right"/>
              <w:rPr>
                <w:color w:val="000000"/>
                <w:lang w:eastAsia="en-CA"/>
              </w:rPr>
            </w:pPr>
            <w:r w:rsidRPr="00295E8F">
              <w:rPr>
                <w:color w:val="000000"/>
                <w:lang w:eastAsia="en-CA"/>
              </w:rPr>
              <w:t>Jul-10</w:t>
            </w:r>
          </w:p>
        </w:tc>
        <w:tc>
          <w:tcPr>
            <w:tcW w:w="567" w:type="dxa"/>
            <w:shd w:val="clear" w:color="auto" w:fill="auto"/>
            <w:noWrap/>
            <w:vAlign w:val="bottom"/>
            <w:hideMark/>
          </w:tcPr>
          <w:p w14:paraId="756BFBE6" w14:textId="77777777" w:rsidR="006C3C21" w:rsidRPr="00295E8F" w:rsidRDefault="006C3C21" w:rsidP="006C3C21">
            <w:pPr>
              <w:rPr>
                <w:color w:val="000000"/>
                <w:lang w:eastAsia="en-CA"/>
              </w:rPr>
            </w:pPr>
            <w:r w:rsidRPr="00295E8F">
              <w:rPr>
                <w:color w:val="000000"/>
                <w:lang w:eastAsia="en-CA"/>
              </w:rPr>
              <w:t>Srv</w:t>
            </w:r>
          </w:p>
        </w:tc>
        <w:tc>
          <w:tcPr>
            <w:tcW w:w="1951" w:type="dxa"/>
            <w:shd w:val="clear" w:color="auto" w:fill="auto"/>
            <w:noWrap/>
            <w:vAlign w:val="bottom"/>
            <w:hideMark/>
          </w:tcPr>
          <w:p w14:paraId="4AAB8A95" w14:textId="77777777" w:rsidR="006C3C21" w:rsidRPr="00295E8F" w:rsidRDefault="006C3C21" w:rsidP="006C3C21">
            <w:pPr>
              <w:rPr>
                <w:color w:val="000000"/>
                <w:lang w:eastAsia="en-CA"/>
              </w:rPr>
            </w:pPr>
            <w:r w:rsidRPr="00295E8F">
              <w:rPr>
                <w:color w:val="000000"/>
                <w:lang w:eastAsia="en-CA"/>
              </w:rPr>
              <w:t>Puna</w:t>
            </w:r>
          </w:p>
        </w:tc>
        <w:tc>
          <w:tcPr>
            <w:tcW w:w="567" w:type="dxa"/>
            <w:shd w:val="clear" w:color="auto" w:fill="auto"/>
            <w:noWrap/>
            <w:vAlign w:val="bottom"/>
            <w:hideMark/>
          </w:tcPr>
          <w:p w14:paraId="31F062DA" w14:textId="77777777" w:rsidR="006C3C21" w:rsidRPr="00295E8F" w:rsidRDefault="006C3C21" w:rsidP="006C3C21">
            <w:pPr>
              <w:jc w:val="center"/>
              <w:rPr>
                <w:color w:val="000000"/>
                <w:lang w:eastAsia="en-CA"/>
              </w:rPr>
            </w:pPr>
            <w:r w:rsidRPr="00295E8F">
              <w:rPr>
                <w:color w:val="000000"/>
                <w:lang w:eastAsia="en-CA"/>
              </w:rPr>
              <w:t>2</w:t>
            </w:r>
          </w:p>
        </w:tc>
        <w:tc>
          <w:tcPr>
            <w:tcW w:w="675" w:type="dxa"/>
            <w:shd w:val="clear" w:color="auto" w:fill="auto"/>
            <w:noWrap/>
            <w:vAlign w:val="bottom"/>
            <w:hideMark/>
          </w:tcPr>
          <w:p w14:paraId="6E0D0E2C" w14:textId="77777777" w:rsidR="006C3C21" w:rsidRPr="00295E8F" w:rsidRDefault="006C3C21" w:rsidP="006C3C21">
            <w:pPr>
              <w:jc w:val="center"/>
              <w:rPr>
                <w:color w:val="000000"/>
                <w:lang w:eastAsia="en-CA"/>
              </w:rPr>
            </w:pPr>
            <w:r w:rsidRPr="00295E8F">
              <w:rPr>
                <w:color w:val="000000"/>
                <w:lang w:eastAsia="en-CA"/>
              </w:rPr>
              <w:t>2</w:t>
            </w:r>
          </w:p>
        </w:tc>
        <w:tc>
          <w:tcPr>
            <w:tcW w:w="567" w:type="dxa"/>
            <w:shd w:val="clear" w:color="auto" w:fill="auto"/>
            <w:noWrap/>
            <w:vAlign w:val="bottom"/>
            <w:hideMark/>
          </w:tcPr>
          <w:p w14:paraId="05E5AB0B" w14:textId="77777777" w:rsidR="006C3C21" w:rsidRPr="00295E8F" w:rsidRDefault="006C3C21" w:rsidP="006C3C21">
            <w:pPr>
              <w:jc w:val="center"/>
              <w:rPr>
                <w:color w:val="000000"/>
                <w:lang w:eastAsia="en-CA"/>
              </w:rPr>
            </w:pPr>
            <w:r w:rsidRPr="00295E8F">
              <w:rPr>
                <w:color w:val="000000"/>
                <w:lang w:eastAsia="en-CA"/>
              </w:rPr>
              <w:t>yes</w:t>
            </w:r>
          </w:p>
        </w:tc>
        <w:tc>
          <w:tcPr>
            <w:tcW w:w="567" w:type="dxa"/>
            <w:shd w:val="clear" w:color="auto" w:fill="auto"/>
            <w:noWrap/>
            <w:vAlign w:val="bottom"/>
            <w:hideMark/>
          </w:tcPr>
          <w:p w14:paraId="56DF7E9D" w14:textId="77777777" w:rsidR="006C3C21" w:rsidRPr="00295E8F" w:rsidRDefault="006C3C21" w:rsidP="006C3C21">
            <w:pPr>
              <w:jc w:val="center"/>
              <w:rPr>
                <w:color w:val="000000"/>
                <w:lang w:eastAsia="en-CA"/>
              </w:rPr>
            </w:pPr>
            <w:r w:rsidRPr="00295E8F">
              <w:rPr>
                <w:color w:val="000000"/>
                <w:lang w:eastAsia="en-CA"/>
              </w:rPr>
              <w:t>un</w:t>
            </w:r>
          </w:p>
        </w:tc>
        <w:tc>
          <w:tcPr>
            <w:tcW w:w="709" w:type="dxa"/>
            <w:shd w:val="clear" w:color="auto" w:fill="auto"/>
            <w:noWrap/>
            <w:vAlign w:val="bottom"/>
            <w:hideMark/>
          </w:tcPr>
          <w:p w14:paraId="57094106" w14:textId="77777777" w:rsidR="006C3C21" w:rsidRPr="00295E8F" w:rsidRDefault="006C3C21" w:rsidP="006C3C21">
            <w:pPr>
              <w:jc w:val="center"/>
              <w:rPr>
                <w:color w:val="000000"/>
                <w:lang w:eastAsia="en-CA"/>
              </w:rPr>
            </w:pPr>
            <w:r w:rsidRPr="00295E8F">
              <w:rPr>
                <w:color w:val="000000"/>
                <w:lang w:eastAsia="en-CA"/>
              </w:rPr>
              <w:t>Art</w:t>
            </w:r>
          </w:p>
        </w:tc>
        <w:tc>
          <w:tcPr>
            <w:tcW w:w="567" w:type="dxa"/>
            <w:shd w:val="clear" w:color="auto" w:fill="auto"/>
            <w:noWrap/>
            <w:vAlign w:val="bottom"/>
            <w:hideMark/>
          </w:tcPr>
          <w:p w14:paraId="191063EA"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24D5CE98" w14:textId="77777777" w:rsidR="006C3C21" w:rsidRPr="00295E8F" w:rsidRDefault="006C3C21" w:rsidP="006C3C21">
            <w:pPr>
              <w:jc w:val="center"/>
              <w:rPr>
                <w:color w:val="000000"/>
                <w:lang w:eastAsia="en-CA"/>
              </w:rPr>
            </w:pPr>
            <w:r w:rsidRPr="00295E8F">
              <w:rPr>
                <w:color w:val="000000"/>
                <w:lang w:eastAsia="en-CA"/>
              </w:rPr>
              <w:t>3</w:t>
            </w:r>
          </w:p>
        </w:tc>
        <w:tc>
          <w:tcPr>
            <w:tcW w:w="567" w:type="dxa"/>
            <w:shd w:val="clear" w:color="auto" w:fill="auto"/>
            <w:noWrap/>
            <w:vAlign w:val="bottom"/>
            <w:hideMark/>
          </w:tcPr>
          <w:p w14:paraId="396354BE" w14:textId="77777777" w:rsidR="006C3C21" w:rsidRPr="00295E8F" w:rsidRDefault="006C3C21" w:rsidP="006C3C21">
            <w:pPr>
              <w:jc w:val="center"/>
              <w:rPr>
                <w:color w:val="000000"/>
                <w:lang w:eastAsia="en-CA"/>
              </w:rPr>
            </w:pPr>
            <w:r w:rsidRPr="00295E8F">
              <w:rPr>
                <w:color w:val="000000"/>
                <w:lang w:eastAsia="en-CA"/>
              </w:rPr>
              <w:t>NA</w:t>
            </w:r>
          </w:p>
        </w:tc>
        <w:tc>
          <w:tcPr>
            <w:tcW w:w="284" w:type="dxa"/>
            <w:shd w:val="clear" w:color="auto" w:fill="auto"/>
            <w:noWrap/>
            <w:vAlign w:val="bottom"/>
            <w:hideMark/>
          </w:tcPr>
          <w:p w14:paraId="32B6C75A" w14:textId="77777777" w:rsidR="006C3C21" w:rsidRPr="00295E8F" w:rsidRDefault="006C3C21" w:rsidP="006C3C21">
            <w:pPr>
              <w:jc w:val="center"/>
              <w:rPr>
                <w:color w:val="000000"/>
                <w:lang w:eastAsia="en-CA"/>
              </w:rPr>
            </w:pPr>
            <w:r w:rsidRPr="00295E8F">
              <w:rPr>
                <w:color w:val="000000"/>
                <w:lang w:eastAsia="en-CA"/>
              </w:rPr>
              <w:t>4</w:t>
            </w:r>
          </w:p>
        </w:tc>
        <w:tc>
          <w:tcPr>
            <w:tcW w:w="992" w:type="dxa"/>
            <w:shd w:val="clear" w:color="auto" w:fill="auto"/>
            <w:noWrap/>
            <w:vAlign w:val="bottom"/>
            <w:hideMark/>
          </w:tcPr>
          <w:p w14:paraId="290AA8BB" w14:textId="77777777" w:rsidR="006C3C21" w:rsidRPr="00295E8F" w:rsidRDefault="006C3C21" w:rsidP="006C3C21">
            <w:pPr>
              <w:jc w:val="center"/>
              <w:rPr>
                <w:color w:val="000000"/>
                <w:lang w:eastAsia="en-CA"/>
              </w:rPr>
            </w:pPr>
            <w:r w:rsidRPr="00295E8F">
              <w:rPr>
                <w:color w:val="000000"/>
                <w:lang w:eastAsia="en-CA"/>
              </w:rPr>
              <w:t>51-200</w:t>
            </w:r>
          </w:p>
        </w:tc>
        <w:tc>
          <w:tcPr>
            <w:tcW w:w="850" w:type="dxa"/>
            <w:shd w:val="clear" w:color="auto" w:fill="auto"/>
            <w:noWrap/>
            <w:vAlign w:val="bottom"/>
            <w:hideMark/>
          </w:tcPr>
          <w:p w14:paraId="18F7CA07" w14:textId="77777777" w:rsidR="006C3C21" w:rsidRPr="00295E8F" w:rsidRDefault="006C3C21" w:rsidP="006C3C21">
            <w:pPr>
              <w:jc w:val="center"/>
              <w:rPr>
                <w:color w:val="000000"/>
                <w:lang w:eastAsia="en-CA"/>
              </w:rPr>
            </w:pPr>
            <w:r w:rsidRPr="00295E8F">
              <w:rPr>
                <w:color w:val="000000"/>
                <w:lang w:eastAsia="en-CA"/>
              </w:rPr>
              <w:t>NA</w:t>
            </w:r>
          </w:p>
        </w:tc>
        <w:tc>
          <w:tcPr>
            <w:tcW w:w="567" w:type="dxa"/>
            <w:shd w:val="clear" w:color="auto" w:fill="auto"/>
            <w:noWrap/>
            <w:vAlign w:val="bottom"/>
            <w:hideMark/>
          </w:tcPr>
          <w:p w14:paraId="750E3BF1" w14:textId="77777777" w:rsidR="006C3C21" w:rsidRPr="00295E8F" w:rsidRDefault="006C3C21" w:rsidP="006C3C21">
            <w:pPr>
              <w:jc w:val="center"/>
              <w:rPr>
                <w:color w:val="000000"/>
                <w:lang w:eastAsia="en-CA"/>
              </w:rPr>
            </w:pPr>
            <w:r w:rsidRPr="00295E8F">
              <w:rPr>
                <w:color w:val="000000"/>
                <w:lang w:eastAsia="en-CA"/>
              </w:rPr>
              <w:t>4</w:t>
            </w:r>
          </w:p>
        </w:tc>
        <w:tc>
          <w:tcPr>
            <w:tcW w:w="851" w:type="dxa"/>
            <w:shd w:val="clear" w:color="auto" w:fill="auto"/>
            <w:noWrap/>
            <w:vAlign w:val="bottom"/>
            <w:hideMark/>
          </w:tcPr>
          <w:p w14:paraId="3E1E7EBE" w14:textId="77777777" w:rsidR="006C3C21" w:rsidRPr="00295E8F" w:rsidRDefault="006C3C21" w:rsidP="006C3C21">
            <w:pPr>
              <w:jc w:val="center"/>
              <w:rPr>
                <w:color w:val="000000"/>
                <w:lang w:eastAsia="en-CA"/>
              </w:rPr>
            </w:pPr>
            <w:r w:rsidRPr="00295E8F">
              <w:rPr>
                <w:color w:val="000000"/>
                <w:lang w:eastAsia="en-CA"/>
              </w:rPr>
              <w:t>31-40</w:t>
            </w:r>
          </w:p>
        </w:tc>
        <w:tc>
          <w:tcPr>
            <w:tcW w:w="425" w:type="dxa"/>
            <w:shd w:val="clear" w:color="auto" w:fill="auto"/>
            <w:noWrap/>
            <w:vAlign w:val="bottom"/>
            <w:hideMark/>
          </w:tcPr>
          <w:p w14:paraId="32F111F8" w14:textId="77777777" w:rsidR="006C3C21" w:rsidRPr="00295E8F" w:rsidRDefault="006C3C21" w:rsidP="006C3C21">
            <w:pPr>
              <w:jc w:val="center"/>
              <w:rPr>
                <w:color w:val="000000"/>
                <w:lang w:eastAsia="en-CA"/>
              </w:rPr>
            </w:pPr>
            <w:r w:rsidRPr="00295E8F">
              <w:rPr>
                <w:color w:val="000000"/>
                <w:lang w:eastAsia="en-CA"/>
              </w:rPr>
              <w:t>M</w:t>
            </w:r>
          </w:p>
        </w:tc>
        <w:tc>
          <w:tcPr>
            <w:tcW w:w="567" w:type="dxa"/>
            <w:shd w:val="clear" w:color="auto" w:fill="auto"/>
            <w:noWrap/>
            <w:vAlign w:val="bottom"/>
            <w:hideMark/>
          </w:tcPr>
          <w:p w14:paraId="654B33DA" w14:textId="77777777" w:rsidR="006C3C21" w:rsidRPr="00295E8F" w:rsidRDefault="006C3C21" w:rsidP="006C3C21">
            <w:pPr>
              <w:jc w:val="center"/>
              <w:rPr>
                <w:color w:val="000000"/>
                <w:lang w:eastAsia="en-CA"/>
              </w:rPr>
            </w:pPr>
            <w:r w:rsidRPr="00295E8F">
              <w:rPr>
                <w:color w:val="000000"/>
                <w:lang w:eastAsia="en-CA"/>
              </w:rPr>
              <w:t>Ca</w:t>
            </w:r>
          </w:p>
        </w:tc>
      </w:tr>
    </w:tbl>
    <w:p w14:paraId="7A525760" w14:textId="77777777" w:rsidR="00335B0C" w:rsidRDefault="00335B0C" w:rsidP="00033F16">
      <w:pPr>
        <w:tabs>
          <w:tab w:val="left" w:pos="993"/>
        </w:tabs>
        <w:ind w:right="445"/>
      </w:pPr>
    </w:p>
    <w:p w14:paraId="2D776163" w14:textId="77777777" w:rsidR="005945E1" w:rsidRDefault="005945E1" w:rsidP="00033F16">
      <w:pPr>
        <w:tabs>
          <w:tab w:val="left" w:pos="993"/>
        </w:tabs>
        <w:ind w:right="445"/>
      </w:pPr>
    </w:p>
    <w:p w14:paraId="57DFD906" w14:textId="77777777" w:rsidR="005945E1" w:rsidRDefault="005945E1" w:rsidP="00033F16">
      <w:pPr>
        <w:tabs>
          <w:tab w:val="left" w:pos="993"/>
        </w:tabs>
        <w:ind w:right="445"/>
      </w:pPr>
    </w:p>
    <w:p w14:paraId="41958EA6" w14:textId="77777777" w:rsidR="005945E1" w:rsidRDefault="005945E1" w:rsidP="00033F16">
      <w:pPr>
        <w:tabs>
          <w:tab w:val="left" w:pos="993"/>
        </w:tabs>
        <w:ind w:right="445"/>
      </w:pPr>
    </w:p>
    <w:p w14:paraId="218E5D7C" w14:textId="77777777" w:rsidR="005945E1" w:rsidRDefault="005945E1" w:rsidP="00033F16">
      <w:pPr>
        <w:tabs>
          <w:tab w:val="left" w:pos="993"/>
        </w:tabs>
        <w:ind w:right="445"/>
      </w:pPr>
    </w:p>
    <w:p w14:paraId="0143AB70" w14:textId="77777777" w:rsidR="005945E1" w:rsidRDefault="005945E1" w:rsidP="00033F16">
      <w:pPr>
        <w:tabs>
          <w:tab w:val="left" w:pos="993"/>
        </w:tabs>
        <w:ind w:right="445"/>
      </w:pPr>
    </w:p>
    <w:p w14:paraId="1C14A522" w14:textId="77777777" w:rsidR="005945E1" w:rsidRDefault="005945E1" w:rsidP="00033F16">
      <w:pPr>
        <w:tabs>
          <w:tab w:val="left" w:pos="993"/>
        </w:tabs>
        <w:ind w:right="445"/>
      </w:pPr>
    </w:p>
    <w:p w14:paraId="5F0FBABB" w14:textId="77777777" w:rsidR="005945E1" w:rsidRDefault="005945E1" w:rsidP="00033F16">
      <w:pPr>
        <w:tabs>
          <w:tab w:val="left" w:pos="993"/>
        </w:tabs>
        <w:ind w:right="445"/>
      </w:pPr>
    </w:p>
    <w:p w14:paraId="797B71CF" w14:textId="77777777" w:rsidR="005945E1" w:rsidRDefault="005945E1" w:rsidP="00033F16">
      <w:pPr>
        <w:tabs>
          <w:tab w:val="left" w:pos="993"/>
        </w:tabs>
        <w:ind w:right="445"/>
      </w:pPr>
    </w:p>
    <w:p w14:paraId="0FC9FA94" w14:textId="77777777" w:rsidR="005945E1" w:rsidRDefault="005945E1" w:rsidP="00033F16">
      <w:pPr>
        <w:tabs>
          <w:tab w:val="left" w:pos="993"/>
        </w:tabs>
        <w:ind w:right="445"/>
      </w:pPr>
    </w:p>
    <w:p w14:paraId="529EB44A" w14:textId="77777777" w:rsidR="005945E1" w:rsidRDefault="005945E1" w:rsidP="00033F16">
      <w:pPr>
        <w:tabs>
          <w:tab w:val="left" w:pos="993"/>
        </w:tabs>
        <w:ind w:right="445"/>
      </w:pPr>
    </w:p>
    <w:p w14:paraId="43EEEF04" w14:textId="77777777" w:rsidR="00335B0C" w:rsidRDefault="00335B0C" w:rsidP="00033F16">
      <w:pPr>
        <w:tabs>
          <w:tab w:val="left" w:pos="993"/>
        </w:tabs>
        <w:ind w:right="445"/>
      </w:pPr>
    </w:p>
    <w:p w14:paraId="405450EF" w14:textId="77777777" w:rsidR="00335B0C" w:rsidRDefault="00335B0C" w:rsidP="00033F16">
      <w:pPr>
        <w:tabs>
          <w:tab w:val="left" w:pos="993"/>
        </w:tabs>
        <w:ind w:right="445"/>
      </w:pPr>
    </w:p>
    <w:p w14:paraId="3BDF417F" w14:textId="77777777" w:rsidR="005945E1" w:rsidRDefault="005945E1" w:rsidP="00033F16">
      <w:pPr>
        <w:tabs>
          <w:tab w:val="left" w:pos="993"/>
        </w:tabs>
        <w:ind w:right="445"/>
      </w:pPr>
    </w:p>
    <w:p w14:paraId="7EE08198" w14:textId="77777777" w:rsidR="005945E1" w:rsidRDefault="005945E1" w:rsidP="00033F16">
      <w:pPr>
        <w:tabs>
          <w:tab w:val="left" w:pos="993"/>
        </w:tabs>
        <w:ind w:right="445"/>
      </w:pPr>
    </w:p>
    <w:p w14:paraId="61A49060" w14:textId="77777777" w:rsidR="005945E1" w:rsidRDefault="005945E1" w:rsidP="00033F16">
      <w:pPr>
        <w:tabs>
          <w:tab w:val="left" w:pos="993"/>
        </w:tabs>
        <w:ind w:right="445"/>
      </w:pPr>
    </w:p>
    <w:p w14:paraId="05D8A9F8" w14:textId="77777777" w:rsidR="005945E1" w:rsidRDefault="005945E1" w:rsidP="00033F16">
      <w:pPr>
        <w:tabs>
          <w:tab w:val="left" w:pos="993"/>
        </w:tabs>
        <w:ind w:right="445"/>
      </w:pPr>
    </w:p>
    <w:p w14:paraId="63FD4B69" w14:textId="77777777" w:rsidR="005945E1" w:rsidRDefault="005945E1" w:rsidP="00033F16">
      <w:pPr>
        <w:tabs>
          <w:tab w:val="left" w:pos="993"/>
        </w:tabs>
        <w:ind w:right="445"/>
      </w:pPr>
    </w:p>
    <w:p w14:paraId="0742DD74" w14:textId="77777777" w:rsidR="005945E1" w:rsidRDefault="005945E1" w:rsidP="00033F16">
      <w:pPr>
        <w:tabs>
          <w:tab w:val="left" w:pos="993"/>
        </w:tabs>
        <w:ind w:right="445"/>
      </w:pPr>
    </w:p>
    <w:p w14:paraId="2B366A9B" w14:textId="77777777" w:rsidR="005945E1" w:rsidRDefault="005945E1" w:rsidP="00033F16">
      <w:pPr>
        <w:tabs>
          <w:tab w:val="left" w:pos="993"/>
        </w:tabs>
        <w:ind w:right="445"/>
      </w:pPr>
    </w:p>
    <w:p w14:paraId="7DB1AA8D" w14:textId="77777777" w:rsidR="00335B0C" w:rsidRDefault="00335B0C" w:rsidP="00033F16">
      <w:pPr>
        <w:tabs>
          <w:tab w:val="left" w:pos="993"/>
        </w:tabs>
        <w:ind w:right="445"/>
      </w:pPr>
    </w:p>
    <w:p w14:paraId="553A8861" w14:textId="2BB39336" w:rsidR="00FF2365" w:rsidRPr="00A80CED" w:rsidRDefault="00FF2365" w:rsidP="001D12F5">
      <w:pPr>
        <w:tabs>
          <w:tab w:val="left" w:pos="993"/>
        </w:tabs>
        <w:ind w:right="445"/>
      </w:pPr>
    </w:p>
    <w:sectPr w:rsidR="00FF2365" w:rsidRPr="00A80CED" w:rsidSect="007017FD">
      <w:pgSz w:w="15840" w:h="12240" w:orient="landscape" w:code="1"/>
      <w:pgMar w:top="1814" w:right="1077" w:bottom="1077" w:left="1077" w:header="115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10E83E" w14:textId="77777777" w:rsidR="00894751" w:rsidRDefault="00894751">
      <w:r>
        <w:separator/>
      </w:r>
    </w:p>
  </w:endnote>
  <w:endnote w:type="continuationSeparator" w:id="0">
    <w:p w14:paraId="2AF9E4AF" w14:textId="77777777" w:rsidR="00894751" w:rsidRDefault="00894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231030"/>
      <w:docPartObj>
        <w:docPartGallery w:val="Page Numbers (Bottom of Page)"/>
        <w:docPartUnique/>
      </w:docPartObj>
    </w:sdtPr>
    <w:sdtEndPr>
      <w:rPr>
        <w:noProof/>
      </w:rPr>
    </w:sdtEndPr>
    <w:sdtContent>
      <w:p w14:paraId="05BB0DC8" w14:textId="1A5FBD39" w:rsidR="001B2EE6" w:rsidRDefault="001B2EE6">
        <w:pPr>
          <w:pStyle w:val="Footer"/>
          <w:jc w:val="right"/>
        </w:pPr>
        <w:r>
          <w:fldChar w:fldCharType="begin"/>
        </w:r>
        <w:r>
          <w:instrText xml:space="preserve"> PAGE   \* MERGEFORMAT </w:instrText>
        </w:r>
        <w:r>
          <w:fldChar w:fldCharType="separate"/>
        </w:r>
        <w:r w:rsidR="001A3F22">
          <w:rPr>
            <w:noProof/>
          </w:rPr>
          <w:t>ii</w:t>
        </w:r>
        <w:r>
          <w:rPr>
            <w:noProof/>
          </w:rPr>
          <w:fldChar w:fldCharType="end"/>
        </w:r>
      </w:p>
    </w:sdtContent>
  </w:sdt>
  <w:p w14:paraId="5436952E" w14:textId="77777777" w:rsidR="001B2EE6" w:rsidRDefault="001B2E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3A1CC" w14:textId="558996D9" w:rsidR="001B2EE6" w:rsidRDefault="001B2EE6">
    <w:pPr>
      <w:pStyle w:val="Footer"/>
      <w:jc w:val="right"/>
    </w:pPr>
  </w:p>
  <w:p w14:paraId="3030FA2E" w14:textId="77777777" w:rsidR="001B2EE6" w:rsidRDefault="001B2E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6559551"/>
      <w:docPartObj>
        <w:docPartGallery w:val="Page Numbers (Bottom of Page)"/>
        <w:docPartUnique/>
      </w:docPartObj>
    </w:sdtPr>
    <w:sdtEndPr>
      <w:rPr>
        <w:noProof/>
      </w:rPr>
    </w:sdtEndPr>
    <w:sdtContent>
      <w:p w14:paraId="69117560" w14:textId="2D191AFF" w:rsidR="001B2EE6" w:rsidRDefault="001B2EE6">
        <w:pPr>
          <w:pStyle w:val="Footer"/>
          <w:jc w:val="right"/>
        </w:pPr>
        <w:r>
          <w:fldChar w:fldCharType="begin"/>
        </w:r>
        <w:r>
          <w:instrText xml:space="preserve"> PAGE   \* MERGEFORMAT </w:instrText>
        </w:r>
        <w:r>
          <w:fldChar w:fldCharType="separate"/>
        </w:r>
        <w:r w:rsidR="001A3F22">
          <w:rPr>
            <w:noProof/>
          </w:rPr>
          <w:t>216</w:t>
        </w:r>
        <w:r>
          <w:rPr>
            <w:noProof/>
          </w:rPr>
          <w:fldChar w:fldCharType="end"/>
        </w:r>
      </w:p>
    </w:sdtContent>
  </w:sdt>
  <w:p w14:paraId="44957E7B" w14:textId="77777777" w:rsidR="001B2EE6" w:rsidRDefault="001B2E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D4F362" w14:textId="77777777" w:rsidR="001B2EE6" w:rsidRDefault="001B2E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1535213"/>
      <w:docPartObj>
        <w:docPartGallery w:val="Page Numbers (Bottom of Page)"/>
        <w:docPartUnique/>
      </w:docPartObj>
    </w:sdtPr>
    <w:sdtEndPr>
      <w:rPr>
        <w:noProof/>
      </w:rPr>
    </w:sdtEndPr>
    <w:sdtContent>
      <w:p w14:paraId="795A41DF" w14:textId="478B7947" w:rsidR="001B2EE6" w:rsidRDefault="001B2EE6">
        <w:pPr>
          <w:pStyle w:val="Footer"/>
          <w:jc w:val="right"/>
        </w:pPr>
        <w:r>
          <w:fldChar w:fldCharType="begin"/>
        </w:r>
        <w:r>
          <w:instrText xml:space="preserve"> PAGE   \* MERGEFORMAT </w:instrText>
        </w:r>
        <w:r>
          <w:fldChar w:fldCharType="separate"/>
        </w:r>
        <w:r w:rsidR="001A3F22">
          <w:rPr>
            <w:noProof/>
          </w:rPr>
          <w:t>277</w:t>
        </w:r>
        <w:r>
          <w:rPr>
            <w:noProof/>
          </w:rPr>
          <w:fldChar w:fldCharType="end"/>
        </w:r>
      </w:p>
    </w:sdtContent>
  </w:sdt>
  <w:p w14:paraId="1A285B12" w14:textId="77777777" w:rsidR="001B2EE6" w:rsidRDefault="001B2E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E012D" w14:textId="77777777" w:rsidR="001B2EE6" w:rsidRDefault="001B2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B698F" w14:textId="77777777" w:rsidR="00894751" w:rsidRDefault="00894751">
      <w:r>
        <w:separator/>
      </w:r>
    </w:p>
  </w:footnote>
  <w:footnote w:type="continuationSeparator" w:id="0">
    <w:p w14:paraId="354C13C6" w14:textId="77777777" w:rsidR="00894751" w:rsidRDefault="00894751">
      <w:r>
        <w:continuationSeparator/>
      </w:r>
    </w:p>
  </w:footnote>
  <w:footnote w:id="1">
    <w:p w14:paraId="314E4E31" w14:textId="6BB47052" w:rsidR="001B2EE6" w:rsidRPr="00626B56" w:rsidRDefault="001B2EE6" w:rsidP="00533B34">
      <w:pPr>
        <w:pStyle w:val="FootnoteText"/>
        <w:rPr>
          <w:rFonts w:ascii="Times New Roman" w:hAnsi="Times New Roman"/>
          <w:sz w:val="24"/>
          <w:szCs w:val="24"/>
        </w:rPr>
      </w:pPr>
      <w:r w:rsidRPr="00626B56">
        <w:rPr>
          <w:rStyle w:val="FootnoteReference"/>
          <w:rFonts w:ascii="Times New Roman" w:hAnsi="Times New Roman"/>
          <w:sz w:val="24"/>
          <w:szCs w:val="24"/>
        </w:rPr>
        <w:footnoteRef/>
      </w:r>
      <w:r w:rsidRPr="00626B56">
        <w:rPr>
          <w:rFonts w:ascii="Times New Roman" w:hAnsi="Times New Roman"/>
          <w:sz w:val="24"/>
          <w:szCs w:val="24"/>
        </w:rPr>
        <w:t xml:space="preserve"> </w:t>
      </w:r>
      <w:r>
        <w:rPr>
          <w:rFonts w:ascii="Times New Roman" w:hAnsi="Times New Roman"/>
          <w:sz w:val="24"/>
          <w:szCs w:val="24"/>
        </w:rPr>
        <w:t>Throughout this dissertation t</w:t>
      </w:r>
      <w:r w:rsidRPr="00626B56">
        <w:rPr>
          <w:rFonts w:ascii="Times New Roman" w:hAnsi="Times New Roman"/>
          <w:sz w:val="24"/>
          <w:szCs w:val="24"/>
        </w:rPr>
        <w:t xml:space="preserve">he word </w:t>
      </w:r>
      <w:r w:rsidRPr="00626B56">
        <w:rPr>
          <w:rFonts w:ascii="Times New Roman" w:hAnsi="Times New Roman"/>
          <w:i/>
          <w:sz w:val="24"/>
          <w:szCs w:val="24"/>
        </w:rPr>
        <w:t>gap</w:t>
      </w:r>
      <w:r>
        <w:rPr>
          <w:rFonts w:ascii="Times New Roman" w:hAnsi="Times New Roman"/>
          <w:i/>
          <w:sz w:val="24"/>
          <w:szCs w:val="24"/>
        </w:rPr>
        <w:t xml:space="preserve"> </w:t>
      </w:r>
      <w:r w:rsidRPr="00533B34">
        <w:rPr>
          <w:rFonts w:ascii="Times New Roman" w:hAnsi="Times New Roman"/>
          <w:sz w:val="24"/>
          <w:szCs w:val="24"/>
        </w:rPr>
        <w:t>is</w:t>
      </w:r>
      <w:r>
        <w:rPr>
          <w:rFonts w:ascii="Times New Roman" w:hAnsi="Times New Roman"/>
          <w:i/>
          <w:sz w:val="24"/>
          <w:szCs w:val="24"/>
        </w:rPr>
        <w:t xml:space="preserve"> </w:t>
      </w:r>
      <w:r w:rsidRPr="00626B56">
        <w:rPr>
          <w:rFonts w:ascii="Times New Roman" w:hAnsi="Times New Roman"/>
          <w:sz w:val="24"/>
          <w:szCs w:val="24"/>
        </w:rPr>
        <w:t xml:space="preserve">used </w:t>
      </w:r>
      <w:r>
        <w:rPr>
          <w:rFonts w:ascii="Times New Roman" w:hAnsi="Times New Roman"/>
          <w:sz w:val="24"/>
          <w:szCs w:val="24"/>
        </w:rPr>
        <w:t xml:space="preserve">only </w:t>
      </w:r>
      <w:r w:rsidRPr="00626B56">
        <w:rPr>
          <w:rFonts w:ascii="Times New Roman" w:hAnsi="Times New Roman"/>
          <w:sz w:val="24"/>
          <w:szCs w:val="24"/>
        </w:rPr>
        <w:t>as referenced here</w:t>
      </w:r>
      <w:r>
        <w:rPr>
          <w:rFonts w:ascii="Times New Roman" w:hAnsi="Times New Roman"/>
          <w:sz w:val="24"/>
          <w:szCs w:val="24"/>
        </w:rPr>
        <w:t>, that is, as a descriptor for the perceived differences and shortcomings between novices possess and what employers’ desire and need. No deeper, additional, or theoretical meanings are intended.</w:t>
      </w:r>
    </w:p>
  </w:footnote>
  <w:footnote w:id="2">
    <w:p w14:paraId="75A4A6CC" w14:textId="31DA34EA" w:rsidR="001B2EE6" w:rsidRPr="002C0687" w:rsidRDefault="001B2EE6">
      <w:pPr>
        <w:pStyle w:val="FootnoteText"/>
        <w:rPr>
          <w:rFonts w:ascii="Times New Roman" w:hAnsi="Times New Roman"/>
          <w:sz w:val="24"/>
          <w:szCs w:val="24"/>
        </w:rPr>
      </w:pPr>
      <w:r w:rsidRPr="002C0687">
        <w:rPr>
          <w:rStyle w:val="FootnoteReference"/>
          <w:rFonts w:ascii="Times New Roman" w:hAnsi="Times New Roman"/>
          <w:sz w:val="24"/>
          <w:szCs w:val="24"/>
        </w:rPr>
        <w:footnoteRef/>
      </w:r>
      <w:r w:rsidRPr="002C0687">
        <w:rPr>
          <w:rFonts w:ascii="Times New Roman" w:hAnsi="Times New Roman"/>
          <w:sz w:val="24"/>
          <w:szCs w:val="24"/>
        </w:rPr>
        <w:t xml:space="preserve"> Hard skills and soft skills are common terms in the literature but have gendered connotations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&lt;EndNote&gt;&lt;Cite&gt;&lt;Author&gt;Spender&lt;/Author&gt;&lt;Year&gt;1998&lt;/Year&gt;&lt;RecNum&gt;936&lt;/RecNum&gt;&lt;DisplayText&gt;(Spender, 1998)&lt;/DisplayText&gt;&lt;record&gt;&lt;rec-number&gt;936&lt;/rec-number&gt;&lt;foreign-keys&gt;&lt;key app="EN" db-id="et0pea2ebdtefke0wxp5w2aier0pafxdsp9z"&gt;936&lt;/key&gt;&lt;/foreign-keys&gt;&lt;ref-type name="Book"&gt;6&lt;/ref-type&gt;&lt;contributors&gt;&lt;authors&gt;&lt;author&gt;Spender, Dale&lt;/author&gt;&lt;/authors&gt;&lt;/contributors&gt;&lt;titles&gt;&lt;title&gt;Man made language&lt;/title&gt;&lt;/titles&gt;&lt;pages&gt;250&lt;/pages&gt;&lt;edition&gt;2nd&lt;/edition&gt;&lt;keywords&gt;&lt;keyword&gt;Sexism in language.&lt;/keyword&gt;&lt;keyword&gt;Language and languages Sex differences.&lt;/keyword&gt;&lt;/keywords&gt;&lt;dates&gt;&lt;year&gt;1998&lt;/year&gt;&lt;/dates&gt;&lt;pub-location&gt;New York&lt;/pub-location&gt;&lt;publisher&gt;Pandora&lt;/publisher&gt;&lt;isbn&gt;0863584012&lt;/isbn&gt;&lt;accession-num&gt;744042&lt;/accession-num&gt;&lt;call-num&gt;Jefferson or Adams Building Reading Rooms P120.S48; S57 1998&lt;/call-num&gt;&lt;urls&gt;&lt;/urls&gt;&lt;/record&gt;&lt;/Cite&gt;&lt;/EndNote&gt;</w:instrText>
      </w:r>
      <w:r>
        <w:rPr>
          <w:rFonts w:ascii="Times New Roman" w:hAnsi="Times New Roman"/>
          <w:sz w:val="24"/>
          <w:szCs w:val="24"/>
        </w:rPr>
        <w:fldChar w:fldCharType="separate"/>
      </w:r>
      <w:r>
        <w:rPr>
          <w:rFonts w:ascii="Times New Roman" w:hAnsi="Times New Roman"/>
          <w:noProof/>
          <w:sz w:val="24"/>
          <w:szCs w:val="24"/>
        </w:rPr>
        <w:t>(</w:t>
      </w:r>
      <w:hyperlink w:anchor="_ENREF_278" w:tooltip="Spender, 1998 #936" w:history="1">
        <w:r>
          <w:rPr>
            <w:rFonts w:ascii="Times New Roman" w:hAnsi="Times New Roman"/>
            <w:noProof/>
            <w:sz w:val="24"/>
            <w:szCs w:val="24"/>
          </w:rPr>
          <w:t>Spender, 1998</w:t>
        </w:r>
      </w:hyperlink>
      <w:r>
        <w:rPr>
          <w:rFonts w:ascii="Times New Roman" w:hAnsi="Times New Roman"/>
          <w:noProof/>
          <w:sz w:val="24"/>
          <w:szCs w:val="24"/>
        </w:rPr>
        <w:t>)</w:t>
      </w:r>
      <w:r>
        <w:rPr>
          <w:rFonts w:ascii="Times New Roman" w:hAnsi="Times New Roman"/>
          <w:sz w:val="24"/>
          <w:szCs w:val="24"/>
        </w:rPr>
        <w:fldChar w:fldCharType="end"/>
      </w:r>
      <w:r w:rsidRPr="002C0687">
        <w:rPr>
          <w:rFonts w:ascii="Times New Roman" w:hAnsi="Times New Roman"/>
          <w:sz w:val="24"/>
          <w:szCs w:val="24"/>
        </w:rPr>
        <w:t>.</w:t>
      </w:r>
    </w:p>
  </w:footnote>
  <w:footnote w:id="3">
    <w:p w14:paraId="3C3414CA" w14:textId="170D5DAA" w:rsidR="001B2EE6" w:rsidRPr="002954CD" w:rsidRDefault="001B2EE6" w:rsidP="00C93D65">
      <w:pPr>
        <w:pStyle w:val="BodyText"/>
        <w:spacing w:line="240" w:lineRule="auto"/>
        <w:ind w:firstLine="0"/>
      </w:pPr>
      <w:r w:rsidRPr="002954CD">
        <w:rPr>
          <w:rStyle w:val="FootnoteReference"/>
        </w:rPr>
        <w:footnoteRef/>
      </w:r>
      <w:r w:rsidRPr="002954CD">
        <w:t xml:space="preserve"> </w:t>
      </w:r>
      <w:r w:rsidRPr="00345913">
        <w:t xml:space="preserve">What I am discussing here is not what is called </w:t>
      </w:r>
      <w:r w:rsidRPr="0079485A">
        <w:rPr>
          <w:i/>
        </w:rPr>
        <w:t>character education</w:t>
      </w:r>
      <w:r>
        <w:t>,</w:t>
      </w:r>
      <w:r w:rsidRPr="00345913">
        <w:t xml:space="preserve"> which is more about indoctrinating students into mainstream values and ideologies. See </w:t>
      </w:r>
      <w:r w:rsidRPr="007E2411">
        <w:fldChar w:fldCharType="begin"/>
      </w:r>
      <w:r>
        <w:instrText xml:space="preserve"> ADDIN EN.CITE &lt;EndNote&gt;&lt;Cite&gt;&lt;Author&gt;Kohn&lt;/Author&gt;&lt;Year&gt;2011&lt;/Year&gt;&lt;RecNum&gt;793&lt;/RecNum&gt;&lt;DisplayText&gt;(Kohn, 2011)&lt;/DisplayText&gt;&lt;record&gt;&lt;rec-number&gt;793&lt;/rec-number&gt;&lt;foreign-keys&gt;&lt;key app="EN" db-id="et0pea2ebdtefke0wxp5w2aier0pafxdsp9z"&gt;793&lt;/key&gt;&lt;/foreign-keys&gt;&lt;ref-type name="Book Section"&gt;5&lt;/ref-type&gt;&lt;contributors&gt;&lt;authors&gt;&lt;author&gt;Kohn, Alfie&lt;/author&gt;&lt;/authors&gt;&lt;secondary-authors&gt;&lt;author&gt;Ornstein, Allan C.&lt;/author&gt;&lt;author&gt;Pajak, Edward&lt;/author&gt;&lt;author&gt;Ornstein, Stacey B.&lt;/author&gt;&lt;/secondary-authors&gt;&lt;/contributors&gt;&lt;titles&gt;&lt;title&gt;A Critical Examination of Character Education&lt;/title&gt;&lt;secondary-title&gt;Contemporary issues in curriculum&lt;/secondary-title&gt;&lt;/titles&gt;&lt;pages&gt;164-181&lt;/pages&gt;&lt;edition&gt;5th&lt;/edition&gt;&lt;keywords&gt;&lt;keyword&gt;Education Curricula United States.&lt;/keyword&gt;&lt;keyword&gt;Curriculum planning United States.&lt;/keyword&gt;&lt;/keywords&gt;&lt;dates&gt;&lt;year&gt;2011&lt;/year&gt;&lt;/dates&gt;&lt;pub-location&gt;Boston&lt;/pub-location&gt;&lt;publisher&gt;Pearson&lt;/publisher&gt;&lt;isbn&gt;9780135094471&amp;#xD;013509447X&lt;/isbn&gt;&lt;accession-num&gt;16039839&lt;/accession-num&gt;&lt;call-num&gt;Jefferson or Adams Building Reading Rooms LB1570; .C813 2011&lt;/call-num&gt;&lt;urls&gt;&lt;/urls&gt;&lt;/record&gt;&lt;/Cite&gt;&lt;/EndNote&gt;</w:instrText>
      </w:r>
      <w:r w:rsidRPr="007E2411">
        <w:fldChar w:fldCharType="separate"/>
      </w:r>
      <w:r>
        <w:rPr>
          <w:noProof/>
        </w:rPr>
        <w:t>(</w:t>
      </w:r>
      <w:hyperlink w:anchor="_ENREF_166" w:tooltip="Kohn, 2011 #793" w:history="1">
        <w:r>
          <w:rPr>
            <w:noProof/>
          </w:rPr>
          <w:t>Kohn, 2011</w:t>
        </w:r>
      </w:hyperlink>
      <w:r>
        <w:rPr>
          <w:noProof/>
        </w:rPr>
        <w:t>)</w:t>
      </w:r>
      <w:r w:rsidRPr="007E2411">
        <w:fldChar w:fldCharType="end"/>
      </w:r>
    </w:p>
  </w:footnote>
  <w:footnote w:id="4">
    <w:p w14:paraId="5BE2A220" w14:textId="2CF79AD8" w:rsidR="001B2EE6" w:rsidRPr="002954CD" w:rsidRDefault="001B2EE6" w:rsidP="001764AD">
      <w:pPr>
        <w:pStyle w:val="Footer"/>
      </w:pPr>
      <w:r w:rsidRPr="002954CD">
        <w:rPr>
          <w:rStyle w:val="FootnoteReference"/>
        </w:rPr>
        <w:footnoteRef/>
      </w:r>
      <w:r w:rsidRPr="002954CD">
        <w:t xml:space="preserve"> </w:t>
      </w:r>
      <w:bookmarkStart w:id="32" w:name="closure"/>
      <w:r w:rsidRPr="002954CD">
        <w:rPr>
          <w:lang w:val="en"/>
        </w:rPr>
        <w:t>“Autonomous system[s have] …organizational [</w:t>
      </w:r>
      <w:r w:rsidRPr="002954CD">
        <w:t xml:space="preserve">static] </w:t>
      </w:r>
      <w:r w:rsidRPr="002954CD">
        <w:rPr>
          <w:lang w:val="en"/>
        </w:rPr>
        <w:t>and operational [</w:t>
      </w:r>
      <w:r w:rsidRPr="002954CD">
        <w:t>dynamic]</w:t>
      </w:r>
      <w:r w:rsidRPr="002954CD">
        <w:rPr>
          <w:lang w:val="en"/>
        </w:rPr>
        <w:t xml:space="preserve"> closure: the result of any process within the system is anot</w:t>
      </w:r>
      <w:r>
        <w:rPr>
          <w:lang w:val="en"/>
        </w:rPr>
        <w:t xml:space="preserve">her process within the system” </w:t>
      </w:r>
      <w:r>
        <w:rPr>
          <w:lang w:val="en"/>
        </w:rPr>
        <w:fldChar w:fldCharType="begin"/>
      </w:r>
      <w:r>
        <w:rPr>
          <w:lang w:val="en"/>
        </w:rPr>
        <w:instrText xml:space="preserve"> ADDIN EN.CITE &lt;EndNote&gt;&lt;Cite&gt;&lt;Author&gt;Thompson&lt;/Author&gt;&lt;Year&gt;2005&lt;/Year&gt;&lt;RecNum&gt;835&lt;/RecNum&gt;&lt;Prefix&gt;Varela cited in &lt;/Prefix&gt;&lt;Pages&gt;417&lt;/Pages&gt;&lt;DisplayText&gt;(Varela cited in Thompson, 2005, p. 417)&lt;/DisplayText&gt;&lt;record&gt;&lt;rec-number&gt;835&lt;/rec-number&gt;&lt;foreign-keys&gt;&lt;key app="EN" db-id="et0pea2ebdtefke0wxp5w2aier0pafxdsp9z"&gt;835&lt;/key&gt;&lt;/foreign-keys&gt;&lt;ref-type name="Journal Article"&gt;17&lt;/ref-type&gt;&lt;contributors&gt;&lt;authors&gt;&lt;author&gt;Thompson, Evan&lt;/author&gt;&lt;/authors&gt;&lt;/contributors&gt;&lt;auth-address&gt;Department of Philosophy, University of Toronto, Canada&amp;#xD;(E-mail: evan.thompson@utoronto.ca)&lt;/auth-address&gt;&lt;titles&gt;&lt;title&gt;Sensorimotor subjectivity and the enactive approach to experience&lt;/title&gt;&lt;secondary-title&gt;Phenomenology and the Cognitive Sciences&lt;/secondary-title&gt;&lt;/titles&gt;&lt;periodical&gt;&lt;full-title&gt;Phenomenology and the Cognitive Sciences&lt;/full-title&gt;&lt;/periodical&gt;&lt;pages&gt;407–427&lt;/pages&gt;&lt;volume&gt;4&lt;/volume&gt;&lt;keywords&gt;&lt;keyword&gt;autopoiesis, lived body, neurophenomenology, teleology, Varela&lt;/keyword&gt;&lt;/keywords&gt;&lt;dates&gt;&lt;year&gt;2005&lt;/year&gt;&lt;/dates&gt;&lt;publisher&gt;Springer 2005&lt;/publisher&gt;&lt;urls&gt;&lt;/urls&gt;&lt;/record&gt;&lt;/Cite&gt;&lt;/EndNote&gt;</w:instrText>
      </w:r>
      <w:r>
        <w:rPr>
          <w:lang w:val="en"/>
        </w:rPr>
        <w:fldChar w:fldCharType="separate"/>
      </w:r>
      <w:r>
        <w:rPr>
          <w:noProof/>
          <w:lang w:val="en"/>
        </w:rPr>
        <w:t>(</w:t>
      </w:r>
      <w:hyperlink w:anchor="_ENREF_293" w:tooltip="Thompson, 2005 #835" w:history="1">
        <w:r>
          <w:rPr>
            <w:noProof/>
            <w:lang w:val="en"/>
          </w:rPr>
          <w:t>Varela cited in Thompson, 2005, p. 417</w:t>
        </w:r>
      </w:hyperlink>
      <w:r>
        <w:rPr>
          <w:noProof/>
          <w:lang w:val="en"/>
        </w:rPr>
        <w:t>)</w:t>
      </w:r>
      <w:r>
        <w:rPr>
          <w:lang w:val="en"/>
        </w:rPr>
        <w:fldChar w:fldCharType="end"/>
      </w:r>
      <w:r w:rsidRPr="002954CD">
        <w:rPr>
          <w:lang w:val="en"/>
        </w:rPr>
        <w:t>,</w:t>
      </w:r>
      <w:r w:rsidRPr="002954CD">
        <w:t xml:space="preserve"> such that systemic changes are governed solely by the internal structure and dynamics (rather than external inputs)</w:t>
      </w:r>
      <w:bookmarkEnd w:id="32"/>
      <w:r w:rsidRPr="002954CD">
        <w:t>.</w:t>
      </w:r>
    </w:p>
  </w:footnote>
  <w:footnote w:id="5">
    <w:p w14:paraId="207282C3" w14:textId="01C5CD21" w:rsidR="001B2EE6" w:rsidRPr="002954CD" w:rsidRDefault="001B2EE6">
      <w:pPr>
        <w:pStyle w:val="FootnoteText"/>
        <w:rPr>
          <w:rFonts w:ascii="Times New Roman" w:hAnsi="Times New Roman"/>
          <w:sz w:val="24"/>
          <w:szCs w:val="24"/>
        </w:rPr>
      </w:pPr>
      <w:r w:rsidRPr="002954CD">
        <w:rPr>
          <w:rStyle w:val="FootnoteReference"/>
          <w:rFonts w:ascii="Times New Roman" w:hAnsi="Times New Roman"/>
          <w:sz w:val="24"/>
          <w:szCs w:val="24"/>
        </w:rPr>
        <w:footnoteRef/>
      </w:r>
      <w:r w:rsidRPr="002954CD">
        <w:rPr>
          <w:rFonts w:ascii="Times New Roman" w:hAnsi="Times New Roman"/>
          <w:sz w:val="24"/>
          <w:szCs w:val="24"/>
        </w:rPr>
        <w:t xml:space="preserve"> </w:t>
      </w:r>
      <w:bookmarkStart w:id="33" w:name="teleology"/>
      <w:r w:rsidRPr="002954CD">
        <w:rPr>
          <w:rFonts w:ascii="Times New Roman" w:hAnsi="Times New Roman"/>
          <w:sz w:val="24"/>
          <w:szCs w:val="24"/>
        </w:rPr>
        <w:t>Teleology speaks of a grand narrative by which the purpose of entities and events are perceived. Narratives can be based on any premise but commonly are understood in relation to a divine design or on internally consistent functional design constraints.</w:t>
      </w:r>
      <w:bookmarkEnd w:id="33"/>
    </w:p>
  </w:footnote>
  <w:footnote w:id="6">
    <w:p w14:paraId="2EB2BFFB" w14:textId="24E6496C" w:rsidR="001B2EE6" w:rsidRPr="003048FE" w:rsidRDefault="001B2EE6">
      <w:pPr>
        <w:pStyle w:val="FootnoteText"/>
        <w:rPr>
          <w:rFonts w:ascii="Times New Roman" w:hAnsi="Times New Roman"/>
          <w:sz w:val="24"/>
          <w:szCs w:val="24"/>
        </w:rPr>
      </w:pPr>
      <w:r w:rsidRPr="003048FE">
        <w:rPr>
          <w:rStyle w:val="FootnoteReference"/>
          <w:rFonts w:ascii="Times New Roman" w:hAnsi="Times New Roman"/>
          <w:sz w:val="24"/>
          <w:szCs w:val="24"/>
        </w:rPr>
        <w:footnoteRef/>
      </w:r>
      <w:r w:rsidRPr="003048FE">
        <w:rPr>
          <w:rFonts w:ascii="Times New Roman" w:hAnsi="Times New Roman"/>
          <w:sz w:val="24"/>
          <w:szCs w:val="24"/>
        </w:rPr>
        <w:t xml:space="preserve"> A</w:t>
      </w:r>
      <w:r w:rsidRPr="003048FE">
        <w:rPr>
          <w:rFonts w:ascii="Times New Roman" w:eastAsiaTheme="minorHAnsi" w:hAnsi="Times New Roman"/>
          <w:sz w:val="24"/>
          <w:szCs w:val="24"/>
        </w:rPr>
        <w:t xml:space="preserve"> </w:t>
      </w:r>
      <w:r w:rsidRPr="00304E5F">
        <w:rPr>
          <w:rFonts w:ascii="Times New Roman" w:eastAsiaTheme="minorHAnsi" w:hAnsi="Times New Roman"/>
          <w:sz w:val="24"/>
          <w:szCs w:val="24"/>
        </w:rPr>
        <w:t>group that agree on a common goal and on the pragmatic process (experimental, incremental, cumulative action) applied to reaching that goal.</w:t>
      </w:r>
    </w:p>
  </w:footnote>
  <w:footnote w:id="7">
    <w:p w14:paraId="5AB6DE62" w14:textId="1EEA353F" w:rsidR="001B2EE6" w:rsidRPr="00050EA8" w:rsidRDefault="001B2EE6">
      <w:pPr>
        <w:pStyle w:val="FootnoteText"/>
        <w:rPr>
          <w:rFonts w:ascii="Times New Roman" w:hAnsi="Times New Roman"/>
          <w:sz w:val="24"/>
          <w:szCs w:val="24"/>
        </w:rPr>
      </w:pPr>
      <w:r w:rsidRPr="00050EA8">
        <w:rPr>
          <w:rStyle w:val="FootnoteReference"/>
          <w:rFonts w:ascii="Times New Roman" w:hAnsi="Times New Roman"/>
          <w:sz w:val="24"/>
          <w:szCs w:val="24"/>
        </w:rPr>
        <w:footnoteRef/>
      </w:r>
      <w:r w:rsidRPr="00050EA8">
        <w:rPr>
          <w:rFonts w:ascii="Times New Roman" w:hAnsi="Times New Roman"/>
          <w:sz w:val="24"/>
          <w:szCs w:val="24"/>
        </w:rPr>
        <w:t xml:space="preserve"> </w:t>
      </w:r>
      <w:r>
        <w:rPr>
          <w:rFonts w:ascii="Times New Roman" w:hAnsi="Times New Roman"/>
          <w:sz w:val="24"/>
          <w:szCs w:val="24"/>
        </w:rPr>
        <w:t>Found in many fields, for instance Neuro-Linguistic Programming (NLP).</w:t>
      </w:r>
    </w:p>
  </w:footnote>
  <w:footnote w:id="8">
    <w:p w14:paraId="5ACF6A73" w14:textId="11151FBA" w:rsidR="001B2EE6" w:rsidRPr="00E57E42" w:rsidRDefault="001B2EE6" w:rsidP="006C4F22">
      <w:pPr>
        <w:pStyle w:val="FootnoteText"/>
        <w:rPr>
          <w:rFonts w:ascii="Times New Roman" w:hAnsi="Times New Roman"/>
          <w:sz w:val="24"/>
          <w:szCs w:val="24"/>
        </w:rPr>
      </w:pPr>
      <w:r w:rsidRPr="00E57E42">
        <w:rPr>
          <w:rStyle w:val="FootnoteReference"/>
          <w:rFonts w:ascii="Times New Roman" w:hAnsi="Times New Roman"/>
          <w:sz w:val="24"/>
          <w:szCs w:val="24"/>
        </w:rPr>
        <w:footnoteRef/>
      </w:r>
      <w:r w:rsidRPr="00E57E42">
        <w:rPr>
          <w:rFonts w:ascii="Times New Roman" w:hAnsi="Times New Roman"/>
          <w:sz w:val="24"/>
          <w:szCs w:val="24"/>
        </w:rPr>
        <w:t xml:space="preserve"> Audio files are stored with the other research materials in the office of Don Krug</w:t>
      </w:r>
      <w:r>
        <w:rPr>
          <w:rFonts w:ascii="Times New Roman" w:hAnsi="Times New Roman"/>
          <w:sz w:val="24"/>
          <w:szCs w:val="24"/>
        </w:rPr>
        <w:t>.</w:t>
      </w:r>
    </w:p>
  </w:footnote>
  <w:footnote w:id="9">
    <w:p w14:paraId="6233A121" w14:textId="77777777" w:rsidR="001B2EE6" w:rsidRPr="00801E9D" w:rsidRDefault="001B2EE6" w:rsidP="006C4F22">
      <w:pPr>
        <w:pStyle w:val="FootnoteText"/>
        <w:rPr>
          <w:rFonts w:ascii="Times New Roman" w:hAnsi="Times New Roman"/>
          <w:sz w:val="24"/>
          <w:szCs w:val="24"/>
        </w:rPr>
      </w:pPr>
      <w:r w:rsidRPr="002954CD">
        <w:rPr>
          <w:rStyle w:val="FootnoteReference"/>
          <w:rFonts w:ascii="Times New Roman" w:hAnsi="Times New Roman"/>
          <w:sz w:val="24"/>
          <w:szCs w:val="24"/>
        </w:rPr>
        <w:footnoteRef/>
      </w:r>
      <w:r w:rsidRPr="002954CD">
        <w:rPr>
          <w:rFonts w:ascii="Times New Roman" w:hAnsi="Times New Roman"/>
          <w:sz w:val="24"/>
          <w:szCs w:val="24"/>
        </w:rPr>
        <w:t xml:space="preserve"> A common methodology of inductive Case Study analysis, as per Yin, is to fully transcribe all audio recordings. Word counts are often used to search out themes and major concepts. That methodology makes sense in a text based paradigm necessitated by the technology available</w:t>
      </w:r>
      <w:r>
        <w:rPr>
          <w:rFonts w:ascii="Times New Roman" w:hAnsi="Times New Roman"/>
          <w:sz w:val="24"/>
          <w:szCs w:val="24"/>
        </w:rPr>
        <w:t xml:space="preserve"> but the newer technology of the NVivo 9 system was deemed superior for audio recordings.</w:t>
      </w:r>
    </w:p>
  </w:footnote>
  <w:footnote w:id="10">
    <w:p w14:paraId="71B969A5" w14:textId="360CC45D" w:rsidR="001B2EE6" w:rsidRDefault="001B2EE6" w:rsidP="006C4F22">
      <w:pPr>
        <w:pStyle w:val="FootnoteText"/>
      </w:pPr>
      <w:r w:rsidRPr="00425A7A">
        <w:rPr>
          <w:rStyle w:val="FootnoteReference"/>
          <w:rFonts w:ascii="Times New Roman" w:hAnsi="Times New Roman"/>
          <w:sz w:val="24"/>
          <w:szCs w:val="24"/>
        </w:rPr>
        <w:footnoteRef/>
      </w:r>
      <w:r w:rsidRPr="00425A7A">
        <w:rPr>
          <w:rFonts w:ascii="Times New Roman" w:hAnsi="Times New Roman"/>
          <w:sz w:val="24"/>
          <w:szCs w:val="24"/>
        </w:rPr>
        <w:t xml:space="preserve"> </w:t>
      </w:r>
      <w:r w:rsidRPr="003F583D">
        <w:rPr>
          <w:rFonts w:ascii="Times New Roman" w:hAnsi="Times New Roman"/>
          <w:sz w:val="24"/>
          <w:szCs w:val="24"/>
        </w:rPr>
        <w:t xml:space="preserve">Audio was imported as the primary source and within NVivo I linked transcribed or paraphrased sections as reference to the audio sections. </w:t>
      </w:r>
      <w:r>
        <w:rPr>
          <w:rFonts w:ascii="Times New Roman" w:hAnsi="Times New Roman"/>
          <w:sz w:val="24"/>
          <w:szCs w:val="24"/>
        </w:rPr>
        <w:t>But</w:t>
      </w:r>
      <w:r w:rsidRPr="003F583D">
        <w:rPr>
          <w:rFonts w:ascii="Times New Roman" w:hAnsi="Times New Roman"/>
          <w:sz w:val="24"/>
          <w:szCs w:val="24"/>
        </w:rPr>
        <w:t xml:space="preserve"> because this dissertation is being written in a text based paradigm and the instant-access multimedia paradigm is still only in its infancy, I ended up still having to transcribe a large portion of the audio.</w:t>
      </w:r>
    </w:p>
  </w:footnote>
  <w:footnote w:id="11">
    <w:p w14:paraId="22B57F81" w14:textId="291B2883" w:rsidR="001B2EE6" w:rsidRPr="001C1A3E" w:rsidRDefault="001B2EE6">
      <w:pPr>
        <w:pStyle w:val="FootnoteText"/>
        <w:rPr>
          <w:rFonts w:ascii="Times New Roman" w:hAnsi="Times New Roman"/>
          <w:sz w:val="24"/>
          <w:szCs w:val="24"/>
        </w:rPr>
      </w:pPr>
      <w:r w:rsidRPr="001C1A3E">
        <w:rPr>
          <w:rStyle w:val="FootnoteReference"/>
          <w:rFonts w:ascii="Times New Roman" w:hAnsi="Times New Roman"/>
          <w:sz w:val="24"/>
          <w:szCs w:val="24"/>
        </w:rPr>
        <w:footnoteRef/>
      </w:r>
      <w:r w:rsidRPr="001C1A3E">
        <w:rPr>
          <w:rFonts w:ascii="Times New Roman" w:hAnsi="Times New Roman"/>
          <w:sz w:val="24"/>
          <w:szCs w:val="24"/>
        </w:rPr>
        <w:t xml:space="preserve"> Auteur is a term coined in film theory to describe exceptional directors who </w:t>
      </w:r>
      <w:r>
        <w:rPr>
          <w:rFonts w:ascii="Times New Roman" w:hAnsi="Times New Roman"/>
          <w:sz w:val="24"/>
          <w:szCs w:val="24"/>
        </w:rPr>
        <w:t xml:space="preserve">so </w:t>
      </w:r>
      <w:r w:rsidRPr="001C1A3E">
        <w:rPr>
          <w:rFonts w:ascii="Times New Roman" w:hAnsi="Times New Roman"/>
          <w:sz w:val="24"/>
          <w:szCs w:val="24"/>
        </w:rPr>
        <w:t>influence the movie through their creative vision and direction that they became the author of the movie.</w:t>
      </w:r>
    </w:p>
  </w:footnote>
  <w:footnote w:id="12">
    <w:p w14:paraId="70D11C6F" w14:textId="6772173B" w:rsidR="001B2EE6" w:rsidRPr="008653C6" w:rsidRDefault="001B2EE6">
      <w:pPr>
        <w:pStyle w:val="FootnoteText"/>
        <w:rPr>
          <w:rFonts w:ascii="Times New Roman" w:hAnsi="Times New Roman"/>
          <w:sz w:val="24"/>
          <w:szCs w:val="24"/>
        </w:rPr>
      </w:pPr>
      <w:r w:rsidRPr="008653C6">
        <w:rPr>
          <w:rStyle w:val="FootnoteReference"/>
          <w:rFonts w:ascii="Times New Roman" w:hAnsi="Times New Roman"/>
          <w:sz w:val="24"/>
          <w:szCs w:val="24"/>
        </w:rPr>
        <w:footnoteRef/>
      </w:r>
      <w:r w:rsidRPr="008653C6">
        <w:rPr>
          <w:rFonts w:ascii="Times New Roman" w:hAnsi="Times New Roman"/>
          <w:sz w:val="24"/>
          <w:szCs w:val="24"/>
        </w:rPr>
        <w:t xml:space="preserve"> All ES skills were mapped to each </w:t>
      </w:r>
      <w:r>
        <w:rPr>
          <w:rFonts w:ascii="Times New Roman" w:hAnsi="Times New Roman"/>
          <w:sz w:val="24"/>
          <w:szCs w:val="24"/>
        </w:rPr>
        <w:t xml:space="preserve">GD </w:t>
      </w:r>
      <w:r w:rsidRPr="008653C6">
        <w:rPr>
          <w:rFonts w:ascii="Times New Roman" w:hAnsi="Times New Roman"/>
          <w:sz w:val="24"/>
          <w:szCs w:val="24"/>
        </w:rPr>
        <w:t>category</w:t>
      </w:r>
      <w:r>
        <w:rPr>
          <w:rFonts w:ascii="Times New Roman" w:hAnsi="Times New Roman"/>
          <w:sz w:val="24"/>
          <w:szCs w:val="24"/>
        </w:rPr>
        <w:t xml:space="preserve"> and </w:t>
      </w:r>
      <w:r w:rsidRPr="008653C6">
        <w:rPr>
          <w:rFonts w:ascii="Times New Roman" w:hAnsi="Times New Roman"/>
          <w:sz w:val="24"/>
          <w:szCs w:val="24"/>
        </w:rPr>
        <w:t>counted</w:t>
      </w:r>
      <w:r>
        <w:rPr>
          <w:rFonts w:ascii="Times New Roman" w:hAnsi="Times New Roman"/>
          <w:sz w:val="24"/>
          <w:szCs w:val="24"/>
        </w:rPr>
        <w:t xml:space="preserve"> based on being a match or non-</w:t>
      </w:r>
      <w:r w:rsidRPr="008653C6">
        <w:rPr>
          <w:rFonts w:ascii="Times New Roman" w:hAnsi="Times New Roman"/>
          <w:sz w:val="24"/>
          <w:szCs w:val="24"/>
        </w:rPr>
        <w:t>match</w:t>
      </w:r>
      <w:r>
        <w:rPr>
          <w:rFonts w:ascii="Times New Roman" w:hAnsi="Times New Roman"/>
          <w:sz w:val="24"/>
          <w:szCs w:val="24"/>
        </w:rPr>
        <w:t xml:space="preserve">. Additionally, </w:t>
      </w:r>
      <w:r w:rsidRPr="008653C6">
        <w:rPr>
          <w:rFonts w:ascii="Times New Roman" w:hAnsi="Times New Roman"/>
          <w:sz w:val="24"/>
          <w:szCs w:val="24"/>
        </w:rPr>
        <w:t xml:space="preserve">each ES </w:t>
      </w:r>
      <w:r>
        <w:rPr>
          <w:rFonts w:ascii="Times New Roman" w:hAnsi="Times New Roman"/>
          <w:sz w:val="24"/>
          <w:szCs w:val="24"/>
        </w:rPr>
        <w:t xml:space="preserve">skill </w:t>
      </w:r>
      <w:r w:rsidRPr="008653C6">
        <w:rPr>
          <w:rFonts w:ascii="Times New Roman" w:hAnsi="Times New Roman"/>
          <w:sz w:val="24"/>
          <w:szCs w:val="24"/>
        </w:rPr>
        <w:t xml:space="preserve">was rated for </w:t>
      </w:r>
      <w:r>
        <w:rPr>
          <w:rFonts w:ascii="Times New Roman" w:hAnsi="Times New Roman"/>
          <w:sz w:val="24"/>
          <w:szCs w:val="24"/>
        </w:rPr>
        <w:t xml:space="preserve">level of </w:t>
      </w:r>
      <w:r w:rsidRPr="008653C6">
        <w:rPr>
          <w:rFonts w:ascii="Times New Roman" w:hAnsi="Times New Roman"/>
          <w:sz w:val="24"/>
          <w:szCs w:val="24"/>
        </w:rPr>
        <w:t xml:space="preserve">match. </w:t>
      </w:r>
      <w:r>
        <w:rPr>
          <w:rFonts w:ascii="Times New Roman" w:hAnsi="Times New Roman"/>
          <w:sz w:val="24"/>
          <w:szCs w:val="24"/>
        </w:rPr>
        <w:t>For comparison sake w</w:t>
      </w:r>
      <w:r w:rsidRPr="008653C6">
        <w:rPr>
          <w:rFonts w:ascii="Times New Roman" w:hAnsi="Times New Roman"/>
          <w:sz w:val="24"/>
          <w:szCs w:val="24"/>
        </w:rPr>
        <w:t>eighted and no</w:t>
      </w:r>
      <w:r>
        <w:rPr>
          <w:rFonts w:ascii="Times New Roman" w:hAnsi="Times New Roman"/>
          <w:sz w:val="24"/>
          <w:szCs w:val="24"/>
        </w:rPr>
        <w:t>n-</w:t>
      </w:r>
      <w:r w:rsidRPr="008653C6">
        <w:rPr>
          <w:rFonts w:ascii="Times New Roman" w:hAnsi="Times New Roman"/>
          <w:sz w:val="24"/>
          <w:szCs w:val="24"/>
        </w:rPr>
        <w:t>weighted percentage</w:t>
      </w:r>
      <w:r>
        <w:rPr>
          <w:rFonts w:ascii="Times New Roman" w:hAnsi="Times New Roman"/>
          <w:sz w:val="24"/>
          <w:szCs w:val="24"/>
        </w:rPr>
        <w:t>s</w:t>
      </w:r>
      <w:r w:rsidRPr="008653C6">
        <w:rPr>
          <w:rFonts w:ascii="Times New Roman" w:hAnsi="Times New Roman"/>
          <w:sz w:val="24"/>
          <w:szCs w:val="24"/>
        </w:rPr>
        <w:t xml:space="preserve"> </w:t>
      </w:r>
      <w:r>
        <w:rPr>
          <w:rFonts w:ascii="Times New Roman" w:hAnsi="Times New Roman"/>
          <w:sz w:val="24"/>
          <w:szCs w:val="24"/>
        </w:rPr>
        <w:t>(</w:t>
      </w:r>
      <w:r w:rsidRPr="008653C6">
        <w:rPr>
          <w:rFonts w:ascii="Times New Roman" w:hAnsi="Times New Roman"/>
          <w:sz w:val="24"/>
          <w:szCs w:val="24"/>
        </w:rPr>
        <w:t>out of the total matches for that category</w:t>
      </w:r>
      <w:r>
        <w:rPr>
          <w:rFonts w:ascii="Times New Roman" w:hAnsi="Times New Roman"/>
          <w:sz w:val="24"/>
          <w:szCs w:val="24"/>
        </w:rPr>
        <w:t>) were used</w:t>
      </w:r>
      <w:r w:rsidRPr="008653C6">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7C684" w14:textId="77777777" w:rsidR="001B2EE6" w:rsidRDefault="001B2E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998895" w14:textId="77777777" w:rsidR="001B2EE6" w:rsidRDefault="001B2E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739BB" w14:textId="0BC77F3E" w:rsidR="001B2EE6" w:rsidRDefault="001B2EE6">
    <w:pPr>
      <w:pStyle w:val="Header"/>
      <w:jc w:val="right"/>
    </w:pPr>
  </w:p>
  <w:p w14:paraId="230EBD16" w14:textId="77777777" w:rsidR="001B2EE6" w:rsidRDefault="001B2E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08595" w14:textId="77777777" w:rsidR="001B2EE6" w:rsidRDefault="001B2E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4411"/>
    <w:multiLevelType w:val="hybridMultilevel"/>
    <w:tmpl w:val="FDF66E0A"/>
    <w:lvl w:ilvl="0" w:tplc="10090001">
      <w:start w:val="1"/>
      <w:numFmt w:val="bullet"/>
      <w:lvlText w:val=""/>
      <w:lvlJc w:val="left"/>
      <w:pPr>
        <w:ind w:left="360" w:hanging="360"/>
      </w:pPr>
      <w:rPr>
        <w:rFonts w:ascii="Symbol" w:hAnsi="Symbol" w:hint="default"/>
      </w:rPr>
    </w:lvl>
    <w:lvl w:ilvl="1" w:tplc="F2344A50">
      <w:start w:val="1"/>
      <w:numFmt w:val="lowerLetter"/>
      <w:lvlText w:val="%2."/>
      <w:lvlJc w:val="left"/>
      <w:pPr>
        <w:ind w:left="1080" w:hanging="360"/>
      </w:pPr>
      <w:rPr>
        <w:rFonts w:hint="default"/>
      </w:rPr>
    </w:lvl>
    <w:lvl w:ilvl="2" w:tplc="A68CE2C4">
      <w:start w:val="1"/>
      <w:numFmt w:val="upp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6D15ED"/>
    <w:multiLevelType w:val="hybridMultilevel"/>
    <w:tmpl w:val="963CE96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0B376AE8"/>
    <w:multiLevelType w:val="hybridMultilevel"/>
    <w:tmpl w:val="1B8AE194"/>
    <w:lvl w:ilvl="0" w:tplc="2098C55A">
      <w:numFmt w:val="bullet"/>
      <w:lvlText w:val="•"/>
      <w:lvlJc w:val="left"/>
      <w:pPr>
        <w:ind w:left="720" w:hanging="720"/>
      </w:pPr>
      <w:rPr>
        <w:rFonts w:ascii="Calibri" w:eastAsiaTheme="minorHAnsi"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nsid w:val="0D41161C"/>
    <w:multiLevelType w:val="hybridMultilevel"/>
    <w:tmpl w:val="BC3842E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nsid w:val="0D5411CE"/>
    <w:multiLevelType w:val="hybridMultilevel"/>
    <w:tmpl w:val="9534828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0DAB0BBA"/>
    <w:multiLevelType w:val="hybridMultilevel"/>
    <w:tmpl w:val="0CBE17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0E9F299F"/>
    <w:multiLevelType w:val="hybridMultilevel"/>
    <w:tmpl w:val="C4CC7AF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nsid w:val="0FD51F51"/>
    <w:multiLevelType w:val="hybridMultilevel"/>
    <w:tmpl w:val="3DC2BD3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nsid w:val="10036662"/>
    <w:multiLevelType w:val="hybridMultilevel"/>
    <w:tmpl w:val="F29870F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nsid w:val="11E77E3F"/>
    <w:multiLevelType w:val="hybridMultilevel"/>
    <w:tmpl w:val="FEA47FD0"/>
    <w:lvl w:ilvl="0" w:tplc="10090001">
      <w:start w:val="1"/>
      <w:numFmt w:val="bullet"/>
      <w:lvlText w:val=""/>
      <w:lvlJc w:val="left"/>
      <w:pPr>
        <w:ind w:left="360" w:hanging="360"/>
      </w:pPr>
      <w:rPr>
        <w:rFonts w:ascii="Symbol" w:hAnsi="Symbol" w:hint="default"/>
      </w:rPr>
    </w:lvl>
    <w:lvl w:ilvl="1" w:tplc="F2344A50">
      <w:start w:val="1"/>
      <w:numFmt w:val="lowerLetter"/>
      <w:lvlText w:val="%2."/>
      <w:lvlJc w:val="left"/>
      <w:pPr>
        <w:ind w:left="1080" w:hanging="360"/>
      </w:pPr>
      <w:rPr>
        <w:rFonts w:hint="default"/>
      </w:rPr>
    </w:lvl>
    <w:lvl w:ilvl="2" w:tplc="A68CE2C4">
      <w:start w:val="1"/>
      <w:numFmt w:val="upperRoman"/>
      <w:lvlText w:val="%3."/>
      <w:lvlJc w:val="left"/>
      <w:pPr>
        <w:ind w:left="2340" w:hanging="720"/>
      </w:pPr>
      <w:rPr>
        <w:rFonts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5A58C0"/>
    <w:multiLevelType w:val="hybridMultilevel"/>
    <w:tmpl w:val="061A871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156F684F"/>
    <w:multiLevelType w:val="hybridMultilevel"/>
    <w:tmpl w:val="E29CF6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15CB4713"/>
    <w:multiLevelType w:val="hybridMultilevel"/>
    <w:tmpl w:val="CF34AF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7CE5EBB"/>
    <w:multiLevelType w:val="hybridMultilevel"/>
    <w:tmpl w:val="113226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1F7A3A46"/>
    <w:multiLevelType w:val="hybridMultilevel"/>
    <w:tmpl w:val="B5261AE2"/>
    <w:lvl w:ilvl="0" w:tplc="6CB4948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C2BE8596">
      <w:numFmt w:val="bullet"/>
      <w:lvlText w:val="-"/>
      <w:lvlJc w:val="left"/>
      <w:pPr>
        <w:ind w:left="3240" w:hanging="360"/>
      </w:pPr>
      <w:rPr>
        <w:rFonts w:ascii="Times New Roman" w:eastAsia="Times New Roman" w:hAnsi="Times New Roman" w:cs="Times New Roman"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0CD04CA"/>
    <w:multiLevelType w:val="hybridMultilevel"/>
    <w:tmpl w:val="E0DE40B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16F692D"/>
    <w:multiLevelType w:val="hybridMultilevel"/>
    <w:tmpl w:val="40B85A4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nsid w:val="21C7017A"/>
    <w:multiLevelType w:val="hybridMultilevel"/>
    <w:tmpl w:val="BD389C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25D62E82"/>
    <w:multiLevelType w:val="hybridMultilevel"/>
    <w:tmpl w:val="CC4299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A291C96"/>
    <w:multiLevelType w:val="hybridMultilevel"/>
    <w:tmpl w:val="D3F88DD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2ADE42A7"/>
    <w:multiLevelType w:val="hybridMultilevel"/>
    <w:tmpl w:val="9C4453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B2F76D5"/>
    <w:multiLevelType w:val="hybridMultilevel"/>
    <w:tmpl w:val="5F1AE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63AE6"/>
    <w:multiLevelType w:val="hybridMultilevel"/>
    <w:tmpl w:val="B40493A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2FB90798"/>
    <w:multiLevelType w:val="hybridMultilevel"/>
    <w:tmpl w:val="F8266BE2"/>
    <w:lvl w:ilvl="0" w:tplc="6CB494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1497C5D"/>
    <w:multiLevelType w:val="hybridMultilevel"/>
    <w:tmpl w:val="C2DC04FA"/>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31A666B3"/>
    <w:multiLevelType w:val="hybridMultilevel"/>
    <w:tmpl w:val="7812AD0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327A2F05"/>
    <w:multiLevelType w:val="hybridMultilevel"/>
    <w:tmpl w:val="94FC10A4"/>
    <w:lvl w:ilvl="0" w:tplc="DE2AA9B0">
      <w:start w:val="1"/>
      <w:numFmt w:val="decimal"/>
      <w:lvlText w:val="%1."/>
      <w:lvlJc w:val="left"/>
      <w:pPr>
        <w:ind w:left="720" w:hanging="720"/>
      </w:pPr>
      <w:rPr>
        <w:rFonts w:ascii="Times New Roman" w:eastAsia="Times New Roman" w:hAnsi="Times New Roman" w:cs="Times New Roman"/>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32AE7069"/>
    <w:multiLevelType w:val="hybridMultilevel"/>
    <w:tmpl w:val="2ABE0A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333817A9"/>
    <w:multiLevelType w:val="hybridMultilevel"/>
    <w:tmpl w:val="BD9446A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362C7311"/>
    <w:multiLevelType w:val="multilevel"/>
    <w:tmpl w:val="F25682B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36F7682E"/>
    <w:multiLevelType w:val="hybridMultilevel"/>
    <w:tmpl w:val="EE3CFA64"/>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37DE7FBE"/>
    <w:multiLevelType w:val="hybridMultilevel"/>
    <w:tmpl w:val="0540AF9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nsid w:val="3975063B"/>
    <w:multiLevelType w:val="hybridMultilevel"/>
    <w:tmpl w:val="7360930A"/>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3">
    <w:nsid w:val="3BB13861"/>
    <w:multiLevelType w:val="hybridMultilevel"/>
    <w:tmpl w:val="661EE95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nsid w:val="3D1B6AC9"/>
    <w:multiLevelType w:val="hybridMultilevel"/>
    <w:tmpl w:val="F7FC40BE"/>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3DA23CA2"/>
    <w:multiLevelType w:val="hybridMultilevel"/>
    <w:tmpl w:val="2E3298A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3DE11ED0"/>
    <w:multiLevelType w:val="hybridMultilevel"/>
    <w:tmpl w:val="9D3EBE1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nsid w:val="40372FFD"/>
    <w:multiLevelType w:val="hybridMultilevel"/>
    <w:tmpl w:val="83AAA1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436E0C55"/>
    <w:multiLevelType w:val="hybridMultilevel"/>
    <w:tmpl w:val="752469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nsid w:val="45384878"/>
    <w:multiLevelType w:val="hybridMultilevel"/>
    <w:tmpl w:val="CC9656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nsid w:val="459937FB"/>
    <w:multiLevelType w:val="hybridMultilevel"/>
    <w:tmpl w:val="7F96210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4859407C"/>
    <w:multiLevelType w:val="hybridMultilevel"/>
    <w:tmpl w:val="338CF93E"/>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nsid w:val="49B84F85"/>
    <w:multiLevelType w:val="hybridMultilevel"/>
    <w:tmpl w:val="4C56D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A8F0F20"/>
    <w:multiLevelType w:val="hybridMultilevel"/>
    <w:tmpl w:val="CB24A2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nsid w:val="4C372732"/>
    <w:multiLevelType w:val="hybridMultilevel"/>
    <w:tmpl w:val="C212A2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4E2054BA"/>
    <w:multiLevelType w:val="hybridMultilevel"/>
    <w:tmpl w:val="FB9C4C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nsid w:val="4EC2374F"/>
    <w:multiLevelType w:val="hybridMultilevel"/>
    <w:tmpl w:val="F050AF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4EFF51C6"/>
    <w:multiLevelType w:val="hybridMultilevel"/>
    <w:tmpl w:val="63BCA72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8">
    <w:nsid w:val="54BE3A30"/>
    <w:multiLevelType w:val="hybridMultilevel"/>
    <w:tmpl w:val="289A1AE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nsid w:val="566F17F5"/>
    <w:multiLevelType w:val="hybridMultilevel"/>
    <w:tmpl w:val="5B089B98"/>
    <w:lvl w:ilvl="0" w:tplc="9C82C7E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0">
    <w:nsid w:val="57B44C41"/>
    <w:multiLevelType w:val="hybridMultilevel"/>
    <w:tmpl w:val="E0CC8E72"/>
    <w:lvl w:ilvl="0" w:tplc="20A00F0A">
      <w:start w:val="1"/>
      <w:numFmt w:val="upperLetter"/>
      <w:lvlText w:val="%1."/>
      <w:lvlJc w:val="left"/>
      <w:pPr>
        <w:ind w:left="360" w:hanging="360"/>
      </w:pPr>
      <w:rPr>
        <w:rFonts w:ascii="Times New Roman" w:eastAsia="Times New Roman" w:hAnsi="Times New Roman" w:cs="Times New Roman"/>
        <w:b/>
        <w:sz w:val="24"/>
      </w:rPr>
    </w:lvl>
    <w:lvl w:ilvl="1" w:tplc="10090019">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1">
    <w:nsid w:val="57D0134B"/>
    <w:multiLevelType w:val="hybridMultilevel"/>
    <w:tmpl w:val="CD70F4E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nsid w:val="58DD6C1C"/>
    <w:multiLevelType w:val="hybridMultilevel"/>
    <w:tmpl w:val="EB7A24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3">
    <w:nsid w:val="58EC0E7A"/>
    <w:multiLevelType w:val="multilevel"/>
    <w:tmpl w:val="9DA41E7A"/>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4">
    <w:nsid w:val="5BDC4E6F"/>
    <w:multiLevelType w:val="hybridMultilevel"/>
    <w:tmpl w:val="922AE4F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nsid w:val="5E954CDF"/>
    <w:multiLevelType w:val="hybridMultilevel"/>
    <w:tmpl w:val="6F6A9E6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6">
    <w:nsid w:val="5EB926EE"/>
    <w:multiLevelType w:val="hybridMultilevel"/>
    <w:tmpl w:val="3F5862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nsid w:val="64183E17"/>
    <w:multiLevelType w:val="hybridMultilevel"/>
    <w:tmpl w:val="75F265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8">
    <w:nsid w:val="65553404"/>
    <w:multiLevelType w:val="hybridMultilevel"/>
    <w:tmpl w:val="7C809B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nsid w:val="66035E66"/>
    <w:multiLevelType w:val="hybridMultilevel"/>
    <w:tmpl w:val="8E7E1008"/>
    <w:lvl w:ilvl="0" w:tplc="6CB494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680D7CD2"/>
    <w:multiLevelType w:val="hybridMultilevel"/>
    <w:tmpl w:val="CF42CE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1">
    <w:nsid w:val="69AE07E0"/>
    <w:multiLevelType w:val="hybridMultilevel"/>
    <w:tmpl w:val="7980B512"/>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2">
    <w:nsid w:val="6BC1083C"/>
    <w:multiLevelType w:val="hybridMultilevel"/>
    <w:tmpl w:val="46A47F1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3">
    <w:nsid w:val="6E8D5679"/>
    <w:multiLevelType w:val="hybridMultilevel"/>
    <w:tmpl w:val="516C305C"/>
    <w:lvl w:ilvl="0" w:tplc="10090001">
      <w:start w:val="1"/>
      <w:numFmt w:val="bullet"/>
      <w:lvlText w:val=""/>
      <w:lvlJc w:val="left"/>
      <w:pPr>
        <w:ind w:left="1146" w:hanging="360"/>
      </w:pPr>
      <w:rPr>
        <w:rFonts w:ascii="Symbol" w:hAnsi="Symbol" w:hint="default"/>
      </w:rPr>
    </w:lvl>
    <w:lvl w:ilvl="1" w:tplc="10090003">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64">
    <w:nsid w:val="6F2A6715"/>
    <w:multiLevelType w:val="hybridMultilevel"/>
    <w:tmpl w:val="B9080D76"/>
    <w:lvl w:ilvl="0" w:tplc="1009000F">
      <w:start w:val="1"/>
      <w:numFmt w:val="decimal"/>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nsid w:val="717613FE"/>
    <w:multiLevelType w:val="hybridMultilevel"/>
    <w:tmpl w:val="4DA4FD9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8800CAD0">
      <w:start w:val="1"/>
      <w:numFmt w:val="upperRoman"/>
      <w:lvlText w:val="%4."/>
      <w:lvlJc w:val="left"/>
      <w:pPr>
        <w:ind w:left="2880" w:hanging="720"/>
      </w:pPr>
      <w:rPr>
        <w:rFonts w:cs="Times New Roman" w:hint="default"/>
      </w:rPr>
    </w:lvl>
    <w:lvl w:ilvl="4" w:tplc="55783BF2">
      <w:start w:val="1"/>
      <w:numFmt w:val="decimal"/>
      <w:lvlText w:val="%5."/>
      <w:lvlJc w:val="left"/>
      <w:pPr>
        <w:ind w:left="3240" w:hanging="360"/>
      </w:pPr>
      <w:rPr>
        <w:rFonts w:cs="Times New Roman" w:hint="default"/>
      </w:rPr>
    </w:lvl>
    <w:lvl w:ilvl="5" w:tplc="A874EEC8">
      <w:start w:val="1"/>
      <w:numFmt w:val="decimal"/>
      <w:lvlText w:val="%6)"/>
      <w:lvlJc w:val="left"/>
      <w:pPr>
        <w:ind w:left="4140" w:hanging="360"/>
      </w:pPr>
      <w:rPr>
        <w:rFonts w:cs="Times New Roman" w:hint="default"/>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6">
    <w:nsid w:val="731F30AA"/>
    <w:multiLevelType w:val="hybridMultilevel"/>
    <w:tmpl w:val="2BBC24A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7">
    <w:nsid w:val="73234665"/>
    <w:multiLevelType w:val="hybridMultilevel"/>
    <w:tmpl w:val="B6A8FAB0"/>
    <w:lvl w:ilvl="0" w:tplc="6CB4948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74F36EAA"/>
    <w:multiLevelType w:val="hybridMultilevel"/>
    <w:tmpl w:val="2FE236BA"/>
    <w:lvl w:ilvl="0" w:tplc="E2A21D7C">
      <w:start w:val="1"/>
      <w:numFmt w:val="decimal"/>
      <w:lvlText w:val="%1."/>
      <w:lvlJc w:val="left"/>
      <w:pPr>
        <w:ind w:left="720" w:hanging="72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9">
    <w:nsid w:val="76DC3501"/>
    <w:multiLevelType w:val="hybridMultilevel"/>
    <w:tmpl w:val="3B1AC0D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nsid w:val="7FAB16E9"/>
    <w:multiLevelType w:val="hybridMultilevel"/>
    <w:tmpl w:val="41D018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nsid w:val="7FAD5FD4"/>
    <w:multiLevelType w:val="hybridMultilevel"/>
    <w:tmpl w:val="4AEA63B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67"/>
  </w:num>
  <w:num w:numId="2">
    <w:abstractNumId w:val="59"/>
  </w:num>
  <w:num w:numId="3">
    <w:abstractNumId w:val="23"/>
  </w:num>
  <w:num w:numId="4">
    <w:abstractNumId w:val="14"/>
  </w:num>
  <w:num w:numId="5">
    <w:abstractNumId w:val="52"/>
  </w:num>
  <w:num w:numId="6">
    <w:abstractNumId w:val="9"/>
  </w:num>
  <w:num w:numId="7">
    <w:abstractNumId w:val="41"/>
  </w:num>
  <w:num w:numId="8">
    <w:abstractNumId w:val="16"/>
  </w:num>
  <w:num w:numId="9">
    <w:abstractNumId w:val="63"/>
  </w:num>
  <w:num w:numId="10">
    <w:abstractNumId w:val="0"/>
  </w:num>
  <w:num w:numId="11">
    <w:abstractNumId w:val="6"/>
  </w:num>
  <w:num w:numId="12">
    <w:abstractNumId w:val="22"/>
  </w:num>
  <w:num w:numId="13">
    <w:abstractNumId w:val="50"/>
  </w:num>
  <w:num w:numId="14">
    <w:abstractNumId w:val="47"/>
  </w:num>
  <w:num w:numId="15">
    <w:abstractNumId w:val="33"/>
  </w:num>
  <w:num w:numId="16">
    <w:abstractNumId w:val="48"/>
  </w:num>
  <w:num w:numId="17">
    <w:abstractNumId w:val="35"/>
  </w:num>
  <w:num w:numId="18">
    <w:abstractNumId w:val="57"/>
  </w:num>
  <w:num w:numId="19">
    <w:abstractNumId w:val="2"/>
  </w:num>
  <w:num w:numId="20">
    <w:abstractNumId w:val="12"/>
  </w:num>
  <w:num w:numId="21">
    <w:abstractNumId w:val="56"/>
  </w:num>
  <w:num w:numId="22">
    <w:abstractNumId w:val="68"/>
  </w:num>
  <w:num w:numId="23">
    <w:abstractNumId w:val="26"/>
  </w:num>
  <w:num w:numId="24">
    <w:abstractNumId w:val="64"/>
  </w:num>
  <w:num w:numId="25">
    <w:abstractNumId w:val="13"/>
  </w:num>
  <w:num w:numId="26">
    <w:abstractNumId w:val="20"/>
  </w:num>
  <w:num w:numId="27">
    <w:abstractNumId w:val="70"/>
  </w:num>
  <w:num w:numId="28">
    <w:abstractNumId w:val="43"/>
  </w:num>
  <w:num w:numId="29">
    <w:abstractNumId w:val="37"/>
  </w:num>
  <w:num w:numId="30">
    <w:abstractNumId w:val="7"/>
  </w:num>
  <w:num w:numId="31">
    <w:abstractNumId w:val="28"/>
  </w:num>
  <w:num w:numId="32">
    <w:abstractNumId w:val="44"/>
  </w:num>
  <w:num w:numId="33">
    <w:abstractNumId w:val="3"/>
  </w:num>
  <w:num w:numId="34">
    <w:abstractNumId w:val="58"/>
  </w:num>
  <w:num w:numId="35">
    <w:abstractNumId w:val="15"/>
  </w:num>
  <w:num w:numId="36">
    <w:abstractNumId w:val="39"/>
  </w:num>
  <w:num w:numId="37">
    <w:abstractNumId w:val="11"/>
  </w:num>
  <w:num w:numId="38">
    <w:abstractNumId w:val="8"/>
  </w:num>
  <w:num w:numId="39">
    <w:abstractNumId w:val="55"/>
  </w:num>
  <w:num w:numId="40">
    <w:abstractNumId w:val="25"/>
  </w:num>
  <w:num w:numId="41">
    <w:abstractNumId w:val="27"/>
  </w:num>
  <w:num w:numId="42">
    <w:abstractNumId w:val="10"/>
  </w:num>
  <w:num w:numId="43">
    <w:abstractNumId w:val="51"/>
  </w:num>
  <w:num w:numId="44">
    <w:abstractNumId w:val="19"/>
  </w:num>
  <w:num w:numId="45">
    <w:abstractNumId w:val="62"/>
  </w:num>
  <w:num w:numId="46">
    <w:abstractNumId w:val="36"/>
  </w:num>
  <w:num w:numId="47">
    <w:abstractNumId w:val="18"/>
  </w:num>
  <w:num w:numId="48">
    <w:abstractNumId w:val="31"/>
  </w:num>
  <w:num w:numId="49">
    <w:abstractNumId w:val="1"/>
  </w:num>
  <w:num w:numId="50">
    <w:abstractNumId w:val="30"/>
  </w:num>
  <w:num w:numId="51">
    <w:abstractNumId w:val="61"/>
  </w:num>
  <w:num w:numId="52">
    <w:abstractNumId w:val="71"/>
  </w:num>
  <w:num w:numId="53">
    <w:abstractNumId w:val="34"/>
  </w:num>
  <w:num w:numId="54">
    <w:abstractNumId w:val="24"/>
  </w:num>
  <w:num w:numId="55">
    <w:abstractNumId w:val="32"/>
  </w:num>
  <w:num w:numId="56">
    <w:abstractNumId w:val="4"/>
  </w:num>
  <w:num w:numId="57">
    <w:abstractNumId w:val="66"/>
  </w:num>
  <w:num w:numId="58">
    <w:abstractNumId w:val="5"/>
  </w:num>
  <w:num w:numId="59">
    <w:abstractNumId w:val="46"/>
  </w:num>
  <w:num w:numId="60">
    <w:abstractNumId w:val="54"/>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38"/>
  </w:num>
  <w:num w:numId="64">
    <w:abstractNumId w:val="65"/>
  </w:num>
  <w:num w:numId="65">
    <w:abstractNumId w:val="42"/>
  </w:num>
  <w:num w:numId="66">
    <w:abstractNumId w:val="21"/>
  </w:num>
  <w:num w:numId="67">
    <w:abstractNumId w:val="45"/>
  </w:num>
  <w:num w:numId="68">
    <w:abstractNumId w:val="40"/>
  </w:num>
  <w:num w:numId="69">
    <w:abstractNumId w:val="49"/>
  </w:num>
  <w:num w:numId="70">
    <w:abstractNumId w:val="29"/>
  </w:num>
  <w:num w:numId="71">
    <w:abstractNumId w:val="17"/>
  </w:num>
  <w:num w:numId="72">
    <w:abstractNumId w:val="6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1"/>
  <w:activeWritingStyle w:appName="MSWord" w:lang="en-CA" w:vendorID="64" w:dllVersion="131078" w:nlCheck="1" w:checkStyle="1"/>
  <w:activeWritingStyle w:appName="MSWord" w:lang="en-AU"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Copy2 Bi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wa2s2er79ew5hevae8p2rsb02w0trssfadp&quot;&gt;UnivCritics&lt;record-ids&gt;&lt;item&gt;2&lt;/item&gt;&lt;item&gt;15&lt;/item&gt;&lt;item&gt;16&lt;/item&gt;&lt;item&gt;19&lt;/item&gt;&lt;item&gt;26&lt;/item&gt;&lt;item&gt;33&lt;/item&gt;&lt;item&gt;35&lt;/item&gt;&lt;item&gt;37&lt;/item&gt;&lt;item&gt;38&lt;/item&gt;&lt;item&gt;42&lt;/item&gt;&lt;item&gt;43&lt;/item&gt;&lt;item&gt;44&lt;/item&gt;&lt;item&gt;47&lt;/item&gt;&lt;item&gt;48&lt;/item&gt;&lt;item&gt;51&lt;/item&gt;&lt;item&gt;53&lt;/item&gt;&lt;item&gt;54&lt;/item&gt;&lt;item&gt;58&lt;/item&gt;&lt;item&gt;59&lt;/item&gt;&lt;item&gt;60&lt;/item&gt;&lt;item&gt;61&lt;/item&gt;&lt;item&gt;62&lt;/item&gt;&lt;item&gt;64&lt;/item&gt;&lt;/record-ids&gt;&lt;/item&gt;&lt;item db-id=&quot;et0pea2ebdtefke0wxp5w2aier0pafxdsp9z&quot;&gt;EndNote Refs begun Feb 07&lt;record-ids&gt;&lt;item&gt;3&lt;/item&gt;&lt;item&gt;6&lt;/item&gt;&lt;item&gt;7&lt;/item&gt;&lt;item&gt;9&lt;/item&gt;&lt;item&gt;10&lt;/item&gt;&lt;item&gt;11&lt;/item&gt;&lt;item&gt;18&lt;/item&gt;&lt;item&gt;24&lt;/item&gt;&lt;item&gt;25&lt;/item&gt;&lt;item&gt;26&lt;/item&gt;&lt;item&gt;27&lt;/item&gt;&lt;item&gt;28&lt;/item&gt;&lt;item&gt;31&lt;/item&gt;&lt;item&gt;37&lt;/item&gt;&lt;item&gt;41&lt;/item&gt;&lt;item&gt;45&lt;/item&gt;&lt;item&gt;46&lt;/item&gt;&lt;item&gt;53&lt;/item&gt;&lt;item&gt;55&lt;/item&gt;&lt;item&gt;57&lt;/item&gt;&lt;item&gt;60&lt;/item&gt;&lt;item&gt;65&lt;/item&gt;&lt;item&gt;66&lt;/item&gt;&lt;item&gt;67&lt;/item&gt;&lt;item&gt;70&lt;/item&gt;&lt;item&gt;74&lt;/item&gt;&lt;item&gt;76&lt;/item&gt;&lt;item&gt;77&lt;/item&gt;&lt;item&gt;78&lt;/item&gt;&lt;item&gt;79&lt;/item&gt;&lt;item&gt;80&lt;/item&gt;&lt;item&gt;81&lt;/item&gt;&lt;item&gt;83&lt;/item&gt;&lt;item&gt;88&lt;/item&gt;&lt;item&gt;92&lt;/item&gt;&lt;item&gt;102&lt;/item&gt;&lt;item&gt;111&lt;/item&gt;&lt;item&gt;124&lt;/item&gt;&lt;item&gt;131&lt;/item&gt;&lt;item&gt;132&lt;/item&gt;&lt;item&gt;134&lt;/item&gt;&lt;item&gt;135&lt;/item&gt;&lt;item&gt;136&lt;/item&gt;&lt;item&gt;137&lt;/item&gt;&lt;item&gt;138&lt;/item&gt;&lt;item&gt;139&lt;/item&gt;&lt;item&gt;144&lt;/item&gt;&lt;item&gt;145&lt;/item&gt;&lt;item&gt;147&lt;/item&gt;&lt;item&gt;148&lt;/item&gt;&lt;item&gt;150&lt;/item&gt;&lt;item&gt;151&lt;/item&gt;&lt;item&gt;152&lt;/item&gt;&lt;item&gt;154&lt;/item&gt;&lt;item&gt;156&lt;/item&gt;&lt;item&gt;157&lt;/item&gt;&lt;item&gt;161&lt;/item&gt;&lt;item&gt;165&lt;/item&gt;&lt;item&gt;168&lt;/item&gt;&lt;item&gt;170&lt;/item&gt;&lt;item&gt;171&lt;/item&gt;&lt;item&gt;172&lt;/item&gt;&lt;item&gt;173&lt;/item&gt;&lt;item&gt;175&lt;/item&gt;&lt;item&gt;179&lt;/item&gt;&lt;item&gt;180&lt;/item&gt;&lt;item&gt;181&lt;/item&gt;&lt;item&gt;182&lt;/item&gt;&lt;item&gt;187&lt;/item&gt;&lt;item&gt;197&lt;/item&gt;&lt;item&gt;198&lt;/item&gt;&lt;item&gt;199&lt;/item&gt;&lt;item&gt;202&lt;/item&gt;&lt;item&gt;204&lt;/item&gt;&lt;item&gt;210&lt;/item&gt;&lt;item&gt;213&lt;/item&gt;&lt;item&gt;216&lt;/item&gt;&lt;item&gt;217&lt;/item&gt;&lt;item&gt;218&lt;/item&gt;&lt;item&gt;223&lt;/item&gt;&lt;item&gt;224&lt;/item&gt;&lt;item&gt;225&lt;/item&gt;&lt;item&gt;227&lt;/item&gt;&lt;item&gt;228&lt;/item&gt;&lt;item&gt;229&lt;/item&gt;&lt;item&gt;230&lt;/item&gt;&lt;item&gt;231&lt;/item&gt;&lt;item&gt;237&lt;/item&gt;&lt;item&gt;249&lt;/item&gt;&lt;item&gt;250&lt;/item&gt;&lt;item&gt;266&lt;/item&gt;&lt;item&gt;276&lt;/item&gt;&lt;item&gt;279&lt;/item&gt;&lt;item&gt;285&lt;/item&gt;&lt;item&gt;286&lt;/item&gt;&lt;item&gt;294&lt;/item&gt;&lt;item&gt;295&lt;/item&gt;&lt;item&gt;297&lt;/item&gt;&lt;item&gt;301&lt;/item&gt;&lt;item&gt;310&lt;/item&gt;&lt;item&gt;321&lt;/item&gt;&lt;item&gt;322&lt;/item&gt;&lt;item&gt;337&lt;/item&gt;&lt;item&gt;359&lt;/item&gt;&lt;item&gt;361&lt;/item&gt;&lt;item&gt;362&lt;/item&gt;&lt;item&gt;364&lt;/item&gt;&lt;item&gt;369&lt;/item&gt;&lt;item&gt;370&lt;/item&gt;&lt;item&gt;376&lt;/item&gt;&lt;item&gt;377&lt;/item&gt;&lt;item&gt;379&lt;/item&gt;&lt;item&gt;380&lt;/item&gt;&lt;item&gt;381&lt;/item&gt;&lt;item&gt;403&lt;/item&gt;&lt;item&gt;404&lt;/item&gt;&lt;item&gt;408&lt;/item&gt;&lt;item&gt;411&lt;/item&gt;&lt;item&gt;414&lt;/item&gt;&lt;item&gt;417&lt;/item&gt;&lt;item&gt;420&lt;/item&gt;&lt;item&gt;421&lt;/item&gt;&lt;item&gt;423&lt;/item&gt;&lt;item&gt;432&lt;/item&gt;&lt;item&gt;433&lt;/item&gt;&lt;item&gt;434&lt;/item&gt;&lt;item&gt;443&lt;/item&gt;&lt;item&gt;446&lt;/item&gt;&lt;item&gt;447&lt;/item&gt;&lt;item&gt;448&lt;/item&gt;&lt;item&gt;449&lt;/item&gt;&lt;item&gt;450&lt;/item&gt;&lt;item&gt;451&lt;/item&gt;&lt;item&gt;452&lt;/item&gt;&lt;item&gt;453&lt;/item&gt;&lt;item&gt;454&lt;/item&gt;&lt;item&gt;458&lt;/item&gt;&lt;item&gt;460&lt;/item&gt;&lt;item&gt;464&lt;/item&gt;&lt;item&gt;465&lt;/item&gt;&lt;item&gt;474&lt;/item&gt;&lt;item&gt;478&lt;/item&gt;&lt;item&gt;489&lt;/item&gt;&lt;item&gt;490&lt;/item&gt;&lt;item&gt;491&lt;/item&gt;&lt;item&gt;492&lt;/item&gt;&lt;item&gt;493&lt;/item&gt;&lt;item&gt;494&lt;/item&gt;&lt;item&gt;495&lt;/item&gt;&lt;item&gt;496&lt;/item&gt;&lt;item&gt;497&lt;/item&gt;&lt;item&gt;500&lt;/item&gt;&lt;item&gt;501&lt;/item&gt;&lt;item&gt;502&lt;/item&gt;&lt;item&gt;504&lt;/item&gt;&lt;item&gt;516&lt;/item&gt;&lt;item&gt;518&lt;/item&gt;&lt;item&gt;519&lt;/item&gt;&lt;item&gt;524&lt;/item&gt;&lt;item&gt;528&lt;/item&gt;&lt;item&gt;529&lt;/item&gt;&lt;item&gt;530&lt;/item&gt;&lt;item&gt;532&lt;/item&gt;&lt;item&gt;533&lt;/item&gt;&lt;item&gt;546&lt;/item&gt;&lt;item&gt;548&lt;/item&gt;&lt;item&gt;549&lt;/item&gt;&lt;item&gt;550&lt;/item&gt;&lt;item&gt;551&lt;/item&gt;&lt;item&gt;552&lt;/item&gt;&lt;item&gt;553&lt;/item&gt;&lt;item&gt;564&lt;/item&gt;&lt;item&gt;565&lt;/item&gt;&lt;item&gt;566&lt;/item&gt;&lt;item&gt;567&lt;/item&gt;&lt;item&gt;568&lt;/item&gt;&lt;item&gt;569&lt;/item&gt;&lt;item&gt;570&lt;/item&gt;&lt;item&gt;571&lt;/item&gt;&lt;item&gt;572&lt;/item&gt;&lt;item&gt;582&lt;/item&gt;&lt;item&gt;592&lt;/item&gt;&lt;item&gt;596&lt;/item&gt;&lt;item&gt;597&lt;/item&gt;&lt;item&gt;598&lt;/item&gt;&lt;item&gt;599&lt;/item&gt;&lt;item&gt;646&lt;/item&gt;&lt;item&gt;649&lt;/item&gt;&lt;item&gt;662&lt;/item&gt;&lt;item&gt;667&lt;/item&gt;&lt;item&gt;668&lt;/item&gt;&lt;item&gt;669&lt;/item&gt;&lt;item&gt;673&lt;/item&gt;&lt;item&gt;674&lt;/item&gt;&lt;item&gt;675&lt;/item&gt;&lt;item&gt;676&lt;/item&gt;&lt;item&gt;687&lt;/item&gt;&lt;item&gt;692&lt;/item&gt;&lt;item&gt;694&lt;/item&gt;&lt;item&gt;695&lt;/item&gt;&lt;item&gt;706&lt;/item&gt;&lt;item&gt;707&lt;/item&gt;&lt;item&gt;708&lt;/item&gt;&lt;item&gt;709&lt;/item&gt;&lt;item&gt;710&lt;/item&gt;&lt;item&gt;711&lt;/item&gt;&lt;item&gt;712&lt;/item&gt;&lt;item&gt;713&lt;/item&gt;&lt;item&gt;714&lt;/item&gt;&lt;item&gt;719&lt;/item&gt;&lt;item&gt;721&lt;/item&gt;&lt;item&gt;724&lt;/item&gt;&lt;item&gt;726&lt;/item&gt;&lt;item&gt;730&lt;/item&gt;&lt;item&gt;731&lt;/item&gt;&lt;item&gt;732&lt;/item&gt;&lt;item&gt;740&lt;/item&gt;&lt;item&gt;748&lt;/item&gt;&lt;item&gt;750&lt;/item&gt;&lt;item&gt;752&lt;/item&gt;&lt;item&gt;753&lt;/item&gt;&lt;item&gt;757&lt;/item&gt;&lt;item&gt;777&lt;/item&gt;&lt;item&gt;778&lt;/item&gt;&lt;item&gt;780&lt;/item&gt;&lt;item&gt;781&lt;/item&gt;&lt;item&gt;784&lt;/item&gt;&lt;item&gt;788&lt;/item&gt;&lt;item&gt;789&lt;/item&gt;&lt;item&gt;790&lt;/item&gt;&lt;item&gt;791&lt;/item&gt;&lt;item&gt;793&lt;/item&gt;&lt;item&gt;795&lt;/item&gt;&lt;item&gt;797&lt;/item&gt;&lt;item&gt;798&lt;/item&gt;&lt;item&gt;799&lt;/item&gt;&lt;item&gt;801&lt;/item&gt;&lt;item&gt;805&lt;/item&gt;&lt;item&gt;806&lt;/item&gt;&lt;item&gt;810&lt;/item&gt;&lt;item&gt;817&lt;/item&gt;&lt;item&gt;823&lt;/item&gt;&lt;item&gt;834&lt;/item&gt;&lt;item&gt;835&lt;/item&gt;&lt;item&gt;836&lt;/item&gt;&lt;item&gt;837&lt;/item&gt;&lt;item&gt;838&lt;/item&gt;&lt;item&gt;839&lt;/item&gt;&lt;item&gt;842&lt;/item&gt;&lt;item&gt;845&lt;/item&gt;&lt;item&gt;854&lt;/item&gt;&lt;item&gt;856&lt;/item&gt;&lt;item&gt;857&lt;/item&gt;&lt;item&gt;858&lt;/item&gt;&lt;item&gt;859&lt;/item&gt;&lt;item&gt;861&lt;/item&gt;&lt;item&gt;864&lt;/item&gt;&lt;item&gt;865&lt;/item&gt;&lt;item&gt;866&lt;/item&gt;&lt;item&gt;867&lt;/item&gt;&lt;item&gt;868&lt;/item&gt;&lt;item&gt;869&lt;/item&gt;&lt;item&gt;870&lt;/item&gt;&lt;item&gt;871&lt;/item&gt;&lt;item&gt;872&lt;/item&gt;&lt;item&gt;873&lt;/item&gt;&lt;item&gt;874&lt;/item&gt;&lt;item&gt;875&lt;/item&gt;&lt;item&gt;876&lt;/item&gt;&lt;item&gt;879&lt;/item&gt;&lt;item&gt;880&lt;/item&gt;&lt;item&gt;881&lt;/item&gt;&lt;item&gt;882&lt;/item&gt;&lt;item&gt;883&lt;/item&gt;&lt;item&gt;890&lt;/item&gt;&lt;item&gt;892&lt;/item&gt;&lt;item&gt;893&lt;/item&gt;&lt;item&gt;894&lt;/item&gt;&lt;item&gt;895&lt;/item&gt;&lt;item&gt;896&lt;/item&gt;&lt;item&gt;899&lt;/item&gt;&lt;item&gt;901&lt;/item&gt;&lt;item&gt;915&lt;/item&gt;&lt;item&gt;921&lt;/item&gt;&lt;item&gt;922&lt;/item&gt;&lt;item&gt;931&lt;/item&gt;&lt;item&gt;932&lt;/item&gt;&lt;item&gt;933&lt;/item&gt;&lt;item&gt;934&lt;/item&gt;&lt;item&gt;935&lt;/item&gt;&lt;item&gt;936&lt;/item&gt;&lt;item&gt;938&lt;/item&gt;&lt;item&gt;939&lt;/item&gt;&lt;/record-ids&gt;&lt;/item&gt;&lt;/Libraries&gt;"/>
  </w:docVars>
  <w:rsids>
    <w:rsidRoot w:val="009C0552"/>
    <w:rsid w:val="0000003A"/>
    <w:rsid w:val="0000037D"/>
    <w:rsid w:val="000008BB"/>
    <w:rsid w:val="000011AB"/>
    <w:rsid w:val="00001200"/>
    <w:rsid w:val="000012A4"/>
    <w:rsid w:val="00001926"/>
    <w:rsid w:val="000026F4"/>
    <w:rsid w:val="0000275B"/>
    <w:rsid w:val="0000335B"/>
    <w:rsid w:val="00003680"/>
    <w:rsid w:val="0000429C"/>
    <w:rsid w:val="000045E5"/>
    <w:rsid w:val="000049ED"/>
    <w:rsid w:val="00006B76"/>
    <w:rsid w:val="000102D8"/>
    <w:rsid w:val="00011635"/>
    <w:rsid w:val="0001194A"/>
    <w:rsid w:val="00011AB6"/>
    <w:rsid w:val="00012289"/>
    <w:rsid w:val="000122E1"/>
    <w:rsid w:val="000124D2"/>
    <w:rsid w:val="00012C70"/>
    <w:rsid w:val="000130B3"/>
    <w:rsid w:val="000131B7"/>
    <w:rsid w:val="000132BF"/>
    <w:rsid w:val="000139EF"/>
    <w:rsid w:val="00013AF8"/>
    <w:rsid w:val="00014026"/>
    <w:rsid w:val="000149A4"/>
    <w:rsid w:val="0001520A"/>
    <w:rsid w:val="00015A16"/>
    <w:rsid w:val="0001662A"/>
    <w:rsid w:val="000167D4"/>
    <w:rsid w:val="00017318"/>
    <w:rsid w:val="00017422"/>
    <w:rsid w:val="0001795B"/>
    <w:rsid w:val="000179EC"/>
    <w:rsid w:val="00017AC4"/>
    <w:rsid w:val="00020183"/>
    <w:rsid w:val="000203E4"/>
    <w:rsid w:val="00020408"/>
    <w:rsid w:val="000205B7"/>
    <w:rsid w:val="00021C5E"/>
    <w:rsid w:val="00022B33"/>
    <w:rsid w:val="00022E59"/>
    <w:rsid w:val="00022F7F"/>
    <w:rsid w:val="000231B8"/>
    <w:rsid w:val="0002407C"/>
    <w:rsid w:val="00024521"/>
    <w:rsid w:val="0002495B"/>
    <w:rsid w:val="00024F16"/>
    <w:rsid w:val="00024FB1"/>
    <w:rsid w:val="00025AD4"/>
    <w:rsid w:val="000263A8"/>
    <w:rsid w:val="00026803"/>
    <w:rsid w:val="000268F3"/>
    <w:rsid w:val="00026D72"/>
    <w:rsid w:val="0002723B"/>
    <w:rsid w:val="00027C45"/>
    <w:rsid w:val="00030421"/>
    <w:rsid w:val="000306A7"/>
    <w:rsid w:val="00030A28"/>
    <w:rsid w:val="00031DBA"/>
    <w:rsid w:val="00033141"/>
    <w:rsid w:val="000332BE"/>
    <w:rsid w:val="00033A58"/>
    <w:rsid w:val="00033F16"/>
    <w:rsid w:val="0003406D"/>
    <w:rsid w:val="000350B9"/>
    <w:rsid w:val="00035A32"/>
    <w:rsid w:val="00037351"/>
    <w:rsid w:val="00037581"/>
    <w:rsid w:val="00040285"/>
    <w:rsid w:val="00041475"/>
    <w:rsid w:val="00041D1C"/>
    <w:rsid w:val="00042509"/>
    <w:rsid w:val="000443AB"/>
    <w:rsid w:val="00044667"/>
    <w:rsid w:val="000446D6"/>
    <w:rsid w:val="00044C0C"/>
    <w:rsid w:val="00045C1B"/>
    <w:rsid w:val="00045EC9"/>
    <w:rsid w:val="00046373"/>
    <w:rsid w:val="00046CFE"/>
    <w:rsid w:val="000476F3"/>
    <w:rsid w:val="00047946"/>
    <w:rsid w:val="000479AF"/>
    <w:rsid w:val="0005007E"/>
    <w:rsid w:val="0005019B"/>
    <w:rsid w:val="00050EA8"/>
    <w:rsid w:val="000513DB"/>
    <w:rsid w:val="00051700"/>
    <w:rsid w:val="000518EF"/>
    <w:rsid w:val="00051D83"/>
    <w:rsid w:val="00052C26"/>
    <w:rsid w:val="00053E7A"/>
    <w:rsid w:val="00054292"/>
    <w:rsid w:val="00054B6E"/>
    <w:rsid w:val="00055151"/>
    <w:rsid w:val="0005566D"/>
    <w:rsid w:val="0005599F"/>
    <w:rsid w:val="00055A20"/>
    <w:rsid w:val="0005632D"/>
    <w:rsid w:val="000567A7"/>
    <w:rsid w:val="00056B16"/>
    <w:rsid w:val="0005771D"/>
    <w:rsid w:val="00057E10"/>
    <w:rsid w:val="00060925"/>
    <w:rsid w:val="00060DA4"/>
    <w:rsid w:val="00061A94"/>
    <w:rsid w:val="00061B88"/>
    <w:rsid w:val="00061E2B"/>
    <w:rsid w:val="000620A9"/>
    <w:rsid w:val="00062DE8"/>
    <w:rsid w:val="0006353A"/>
    <w:rsid w:val="000637F9"/>
    <w:rsid w:val="00064667"/>
    <w:rsid w:val="00065043"/>
    <w:rsid w:val="000658EE"/>
    <w:rsid w:val="00065EA6"/>
    <w:rsid w:val="00065F81"/>
    <w:rsid w:val="00067077"/>
    <w:rsid w:val="00070087"/>
    <w:rsid w:val="00070E2B"/>
    <w:rsid w:val="0007117A"/>
    <w:rsid w:val="00071518"/>
    <w:rsid w:val="00071736"/>
    <w:rsid w:val="000718A5"/>
    <w:rsid w:val="00071972"/>
    <w:rsid w:val="00071CAC"/>
    <w:rsid w:val="000720A4"/>
    <w:rsid w:val="000728F5"/>
    <w:rsid w:val="00072E7C"/>
    <w:rsid w:val="000734BF"/>
    <w:rsid w:val="0007454F"/>
    <w:rsid w:val="00074CF4"/>
    <w:rsid w:val="000767F6"/>
    <w:rsid w:val="00076C7C"/>
    <w:rsid w:val="00076F51"/>
    <w:rsid w:val="00080D30"/>
    <w:rsid w:val="00081038"/>
    <w:rsid w:val="00081671"/>
    <w:rsid w:val="000818E3"/>
    <w:rsid w:val="00081E0F"/>
    <w:rsid w:val="00082072"/>
    <w:rsid w:val="00082248"/>
    <w:rsid w:val="00083190"/>
    <w:rsid w:val="000833AC"/>
    <w:rsid w:val="00083493"/>
    <w:rsid w:val="00083A31"/>
    <w:rsid w:val="0008413C"/>
    <w:rsid w:val="00084241"/>
    <w:rsid w:val="00084943"/>
    <w:rsid w:val="00084A97"/>
    <w:rsid w:val="00084BF5"/>
    <w:rsid w:val="00084CC7"/>
    <w:rsid w:val="00084F05"/>
    <w:rsid w:val="00084F96"/>
    <w:rsid w:val="000850A6"/>
    <w:rsid w:val="0008545F"/>
    <w:rsid w:val="00085964"/>
    <w:rsid w:val="00085B21"/>
    <w:rsid w:val="0008633E"/>
    <w:rsid w:val="000864A5"/>
    <w:rsid w:val="000865DB"/>
    <w:rsid w:val="0008668A"/>
    <w:rsid w:val="00086950"/>
    <w:rsid w:val="00086B81"/>
    <w:rsid w:val="00087803"/>
    <w:rsid w:val="00087916"/>
    <w:rsid w:val="0009000A"/>
    <w:rsid w:val="0009030C"/>
    <w:rsid w:val="00090CEB"/>
    <w:rsid w:val="00090EEF"/>
    <w:rsid w:val="000912A8"/>
    <w:rsid w:val="000912C2"/>
    <w:rsid w:val="00091A9A"/>
    <w:rsid w:val="0009242D"/>
    <w:rsid w:val="00093852"/>
    <w:rsid w:val="00093A25"/>
    <w:rsid w:val="00093D20"/>
    <w:rsid w:val="00094E7A"/>
    <w:rsid w:val="00094F53"/>
    <w:rsid w:val="000953ED"/>
    <w:rsid w:val="00095DFD"/>
    <w:rsid w:val="000965A2"/>
    <w:rsid w:val="00096616"/>
    <w:rsid w:val="0009705F"/>
    <w:rsid w:val="00097226"/>
    <w:rsid w:val="00097924"/>
    <w:rsid w:val="000979DE"/>
    <w:rsid w:val="000A1087"/>
    <w:rsid w:val="000A14A9"/>
    <w:rsid w:val="000A1936"/>
    <w:rsid w:val="000A1FB8"/>
    <w:rsid w:val="000A2BE2"/>
    <w:rsid w:val="000A335F"/>
    <w:rsid w:val="000A3409"/>
    <w:rsid w:val="000A410B"/>
    <w:rsid w:val="000A570E"/>
    <w:rsid w:val="000A7518"/>
    <w:rsid w:val="000A7AB3"/>
    <w:rsid w:val="000A7DA0"/>
    <w:rsid w:val="000B1C73"/>
    <w:rsid w:val="000B1E33"/>
    <w:rsid w:val="000B23EA"/>
    <w:rsid w:val="000B3530"/>
    <w:rsid w:val="000B4212"/>
    <w:rsid w:val="000B4E3E"/>
    <w:rsid w:val="000B4F3F"/>
    <w:rsid w:val="000B53CB"/>
    <w:rsid w:val="000B5A82"/>
    <w:rsid w:val="000B62AF"/>
    <w:rsid w:val="000B6377"/>
    <w:rsid w:val="000B66C7"/>
    <w:rsid w:val="000B672E"/>
    <w:rsid w:val="000B681A"/>
    <w:rsid w:val="000B6A99"/>
    <w:rsid w:val="000B7057"/>
    <w:rsid w:val="000B72B2"/>
    <w:rsid w:val="000B7AE0"/>
    <w:rsid w:val="000B7C2D"/>
    <w:rsid w:val="000C0214"/>
    <w:rsid w:val="000C0358"/>
    <w:rsid w:val="000C035E"/>
    <w:rsid w:val="000C070C"/>
    <w:rsid w:val="000C0F6C"/>
    <w:rsid w:val="000C1512"/>
    <w:rsid w:val="000C19E5"/>
    <w:rsid w:val="000C21A4"/>
    <w:rsid w:val="000C2549"/>
    <w:rsid w:val="000C2971"/>
    <w:rsid w:val="000C2C30"/>
    <w:rsid w:val="000C2C42"/>
    <w:rsid w:val="000C2E03"/>
    <w:rsid w:val="000C42FF"/>
    <w:rsid w:val="000C45AF"/>
    <w:rsid w:val="000C4A57"/>
    <w:rsid w:val="000C4D47"/>
    <w:rsid w:val="000C65D8"/>
    <w:rsid w:val="000C668F"/>
    <w:rsid w:val="000C748A"/>
    <w:rsid w:val="000C7598"/>
    <w:rsid w:val="000C7F56"/>
    <w:rsid w:val="000D008B"/>
    <w:rsid w:val="000D0F89"/>
    <w:rsid w:val="000D1603"/>
    <w:rsid w:val="000D2330"/>
    <w:rsid w:val="000D2A66"/>
    <w:rsid w:val="000D3923"/>
    <w:rsid w:val="000D3A20"/>
    <w:rsid w:val="000D40AF"/>
    <w:rsid w:val="000D5E5A"/>
    <w:rsid w:val="000D6046"/>
    <w:rsid w:val="000D619A"/>
    <w:rsid w:val="000D62E1"/>
    <w:rsid w:val="000D6498"/>
    <w:rsid w:val="000D69C2"/>
    <w:rsid w:val="000E0204"/>
    <w:rsid w:val="000E0234"/>
    <w:rsid w:val="000E048A"/>
    <w:rsid w:val="000E1301"/>
    <w:rsid w:val="000E215A"/>
    <w:rsid w:val="000E2412"/>
    <w:rsid w:val="000E337C"/>
    <w:rsid w:val="000E3839"/>
    <w:rsid w:val="000E416A"/>
    <w:rsid w:val="000E524C"/>
    <w:rsid w:val="000E558C"/>
    <w:rsid w:val="000E5A96"/>
    <w:rsid w:val="000E68B7"/>
    <w:rsid w:val="000E6ADB"/>
    <w:rsid w:val="000E6DF1"/>
    <w:rsid w:val="000E730F"/>
    <w:rsid w:val="000E7557"/>
    <w:rsid w:val="000E777E"/>
    <w:rsid w:val="000E7F2D"/>
    <w:rsid w:val="000F070E"/>
    <w:rsid w:val="000F11BE"/>
    <w:rsid w:val="000F12AD"/>
    <w:rsid w:val="000F1D08"/>
    <w:rsid w:val="000F215A"/>
    <w:rsid w:val="000F2390"/>
    <w:rsid w:val="000F24E7"/>
    <w:rsid w:val="000F32CC"/>
    <w:rsid w:val="000F3933"/>
    <w:rsid w:val="000F401F"/>
    <w:rsid w:val="000F544F"/>
    <w:rsid w:val="000F5881"/>
    <w:rsid w:val="000F6FC4"/>
    <w:rsid w:val="000F7020"/>
    <w:rsid w:val="000F7669"/>
    <w:rsid w:val="00100D74"/>
    <w:rsid w:val="00100F28"/>
    <w:rsid w:val="00101915"/>
    <w:rsid w:val="00101D20"/>
    <w:rsid w:val="001027F4"/>
    <w:rsid w:val="00102CEE"/>
    <w:rsid w:val="001034BF"/>
    <w:rsid w:val="00104EE8"/>
    <w:rsid w:val="00104FE2"/>
    <w:rsid w:val="001050EB"/>
    <w:rsid w:val="0010673F"/>
    <w:rsid w:val="00106868"/>
    <w:rsid w:val="001077F4"/>
    <w:rsid w:val="001078B9"/>
    <w:rsid w:val="001079B7"/>
    <w:rsid w:val="00110085"/>
    <w:rsid w:val="0011038F"/>
    <w:rsid w:val="001103B5"/>
    <w:rsid w:val="0011085A"/>
    <w:rsid w:val="00110D82"/>
    <w:rsid w:val="00110F4F"/>
    <w:rsid w:val="00111131"/>
    <w:rsid w:val="001111D1"/>
    <w:rsid w:val="001116C5"/>
    <w:rsid w:val="001116F2"/>
    <w:rsid w:val="00111E3E"/>
    <w:rsid w:val="001123F7"/>
    <w:rsid w:val="001132D0"/>
    <w:rsid w:val="00113341"/>
    <w:rsid w:val="001134F9"/>
    <w:rsid w:val="00113A79"/>
    <w:rsid w:val="00113CB9"/>
    <w:rsid w:val="00115EE6"/>
    <w:rsid w:val="00115F1F"/>
    <w:rsid w:val="001163CC"/>
    <w:rsid w:val="0011647C"/>
    <w:rsid w:val="001174B3"/>
    <w:rsid w:val="0011798F"/>
    <w:rsid w:val="00117C29"/>
    <w:rsid w:val="00117C53"/>
    <w:rsid w:val="001207E2"/>
    <w:rsid w:val="00120EF6"/>
    <w:rsid w:val="0012161D"/>
    <w:rsid w:val="001216CD"/>
    <w:rsid w:val="001217D1"/>
    <w:rsid w:val="00123151"/>
    <w:rsid w:val="001233BF"/>
    <w:rsid w:val="001238B3"/>
    <w:rsid w:val="00123C95"/>
    <w:rsid w:val="00124E48"/>
    <w:rsid w:val="001255E8"/>
    <w:rsid w:val="00126CA2"/>
    <w:rsid w:val="00126D09"/>
    <w:rsid w:val="00127228"/>
    <w:rsid w:val="00127898"/>
    <w:rsid w:val="00127E09"/>
    <w:rsid w:val="001305DD"/>
    <w:rsid w:val="00130767"/>
    <w:rsid w:val="001307D8"/>
    <w:rsid w:val="00130803"/>
    <w:rsid w:val="0013128A"/>
    <w:rsid w:val="0013161E"/>
    <w:rsid w:val="00131FD8"/>
    <w:rsid w:val="001321A4"/>
    <w:rsid w:val="00132EB4"/>
    <w:rsid w:val="00133ACD"/>
    <w:rsid w:val="0013403D"/>
    <w:rsid w:val="00134741"/>
    <w:rsid w:val="0013555B"/>
    <w:rsid w:val="0013578C"/>
    <w:rsid w:val="001365A0"/>
    <w:rsid w:val="00136769"/>
    <w:rsid w:val="001367C8"/>
    <w:rsid w:val="00137E74"/>
    <w:rsid w:val="0014041D"/>
    <w:rsid w:val="00141535"/>
    <w:rsid w:val="0014185A"/>
    <w:rsid w:val="00141930"/>
    <w:rsid w:val="00141972"/>
    <w:rsid w:val="001423A5"/>
    <w:rsid w:val="0014497A"/>
    <w:rsid w:val="0014511D"/>
    <w:rsid w:val="001465F8"/>
    <w:rsid w:val="001467FE"/>
    <w:rsid w:val="00146E14"/>
    <w:rsid w:val="00146EFE"/>
    <w:rsid w:val="001472B2"/>
    <w:rsid w:val="00147C87"/>
    <w:rsid w:val="001507C9"/>
    <w:rsid w:val="001508C0"/>
    <w:rsid w:val="00150B9E"/>
    <w:rsid w:val="00151352"/>
    <w:rsid w:val="00151374"/>
    <w:rsid w:val="00151F47"/>
    <w:rsid w:val="00152B5F"/>
    <w:rsid w:val="00153548"/>
    <w:rsid w:val="00153BC0"/>
    <w:rsid w:val="0015417F"/>
    <w:rsid w:val="00154548"/>
    <w:rsid w:val="0015474D"/>
    <w:rsid w:val="00154835"/>
    <w:rsid w:val="001548AA"/>
    <w:rsid w:val="00154CAF"/>
    <w:rsid w:val="00154CB7"/>
    <w:rsid w:val="00154E75"/>
    <w:rsid w:val="00154FB6"/>
    <w:rsid w:val="0015508C"/>
    <w:rsid w:val="00155965"/>
    <w:rsid w:val="001607B8"/>
    <w:rsid w:val="00160AEB"/>
    <w:rsid w:val="00161343"/>
    <w:rsid w:val="00162BEC"/>
    <w:rsid w:val="001630AA"/>
    <w:rsid w:val="00163B0A"/>
    <w:rsid w:val="00163D9E"/>
    <w:rsid w:val="00163F97"/>
    <w:rsid w:val="0016410E"/>
    <w:rsid w:val="001649C7"/>
    <w:rsid w:val="0016511B"/>
    <w:rsid w:val="0016584A"/>
    <w:rsid w:val="001661F7"/>
    <w:rsid w:val="00166876"/>
    <w:rsid w:val="00167975"/>
    <w:rsid w:val="001708AD"/>
    <w:rsid w:val="00171A45"/>
    <w:rsid w:val="00171C79"/>
    <w:rsid w:val="00172223"/>
    <w:rsid w:val="00173188"/>
    <w:rsid w:val="00173C9F"/>
    <w:rsid w:val="00173EB8"/>
    <w:rsid w:val="00173EBA"/>
    <w:rsid w:val="0017437C"/>
    <w:rsid w:val="0017490B"/>
    <w:rsid w:val="00174C87"/>
    <w:rsid w:val="001764AD"/>
    <w:rsid w:val="00176A08"/>
    <w:rsid w:val="00176D3B"/>
    <w:rsid w:val="0017720E"/>
    <w:rsid w:val="00177A4E"/>
    <w:rsid w:val="0018063A"/>
    <w:rsid w:val="001806C0"/>
    <w:rsid w:val="001807CC"/>
    <w:rsid w:val="00181202"/>
    <w:rsid w:val="001812C4"/>
    <w:rsid w:val="001823BA"/>
    <w:rsid w:val="001826BC"/>
    <w:rsid w:val="00182BC4"/>
    <w:rsid w:val="00183A25"/>
    <w:rsid w:val="00183DD6"/>
    <w:rsid w:val="001844F5"/>
    <w:rsid w:val="00184673"/>
    <w:rsid w:val="00184C24"/>
    <w:rsid w:val="00184FE3"/>
    <w:rsid w:val="00185859"/>
    <w:rsid w:val="001909D9"/>
    <w:rsid w:val="00190D59"/>
    <w:rsid w:val="00191A3A"/>
    <w:rsid w:val="001921DE"/>
    <w:rsid w:val="00192F40"/>
    <w:rsid w:val="00193099"/>
    <w:rsid w:val="001945CE"/>
    <w:rsid w:val="001949A5"/>
    <w:rsid w:val="00196159"/>
    <w:rsid w:val="0019629F"/>
    <w:rsid w:val="001967CC"/>
    <w:rsid w:val="00196920"/>
    <w:rsid w:val="00196B71"/>
    <w:rsid w:val="00197141"/>
    <w:rsid w:val="00197F28"/>
    <w:rsid w:val="001A076E"/>
    <w:rsid w:val="001A08A8"/>
    <w:rsid w:val="001A1926"/>
    <w:rsid w:val="001A2EFF"/>
    <w:rsid w:val="001A349C"/>
    <w:rsid w:val="001A38EC"/>
    <w:rsid w:val="001A3A7C"/>
    <w:rsid w:val="001A3E66"/>
    <w:rsid w:val="001A3F22"/>
    <w:rsid w:val="001A45AA"/>
    <w:rsid w:val="001A52D7"/>
    <w:rsid w:val="001A71C1"/>
    <w:rsid w:val="001A7B60"/>
    <w:rsid w:val="001B010B"/>
    <w:rsid w:val="001B0668"/>
    <w:rsid w:val="001B08D7"/>
    <w:rsid w:val="001B0CB3"/>
    <w:rsid w:val="001B1723"/>
    <w:rsid w:val="001B208A"/>
    <w:rsid w:val="001B2738"/>
    <w:rsid w:val="001B2C9C"/>
    <w:rsid w:val="001B2EE6"/>
    <w:rsid w:val="001B3CAA"/>
    <w:rsid w:val="001B44FF"/>
    <w:rsid w:val="001B50BE"/>
    <w:rsid w:val="001B58C9"/>
    <w:rsid w:val="001B5AD8"/>
    <w:rsid w:val="001B64AF"/>
    <w:rsid w:val="001B6778"/>
    <w:rsid w:val="001B699C"/>
    <w:rsid w:val="001B76D5"/>
    <w:rsid w:val="001B7777"/>
    <w:rsid w:val="001B7945"/>
    <w:rsid w:val="001B7ECA"/>
    <w:rsid w:val="001C037B"/>
    <w:rsid w:val="001C168A"/>
    <w:rsid w:val="001C1A3E"/>
    <w:rsid w:val="001C1E07"/>
    <w:rsid w:val="001C2877"/>
    <w:rsid w:val="001C2B6D"/>
    <w:rsid w:val="001C2FB8"/>
    <w:rsid w:val="001C3472"/>
    <w:rsid w:val="001C364E"/>
    <w:rsid w:val="001C3D46"/>
    <w:rsid w:val="001C3E26"/>
    <w:rsid w:val="001C3EDA"/>
    <w:rsid w:val="001C420F"/>
    <w:rsid w:val="001C4671"/>
    <w:rsid w:val="001C4785"/>
    <w:rsid w:val="001C4FE3"/>
    <w:rsid w:val="001C56B1"/>
    <w:rsid w:val="001C697B"/>
    <w:rsid w:val="001C7358"/>
    <w:rsid w:val="001C74AE"/>
    <w:rsid w:val="001C79C7"/>
    <w:rsid w:val="001C7F44"/>
    <w:rsid w:val="001D05CE"/>
    <w:rsid w:val="001D075C"/>
    <w:rsid w:val="001D07A1"/>
    <w:rsid w:val="001D0900"/>
    <w:rsid w:val="001D12F5"/>
    <w:rsid w:val="001D14F5"/>
    <w:rsid w:val="001D1E72"/>
    <w:rsid w:val="001D1EA0"/>
    <w:rsid w:val="001D1ED2"/>
    <w:rsid w:val="001D3E01"/>
    <w:rsid w:val="001D404B"/>
    <w:rsid w:val="001D4960"/>
    <w:rsid w:val="001D4C3B"/>
    <w:rsid w:val="001D5C38"/>
    <w:rsid w:val="001D6B57"/>
    <w:rsid w:val="001D7702"/>
    <w:rsid w:val="001E04C1"/>
    <w:rsid w:val="001E0D60"/>
    <w:rsid w:val="001E0E79"/>
    <w:rsid w:val="001E19D9"/>
    <w:rsid w:val="001E1A83"/>
    <w:rsid w:val="001E22E9"/>
    <w:rsid w:val="001E26A9"/>
    <w:rsid w:val="001E27F9"/>
    <w:rsid w:val="001E2C38"/>
    <w:rsid w:val="001E304F"/>
    <w:rsid w:val="001E34A8"/>
    <w:rsid w:val="001E3B18"/>
    <w:rsid w:val="001E417F"/>
    <w:rsid w:val="001E4713"/>
    <w:rsid w:val="001E56F3"/>
    <w:rsid w:val="001E5BE0"/>
    <w:rsid w:val="001E6016"/>
    <w:rsid w:val="001E63DC"/>
    <w:rsid w:val="001E695F"/>
    <w:rsid w:val="001E700F"/>
    <w:rsid w:val="001E764D"/>
    <w:rsid w:val="001E79DE"/>
    <w:rsid w:val="001F04C0"/>
    <w:rsid w:val="001F0D53"/>
    <w:rsid w:val="001F13F5"/>
    <w:rsid w:val="001F14E1"/>
    <w:rsid w:val="001F2CB1"/>
    <w:rsid w:val="001F3816"/>
    <w:rsid w:val="001F3B35"/>
    <w:rsid w:val="001F4AF3"/>
    <w:rsid w:val="001F4F01"/>
    <w:rsid w:val="001F5461"/>
    <w:rsid w:val="001F5E1F"/>
    <w:rsid w:val="001F6E90"/>
    <w:rsid w:val="001F6FEA"/>
    <w:rsid w:val="001F7A45"/>
    <w:rsid w:val="001F7FF2"/>
    <w:rsid w:val="00200D3B"/>
    <w:rsid w:val="00201355"/>
    <w:rsid w:val="00201E51"/>
    <w:rsid w:val="00201FA1"/>
    <w:rsid w:val="00203AB3"/>
    <w:rsid w:val="00203DBC"/>
    <w:rsid w:val="00203F0F"/>
    <w:rsid w:val="00206173"/>
    <w:rsid w:val="002062B3"/>
    <w:rsid w:val="00206D48"/>
    <w:rsid w:val="0020763C"/>
    <w:rsid w:val="00207CB0"/>
    <w:rsid w:val="00211081"/>
    <w:rsid w:val="00211781"/>
    <w:rsid w:val="00211E6A"/>
    <w:rsid w:val="0021201C"/>
    <w:rsid w:val="00212499"/>
    <w:rsid w:val="00212BD5"/>
    <w:rsid w:val="00212CEF"/>
    <w:rsid w:val="00212FE6"/>
    <w:rsid w:val="00213504"/>
    <w:rsid w:val="002138F7"/>
    <w:rsid w:val="00213C06"/>
    <w:rsid w:val="00214959"/>
    <w:rsid w:val="00214B48"/>
    <w:rsid w:val="002150D2"/>
    <w:rsid w:val="00215B3C"/>
    <w:rsid w:val="00215C4F"/>
    <w:rsid w:val="002161CB"/>
    <w:rsid w:val="00216D70"/>
    <w:rsid w:val="00216E1A"/>
    <w:rsid w:val="00217624"/>
    <w:rsid w:val="002179B4"/>
    <w:rsid w:val="00220B3D"/>
    <w:rsid w:val="00220C31"/>
    <w:rsid w:val="00221370"/>
    <w:rsid w:val="002215A2"/>
    <w:rsid w:val="002216FB"/>
    <w:rsid w:val="00221CCD"/>
    <w:rsid w:val="00222328"/>
    <w:rsid w:val="00222B73"/>
    <w:rsid w:val="002230DB"/>
    <w:rsid w:val="00223A40"/>
    <w:rsid w:val="0022431F"/>
    <w:rsid w:val="00224761"/>
    <w:rsid w:val="002248B6"/>
    <w:rsid w:val="00225288"/>
    <w:rsid w:val="0022530E"/>
    <w:rsid w:val="0022532C"/>
    <w:rsid w:val="00225DF6"/>
    <w:rsid w:val="00226156"/>
    <w:rsid w:val="002264D2"/>
    <w:rsid w:val="002267FC"/>
    <w:rsid w:val="00226858"/>
    <w:rsid w:val="002269BC"/>
    <w:rsid w:val="002272DF"/>
    <w:rsid w:val="00227FE6"/>
    <w:rsid w:val="00230D2D"/>
    <w:rsid w:val="0023109F"/>
    <w:rsid w:val="00231633"/>
    <w:rsid w:val="00231645"/>
    <w:rsid w:val="00231BA6"/>
    <w:rsid w:val="00231BB6"/>
    <w:rsid w:val="00232BC3"/>
    <w:rsid w:val="00232C0C"/>
    <w:rsid w:val="002343E3"/>
    <w:rsid w:val="002344A2"/>
    <w:rsid w:val="00234710"/>
    <w:rsid w:val="002368C1"/>
    <w:rsid w:val="00236D55"/>
    <w:rsid w:val="0023712B"/>
    <w:rsid w:val="002402D4"/>
    <w:rsid w:val="0024076D"/>
    <w:rsid w:val="00240BE0"/>
    <w:rsid w:val="00240BF4"/>
    <w:rsid w:val="00241007"/>
    <w:rsid w:val="002413A2"/>
    <w:rsid w:val="002418FF"/>
    <w:rsid w:val="00241944"/>
    <w:rsid w:val="0024267F"/>
    <w:rsid w:val="00242804"/>
    <w:rsid w:val="00242FF1"/>
    <w:rsid w:val="0024333A"/>
    <w:rsid w:val="00243434"/>
    <w:rsid w:val="002437B1"/>
    <w:rsid w:val="0024408E"/>
    <w:rsid w:val="00244ACA"/>
    <w:rsid w:val="00244D7B"/>
    <w:rsid w:val="002452A2"/>
    <w:rsid w:val="002457EC"/>
    <w:rsid w:val="0024634D"/>
    <w:rsid w:val="002464F7"/>
    <w:rsid w:val="0024752A"/>
    <w:rsid w:val="00247B5B"/>
    <w:rsid w:val="00247D1A"/>
    <w:rsid w:val="00250685"/>
    <w:rsid w:val="00250752"/>
    <w:rsid w:val="00250914"/>
    <w:rsid w:val="00251443"/>
    <w:rsid w:val="002518A9"/>
    <w:rsid w:val="00252425"/>
    <w:rsid w:val="00254F69"/>
    <w:rsid w:val="00255900"/>
    <w:rsid w:val="002572D8"/>
    <w:rsid w:val="00260021"/>
    <w:rsid w:val="002603E5"/>
    <w:rsid w:val="002606D1"/>
    <w:rsid w:val="00260763"/>
    <w:rsid w:val="00260C91"/>
    <w:rsid w:val="002613FF"/>
    <w:rsid w:val="0026182D"/>
    <w:rsid w:val="00261A2D"/>
    <w:rsid w:val="00261F66"/>
    <w:rsid w:val="002623AF"/>
    <w:rsid w:val="002625D2"/>
    <w:rsid w:val="002635C3"/>
    <w:rsid w:val="0026525E"/>
    <w:rsid w:val="00265784"/>
    <w:rsid w:val="00266D5E"/>
    <w:rsid w:val="00267B60"/>
    <w:rsid w:val="002718A3"/>
    <w:rsid w:val="002731B3"/>
    <w:rsid w:val="00273206"/>
    <w:rsid w:val="0027320C"/>
    <w:rsid w:val="00273CBD"/>
    <w:rsid w:val="00274B29"/>
    <w:rsid w:val="00275401"/>
    <w:rsid w:val="0027596F"/>
    <w:rsid w:val="00276655"/>
    <w:rsid w:val="00276AB9"/>
    <w:rsid w:val="002776D4"/>
    <w:rsid w:val="00280309"/>
    <w:rsid w:val="002803E6"/>
    <w:rsid w:val="00280688"/>
    <w:rsid w:val="002809D0"/>
    <w:rsid w:val="00282367"/>
    <w:rsid w:val="002827BC"/>
    <w:rsid w:val="00282A6E"/>
    <w:rsid w:val="00283733"/>
    <w:rsid w:val="0028382F"/>
    <w:rsid w:val="002844C4"/>
    <w:rsid w:val="0028468D"/>
    <w:rsid w:val="00284B88"/>
    <w:rsid w:val="0028508C"/>
    <w:rsid w:val="0028530C"/>
    <w:rsid w:val="00286019"/>
    <w:rsid w:val="0028661E"/>
    <w:rsid w:val="00286CD7"/>
    <w:rsid w:val="00286DD6"/>
    <w:rsid w:val="0028742A"/>
    <w:rsid w:val="00287501"/>
    <w:rsid w:val="002879E3"/>
    <w:rsid w:val="00287F57"/>
    <w:rsid w:val="00290DE9"/>
    <w:rsid w:val="00291D01"/>
    <w:rsid w:val="00292633"/>
    <w:rsid w:val="00292AD3"/>
    <w:rsid w:val="00293105"/>
    <w:rsid w:val="00293231"/>
    <w:rsid w:val="0029343C"/>
    <w:rsid w:val="00293E93"/>
    <w:rsid w:val="002947F9"/>
    <w:rsid w:val="00294D93"/>
    <w:rsid w:val="0029509A"/>
    <w:rsid w:val="002952FE"/>
    <w:rsid w:val="002954CD"/>
    <w:rsid w:val="00295B9C"/>
    <w:rsid w:val="00295C64"/>
    <w:rsid w:val="00295CF2"/>
    <w:rsid w:val="0029613B"/>
    <w:rsid w:val="00296504"/>
    <w:rsid w:val="00297BD2"/>
    <w:rsid w:val="00297EF7"/>
    <w:rsid w:val="002A01EA"/>
    <w:rsid w:val="002A1BC0"/>
    <w:rsid w:val="002A308F"/>
    <w:rsid w:val="002A3434"/>
    <w:rsid w:val="002A3B07"/>
    <w:rsid w:val="002A465D"/>
    <w:rsid w:val="002A527E"/>
    <w:rsid w:val="002A7EFE"/>
    <w:rsid w:val="002A7F52"/>
    <w:rsid w:val="002B01D6"/>
    <w:rsid w:val="002B10E6"/>
    <w:rsid w:val="002B1472"/>
    <w:rsid w:val="002B1B19"/>
    <w:rsid w:val="002B1BD3"/>
    <w:rsid w:val="002B2262"/>
    <w:rsid w:val="002B29D1"/>
    <w:rsid w:val="002B3488"/>
    <w:rsid w:val="002B3849"/>
    <w:rsid w:val="002B420E"/>
    <w:rsid w:val="002B4790"/>
    <w:rsid w:val="002B4A2B"/>
    <w:rsid w:val="002B5257"/>
    <w:rsid w:val="002B5A11"/>
    <w:rsid w:val="002B6556"/>
    <w:rsid w:val="002C0687"/>
    <w:rsid w:val="002C0CCC"/>
    <w:rsid w:val="002C0F29"/>
    <w:rsid w:val="002C2441"/>
    <w:rsid w:val="002C2573"/>
    <w:rsid w:val="002C26AE"/>
    <w:rsid w:val="002C3ACD"/>
    <w:rsid w:val="002C3D7C"/>
    <w:rsid w:val="002C46C6"/>
    <w:rsid w:val="002C52CF"/>
    <w:rsid w:val="002C5AF5"/>
    <w:rsid w:val="002C6D20"/>
    <w:rsid w:val="002C7872"/>
    <w:rsid w:val="002C7DAC"/>
    <w:rsid w:val="002D0B23"/>
    <w:rsid w:val="002D0D29"/>
    <w:rsid w:val="002D1460"/>
    <w:rsid w:val="002D1536"/>
    <w:rsid w:val="002D194A"/>
    <w:rsid w:val="002D258A"/>
    <w:rsid w:val="002D2BB2"/>
    <w:rsid w:val="002D2FFB"/>
    <w:rsid w:val="002D303E"/>
    <w:rsid w:val="002D3930"/>
    <w:rsid w:val="002D4E07"/>
    <w:rsid w:val="002D4E43"/>
    <w:rsid w:val="002D51D9"/>
    <w:rsid w:val="002D52B2"/>
    <w:rsid w:val="002D5786"/>
    <w:rsid w:val="002D5CA9"/>
    <w:rsid w:val="002D6100"/>
    <w:rsid w:val="002D749E"/>
    <w:rsid w:val="002D7BB8"/>
    <w:rsid w:val="002E038F"/>
    <w:rsid w:val="002E03C2"/>
    <w:rsid w:val="002E11AE"/>
    <w:rsid w:val="002E150C"/>
    <w:rsid w:val="002E1933"/>
    <w:rsid w:val="002E1D69"/>
    <w:rsid w:val="002E1E04"/>
    <w:rsid w:val="002E2F19"/>
    <w:rsid w:val="002E32C7"/>
    <w:rsid w:val="002E3A1B"/>
    <w:rsid w:val="002E41C7"/>
    <w:rsid w:val="002E4463"/>
    <w:rsid w:val="002E46C4"/>
    <w:rsid w:val="002E49E9"/>
    <w:rsid w:val="002E4B60"/>
    <w:rsid w:val="002E4C02"/>
    <w:rsid w:val="002E681B"/>
    <w:rsid w:val="002E7AB1"/>
    <w:rsid w:val="002E7B8C"/>
    <w:rsid w:val="002F015E"/>
    <w:rsid w:val="002F14F1"/>
    <w:rsid w:val="002F230B"/>
    <w:rsid w:val="002F2A41"/>
    <w:rsid w:val="002F2C23"/>
    <w:rsid w:val="002F4D95"/>
    <w:rsid w:val="002F6009"/>
    <w:rsid w:val="002F6232"/>
    <w:rsid w:val="002F7B0F"/>
    <w:rsid w:val="002F7CB5"/>
    <w:rsid w:val="0030046B"/>
    <w:rsid w:val="003006E0"/>
    <w:rsid w:val="00301406"/>
    <w:rsid w:val="00301572"/>
    <w:rsid w:val="00301808"/>
    <w:rsid w:val="00301B8A"/>
    <w:rsid w:val="00302495"/>
    <w:rsid w:val="003024DF"/>
    <w:rsid w:val="00303529"/>
    <w:rsid w:val="0030378B"/>
    <w:rsid w:val="00303F09"/>
    <w:rsid w:val="0030433E"/>
    <w:rsid w:val="003043FF"/>
    <w:rsid w:val="003048FE"/>
    <w:rsid w:val="00304A0C"/>
    <w:rsid w:val="00304E5F"/>
    <w:rsid w:val="003050C5"/>
    <w:rsid w:val="00305345"/>
    <w:rsid w:val="0030564E"/>
    <w:rsid w:val="00305F1D"/>
    <w:rsid w:val="00305F25"/>
    <w:rsid w:val="003061A6"/>
    <w:rsid w:val="0030646B"/>
    <w:rsid w:val="0030649E"/>
    <w:rsid w:val="00306BD0"/>
    <w:rsid w:val="00307812"/>
    <w:rsid w:val="00311219"/>
    <w:rsid w:val="00311A77"/>
    <w:rsid w:val="003127C0"/>
    <w:rsid w:val="00312F66"/>
    <w:rsid w:val="003136E1"/>
    <w:rsid w:val="00313F8D"/>
    <w:rsid w:val="00314096"/>
    <w:rsid w:val="00314912"/>
    <w:rsid w:val="00314ADE"/>
    <w:rsid w:val="00314FB7"/>
    <w:rsid w:val="00315508"/>
    <w:rsid w:val="003156A7"/>
    <w:rsid w:val="003158C0"/>
    <w:rsid w:val="00316CE2"/>
    <w:rsid w:val="00317455"/>
    <w:rsid w:val="0031775C"/>
    <w:rsid w:val="003207CB"/>
    <w:rsid w:val="00320985"/>
    <w:rsid w:val="00320AD0"/>
    <w:rsid w:val="00320F2F"/>
    <w:rsid w:val="00321190"/>
    <w:rsid w:val="00321321"/>
    <w:rsid w:val="00321326"/>
    <w:rsid w:val="0032153F"/>
    <w:rsid w:val="0032169D"/>
    <w:rsid w:val="00321A8C"/>
    <w:rsid w:val="003220AB"/>
    <w:rsid w:val="00322825"/>
    <w:rsid w:val="00323C37"/>
    <w:rsid w:val="00323E40"/>
    <w:rsid w:val="00323E5A"/>
    <w:rsid w:val="003240FD"/>
    <w:rsid w:val="003243BB"/>
    <w:rsid w:val="00324A39"/>
    <w:rsid w:val="00325D1E"/>
    <w:rsid w:val="003267B5"/>
    <w:rsid w:val="0032755F"/>
    <w:rsid w:val="00327B4A"/>
    <w:rsid w:val="00330FC6"/>
    <w:rsid w:val="00331391"/>
    <w:rsid w:val="0033232B"/>
    <w:rsid w:val="00332599"/>
    <w:rsid w:val="0033259F"/>
    <w:rsid w:val="0033298E"/>
    <w:rsid w:val="003337FF"/>
    <w:rsid w:val="0033393C"/>
    <w:rsid w:val="00333D18"/>
    <w:rsid w:val="0033505F"/>
    <w:rsid w:val="00335279"/>
    <w:rsid w:val="003354B0"/>
    <w:rsid w:val="00335B0C"/>
    <w:rsid w:val="0033612E"/>
    <w:rsid w:val="00337512"/>
    <w:rsid w:val="00337A49"/>
    <w:rsid w:val="00340021"/>
    <w:rsid w:val="00340233"/>
    <w:rsid w:val="00340590"/>
    <w:rsid w:val="00340760"/>
    <w:rsid w:val="00341436"/>
    <w:rsid w:val="0034239C"/>
    <w:rsid w:val="00342852"/>
    <w:rsid w:val="00343188"/>
    <w:rsid w:val="003432F0"/>
    <w:rsid w:val="00343B35"/>
    <w:rsid w:val="003440B3"/>
    <w:rsid w:val="00344793"/>
    <w:rsid w:val="003453C9"/>
    <w:rsid w:val="00345563"/>
    <w:rsid w:val="00345913"/>
    <w:rsid w:val="00345ABA"/>
    <w:rsid w:val="00345B00"/>
    <w:rsid w:val="00345B16"/>
    <w:rsid w:val="00346586"/>
    <w:rsid w:val="00346673"/>
    <w:rsid w:val="00346885"/>
    <w:rsid w:val="00346B36"/>
    <w:rsid w:val="00346F12"/>
    <w:rsid w:val="00347073"/>
    <w:rsid w:val="00347DFB"/>
    <w:rsid w:val="00350B12"/>
    <w:rsid w:val="00351A74"/>
    <w:rsid w:val="00351B3B"/>
    <w:rsid w:val="00351DD4"/>
    <w:rsid w:val="00352517"/>
    <w:rsid w:val="003528B2"/>
    <w:rsid w:val="00352974"/>
    <w:rsid w:val="00352ACF"/>
    <w:rsid w:val="0035308D"/>
    <w:rsid w:val="00353303"/>
    <w:rsid w:val="0035371F"/>
    <w:rsid w:val="00353BE3"/>
    <w:rsid w:val="00353D0D"/>
    <w:rsid w:val="00353E67"/>
    <w:rsid w:val="00353FDC"/>
    <w:rsid w:val="003549E0"/>
    <w:rsid w:val="0035508A"/>
    <w:rsid w:val="003559A2"/>
    <w:rsid w:val="00355C08"/>
    <w:rsid w:val="00355EEF"/>
    <w:rsid w:val="00355F4D"/>
    <w:rsid w:val="00356234"/>
    <w:rsid w:val="00356A96"/>
    <w:rsid w:val="00356F58"/>
    <w:rsid w:val="0036047B"/>
    <w:rsid w:val="00360A42"/>
    <w:rsid w:val="00361273"/>
    <w:rsid w:val="0036223E"/>
    <w:rsid w:val="003626A6"/>
    <w:rsid w:val="0036280B"/>
    <w:rsid w:val="003654BF"/>
    <w:rsid w:val="00367000"/>
    <w:rsid w:val="00367461"/>
    <w:rsid w:val="00367A9A"/>
    <w:rsid w:val="00370711"/>
    <w:rsid w:val="00370E0A"/>
    <w:rsid w:val="00370F60"/>
    <w:rsid w:val="003718D3"/>
    <w:rsid w:val="0037255A"/>
    <w:rsid w:val="00372D5F"/>
    <w:rsid w:val="00372D98"/>
    <w:rsid w:val="0037492A"/>
    <w:rsid w:val="00374B1E"/>
    <w:rsid w:val="00374C37"/>
    <w:rsid w:val="0037510A"/>
    <w:rsid w:val="0037527B"/>
    <w:rsid w:val="0037574E"/>
    <w:rsid w:val="00376207"/>
    <w:rsid w:val="00376680"/>
    <w:rsid w:val="0037796B"/>
    <w:rsid w:val="0038090C"/>
    <w:rsid w:val="00380D0E"/>
    <w:rsid w:val="003810F0"/>
    <w:rsid w:val="00381871"/>
    <w:rsid w:val="00381DC0"/>
    <w:rsid w:val="00381EC7"/>
    <w:rsid w:val="003822CB"/>
    <w:rsid w:val="0038231E"/>
    <w:rsid w:val="00382463"/>
    <w:rsid w:val="003827A0"/>
    <w:rsid w:val="00383881"/>
    <w:rsid w:val="00383E25"/>
    <w:rsid w:val="0038415A"/>
    <w:rsid w:val="003847CD"/>
    <w:rsid w:val="00385A19"/>
    <w:rsid w:val="00390017"/>
    <w:rsid w:val="003905A1"/>
    <w:rsid w:val="00391092"/>
    <w:rsid w:val="00392110"/>
    <w:rsid w:val="0039219E"/>
    <w:rsid w:val="00392826"/>
    <w:rsid w:val="00392A3E"/>
    <w:rsid w:val="003935D9"/>
    <w:rsid w:val="00393667"/>
    <w:rsid w:val="003937F3"/>
    <w:rsid w:val="00393FA8"/>
    <w:rsid w:val="00394119"/>
    <w:rsid w:val="003942E3"/>
    <w:rsid w:val="00394895"/>
    <w:rsid w:val="0039522F"/>
    <w:rsid w:val="003955B1"/>
    <w:rsid w:val="00395E29"/>
    <w:rsid w:val="00396229"/>
    <w:rsid w:val="00397024"/>
    <w:rsid w:val="003A01DE"/>
    <w:rsid w:val="003A0405"/>
    <w:rsid w:val="003A0724"/>
    <w:rsid w:val="003A0AB4"/>
    <w:rsid w:val="003A0F04"/>
    <w:rsid w:val="003A1E41"/>
    <w:rsid w:val="003A2302"/>
    <w:rsid w:val="003A2748"/>
    <w:rsid w:val="003A3DC9"/>
    <w:rsid w:val="003A49FA"/>
    <w:rsid w:val="003A4BA7"/>
    <w:rsid w:val="003A4E8A"/>
    <w:rsid w:val="003A58C2"/>
    <w:rsid w:val="003A6514"/>
    <w:rsid w:val="003A66B4"/>
    <w:rsid w:val="003A732B"/>
    <w:rsid w:val="003A74B1"/>
    <w:rsid w:val="003A76C9"/>
    <w:rsid w:val="003A7A37"/>
    <w:rsid w:val="003A7F3E"/>
    <w:rsid w:val="003B0403"/>
    <w:rsid w:val="003B076A"/>
    <w:rsid w:val="003B0DA2"/>
    <w:rsid w:val="003B0E11"/>
    <w:rsid w:val="003B2343"/>
    <w:rsid w:val="003B245D"/>
    <w:rsid w:val="003B32B1"/>
    <w:rsid w:val="003B3425"/>
    <w:rsid w:val="003B35FA"/>
    <w:rsid w:val="003B3A40"/>
    <w:rsid w:val="003B3B34"/>
    <w:rsid w:val="003B3D7E"/>
    <w:rsid w:val="003B4687"/>
    <w:rsid w:val="003B4793"/>
    <w:rsid w:val="003B5025"/>
    <w:rsid w:val="003B51D0"/>
    <w:rsid w:val="003B5E4F"/>
    <w:rsid w:val="003C0305"/>
    <w:rsid w:val="003C1B96"/>
    <w:rsid w:val="003C2B9E"/>
    <w:rsid w:val="003C333E"/>
    <w:rsid w:val="003C4398"/>
    <w:rsid w:val="003C4464"/>
    <w:rsid w:val="003C4D8C"/>
    <w:rsid w:val="003C5019"/>
    <w:rsid w:val="003C53AA"/>
    <w:rsid w:val="003C5518"/>
    <w:rsid w:val="003C5B83"/>
    <w:rsid w:val="003C5E5D"/>
    <w:rsid w:val="003C6423"/>
    <w:rsid w:val="003C7D5D"/>
    <w:rsid w:val="003C7F10"/>
    <w:rsid w:val="003D0155"/>
    <w:rsid w:val="003D07BF"/>
    <w:rsid w:val="003D15D4"/>
    <w:rsid w:val="003D1903"/>
    <w:rsid w:val="003D1C51"/>
    <w:rsid w:val="003D222E"/>
    <w:rsid w:val="003D3133"/>
    <w:rsid w:val="003D3B22"/>
    <w:rsid w:val="003D3BCA"/>
    <w:rsid w:val="003D3C5D"/>
    <w:rsid w:val="003D3DB5"/>
    <w:rsid w:val="003D4042"/>
    <w:rsid w:val="003D4B07"/>
    <w:rsid w:val="003D4B24"/>
    <w:rsid w:val="003D54A8"/>
    <w:rsid w:val="003D5902"/>
    <w:rsid w:val="003D69D7"/>
    <w:rsid w:val="003D6E90"/>
    <w:rsid w:val="003D7231"/>
    <w:rsid w:val="003D74E3"/>
    <w:rsid w:val="003D7838"/>
    <w:rsid w:val="003E09B9"/>
    <w:rsid w:val="003E0A85"/>
    <w:rsid w:val="003E0F33"/>
    <w:rsid w:val="003E1111"/>
    <w:rsid w:val="003E1616"/>
    <w:rsid w:val="003E201C"/>
    <w:rsid w:val="003E22AB"/>
    <w:rsid w:val="003E35EB"/>
    <w:rsid w:val="003E39F9"/>
    <w:rsid w:val="003E4D7C"/>
    <w:rsid w:val="003E552B"/>
    <w:rsid w:val="003E6584"/>
    <w:rsid w:val="003E6C3E"/>
    <w:rsid w:val="003E715E"/>
    <w:rsid w:val="003E7164"/>
    <w:rsid w:val="003E7EA9"/>
    <w:rsid w:val="003F0FC4"/>
    <w:rsid w:val="003F1DCA"/>
    <w:rsid w:val="003F1F53"/>
    <w:rsid w:val="003F252D"/>
    <w:rsid w:val="003F3ED6"/>
    <w:rsid w:val="003F4074"/>
    <w:rsid w:val="003F466C"/>
    <w:rsid w:val="003F4E69"/>
    <w:rsid w:val="003F5304"/>
    <w:rsid w:val="003F550A"/>
    <w:rsid w:val="003F57BA"/>
    <w:rsid w:val="003F583D"/>
    <w:rsid w:val="003F645C"/>
    <w:rsid w:val="003F6810"/>
    <w:rsid w:val="003F6828"/>
    <w:rsid w:val="003F683A"/>
    <w:rsid w:val="003F6AF4"/>
    <w:rsid w:val="004000DB"/>
    <w:rsid w:val="00400298"/>
    <w:rsid w:val="00400A33"/>
    <w:rsid w:val="00400B66"/>
    <w:rsid w:val="00401329"/>
    <w:rsid w:val="0040253E"/>
    <w:rsid w:val="004029C1"/>
    <w:rsid w:val="00402CBE"/>
    <w:rsid w:val="00403C06"/>
    <w:rsid w:val="00403E0D"/>
    <w:rsid w:val="00403F93"/>
    <w:rsid w:val="00404260"/>
    <w:rsid w:val="0040484D"/>
    <w:rsid w:val="00404AED"/>
    <w:rsid w:val="00404D5B"/>
    <w:rsid w:val="00405558"/>
    <w:rsid w:val="004059DE"/>
    <w:rsid w:val="00406079"/>
    <w:rsid w:val="004060AD"/>
    <w:rsid w:val="00406E5D"/>
    <w:rsid w:val="00406F76"/>
    <w:rsid w:val="00407588"/>
    <w:rsid w:val="00407D90"/>
    <w:rsid w:val="00410066"/>
    <w:rsid w:val="00410E85"/>
    <w:rsid w:val="004115F4"/>
    <w:rsid w:val="00411696"/>
    <w:rsid w:val="00412057"/>
    <w:rsid w:val="00412688"/>
    <w:rsid w:val="00412E0A"/>
    <w:rsid w:val="00412EFB"/>
    <w:rsid w:val="004137A0"/>
    <w:rsid w:val="00414662"/>
    <w:rsid w:val="0041474A"/>
    <w:rsid w:val="00414A06"/>
    <w:rsid w:val="00414A8B"/>
    <w:rsid w:val="00414C58"/>
    <w:rsid w:val="004157BB"/>
    <w:rsid w:val="00415853"/>
    <w:rsid w:val="004159C6"/>
    <w:rsid w:val="00415EB3"/>
    <w:rsid w:val="0041619E"/>
    <w:rsid w:val="004162DC"/>
    <w:rsid w:val="00417060"/>
    <w:rsid w:val="0042029F"/>
    <w:rsid w:val="00420398"/>
    <w:rsid w:val="00420558"/>
    <w:rsid w:val="00420EE9"/>
    <w:rsid w:val="00421545"/>
    <w:rsid w:val="00421C50"/>
    <w:rsid w:val="00421C94"/>
    <w:rsid w:val="00421D61"/>
    <w:rsid w:val="0042220C"/>
    <w:rsid w:val="0042245B"/>
    <w:rsid w:val="00422647"/>
    <w:rsid w:val="00423F72"/>
    <w:rsid w:val="0042402F"/>
    <w:rsid w:val="0042441B"/>
    <w:rsid w:val="00425542"/>
    <w:rsid w:val="00425A7A"/>
    <w:rsid w:val="00425B2D"/>
    <w:rsid w:val="00426218"/>
    <w:rsid w:val="004276C2"/>
    <w:rsid w:val="00427905"/>
    <w:rsid w:val="00427EDA"/>
    <w:rsid w:val="0043029F"/>
    <w:rsid w:val="004307C2"/>
    <w:rsid w:val="00430A55"/>
    <w:rsid w:val="00430DB5"/>
    <w:rsid w:val="00431B34"/>
    <w:rsid w:val="00431ECB"/>
    <w:rsid w:val="0043324C"/>
    <w:rsid w:val="004335B9"/>
    <w:rsid w:val="00434662"/>
    <w:rsid w:val="004347E5"/>
    <w:rsid w:val="00435473"/>
    <w:rsid w:val="0043559F"/>
    <w:rsid w:val="004365F0"/>
    <w:rsid w:val="004409BF"/>
    <w:rsid w:val="00441234"/>
    <w:rsid w:val="004418DE"/>
    <w:rsid w:val="00442623"/>
    <w:rsid w:val="00442C5E"/>
    <w:rsid w:val="0044302E"/>
    <w:rsid w:val="004435A1"/>
    <w:rsid w:val="004437A9"/>
    <w:rsid w:val="00443A27"/>
    <w:rsid w:val="00443D26"/>
    <w:rsid w:val="00443E19"/>
    <w:rsid w:val="00444DF2"/>
    <w:rsid w:val="00444E1C"/>
    <w:rsid w:val="0044543E"/>
    <w:rsid w:val="0044585C"/>
    <w:rsid w:val="00445D1E"/>
    <w:rsid w:val="00446007"/>
    <w:rsid w:val="004461C3"/>
    <w:rsid w:val="00446457"/>
    <w:rsid w:val="00446591"/>
    <w:rsid w:val="004466CF"/>
    <w:rsid w:val="00446812"/>
    <w:rsid w:val="00446858"/>
    <w:rsid w:val="004469B3"/>
    <w:rsid w:val="00446AFB"/>
    <w:rsid w:val="004470BE"/>
    <w:rsid w:val="00447B85"/>
    <w:rsid w:val="00447C98"/>
    <w:rsid w:val="00447EC9"/>
    <w:rsid w:val="00447F58"/>
    <w:rsid w:val="00450B99"/>
    <w:rsid w:val="00451297"/>
    <w:rsid w:val="004512A7"/>
    <w:rsid w:val="00452384"/>
    <w:rsid w:val="004528B4"/>
    <w:rsid w:val="00453ED3"/>
    <w:rsid w:val="0045400E"/>
    <w:rsid w:val="0045406F"/>
    <w:rsid w:val="004542EE"/>
    <w:rsid w:val="00454801"/>
    <w:rsid w:val="0045498A"/>
    <w:rsid w:val="00454F36"/>
    <w:rsid w:val="0045536F"/>
    <w:rsid w:val="00455759"/>
    <w:rsid w:val="00456538"/>
    <w:rsid w:val="00456FE5"/>
    <w:rsid w:val="00457F62"/>
    <w:rsid w:val="0046040E"/>
    <w:rsid w:val="004604AF"/>
    <w:rsid w:val="00461018"/>
    <w:rsid w:val="00461263"/>
    <w:rsid w:val="00462005"/>
    <w:rsid w:val="00463E52"/>
    <w:rsid w:val="0046430F"/>
    <w:rsid w:val="004644D8"/>
    <w:rsid w:val="00464B2B"/>
    <w:rsid w:val="00464E4F"/>
    <w:rsid w:val="00465771"/>
    <w:rsid w:val="00465CD3"/>
    <w:rsid w:val="00467C87"/>
    <w:rsid w:val="004706D0"/>
    <w:rsid w:val="0047093E"/>
    <w:rsid w:val="00470E74"/>
    <w:rsid w:val="004711B2"/>
    <w:rsid w:val="00471381"/>
    <w:rsid w:val="004717A4"/>
    <w:rsid w:val="00471F20"/>
    <w:rsid w:val="00472E72"/>
    <w:rsid w:val="00473379"/>
    <w:rsid w:val="00473FD9"/>
    <w:rsid w:val="00474511"/>
    <w:rsid w:val="004748FA"/>
    <w:rsid w:val="00474C39"/>
    <w:rsid w:val="00474FF9"/>
    <w:rsid w:val="004758F8"/>
    <w:rsid w:val="004766A3"/>
    <w:rsid w:val="00476E99"/>
    <w:rsid w:val="00477567"/>
    <w:rsid w:val="00477E34"/>
    <w:rsid w:val="00481170"/>
    <w:rsid w:val="004817D5"/>
    <w:rsid w:val="00481A44"/>
    <w:rsid w:val="00482504"/>
    <w:rsid w:val="004826C4"/>
    <w:rsid w:val="0048370A"/>
    <w:rsid w:val="004837A5"/>
    <w:rsid w:val="00483AE6"/>
    <w:rsid w:val="004846A4"/>
    <w:rsid w:val="00484F83"/>
    <w:rsid w:val="004861F1"/>
    <w:rsid w:val="00486594"/>
    <w:rsid w:val="0048678A"/>
    <w:rsid w:val="00487798"/>
    <w:rsid w:val="00487BFD"/>
    <w:rsid w:val="00490447"/>
    <w:rsid w:val="004904B1"/>
    <w:rsid w:val="00490AE1"/>
    <w:rsid w:val="004917F6"/>
    <w:rsid w:val="00493373"/>
    <w:rsid w:val="00493DA3"/>
    <w:rsid w:val="00493E69"/>
    <w:rsid w:val="00493EC2"/>
    <w:rsid w:val="00493EFB"/>
    <w:rsid w:val="00494984"/>
    <w:rsid w:val="0049506A"/>
    <w:rsid w:val="00495153"/>
    <w:rsid w:val="00496345"/>
    <w:rsid w:val="004964A2"/>
    <w:rsid w:val="004968C8"/>
    <w:rsid w:val="00496D07"/>
    <w:rsid w:val="004973FE"/>
    <w:rsid w:val="004A0430"/>
    <w:rsid w:val="004A04FD"/>
    <w:rsid w:val="004A0AF3"/>
    <w:rsid w:val="004A0D60"/>
    <w:rsid w:val="004A108A"/>
    <w:rsid w:val="004A20A2"/>
    <w:rsid w:val="004A28A8"/>
    <w:rsid w:val="004A322D"/>
    <w:rsid w:val="004A3552"/>
    <w:rsid w:val="004A3657"/>
    <w:rsid w:val="004A3BAA"/>
    <w:rsid w:val="004A4840"/>
    <w:rsid w:val="004A4B9F"/>
    <w:rsid w:val="004A4D2E"/>
    <w:rsid w:val="004A5113"/>
    <w:rsid w:val="004A62D6"/>
    <w:rsid w:val="004A64BA"/>
    <w:rsid w:val="004B06CA"/>
    <w:rsid w:val="004B231B"/>
    <w:rsid w:val="004B2D44"/>
    <w:rsid w:val="004B2E91"/>
    <w:rsid w:val="004B312E"/>
    <w:rsid w:val="004B3914"/>
    <w:rsid w:val="004B3FED"/>
    <w:rsid w:val="004B42A9"/>
    <w:rsid w:val="004B42BD"/>
    <w:rsid w:val="004B48AF"/>
    <w:rsid w:val="004B505E"/>
    <w:rsid w:val="004B574F"/>
    <w:rsid w:val="004B5C36"/>
    <w:rsid w:val="004B61F3"/>
    <w:rsid w:val="004B6DA3"/>
    <w:rsid w:val="004B75C2"/>
    <w:rsid w:val="004B7973"/>
    <w:rsid w:val="004B7CCC"/>
    <w:rsid w:val="004C0094"/>
    <w:rsid w:val="004C04DB"/>
    <w:rsid w:val="004C0BCA"/>
    <w:rsid w:val="004C1386"/>
    <w:rsid w:val="004C1C7E"/>
    <w:rsid w:val="004C3C2B"/>
    <w:rsid w:val="004C4AA9"/>
    <w:rsid w:val="004C4C83"/>
    <w:rsid w:val="004C5EEF"/>
    <w:rsid w:val="004C673C"/>
    <w:rsid w:val="004C75AB"/>
    <w:rsid w:val="004C7A61"/>
    <w:rsid w:val="004C7C23"/>
    <w:rsid w:val="004D0574"/>
    <w:rsid w:val="004D1531"/>
    <w:rsid w:val="004D1AD8"/>
    <w:rsid w:val="004D20B9"/>
    <w:rsid w:val="004D25D3"/>
    <w:rsid w:val="004D2E18"/>
    <w:rsid w:val="004D31DB"/>
    <w:rsid w:val="004D3972"/>
    <w:rsid w:val="004D4313"/>
    <w:rsid w:val="004D5057"/>
    <w:rsid w:val="004D5312"/>
    <w:rsid w:val="004D5C3F"/>
    <w:rsid w:val="004D665E"/>
    <w:rsid w:val="004D6768"/>
    <w:rsid w:val="004D6DE8"/>
    <w:rsid w:val="004D7C8E"/>
    <w:rsid w:val="004E0339"/>
    <w:rsid w:val="004E046B"/>
    <w:rsid w:val="004E0C38"/>
    <w:rsid w:val="004E2CE4"/>
    <w:rsid w:val="004E2D08"/>
    <w:rsid w:val="004E3291"/>
    <w:rsid w:val="004E36C8"/>
    <w:rsid w:val="004E3AB3"/>
    <w:rsid w:val="004E47CA"/>
    <w:rsid w:val="004E47E1"/>
    <w:rsid w:val="004E4F9A"/>
    <w:rsid w:val="004E5AF9"/>
    <w:rsid w:val="004E60D5"/>
    <w:rsid w:val="004E6CEA"/>
    <w:rsid w:val="004E6DF4"/>
    <w:rsid w:val="004E79C5"/>
    <w:rsid w:val="004F0864"/>
    <w:rsid w:val="004F2444"/>
    <w:rsid w:val="004F27B6"/>
    <w:rsid w:val="004F2A26"/>
    <w:rsid w:val="004F391D"/>
    <w:rsid w:val="004F3A0B"/>
    <w:rsid w:val="004F4AE2"/>
    <w:rsid w:val="004F4C5E"/>
    <w:rsid w:val="004F5320"/>
    <w:rsid w:val="004F6177"/>
    <w:rsid w:val="004F7AB9"/>
    <w:rsid w:val="004F7F7C"/>
    <w:rsid w:val="00500A0B"/>
    <w:rsid w:val="0050272D"/>
    <w:rsid w:val="00503B80"/>
    <w:rsid w:val="00503DC0"/>
    <w:rsid w:val="005046A0"/>
    <w:rsid w:val="005047CC"/>
    <w:rsid w:val="00504A0A"/>
    <w:rsid w:val="00506B1B"/>
    <w:rsid w:val="00506C6F"/>
    <w:rsid w:val="00507B34"/>
    <w:rsid w:val="00507DA3"/>
    <w:rsid w:val="0051015E"/>
    <w:rsid w:val="00510443"/>
    <w:rsid w:val="00510597"/>
    <w:rsid w:val="00510A27"/>
    <w:rsid w:val="00510ADC"/>
    <w:rsid w:val="00510FEC"/>
    <w:rsid w:val="00511184"/>
    <w:rsid w:val="00511E7F"/>
    <w:rsid w:val="00511F8B"/>
    <w:rsid w:val="005137C1"/>
    <w:rsid w:val="005140CA"/>
    <w:rsid w:val="00514CCD"/>
    <w:rsid w:val="00514F42"/>
    <w:rsid w:val="005154EF"/>
    <w:rsid w:val="005158ED"/>
    <w:rsid w:val="00515A5C"/>
    <w:rsid w:val="00515B32"/>
    <w:rsid w:val="00515E02"/>
    <w:rsid w:val="00516D54"/>
    <w:rsid w:val="005177AB"/>
    <w:rsid w:val="00517AC8"/>
    <w:rsid w:val="00517C87"/>
    <w:rsid w:val="005200AD"/>
    <w:rsid w:val="00520A08"/>
    <w:rsid w:val="0052207E"/>
    <w:rsid w:val="00523444"/>
    <w:rsid w:val="005234B5"/>
    <w:rsid w:val="00523DA5"/>
    <w:rsid w:val="00524DBB"/>
    <w:rsid w:val="00524FEC"/>
    <w:rsid w:val="00525184"/>
    <w:rsid w:val="00525634"/>
    <w:rsid w:val="00525C98"/>
    <w:rsid w:val="00525E82"/>
    <w:rsid w:val="00526BCF"/>
    <w:rsid w:val="00526C91"/>
    <w:rsid w:val="00527470"/>
    <w:rsid w:val="0053019C"/>
    <w:rsid w:val="00531B5F"/>
    <w:rsid w:val="00532867"/>
    <w:rsid w:val="005328E5"/>
    <w:rsid w:val="0053350C"/>
    <w:rsid w:val="00533B34"/>
    <w:rsid w:val="00535397"/>
    <w:rsid w:val="005359EA"/>
    <w:rsid w:val="00535D42"/>
    <w:rsid w:val="00536B83"/>
    <w:rsid w:val="00536ED0"/>
    <w:rsid w:val="0053732E"/>
    <w:rsid w:val="00537611"/>
    <w:rsid w:val="0053789A"/>
    <w:rsid w:val="0054042C"/>
    <w:rsid w:val="00540754"/>
    <w:rsid w:val="00540B0F"/>
    <w:rsid w:val="00540D37"/>
    <w:rsid w:val="00540DAC"/>
    <w:rsid w:val="00540FCA"/>
    <w:rsid w:val="0054181D"/>
    <w:rsid w:val="00541DA0"/>
    <w:rsid w:val="0054247D"/>
    <w:rsid w:val="00542A2E"/>
    <w:rsid w:val="0054304D"/>
    <w:rsid w:val="00543F5E"/>
    <w:rsid w:val="00544642"/>
    <w:rsid w:val="00544F99"/>
    <w:rsid w:val="005450A9"/>
    <w:rsid w:val="005454A4"/>
    <w:rsid w:val="00546439"/>
    <w:rsid w:val="00547C07"/>
    <w:rsid w:val="005500E6"/>
    <w:rsid w:val="005501D8"/>
    <w:rsid w:val="00551615"/>
    <w:rsid w:val="00551FFE"/>
    <w:rsid w:val="005521BB"/>
    <w:rsid w:val="00552A26"/>
    <w:rsid w:val="00552A7D"/>
    <w:rsid w:val="00552C86"/>
    <w:rsid w:val="00552DA3"/>
    <w:rsid w:val="00552F24"/>
    <w:rsid w:val="0055309C"/>
    <w:rsid w:val="00554EAC"/>
    <w:rsid w:val="00554ED1"/>
    <w:rsid w:val="00555B76"/>
    <w:rsid w:val="00556B56"/>
    <w:rsid w:val="00557008"/>
    <w:rsid w:val="00557260"/>
    <w:rsid w:val="005572AF"/>
    <w:rsid w:val="005574C1"/>
    <w:rsid w:val="005579E2"/>
    <w:rsid w:val="00560489"/>
    <w:rsid w:val="005607FD"/>
    <w:rsid w:val="00560852"/>
    <w:rsid w:val="00561046"/>
    <w:rsid w:val="00561440"/>
    <w:rsid w:val="00561992"/>
    <w:rsid w:val="00561AE0"/>
    <w:rsid w:val="00561E04"/>
    <w:rsid w:val="00563107"/>
    <w:rsid w:val="00563F65"/>
    <w:rsid w:val="00564E9A"/>
    <w:rsid w:val="005652D9"/>
    <w:rsid w:val="005657AC"/>
    <w:rsid w:val="00566B52"/>
    <w:rsid w:val="00566B76"/>
    <w:rsid w:val="00567E26"/>
    <w:rsid w:val="00571508"/>
    <w:rsid w:val="00571876"/>
    <w:rsid w:val="00571A29"/>
    <w:rsid w:val="00571AD7"/>
    <w:rsid w:val="00571DB2"/>
    <w:rsid w:val="00572137"/>
    <w:rsid w:val="00572328"/>
    <w:rsid w:val="005729F5"/>
    <w:rsid w:val="00572A76"/>
    <w:rsid w:val="00573A92"/>
    <w:rsid w:val="0057597A"/>
    <w:rsid w:val="00576701"/>
    <w:rsid w:val="00577007"/>
    <w:rsid w:val="005807A8"/>
    <w:rsid w:val="00580AC5"/>
    <w:rsid w:val="00580CD1"/>
    <w:rsid w:val="00580E0F"/>
    <w:rsid w:val="0058181C"/>
    <w:rsid w:val="0058197C"/>
    <w:rsid w:val="00581DB4"/>
    <w:rsid w:val="00582DEF"/>
    <w:rsid w:val="00582FE6"/>
    <w:rsid w:val="00583364"/>
    <w:rsid w:val="0058375F"/>
    <w:rsid w:val="005837D3"/>
    <w:rsid w:val="00583F0C"/>
    <w:rsid w:val="00585283"/>
    <w:rsid w:val="0058534C"/>
    <w:rsid w:val="0058575D"/>
    <w:rsid w:val="005857F5"/>
    <w:rsid w:val="00585A09"/>
    <w:rsid w:val="00585E88"/>
    <w:rsid w:val="00586B21"/>
    <w:rsid w:val="005876CB"/>
    <w:rsid w:val="00587EFD"/>
    <w:rsid w:val="00590207"/>
    <w:rsid w:val="00590C43"/>
    <w:rsid w:val="00590D87"/>
    <w:rsid w:val="00591111"/>
    <w:rsid w:val="005918C2"/>
    <w:rsid w:val="005919DD"/>
    <w:rsid w:val="00591F69"/>
    <w:rsid w:val="005921B9"/>
    <w:rsid w:val="00593060"/>
    <w:rsid w:val="005930C9"/>
    <w:rsid w:val="005931E3"/>
    <w:rsid w:val="00593822"/>
    <w:rsid w:val="00593900"/>
    <w:rsid w:val="00593A88"/>
    <w:rsid w:val="005945E1"/>
    <w:rsid w:val="0059512B"/>
    <w:rsid w:val="00595277"/>
    <w:rsid w:val="00595987"/>
    <w:rsid w:val="00595BEA"/>
    <w:rsid w:val="00596169"/>
    <w:rsid w:val="00596849"/>
    <w:rsid w:val="00597957"/>
    <w:rsid w:val="005A00C1"/>
    <w:rsid w:val="005A0654"/>
    <w:rsid w:val="005A0BDF"/>
    <w:rsid w:val="005A23BE"/>
    <w:rsid w:val="005A2588"/>
    <w:rsid w:val="005A3068"/>
    <w:rsid w:val="005A3652"/>
    <w:rsid w:val="005A39AF"/>
    <w:rsid w:val="005A3FF8"/>
    <w:rsid w:val="005A4185"/>
    <w:rsid w:val="005A59C7"/>
    <w:rsid w:val="005A69F0"/>
    <w:rsid w:val="005A73E3"/>
    <w:rsid w:val="005A7BB9"/>
    <w:rsid w:val="005A7E76"/>
    <w:rsid w:val="005A7FEC"/>
    <w:rsid w:val="005B01F8"/>
    <w:rsid w:val="005B08CC"/>
    <w:rsid w:val="005B0A2F"/>
    <w:rsid w:val="005B1432"/>
    <w:rsid w:val="005B17FA"/>
    <w:rsid w:val="005B2976"/>
    <w:rsid w:val="005B3397"/>
    <w:rsid w:val="005B3FC3"/>
    <w:rsid w:val="005B4C62"/>
    <w:rsid w:val="005B4DF5"/>
    <w:rsid w:val="005B5028"/>
    <w:rsid w:val="005B5C02"/>
    <w:rsid w:val="005C0BA1"/>
    <w:rsid w:val="005C1074"/>
    <w:rsid w:val="005C1419"/>
    <w:rsid w:val="005C17CF"/>
    <w:rsid w:val="005C1D52"/>
    <w:rsid w:val="005C2410"/>
    <w:rsid w:val="005C2448"/>
    <w:rsid w:val="005C2B37"/>
    <w:rsid w:val="005C335B"/>
    <w:rsid w:val="005C3A1F"/>
    <w:rsid w:val="005C5056"/>
    <w:rsid w:val="005C56D3"/>
    <w:rsid w:val="005C5B76"/>
    <w:rsid w:val="005C67C4"/>
    <w:rsid w:val="005C7009"/>
    <w:rsid w:val="005C73C2"/>
    <w:rsid w:val="005D03B1"/>
    <w:rsid w:val="005D064C"/>
    <w:rsid w:val="005D1320"/>
    <w:rsid w:val="005D14BC"/>
    <w:rsid w:val="005D1DFB"/>
    <w:rsid w:val="005D203C"/>
    <w:rsid w:val="005D20D7"/>
    <w:rsid w:val="005D2472"/>
    <w:rsid w:val="005D2E76"/>
    <w:rsid w:val="005D3ED9"/>
    <w:rsid w:val="005D3F27"/>
    <w:rsid w:val="005D3F7C"/>
    <w:rsid w:val="005D453C"/>
    <w:rsid w:val="005D4675"/>
    <w:rsid w:val="005D4801"/>
    <w:rsid w:val="005D4DB7"/>
    <w:rsid w:val="005D4FC0"/>
    <w:rsid w:val="005D526D"/>
    <w:rsid w:val="005D57A5"/>
    <w:rsid w:val="005D73C8"/>
    <w:rsid w:val="005D7420"/>
    <w:rsid w:val="005D7F92"/>
    <w:rsid w:val="005E027C"/>
    <w:rsid w:val="005E0AF2"/>
    <w:rsid w:val="005E1830"/>
    <w:rsid w:val="005E20E1"/>
    <w:rsid w:val="005E20FB"/>
    <w:rsid w:val="005E2ADC"/>
    <w:rsid w:val="005E2B6B"/>
    <w:rsid w:val="005E3376"/>
    <w:rsid w:val="005E3588"/>
    <w:rsid w:val="005E3E28"/>
    <w:rsid w:val="005E46F2"/>
    <w:rsid w:val="005E46FE"/>
    <w:rsid w:val="005E4982"/>
    <w:rsid w:val="005E596F"/>
    <w:rsid w:val="005E5E02"/>
    <w:rsid w:val="005E6C12"/>
    <w:rsid w:val="005E6E1C"/>
    <w:rsid w:val="005E7215"/>
    <w:rsid w:val="005E783E"/>
    <w:rsid w:val="005E7A03"/>
    <w:rsid w:val="005F0726"/>
    <w:rsid w:val="005F0C60"/>
    <w:rsid w:val="005F1998"/>
    <w:rsid w:val="005F21F3"/>
    <w:rsid w:val="005F31AD"/>
    <w:rsid w:val="005F524F"/>
    <w:rsid w:val="005F533E"/>
    <w:rsid w:val="005F57EC"/>
    <w:rsid w:val="005F65D6"/>
    <w:rsid w:val="005F6A42"/>
    <w:rsid w:val="005F6F0C"/>
    <w:rsid w:val="005F72F1"/>
    <w:rsid w:val="005F75F2"/>
    <w:rsid w:val="00601A46"/>
    <w:rsid w:val="00601D28"/>
    <w:rsid w:val="00602476"/>
    <w:rsid w:val="0060401C"/>
    <w:rsid w:val="0060429B"/>
    <w:rsid w:val="00604308"/>
    <w:rsid w:val="00604331"/>
    <w:rsid w:val="00605622"/>
    <w:rsid w:val="00605AD0"/>
    <w:rsid w:val="00605DFA"/>
    <w:rsid w:val="006061CB"/>
    <w:rsid w:val="0060652E"/>
    <w:rsid w:val="0060686B"/>
    <w:rsid w:val="006075B9"/>
    <w:rsid w:val="006075FF"/>
    <w:rsid w:val="00607774"/>
    <w:rsid w:val="00607B06"/>
    <w:rsid w:val="006103A7"/>
    <w:rsid w:val="0061065C"/>
    <w:rsid w:val="00610D3F"/>
    <w:rsid w:val="00610ED0"/>
    <w:rsid w:val="006110CD"/>
    <w:rsid w:val="00612240"/>
    <w:rsid w:val="00612D99"/>
    <w:rsid w:val="00613689"/>
    <w:rsid w:val="00613F64"/>
    <w:rsid w:val="00614CE6"/>
    <w:rsid w:val="00615432"/>
    <w:rsid w:val="006157AF"/>
    <w:rsid w:val="00615F6F"/>
    <w:rsid w:val="0061638A"/>
    <w:rsid w:val="00616932"/>
    <w:rsid w:val="0061725D"/>
    <w:rsid w:val="006176BF"/>
    <w:rsid w:val="00617E47"/>
    <w:rsid w:val="00621520"/>
    <w:rsid w:val="0062176D"/>
    <w:rsid w:val="00622270"/>
    <w:rsid w:val="00623AB8"/>
    <w:rsid w:val="00623E67"/>
    <w:rsid w:val="00623FC8"/>
    <w:rsid w:val="006243CD"/>
    <w:rsid w:val="0062452B"/>
    <w:rsid w:val="00624673"/>
    <w:rsid w:val="0062538F"/>
    <w:rsid w:val="00625E36"/>
    <w:rsid w:val="00626318"/>
    <w:rsid w:val="00626851"/>
    <w:rsid w:val="00626B56"/>
    <w:rsid w:val="00630A28"/>
    <w:rsid w:val="00630A71"/>
    <w:rsid w:val="00630B39"/>
    <w:rsid w:val="006316B4"/>
    <w:rsid w:val="00632B2D"/>
    <w:rsid w:val="00632E03"/>
    <w:rsid w:val="00633020"/>
    <w:rsid w:val="00633D23"/>
    <w:rsid w:val="00634512"/>
    <w:rsid w:val="0063591E"/>
    <w:rsid w:val="00635A93"/>
    <w:rsid w:val="00636144"/>
    <w:rsid w:val="00636B05"/>
    <w:rsid w:val="00636F02"/>
    <w:rsid w:val="00637CD1"/>
    <w:rsid w:val="00640329"/>
    <w:rsid w:val="00640551"/>
    <w:rsid w:val="00640B9E"/>
    <w:rsid w:val="00640FBE"/>
    <w:rsid w:val="006411C3"/>
    <w:rsid w:val="00641A70"/>
    <w:rsid w:val="00641CCA"/>
    <w:rsid w:val="00641FAD"/>
    <w:rsid w:val="00642BA9"/>
    <w:rsid w:val="00643FB8"/>
    <w:rsid w:val="00644474"/>
    <w:rsid w:val="00644A1D"/>
    <w:rsid w:val="00645333"/>
    <w:rsid w:val="00645731"/>
    <w:rsid w:val="0064619B"/>
    <w:rsid w:val="006470C1"/>
    <w:rsid w:val="006475F9"/>
    <w:rsid w:val="0064787D"/>
    <w:rsid w:val="00647B3D"/>
    <w:rsid w:val="00647D26"/>
    <w:rsid w:val="00647FB2"/>
    <w:rsid w:val="00650A68"/>
    <w:rsid w:val="00650EEA"/>
    <w:rsid w:val="006510FE"/>
    <w:rsid w:val="006515E1"/>
    <w:rsid w:val="006519A5"/>
    <w:rsid w:val="00651FF4"/>
    <w:rsid w:val="00652430"/>
    <w:rsid w:val="006532FC"/>
    <w:rsid w:val="006538E8"/>
    <w:rsid w:val="00654242"/>
    <w:rsid w:val="0065457E"/>
    <w:rsid w:val="00654604"/>
    <w:rsid w:val="006547AC"/>
    <w:rsid w:val="00654BD6"/>
    <w:rsid w:val="00654D0D"/>
    <w:rsid w:val="006553A2"/>
    <w:rsid w:val="00655ABF"/>
    <w:rsid w:val="00655D8B"/>
    <w:rsid w:val="0065606C"/>
    <w:rsid w:val="00656C53"/>
    <w:rsid w:val="00657961"/>
    <w:rsid w:val="00661B76"/>
    <w:rsid w:val="006623E3"/>
    <w:rsid w:val="006635D9"/>
    <w:rsid w:val="00663BAF"/>
    <w:rsid w:val="00665BA4"/>
    <w:rsid w:val="00665C75"/>
    <w:rsid w:val="006666C6"/>
    <w:rsid w:val="00666AD0"/>
    <w:rsid w:val="00667B4F"/>
    <w:rsid w:val="006717DD"/>
    <w:rsid w:val="00671C31"/>
    <w:rsid w:val="00672A0E"/>
    <w:rsid w:val="0067313B"/>
    <w:rsid w:val="006739FB"/>
    <w:rsid w:val="00673F4F"/>
    <w:rsid w:val="006744FD"/>
    <w:rsid w:val="006748B2"/>
    <w:rsid w:val="00675117"/>
    <w:rsid w:val="00675840"/>
    <w:rsid w:val="00675916"/>
    <w:rsid w:val="00675988"/>
    <w:rsid w:val="006762EA"/>
    <w:rsid w:val="006763D7"/>
    <w:rsid w:val="0067678B"/>
    <w:rsid w:val="00677078"/>
    <w:rsid w:val="006771D6"/>
    <w:rsid w:val="00677FFB"/>
    <w:rsid w:val="0068026C"/>
    <w:rsid w:val="00680E4E"/>
    <w:rsid w:val="00681219"/>
    <w:rsid w:val="00682FCF"/>
    <w:rsid w:val="00683C52"/>
    <w:rsid w:val="0068406A"/>
    <w:rsid w:val="0068417D"/>
    <w:rsid w:val="006852D0"/>
    <w:rsid w:val="00685774"/>
    <w:rsid w:val="00685FC1"/>
    <w:rsid w:val="00686229"/>
    <w:rsid w:val="00686AAC"/>
    <w:rsid w:val="00687484"/>
    <w:rsid w:val="00687E0A"/>
    <w:rsid w:val="0069058C"/>
    <w:rsid w:val="00690878"/>
    <w:rsid w:val="00690A05"/>
    <w:rsid w:val="006914B2"/>
    <w:rsid w:val="00692440"/>
    <w:rsid w:val="006933A7"/>
    <w:rsid w:val="006934CD"/>
    <w:rsid w:val="0069366F"/>
    <w:rsid w:val="006938C9"/>
    <w:rsid w:val="0069396F"/>
    <w:rsid w:val="00694080"/>
    <w:rsid w:val="0069425F"/>
    <w:rsid w:val="00695728"/>
    <w:rsid w:val="00696421"/>
    <w:rsid w:val="006964EC"/>
    <w:rsid w:val="00696A67"/>
    <w:rsid w:val="00697064"/>
    <w:rsid w:val="006A0036"/>
    <w:rsid w:val="006A0E53"/>
    <w:rsid w:val="006A108F"/>
    <w:rsid w:val="006A1221"/>
    <w:rsid w:val="006A131B"/>
    <w:rsid w:val="006A1602"/>
    <w:rsid w:val="006A1BF9"/>
    <w:rsid w:val="006A27BC"/>
    <w:rsid w:val="006A2AAE"/>
    <w:rsid w:val="006A2D1C"/>
    <w:rsid w:val="006A307E"/>
    <w:rsid w:val="006A348B"/>
    <w:rsid w:val="006A3760"/>
    <w:rsid w:val="006A3A54"/>
    <w:rsid w:val="006A4386"/>
    <w:rsid w:val="006A4E5F"/>
    <w:rsid w:val="006A50D7"/>
    <w:rsid w:val="006A5829"/>
    <w:rsid w:val="006A5871"/>
    <w:rsid w:val="006A59E3"/>
    <w:rsid w:val="006A5DBC"/>
    <w:rsid w:val="006A6939"/>
    <w:rsid w:val="006A754D"/>
    <w:rsid w:val="006B19E0"/>
    <w:rsid w:val="006B2617"/>
    <w:rsid w:val="006B3C8A"/>
    <w:rsid w:val="006B3DCB"/>
    <w:rsid w:val="006B404B"/>
    <w:rsid w:val="006B4654"/>
    <w:rsid w:val="006B4CFE"/>
    <w:rsid w:val="006B4D20"/>
    <w:rsid w:val="006B4EA5"/>
    <w:rsid w:val="006B5073"/>
    <w:rsid w:val="006B53B6"/>
    <w:rsid w:val="006B6940"/>
    <w:rsid w:val="006B7133"/>
    <w:rsid w:val="006B7321"/>
    <w:rsid w:val="006B7A0A"/>
    <w:rsid w:val="006C0F58"/>
    <w:rsid w:val="006C113F"/>
    <w:rsid w:val="006C21D4"/>
    <w:rsid w:val="006C2504"/>
    <w:rsid w:val="006C2F84"/>
    <w:rsid w:val="006C39E0"/>
    <w:rsid w:val="006C3C21"/>
    <w:rsid w:val="006C4488"/>
    <w:rsid w:val="006C44A6"/>
    <w:rsid w:val="006C4F22"/>
    <w:rsid w:val="006C53A3"/>
    <w:rsid w:val="006C5752"/>
    <w:rsid w:val="006C6CC3"/>
    <w:rsid w:val="006C745D"/>
    <w:rsid w:val="006D10E3"/>
    <w:rsid w:val="006D1600"/>
    <w:rsid w:val="006D181B"/>
    <w:rsid w:val="006D18DB"/>
    <w:rsid w:val="006D26E5"/>
    <w:rsid w:val="006D27B0"/>
    <w:rsid w:val="006D34A9"/>
    <w:rsid w:val="006D39B0"/>
    <w:rsid w:val="006D402D"/>
    <w:rsid w:val="006D4174"/>
    <w:rsid w:val="006D4B11"/>
    <w:rsid w:val="006D5EC9"/>
    <w:rsid w:val="006D63DD"/>
    <w:rsid w:val="006D6A4E"/>
    <w:rsid w:val="006D7266"/>
    <w:rsid w:val="006E0597"/>
    <w:rsid w:val="006E0DCA"/>
    <w:rsid w:val="006E0FF0"/>
    <w:rsid w:val="006E10AA"/>
    <w:rsid w:val="006E170D"/>
    <w:rsid w:val="006E19ED"/>
    <w:rsid w:val="006E1D95"/>
    <w:rsid w:val="006E211A"/>
    <w:rsid w:val="006E2B50"/>
    <w:rsid w:val="006E3021"/>
    <w:rsid w:val="006E4315"/>
    <w:rsid w:val="006E47AE"/>
    <w:rsid w:val="006E5258"/>
    <w:rsid w:val="006E614C"/>
    <w:rsid w:val="006E618A"/>
    <w:rsid w:val="006E6420"/>
    <w:rsid w:val="006E6517"/>
    <w:rsid w:val="006E7906"/>
    <w:rsid w:val="006F0BDF"/>
    <w:rsid w:val="006F0EF6"/>
    <w:rsid w:val="006F160A"/>
    <w:rsid w:val="006F16E1"/>
    <w:rsid w:val="006F1A2D"/>
    <w:rsid w:val="006F1B5B"/>
    <w:rsid w:val="006F2216"/>
    <w:rsid w:val="006F2610"/>
    <w:rsid w:val="006F2A56"/>
    <w:rsid w:val="006F2E04"/>
    <w:rsid w:val="006F312A"/>
    <w:rsid w:val="006F359B"/>
    <w:rsid w:val="006F3B73"/>
    <w:rsid w:val="006F4048"/>
    <w:rsid w:val="006F4906"/>
    <w:rsid w:val="006F55EB"/>
    <w:rsid w:val="006F5AAA"/>
    <w:rsid w:val="006F5FC9"/>
    <w:rsid w:val="006F610F"/>
    <w:rsid w:val="006F6852"/>
    <w:rsid w:val="006F7AB8"/>
    <w:rsid w:val="006F7D5D"/>
    <w:rsid w:val="006F7E4B"/>
    <w:rsid w:val="006F7F69"/>
    <w:rsid w:val="007017FD"/>
    <w:rsid w:val="00701A76"/>
    <w:rsid w:val="007021D1"/>
    <w:rsid w:val="0070234C"/>
    <w:rsid w:val="0070324E"/>
    <w:rsid w:val="0070351C"/>
    <w:rsid w:val="007038CD"/>
    <w:rsid w:val="00703F77"/>
    <w:rsid w:val="00704098"/>
    <w:rsid w:val="00704434"/>
    <w:rsid w:val="007047B6"/>
    <w:rsid w:val="00705266"/>
    <w:rsid w:val="007057BE"/>
    <w:rsid w:val="00705AB4"/>
    <w:rsid w:val="0070612C"/>
    <w:rsid w:val="00706E28"/>
    <w:rsid w:val="00707333"/>
    <w:rsid w:val="007079A0"/>
    <w:rsid w:val="00707AB2"/>
    <w:rsid w:val="007109C9"/>
    <w:rsid w:val="007110C1"/>
    <w:rsid w:val="00713131"/>
    <w:rsid w:val="007156F8"/>
    <w:rsid w:val="00715940"/>
    <w:rsid w:val="0071625D"/>
    <w:rsid w:val="007163DE"/>
    <w:rsid w:val="00716748"/>
    <w:rsid w:val="007167D6"/>
    <w:rsid w:val="00716A52"/>
    <w:rsid w:val="00720300"/>
    <w:rsid w:val="00720395"/>
    <w:rsid w:val="00720F93"/>
    <w:rsid w:val="0072136F"/>
    <w:rsid w:val="00721685"/>
    <w:rsid w:val="00721B6D"/>
    <w:rsid w:val="00721F44"/>
    <w:rsid w:val="007227B5"/>
    <w:rsid w:val="00722F5D"/>
    <w:rsid w:val="007235E5"/>
    <w:rsid w:val="007243CD"/>
    <w:rsid w:val="00725B0D"/>
    <w:rsid w:val="0072689F"/>
    <w:rsid w:val="007274BE"/>
    <w:rsid w:val="00727611"/>
    <w:rsid w:val="00727C6C"/>
    <w:rsid w:val="00730744"/>
    <w:rsid w:val="0073085F"/>
    <w:rsid w:val="00730EBF"/>
    <w:rsid w:val="00731301"/>
    <w:rsid w:val="0073200E"/>
    <w:rsid w:val="007323C8"/>
    <w:rsid w:val="00732E0D"/>
    <w:rsid w:val="007331CA"/>
    <w:rsid w:val="00733B74"/>
    <w:rsid w:val="00733C3D"/>
    <w:rsid w:val="00734690"/>
    <w:rsid w:val="0073493B"/>
    <w:rsid w:val="00735370"/>
    <w:rsid w:val="007354F7"/>
    <w:rsid w:val="00735B40"/>
    <w:rsid w:val="00736315"/>
    <w:rsid w:val="00736457"/>
    <w:rsid w:val="00736A54"/>
    <w:rsid w:val="0073705C"/>
    <w:rsid w:val="0073727B"/>
    <w:rsid w:val="00737689"/>
    <w:rsid w:val="007377A8"/>
    <w:rsid w:val="007378D8"/>
    <w:rsid w:val="0073791C"/>
    <w:rsid w:val="0074161C"/>
    <w:rsid w:val="007418F4"/>
    <w:rsid w:val="00741988"/>
    <w:rsid w:val="00742799"/>
    <w:rsid w:val="0074295F"/>
    <w:rsid w:val="00742A25"/>
    <w:rsid w:val="00743818"/>
    <w:rsid w:val="00743FE0"/>
    <w:rsid w:val="007448B3"/>
    <w:rsid w:val="00745B61"/>
    <w:rsid w:val="0074728C"/>
    <w:rsid w:val="00747606"/>
    <w:rsid w:val="00747843"/>
    <w:rsid w:val="00747F96"/>
    <w:rsid w:val="00750A3C"/>
    <w:rsid w:val="00750EB4"/>
    <w:rsid w:val="007511CC"/>
    <w:rsid w:val="00751343"/>
    <w:rsid w:val="00752EA5"/>
    <w:rsid w:val="007532F2"/>
    <w:rsid w:val="00753D7A"/>
    <w:rsid w:val="0075427F"/>
    <w:rsid w:val="0075495D"/>
    <w:rsid w:val="00754A50"/>
    <w:rsid w:val="007551D5"/>
    <w:rsid w:val="0075562D"/>
    <w:rsid w:val="00756D02"/>
    <w:rsid w:val="00756DE9"/>
    <w:rsid w:val="007572A6"/>
    <w:rsid w:val="00757466"/>
    <w:rsid w:val="00757476"/>
    <w:rsid w:val="0075789A"/>
    <w:rsid w:val="00757BD5"/>
    <w:rsid w:val="00757C6D"/>
    <w:rsid w:val="00760786"/>
    <w:rsid w:val="00760DE2"/>
    <w:rsid w:val="00761C86"/>
    <w:rsid w:val="00761D86"/>
    <w:rsid w:val="00761EC5"/>
    <w:rsid w:val="00761F34"/>
    <w:rsid w:val="00762CAC"/>
    <w:rsid w:val="00764454"/>
    <w:rsid w:val="007650A2"/>
    <w:rsid w:val="00765CED"/>
    <w:rsid w:val="00765D04"/>
    <w:rsid w:val="00765F52"/>
    <w:rsid w:val="0076604D"/>
    <w:rsid w:val="0076623F"/>
    <w:rsid w:val="00766263"/>
    <w:rsid w:val="00767713"/>
    <w:rsid w:val="00767A9C"/>
    <w:rsid w:val="0077068B"/>
    <w:rsid w:val="00770ED5"/>
    <w:rsid w:val="007711AB"/>
    <w:rsid w:val="007714E6"/>
    <w:rsid w:val="007714EC"/>
    <w:rsid w:val="007720B2"/>
    <w:rsid w:val="007720E6"/>
    <w:rsid w:val="00772389"/>
    <w:rsid w:val="00772475"/>
    <w:rsid w:val="007728BA"/>
    <w:rsid w:val="0077344E"/>
    <w:rsid w:val="007735E0"/>
    <w:rsid w:val="0077378D"/>
    <w:rsid w:val="00773F82"/>
    <w:rsid w:val="00774135"/>
    <w:rsid w:val="00775172"/>
    <w:rsid w:val="007753BA"/>
    <w:rsid w:val="007753F4"/>
    <w:rsid w:val="0077682E"/>
    <w:rsid w:val="00776DA0"/>
    <w:rsid w:val="007771AE"/>
    <w:rsid w:val="00777B57"/>
    <w:rsid w:val="00777CA1"/>
    <w:rsid w:val="00780010"/>
    <w:rsid w:val="00781363"/>
    <w:rsid w:val="007816D1"/>
    <w:rsid w:val="007816FF"/>
    <w:rsid w:val="00781931"/>
    <w:rsid w:val="00781E2D"/>
    <w:rsid w:val="00781FBE"/>
    <w:rsid w:val="00782538"/>
    <w:rsid w:val="00782BEE"/>
    <w:rsid w:val="007837F1"/>
    <w:rsid w:val="00784800"/>
    <w:rsid w:val="00784BBF"/>
    <w:rsid w:val="00784F9C"/>
    <w:rsid w:val="00785931"/>
    <w:rsid w:val="007860F5"/>
    <w:rsid w:val="007862B2"/>
    <w:rsid w:val="0078696C"/>
    <w:rsid w:val="00790A77"/>
    <w:rsid w:val="00790A7B"/>
    <w:rsid w:val="00791032"/>
    <w:rsid w:val="00793519"/>
    <w:rsid w:val="00793907"/>
    <w:rsid w:val="00793FB6"/>
    <w:rsid w:val="00793FEC"/>
    <w:rsid w:val="00794856"/>
    <w:rsid w:val="0079485A"/>
    <w:rsid w:val="007951E4"/>
    <w:rsid w:val="00795946"/>
    <w:rsid w:val="0079648D"/>
    <w:rsid w:val="00796AA8"/>
    <w:rsid w:val="00796E16"/>
    <w:rsid w:val="007978DB"/>
    <w:rsid w:val="00797A58"/>
    <w:rsid w:val="00797DF4"/>
    <w:rsid w:val="007A003C"/>
    <w:rsid w:val="007A0200"/>
    <w:rsid w:val="007A0493"/>
    <w:rsid w:val="007A072C"/>
    <w:rsid w:val="007A1045"/>
    <w:rsid w:val="007A1199"/>
    <w:rsid w:val="007A2A7E"/>
    <w:rsid w:val="007A2F46"/>
    <w:rsid w:val="007A32FA"/>
    <w:rsid w:val="007A360A"/>
    <w:rsid w:val="007A37A4"/>
    <w:rsid w:val="007A40FE"/>
    <w:rsid w:val="007A48EC"/>
    <w:rsid w:val="007A4CC7"/>
    <w:rsid w:val="007A4DF3"/>
    <w:rsid w:val="007A4EF6"/>
    <w:rsid w:val="007A5016"/>
    <w:rsid w:val="007A5B3C"/>
    <w:rsid w:val="007A5B96"/>
    <w:rsid w:val="007A5D0A"/>
    <w:rsid w:val="007A5D58"/>
    <w:rsid w:val="007A5D67"/>
    <w:rsid w:val="007A68E9"/>
    <w:rsid w:val="007A70DB"/>
    <w:rsid w:val="007B0D39"/>
    <w:rsid w:val="007B1154"/>
    <w:rsid w:val="007B12F1"/>
    <w:rsid w:val="007B141D"/>
    <w:rsid w:val="007B166F"/>
    <w:rsid w:val="007B1773"/>
    <w:rsid w:val="007B263C"/>
    <w:rsid w:val="007B3A51"/>
    <w:rsid w:val="007B4E56"/>
    <w:rsid w:val="007B53DA"/>
    <w:rsid w:val="007B573D"/>
    <w:rsid w:val="007B620C"/>
    <w:rsid w:val="007B62A7"/>
    <w:rsid w:val="007B6409"/>
    <w:rsid w:val="007B66BB"/>
    <w:rsid w:val="007B7055"/>
    <w:rsid w:val="007B7415"/>
    <w:rsid w:val="007B75AA"/>
    <w:rsid w:val="007B7DA1"/>
    <w:rsid w:val="007C01E2"/>
    <w:rsid w:val="007C05EB"/>
    <w:rsid w:val="007C06B0"/>
    <w:rsid w:val="007C078A"/>
    <w:rsid w:val="007C274C"/>
    <w:rsid w:val="007C2C32"/>
    <w:rsid w:val="007C2D25"/>
    <w:rsid w:val="007C30DB"/>
    <w:rsid w:val="007C3F27"/>
    <w:rsid w:val="007C440D"/>
    <w:rsid w:val="007C469B"/>
    <w:rsid w:val="007C4C73"/>
    <w:rsid w:val="007C4E1C"/>
    <w:rsid w:val="007C52C4"/>
    <w:rsid w:val="007C58B3"/>
    <w:rsid w:val="007C58B7"/>
    <w:rsid w:val="007C63BF"/>
    <w:rsid w:val="007D02DF"/>
    <w:rsid w:val="007D090A"/>
    <w:rsid w:val="007D20D6"/>
    <w:rsid w:val="007D21EA"/>
    <w:rsid w:val="007D2470"/>
    <w:rsid w:val="007D3261"/>
    <w:rsid w:val="007D33AB"/>
    <w:rsid w:val="007D3717"/>
    <w:rsid w:val="007D37FE"/>
    <w:rsid w:val="007D3AA3"/>
    <w:rsid w:val="007D3D45"/>
    <w:rsid w:val="007D3E1A"/>
    <w:rsid w:val="007D3FE2"/>
    <w:rsid w:val="007D59C6"/>
    <w:rsid w:val="007D5AF3"/>
    <w:rsid w:val="007D5D5F"/>
    <w:rsid w:val="007D6081"/>
    <w:rsid w:val="007D6291"/>
    <w:rsid w:val="007D6879"/>
    <w:rsid w:val="007D720D"/>
    <w:rsid w:val="007D725B"/>
    <w:rsid w:val="007D7906"/>
    <w:rsid w:val="007D7A74"/>
    <w:rsid w:val="007D7FB2"/>
    <w:rsid w:val="007E0568"/>
    <w:rsid w:val="007E0C95"/>
    <w:rsid w:val="007E1E8B"/>
    <w:rsid w:val="007E2411"/>
    <w:rsid w:val="007E276F"/>
    <w:rsid w:val="007E4110"/>
    <w:rsid w:val="007E4694"/>
    <w:rsid w:val="007E47D0"/>
    <w:rsid w:val="007E50E9"/>
    <w:rsid w:val="007E56AB"/>
    <w:rsid w:val="007E5958"/>
    <w:rsid w:val="007E622C"/>
    <w:rsid w:val="007E6431"/>
    <w:rsid w:val="007E6F1E"/>
    <w:rsid w:val="007E747F"/>
    <w:rsid w:val="007E7642"/>
    <w:rsid w:val="007E7A85"/>
    <w:rsid w:val="007F12FC"/>
    <w:rsid w:val="007F16F2"/>
    <w:rsid w:val="007F1740"/>
    <w:rsid w:val="007F1A81"/>
    <w:rsid w:val="007F23AA"/>
    <w:rsid w:val="007F4B58"/>
    <w:rsid w:val="007F4D85"/>
    <w:rsid w:val="007F5323"/>
    <w:rsid w:val="007F57DA"/>
    <w:rsid w:val="007F5FF8"/>
    <w:rsid w:val="007F72E0"/>
    <w:rsid w:val="007F7C1C"/>
    <w:rsid w:val="007F7C78"/>
    <w:rsid w:val="00800B9C"/>
    <w:rsid w:val="00801441"/>
    <w:rsid w:val="008015FE"/>
    <w:rsid w:val="008018DF"/>
    <w:rsid w:val="00801B03"/>
    <w:rsid w:val="00801E9D"/>
    <w:rsid w:val="00802957"/>
    <w:rsid w:val="00802BAE"/>
    <w:rsid w:val="00803386"/>
    <w:rsid w:val="00803842"/>
    <w:rsid w:val="00803A6D"/>
    <w:rsid w:val="00803AE1"/>
    <w:rsid w:val="00803D82"/>
    <w:rsid w:val="0080437B"/>
    <w:rsid w:val="0080463F"/>
    <w:rsid w:val="00804675"/>
    <w:rsid w:val="0080476C"/>
    <w:rsid w:val="0080498E"/>
    <w:rsid w:val="00804E2F"/>
    <w:rsid w:val="008065E4"/>
    <w:rsid w:val="00806649"/>
    <w:rsid w:val="0080708E"/>
    <w:rsid w:val="0081014A"/>
    <w:rsid w:val="00810877"/>
    <w:rsid w:val="00810B04"/>
    <w:rsid w:val="00810B4A"/>
    <w:rsid w:val="00810D6A"/>
    <w:rsid w:val="00810FE8"/>
    <w:rsid w:val="00811808"/>
    <w:rsid w:val="00811DA7"/>
    <w:rsid w:val="00811E9C"/>
    <w:rsid w:val="00812D1A"/>
    <w:rsid w:val="00812D96"/>
    <w:rsid w:val="0081381D"/>
    <w:rsid w:val="00813DE0"/>
    <w:rsid w:val="00814783"/>
    <w:rsid w:val="00814838"/>
    <w:rsid w:val="0081488E"/>
    <w:rsid w:val="0081497B"/>
    <w:rsid w:val="00814C54"/>
    <w:rsid w:val="00814F87"/>
    <w:rsid w:val="00816078"/>
    <w:rsid w:val="00816435"/>
    <w:rsid w:val="0081674C"/>
    <w:rsid w:val="0081689D"/>
    <w:rsid w:val="008169B1"/>
    <w:rsid w:val="00817224"/>
    <w:rsid w:val="00820346"/>
    <w:rsid w:val="00820938"/>
    <w:rsid w:val="00820BDA"/>
    <w:rsid w:val="00820F86"/>
    <w:rsid w:val="00820FD1"/>
    <w:rsid w:val="00821410"/>
    <w:rsid w:val="00821813"/>
    <w:rsid w:val="00822259"/>
    <w:rsid w:val="00823FC5"/>
    <w:rsid w:val="00824638"/>
    <w:rsid w:val="008252AE"/>
    <w:rsid w:val="008254AA"/>
    <w:rsid w:val="008256BC"/>
    <w:rsid w:val="00825831"/>
    <w:rsid w:val="00825BBB"/>
    <w:rsid w:val="00825DF4"/>
    <w:rsid w:val="0082622B"/>
    <w:rsid w:val="0082642B"/>
    <w:rsid w:val="00826852"/>
    <w:rsid w:val="00826EB1"/>
    <w:rsid w:val="00827224"/>
    <w:rsid w:val="008279C4"/>
    <w:rsid w:val="00827F3F"/>
    <w:rsid w:val="00830892"/>
    <w:rsid w:val="00831041"/>
    <w:rsid w:val="008314C3"/>
    <w:rsid w:val="0083196C"/>
    <w:rsid w:val="00831D5E"/>
    <w:rsid w:val="00832869"/>
    <w:rsid w:val="00832B0B"/>
    <w:rsid w:val="00833507"/>
    <w:rsid w:val="00834423"/>
    <w:rsid w:val="008344EA"/>
    <w:rsid w:val="00834535"/>
    <w:rsid w:val="0083479C"/>
    <w:rsid w:val="00834842"/>
    <w:rsid w:val="00834B28"/>
    <w:rsid w:val="0083513E"/>
    <w:rsid w:val="008351E7"/>
    <w:rsid w:val="00835805"/>
    <w:rsid w:val="00835BEA"/>
    <w:rsid w:val="00835E43"/>
    <w:rsid w:val="008361D6"/>
    <w:rsid w:val="00836A08"/>
    <w:rsid w:val="00836FD1"/>
    <w:rsid w:val="008370B3"/>
    <w:rsid w:val="008372E0"/>
    <w:rsid w:val="008372F0"/>
    <w:rsid w:val="008374CE"/>
    <w:rsid w:val="008400E7"/>
    <w:rsid w:val="0084040B"/>
    <w:rsid w:val="008413A0"/>
    <w:rsid w:val="008418C2"/>
    <w:rsid w:val="00841ABE"/>
    <w:rsid w:val="00841C64"/>
    <w:rsid w:val="00842E22"/>
    <w:rsid w:val="00843035"/>
    <w:rsid w:val="008430AC"/>
    <w:rsid w:val="00843D5E"/>
    <w:rsid w:val="0084449B"/>
    <w:rsid w:val="008447D5"/>
    <w:rsid w:val="00845001"/>
    <w:rsid w:val="008451BB"/>
    <w:rsid w:val="00845313"/>
    <w:rsid w:val="00845D06"/>
    <w:rsid w:val="0084629F"/>
    <w:rsid w:val="008462C2"/>
    <w:rsid w:val="00846444"/>
    <w:rsid w:val="00846F38"/>
    <w:rsid w:val="00847342"/>
    <w:rsid w:val="00847E75"/>
    <w:rsid w:val="008504EE"/>
    <w:rsid w:val="00850962"/>
    <w:rsid w:val="00850F4B"/>
    <w:rsid w:val="00851C50"/>
    <w:rsid w:val="00851EFC"/>
    <w:rsid w:val="00852327"/>
    <w:rsid w:val="00854770"/>
    <w:rsid w:val="008547DB"/>
    <w:rsid w:val="00856FE5"/>
    <w:rsid w:val="00861287"/>
    <w:rsid w:val="008616F5"/>
    <w:rsid w:val="008616FC"/>
    <w:rsid w:val="008617FA"/>
    <w:rsid w:val="00861DC2"/>
    <w:rsid w:val="00862015"/>
    <w:rsid w:val="00862111"/>
    <w:rsid w:val="008624D1"/>
    <w:rsid w:val="00862FE8"/>
    <w:rsid w:val="0086320D"/>
    <w:rsid w:val="00863694"/>
    <w:rsid w:val="008637F3"/>
    <w:rsid w:val="008640C4"/>
    <w:rsid w:val="00864178"/>
    <w:rsid w:val="008645D2"/>
    <w:rsid w:val="00864A3F"/>
    <w:rsid w:val="008653C6"/>
    <w:rsid w:val="00865880"/>
    <w:rsid w:val="0086590B"/>
    <w:rsid w:val="0086632B"/>
    <w:rsid w:val="008668D1"/>
    <w:rsid w:val="00866EBD"/>
    <w:rsid w:val="00867252"/>
    <w:rsid w:val="008705BE"/>
    <w:rsid w:val="0087089F"/>
    <w:rsid w:val="008711B2"/>
    <w:rsid w:val="008711E4"/>
    <w:rsid w:val="00871BF5"/>
    <w:rsid w:val="00872710"/>
    <w:rsid w:val="00872758"/>
    <w:rsid w:val="008728C1"/>
    <w:rsid w:val="0087326D"/>
    <w:rsid w:val="00873AC3"/>
    <w:rsid w:val="00873E30"/>
    <w:rsid w:val="0087433F"/>
    <w:rsid w:val="008743CF"/>
    <w:rsid w:val="00874CB8"/>
    <w:rsid w:val="00874DFB"/>
    <w:rsid w:val="008753B2"/>
    <w:rsid w:val="0087574A"/>
    <w:rsid w:val="008759EA"/>
    <w:rsid w:val="0087640F"/>
    <w:rsid w:val="00876DD6"/>
    <w:rsid w:val="00876EC8"/>
    <w:rsid w:val="0087762D"/>
    <w:rsid w:val="00877CA5"/>
    <w:rsid w:val="00877FFE"/>
    <w:rsid w:val="00880047"/>
    <w:rsid w:val="008803BC"/>
    <w:rsid w:val="00880BE1"/>
    <w:rsid w:val="0088142F"/>
    <w:rsid w:val="00881668"/>
    <w:rsid w:val="00882277"/>
    <w:rsid w:val="0088253D"/>
    <w:rsid w:val="00883333"/>
    <w:rsid w:val="00883691"/>
    <w:rsid w:val="0088392B"/>
    <w:rsid w:val="00883D6D"/>
    <w:rsid w:val="00883F20"/>
    <w:rsid w:val="00884F70"/>
    <w:rsid w:val="0088616F"/>
    <w:rsid w:val="008869C3"/>
    <w:rsid w:val="00886A27"/>
    <w:rsid w:val="00886A6F"/>
    <w:rsid w:val="00886AB6"/>
    <w:rsid w:val="00886D2E"/>
    <w:rsid w:val="008873F5"/>
    <w:rsid w:val="00887A00"/>
    <w:rsid w:val="00891607"/>
    <w:rsid w:val="00891C2C"/>
    <w:rsid w:val="0089210B"/>
    <w:rsid w:val="00893908"/>
    <w:rsid w:val="008939A7"/>
    <w:rsid w:val="00893AB6"/>
    <w:rsid w:val="00893F0C"/>
    <w:rsid w:val="00894534"/>
    <w:rsid w:val="00894751"/>
    <w:rsid w:val="00894CCD"/>
    <w:rsid w:val="0089506F"/>
    <w:rsid w:val="008954CB"/>
    <w:rsid w:val="00895708"/>
    <w:rsid w:val="00895830"/>
    <w:rsid w:val="008969E7"/>
    <w:rsid w:val="008973D7"/>
    <w:rsid w:val="00897A1C"/>
    <w:rsid w:val="008A0947"/>
    <w:rsid w:val="008A135E"/>
    <w:rsid w:val="008A205A"/>
    <w:rsid w:val="008A20C2"/>
    <w:rsid w:val="008A2C0B"/>
    <w:rsid w:val="008A326E"/>
    <w:rsid w:val="008A3CDD"/>
    <w:rsid w:val="008A3E97"/>
    <w:rsid w:val="008A41A9"/>
    <w:rsid w:val="008A4A89"/>
    <w:rsid w:val="008A4EFD"/>
    <w:rsid w:val="008A59B0"/>
    <w:rsid w:val="008A59F2"/>
    <w:rsid w:val="008A5A14"/>
    <w:rsid w:val="008A5D34"/>
    <w:rsid w:val="008A6A13"/>
    <w:rsid w:val="008A7029"/>
    <w:rsid w:val="008A71FD"/>
    <w:rsid w:val="008A767C"/>
    <w:rsid w:val="008B0298"/>
    <w:rsid w:val="008B135E"/>
    <w:rsid w:val="008B144C"/>
    <w:rsid w:val="008B1954"/>
    <w:rsid w:val="008B1DD5"/>
    <w:rsid w:val="008B1EC0"/>
    <w:rsid w:val="008B2117"/>
    <w:rsid w:val="008B3BD3"/>
    <w:rsid w:val="008B41EC"/>
    <w:rsid w:val="008B44EC"/>
    <w:rsid w:val="008B47F2"/>
    <w:rsid w:val="008B5697"/>
    <w:rsid w:val="008B5A5F"/>
    <w:rsid w:val="008B5C87"/>
    <w:rsid w:val="008B619B"/>
    <w:rsid w:val="008B68F6"/>
    <w:rsid w:val="008B71C7"/>
    <w:rsid w:val="008B72BB"/>
    <w:rsid w:val="008B72CB"/>
    <w:rsid w:val="008B772B"/>
    <w:rsid w:val="008B780E"/>
    <w:rsid w:val="008C0158"/>
    <w:rsid w:val="008C212F"/>
    <w:rsid w:val="008C2375"/>
    <w:rsid w:val="008C3198"/>
    <w:rsid w:val="008C34AF"/>
    <w:rsid w:val="008C3891"/>
    <w:rsid w:val="008C3A52"/>
    <w:rsid w:val="008C5592"/>
    <w:rsid w:val="008C5595"/>
    <w:rsid w:val="008C5B39"/>
    <w:rsid w:val="008C62FE"/>
    <w:rsid w:val="008C63A9"/>
    <w:rsid w:val="008C6D81"/>
    <w:rsid w:val="008D049C"/>
    <w:rsid w:val="008D1428"/>
    <w:rsid w:val="008D1C97"/>
    <w:rsid w:val="008D2BC0"/>
    <w:rsid w:val="008D3367"/>
    <w:rsid w:val="008D397E"/>
    <w:rsid w:val="008D3C08"/>
    <w:rsid w:val="008D3E3B"/>
    <w:rsid w:val="008D4776"/>
    <w:rsid w:val="008D5383"/>
    <w:rsid w:val="008D5943"/>
    <w:rsid w:val="008D5CDB"/>
    <w:rsid w:val="008D6D72"/>
    <w:rsid w:val="008E04EE"/>
    <w:rsid w:val="008E0B82"/>
    <w:rsid w:val="008E0BB7"/>
    <w:rsid w:val="008E0E72"/>
    <w:rsid w:val="008E1627"/>
    <w:rsid w:val="008E1DC1"/>
    <w:rsid w:val="008E1F95"/>
    <w:rsid w:val="008E200C"/>
    <w:rsid w:val="008E23D1"/>
    <w:rsid w:val="008E2684"/>
    <w:rsid w:val="008E2E8A"/>
    <w:rsid w:val="008E3218"/>
    <w:rsid w:val="008E38A1"/>
    <w:rsid w:val="008E45D6"/>
    <w:rsid w:val="008E4B7F"/>
    <w:rsid w:val="008E4C3B"/>
    <w:rsid w:val="008E4F4F"/>
    <w:rsid w:val="008E503D"/>
    <w:rsid w:val="008E521E"/>
    <w:rsid w:val="008E5431"/>
    <w:rsid w:val="008E565A"/>
    <w:rsid w:val="008E5902"/>
    <w:rsid w:val="008E5D16"/>
    <w:rsid w:val="008E725E"/>
    <w:rsid w:val="008E77B4"/>
    <w:rsid w:val="008F0BCD"/>
    <w:rsid w:val="008F0F19"/>
    <w:rsid w:val="008F12DC"/>
    <w:rsid w:val="008F1D2C"/>
    <w:rsid w:val="008F2ADC"/>
    <w:rsid w:val="008F2F8F"/>
    <w:rsid w:val="008F306E"/>
    <w:rsid w:val="008F34EE"/>
    <w:rsid w:val="008F3B6D"/>
    <w:rsid w:val="008F475E"/>
    <w:rsid w:val="008F4A9E"/>
    <w:rsid w:val="008F4C35"/>
    <w:rsid w:val="008F4F74"/>
    <w:rsid w:val="008F5006"/>
    <w:rsid w:val="008F5351"/>
    <w:rsid w:val="008F5638"/>
    <w:rsid w:val="008F56CD"/>
    <w:rsid w:val="008F59A1"/>
    <w:rsid w:val="008F6E47"/>
    <w:rsid w:val="008F7088"/>
    <w:rsid w:val="008F72B7"/>
    <w:rsid w:val="008F7454"/>
    <w:rsid w:val="008F7DB9"/>
    <w:rsid w:val="008F7FB4"/>
    <w:rsid w:val="00900D9C"/>
    <w:rsid w:val="00901060"/>
    <w:rsid w:val="00901667"/>
    <w:rsid w:val="00902004"/>
    <w:rsid w:val="00902114"/>
    <w:rsid w:val="00902356"/>
    <w:rsid w:val="00902387"/>
    <w:rsid w:val="00902603"/>
    <w:rsid w:val="00902FDC"/>
    <w:rsid w:val="00903036"/>
    <w:rsid w:val="00904157"/>
    <w:rsid w:val="00904C28"/>
    <w:rsid w:val="00904D02"/>
    <w:rsid w:val="00904F27"/>
    <w:rsid w:val="00905309"/>
    <w:rsid w:val="009053DF"/>
    <w:rsid w:val="009058EC"/>
    <w:rsid w:val="00905B72"/>
    <w:rsid w:val="00905C3F"/>
    <w:rsid w:val="00905E9F"/>
    <w:rsid w:val="00905FFF"/>
    <w:rsid w:val="009066F9"/>
    <w:rsid w:val="0090681B"/>
    <w:rsid w:val="00906AFC"/>
    <w:rsid w:val="00907448"/>
    <w:rsid w:val="00907576"/>
    <w:rsid w:val="00907F8D"/>
    <w:rsid w:val="0091046F"/>
    <w:rsid w:val="0091050E"/>
    <w:rsid w:val="00910ADB"/>
    <w:rsid w:val="00911AF0"/>
    <w:rsid w:val="00911C40"/>
    <w:rsid w:val="00912138"/>
    <w:rsid w:val="00912B74"/>
    <w:rsid w:val="0091342B"/>
    <w:rsid w:val="00913A04"/>
    <w:rsid w:val="00913C88"/>
    <w:rsid w:val="00913FC3"/>
    <w:rsid w:val="0091479A"/>
    <w:rsid w:val="00914AAF"/>
    <w:rsid w:val="009151A6"/>
    <w:rsid w:val="009157B7"/>
    <w:rsid w:val="0091744A"/>
    <w:rsid w:val="00917B07"/>
    <w:rsid w:val="00917F11"/>
    <w:rsid w:val="00920F6F"/>
    <w:rsid w:val="0092150F"/>
    <w:rsid w:val="0092258B"/>
    <w:rsid w:val="009237F2"/>
    <w:rsid w:val="00923810"/>
    <w:rsid w:val="00923A5F"/>
    <w:rsid w:val="0092459E"/>
    <w:rsid w:val="00924A6B"/>
    <w:rsid w:val="00924B7C"/>
    <w:rsid w:val="00924ECC"/>
    <w:rsid w:val="00924FDF"/>
    <w:rsid w:val="00925A87"/>
    <w:rsid w:val="00925F3F"/>
    <w:rsid w:val="00926032"/>
    <w:rsid w:val="0092642C"/>
    <w:rsid w:val="00927237"/>
    <w:rsid w:val="0092744D"/>
    <w:rsid w:val="00927CEE"/>
    <w:rsid w:val="00927D42"/>
    <w:rsid w:val="00927F76"/>
    <w:rsid w:val="0093106E"/>
    <w:rsid w:val="00931186"/>
    <w:rsid w:val="0093316F"/>
    <w:rsid w:val="00934712"/>
    <w:rsid w:val="00934A12"/>
    <w:rsid w:val="00934EFF"/>
    <w:rsid w:val="00935494"/>
    <w:rsid w:val="00935582"/>
    <w:rsid w:val="00935EC0"/>
    <w:rsid w:val="00935EE9"/>
    <w:rsid w:val="009366D2"/>
    <w:rsid w:val="0093679B"/>
    <w:rsid w:val="00937ADA"/>
    <w:rsid w:val="00937C2A"/>
    <w:rsid w:val="00940A8D"/>
    <w:rsid w:val="00940BB0"/>
    <w:rsid w:val="00940C49"/>
    <w:rsid w:val="00940FCA"/>
    <w:rsid w:val="00941661"/>
    <w:rsid w:val="00941F58"/>
    <w:rsid w:val="00942050"/>
    <w:rsid w:val="00942075"/>
    <w:rsid w:val="00942415"/>
    <w:rsid w:val="00943152"/>
    <w:rsid w:val="009431DB"/>
    <w:rsid w:val="00943D81"/>
    <w:rsid w:val="009442E2"/>
    <w:rsid w:val="009445FD"/>
    <w:rsid w:val="0094483D"/>
    <w:rsid w:val="00944AB9"/>
    <w:rsid w:val="00945FE4"/>
    <w:rsid w:val="009462C2"/>
    <w:rsid w:val="0094646C"/>
    <w:rsid w:val="00946EC9"/>
    <w:rsid w:val="00946FD8"/>
    <w:rsid w:val="0094766C"/>
    <w:rsid w:val="00947815"/>
    <w:rsid w:val="009501A4"/>
    <w:rsid w:val="0095025B"/>
    <w:rsid w:val="009503F8"/>
    <w:rsid w:val="00950871"/>
    <w:rsid w:val="009508BD"/>
    <w:rsid w:val="009508DB"/>
    <w:rsid w:val="009510C0"/>
    <w:rsid w:val="00951C0D"/>
    <w:rsid w:val="00952422"/>
    <w:rsid w:val="00952564"/>
    <w:rsid w:val="009530B2"/>
    <w:rsid w:val="00954856"/>
    <w:rsid w:val="0095504F"/>
    <w:rsid w:val="00955456"/>
    <w:rsid w:val="00955ACD"/>
    <w:rsid w:val="00956D71"/>
    <w:rsid w:val="00956FA6"/>
    <w:rsid w:val="00957D54"/>
    <w:rsid w:val="0096147F"/>
    <w:rsid w:val="009615EC"/>
    <w:rsid w:val="00962AF7"/>
    <w:rsid w:val="0096449E"/>
    <w:rsid w:val="00964885"/>
    <w:rsid w:val="00965675"/>
    <w:rsid w:val="0096573E"/>
    <w:rsid w:val="009671A7"/>
    <w:rsid w:val="00970A11"/>
    <w:rsid w:val="009714BE"/>
    <w:rsid w:val="00971575"/>
    <w:rsid w:val="009715BC"/>
    <w:rsid w:val="00971EBC"/>
    <w:rsid w:val="0097227A"/>
    <w:rsid w:val="009733A9"/>
    <w:rsid w:val="009733C3"/>
    <w:rsid w:val="0097379C"/>
    <w:rsid w:val="00973DC2"/>
    <w:rsid w:val="009743A4"/>
    <w:rsid w:val="00974B58"/>
    <w:rsid w:val="00974D56"/>
    <w:rsid w:val="00974E57"/>
    <w:rsid w:val="00975963"/>
    <w:rsid w:val="00975E5D"/>
    <w:rsid w:val="009760FB"/>
    <w:rsid w:val="0097626A"/>
    <w:rsid w:val="009763C9"/>
    <w:rsid w:val="009775AB"/>
    <w:rsid w:val="009777D0"/>
    <w:rsid w:val="00977A74"/>
    <w:rsid w:val="00977C5C"/>
    <w:rsid w:val="00981763"/>
    <w:rsid w:val="00982026"/>
    <w:rsid w:val="009824DC"/>
    <w:rsid w:val="009837E1"/>
    <w:rsid w:val="00984D0D"/>
    <w:rsid w:val="00985177"/>
    <w:rsid w:val="009857E5"/>
    <w:rsid w:val="0098618F"/>
    <w:rsid w:val="0098687A"/>
    <w:rsid w:val="00987515"/>
    <w:rsid w:val="00987C65"/>
    <w:rsid w:val="00990724"/>
    <w:rsid w:val="0099085D"/>
    <w:rsid w:val="00990D4D"/>
    <w:rsid w:val="00991DA1"/>
    <w:rsid w:val="0099214C"/>
    <w:rsid w:val="00992D01"/>
    <w:rsid w:val="00993D99"/>
    <w:rsid w:val="00994237"/>
    <w:rsid w:val="00994308"/>
    <w:rsid w:val="009947FA"/>
    <w:rsid w:val="00995F25"/>
    <w:rsid w:val="009960C8"/>
    <w:rsid w:val="00996AC1"/>
    <w:rsid w:val="009A05D3"/>
    <w:rsid w:val="009A0A61"/>
    <w:rsid w:val="009A0C2F"/>
    <w:rsid w:val="009A0D8A"/>
    <w:rsid w:val="009A138A"/>
    <w:rsid w:val="009A1512"/>
    <w:rsid w:val="009A16C2"/>
    <w:rsid w:val="009A1A2C"/>
    <w:rsid w:val="009A280B"/>
    <w:rsid w:val="009A377D"/>
    <w:rsid w:val="009A386C"/>
    <w:rsid w:val="009A3B24"/>
    <w:rsid w:val="009A3BA2"/>
    <w:rsid w:val="009A4241"/>
    <w:rsid w:val="009A43E4"/>
    <w:rsid w:val="009A4DBF"/>
    <w:rsid w:val="009A5EC0"/>
    <w:rsid w:val="009A5F45"/>
    <w:rsid w:val="009A615A"/>
    <w:rsid w:val="009A691C"/>
    <w:rsid w:val="009A6A5E"/>
    <w:rsid w:val="009A6DA4"/>
    <w:rsid w:val="009B0F19"/>
    <w:rsid w:val="009B0FBA"/>
    <w:rsid w:val="009B1DC8"/>
    <w:rsid w:val="009B206B"/>
    <w:rsid w:val="009B2964"/>
    <w:rsid w:val="009B35F1"/>
    <w:rsid w:val="009B3E2E"/>
    <w:rsid w:val="009B45A7"/>
    <w:rsid w:val="009B54AC"/>
    <w:rsid w:val="009B54AF"/>
    <w:rsid w:val="009B551E"/>
    <w:rsid w:val="009B55B1"/>
    <w:rsid w:val="009B56DA"/>
    <w:rsid w:val="009B57C3"/>
    <w:rsid w:val="009B5ACA"/>
    <w:rsid w:val="009B649A"/>
    <w:rsid w:val="009B6C78"/>
    <w:rsid w:val="009B7379"/>
    <w:rsid w:val="009C02E9"/>
    <w:rsid w:val="009C0552"/>
    <w:rsid w:val="009C1CB9"/>
    <w:rsid w:val="009C1E83"/>
    <w:rsid w:val="009C24E0"/>
    <w:rsid w:val="009C2736"/>
    <w:rsid w:val="009C376F"/>
    <w:rsid w:val="009C5845"/>
    <w:rsid w:val="009C5A71"/>
    <w:rsid w:val="009C627A"/>
    <w:rsid w:val="009C63F5"/>
    <w:rsid w:val="009C6E93"/>
    <w:rsid w:val="009C7627"/>
    <w:rsid w:val="009D0294"/>
    <w:rsid w:val="009D06E8"/>
    <w:rsid w:val="009D0FA0"/>
    <w:rsid w:val="009D1E6F"/>
    <w:rsid w:val="009D22C8"/>
    <w:rsid w:val="009D2528"/>
    <w:rsid w:val="009D2BC3"/>
    <w:rsid w:val="009D3260"/>
    <w:rsid w:val="009D352E"/>
    <w:rsid w:val="009D378C"/>
    <w:rsid w:val="009D3F1E"/>
    <w:rsid w:val="009D4852"/>
    <w:rsid w:val="009D570D"/>
    <w:rsid w:val="009D5FD8"/>
    <w:rsid w:val="009D654E"/>
    <w:rsid w:val="009D6B28"/>
    <w:rsid w:val="009D6FD5"/>
    <w:rsid w:val="009D739E"/>
    <w:rsid w:val="009D794F"/>
    <w:rsid w:val="009E02CF"/>
    <w:rsid w:val="009E0F66"/>
    <w:rsid w:val="009E128C"/>
    <w:rsid w:val="009E1802"/>
    <w:rsid w:val="009E1D98"/>
    <w:rsid w:val="009E22F4"/>
    <w:rsid w:val="009E34A0"/>
    <w:rsid w:val="009E3EAD"/>
    <w:rsid w:val="009E4AF6"/>
    <w:rsid w:val="009E538B"/>
    <w:rsid w:val="009E566C"/>
    <w:rsid w:val="009E5F32"/>
    <w:rsid w:val="009E6A9C"/>
    <w:rsid w:val="009E6E84"/>
    <w:rsid w:val="009E7249"/>
    <w:rsid w:val="009E7355"/>
    <w:rsid w:val="009E73FF"/>
    <w:rsid w:val="009E77A8"/>
    <w:rsid w:val="009E783E"/>
    <w:rsid w:val="009E7914"/>
    <w:rsid w:val="009E7965"/>
    <w:rsid w:val="009E7D31"/>
    <w:rsid w:val="009F022E"/>
    <w:rsid w:val="009F0A4F"/>
    <w:rsid w:val="009F0CB5"/>
    <w:rsid w:val="009F102E"/>
    <w:rsid w:val="009F1BA0"/>
    <w:rsid w:val="009F200A"/>
    <w:rsid w:val="009F20D9"/>
    <w:rsid w:val="009F2616"/>
    <w:rsid w:val="009F2BF7"/>
    <w:rsid w:val="009F3004"/>
    <w:rsid w:val="009F3281"/>
    <w:rsid w:val="009F47CD"/>
    <w:rsid w:val="009F4B2C"/>
    <w:rsid w:val="009F56B9"/>
    <w:rsid w:val="009F5CC2"/>
    <w:rsid w:val="009F5F01"/>
    <w:rsid w:val="009F7980"/>
    <w:rsid w:val="009F7A9C"/>
    <w:rsid w:val="00A00744"/>
    <w:rsid w:val="00A00E1C"/>
    <w:rsid w:val="00A01527"/>
    <w:rsid w:val="00A03247"/>
    <w:rsid w:val="00A04E70"/>
    <w:rsid w:val="00A04F41"/>
    <w:rsid w:val="00A05A60"/>
    <w:rsid w:val="00A06340"/>
    <w:rsid w:val="00A07358"/>
    <w:rsid w:val="00A079E5"/>
    <w:rsid w:val="00A10162"/>
    <w:rsid w:val="00A10533"/>
    <w:rsid w:val="00A1095D"/>
    <w:rsid w:val="00A11585"/>
    <w:rsid w:val="00A1168C"/>
    <w:rsid w:val="00A11BA8"/>
    <w:rsid w:val="00A125FA"/>
    <w:rsid w:val="00A1383A"/>
    <w:rsid w:val="00A13ADD"/>
    <w:rsid w:val="00A14DC9"/>
    <w:rsid w:val="00A1518A"/>
    <w:rsid w:val="00A15503"/>
    <w:rsid w:val="00A15D9B"/>
    <w:rsid w:val="00A16B94"/>
    <w:rsid w:val="00A16C22"/>
    <w:rsid w:val="00A17F01"/>
    <w:rsid w:val="00A200A5"/>
    <w:rsid w:val="00A20BF2"/>
    <w:rsid w:val="00A2176F"/>
    <w:rsid w:val="00A21DB5"/>
    <w:rsid w:val="00A225D4"/>
    <w:rsid w:val="00A2266A"/>
    <w:rsid w:val="00A232A2"/>
    <w:rsid w:val="00A23B5F"/>
    <w:rsid w:val="00A24098"/>
    <w:rsid w:val="00A241F4"/>
    <w:rsid w:val="00A246C4"/>
    <w:rsid w:val="00A248FE"/>
    <w:rsid w:val="00A24A78"/>
    <w:rsid w:val="00A250F2"/>
    <w:rsid w:val="00A2516E"/>
    <w:rsid w:val="00A25FED"/>
    <w:rsid w:val="00A263A6"/>
    <w:rsid w:val="00A2643E"/>
    <w:rsid w:val="00A264A3"/>
    <w:rsid w:val="00A27840"/>
    <w:rsid w:val="00A303D6"/>
    <w:rsid w:val="00A30D37"/>
    <w:rsid w:val="00A31094"/>
    <w:rsid w:val="00A31E52"/>
    <w:rsid w:val="00A32019"/>
    <w:rsid w:val="00A3288F"/>
    <w:rsid w:val="00A33240"/>
    <w:rsid w:val="00A335CF"/>
    <w:rsid w:val="00A3395B"/>
    <w:rsid w:val="00A344E5"/>
    <w:rsid w:val="00A35058"/>
    <w:rsid w:val="00A3542C"/>
    <w:rsid w:val="00A36343"/>
    <w:rsid w:val="00A364EB"/>
    <w:rsid w:val="00A40440"/>
    <w:rsid w:val="00A40926"/>
    <w:rsid w:val="00A4171B"/>
    <w:rsid w:val="00A41A47"/>
    <w:rsid w:val="00A42E70"/>
    <w:rsid w:val="00A42FA5"/>
    <w:rsid w:val="00A43A4F"/>
    <w:rsid w:val="00A43F9A"/>
    <w:rsid w:val="00A45B02"/>
    <w:rsid w:val="00A460DB"/>
    <w:rsid w:val="00A463FB"/>
    <w:rsid w:val="00A46691"/>
    <w:rsid w:val="00A46702"/>
    <w:rsid w:val="00A468FC"/>
    <w:rsid w:val="00A4704E"/>
    <w:rsid w:val="00A4706C"/>
    <w:rsid w:val="00A47840"/>
    <w:rsid w:val="00A47B91"/>
    <w:rsid w:val="00A47D35"/>
    <w:rsid w:val="00A508A3"/>
    <w:rsid w:val="00A5127A"/>
    <w:rsid w:val="00A515A6"/>
    <w:rsid w:val="00A518A0"/>
    <w:rsid w:val="00A51C30"/>
    <w:rsid w:val="00A51F9A"/>
    <w:rsid w:val="00A532AE"/>
    <w:rsid w:val="00A538C3"/>
    <w:rsid w:val="00A53F2A"/>
    <w:rsid w:val="00A54D6F"/>
    <w:rsid w:val="00A559FD"/>
    <w:rsid w:val="00A55BE7"/>
    <w:rsid w:val="00A55E17"/>
    <w:rsid w:val="00A56008"/>
    <w:rsid w:val="00A56DD8"/>
    <w:rsid w:val="00A57355"/>
    <w:rsid w:val="00A60450"/>
    <w:rsid w:val="00A60D83"/>
    <w:rsid w:val="00A60D95"/>
    <w:rsid w:val="00A60F2E"/>
    <w:rsid w:val="00A6189A"/>
    <w:rsid w:val="00A61E6B"/>
    <w:rsid w:val="00A62683"/>
    <w:rsid w:val="00A626F8"/>
    <w:rsid w:val="00A62D2C"/>
    <w:rsid w:val="00A63521"/>
    <w:rsid w:val="00A64109"/>
    <w:rsid w:val="00A6435B"/>
    <w:rsid w:val="00A645C5"/>
    <w:rsid w:val="00A660E3"/>
    <w:rsid w:val="00A66149"/>
    <w:rsid w:val="00A666FE"/>
    <w:rsid w:val="00A6687D"/>
    <w:rsid w:val="00A66A94"/>
    <w:rsid w:val="00A67544"/>
    <w:rsid w:val="00A67575"/>
    <w:rsid w:val="00A67AC4"/>
    <w:rsid w:val="00A71C21"/>
    <w:rsid w:val="00A71DAF"/>
    <w:rsid w:val="00A72120"/>
    <w:rsid w:val="00A726AA"/>
    <w:rsid w:val="00A7274C"/>
    <w:rsid w:val="00A732D3"/>
    <w:rsid w:val="00A733F5"/>
    <w:rsid w:val="00A73605"/>
    <w:rsid w:val="00A749EA"/>
    <w:rsid w:val="00A74F6E"/>
    <w:rsid w:val="00A756A0"/>
    <w:rsid w:val="00A76402"/>
    <w:rsid w:val="00A7687A"/>
    <w:rsid w:val="00A76A44"/>
    <w:rsid w:val="00A76D47"/>
    <w:rsid w:val="00A770C8"/>
    <w:rsid w:val="00A77358"/>
    <w:rsid w:val="00A77CA2"/>
    <w:rsid w:val="00A80229"/>
    <w:rsid w:val="00A80318"/>
    <w:rsid w:val="00A80849"/>
    <w:rsid w:val="00A808DC"/>
    <w:rsid w:val="00A80BB8"/>
    <w:rsid w:val="00A80CED"/>
    <w:rsid w:val="00A810C1"/>
    <w:rsid w:val="00A82966"/>
    <w:rsid w:val="00A82A2F"/>
    <w:rsid w:val="00A830F3"/>
    <w:rsid w:val="00A832A1"/>
    <w:rsid w:val="00A83BB6"/>
    <w:rsid w:val="00A84E19"/>
    <w:rsid w:val="00A851D1"/>
    <w:rsid w:val="00A8584E"/>
    <w:rsid w:val="00A87732"/>
    <w:rsid w:val="00A9035D"/>
    <w:rsid w:val="00A90722"/>
    <w:rsid w:val="00A90BB8"/>
    <w:rsid w:val="00A90C45"/>
    <w:rsid w:val="00A90FD3"/>
    <w:rsid w:val="00A91022"/>
    <w:rsid w:val="00A94E65"/>
    <w:rsid w:val="00A9540E"/>
    <w:rsid w:val="00A95F7E"/>
    <w:rsid w:val="00A96048"/>
    <w:rsid w:val="00A96814"/>
    <w:rsid w:val="00A969AB"/>
    <w:rsid w:val="00AA05E3"/>
    <w:rsid w:val="00AA0E93"/>
    <w:rsid w:val="00AA1A05"/>
    <w:rsid w:val="00AA1BEF"/>
    <w:rsid w:val="00AA1C9A"/>
    <w:rsid w:val="00AA23D5"/>
    <w:rsid w:val="00AA327C"/>
    <w:rsid w:val="00AA32D5"/>
    <w:rsid w:val="00AA47CC"/>
    <w:rsid w:val="00AA5320"/>
    <w:rsid w:val="00AA53F6"/>
    <w:rsid w:val="00AA5C62"/>
    <w:rsid w:val="00AA61CC"/>
    <w:rsid w:val="00AA7691"/>
    <w:rsid w:val="00AB02CD"/>
    <w:rsid w:val="00AB06A8"/>
    <w:rsid w:val="00AB0A7B"/>
    <w:rsid w:val="00AB0EAC"/>
    <w:rsid w:val="00AB14B7"/>
    <w:rsid w:val="00AB1893"/>
    <w:rsid w:val="00AB2D9E"/>
    <w:rsid w:val="00AB387C"/>
    <w:rsid w:val="00AB3DEF"/>
    <w:rsid w:val="00AB4523"/>
    <w:rsid w:val="00AB4905"/>
    <w:rsid w:val="00AB4F4D"/>
    <w:rsid w:val="00AB54FD"/>
    <w:rsid w:val="00AB5725"/>
    <w:rsid w:val="00AB5780"/>
    <w:rsid w:val="00AB5DE1"/>
    <w:rsid w:val="00AB6090"/>
    <w:rsid w:val="00AB6531"/>
    <w:rsid w:val="00AB733E"/>
    <w:rsid w:val="00AB7965"/>
    <w:rsid w:val="00AB7BF8"/>
    <w:rsid w:val="00AC07B1"/>
    <w:rsid w:val="00AC102F"/>
    <w:rsid w:val="00AC1F48"/>
    <w:rsid w:val="00AC25BB"/>
    <w:rsid w:val="00AC2B2A"/>
    <w:rsid w:val="00AC2EA3"/>
    <w:rsid w:val="00AC3032"/>
    <w:rsid w:val="00AC34B6"/>
    <w:rsid w:val="00AC357D"/>
    <w:rsid w:val="00AC3680"/>
    <w:rsid w:val="00AC3E97"/>
    <w:rsid w:val="00AC4091"/>
    <w:rsid w:val="00AC4C94"/>
    <w:rsid w:val="00AC5080"/>
    <w:rsid w:val="00AC50AE"/>
    <w:rsid w:val="00AC5621"/>
    <w:rsid w:val="00AC5E8D"/>
    <w:rsid w:val="00AC6092"/>
    <w:rsid w:val="00AC6ED3"/>
    <w:rsid w:val="00AC72C4"/>
    <w:rsid w:val="00AC75D9"/>
    <w:rsid w:val="00AC762B"/>
    <w:rsid w:val="00AC77BD"/>
    <w:rsid w:val="00AC7E62"/>
    <w:rsid w:val="00AD02B0"/>
    <w:rsid w:val="00AD0C40"/>
    <w:rsid w:val="00AD1039"/>
    <w:rsid w:val="00AD1616"/>
    <w:rsid w:val="00AD1C8E"/>
    <w:rsid w:val="00AD2619"/>
    <w:rsid w:val="00AD2B00"/>
    <w:rsid w:val="00AD2EE1"/>
    <w:rsid w:val="00AD3954"/>
    <w:rsid w:val="00AD4547"/>
    <w:rsid w:val="00AD4BA9"/>
    <w:rsid w:val="00AD5657"/>
    <w:rsid w:val="00AD5C37"/>
    <w:rsid w:val="00AD61BF"/>
    <w:rsid w:val="00AD68A7"/>
    <w:rsid w:val="00AD73C2"/>
    <w:rsid w:val="00AD7AA3"/>
    <w:rsid w:val="00AD7AC6"/>
    <w:rsid w:val="00AE0AED"/>
    <w:rsid w:val="00AE0FFE"/>
    <w:rsid w:val="00AE2441"/>
    <w:rsid w:val="00AE2A1B"/>
    <w:rsid w:val="00AE32E1"/>
    <w:rsid w:val="00AE3D5E"/>
    <w:rsid w:val="00AE4040"/>
    <w:rsid w:val="00AE40C8"/>
    <w:rsid w:val="00AE42EC"/>
    <w:rsid w:val="00AE434F"/>
    <w:rsid w:val="00AE6D36"/>
    <w:rsid w:val="00AE71A2"/>
    <w:rsid w:val="00AE73A6"/>
    <w:rsid w:val="00AE775F"/>
    <w:rsid w:val="00AF01D7"/>
    <w:rsid w:val="00AF0246"/>
    <w:rsid w:val="00AF07C9"/>
    <w:rsid w:val="00AF11E1"/>
    <w:rsid w:val="00AF2760"/>
    <w:rsid w:val="00AF362B"/>
    <w:rsid w:val="00AF3C15"/>
    <w:rsid w:val="00AF3C62"/>
    <w:rsid w:val="00AF4010"/>
    <w:rsid w:val="00AF46A2"/>
    <w:rsid w:val="00AF4B47"/>
    <w:rsid w:val="00AF500F"/>
    <w:rsid w:val="00AF512B"/>
    <w:rsid w:val="00AF5974"/>
    <w:rsid w:val="00AF663B"/>
    <w:rsid w:val="00AF69CE"/>
    <w:rsid w:val="00AF6A88"/>
    <w:rsid w:val="00AF7156"/>
    <w:rsid w:val="00AF7292"/>
    <w:rsid w:val="00AF7908"/>
    <w:rsid w:val="00B00015"/>
    <w:rsid w:val="00B0051F"/>
    <w:rsid w:val="00B0098F"/>
    <w:rsid w:val="00B00E46"/>
    <w:rsid w:val="00B01AD8"/>
    <w:rsid w:val="00B02192"/>
    <w:rsid w:val="00B0358F"/>
    <w:rsid w:val="00B03957"/>
    <w:rsid w:val="00B03B33"/>
    <w:rsid w:val="00B03D3E"/>
    <w:rsid w:val="00B043A2"/>
    <w:rsid w:val="00B04433"/>
    <w:rsid w:val="00B0458C"/>
    <w:rsid w:val="00B04C9A"/>
    <w:rsid w:val="00B050A8"/>
    <w:rsid w:val="00B0600C"/>
    <w:rsid w:val="00B0674C"/>
    <w:rsid w:val="00B068AA"/>
    <w:rsid w:val="00B069DC"/>
    <w:rsid w:val="00B07095"/>
    <w:rsid w:val="00B07444"/>
    <w:rsid w:val="00B1118C"/>
    <w:rsid w:val="00B11233"/>
    <w:rsid w:val="00B11492"/>
    <w:rsid w:val="00B116B7"/>
    <w:rsid w:val="00B118CF"/>
    <w:rsid w:val="00B11CBC"/>
    <w:rsid w:val="00B12324"/>
    <w:rsid w:val="00B124D1"/>
    <w:rsid w:val="00B12A96"/>
    <w:rsid w:val="00B12E27"/>
    <w:rsid w:val="00B12EFC"/>
    <w:rsid w:val="00B139F1"/>
    <w:rsid w:val="00B13A5F"/>
    <w:rsid w:val="00B149F4"/>
    <w:rsid w:val="00B14CA8"/>
    <w:rsid w:val="00B152A0"/>
    <w:rsid w:val="00B152CF"/>
    <w:rsid w:val="00B1531C"/>
    <w:rsid w:val="00B154F9"/>
    <w:rsid w:val="00B15959"/>
    <w:rsid w:val="00B16208"/>
    <w:rsid w:val="00B16437"/>
    <w:rsid w:val="00B1662B"/>
    <w:rsid w:val="00B17837"/>
    <w:rsid w:val="00B17C7A"/>
    <w:rsid w:val="00B17E78"/>
    <w:rsid w:val="00B221C9"/>
    <w:rsid w:val="00B222DE"/>
    <w:rsid w:val="00B22F33"/>
    <w:rsid w:val="00B23463"/>
    <w:rsid w:val="00B234DF"/>
    <w:rsid w:val="00B235F2"/>
    <w:rsid w:val="00B23F0F"/>
    <w:rsid w:val="00B244D2"/>
    <w:rsid w:val="00B24923"/>
    <w:rsid w:val="00B24A69"/>
    <w:rsid w:val="00B2521E"/>
    <w:rsid w:val="00B25DD9"/>
    <w:rsid w:val="00B26C5B"/>
    <w:rsid w:val="00B272A3"/>
    <w:rsid w:val="00B2788A"/>
    <w:rsid w:val="00B27937"/>
    <w:rsid w:val="00B27C88"/>
    <w:rsid w:val="00B3185A"/>
    <w:rsid w:val="00B32ACB"/>
    <w:rsid w:val="00B33415"/>
    <w:rsid w:val="00B35112"/>
    <w:rsid w:val="00B3550D"/>
    <w:rsid w:val="00B35792"/>
    <w:rsid w:val="00B36095"/>
    <w:rsid w:val="00B36100"/>
    <w:rsid w:val="00B365CF"/>
    <w:rsid w:val="00B3709B"/>
    <w:rsid w:val="00B3714D"/>
    <w:rsid w:val="00B371BA"/>
    <w:rsid w:val="00B37D8C"/>
    <w:rsid w:val="00B37F44"/>
    <w:rsid w:val="00B402EA"/>
    <w:rsid w:val="00B40D90"/>
    <w:rsid w:val="00B40E23"/>
    <w:rsid w:val="00B415B8"/>
    <w:rsid w:val="00B417BC"/>
    <w:rsid w:val="00B41A6A"/>
    <w:rsid w:val="00B42483"/>
    <w:rsid w:val="00B425C4"/>
    <w:rsid w:val="00B42E03"/>
    <w:rsid w:val="00B43B94"/>
    <w:rsid w:val="00B43CD9"/>
    <w:rsid w:val="00B4474E"/>
    <w:rsid w:val="00B45376"/>
    <w:rsid w:val="00B456A5"/>
    <w:rsid w:val="00B45922"/>
    <w:rsid w:val="00B4656B"/>
    <w:rsid w:val="00B4659E"/>
    <w:rsid w:val="00B46EA8"/>
    <w:rsid w:val="00B46F77"/>
    <w:rsid w:val="00B475FB"/>
    <w:rsid w:val="00B51D6E"/>
    <w:rsid w:val="00B5376B"/>
    <w:rsid w:val="00B5403C"/>
    <w:rsid w:val="00B541B1"/>
    <w:rsid w:val="00B54527"/>
    <w:rsid w:val="00B54557"/>
    <w:rsid w:val="00B54E02"/>
    <w:rsid w:val="00B5629C"/>
    <w:rsid w:val="00B56449"/>
    <w:rsid w:val="00B56D8E"/>
    <w:rsid w:val="00B57797"/>
    <w:rsid w:val="00B612C0"/>
    <w:rsid w:val="00B62550"/>
    <w:rsid w:val="00B63120"/>
    <w:rsid w:val="00B63B30"/>
    <w:rsid w:val="00B66588"/>
    <w:rsid w:val="00B66885"/>
    <w:rsid w:val="00B669CD"/>
    <w:rsid w:val="00B66D92"/>
    <w:rsid w:val="00B66E8E"/>
    <w:rsid w:val="00B674F3"/>
    <w:rsid w:val="00B676F0"/>
    <w:rsid w:val="00B708E6"/>
    <w:rsid w:val="00B70AC6"/>
    <w:rsid w:val="00B7156D"/>
    <w:rsid w:val="00B726D0"/>
    <w:rsid w:val="00B72BE6"/>
    <w:rsid w:val="00B72F81"/>
    <w:rsid w:val="00B730A6"/>
    <w:rsid w:val="00B731C0"/>
    <w:rsid w:val="00B73301"/>
    <w:rsid w:val="00B73AEF"/>
    <w:rsid w:val="00B745F3"/>
    <w:rsid w:val="00B74AA7"/>
    <w:rsid w:val="00B753D6"/>
    <w:rsid w:val="00B75741"/>
    <w:rsid w:val="00B7661F"/>
    <w:rsid w:val="00B76B14"/>
    <w:rsid w:val="00B76BD2"/>
    <w:rsid w:val="00B7708D"/>
    <w:rsid w:val="00B774E4"/>
    <w:rsid w:val="00B776F8"/>
    <w:rsid w:val="00B7786F"/>
    <w:rsid w:val="00B80442"/>
    <w:rsid w:val="00B8110F"/>
    <w:rsid w:val="00B81A0F"/>
    <w:rsid w:val="00B81B51"/>
    <w:rsid w:val="00B82BBA"/>
    <w:rsid w:val="00B82D08"/>
    <w:rsid w:val="00B83196"/>
    <w:rsid w:val="00B83769"/>
    <w:rsid w:val="00B839AC"/>
    <w:rsid w:val="00B83F5A"/>
    <w:rsid w:val="00B84DDE"/>
    <w:rsid w:val="00B85433"/>
    <w:rsid w:val="00B8589E"/>
    <w:rsid w:val="00B858F7"/>
    <w:rsid w:val="00B85D2F"/>
    <w:rsid w:val="00B867BD"/>
    <w:rsid w:val="00B86881"/>
    <w:rsid w:val="00B9021D"/>
    <w:rsid w:val="00B909A4"/>
    <w:rsid w:val="00B911C6"/>
    <w:rsid w:val="00B91A50"/>
    <w:rsid w:val="00B91F8C"/>
    <w:rsid w:val="00B92519"/>
    <w:rsid w:val="00B94599"/>
    <w:rsid w:val="00B94AB5"/>
    <w:rsid w:val="00B94CBC"/>
    <w:rsid w:val="00B95239"/>
    <w:rsid w:val="00B95610"/>
    <w:rsid w:val="00B95E25"/>
    <w:rsid w:val="00B97226"/>
    <w:rsid w:val="00B973A4"/>
    <w:rsid w:val="00B97473"/>
    <w:rsid w:val="00B97766"/>
    <w:rsid w:val="00B97785"/>
    <w:rsid w:val="00B979D7"/>
    <w:rsid w:val="00BA0229"/>
    <w:rsid w:val="00BA0DB8"/>
    <w:rsid w:val="00BA0DE8"/>
    <w:rsid w:val="00BA0EA8"/>
    <w:rsid w:val="00BA18FB"/>
    <w:rsid w:val="00BA2121"/>
    <w:rsid w:val="00BA2AB1"/>
    <w:rsid w:val="00BA39E0"/>
    <w:rsid w:val="00BA3F3F"/>
    <w:rsid w:val="00BA4D20"/>
    <w:rsid w:val="00BA5A69"/>
    <w:rsid w:val="00BA669C"/>
    <w:rsid w:val="00BA67FF"/>
    <w:rsid w:val="00BA6D88"/>
    <w:rsid w:val="00BA70C2"/>
    <w:rsid w:val="00BA790D"/>
    <w:rsid w:val="00BB01ED"/>
    <w:rsid w:val="00BB038C"/>
    <w:rsid w:val="00BB0C0D"/>
    <w:rsid w:val="00BB173E"/>
    <w:rsid w:val="00BB38F6"/>
    <w:rsid w:val="00BB44C4"/>
    <w:rsid w:val="00BB4517"/>
    <w:rsid w:val="00BB47EC"/>
    <w:rsid w:val="00BB6BBB"/>
    <w:rsid w:val="00BB6C34"/>
    <w:rsid w:val="00BB7A74"/>
    <w:rsid w:val="00BC04DE"/>
    <w:rsid w:val="00BC0711"/>
    <w:rsid w:val="00BC0DD5"/>
    <w:rsid w:val="00BC0E25"/>
    <w:rsid w:val="00BC1079"/>
    <w:rsid w:val="00BC1CC8"/>
    <w:rsid w:val="00BC1D8F"/>
    <w:rsid w:val="00BC28BC"/>
    <w:rsid w:val="00BC39B5"/>
    <w:rsid w:val="00BC3B85"/>
    <w:rsid w:val="00BC4FF6"/>
    <w:rsid w:val="00BC51B3"/>
    <w:rsid w:val="00BC5A37"/>
    <w:rsid w:val="00BC5B58"/>
    <w:rsid w:val="00BC5C63"/>
    <w:rsid w:val="00BC5E6C"/>
    <w:rsid w:val="00BC7320"/>
    <w:rsid w:val="00BD0156"/>
    <w:rsid w:val="00BD018A"/>
    <w:rsid w:val="00BD06D9"/>
    <w:rsid w:val="00BD106C"/>
    <w:rsid w:val="00BD1FF1"/>
    <w:rsid w:val="00BD4DC9"/>
    <w:rsid w:val="00BD501E"/>
    <w:rsid w:val="00BD54E8"/>
    <w:rsid w:val="00BD5919"/>
    <w:rsid w:val="00BD5A9F"/>
    <w:rsid w:val="00BD6501"/>
    <w:rsid w:val="00BD7038"/>
    <w:rsid w:val="00BD76DA"/>
    <w:rsid w:val="00BD7EA9"/>
    <w:rsid w:val="00BD7FB4"/>
    <w:rsid w:val="00BE015D"/>
    <w:rsid w:val="00BE0F6B"/>
    <w:rsid w:val="00BE13B8"/>
    <w:rsid w:val="00BE1412"/>
    <w:rsid w:val="00BE17C3"/>
    <w:rsid w:val="00BE1D8D"/>
    <w:rsid w:val="00BE26E9"/>
    <w:rsid w:val="00BE2F91"/>
    <w:rsid w:val="00BE4A43"/>
    <w:rsid w:val="00BE52B5"/>
    <w:rsid w:val="00BE57DF"/>
    <w:rsid w:val="00BE707A"/>
    <w:rsid w:val="00BE7EC8"/>
    <w:rsid w:val="00BF051E"/>
    <w:rsid w:val="00BF080E"/>
    <w:rsid w:val="00BF08B7"/>
    <w:rsid w:val="00BF0974"/>
    <w:rsid w:val="00BF0AF9"/>
    <w:rsid w:val="00BF0D16"/>
    <w:rsid w:val="00BF102A"/>
    <w:rsid w:val="00BF1220"/>
    <w:rsid w:val="00BF1254"/>
    <w:rsid w:val="00BF1372"/>
    <w:rsid w:val="00BF17EB"/>
    <w:rsid w:val="00BF1C71"/>
    <w:rsid w:val="00BF1D78"/>
    <w:rsid w:val="00BF2EDB"/>
    <w:rsid w:val="00BF2FD0"/>
    <w:rsid w:val="00BF3F67"/>
    <w:rsid w:val="00BF4B39"/>
    <w:rsid w:val="00BF525E"/>
    <w:rsid w:val="00BF5C29"/>
    <w:rsid w:val="00BF5C53"/>
    <w:rsid w:val="00BF7005"/>
    <w:rsid w:val="00BF7D65"/>
    <w:rsid w:val="00C0004B"/>
    <w:rsid w:val="00C00237"/>
    <w:rsid w:val="00C005E7"/>
    <w:rsid w:val="00C009F6"/>
    <w:rsid w:val="00C00AA5"/>
    <w:rsid w:val="00C00FB1"/>
    <w:rsid w:val="00C016C9"/>
    <w:rsid w:val="00C01A67"/>
    <w:rsid w:val="00C02458"/>
    <w:rsid w:val="00C02A5B"/>
    <w:rsid w:val="00C0321A"/>
    <w:rsid w:val="00C03405"/>
    <w:rsid w:val="00C034D0"/>
    <w:rsid w:val="00C038DA"/>
    <w:rsid w:val="00C03B1C"/>
    <w:rsid w:val="00C03EDB"/>
    <w:rsid w:val="00C041D2"/>
    <w:rsid w:val="00C044C9"/>
    <w:rsid w:val="00C045C6"/>
    <w:rsid w:val="00C04B63"/>
    <w:rsid w:val="00C05C24"/>
    <w:rsid w:val="00C065F6"/>
    <w:rsid w:val="00C06792"/>
    <w:rsid w:val="00C0723A"/>
    <w:rsid w:val="00C0734F"/>
    <w:rsid w:val="00C07482"/>
    <w:rsid w:val="00C07E2A"/>
    <w:rsid w:val="00C1078A"/>
    <w:rsid w:val="00C10933"/>
    <w:rsid w:val="00C12056"/>
    <w:rsid w:val="00C128CB"/>
    <w:rsid w:val="00C13946"/>
    <w:rsid w:val="00C139D4"/>
    <w:rsid w:val="00C14692"/>
    <w:rsid w:val="00C14DC3"/>
    <w:rsid w:val="00C14E96"/>
    <w:rsid w:val="00C151BB"/>
    <w:rsid w:val="00C15C98"/>
    <w:rsid w:val="00C1657D"/>
    <w:rsid w:val="00C16AD6"/>
    <w:rsid w:val="00C16CB9"/>
    <w:rsid w:val="00C1758E"/>
    <w:rsid w:val="00C17ABE"/>
    <w:rsid w:val="00C2004B"/>
    <w:rsid w:val="00C200E0"/>
    <w:rsid w:val="00C20158"/>
    <w:rsid w:val="00C204F9"/>
    <w:rsid w:val="00C20695"/>
    <w:rsid w:val="00C20E2E"/>
    <w:rsid w:val="00C20E6F"/>
    <w:rsid w:val="00C20EE2"/>
    <w:rsid w:val="00C21339"/>
    <w:rsid w:val="00C21C02"/>
    <w:rsid w:val="00C2207B"/>
    <w:rsid w:val="00C223A7"/>
    <w:rsid w:val="00C23091"/>
    <w:rsid w:val="00C2326A"/>
    <w:rsid w:val="00C233B3"/>
    <w:rsid w:val="00C252D3"/>
    <w:rsid w:val="00C25381"/>
    <w:rsid w:val="00C25498"/>
    <w:rsid w:val="00C255C8"/>
    <w:rsid w:val="00C26B11"/>
    <w:rsid w:val="00C26B6F"/>
    <w:rsid w:val="00C26F0C"/>
    <w:rsid w:val="00C26F66"/>
    <w:rsid w:val="00C27B2E"/>
    <w:rsid w:val="00C27C70"/>
    <w:rsid w:val="00C27F57"/>
    <w:rsid w:val="00C27FFA"/>
    <w:rsid w:val="00C301B1"/>
    <w:rsid w:val="00C31390"/>
    <w:rsid w:val="00C314DD"/>
    <w:rsid w:val="00C31F38"/>
    <w:rsid w:val="00C327C3"/>
    <w:rsid w:val="00C329E2"/>
    <w:rsid w:val="00C32A1B"/>
    <w:rsid w:val="00C33490"/>
    <w:rsid w:val="00C335AC"/>
    <w:rsid w:val="00C33954"/>
    <w:rsid w:val="00C3466D"/>
    <w:rsid w:val="00C34C26"/>
    <w:rsid w:val="00C35677"/>
    <w:rsid w:val="00C3592B"/>
    <w:rsid w:val="00C36229"/>
    <w:rsid w:val="00C3626C"/>
    <w:rsid w:val="00C364CF"/>
    <w:rsid w:val="00C36544"/>
    <w:rsid w:val="00C36C18"/>
    <w:rsid w:val="00C36E0D"/>
    <w:rsid w:val="00C3718A"/>
    <w:rsid w:val="00C37545"/>
    <w:rsid w:val="00C375F7"/>
    <w:rsid w:val="00C37663"/>
    <w:rsid w:val="00C376E4"/>
    <w:rsid w:val="00C37818"/>
    <w:rsid w:val="00C40828"/>
    <w:rsid w:val="00C41065"/>
    <w:rsid w:val="00C42067"/>
    <w:rsid w:val="00C42473"/>
    <w:rsid w:val="00C42AE1"/>
    <w:rsid w:val="00C43C82"/>
    <w:rsid w:val="00C44B26"/>
    <w:rsid w:val="00C44E0B"/>
    <w:rsid w:val="00C4515D"/>
    <w:rsid w:val="00C463A2"/>
    <w:rsid w:val="00C4739F"/>
    <w:rsid w:val="00C479F4"/>
    <w:rsid w:val="00C47C3B"/>
    <w:rsid w:val="00C47F6F"/>
    <w:rsid w:val="00C50AE7"/>
    <w:rsid w:val="00C51919"/>
    <w:rsid w:val="00C52878"/>
    <w:rsid w:val="00C53284"/>
    <w:rsid w:val="00C53492"/>
    <w:rsid w:val="00C53D69"/>
    <w:rsid w:val="00C53FE0"/>
    <w:rsid w:val="00C53FF8"/>
    <w:rsid w:val="00C544E7"/>
    <w:rsid w:val="00C54909"/>
    <w:rsid w:val="00C551C7"/>
    <w:rsid w:val="00C56C94"/>
    <w:rsid w:val="00C578B2"/>
    <w:rsid w:val="00C57B1C"/>
    <w:rsid w:val="00C57FA1"/>
    <w:rsid w:val="00C60895"/>
    <w:rsid w:val="00C60A70"/>
    <w:rsid w:val="00C612B5"/>
    <w:rsid w:val="00C612C1"/>
    <w:rsid w:val="00C61525"/>
    <w:rsid w:val="00C61B11"/>
    <w:rsid w:val="00C61C99"/>
    <w:rsid w:val="00C61CC6"/>
    <w:rsid w:val="00C62527"/>
    <w:rsid w:val="00C6270D"/>
    <w:rsid w:val="00C62EC1"/>
    <w:rsid w:val="00C66286"/>
    <w:rsid w:val="00C66A7F"/>
    <w:rsid w:val="00C67600"/>
    <w:rsid w:val="00C67EB9"/>
    <w:rsid w:val="00C70010"/>
    <w:rsid w:val="00C70340"/>
    <w:rsid w:val="00C70439"/>
    <w:rsid w:val="00C70840"/>
    <w:rsid w:val="00C71BDD"/>
    <w:rsid w:val="00C721C8"/>
    <w:rsid w:val="00C72A69"/>
    <w:rsid w:val="00C72C77"/>
    <w:rsid w:val="00C72E50"/>
    <w:rsid w:val="00C7381A"/>
    <w:rsid w:val="00C73CF9"/>
    <w:rsid w:val="00C7415A"/>
    <w:rsid w:val="00C741C0"/>
    <w:rsid w:val="00C742DB"/>
    <w:rsid w:val="00C7449B"/>
    <w:rsid w:val="00C74966"/>
    <w:rsid w:val="00C7565E"/>
    <w:rsid w:val="00C762A1"/>
    <w:rsid w:val="00C76681"/>
    <w:rsid w:val="00C770F6"/>
    <w:rsid w:val="00C77365"/>
    <w:rsid w:val="00C803D1"/>
    <w:rsid w:val="00C807F8"/>
    <w:rsid w:val="00C81199"/>
    <w:rsid w:val="00C81423"/>
    <w:rsid w:val="00C81558"/>
    <w:rsid w:val="00C81894"/>
    <w:rsid w:val="00C81955"/>
    <w:rsid w:val="00C819F7"/>
    <w:rsid w:val="00C81BDC"/>
    <w:rsid w:val="00C81C8F"/>
    <w:rsid w:val="00C82F7E"/>
    <w:rsid w:val="00C82F9D"/>
    <w:rsid w:val="00C82FCD"/>
    <w:rsid w:val="00C831DF"/>
    <w:rsid w:val="00C835FF"/>
    <w:rsid w:val="00C83E17"/>
    <w:rsid w:val="00C84F60"/>
    <w:rsid w:val="00C85ECF"/>
    <w:rsid w:val="00C8634C"/>
    <w:rsid w:val="00C8706F"/>
    <w:rsid w:val="00C8719B"/>
    <w:rsid w:val="00C903BE"/>
    <w:rsid w:val="00C90E45"/>
    <w:rsid w:val="00C92327"/>
    <w:rsid w:val="00C9272A"/>
    <w:rsid w:val="00C92764"/>
    <w:rsid w:val="00C93656"/>
    <w:rsid w:val="00C93D65"/>
    <w:rsid w:val="00C95691"/>
    <w:rsid w:val="00C95916"/>
    <w:rsid w:val="00C95D81"/>
    <w:rsid w:val="00C95F10"/>
    <w:rsid w:val="00C97E27"/>
    <w:rsid w:val="00CA014B"/>
    <w:rsid w:val="00CA0C2B"/>
    <w:rsid w:val="00CA1A06"/>
    <w:rsid w:val="00CA1B0C"/>
    <w:rsid w:val="00CA1BEB"/>
    <w:rsid w:val="00CA2D79"/>
    <w:rsid w:val="00CA4661"/>
    <w:rsid w:val="00CA5026"/>
    <w:rsid w:val="00CA505B"/>
    <w:rsid w:val="00CA641A"/>
    <w:rsid w:val="00CA6480"/>
    <w:rsid w:val="00CA67D6"/>
    <w:rsid w:val="00CA695E"/>
    <w:rsid w:val="00CA6A44"/>
    <w:rsid w:val="00CA6D5A"/>
    <w:rsid w:val="00CA706B"/>
    <w:rsid w:val="00CA7282"/>
    <w:rsid w:val="00CA74B8"/>
    <w:rsid w:val="00CA7530"/>
    <w:rsid w:val="00CA7889"/>
    <w:rsid w:val="00CA789E"/>
    <w:rsid w:val="00CB0361"/>
    <w:rsid w:val="00CB0DA5"/>
    <w:rsid w:val="00CB1280"/>
    <w:rsid w:val="00CB202D"/>
    <w:rsid w:val="00CB2706"/>
    <w:rsid w:val="00CB28B4"/>
    <w:rsid w:val="00CB369F"/>
    <w:rsid w:val="00CB461F"/>
    <w:rsid w:val="00CB4C7F"/>
    <w:rsid w:val="00CB4F7C"/>
    <w:rsid w:val="00CB4FBC"/>
    <w:rsid w:val="00CB5016"/>
    <w:rsid w:val="00CB5179"/>
    <w:rsid w:val="00CB5F46"/>
    <w:rsid w:val="00CC0256"/>
    <w:rsid w:val="00CC208E"/>
    <w:rsid w:val="00CC2A9B"/>
    <w:rsid w:val="00CC2B09"/>
    <w:rsid w:val="00CC2D2F"/>
    <w:rsid w:val="00CC2E30"/>
    <w:rsid w:val="00CC3501"/>
    <w:rsid w:val="00CC372F"/>
    <w:rsid w:val="00CC3A51"/>
    <w:rsid w:val="00CC3BB7"/>
    <w:rsid w:val="00CC4A86"/>
    <w:rsid w:val="00CC5853"/>
    <w:rsid w:val="00CC5857"/>
    <w:rsid w:val="00CC5990"/>
    <w:rsid w:val="00CC629B"/>
    <w:rsid w:val="00CC6986"/>
    <w:rsid w:val="00CC6A5E"/>
    <w:rsid w:val="00CC6D6D"/>
    <w:rsid w:val="00CC6F8D"/>
    <w:rsid w:val="00CC70CB"/>
    <w:rsid w:val="00CD0508"/>
    <w:rsid w:val="00CD0F24"/>
    <w:rsid w:val="00CD0FB8"/>
    <w:rsid w:val="00CD106D"/>
    <w:rsid w:val="00CD1AAA"/>
    <w:rsid w:val="00CD2BC6"/>
    <w:rsid w:val="00CD318A"/>
    <w:rsid w:val="00CD31D9"/>
    <w:rsid w:val="00CD320A"/>
    <w:rsid w:val="00CD3F12"/>
    <w:rsid w:val="00CD4081"/>
    <w:rsid w:val="00CD4327"/>
    <w:rsid w:val="00CD44E4"/>
    <w:rsid w:val="00CD4B8C"/>
    <w:rsid w:val="00CD50D5"/>
    <w:rsid w:val="00CD5840"/>
    <w:rsid w:val="00CD58A3"/>
    <w:rsid w:val="00CD591C"/>
    <w:rsid w:val="00CD5B3F"/>
    <w:rsid w:val="00CD5FA3"/>
    <w:rsid w:val="00CD6314"/>
    <w:rsid w:val="00CD765C"/>
    <w:rsid w:val="00CE0020"/>
    <w:rsid w:val="00CE1911"/>
    <w:rsid w:val="00CE1E42"/>
    <w:rsid w:val="00CE1ED6"/>
    <w:rsid w:val="00CE214B"/>
    <w:rsid w:val="00CE256C"/>
    <w:rsid w:val="00CE2688"/>
    <w:rsid w:val="00CE2C7E"/>
    <w:rsid w:val="00CE2F79"/>
    <w:rsid w:val="00CE36CF"/>
    <w:rsid w:val="00CE36F0"/>
    <w:rsid w:val="00CE3EBB"/>
    <w:rsid w:val="00CE42DD"/>
    <w:rsid w:val="00CE448D"/>
    <w:rsid w:val="00CE52A0"/>
    <w:rsid w:val="00CE54A7"/>
    <w:rsid w:val="00CE56ED"/>
    <w:rsid w:val="00CE638F"/>
    <w:rsid w:val="00CE67A7"/>
    <w:rsid w:val="00CE6B17"/>
    <w:rsid w:val="00CE70CF"/>
    <w:rsid w:val="00CE7ECD"/>
    <w:rsid w:val="00CF09D6"/>
    <w:rsid w:val="00CF0D12"/>
    <w:rsid w:val="00CF1762"/>
    <w:rsid w:val="00CF2532"/>
    <w:rsid w:val="00CF25FB"/>
    <w:rsid w:val="00CF273A"/>
    <w:rsid w:val="00CF2830"/>
    <w:rsid w:val="00CF2B05"/>
    <w:rsid w:val="00CF331F"/>
    <w:rsid w:val="00CF400A"/>
    <w:rsid w:val="00CF4BEF"/>
    <w:rsid w:val="00CF4D25"/>
    <w:rsid w:val="00CF4E05"/>
    <w:rsid w:val="00CF4E42"/>
    <w:rsid w:val="00CF4EE9"/>
    <w:rsid w:val="00CF54FF"/>
    <w:rsid w:val="00CF5658"/>
    <w:rsid w:val="00CF608F"/>
    <w:rsid w:val="00CF69D2"/>
    <w:rsid w:val="00CF785D"/>
    <w:rsid w:val="00CF7972"/>
    <w:rsid w:val="00CF7A59"/>
    <w:rsid w:val="00CF7DE0"/>
    <w:rsid w:val="00D00644"/>
    <w:rsid w:val="00D00B3B"/>
    <w:rsid w:val="00D01255"/>
    <w:rsid w:val="00D033A6"/>
    <w:rsid w:val="00D033F6"/>
    <w:rsid w:val="00D03717"/>
    <w:rsid w:val="00D03FCC"/>
    <w:rsid w:val="00D0426E"/>
    <w:rsid w:val="00D04596"/>
    <w:rsid w:val="00D050AE"/>
    <w:rsid w:val="00D05351"/>
    <w:rsid w:val="00D054B7"/>
    <w:rsid w:val="00D05BF4"/>
    <w:rsid w:val="00D0611F"/>
    <w:rsid w:val="00D06922"/>
    <w:rsid w:val="00D06935"/>
    <w:rsid w:val="00D06936"/>
    <w:rsid w:val="00D074E7"/>
    <w:rsid w:val="00D07F72"/>
    <w:rsid w:val="00D104CA"/>
    <w:rsid w:val="00D1096A"/>
    <w:rsid w:val="00D11385"/>
    <w:rsid w:val="00D114D1"/>
    <w:rsid w:val="00D11D5D"/>
    <w:rsid w:val="00D12143"/>
    <w:rsid w:val="00D12CFE"/>
    <w:rsid w:val="00D13237"/>
    <w:rsid w:val="00D14F4B"/>
    <w:rsid w:val="00D158C0"/>
    <w:rsid w:val="00D16992"/>
    <w:rsid w:val="00D1700C"/>
    <w:rsid w:val="00D17A9F"/>
    <w:rsid w:val="00D17C30"/>
    <w:rsid w:val="00D202DA"/>
    <w:rsid w:val="00D21431"/>
    <w:rsid w:val="00D22E88"/>
    <w:rsid w:val="00D22EB5"/>
    <w:rsid w:val="00D22F56"/>
    <w:rsid w:val="00D237C9"/>
    <w:rsid w:val="00D242B3"/>
    <w:rsid w:val="00D258CB"/>
    <w:rsid w:val="00D2593F"/>
    <w:rsid w:val="00D2646B"/>
    <w:rsid w:val="00D26660"/>
    <w:rsid w:val="00D26AB5"/>
    <w:rsid w:val="00D27D16"/>
    <w:rsid w:val="00D30138"/>
    <w:rsid w:val="00D30CC8"/>
    <w:rsid w:val="00D32408"/>
    <w:rsid w:val="00D32BA7"/>
    <w:rsid w:val="00D330EF"/>
    <w:rsid w:val="00D3367C"/>
    <w:rsid w:val="00D34308"/>
    <w:rsid w:val="00D34AD3"/>
    <w:rsid w:val="00D34CA9"/>
    <w:rsid w:val="00D34D41"/>
    <w:rsid w:val="00D34DBE"/>
    <w:rsid w:val="00D34F20"/>
    <w:rsid w:val="00D35347"/>
    <w:rsid w:val="00D3537F"/>
    <w:rsid w:val="00D35493"/>
    <w:rsid w:val="00D36509"/>
    <w:rsid w:val="00D3659D"/>
    <w:rsid w:val="00D405B6"/>
    <w:rsid w:val="00D40AFB"/>
    <w:rsid w:val="00D41035"/>
    <w:rsid w:val="00D42496"/>
    <w:rsid w:val="00D42F50"/>
    <w:rsid w:val="00D437C9"/>
    <w:rsid w:val="00D43A7E"/>
    <w:rsid w:val="00D444DF"/>
    <w:rsid w:val="00D44542"/>
    <w:rsid w:val="00D4496A"/>
    <w:rsid w:val="00D451CC"/>
    <w:rsid w:val="00D45EAD"/>
    <w:rsid w:val="00D462A4"/>
    <w:rsid w:val="00D47336"/>
    <w:rsid w:val="00D500B7"/>
    <w:rsid w:val="00D50981"/>
    <w:rsid w:val="00D50C01"/>
    <w:rsid w:val="00D528A4"/>
    <w:rsid w:val="00D52ACB"/>
    <w:rsid w:val="00D52F79"/>
    <w:rsid w:val="00D53824"/>
    <w:rsid w:val="00D53B81"/>
    <w:rsid w:val="00D53FBB"/>
    <w:rsid w:val="00D54F8A"/>
    <w:rsid w:val="00D5513C"/>
    <w:rsid w:val="00D553E4"/>
    <w:rsid w:val="00D55C90"/>
    <w:rsid w:val="00D5672E"/>
    <w:rsid w:val="00D568EE"/>
    <w:rsid w:val="00D57057"/>
    <w:rsid w:val="00D57126"/>
    <w:rsid w:val="00D57BBB"/>
    <w:rsid w:val="00D6025F"/>
    <w:rsid w:val="00D61839"/>
    <w:rsid w:val="00D61D8A"/>
    <w:rsid w:val="00D61E63"/>
    <w:rsid w:val="00D622E2"/>
    <w:rsid w:val="00D62507"/>
    <w:rsid w:val="00D6268B"/>
    <w:rsid w:val="00D631A3"/>
    <w:rsid w:val="00D63EFE"/>
    <w:rsid w:val="00D64440"/>
    <w:rsid w:val="00D64999"/>
    <w:rsid w:val="00D64A14"/>
    <w:rsid w:val="00D64FF9"/>
    <w:rsid w:val="00D657F0"/>
    <w:rsid w:val="00D65A9F"/>
    <w:rsid w:val="00D6762F"/>
    <w:rsid w:val="00D702D8"/>
    <w:rsid w:val="00D70DEE"/>
    <w:rsid w:val="00D713F3"/>
    <w:rsid w:val="00D717B8"/>
    <w:rsid w:val="00D718C6"/>
    <w:rsid w:val="00D721E7"/>
    <w:rsid w:val="00D72D06"/>
    <w:rsid w:val="00D7343F"/>
    <w:rsid w:val="00D735EE"/>
    <w:rsid w:val="00D73875"/>
    <w:rsid w:val="00D73D6F"/>
    <w:rsid w:val="00D740DD"/>
    <w:rsid w:val="00D75127"/>
    <w:rsid w:val="00D75273"/>
    <w:rsid w:val="00D75950"/>
    <w:rsid w:val="00D75F72"/>
    <w:rsid w:val="00D763E4"/>
    <w:rsid w:val="00D76691"/>
    <w:rsid w:val="00D7705A"/>
    <w:rsid w:val="00D7775F"/>
    <w:rsid w:val="00D77A9F"/>
    <w:rsid w:val="00D802F8"/>
    <w:rsid w:val="00D807B7"/>
    <w:rsid w:val="00D808D9"/>
    <w:rsid w:val="00D80A2B"/>
    <w:rsid w:val="00D80CAB"/>
    <w:rsid w:val="00D813EB"/>
    <w:rsid w:val="00D81496"/>
    <w:rsid w:val="00D82229"/>
    <w:rsid w:val="00D822D5"/>
    <w:rsid w:val="00D82352"/>
    <w:rsid w:val="00D82C77"/>
    <w:rsid w:val="00D82DC4"/>
    <w:rsid w:val="00D82DCA"/>
    <w:rsid w:val="00D82E79"/>
    <w:rsid w:val="00D83347"/>
    <w:rsid w:val="00D83605"/>
    <w:rsid w:val="00D83BE2"/>
    <w:rsid w:val="00D85376"/>
    <w:rsid w:val="00D85581"/>
    <w:rsid w:val="00D85D14"/>
    <w:rsid w:val="00D85EC0"/>
    <w:rsid w:val="00D86500"/>
    <w:rsid w:val="00D86516"/>
    <w:rsid w:val="00D8677F"/>
    <w:rsid w:val="00D86865"/>
    <w:rsid w:val="00D902CD"/>
    <w:rsid w:val="00D91040"/>
    <w:rsid w:val="00D9126E"/>
    <w:rsid w:val="00D91298"/>
    <w:rsid w:val="00D91479"/>
    <w:rsid w:val="00D92223"/>
    <w:rsid w:val="00D928C0"/>
    <w:rsid w:val="00D92DFD"/>
    <w:rsid w:val="00D93307"/>
    <w:rsid w:val="00D936A3"/>
    <w:rsid w:val="00D93E1C"/>
    <w:rsid w:val="00D94357"/>
    <w:rsid w:val="00D95174"/>
    <w:rsid w:val="00D963B2"/>
    <w:rsid w:val="00D967F4"/>
    <w:rsid w:val="00D9699F"/>
    <w:rsid w:val="00D97E21"/>
    <w:rsid w:val="00DA03E3"/>
    <w:rsid w:val="00DA09CC"/>
    <w:rsid w:val="00DA0D3B"/>
    <w:rsid w:val="00DA15F4"/>
    <w:rsid w:val="00DA189E"/>
    <w:rsid w:val="00DA2D5E"/>
    <w:rsid w:val="00DA2DC7"/>
    <w:rsid w:val="00DA2E53"/>
    <w:rsid w:val="00DA2EC1"/>
    <w:rsid w:val="00DA3DB2"/>
    <w:rsid w:val="00DA4846"/>
    <w:rsid w:val="00DA4E2E"/>
    <w:rsid w:val="00DA5E04"/>
    <w:rsid w:val="00DA6063"/>
    <w:rsid w:val="00DA6764"/>
    <w:rsid w:val="00DA6A10"/>
    <w:rsid w:val="00DA6EBF"/>
    <w:rsid w:val="00DA7494"/>
    <w:rsid w:val="00DB20F1"/>
    <w:rsid w:val="00DB2646"/>
    <w:rsid w:val="00DB296C"/>
    <w:rsid w:val="00DB2B9B"/>
    <w:rsid w:val="00DB30E0"/>
    <w:rsid w:val="00DB39AC"/>
    <w:rsid w:val="00DB4B52"/>
    <w:rsid w:val="00DB549A"/>
    <w:rsid w:val="00DB5A3C"/>
    <w:rsid w:val="00DB5C9D"/>
    <w:rsid w:val="00DB6008"/>
    <w:rsid w:val="00DB626D"/>
    <w:rsid w:val="00DB6930"/>
    <w:rsid w:val="00DB72C8"/>
    <w:rsid w:val="00DB7A61"/>
    <w:rsid w:val="00DC0986"/>
    <w:rsid w:val="00DC1FD6"/>
    <w:rsid w:val="00DC286E"/>
    <w:rsid w:val="00DC291E"/>
    <w:rsid w:val="00DC3539"/>
    <w:rsid w:val="00DC3DC3"/>
    <w:rsid w:val="00DC3F55"/>
    <w:rsid w:val="00DC4388"/>
    <w:rsid w:val="00DC577A"/>
    <w:rsid w:val="00DC57AD"/>
    <w:rsid w:val="00DC5E25"/>
    <w:rsid w:val="00DC62BA"/>
    <w:rsid w:val="00DC636F"/>
    <w:rsid w:val="00DC639D"/>
    <w:rsid w:val="00DC6841"/>
    <w:rsid w:val="00DC68C0"/>
    <w:rsid w:val="00DC7173"/>
    <w:rsid w:val="00DC774F"/>
    <w:rsid w:val="00DC783F"/>
    <w:rsid w:val="00DC7D0C"/>
    <w:rsid w:val="00DC7F34"/>
    <w:rsid w:val="00DD0331"/>
    <w:rsid w:val="00DD1312"/>
    <w:rsid w:val="00DD2469"/>
    <w:rsid w:val="00DD2616"/>
    <w:rsid w:val="00DD2FE4"/>
    <w:rsid w:val="00DD3423"/>
    <w:rsid w:val="00DD3438"/>
    <w:rsid w:val="00DD3767"/>
    <w:rsid w:val="00DD3795"/>
    <w:rsid w:val="00DD3EF4"/>
    <w:rsid w:val="00DD492B"/>
    <w:rsid w:val="00DD4B6A"/>
    <w:rsid w:val="00DD529A"/>
    <w:rsid w:val="00DD5398"/>
    <w:rsid w:val="00DD65DE"/>
    <w:rsid w:val="00DD698A"/>
    <w:rsid w:val="00DD6A1B"/>
    <w:rsid w:val="00DD6C88"/>
    <w:rsid w:val="00DD7058"/>
    <w:rsid w:val="00DD70A8"/>
    <w:rsid w:val="00DD78F4"/>
    <w:rsid w:val="00DE13F6"/>
    <w:rsid w:val="00DE23F3"/>
    <w:rsid w:val="00DE2508"/>
    <w:rsid w:val="00DE2905"/>
    <w:rsid w:val="00DE31C3"/>
    <w:rsid w:val="00DE3C87"/>
    <w:rsid w:val="00DE48AB"/>
    <w:rsid w:val="00DE5624"/>
    <w:rsid w:val="00DE59BC"/>
    <w:rsid w:val="00DE5A83"/>
    <w:rsid w:val="00DE5C23"/>
    <w:rsid w:val="00DE5D15"/>
    <w:rsid w:val="00DE68A1"/>
    <w:rsid w:val="00DE68CA"/>
    <w:rsid w:val="00DE756F"/>
    <w:rsid w:val="00DE7A30"/>
    <w:rsid w:val="00DF06D2"/>
    <w:rsid w:val="00DF1B27"/>
    <w:rsid w:val="00DF21BE"/>
    <w:rsid w:val="00DF3882"/>
    <w:rsid w:val="00DF3EA5"/>
    <w:rsid w:val="00DF3FF8"/>
    <w:rsid w:val="00DF4228"/>
    <w:rsid w:val="00DF4B40"/>
    <w:rsid w:val="00DF4C3E"/>
    <w:rsid w:val="00DF5336"/>
    <w:rsid w:val="00DF54CB"/>
    <w:rsid w:val="00DF5523"/>
    <w:rsid w:val="00DF5A11"/>
    <w:rsid w:val="00DF60DB"/>
    <w:rsid w:val="00DF7061"/>
    <w:rsid w:val="00DF777B"/>
    <w:rsid w:val="00DF7B16"/>
    <w:rsid w:val="00E00AF5"/>
    <w:rsid w:val="00E017C9"/>
    <w:rsid w:val="00E01DF2"/>
    <w:rsid w:val="00E01EA9"/>
    <w:rsid w:val="00E02118"/>
    <w:rsid w:val="00E023A2"/>
    <w:rsid w:val="00E024B0"/>
    <w:rsid w:val="00E0292E"/>
    <w:rsid w:val="00E02960"/>
    <w:rsid w:val="00E02A86"/>
    <w:rsid w:val="00E02B4F"/>
    <w:rsid w:val="00E02CE9"/>
    <w:rsid w:val="00E02F41"/>
    <w:rsid w:val="00E03C41"/>
    <w:rsid w:val="00E042E4"/>
    <w:rsid w:val="00E0448A"/>
    <w:rsid w:val="00E049D1"/>
    <w:rsid w:val="00E04E7D"/>
    <w:rsid w:val="00E06110"/>
    <w:rsid w:val="00E061A7"/>
    <w:rsid w:val="00E0645B"/>
    <w:rsid w:val="00E0673A"/>
    <w:rsid w:val="00E06931"/>
    <w:rsid w:val="00E06BDB"/>
    <w:rsid w:val="00E06FB9"/>
    <w:rsid w:val="00E101E5"/>
    <w:rsid w:val="00E10543"/>
    <w:rsid w:val="00E111D7"/>
    <w:rsid w:val="00E1164D"/>
    <w:rsid w:val="00E12A01"/>
    <w:rsid w:val="00E131D6"/>
    <w:rsid w:val="00E13447"/>
    <w:rsid w:val="00E13928"/>
    <w:rsid w:val="00E14083"/>
    <w:rsid w:val="00E14788"/>
    <w:rsid w:val="00E14B33"/>
    <w:rsid w:val="00E15721"/>
    <w:rsid w:val="00E15AEA"/>
    <w:rsid w:val="00E16601"/>
    <w:rsid w:val="00E176E7"/>
    <w:rsid w:val="00E20701"/>
    <w:rsid w:val="00E207E7"/>
    <w:rsid w:val="00E214B4"/>
    <w:rsid w:val="00E21955"/>
    <w:rsid w:val="00E21D75"/>
    <w:rsid w:val="00E2286D"/>
    <w:rsid w:val="00E22BFB"/>
    <w:rsid w:val="00E22DD9"/>
    <w:rsid w:val="00E22EB5"/>
    <w:rsid w:val="00E22ED5"/>
    <w:rsid w:val="00E23503"/>
    <w:rsid w:val="00E235FC"/>
    <w:rsid w:val="00E2586E"/>
    <w:rsid w:val="00E25AED"/>
    <w:rsid w:val="00E2625F"/>
    <w:rsid w:val="00E26B47"/>
    <w:rsid w:val="00E26B92"/>
    <w:rsid w:val="00E26C54"/>
    <w:rsid w:val="00E274A8"/>
    <w:rsid w:val="00E27A26"/>
    <w:rsid w:val="00E27BEB"/>
    <w:rsid w:val="00E27C3A"/>
    <w:rsid w:val="00E27FBF"/>
    <w:rsid w:val="00E3024C"/>
    <w:rsid w:val="00E30A49"/>
    <w:rsid w:val="00E31CD4"/>
    <w:rsid w:val="00E3263C"/>
    <w:rsid w:val="00E32698"/>
    <w:rsid w:val="00E33299"/>
    <w:rsid w:val="00E332BF"/>
    <w:rsid w:val="00E34EDB"/>
    <w:rsid w:val="00E35270"/>
    <w:rsid w:val="00E35347"/>
    <w:rsid w:val="00E35717"/>
    <w:rsid w:val="00E35A3A"/>
    <w:rsid w:val="00E37BC0"/>
    <w:rsid w:val="00E37D91"/>
    <w:rsid w:val="00E37E54"/>
    <w:rsid w:val="00E37F91"/>
    <w:rsid w:val="00E41AC9"/>
    <w:rsid w:val="00E42D31"/>
    <w:rsid w:val="00E438AD"/>
    <w:rsid w:val="00E4466D"/>
    <w:rsid w:val="00E446DE"/>
    <w:rsid w:val="00E450D9"/>
    <w:rsid w:val="00E458B4"/>
    <w:rsid w:val="00E46951"/>
    <w:rsid w:val="00E46B99"/>
    <w:rsid w:val="00E4733A"/>
    <w:rsid w:val="00E47C34"/>
    <w:rsid w:val="00E50576"/>
    <w:rsid w:val="00E50A0A"/>
    <w:rsid w:val="00E511B4"/>
    <w:rsid w:val="00E511D8"/>
    <w:rsid w:val="00E5143B"/>
    <w:rsid w:val="00E51891"/>
    <w:rsid w:val="00E5198D"/>
    <w:rsid w:val="00E51CE1"/>
    <w:rsid w:val="00E51F54"/>
    <w:rsid w:val="00E5298B"/>
    <w:rsid w:val="00E53351"/>
    <w:rsid w:val="00E53BB0"/>
    <w:rsid w:val="00E53CF2"/>
    <w:rsid w:val="00E543D0"/>
    <w:rsid w:val="00E5528E"/>
    <w:rsid w:val="00E552C3"/>
    <w:rsid w:val="00E55D35"/>
    <w:rsid w:val="00E56A93"/>
    <w:rsid w:val="00E56AB7"/>
    <w:rsid w:val="00E5749A"/>
    <w:rsid w:val="00E57E42"/>
    <w:rsid w:val="00E60486"/>
    <w:rsid w:val="00E604BA"/>
    <w:rsid w:val="00E609C7"/>
    <w:rsid w:val="00E61874"/>
    <w:rsid w:val="00E618F2"/>
    <w:rsid w:val="00E61AE2"/>
    <w:rsid w:val="00E62569"/>
    <w:rsid w:val="00E62C3B"/>
    <w:rsid w:val="00E632D7"/>
    <w:rsid w:val="00E6379E"/>
    <w:rsid w:val="00E637E4"/>
    <w:rsid w:val="00E63C5E"/>
    <w:rsid w:val="00E64FD8"/>
    <w:rsid w:val="00E6518A"/>
    <w:rsid w:val="00E65F37"/>
    <w:rsid w:val="00E66073"/>
    <w:rsid w:val="00E667F8"/>
    <w:rsid w:val="00E66BAA"/>
    <w:rsid w:val="00E6772D"/>
    <w:rsid w:val="00E67AAB"/>
    <w:rsid w:val="00E67E77"/>
    <w:rsid w:val="00E67EBE"/>
    <w:rsid w:val="00E70856"/>
    <w:rsid w:val="00E70D5B"/>
    <w:rsid w:val="00E7124A"/>
    <w:rsid w:val="00E716BD"/>
    <w:rsid w:val="00E718E2"/>
    <w:rsid w:val="00E71CF4"/>
    <w:rsid w:val="00E71DCD"/>
    <w:rsid w:val="00E720D8"/>
    <w:rsid w:val="00E7234D"/>
    <w:rsid w:val="00E72396"/>
    <w:rsid w:val="00E724E5"/>
    <w:rsid w:val="00E72E3E"/>
    <w:rsid w:val="00E73937"/>
    <w:rsid w:val="00E7393E"/>
    <w:rsid w:val="00E739CA"/>
    <w:rsid w:val="00E73BD2"/>
    <w:rsid w:val="00E742BF"/>
    <w:rsid w:val="00E7448F"/>
    <w:rsid w:val="00E74738"/>
    <w:rsid w:val="00E757B9"/>
    <w:rsid w:val="00E758CB"/>
    <w:rsid w:val="00E75932"/>
    <w:rsid w:val="00E75AFA"/>
    <w:rsid w:val="00E76008"/>
    <w:rsid w:val="00E760E4"/>
    <w:rsid w:val="00E76602"/>
    <w:rsid w:val="00E76718"/>
    <w:rsid w:val="00E768F5"/>
    <w:rsid w:val="00E76E99"/>
    <w:rsid w:val="00E774E3"/>
    <w:rsid w:val="00E774FA"/>
    <w:rsid w:val="00E77653"/>
    <w:rsid w:val="00E77DB9"/>
    <w:rsid w:val="00E812F2"/>
    <w:rsid w:val="00E81930"/>
    <w:rsid w:val="00E819F5"/>
    <w:rsid w:val="00E82D5A"/>
    <w:rsid w:val="00E84390"/>
    <w:rsid w:val="00E844BB"/>
    <w:rsid w:val="00E84810"/>
    <w:rsid w:val="00E85034"/>
    <w:rsid w:val="00E852F5"/>
    <w:rsid w:val="00E85BDC"/>
    <w:rsid w:val="00E85DEC"/>
    <w:rsid w:val="00E863C1"/>
    <w:rsid w:val="00E86BA8"/>
    <w:rsid w:val="00E86BDA"/>
    <w:rsid w:val="00E8786F"/>
    <w:rsid w:val="00E87F34"/>
    <w:rsid w:val="00E905AA"/>
    <w:rsid w:val="00E90A8A"/>
    <w:rsid w:val="00E90EB7"/>
    <w:rsid w:val="00E91710"/>
    <w:rsid w:val="00E927AF"/>
    <w:rsid w:val="00E928C5"/>
    <w:rsid w:val="00E93085"/>
    <w:rsid w:val="00E930CF"/>
    <w:rsid w:val="00E932E6"/>
    <w:rsid w:val="00E940D8"/>
    <w:rsid w:val="00E944EE"/>
    <w:rsid w:val="00E9461A"/>
    <w:rsid w:val="00E94C05"/>
    <w:rsid w:val="00E950AE"/>
    <w:rsid w:val="00E9559A"/>
    <w:rsid w:val="00E95F13"/>
    <w:rsid w:val="00E96253"/>
    <w:rsid w:val="00E96BBC"/>
    <w:rsid w:val="00E9745A"/>
    <w:rsid w:val="00EA16FC"/>
    <w:rsid w:val="00EA2107"/>
    <w:rsid w:val="00EA26A6"/>
    <w:rsid w:val="00EA2942"/>
    <w:rsid w:val="00EA3694"/>
    <w:rsid w:val="00EA3A90"/>
    <w:rsid w:val="00EA45CD"/>
    <w:rsid w:val="00EA4602"/>
    <w:rsid w:val="00EA5EFD"/>
    <w:rsid w:val="00EA6BF1"/>
    <w:rsid w:val="00EA7375"/>
    <w:rsid w:val="00EA76B6"/>
    <w:rsid w:val="00EA77BB"/>
    <w:rsid w:val="00EA7DDC"/>
    <w:rsid w:val="00EB0207"/>
    <w:rsid w:val="00EB0EBB"/>
    <w:rsid w:val="00EB130D"/>
    <w:rsid w:val="00EB1991"/>
    <w:rsid w:val="00EB1F9A"/>
    <w:rsid w:val="00EB212F"/>
    <w:rsid w:val="00EB31EE"/>
    <w:rsid w:val="00EB4B89"/>
    <w:rsid w:val="00EB4BF7"/>
    <w:rsid w:val="00EB4D43"/>
    <w:rsid w:val="00EB5437"/>
    <w:rsid w:val="00EB5546"/>
    <w:rsid w:val="00EB5E98"/>
    <w:rsid w:val="00EB64E4"/>
    <w:rsid w:val="00EB6C05"/>
    <w:rsid w:val="00EB6CCE"/>
    <w:rsid w:val="00EB724B"/>
    <w:rsid w:val="00EB73D2"/>
    <w:rsid w:val="00EB7452"/>
    <w:rsid w:val="00EB76D2"/>
    <w:rsid w:val="00EB7872"/>
    <w:rsid w:val="00EB7F20"/>
    <w:rsid w:val="00EC00A5"/>
    <w:rsid w:val="00EC0862"/>
    <w:rsid w:val="00EC0BDB"/>
    <w:rsid w:val="00EC19FB"/>
    <w:rsid w:val="00EC1E06"/>
    <w:rsid w:val="00EC1ECA"/>
    <w:rsid w:val="00EC230C"/>
    <w:rsid w:val="00EC2E39"/>
    <w:rsid w:val="00EC2F72"/>
    <w:rsid w:val="00EC38DE"/>
    <w:rsid w:val="00EC3E46"/>
    <w:rsid w:val="00EC45D9"/>
    <w:rsid w:val="00EC47AE"/>
    <w:rsid w:val="00EC4C99"/>
    <w:rsid w:val="00EC4D41"/>
    <w:rsid w:val="00EC6420"/>
    <w:rsid w:val="00EC6560"/>
    <w:rsid w:val="00EC6869"/>
    <w:rsid w:val="00EC6B3C"/>
    <w:rsid w:val="00EC6EA5"/>
    <w:rsid w:val="00ED149C"/>
    <w:rsid w:val="00ED1D70"/>
    <w:rsid w:val="00ED4534"/>
    <w:rsid w:val="00ED57F7"/>
    <w:rsid w:val="00ED5ABC"/>
    <w:rsid w:val="00ED73A0"/>
    <w:rsid w:val="00ED750A"/>
    <w:rsid w:val="00ED784D"/>
    <w:rsid w:val="00ED7EBF"/>
    <w:rsid w:val="00EE03B4"/>
    <w:rsid w:val="00EE0952"/>
    <w:rsid w:val="00EE0DF0"/>
    <w:rsid w:val="00EE10A4"/>
    <w:rsid w:val="00EE2B94"/>
    <w:rsid w:val="00EE35E6"/>
    <w:rsid w:val="00EE360B"/>
    <w:rsid w:val="00EE3ACF"/>
    <w:rsid w:val="00EE3CCC"/>
    <w:rsid w:val="00EE407A"/>
    <w:rsid w:val="00EE4367"/>
    <w:rsid w:val="00EE49C7"/>
    <w:rsid w:val="00EE500A"/>
    <w:rsid w:val="00EE50B6"/>
    <w:rsid w:val="00EE58D4"/>
    <w:rsid w:val="00EE5B4F"/>
    <w:rsid w:val="00EE6095"/>
    <w:rsid w:val="00EE615B"/>
    <w:rsid w:val="00EE62EF"/>
    <w:rsid w:val="00EE66AF"/>
    <w:rsid w:val="00EE6817"/>
    <w:rsid w:val="00EE6ADB"/>
    <w:rsid w:val="00EE6B65"/>
    <w:rsid w:val="00EE6DE5"/>
    <w:rsid w:val="00EF03FD"/>
    <w:rsid w:val="00EF083A"/>
    <w:rsid w:val="00EF1276"/>
    <w:rsid w:val="00EF132D"/>
    <w:rsid w:val="00EF13E0"/>
    <w:rsid w:val="00EF15DF"/>
    <w:rsid w:val="00EF1707"/>
    <w:rsid w:val="00EF1DEB"/>
    <w:rsid w:val="00EF2950"/>
    <w:rsid w:val="00EF2B70"/>
    <w:rsid w:val="00EF2C9B"/>
    <w:rsid w:val="00EF2EE4"/>
    <w:rsid w:val="00EF31C5"/>
    <w:rsid w:val="00EF35B3"/>
    <w:rsid w:val="00EF367E"/>
    <w:rsid w:val="00EF421E"/>
    <w:rsid w:val="00EF4C30"/>
    <w:rsid w:val="00EF4EED"/>
    <w:rsid w:val="00EF52EB"/>
    <w:rsid w:val="00EF59F1"/>
    <w:rsid w:val="00EF681B"/>
    <w:rsid w:val="00EF6EB9"/>
    <w:rsid w:val="00EF7595"/>
    <w:rsid w:val="00EF79BA"/>
    <w:rsid w:val="00EF7CE7"/>
    <w:rsid w:val="00EF7D1F"/>
    <w:rsid w:val="00F002E7"/>
    <w:rsid w:val="00F0046F"/>
    <w:rsid w:val="00F0077B"/>
    <w:rsid w:val="00F00BDB"/>
    <w:rsid w:val="00F00C76"/>
    <w:rsid w:val="00F018AD"/>
    <w:rsid w:val="00F01D9B"/>
    <w:rsid w:val="00F0313E"/>
    <w:rsid w:val="00F03D0C"/>
    <w:rsid w:val="00F04582"/>
    <w:rsid w:val="00F04ED9"/>
    <w:rsid w:val="00F0604F"/>
    <w:rsid w:val="00F06ADD"/>
    <w:rsid w:val="00F06B02"/>
    <w:rsid w:val="00F07C25"/>
    <w:rsid w:val="00F07E15"/>
    <w:rsid w:val="00F07FF3"/>
    <w:rsid w:val="00F10057"/>
    <w:rsid w:val="00F10A4D"/>
    <w:rsid w:val="00F111C0"/>
    <w:rsid w:val="00F11478"/>
    <w:rsid w:val="00F11B74"/>
    <w:rsid w:val="00F12724"/>
    <w:rsid w:val="00F1309B"/>
    <w:rsid w:val="00F13572"/>
    <w:rsid w:val="00F13B16"/>
    <w:rsid w:val="00F1413A"/>
    <w:rsid w:val="00F147EB"/>
    <w:rsid w:val="00F15A6F"/>
    <w:rsid w:val="00F16389"/>
    <w:rsid w:val="00F1642C"/>
    <w:rsid w:val="00F17B3A"/>
    <w:rsid w:val="00F17E57"/>
    <w:rsid w:val="00F20350"/>
    <w:rsid w:val="00F207F1"/>
    <w:rsid w:val="00F20BD9"/>
    <w:rsid w:val="00F221DD"/>
    <w:rsid w:val="00F237CC"/>
    <w:rsid w:val="00F23BE5"/>
    <w:rsid w:val="00F23DAC"/>
    <w:rsid w:val="00F23E82"/>
    <w:rsid w:val="00F24008"/>
    <w:rsid w:val="00F24605"/>
    <w:rsid w:val="00F249DF"/>
    <w:rsid w:val="00F24C42"/>
    <w:rsid w:val="00F25594"/>
    <w:rsid w:val="00F25C39"/>
    <w:rsid w:val="00F26036"/>
    <w:rsid w:val="00F26509"/>
    <w:rsid w:val="00F269DD"/>
    <w:rsid w:val="00F26BCC"/>
    <w:rsid w:val="00F277F3"/>
    <w:rsid w:val="00F27C3E"/>
    <w:rsid w:val="00F27FB5"/>
    <w:rsid w:val="00F3001C"/>
    <w:rsid w:val="00F30776"/>
    <w:rsid w:val="00F309B1"/>
    <w:rsid w:val="00F30D1E"/>
    <w:rsid w:val="00F31A2F"/>
    <w:rsid w:val="00F32E5A"/>
    <w:rsid w:val="00F332F0"/>
    <w:rsid w:val="00F3347A"/>
    <w:rsid w:val="00F3362C"/>
    <w:rsid w:val="00F33648"/>
    <w:rsid w:val="00F34697"/>
    <w:rsid w:val="00F34988"/>
    <w:rsid w:val="00F34F71"/>
    <w:rsid w:val="00F35022"/>
    <w:rsid w:val="00F35C03"/>
    <w:rsid w:val="00F36232"/>
    <w:rsid w:val="00F367C8"/>
    <w:rsid w:val="00F36FC6"/>
    <w:rsid w:val="00F3708D"/>
    <w:rsid w:val="00F37779"/>
    <w:rsid w:val="00F37FF3"/>
    <w:rsid w:val="00F402A1"/>
    <w:rsid w:val="00F4110D"/>
    <w:rsid w:val="00F417DB"/>
    <w:rsid w:val="00F41B01"/>
    <w:rsid w:val="00F41B18"/>
    <w:rsid w:val="00F433A5"/>
    <w:rsid w:val="00F4366F"/>
    <w:rsid w:val="00F43A22"/>
    <w:rsid w:val="00F43C16"/>
    <w:rsid w:val="00F4423E"/>
    <w:rsid w:val="00F447BD"/>
    <w:rsid w:val="00F44B6E"/>
    <w:rsid w:val="00F44D91"/>
    <w:rsid w:val="00F457DD"/>
    <w:rsid w:val="00F45A9C"/>
    <w:rsid w:val="00F461D9"/>
    <w:rsid w:val="00F4691B"/>
    <w:rsid w:val="00F478A5"/>
    <w:rsid w:val="00F5002F"/>
    <w:rsid w:val="00F5061D"/>
    <w:rsid w:val="00F5146B"/>
    <w:rsid w:val="00F5271F"/>
    <w:rsid w:val="00F52C53"/>
    <w:rsid w:val="00F53194"/>
    <w:rsid w:val="00F53829"/>
    <w:rsid w:val="00F53CD6"/>
    <w:rsid w:val="00F53D36"/>
    <w:rsid w:val="00F53F6A"/>
    <w:rsid w:val="00F5416B"/>
    <w:rsid w:val="00F542FB"/>
    <w:rsid w:val="00F5488E"/>
    <w:rsid w:val="00F54B35"/>
    <w:rsid w:val="00F551BD"/>
    <w:rsid w:val="00F554CC"/>
    <w:rsid w:val="00F55A21"/>
    <w:rsid w:val="00F55E55"/>
    <w:rsid w:val="00F55E65"/>
    <w:rsid w:val="00F56676"/>
    <w:rsid w:val="00F56DA7"/>
    <w:rsid w:val="00F56E47"/>
    <w:rsid w:val="00F574A2"/>
    <w:rsid w:val="00F6001C"/>
    <w:rsid w:val="00F60303"/>
    <w:rsid w:val="00F60B5C"/>
    <w:rsid w:val="00F617E7"/>
    <w:rsid w:val="00F61855"/>
    <w:rsid w:val="00F61934"/>
    <w:rsid w:val="00F62234"/>
    <w:rsid w:val="00F62D79"/>
    <w:rsid w:val="00F63449"/>
    <w:rsid w:val="00F637D7"/>
    <w:rsid w:val="00F6400A"/>
    <w:rsid w:val="00F6420A"/>
    <w:rsid w:val="00F64438"/>
    <w:rsid w:val="00F654F5"/>
    <w:rsid w:val="00F65982"/>
    <w:rsid w:val="00F66817"/>
    <w:rsid w:val="00F6689A"/>
    <w:rsid w:val="00F671DC"/>
    <w:rsid w:val="00F674B3"/>
    <w:rsid w:val="00F70325"/>
    <w:rsid w:val="00F70803"/>
    <w:rsid w:val="00F708EC"/>
    <w:rsid w:val="00F71775"/>
    <w:rsid w:val="00F71A65"/>
    <w:rsid w:val="00F7231C"/>
    <w:rsid w:val="00F734D9"/>
    <w:rsid w:val="00F74122"/>
    <w:rsid w:val="00F74154"/>
    <w:rsid w:val="00F746B1"/>
    <w:rsid w:val="00F74A40"/>
    <w:rsid w:val="00F750E2"/>
    <w:rsid w:val="00F75A0D"/>
    <w:rsid w:val="00F764EF"/>
    <w:rsid w:val="00F7682A"/>
    <w:rsid w:val="00F76929"/>
    <w:rsid w:val="00F76CB5"/>
    <w:rsid w:val="00F77051"/>
    <w:rsid w:val="00F7715C"/>
    <w:rsid w:val="00F774A4"/>
    <w:rsid w:val="00F7755A"/>
    <w:rsid w:val="00F77C46"/>
    <w:rsid w:val="00F804D8"/>
    <w:rsid w:val="00F807D3"/>
    <w:rsid w:val="00F80AD7"/>
    <w:rsid w:val="00F80AF7"/>
    <w:rsid w:val="00F811FC"/>
    <w:rsid w:val="00F814FC"/>
    <w:rsid w:val="00F817F6"/>
    <w:rsid w:val="00F81C34"/>
    <w:rsid w:val="00F82B41"/>
    <w:rsid w:val="00F82DE8"/>
    <w:rsid w:val="00F82E79"/>
    <w:rsid w:val="00F8351C"/>
    <w:rsid w:val="00F83CC2"/>
    <w:rsid w:val="00F83F4D"/>
    <w:rsid w:val="00F84E3E"/>
    <w:rsid w:val="00F84FCD"/>
    <w:rsid w:val="00F850AA"/>
    <w:rsid w:val="00F85B4E"/>
    <w:rsid w:val="00F85C64"/>
    <w:rsid w:val="00F85D32"/>
    <w:rsid w:val="00F85DDF"/>
    <w:rsid w:val="00F86280"/>
    <w:rsid w:val="00F8639D"/>
    <w:rsid w:val="00F874D7"/>
    <w:rsid w:val="00F87BEB"/>
    <w:rsid w:val="00F87E91"/>
    <w:rsid w:val="00F87EBB"/>
    <w:rsid w:val="00F903F0"/>
    <w:rsid w:val="00F9045F"/>
    <w:rsid w:val="00F905AA"/>
    <w:rsid w:val="00F90DAA"/>
    <w:rsid w:val="00F90E19"/>
    <w:rsid w:val="00F911B9"/>
    <w:rsid w:val="00F9188B"/>
    <w:rsid w:val="00F920EF"/>
    <w:rsid w:val="00F92B4B"/>
    <w:rsid w:val="00F92EBB"/>
    <w:rsid w:val="00F933FD"/>
    <w:rsid w:val="00F93805"/>
    <w:rsid w:val="00F93861"/>
    <w:rsid w:val="00F93B24"/>
    <w:rsid w:val="00F93D03"/>
    <w:rsid w:val="00F94143"/>
    <w:rsid w:val="00F94170"/>
    <w:rsid w:val="00F943B9"/>
    <w:rsid w:val="00F94545"/>
    <w:rsid w:val="00F945A2"/>
    <w:rsid w:val="00F94FCE"/>
    <w:rsid w:val="00F95456"/>
    <w:rsid w:val="00F959FE"/>
    <w:rsid w:val="00F96596"/>
    <w:rsid w:val="00F96C69"/>
    <w:rsid w:val="00F96D31"/>
    <w:rsid w:val="00F97542"/>
    <w:rsid w:val="00F9793B"/>
    <w:rsid w:val="00F97D08"/>
    <w:rsid w:val="00FA08F3"/>
    <w:rsid w:val="00FA1010"/>
    <w:rsid w:val="00FA1154"/>
    <w:rsid w:val="00FA1194"/>
    <w:rsid w:val="00FA28B7"/>
    <w:rsid w:val="00FA3024"/>
    <w:rsid w:val="00FA3239"/>
    <w:rsid w:val="00FA363C"/>
    <w:rsid w:val="00FA45EF"/>
    <w:rsid w:val="00FA4BC5"/>
    <w:rsid w:val="00FA6010"/>
    <w:rsid w:val="00FA606A"/>
    <w:rsid w:val="00FA6BFC"/>
    <w:rsid w:val="00FA72E5"/>
    <w:rsid w:val="00FA7B14"/>
    <w:rsid w:val="00FB0009"/>
    <w:rsid w:val="00FB05D6"/>
    <w:rsid w:val="00FB0DBF"/>
    <w:rsid w:val="00FB0E46"/>
    <w:rsid w:val="00FB17E4"/>
    <w:rsid w:val="00FB2945"/>
    <w:rsid w:val="00FB49E6"/>
    <w:rsid w:val="00FB4FED"/>
    <w:rsid w:val="00FB509E"/>
    <w:rsid w:val="00FB53D9"/>
    <w:rsid w:val="00FB608F"/>
    <w:rsid w:val="00FB6854"/>
    <w:rsid w:val="00FB76C5"/>
    <w:rsid w:val="00FC0284"/>
    <w:rsid w:val="00FC0C9A"/>
    <w:rsid w:val="00FC1456"/>
    <w:rsid w:val="00FC1DC8"/>
    <w:rsid w:val="00FC3775"/>
    <w:rsid w:val="00FC40D3"/>
    <w:rsid w:val="00FC4832"/>
    <w:rsid w:val="00FC4FBC"/>
    <w:rsid w:val="00FC5ED1"/>
    <w:rsid w:val="00FC6576"/>
    <w:rsid w:val="00FC6ADC"/>
    <w:rsid w:val="00FC6E51"/>
    <w:rsid w:val="00FC71EB"/>
    <w:rsid w:val="00FD033B"/>
    <w:rsid w:val="00FD08BD"/>
    <w:rsid w:val="00FD2696"/>
    <w:rsid w:val="00FD2D5D"/>
    <w:rsid w:val="00FD372B"/>
    <w:rsid w:val="00FD414E"/>
    <w:rsid w:val="00FD45E0"/>
    <w:rsid w:val="00FD4F74"/>
    <w:rsid w:val="00FD5536"/>
    <w:rsid w:val="00FD592E"/>
    <w:rsid w:val="00FD6AC4"/>
    <w:rsid w:val="00FD6D60"/>
    <w:rsid w:val="00FD6E11"/>
    <w:rsid w:val="00FD7282"/>
    <w:rsid w:val="00FD75AB"/>
    <w:rsid w:val="00FD7A3B"/>
    <w:rsid w:val="00FE00BD"/>
    <w:rsid w:val="00FE02E9"/>
    <w:rsid w:val="00FE1926"/>
    <w:rsid w:val="00FE1B79"/>
    <w:rsid w:val="00FE2166"/>
    <w:rsid w:val="00FE29CE"/>
    <w:rsid w:val="00FE2A41"/>
    <w:rsid w:val="00FE2BA3"/>
    <w:rsid w:val="00FE4BFC"/>
    <w:rsid w:val="00FE5D51"/>
    <w:rsid w:val="00FE5F91"/>
    <w:rsid w:val="00FE6736"/>
    <w:rsid w:val="00FE69EE"/>
    <w:rsid w:val="00FE70FA"/>
    <w:rsid w:val="00FE746A"/>
    <w:rsid w:val="00FE79A4"/>
    <w:rsid w:val="00FE7C46"/>
    <w:rsid w:val="00FF0523"/>
    <w:rsid w:val="00FF122F"/>
    <w:rsid w:val="00FF129F"/>
    <w:rsid w:val="00FF1C24"/>
    <w:rsid w:val="00FF1C75"/>
    <w:rsid w:val="00FF2365"/>
    <w:rsid w:val="00FF2A7E"/>
    <w:rsid w:val="00FF3598"/>
    <w:rsid w:val="00FF3E94"/>
    <w:rsid w:val="00FF4009"/>
    <w:rsid w:val="00FF41BA"/>
    <w:rsid w:val="00FF42FD"/>
    <w:rsid w:val="00FF5B78"/>
    <w:rsid w:val="00FF5D9D"/>
    <w:rsid w:val="00FF6B16"/>
    <w:rsid w:val="00FF7266"/>
    <w:rsid w:val="00FF7D1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89A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7D3"/>
    <w:rPr>
      <w:sz w:val="24"/>
      <w:szCs w:val="24"/>
      <w:lang w:eastAsia="en-US"/>
    </w:rPr>
  </w:style>
  <w:style w:type="paragraph" w:styleId="Heading1">
    <w:name w:val="heading 1"/>
    <w:basedOn w:val="Normal"/>
    <w:next w:val="Normal0"/>
    <w:link w:val="Heading1Char"/>
    <w:qFormat/>
    <w:rsid w:val="00C27B2E"/>
    <w:pPr>
      <w:keepNext/>
      <w:keepLines/>
      <w:spacing w:line="480" w:lineRule="auto"/>
      <w:jc w:val="center"/>
      <w:outlineLvl w:val="0"/>
    </w:pPr>
    <w:rPr>
      <w:rFonts w:cs="Arial"/>
      <w:b/>
      <w:bCs/>
      <w:szCs w:val="32"/>
    </w:rPr>
  </w:style>
  <w:style w:type="paragraph" w:styleId="Heading2">
    <w:name w:val="heading 2"/>
    <w:basedOn w:val="Normal"/>
    <w:next w:val="BodyText"/>
    <w:qFormat/>
    <w:rsid w:val="005D3ED9"/>
    <w:pPr>
      <w:keepNext/>
      <w:keepLines/>
      <w:spacing w:before="240" w:line="480" w:lineRule="auto"/>
      <w:outlineLvl w:val="1"/>
    </w:pPr>
    <w:rPr>
      <w:rFonts w:cs="Arial"/>
      <w:b/>
      <w:bCs/>
      <w:iCs/>
      <w:szCs w:val="28"/>
    </w:rPr>
  </w:style>
  <w:style w:type="paragraph" w:styleId="Heading3">
    <w:name w:val="heading 3"/>
    <w:basedOn w:val="Normal"/>
    <w:next w:val="BodyText"/>
    <w:link w:val="Heading3Char"/>
    <w:uiPriority w:val="9"/>
    <w:qFormat/>
    <w:rsid w:val="00610ED0"/>
    <w:pPr>
      <w:keepNext/>
      <w:keepLines/>
      <w:spacing w:line="480" w:lineRule="auto"/>
      <w:outlineLvl w:val="2"/>
    </w:pPr>
    <w:rPr>
      <w:rFonts w:cs="Arial"/>
      <w:b/>
      <w:bCs/>
      <w:szCs w:val="26"/>
    </w:rPr>
  </w:style>
  <w:style w:type="paragraph" w:styleId="Heading4">
    <w:name w:val="heading 4"/>
    <w:basedOn w:val="Normal"/>
    <w:next w:val="BodyText"/>
    <w:qFormat/>
    <w:rsid w:val="00E56A93"/>
    <w:pPr>
      <w:keepNext/>
      <w:keepLines/>
      <w:spacing w:line="480" w:lineRule="auto"/>
      <w:outlineLvl w:val="3"/>
    </w:pPr>
    <w:rPr>
      <w:bCs/>
      <w:i/>
      <w:szCs w:val="28"/>
    </w:rPr>
  </w:style>
  <w:style w:type="paragraph" w:styleId="Heading5">
    <w:name w:val="heading 5"/>
    <w:basedOn w:val="Normal"/>
    <w:next w:val="Heading1"/>
    <w:qFormat/>
    <w:rsid w:val="00E56A93"/>
    <w:pPr>
      <w:keepNext/>
      <w:keepLines/>
      <w:spacing w:line="480" w:lineRule="auto"/>
      <w:ind w:firstLine="720"/>
      <w:outlineLvl w:val="4"/>
    </w:pPr>
    <w:rPr>
      <w:bCs/>
      <w:i/>
      <w:iCs/>
      <w:caps/>
      <w:szCs w:val="26"/>
    </w:rPr>
  </w:style>
  <w:style w:type="paragraph" w:styleId="Heading9">
    <w:name w:val="heading 9"/>
    <w:basedOn w:val="Normal"/>
    <w:next w:val="Normal"/>
    <w:qFormat/>
    <w:rsid w:val="00E56A93"/>
    <w:pPr>
      <w:keepNext/>
      <w:keepLines/>
      <w:pageBreakBefore/>
      <w:spacing w:line="480" w:lineRule="auto"/>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6A93"/>
    <w:pPr>
      <w:suppressAutoHyphens/>
      <w:spacing w:line="480" w:lineRule="auto"/>
      <w:ind w:firstLine="720"/>
    </w:pPr>
  </w:style>
  <w:style w:type="character" w:customStyle="1" w:styleId="Heading1Char">
    <w:name w:val="Heading 1 Char"/>
    <w:link w:val="Heading1"/>
    <w:rsid w:val="00C27B2E"/>
    <w:rPr>
      <w:rFonts w:cs="Arial"/>
      <w:b/>
      <w:bCs/>
      <w:sz w:val="24"/>
      <w:szCs w:val="32"/>
      <w:lang w:eastAsia="en-US"/>
    </w:rPr>
  </w:style>
  <w:style w:type="paragraph" w:styleId="Header">
    <w:name w:val="header"/>
    <w:basedOn w:val="Normal"/>
    <w:link w:val="HeaderChar"/>
    <w:uiPriority w:val="99"/>
    <w:rsid w:val="00E56A93"/>
    <w:pPr>
      <w:tabs>
        <w:tab w:val="center" w:pos="4320"/>
        <w:tab w:val="right" w:pos="8640"/>
      </w:tabs>
      <w:spacing w:after="240"/>
    </w:pPr>
  </w:style>
  <w:style w:type="character" w:customStyle="1" w:styleId="HeaderChar">
    <w:name w:val="Header Char"/>
    <w:link w:val="Header"/>
    <w:uiPriority w:val="99"/>
    <w:rsid w:val="00747606"/>
    <w:rPr>
      <w:sz w:val="24"/>
      <w:szCs w:val="24"/>
      <w:lang w:val="en-US" w:eastAsia="en-US"/>
    </w:rPr>
  </w:style>
  <w:style w:type="character" w:styleId="HTMLKeyboard">
    <w:name w:val="HTML Keyboard"/>
    <w:rPr>
      <w:rFonts w:ascii="Courier New" w:hAnsi="Courier New"/>
      <w:sz w:val="20"/>
      <w:szCs w:val="20"/>
    </w:rPr>
  </w:style>
  <w:style w:type="paragraph" w:styleId="Footer">
    <w:name w:val="footer"/>
    <w:basedOn w:val="Normal"/>
    <w:link w:val="FooterChar"/>
    <w:uiPriority w:val="99"/>
    <w:rsid w:val="00E56A93"/>
    <w:pPr>
      <w:tabs>
        <w:tab w:val="center" w:pos="4320"/>
        <w:tab w:val="right" w:pos="8640"/>
      </w:tabs>
    </w:pPr>
  </w:style>
  <w:style w:type="character" w:customStyle="1" w:styleId="FooterChar">
    <w:name w:val="Footer Char"/>
    <w:link w:val="Footer"/>
    <w:uiPriority w:val="99"/>
    <w:rsid w:val="00C95916"/>
    <w:rPr>
      <w:sz w:val="24"/>
      <w:szCs w:val="24"/>
      <w:lang w:val="en-US" w:eastAsia="en-US"/>
    </w:rPr>
  </w:style>
  <w:style w:type="character" w:styleId="PageNumber">
    <w:name w:val="page number"/>
    <w:basedOn w:val="DefaultParagraphFont"/>
    <w:rsid w:val="00E56A93"/>
  </w:style>
  <w:style w:type="paragraph" w:styleId="Title">
    <w:name w:val="Title"/>
    <w:basedOn w:val="Normal"/>
    <w:qFormat/>
    <w:rsid w:val="00E56A93"/>
    <w:pPr>
      <w:spacing w:line="480" w:lineRule="auto"/>
      <w:jc w:val="center"/>
    </w:pPr>
    <w:rPr>
      <w:rFonts w:cs="Arial"/>
      <w:bCs/>
      <w:kern w:val="28"/>
      <w:szCs w:val="32"/>
    </w:rPr>
  </w:style>
  <w:style w:type="paragraph" w:styleId="TOC2">
    <w:name w:val="toc 2"/>
    <w:basedOn w:val="Normal"/>
    <w:next w:val="Normal"/>
    <w:autoRedefine/>
    <w:uiPriority w:val="39"/>
    <w:rsid w:val="00CB4FBC"/>
    <w:pPr>
      <w:tabs>
        <w:tab w:val="right" w:leader="dot" w:pos="9356"/>
      </w:tabs>
      <w:spacing w:after="240"/>
      <w:ind w:left="720"/>
    </w:pPr>
  </w:style>
  <w:style w:type="paragraph" w:styleId="TOC1">
    <w:name w:val="toc 1"/>
    <w:basedOn w:val="Normal"/>
    <w:next w:val="Normal"/>
    <w:link w:val="TOC1Char"/>
    <w:autoRedefine/>
    <w:uiPriority w:val="39"/>
    <w:rsid w:val="00CB4FBC"/>
    <w:pPr>
      <w:tabs>
        <w:tab w:val="right" w:leader="dot" w:pos="9356"/>
      </w:tabs>
      <w:spacing w:after="240"/>
    </w:pPr>
    <w:rPr>
      <w:b/>
      <w:noProof/>
    </w:rPr>
  </w:style>
  <w:style w:type="character" w:styleId="Hyperlink">
    <w:name w:val="Hyperlink"/>
    <w:uiPriority w:val="99"/>
    <w:rsid w:val="00E56A93"/>
    <w:rPr>
      <w:color w:val="0000FF"/>
      <w:u w:val="single"/>
    </w:rPr>
  </w:style>
  <w:style w:type="paragraph" w:customStyle="1" w:styleId="AbstractText">
    <w:name w:val="Abstract Text"/>
    <w:basedOn w:val="Normal"/>
    <w:rsid w:val="00E56A93"/>
    <w:pPr>
      <w:spacing w:line="480" w:lineRule="auto"/>
    </w:pPr>
  </w:style>
  <w:style w:type="character" w:styleId="CommentReference">
    <w:name w:val="annotation reference"/>
    <w:uiPriority w:val="99"/>
    <w:rsid w:val="00E56A93"/>
    <w:rPr>
      <w:sz w:val="16"/>
      <w:szCs w:val="16"/>
    </w:rPr>
  </w:style>
  <w:style w:type="paragraph" w:styleId="BodyTextIndent">
    <w:name w:val="Body Text Indent"/>
    <w:basedOn w:val="Normal"/>
    <w:rsid w:val="00E56A93"/>
    <w:pPr>
      <w:ind w:left="720"/>
    </w:pPr>
  </w:style>
  <w:style w:type="paragraph" w:styleId="BlockText">
    <w:name w:val="Block Text"/>
    <w:basedOn w:val="Normal"/>
    <w:rsid w:val="00E56A93"/>
    <w:pPr>
      <w:ind w:left="720" w:right="720"/>
    </w:pPr>
  </w:style>
  <w:style w:type="paragraph" w:styleId="Caption">
    <w:name w:val="caption"/>
    <w:basedOn w:val="Normal"/>
    <w:next w:val="Normal"/>
    <w:qFormat/>
    <w:rsid w:val="00E56A93"/>
    <w:pPr>
      <w:keepLines/>
      <w:spacing w:after="240"/>
    </w:pPr>
    <w:rPr>
      <w:bCs/>
      <w:i/>
      <w:szCs w:val="20"/>
    </w:rPr>
  </w:style>
  <w:style w:type="paragraph" w:styleId="CommentText">
    <w:name w:val="annotation text"/>
    <w:basedOn w:val="Normal"/>
    <w:link w:val="CommentTextChar"/>
    <w:rsid w:val="00E56A93"/>
    <w:rPr>
      <w:sz w:val="20"/>
      <w:szCs w:val="20"/>
    </w:rPr>
  </w:style>
  <w:style w:type="character" w:customStyle="1" w:styleId="CommentTextChar">
    <w:name w:val="Comment Text Char"/>
    <w:basedOn w:val="DefaultParagraphFont"/>
    <w:link w:val="CommentText"/>
    <w:rsid w:val="00747606"/>
    <w:rPr>
      <w:lang w:val="en-US" w:eastAsia="en-US"/>
    </w:rPr>
  </w:style>
  <w:style w:type="paragraph" w:customStyle="1" w:styleId="SubmissionInfo">
    <w:name w:val="Submission Info"/>
    <w:basedOn w:val="Normal"/>
    <w:next w:val="Normal"/>
    <w:rsid w:val="00E56A93"/>
    <w:pPr>
      <w:spacing w:before="1200" w:after="1200"/>
      <w:ind w:left="1440" w:right="1440"/>
      <w:jc w:val="center"/>
    </w:pPr>
  </w:style>
  <w:style w:type="paragraph" w:customStyle="1" w:styleId="InstitutionInformation">
    <w:name w:val="Institution Information"/>
    <w:basedOn w:val="Normal"/>
    <w:next w:val="Normal"/>
    <w:rsid w:val="00E56A93"/>
    <w:pPr>
      <w:spacing w:before="1200"/>
      <w:jc w:val="center"/>
    </w:pPr>
  </w:style>
  <w:style w:type="paragraph" w:styleId="TOC3">
    <w:name w:val="toc 3"/>
    <w:basedOn w:val="Normal"/>
    <w:next w:val="Normal"/>
    <w:autoRedefine/>
    <w:uiPriority w:val="39"/>
    <w:rsid w:val="00650EEA"/>
    <w:pPr>
      <w:tabs>
        <w:tab w:val="right" w:leader="dot" w:pos="9356"/>
      </w:tabs>
      <w:spacing w:after="240"/>
      <w:ind w:left="1440" w:right="418"/>
    </w:pPr>
  </w:style>
  <w:style w:type="paragraph" w:styleId="TOC4">
    <w:name w:val="toc 4"/>
    <w:basedOn w:val="Normal"/>
    <w:next w:val="Normal"/>
    <w:autoRedefine/>
    <w:uiPriority w:val="39"/>
    <w:rsid w:val="0062452B"/>
    <w:pPr>
      <w:tabs>
        <w:tab w:val="right" w:leader="dot" w:pos="8630"/>
      </w:tabs>
      <w:spacing w:after="240"/>
      <w:ind w:left="2155"/>
    </w:pPr>
  </w:style>
  <w:style w:type="paragraph" w:styleId="TOC5">
    <w:name w:val="toc 5"/>
    <w:basedOn w:val="Normal"/>
    <w:next w:val="Normal"/>
    <w:autoRedefine/>
    <w:semiHidden/>
    <w:rsid w:val="00E56A93"/>
    <w:pPr>
      <w:ind w:left="960"/>
    </w:pPr>
  </w:style>
  <w:style w:type="paragraph" w:styleId="TOC6">
    <w:name w:val="toc 6"/>
    <w:basedOn w:val="Normal"/>
    <w:next w:val="Normal"/>
    <w:autoRedefine/>
    <w:semiHidden/>
    <w:rsid w:val="00E56A93"/>
    <w:pPr>
      <w:ind w:left="1200"/>
    </w:pPr>
  </w:style>
  <w:style w:type="paragraph" w:styleId="TOC7">
    <w:name w:val="toc 7"/>
    <w:basedOn w:val="Normal"/>
    <w:next w:val="Normal"/>
    <w:autoRedefine/>
    <w:semiHidden/>
    <w:rsid w:val="00E56A93"/>
    <w:pPr>
      <w:ind w:left="1440"/>
    </w:pPr>
  </w:style>
  <w:style w:type="paragraph" w:styleId="TOC8">
    <w:name w:val="toc 8"/>
    <w:basedOn w:val="Normal"/>
    <w:next w:val="Normal"/>
    <w:autoRedefine/>
    <w:semiHidden/>
    <w:rsid w:val="00E56A93"/>
    <w:pPr>
      <w:ind w:left="1680"/>
    </w:pPr>
  </w:style>
  <w:style w:type="paragraph" w:styleId="TOC9">
    <w:name w:val="toc 9"/>
    <w:basedOn w:val="Normal"/>
    <w:next w:val="Normal"/>
    <w:autoRedefine/>
    <w:semiHidden/>
    <w:rsid w:val="00E56A93"/>
    <w:pPr>
      <w:ind w:left="1920"/>
    </w:pPr>
  </w:style>
  <w:style w:type="paragraph" w:styleId="TableofFigures">
    <w:name w:val="table of figures"/>
    <w:basedOn w:val="Normal"/>
    <w:next w:val="Normal"/>
    <w:uiPriority w:val="99"/>
    <w:rsid w:val="00E56A93"/>
    <w:pPr>
      <w:spacing w:line="480" w:lineRule="auto"/>
      <w:ind w:left="475" w:hanging="475"/>
    </w:pPr>
  </w:style>
  <w:style w:type="character" w:styleId="FootnoteReference">
    <w:name w:val="footnote reference"/>
    <w:semiHidden/>
    <w:rsid w:val="00E56A93"/>
    <w:rPr>
      <w:vertAlign w:val="superscript"/>
    </w:rPr>
  </w:style>
  <w:style w:type="character" w:customStyle="1" w:styleId="apple-style-span">
    <w:name w:val="apple-style-span"/>
    <w:basedOn w:val="DefaultParagraphFont"/>
    <w:rsid w:val="00B4474E"/>
  </w:style>
  <w:style w:type="character" w:customStyle="1" w:styleId="apple-converted-space">
    <w:name w:val="apple-converted-space"/>
    <w:basedOn w:val="DefaultParagraphFont"/>
    <w:rsid w:val="00B4474E"/>
  </w:style>
  <w:style w:type="paragraph" w:styleId="BalloonText">
    <w:name w:val="Balloon Text"/>
    <w:basedOn w:val="Normal"/>
    <w:link w:val="BalloonTextChar"/>
    <w:uiPriority w:val="99"/>
    <w:rsid w:val="00457F62"/>
    <w:rPr>
      <w:rFonts w:ascii="Tahoma" w:hAnsi="Tahoma" w:cs="Tahoma"/>
      <w:sz w:val="16"/>
      <w:szCs w:val="16"/>
    </w:rPr>
  </w:style>
  <w:style w:type="character" w:customStyle="1" w:styleId="BalloonTextChar">
    <w:name w:val="Balloon Text Char"/>
    <w:link w:val="BalloonText"/>
    <w:uiPriority w:val="99"/>
    <w:rsid w:val="00457F62"/>
    <w:rPr>
      <w:rFonts w:ascii="Tahoma" w:hAnsi="Tahoma" w:cs="Tahoma"/>
      <w:sz w:val="16"/>
      <w:szCs w:val="16"/>
    </w:rPr>
  </w:style>
  <w:style w:type="paragraph" w:customStyle="1" w:styleId="Default">
    <w:name w:val="Default"/>
    <w:rsid w:val="007E56AB"/>
    <w:pPr>
      <w:autoSpaceDE w:val="0"/>
      <w:autoSpaceDN w:val="0"/>
      <w:adjustRightInd w:val="0"/>
    </w:pPr>
    <w:rPr>
      <w:rFonts w:ascii="Gill Sans MT" w:hAnsi="Gill Sans MT" w:cs="Gill Sans MT"/>
      <w:color w:val="000000"/>
      <w:sz w:val="24"/>
      <w:szCs w:val="24"/>
    </w:rPr>
  </w:style>
  <w:style w:type="paragraph" w:styleId="TOCHeading">
    <w:name w:val="TOC Heading"/>
    <w:basedOn w:val="Heading1"/>
    <w:next w:val="Normal"/>
    <w:uiPriority w:val="39"/>
    <w:semiHidden/>
    <w:unhideWhenUsed/>
    <w:qFormat/>
    <w:rsid w:val="000D6046"/>
    <w:pPr>
      <w:spacing w:before="480" w:line="276" w:lineRule="auto"/>
      <w:jc w:val="left"/>
      <w:outlineLvl w:val="9"/>
    </w:pPr>
    <w:rPr>
      <w:rFonts w:asciiTheme="majorHAnsi" w:eastAsiaTheme="majorEastAsia" w:hAnsiTheme="majorHAnsi" w:cstheme="majorBidi"/>
      <w:b w:val="0"/>
      <w:caps/>
      <w:color w:val="365F91" w:themeColor="accent1" w:themeShade="BF"/>
      <w:szCs w:val="28"/>
      <w:lang w:eastAsia="ja-JP"/>
    </w:rPr>
  </w:style>
  <w:style w:type="paragraph" w:styleId="NormalWeb">
    <w:name w:val="Normal (Web)"/>
    <w:basedOn w:val="Normal"/>
    <w:uiPriority w:val="99"/>
    <w:unhideWhenUsed/>
    <w:rsid w:val="00D822D5"/>
    <w:pPr>
      <w:spacing w:before="100" w:beforeAutospacing="1" w:after="100" w:afterAutospacing="1"/>
    </w:pPr>
    <w:rPr>
      <w:lang w:eastAsia="en-CA"/>
    </w:rPr>
  </w:style>
  <w:style w:type="character" w:styleId="Strong">
    <w:name w:val="Strong"/>
    <w:basedOn w:val="DefaultParagraphFont"/>
    <w:uiPriority w:val="22"/>
    <w:qFormat/>
    <w:rsid w:val="00370F60"/>
    <w:rPr>
      <w:b/>
      <w:bCs/>
    </w:rPr>
  </w:style>
  <w:style w:type="paragraph" w:styleId="HTMLPreformatted">
    <w:name w:val="HTML Preformatted"/>
    <w:basedOn w:val="Normal"/>
    <w:link w:val="HTMLPreformattedChar"/>
    <w:rsid w:val="0074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47606"/>
    <w:rPr>
      <w:rFonts w:ascii="Courier New" w:hAnsi="Courier New" w:cs="Courier New"/>
      <w:lang w:val="en-US" w:eastAsia="en-US"/>
    </w:rPr>
  </w:style>
  <w:style w:type="character" w:styleId="Emphasis">
    <w:name w:val="Emphasis"/>
    <w:uiPriority w:val="20"/>
    <w:qFormat/>
    <w:rsid w:val="00747606"/>
    <w:rPr>
      <w:i/>
      <w:iCs/>
    </w:rPr>
  </w:style>
  <w:style w:type="paragraph" w:styleId="CommentSubject">
    <w:name w:val="annotation subject"/>
    <w:basedOn w:val="CommentText"/>
    <w:next w:val="CommentText"/>
    <w:link w:val="CommentSubjectChar"/>
    <w:rsid w:val="00747606"/>
    <w:rPr>
      <w:rFonts w:eastAsia="Calibri"/>
      <w:b/>
      <w:bCs/>
    </w:rPr>
  </w:style>
  <w:style w:type="character" w:customStyle="1" w:styleId="CommentSubjectChar">
    <w:name w:val="Comment Subject Char"/>
    <w:basedOn w:val="CommentTextChar"/>
    <w:link w:val="CommentSubject"/>
    <w:rsid w:val="00747606"/>
    <w:rPr>
      <w:rFonts w:eastAsia="Calibri"/>
      <w:b/>
      <w:bCs/>
      <w:lang w:val="en-US" w:eastAsia="en-US"/>
    </w:rPr>
  </w:style>
  <w:style w:type="character" w:styleId="FollowedHyperlink">
    <w:name w:val="FollowedHyperlink"/>
    <w:uiPriority w:val="99"/>
    <w:rsid w:val="00747606"/>
    <w:rPr>
      <w:color w:val="800080"/>
      <w:u w:val="single"/>
    </w:rPr>
  </w:style>
  <w:style w:type="character" w:customStyle="1" w:styleId="spelle">
    <w:name w:val="spelle"/>
    <w:basedOn w:val="DefaultParagraphFont"/>
    <w:rsid w:val="00747606"/>
  </w:style>
  <w:style w:type="character" w:customStyle="1" w:styleId="grame">
    <w:name w:val="grame"/>
    <w:basedOn w:val="DefaultParagraphFont"/>
    <w:rsid w:val="00747606"/>
  </w:style>
  <w:style w:type="character" w:customStyle="1" w:styleId="addmd">
    <w:name w:val="addmd"/>
    <w:rsid w:val="00747606"/>
  </w:style>
  <w:style w:type="paragraph" w:customStyle="1" w:styleId="References">
    <w:name w:val="References"/>
    <w:basedOn w:val="Normal"/>
    <w:rsid w:val="003D3BCA"/>
    <w:pPr>
      <w:spacing w:after="120"/>
      <w:ind w:left="360" w:hanging="360"/>
    </w:pPr>
    <w:rPr>
      <w:sz w:val="16"/>
      <w:szCs w:val="16"/>
      <w:lang w:eastAsia="pt-BR"/>
    </w:rPr>
  </w:style>
  <w:style w:type="paragraph" w:styleId="ListParagraph">
    <w:name w:val="List Paragraph"/>
    <w:basedOn w:val="Normal"/>
    <w:uiPriority w:val="34"/>
    <w:qFormat/>
    <w:rsid w:val="00015A16"/>
    <w:pPr>
      <w:ind w:left="720"/>
      <w:contextualSpacing/>
    </w:pPr>
  </w:style>
  <w:style w:type="paragraph" w:styleId="FootnoteText">
    <w:name w:val="footnote text"/>
    <w:basedOn w:val="Normal"/>
    <w:link w:val="FootnoteTextChar"/>
    <w:uiPriority w:val="99"/>
    <w:unhideWhenUsed/>
    <w:rsid w:val="00FE00BD"/>
    <w:rPr>
      <w:rFonts w:ascii="Calibri" w:hAnsi="Calibri"/>
      <w:sz w:val="20"/>
      <w:szCs w:val="20"/>
    </w:rPr>
  </w:style>
  <w:style w:type="character" w:customStyle="1" w:styleId="FootnoteTextChar">
    <w:name w:val="Footnote Text Char"/>
    <w:basedOn w:val="DefaultParagraphFont"/>
    <w:link w:val="FootnoteText"/>
    <w:uiPriority w:val="99"/>
    <w:rsid w:val="00FE00BD"/>
    <w:rPr>
      <w:rFonts w:ascii="Calibri" w:hAnsi="Calibri"/>
      <w:lang w:val="en-US" w:eastAsia="en-US"/>
    </w:rPr>
  </w:style>
  <w:style w:type="paragraph" w:styleId="Revision">
    <w:name w:val="Revision"/>
    <w:uiPriority w:val="99"/>
    <w:semiHidden/>
    <w:rsid w:val="00FE00BD"/>
    <w:rPr>
      <w:sz w:val="24"/>
      <w:szCs w:val="24"/>
      <w:lang w:val="en-US" w:eastAsia="en-US"/>
    </w:rPr>
  </w:style>
  <w:style w:type="paragraph" w:customStyle="1" w:styleId="DecimalAligned">
    <w:name w:val="Decimal Aligned"/>
    <w:basedOn w:val="Normal"/>
    <w:uiPriority w:val="40"/>
    <w:qFormat/>
    <w:rsid w:val="00FE00BD"/>
    <w:pPr>
      <w:tabs>
        <w:tab w:val="decimal" w:pos="360"/>
      </w:tabs>
      <w:spacing w:after="200" w:line="276" w:lineRule="auto"/>
    </w:pPr>
    <w:rPr>
      <w:rFonts w:ascii="Calibri" w:hAnsi="Calibri"/>
      <w:sz w:val="22"/>
      <w:szCs w:val="22"/>
    </w:rPr>
  </w:style>
  <w:style w:type="character" w:styleId="SubtleEmphasis">
    <w:name w:val="Subtle Emphasis"/>
    <w:uiPriority w:val="19"/>
    <w:qFormat/>
    <w:rsid w:val="00FE00BD"/>
    <w:rPr>
      <w:rFonts w:ascii="Times New Roman" w:eastAsia="Times New Roman" w:hAnsi="Times New Roman" w:cs="Times New Roman" w:hint="default"/>
      <w:bCs w:val="0"/>
      <w:i/>
      <w:iCs/>
      <w:color w:val="808080"/>
      <w:szCs w:val="22"/>
      <w:lang w:val="en-US"/>
    </w:rPr>
  </w:style>
  <w:style w:type="character" w:customStyle="1" w:styleId="a">
    <w:name w:val="a"/>
    <w:basedOn w:val="DefaultParagraphFont"/>
    <w:rsid w:val="00FE00BD"/>
  </w:style>
  <w:style w:type="table" w:styleId="Table3Deffects1">
    <w:name w:val="Table 3D effects 1"/>
    <w:basedOn w:val="TableNormal"/>
    <w:unhideWhenUsed/>
    <w:rsid w:val="00FE00B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uiPriority w:val="59"/>
    <w:rsid w:val="00FE00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E00BD"/>
    <w:rPr>
      <w:rFonts w:ascii="Calibri" w:hAnsi="Calibri"/>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TMLCite">
    <w:name w:val="HTML Cite"/>
    <w:basedOn w:val="DefaultParagraphFont"/>
    <w:uiPriority w:val="99"/>
    <w:unhideWhenUsed/>
    <w:rsid w:val="00FE00BD"/>
    <w:rPr>
      <w:i/>
      <w:iCs/>
    </w:rPr>
  </w:style>
  <w:style w:type="paragraph" w:customStyle="1" w:styleId="Normal0">
    <w:name w:val="[Normal]"/>
    <w:rsid w:val="00757466"/>
    <w:pPr>
      <w:widowControl w:val="0"/>
      <w:autoSpaceDE w:val="0"/>
      <w:autoSpaceDN w:val="0"/>
      <w:adjustRightInd w:val="0"/>
    </w:pPr>
    <w:rPr>
      <w:rFonts w:ascii="Arial" w:hAnsi="Arial" w:cs="Arial"/>
      <w:sz w:val="24"/>
      <w:szCs w:val="24"/>
    </w:rPr>
  </w:style>
  <w:style w:type="character" w:customStyle="1" w:styleId="BodyTextChar">
    <w:name w:val="Body Text Char"/>
    <w:basedOn w:val="DefaultParagraphFont"/>
    <w:link w:val="BodyText"/>
    <w:rsid w:val="008F5638"/>
    <w:rPr>
      <w:sz w:val="24"/>
      <w:szCs w:val="24"/>
      <w:lang w:val="en-US" w:eastAsia="en-US"/>
    </w:rPr>
  </w:style>
  <w:style w:type="paragraph" w:customStyle="1" w:styleId="BODY">
    <w:name w:val="BODY"/>
    <w:basedOn w:val="Normal"/>
    <w:qFormat/>
    <w:rsid w:val="00552A26"/>
    <w:pPr>
      <w:spacing w:before="134" w:after="134"/>
    </w:pPr>
    <w:rPr>
      <w:rFonts w:ascii="Arial" w:eastAsia="Arial" w:hAnsi="Arial"/>
      <w:szCs w:val="20"/>
      <w:lang w:eastAsia="en-CA"/>
    </w:rPr>
  </w:style>
  <w:style w:type="character" w:customStyle="1" w:styleId="searchterm3">
    <w:name w:val="searchterm3"/>
    <w:basedOn w:val="DefaultParagraphFont"/>
    <w:rsid w:val="00552A26"/>
  </w:style>
  <w:style w:type="character" w:customStyle="1" w:styleId="Heading3Char">
    <w:name w:val="Heading 3 Char"/>
    <w:basedOn w:val="DefaultParagraphFont"/>
    <w:link w:val="Heading3"/>
    <w:uiPriority w:val="9"/>
    <w:rsid w:val="00761EC5"/>
    <w:rPr>
      <w:rFonts w:cs="Arial"/>
      <w:b/>
      <w:bCs/>
      <w:sz w:val="24"/>
      <w:szCs w:val="26"/>
      <w:lang w:eastAsia="en-US"/>
    </w:rPr>
  </w:style>
  <w:style w:type="character" w:customStyle="1" w:styleId="smallfont">
    <w:name w:val="smallfont"/>
    <w:basedOn w:val="DefaultParagraphFont"/>
    <w:rsid w:val="00DB72C8"/>
  </w:style>
  <w:style w:type="table" w:customStyle="1" w:styleId="TableGrid1">
    <w:name w:val="Table Grid1"/>
    <w:basedOn w:val="TableNormal"/>
    <w:next w:val="TableGrid"/>
    <w:uiPriority w:val="59"/>
    <w:rsid w:val="00CA78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00D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v2">
    <w:name w:val="Heading3v2"/>
    <w:basedOn w:val="Heading3"/>
    <w:link w:val="Heading3v2Char"/>
    <w:qFormat/>
    <w:rsid w:val="002062B3"/>
    <w:pPr>
      <w:framePr w:wrap="around" w:vAnchor="text" w:hAnchor="margin" w:y="1"/>
      <w:ind w:left="680"/>
    </w:pPr>
  </w:style>
  <w:style w:type="character" w:customStyle="1" w:styleId="Heading3v2Char">
    <w:name w:val="Heading3v2 Char"/>
    <w:basedOn w:val="Heading3Char"/>
    <w:link w:val="Heading3v2"/>
    <w:rsid w:val="002062B3"/>
    <w:rPr>
      <w:rFonts w:cs="Arial"/>
      <w:b/>
      <w:bCs/>
      <w:sz w:val="24"/>
      <w:szCs w:val="26"/>
      <w:lang w:eastAsia="en-US"/>
    </w:rPr>
  </w:style>
  <w:style w:type="character" w:customStyle="1" w:styleId="printanswer">
    <w:name w:val="printanswer"/>
    <w:basedOn w:val="DefaultParagraphFont"/>
    <w:rsid w:val="00705AB4"/>
  </w:style>
  <w:style w:type="character" w:customStyle="1" w:styleId="htmlpage">
    <w:name w:val="htmlpage"/>
    <w:basedOn w:val="DefaultParagraphFont"/>
    <w:rsid w:val="004E5AF9"/>
  </w:style>
  <w:style w:type="paragraph" w:styleId="EndnoteText">
    <w:name w:val="endnote text"/>
    <w:basedOn w:val="Normal"/>
    <w:link w:val="EndnoteTextChar"/>
    <w:rsid w:val="00626B56"/>
    <w:rPr>
      <w:sz w:val="20"/>
      <w:szCs w:val="20"/>
    </w:rPr>
  </w:style>
  <w:style w:type="character" w:customStyle="1" w:styleId="EndnoteTextChar">
    <w:name w:val="Endnote Text Char"/>
    <w:basedOn w:val="DefaultParagraphFont"/>
    <w:link w:val="EndnoteText"/>
    <w:rsid w:val="00626B56"/>
    <w:rPr>
      <w:lang w:eastAsia="en-US"/>
    </w:rPr>
  </w:style>
  <w:style w:type="character" w:styleId="EndnoteReference">
    <w:name w:val="endnote reference"/>
    <w:basedOn w:val="DefaultParagraphFont"/>
    <w:rsid w:val="00626B56"/>
    <w:rPr>
      <w:vertAlign w:val="superscript"/>
    </w:rPr>
  </w:style>
  <w:style w:type="paragraph" w:customStyle="1" w:styleId="BiblioDblSpace">
    <w:name w:val="BiblioDblSpace"/>
    <w:basedOn w:val="Normal"/>
    <w:link w:val="BiblioDblSpaceChar"/>
    <w:qFormat/>
    <w:rsid w:val="00E618F2"/>
    <w:pPr>
      <w:spacing w:after="120"/>
      <w:ind w:left="720" w:hanging="720"/>
    </w:pPr>
  </w:style>
  <w:style w:type="character" w:customStyle="1" w:styleId="BiblioDblSpaceChar">
    <w:name w:val="BiblioDblSpace Char"/>
    <w:basedOn w:val="DefaultParagraphFont"/>
    <w:link w:val="BiblioDblSpace"/>
    <w:rsid w:val="00E618F2"/>
    <w:rPr>
      <w:sz w:val="24"/>
      <w:szCs w:val="24"/>
      <w:lang w:eastAsia="en-US"/>
    </w:rPr>
  </w:style>
  <w:style w:type="paragraph" w:customStyle="1" w:styleId="TOCa">
    <w:name w:val="TOCa"/>
    <w:basedOn w:val="TOC1"/>
    <w:link w:val="TOCaChar"/>
    <w:qFormat/>
    <w:rsid w:val="00CB4FBC"/>
  </w:style>
  <w:style w:type="character" w:customStyle="1" w:styleId="TOC1Char">
    <w:name w:val="TOC 1 Char"/>
    <w:basedOn w:val="DefaultParagraphFont"/>
    <w:link w:val="TOC1"/>
    <w:uiPriority w:val="39"/>
    <w:rsid w:val="00CB4FBC"/>
    <w:rPr>
      <w:b/>
      <w:noProof/>
      <w:sz w:val="24"/>
      <w:szCs w:val="24"/>
      <w:lang w:eastAsia="en-US"/>
    </w:rPr>
  </w:style>
  <w:style w:type="character" w:customStyle="1" w:styleId="TOCaChar">
    <w:name w:val="TOCa Char"/>
    <w:basedOn w:val="TOC1Char"/>
    <w:link w:val="TOCa"/>
    <w:rsid w:val="00CB4FBC"/>
    <w:rPr>
      <w:b/>
      <w:noProof/>
      <w:sz w:val="24"/>
      <w:szCs w:val="24"/>
      <w:lang w:eastAsia="en-US"/>
    </w:rPr>
  </w:style>
  <w:style w:type="character" w:customStyle="1" w:styleId="st">
    <w:name w:val="st"/>
    <w:basedOn w:val="DefaultParagraphFont"/>
    <w:rsid w:val="00A1095D"/>
  </w:style>
  <w:style w:type="character" w:customStyle="1" w:styleId="texhtml">
    <w:name w:val="texhtml"/>
    <w:basedOn w:val="DefaultParagraphFont"/>
    <w:rsid w:val="00A115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footnote text" w:uiPriority="99"/>
    <w:lsdException w:name="header" w:uiPriority="99"/>
    <w:lsdException w:name="footer"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37D3"/>
    <w:rPr>
      <w:sz w:val="24"/>
      <w:szCs w:val="24"/>
      <w:lang w:eastAsia="en-US"/>
    </w:rPr>
  </w:style>
  <w:style w:type="paragraph" w:styleId="Heading1">
    <w:name w:val="heading 1"/>
    <w:basedOn w:val="Normal"/>
    <w:next w:val="Normal0"/>
    <w:link w:val="Heading1Char"/>
    <w:qFormat/>
    <w:rsid w:val="00C27B2E"/>
    <w:pPr>
      <w:keepNext/>
      <w:keepLines/>
      <w:spacing w:line="480" w:lineRule="auto"/>
      <w:jc w:val="center"/>
      <w:outlineLvl w:val="0"/>
    </w:pPr>
    <w:rPr>
      <w:rFonts w:cs="Arial"/>
      <w:b/>
      <w:bCs/>
      <w:szCs w:val="32"/>
    </w:rPr>
  </w:style>
  <w:style w:type="paragraph" w:styleId="Heading2">
    <w:name w:val="heading 2"/>
    <w:basedOn w:val="Normal"/>
    <w:next w:val="BodyText"/>
    <w:qFormat/>
    <w:rsid w:val="005D3ED9"/>
    <w:pPr>
      <w:keepNext/>
      <w:keepLines/>
      <w:spacing w:before="240" w:line="480" w:lineRule="auto"/>
      <w:outlineLvl w:val="1"/>
    </w:pPr>
    <w:rPr>
      <w:rFonts w:cs="Arial"/>
      <w:b/>
      <w:bCs/>
      <w:iCs/>
      <w:szCs w:val="28"/>
    </w:rPr>
  </w:style>
  <w:style w:type="paragraph" w:styleId="Heading3">
    <w:name w:val="heading 3"/>
    <w:basedOn w:val="Normal"/>
    <w:next w:val="BodyText"/>
    <w:link w:val="Heading3Char"/>
    <w:uiPriority w:val="9"/>
    <w:qFormat/>
    <w:rsid w:val="00610ED0"/>
    <w:pPr>
      <w:keepNext/>
      <w:keepLines/>
      <w:spacing w:line="480" w:lineRule="auto"/>
      <w:outlineLvl w:val="2"/>
    </w:pPr>
    <w:rPr>
      <w:rFonts w:cs="Arial"/>
      <w:b/>
      <w:bCs/>
      <w:szCs w:val="26"/>
    </w:rPr>
  </w:style>
  <w:style w:type="paragraph" w:styleId="Heading4">
    <w:name w:val="heading 4"/>
    <w:basedOn w:val="Normal"/>
    <w:next w:val="BodyText"/>
    <w:qFormat/>
    <w:rsid w:val="00E56A93"/>
    <w:pPr>
      <w:keepNext/>
      <w:keepLines/>
      <w:spacing w:line="480" w:lineRule="auto"/>
      <w:outlineLvl w:val="3"/>
    </w:pPr>
    <w:rPr>
      <w:bCs/>
      <w:i/>
      <w:szCs w:val="28"/>
    </w:rPr>
  </w:style>
  <w:style w:type="paragraph" w:styleId="Heading5">
    <w:name w:val="heading 5"/>
    <w:basedOn w:val="Normal"/>
    <w:next w:val="Heading1"/>
    <w:qFormat/>
    <w:rsid w:val="00E56A93"/>
    <w:pPr>
      <w:keepNext/>
      <w:keepLines/>
      <w:spacing w:line="480" w:lineRule="auto"/>
      <w:ind w:firstLine="720"/>
      <w:outlineLvl w:val="4"/>
    </w:pPr>
    <w:rPr>
      <w:bCs/>
      <w:i/>
      <w:iCs/>
      <w:caps/>
      <w:szCs w:val="26"/>
    </w:rPr>
  </w:style>
  <w:style w:type="paragraph" w:styleId="Heading9">
    <w:name w:val="heading 9"/>
    <w:basedOn w:val="Normal"/>
    <w:next w:val="Normal"/>
    <w:qFormat/>
    <w:rsid w:val="00E56A93"/>
    <w:pPr>
      <w:keepNext/>
      <w:keepLines/>
      <w:pageBreakBefore/>
      <w:spacing w:line="480" w:lineRule="auto"/>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56A93"/>
    <w:pPr>
      <w:suppressAutoHyphens/>
      <w:spacing w:line="480" w:lineRule="auto"/>
      <w:ind w:firstLine="720"/>
    </w:pPr>
  </w:style>
  <w:style w:type="character" w:customStyle="1" w:styleId="Heading1Char">
    <w:name w:val="Heading 1 Char"/>
    <w:link w:val="Heading1"/>
    <w:rsid w:val="00C27B2E"/>
    <w:rPr>
      <w:rFonts w:cs="Arial"/>
      <w:b/>
      <w:bCs/>
      <w:sz w:val="24"/>
      <w:szCs w:val="32"/>
      <w:lang w:eastAsia="en-US"/>
    </w:rPr>
  </w:style>
  <w:style w:type="paragraph" w:styleId="Header">
    <w:name w:val="header"/>
    <w:basedOn w:val="Normal"/>
    <w:link w:val="HeaderChar"/>
    <w:uiPriority w:val="99"/>
    <w:rsid w:val="00E56A93"/>
    <w:pPr>
      <w:tabs>
        <w:tab w:val="center" w:pos="4320"/>
        <w:tab w:val="right" w:pos="8640"/>
      </w:tabs>
      <w:spacing w:after="240"/>
    </w:pPr>
  </w:style>
  <w:style w:type="character" w:customStyle="1" w:styleId="HeaderChar">
    <w:name w:val="Header Char"/>
    <w:link w:val="Header"/>
    <w:uiPriority w:val="99"/>
    <w:rsid w:val="00747606"/>
    <w:rPr>
      <w:sz w:val="24"/>
      <w:szCs w:val="24"/>
      <w:lang w:val="en-US" w:eastAsia="en-US"/>
    </w:rPr>
  </w:style>
  <w:style w:type="character" w:styleId="HTMLKeyboard">
    <w:name w:val="HTML Keyboard"/>
    <w:rPr>
      <w:rFonts w:ascii="Courier New" w:hAnsi="Courier New"/>
      <w:sz w:val="20"/>
      <w:szCs w:val="20"/>
    </w:rPr>
  </w:style>
  <w:style w:type="paragraph" w:styleId="Footer">
    <w:name w:val="footer"/>
    <w:basedOn w:val="Normal"/>
    <w:link w:val="FooterChar"/>
    <w:uiPriority w:val="99"/>
    <w:rsid w:val="00E56A93"/>
    <w:pPr>
      <w:tabs>
        <w:tab w:val="center" w:pos="4320"/>
        <w:tab w:val="right" w:pos="8640"/>
      </w:tabs>
    </w:pPr>
  </w:style>
  <w:style w:type="character" w:customStyle="1" w:styleId="FooterChar">
    <w:name w:val="Footer Char"/>
    <w:link w:val="Footer"/>
    <w:uiPriority w:val="99"/>
    <w:rsid w:val="00C95916"/>
    <w:rPr>
      <w:sz w:val="24"/>
      <w:szCs w:val="24"/>
      <w:lang w:val="en-US" w:eastAsia="en-US"/>
    </w:rPr>
  </w:style>
  <w:style w:type="character" w:styleId="PageNumber">
    <w:name w:val="page number"/>
    <w:basedOn w:val="DefaultParagraphFont"/>
    <w:rsid w:val="00E56A93"/>
  </w:style>
  <w:style w:type="paragraph" w:styleId="Title">
    <w:name w:val="Title"/>
    <w:basedOn w:val="Normal"/>
    <w:qFormat/>
    <w:rsid w:val="00E56A93"/>
    <w:pPr>
      <w:spacing w:line="480" w:lineRule="auto"/>
      <w:jc w:val="center"/>
    </w:pPr>
    <w:rPr>
      <w:rFonts w:cs="Arial"/>
      <w:bCs/>
      <w:kern w:val="28"/>
      <w:szCs w:val="32"/>
    </w:rPr>
  </w:style>
  <w:style w:type="paragraph" w:styleId="TOC2">
    <w:name w:val="toc 2"/>
    <w:basedOn w:val="Normal"/>
    <w:next w:val="Normal"/>
    <w:autoRedefine/>
    <w:uiPriority w:val="39"/>
    <w:rsid w:val="00CB4FBC"/>
    <w:pPr>
      <w:tabs>
        <w:tab w:val="right" w:leader="dot" w:pos="9356"/>
      </w:tabs>
      <w:spacing w:after="240"/>
      <w:ind w:left="720"/>
    </w:pPr>
  </w:style>
  <w:style w:type="paragraph" w:styleId="TOC1">
    <w:name w:val="toc 1"/>
    <w:basedOn w:val="Normal"/>
    <w:next w:val="Normal"/>
    <w:link w:val="TOC1Char"/>
    <w:autoRedefine/>
    <w:uiPriority w:val="39"/>
    <w:rsid w:val="00CB4FBC"/>
    <w:pPr>
      <w:tabs>
        <w:tab w:val="right" w:leader="dot" w:pos="9356"/>
      </w:tabs>
      <w:spacing w:after="240"/>
    </w:pPr>
    <w:rPr>
      <w:b/>
      <w:noProof/>
    </w:rPr>
  </w:style>
  <w:style w:type="character" w:styleId="Hyperlink">
    <w:name w:val="Hyperlink"/>
    <w:uiPriority w:val="99"/>
    <w:rsid w:val="00E56A93"/>
    <w:rPr>
      <w:color w:val="0000FF"/>
      <w:u w:val="single"/>
    </w:rPr>
  </w:style>
  <w:style w:type="paragraph" w:customStyle="1" w:styleId="AbstractText">
    <w:name w:val="Abstract Text"/>
    <w:basedOn w:val="Normal"/>
    <w:rsid w:val="00E56A93"/>
    <w:pPr>
      <w:spacing w:line="480" w:lineRule="auto"/>
    </w:pPr>
  </w:style>
  <w:style w:type="character" w:styleId="CommentReference">
    <w:name w:val="annotation reference"/>
    <w:uiPriority w:val="99"/>
    <w:rsid w:val="00E56A93"/>
    <w:rPr>
      <w:sz w:val="16"/>
      <w:szCs w:val="16"/>
    </w:rPr>
  </w:style>
  <w:style w:type="paragraph" w:styleId="BodyTextIndent">
    <w:name w:val="Body Text Indent"/>
    <w:basedOn w:val="Normal"/>
    <w:rsid w:val="00E56A93"/>
    <w:pPr>
      <w:ind w:left="720"/>
    </w:pPr>
  </w:style>
  <w:style w:type="paragraph" w:styleId="BlockText">
    <w:name w:val="Block Text"/>
    <w:basedOn w:val="Normal"/>
    <w:rsid w:val="00E56A93"/>
    <w:pPr>
      <w:ind w:left="720" w:right="720"/>
    </w:pPr>
  </w:style>
  <w:style w:type="paragraph" w:styleId="Caption">
    <w:name w:val="caption"/>
    <w:basedOn w:val="Normal"/>
    <w:next w:val="Normal"/>
    <w:qFormat/>
    <w:rsid w:val="00E56A93"/>
    <w:pPr>
      <w:keepLines/>
      <w:spacing w:after="240"/>
    </w:pPr>
    <w:rPr>
      <w:bCs/>
      <w:i/>
      <w:szCs w:val="20"/>
    </w:rPr>
  </w:style>
  <w:style w:type="paragraph" w:styleId="CommentText">
    <w:name w:val="annotation text"/>
    <w:basedOn w:val="Normal"/>
    <w:link w:val="CommentTextChar"/>
    <w:rsid w:val="00E56A93"/>
    <w:rPr>
      <w:sz w:val="20"/>
      <w:szCs w:val="20"/>
    </w:rPr>
  </w:style>
  <w:style w:type="character" w:customStyle="1" w:styleId="CommentTextChar">
    <w:name w:val="Comment Text Char"/>
    <w:basedOn w:val="DefaultParagraphFont"/>
    <w:link w:val="CommentText"/>
    <w:rsid w:val="00747606"/>
    <w:rPr>
      <w:lang w:val="en-US" w:eastAsia="en-US"/>
    </w:rPr>
  </w:style>
  <w:style w:type="paragraph" w:customStyle="1" w:styleId="SubmissionInfo">
    <w:name w:val="Submission Info"/>
    <w:basedOn w:val="Normal"/>
    <w:next w:val="Normal"/>
    <w:rsid w:val="00E56A93"/>
    <w:pPr>
      <w:spacing w:before="1200" w:after="1200"/>
      <w:ind w:left="1440" w:right="1440"/>
      <w:jc w:val="center"/>
    </w:pPr>
  </w:style>
  <w:style w:type="paragraph" w:customStyle="1" w:styleId="InstitutionInformation">
    <w:name w:val="Institution Information"/>
    <w:basedOn w:val="Normal"/>
    <w:next w:val="Normal"/>
    <w:rsid w:val="00E56A93"/>
    <w:pPr>
      <w:spacing w:before="1200"/>
      <w:jc w:val="center"/>
    </w:pPr>
  </w:style>
  <w:style w:type="paragraph" w:styleId="TOC3">
    <w:name w:val="toc 3"/>
    <w:basedOn w:val="Normal"/>
    <w:next w:val="Normal"/>
    <w:autoRedefine/>
    <w:uiPriority w:val="39"/>
    <w:rsid w:val="00650EEA"/>
    <w:pPr>
      <w:tabs>
        <w:tab w:val="right" w:leader="dot" w:pos="9356"/>
      </w:tabs>
      <w:spacing w:after="240"/>
      <w:ind w:left="1440" w:right="418"/>
    </w:pPr>
  </w:style>
  <w:style w:type="paragraph" w:styleId="TOC4">
    <w:name w:val="toc 4"/>
    <w:basedOn w:val="Normal"/>
    <w:next w:val="Normal"/>
    <w:autoRedefine/>
    <w:uiPriority w:val="39"/>
    <w:rsid w:val="0062452B"/>
    <w:pPr>
      <w:tabs>
        <w:tab w:val="right" w:leader="dot" w:pos="8630"/>
      </w:tabs>
      <w:spacing w:after="240"/>
      <w:ind w:left="2155"/>
    </w:pPr>
  </w:style>
  <w:style w:type="paragraph" w:styleId="TOC5">
    <w:name w:val="toc 5"/>
    <w:basedOn w:val="Normal"/>
    <w:next w:val="Normal"/>
    <w:autoRedefine/>
    <w:semiHidden/>
    <w:rsid w:val="00E56A93"/>
    <w:pPr>
      <w:ind w:left="960"/>
    </w:pPr>
  </w:style>
  <w:style w:type="paragraph" w:styleId="TOC6">
    <w:name w:val="toc 6"/>
    <w:basedOn w:val="Normal"/>
    <w:next w:val="Normal"/>
    <w:autoRedefine/>
    <w:semiHidden/>
    <w:rsid w:val="00E56A93"/>
    <w:pPr>
      <w:ind w:left="1200"/>
    </w:pPr>
  </w:style>
  <w:style w:type="paragraph" w:styleId="TOC7">
    <w:name w:val="toc 7"/>
    <w:basedOn w:val="Normal"/>
    <w:next w:val="Normal"/>
    <w:autoRedefine/>
    <w:semiHidden/>
    <w:rsid w:val="00E56A93"/>
    <w:pPr>
      <w:ind w:left="1440"/>
    </w:pPr>
  </w:style>
  <w:style w:type="paragraph" w:styleId="TOC8">
    <w:name w:val="toc 8"/>
    <w:basedOn w:val="Normal"/>
    <w:next w:val="Normal"/>
    <w:autoRedefine/>
    <w:semiHidden/>
    <w:rsid w:val="00E56A93"/>
    <w:pPr>
      <w:ind w:left="1680"/>
    </w:pPr>
  </w:style>
  <w:style w:type="paragraph" w:styleId="TOC9">
    <w:name w:val="toc 9"/>
    <w:basedOn w:val="Normal"/>
    <w:next w:val="Normal"/>
    <w:autoRedefine/>
    <w:semiHidden/>
    <w:rsid w:val="00E56A93"/>
    <w:pPr>
      <w:ind w:left="1920"/>
    </w:pPr>
  </w:style>
  <w:style w:type="paragraph" w:styleId="TableofFigures">
    <w:name w:val="table of figures"/>
    <w:basedOn w:val="Normal"/>
    <w:next w:val="Normal"/>
    <w:uiPriority w:val="99"/>
    <w:rsid w:val="00E56A93"/>
    <w:pPr>
      <w:spacing w:line="480" w:lineRule="auto"/>
      <w:ind w:left="475" w:hanging="475"/>
    </w:pPr>
  </w:style>
  <w:style w:type="character" w:styleId="FootnoteReference">
    <w:name w:val="footnote reference"/>
    <w:semiHidden/>
    <w:rsid w:val="00E56A93"/>
    <w:rPr>
      <w:vertAlign w:val="superscript"/>
    </w:rPr>
  </w:style>
  <w:style w:type="character" w:customStyle="1" w:styleId="apple-style-span">
    <w:name w:val="apple-style-span"/>
    <w:basedOn w:val="DefaultParagraphFont"/>
    <w:rsid w:val="00B4474E"/>
  </w:style>
  <w:style w:type="character" w:customStyle="1" w:styleId="apple-converted-space">
    <w:name w:val="apple-converted-space"/>
    <w:basedOn w:val="DefaultParagraphFont"/>
    <w:rsid w:val="00B4474E"/>
  </w:style>
  <w:style w:type="paragraph" w:styleId="BalloonText">
    <w:name w:val="Balloon Text"/>
    <w:basedOn w:val="Normal"/>
    <w:link w:val="BalloonTextChar"/>
    <w:uiPriority w:val="99"/>
    <w:rsid w:val="00457F62"/>
    <w:rPr>
      <w:rFonts w:ascii="Tahoma" w:hAnsi="Tahoma" w:cs="Tahoma"/>
      <w:sz w:val="16"/>
      <w:szCs w:val="16"/>
    </w:rPr>
  </w:style>
  <w:style w:type="character" w:customStyle="1" w:styleId="BalloonTextChar">
    <w:name w:val="Balloon Text Char"/>
    <w:link w:val="BalloonText"/>
    <w:uiPriority w:val="99"/>
    <w:rsid w:val="00457F62"/>
    <w:rPr>
      <w:rFonts w:ascii="Tahoma" w:hAnsi="Tahoma" w:cs="Tahoma"/>
      <w:sz w:val="16"/>
      <w:szCs w:val="16"/>
    </w:rPr>
  </w:style>
  <w:style w:type="paragraph" w:customStyle="1" w:styleId="Default">
    <w:name w:val="Default"/>
    <w:rsid w:val="007E56AB"/>
    <w:pPr>
      <w:autoSpaceDE w:val="0"/>
      <w:autoSpaceDN w:val="0"/>
      <w:adjustRightInd w:val="0"/>
    </w:pPr>
    <w:rPr>
      <w:rFonts w:ascii="Gill Sans MT" w:hAnsi="Gill Sans MT" w:cs="Gill Sans MT"/>
      <w:color w:val="000000"/>
      <w:sz w:val="24"/>
      <w:szCs w:val="24"/>
    </w:rPr>
  </w:style>
  <w:style w:type="paragraph" w:styleId="TOCHeading">
    <w:name w:val="TOC Heading"/>
    <w:basedOn w:val="Heading1"/>
    <w:next w:val="Normal"/>
    <w:uiPriority w:val="39"/>
    <w:semiHidden/>
    <w:unhideWhenUsed/>
    <w:qFormat/>
    <w:rsid w:val="000D6046"/>
    <w:pPr>
      <w:spacing w:before="480" w:line="276" w:lineRule="auto"/>
      <w:jc w:val="left"/>
      <w:outlineLvl w:val="9"/>
    </w:pPr>
    <w:rPr>
      <w:rFonts w:asciiTheme="majorHAnsi" w:eastAsiaTheme="majorEastAsia" w:hAnsiTheme="majorHAnsi" w:cstheme="majorBidi"/>
      <w:b w:val="0"/>
      <w:caps/>
      <w:color w:val="365F91" w:themeColor="accent1" w:themeShade="BF"/>
      <w:szCs w:val="28"/>
      <w:lang w:eastAsia="ja-JP"/>
    </w:rPr>
  </w:style>
  <w:style w:type="paragraph" w:styleId="NormalWeb">
    <w:name w:val="Normal (Web)"/>
    <w:basedOn w:val="Normal"/>
    <w:uiPriority w:val="99"/>
    <w:unhideWhenUsed/>
    <w:rsid w:val="00D822D5"/>
    <w:pPr>
      <w:spacing w:before="100" w:beforeAutospacing="1" w:after="100" w:afterAutospacing="1"/>
    </w:pPr>
    <w:rPr>
      <w:lang w:eastAsia="en-CA"/>
    </w:rPr>
  </w:style>
  <w:style w:type="character" w:styleId="Strong">
    <w:name w:val="Strong"/>
    <w:basedOn w:val="DefaultParagraphFont"/>
    <w:uiPriority w:val="22"/>
    <w:qFormat/>
    <w:rsid w:val="00370F60"/>
    <w:rPr>
      <w:b/>
      <w:bCs/>
    </w:rPr>
  </w:style>
  <w:style w:type="paragraph" w:styleId="HTMLPreformatted">
    <w:name w:val="HTML Preformatted"/>
    <w:basedOn w:val="Normal"/>
    <w:link w:val="HTMLPreformattedChar"/>
    <w:rsid w:val="007476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747606"/>
    <w:rPr>
      <w:rFonts w:ascii="Courier New" w:hAnsi="Courier New" w:cs="Courier New"/>
      <w:lang w:val="en-US" w:eastAsia="en-US"/>
    </w:rPr>
  </w:style>
  <w:style w:type="character" w:styleId="Emphasis">
    <w:name w:val="Emphasis"/>
    <w:uiPriority w:val="20"/>
    <w:qFormat/>
    <w:rsid w:val="00747606"/>
    <w:rPr>
      <w:i/>
      <w:iCs/>
    </w:rPr>
  </w:style>
  <w:style w:type="paragraph" w:styleId="CommentSubject">
    <w:name w:val="annotation subject"/>
    <w:basedOn w:val="CommentText"/>
    <w:next w:val="CommentText"/>
    <w:link w:val="CommentSubjectChar"/>
    <w:rsid w:val="00747606"/>
    <w:rPr>
      <w:rFonts w:eastAsia="Calibri"/>
      <w:b/>
      <w:bCs/>
    </w:rPr>
  </w:style>
  <w:style w:type="character" w:customStyle="1" w:styleId="CommentSubjectChar">
    <w:name w:val="Comment Subject Char"/>
    <w:basedOn w:val="CommentTextChar"/>
    <w:link w:val="CommentSubject"/>
    <w:rsid w:val="00747606"/>
    <w:rPr>
      <w:rFonts w:eastAsia="Calibri"/>
      <w:b/>
      <w:bCs/>
      <w:lang w:val="en-US" w:eastAsia="en-US"/>
    </w:rPr>
  </w:style>
  <w:style w:type="character" w:styleId="FollowedHyperlink">
    <w:name w:val="FollowedHyperlink"/>
    <w:uiPriority w:val="99"/>
    <w:rsid w:val="00747606"/>
    <w:rPr>
      <w:color w:val="800080"/>
      <w:u w:val="single"/>
    </w:rPr>
  </w:style>
  <w:style w:type="character" w:customStyle="1" w:styleId="spelle">
    <w:name w:val="spelle"/>
    <w:basedOn w:val="DefaultParagraphFont"/>
    <w:rsid w:val="00747606"/>
  </w:style>
  <w:style w:type="character" w:customStyle="1" w:styleId="grame">
    <w:name w:val="grame"/>
    <w:basedOn w:val="DefaultParagraphFont"/>
    <w:rsid w:val="00747606"/>
  </w:style>
  <w:style w:type="character" w:customStyle="1" w:styleId="addmd">
    <w:name w:val="addmd"/>
    <w:rsid w:val="00747606"/>
  </w:style>
  <w:style w:type="paragraph" w:customStyle="1" w:styleId="References">
    <w:name w:val="References"/>
    <w:basedOn w:val="Normal"/>
    <w:rsid w:val="003D3BCA"/>
    <w:pPr>
      <w:spacing w:after="120"/>
      <w:ind w:left="360" w:hanging="360"/>
    </w:pPr>
    <w:rPr>
      <w:sz w:val="16"/>
      <w:szCs w:val="16"/>
      <w:lang w:eastAsia="pt-BR"/>
    </w:rPr>
  </w:style>
  <w:style w:type="paragraph" w:styleId="ListParagraph">
    <w:name w:val="List Paragraph"/>
    <w:basedOn w:val="Normal"/>
    <w:uiPriority w:val="34"/>
    <w:qFormat/>
    <w:rsid w:val="00015A16"/>
    <w:pPr>
      <w:ind w:left="720"/>
      <w:contextualSpacing/>
    </w:pPr>
  </w:style>
  <w:style w:type="paragraph" w:styleId="FootnoteText">
    <w:name w:val="footnote text"/>
    <w:basedOn w:val="Normal"/>
    <w:link w:val="FootnoteTextChar"/>
    <w:uiPriority w:val="99"/>
    <w:unhideWhenUsed/>
    <w:rsid w:val="00FE00BD"/>
    <w:rPr>
      <w:rFonts w:ascii="Calibri" w:hAnsi="Calibri"/>
      <w:sz w:val="20"/>
      <w:szCs w:val="20"/>
    </w:rPr>
  </w:style>
  <w:style w:type="character" w:customStyle="1" w:styleId="FootnoteTextChar">
    <w:name w:val="Footnote Text Char"/>
    <w:basedOn w:val="DefaultParagraphFont"/>
    <w:link w:val="FootnoteText"/>
    <w:uiPriority w:val="99"/>
    <w:rsid w:val="00FE00BD"/>
    <w:rPr>
      <w:rFonts w:ascii="Calibri" w:hAnsi="Calibri"/>
      <w:lang w:val="en-US" w:eastAsia="en-US"/>
    </w:rPr>
  </w:style>
  <w:style w:type="paragraph" w:styleId="Revision">
    <w:name w:val="Revision"/>
    <w:uiPriority w:val="99"/>
    <w:semiHidden/>
    <w:rsid w:val="00FE00BD"/>
    <w:rPr>
      <w:sz w:val="24"/>
      <w:szCs w:val="24"/>
      <w:lang w:val="en-US" w:eastAsia="en-US"/>
    </w:rPr>
  </w:style>
  <w:style w:type="paragraph" w:customStyle="1" w:styleId="DecimalAligned">
    <w:name w:val="Decimal Aligned"/>
    <w:basedOn w:val="Normal"/>
    <w:uiPriority w:val="40"/>
    <w:qFormat/>
    <w:rsid w:val="00FE00BD"/>
    <w:pPr>
      <w:tabs>
        <w:tab w:val="decimal" w:pos="360"/>
      </w:tabs>
      <w:spacing w:after="200" w:line="276" w:lineRule="auto"/>
    </w:pPr>
    <w:rPr>
      <w:rFonts w:ascii="Calibri" w:hAnsi="Calibri"/>
      <w:sz w:val="22"/>
      <w:szCs w:val="22"/>
    </w:rPr>
  </w:style>
  <w:style w:type="character" w:styleId="SubtleEmphasis">
    <w:name w:val="Subtle Emphasis"/>
    <w:uiPriority w:val="19"/>
    <w:qFormat/>
    <w:rsid w:val="00FE00BD"/>
    <w:rPr>
      <w:rFonts w:ascii="Times New Roman" w:eastAsia="Times New Roman" w:hAnsi="Times New Roman" w:cs="Times New Roman" w:hint="default"/>
      <w:bCs w:val="0"/>
      <w:i/>
      <w:iCs/>
      <w:color w:val="808080"/>
      <w:szCs w:val="22"/>
      <w:lang w:val="en-US"/>
    </w:rPr>
  </w:style>
  <w:style w:type="character" w:customStyle="1" w:styleId="a">
    <w:name w:val="a"/>
    <w:basedOn w:val="DefaultParagraphFont"/>
    <w:rsid w:val="00FE00BD"/>
  </w:style>
  <w:style w:type="table" w:styleId="Table3Deffects1">
    <w:name w:val="Table 3D effects 1"/>
    <w:basedOn w:val="TableNormal"/>
    <w:unhideWhenUsed/>
    <w:rsid w:val="00FE00B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uiPriority w:val="59"/>
    <w:rsid w:val="00FE00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FE00BD"/>
    <w:rPr>
      <w:rFonts w:ascii="Calibri" w:hAnsi="Calibri"/>
      <w:color w:val="365F91"/>
      <w:sz w:val="22"/>
      <w:szCs w:val="22"/>
      <w:lang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TMLCite">
    <w:name w:val="HTML Cite"/>
    <w:basedOn w:val="DefaultParagraphFont"/>
    <w:uiPriority w:val="99"/>
    <w:unhideWhenUsed/>
    <w:rsid w:val="00FE00BD"/>
    <w:rPr>
      <w:i/>
      <w:iCs/>
    </w:rPr>
  </w:style>
  <w:style w:type="paragraph" w:customStyle="1" w:styleId="Normal0">
    <w:name w:val="[Normal]"/>
    <w:rsid w:val="00757466"/>
    <w:pPr>
      <w:widowControl w:val="0"/>
      <w:autoSpaceDE w:val="0"/>
      <w:autoSpaceDN w:val="0"/>
      <w:adjustRightInd w:val="0"/>
    </w:pPr>
    <w:rPr>
      <w:rFonts w:ascii="Arial" w:hAnsi="Arial" w:cs="Arial"/>
      <w:sz w:val="24"/>
      <w:szCs w:val="24"/>
    </w:rPr>
  </w:style>
  <w:style w:type="character" w:customStyle="1" w:styleId="BodyTextChar">
    <w:name w:val="Body Text Char"/>
    <w:basedOn w:val="DefaultParagraphFont"/>
    <w:link w:val="BodyText"/>
    <w:rsid w:val="008F5638"/>
    <w:rPr>
      <w:sz w:val="24"/>
      <w:szCs w:val="24"/>
      <w:lang w:val="en-US" w:eastAsia="en-US"/>
    </w:rPr>
  </w:style>
  <w:style w:type="paragraph" w:customStyle="1" w:styleId="BODY">
    <w:name w:val="BODY"/>
    <w:basedOn w:val="Normal"/>
    <w:qFormat/>
    <w:rsid w:val="00552A26"/>
    <w:pPr>
      <w:spacing w:before="134" w:after="134"/>
    </w:pPr>
    <w:rPr>
      <w:rFonts w:ascii="Arial" w:eastAsia="Arial" w:hAnsi="Arial"/>
      <w:szCs w:val="20"/>
      <w:lang w:eastAsia="en-CA"/>
    </w:rPr>
  </w:style>
  <w:style w:type="character" w:customStyle="1" w:styleId="searchterm3">
    <w:name w:val="searchterm3"/>
    <w:basedOn w:val="DefaultParagraphFont"/>
    <w:rsid w:val="00552A26"/>
  </w:style>
  <w:style w:type="character" w:customStyle="1" w:styleId="Heading3Char">
    <w:name w:val="Heading 3 Char"/>
    <w:basedOn w:val="DefaultParagraphFont"/>
    <w:link w:val="Heading3"/>
    <w:uiPriority w:val="9"/>
    <w:rsid w:val="00761EC5"/>
    <w:rPr>
      <w:rFonts w:cs="Arial"/>
      <w:b/>
      <w:bCs/>
      <w:sz w:val="24"/>
      <w:szCs w:val="26"/>
      <w:lang w:eastAsia="en-US"/>
    </w:rPr>
  </w:style>
  <w:style w:type="character" w:customStyle="1" w:styleId="smallfont">
    <w:name w:val="smallfont"/>
    <w:basedOn w:val="DefaultParagraphFont"/>
    <w:rsid w:val="00DB72C8"/>
  </w:style>
  <w:style w:type="table" w:customStyle="1" w:styleId="TableGrid1">
    <w:name w:val="Table Grid1"/>
    <w:basedOn w:val="TableNormal"/>
    <w:next w:val="TableGrid"/>
    <w:uiPriority w:val="59"/>
    <w:rsid w:val="00CA789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00D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v2">
    <w:name w:val="Heading3v2"/>
    <w:basedOn w:val="Heading3"/>
    <w:link w:val="Heading3v2Char"/>
    <w:qFormat/>
    <w:rsid w:val="002062B3"/>
    <w:pPr>
      <w:framePr w:wrap="around" w:vAnchor="text" w:hAnchor="margin" w:y="1"/>
      <w:ind w:left="680"/>
    </w:pPr>
  </w:style>
  <w:style w:type="character" w:customStyle="1" w:styleId="Heading3v2Char">
    <w:name w:val="Heading3v2 Char"/>
    <w:basedOn w:val="Heading3Char"/>
    <w:link w:val="Heading3v2"/>
    <w:rsid w:val="002062B3"/>
    <w:rPr>
      <w:rFonts w:cs="Arial"/>
      <w:b/>
      <w:bCs/>
      <w:sz w:val="24"/>
      <w:szCs w:val="26"/>
      <w:lang w:eastAsia="en-US"/>
    </w:rPr>
  </w:style>
  <w:style w:type="character" w:customStyle="1" w:styleId="printanswer">
    <w:name w:val="printanswer"/>
    <w:basedOn w:val="DefaultParagraphFont"/>
    <w:rsid w:val="00705AB4"/>
  </w:style>
  <w:style w:type="character" w:customStyle="1" w:styleId="htmlpage">
    <w:name w:val="htmlpage"/>
    <w:basedOn w:val="DefaultParagraphFont"/>
    <w:rsid w:val="004E5AF9"/>
  </w:style>
  <w:style w:type="paragraph" w:styleId="EndnoteText">
    <w:name w:val="endnote text"/>
    <w:basedOn w:val="Normal"/>
    <w:link w:val="EndnoteTextChar"/>
    <w:rsid w:val="00626B56"/>
    <w:rPr>
      <w:sz w:val="20"/>
      <w:szCs w:val="20"/>
    </w:rPr>
  </w:style>
  <w:style w:type="character" w:customStyle="1" w:styleId="EndnoteTextChar">
    <w:name w:val="Endnote Text Char"/>
    <w:basedOn w:val="DefaultParagraphFont"/>
    <w:link w:val="EndnoteText"/>
    <w:rsid w:val="00626B56"/>
    <w:rPr>
      <w:lang w:eastAsia="en-US"/>
    </w:rPr>
  </w:style>
  <w:style w:type="character" w:styleId="EndnoteReference">
    <w:name w:val="endnote reference"/>
    <w:basedOn w:val="DefaultParagraphFont"/>
    <w:rsid w:val="00626B56"/>
    <w:rPr>
      <w:vertAlign w:val="superscript"/>
    </w:rPr>
  </w:style>
  <w:style w:type="paragraph" w:customStyle="1" w:styleId="BiblioDblSpace">
    <w:name w:val="BiblioDblSpace"/>
    <w:basedOn w:val="Normal"/>
    <w:link w:val="BiblioDblSpaceChar"/>
    <w:qFormat/>
    <w:rsid w:val="00E618F2"/>
    <w:pPr>
      <w:spacing w:after="120"/>
      <w:ind w:left="720" w:hanging="720"/>
    </w:pPr>
  </w:style>
  <w:style w:type="character" w:customStyle="1" w:styleId="BiblioDblSpaceChar">
    <w:name w:val="BiblioDblSpace Char"/>
    <w:basedOn w:val="DefaultParagraphFont"/>
    <w:link w:val="BiblioDblSpace"/>
    <w:rsid w:val="00E618F2"/>
    <w:rPr>
      <w:sz w:val="24"/>
      <w:szCs w:val="24"/>
      <w:lang w:eastAsia="en-US"/>
    </w:rPr>
  </w:style>
  <w:style w:type="paragraph" w:customStyle="1" w:styleId="TOCa">
    <w:name w:val="TOCa"/>
    <w:basedOn w:val="TOC1"/>
    <w:link w:val="TOCaChar"/>
    <w:qFormat/>
    <w:rsid w:val="00CB4FBC"/>
  </w:style>
  <w:style w:type="character" w:customStyle="1" w:styleId="TOC1Char">
    <w:name w:val="TOC 1 Char"/>
    <w:basedOn w:val="DefaultParagraphFont"/>
    <w:link w:val="TOC1"/>
    <w:uiPriority w:val="39"/>
    <w:rsid w:val="00CB4FBC"/>
    <w:rPr>
      <w:b/>
      <w:noProof/>
      <w:sz w:val="24"/>
      <w:szCs w:val="24"/>
      <w:lang w:eastAsia="en-US"/>
    </w:rPr>
  </w:style>
  <w:style w:type="character" w:customStyle="1" w:styleId="TOCaChar">
    <w:name w:val="TOCa Char"/>
    <w:basedOn w:val="TOC1Char"/>
    <w:link w:val="TOCa"/>
    <w:rsid w:val="00CB4FBC"/>
    <w:rPr>
      <w:b/>
      <w:noProof/>
      <w:sz w:val="24"/>
      <w:szCs w:val="24"/>
      <w:lang w:eastAsia="en-US"/>
    </w:rPr>
  </w:style>
  <w:style w:type="character" w:customStyle="1" w:styleId="st">
    <w:name w:val="st"/>
    <w:basedOn w:val="DefaultParagraphFont"/>
    <w:rsid w:val="00A1095D"/>
  </w:style>
  <w:style w:type="character" w:customStyle="1" w:styleId="texhtml">
    <w:name w:val="texhtml"/>
    <w:basedOn w:val="DefaultParagraphFont"/>
    <w:rsid w:val="00A11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39">
      <w:bodyDiv w:val="1"/>
      <w:marLeft w:val="0"/>
      <w:marRight w:val="0"/>
      <w:marTop w:val="0"/>
      <w:marBottom w:val="0"/>
      <w:divBdr>
        <w:top w:val="none" w:sz="0" w:space="0" w:color="auto"/>
        <w:left w:val="none" w:sz="0" w:space="0" w:color="auto"/>
        <w:bottom w:val="none" w:sz="0" w:space="0" w:color="auto"/>
        <w:right w:val="none" w:sz="0" w:space="0" w:color="auto"/>
      </w:divBdr>
    </w:div>
    <w:div w:id="15738455">
      <w:bodyDiv w:val="1"/>
      <w:marLeft w:val="0"/>
      <w:marRight w:val="0"/>
      <w:marTop w:val="0"/>
      <w:marBottom w:val="0"/>
      <w:divBdr>
        <w:top w:val="none" w:sz="0" w:space="0" w:color="auto"/>
        <w:left w:val="none" w:sz="0" w:space="0" w:color="auto"/>
        <w:bottom w:val="none" w:sz="0" w:space="0" w:color="auto"/>
        <w:right w:val="none" w:sz="0" w:space="0" w:color="auto"/>
      </w:divBdr>
    </w:div>
    <w:div w:id="48384175">
      <w:bodyDiv w:val="1"/>
      <w:marLeft w:val="0"/>
      <w:marRight w:val="0"/>
      <w:marTop w:val="0"/>
      <w:marBottom w:val="0"/>
      <w:divBdr>
        <w:top w:val="none" w:sz="0" w:space="0" w:color="auto"/>
        <w:left w:val="none" w:sz="0" w:space="0" w:color="auto"/>
        <w:bottom w:val="none" w:sz="0" w:space="0" w:color="auto"/>
        <w:right w:val="none" w:sz="0" w:space="0" w:color="auto"/>
      </w:divBdr>
    </w:div>
    <w:div w:id="50035865">
      <w:bodyDiv w:val="1"/>
      <w:marLeft w:val="0"/>
      <w:marRight w:val="0"/>
      <w:marTop w:val="0"/>
      <w:marBottom w:val="0"/>
      <w:divBdr>
        <w:top w:val="none" w:sz="0" w:space="0" w:color="auto"/>
        <w:left w:val="none" w:sz="0" w:space="0" w:color="auto"/>
        <w:bottom w:val="none" w:sz="0" w:space="0" w:color="auto"/>
        <w:right w:val="none" w:sz="0" w:space="0" w:color="auto"/>
      </w:divBdr>
    </w:div>
    <w:div w:id="105345926">
      <w:bodyDiv w:val="1"/>
      <w:marLeft w:val="0"/>
      <w:marRight w:val="0"/>
      <w:marTop w:val="0"/>
      <w:marBottom w:val="0"/>
      <w:divBdr>
        <w:top w:val="none" w:sz="0" w:space="0" w:color="auto"/>
        <w:left w:val="none" w:sz="0" w:space="0" w:color="auto"/>
        <w:bottom w:val="none" w:sz="0" w:space="0" w:color="auto"/>
        <w:right w:val="none" w:sz="0" w:space="0" w:color="auto"/>
      </w:divBdr>
    </w:div>
    <w:div w:id="118453436">
      <w:bodyDiv w:val="1"/>
      <w:marLeft w:val="0"/>
      <w:marRight w:val="0"/>
      <w:marTop w:val="0"/>
      <w:marBottom w:val="0"/>
      <w:divBdr>
        <w:top w:val="none" w:sz="0" w:space="0" w:color="auto"/>
        <w:left w:val="none" w:sz="0" w:space="0" w:color="auto"/>
        <w:bottom w:val="none" w:sz="0" w:space="0" w:color="auto"/>
        <w:right w:val="none" w:sz="0" w:space="0" w:color="auto"/>
      </w:divBdr>
    </w:div>
    <w:div w:id="200481458">
      <w:bodyDiv w:val="1"/>
      <w:marLeft w:val="0"/>
      <w:marRight w:val="0"/>
      <w:marTop w:val="0"/>
      <w:marBottom w:val="0"/>
      <w:divBdr>
        <w:top w:val="none" w:sz="0" w:space="0" w:color="auto"/>
        <w:left w:val="none" w:sz="0" w:space="0" w:color="auto"/>
        <w:bottom w:val="none" w:sz="0" w:space="0" w:color="auto"/>
        <w:right w:val="none" w:sz="0" w:space="0" w:color="auto"/>
      </w:divBdr>
    </w:div>
    <w:div w:id="213585388">
      <w:bodyDiv w:val="1"/>
      <w:marLeft w:val="0"/>
      <w:marRight w:val="0"/>
      <w:marTop w:val="0"/>
      <w:marBottom w:val="0"/>
      <w:divBdr>
        <w:top w:val="none" w:sz="0" w:space="0" w:color="auto"/>
        <w:left w:val="none" w:sz="0" w:space="0" w:color="auto"/>
        <w:bottom w:val="none" w:sz="0" w:space="0" w:color="auto"/>
        <w:right w:val="none" w:sz="0" w:space="0" w:color="auto"/>
      </w:divBdr>
    </w:div>
    <w:div w:id="219637799">
      <w:bodyDiv w:val="1"/>
      <w:marLeft w:val="0"/>
      <w:marRight w:val="0"/>
      <w:marTop w:val="0"/>
      <w:marBottom w:val="0"/>
      <w:divBdr>
        <w:top w:val="none" w:sz="0" w:space="0" w:color="auto"/>
        <w:left w:val="none" w:sz="0" w:space="0" w:color="auto"/>
        <w:bottom w:val="none" w:sz="0" w:space="0" w:color="auto"/>
        <w:right w:val="none" w:sz="0" w:space="0" w:color="auto"/>
      </w:divBdr>
    </w:div>
    <w:div w:id="233711101">
      <w:bodyDiv w:val="1"/>
      <w:marLeft w:val="0"/>
      <w:marRight w:val="0"/>
      <w:marTop w:val="0"/>
      <w:marBottom w:val="0"/>
      <w:divBdr>
        <w:top w:val="none" w:sz="0" w:space="0" w:color="auto"/>
        <w:left w:val="none" w:sz="0" w:space="0" w:color="auto"/>
        <w:bottom w:val="none" w:sz="0" w:space="0" w:color="auto"/>
        <w:right w:val="none" w:sz="0" w:space="0" w:color="auto"/>
      </w:divBdr>
    </w:div>
    <w:div w:id="233782909">
      <w:bodyDiv w:val="1"/>
      <w:marLeft w:val="0"/>
      <w:marRight w:val="0"/>
      <w:marTop w:val="0"/>
      <w:marBottom w:val="0"/>
      <w:divBdr>
        <w:top w:val="none" w:sz="0" w:space="0" w:color="auto"/>
        <w:left w:val="none" w:sz="0" w:space="0" w:color="auto"/>
        <w:bottom w:val="none" w:sz="0" w:space="0" w:color="auto"/>
        <w:right w:val="none" w:sz="0" w:space="0" w:color="auto"/>
      </w:divBdr>
    </w:div>
    <w:div w:id="247009295">
      <w:bodyDiv w:val="1"/>
      <w:marLeft w:val="0"/>
      <w:marRight w:val="0"/>
      <w:marTop w:val="0"/>
      <w:marBottom w:val="0"/>
      <w:divBdr>
        <w:top w:val="none" w:sz="0" w:space="0" w:color="auto"/>
        <w:left w:val="none" w:sz="0" w:space="0" w:color="auto"/>
        <w:bottom w:val="none" w:sz="0" w:space="0" w:color="auto"/>
        <w:right w:val="none" w:sz="0" w:space="0" w:color="auto"/>
      </w:divBdr>
    </w:div>
    <w:div w:id="264846312">
      <w:bodyDiv w:val="1"/>
      <w:marLeft w:val="0"/>
      <w:marRight w:val="0"/>
      <w:marTop w:val="0"/>
      <w:marBottom w:val="0"/>
      <w:divBdr>
        <w:top w:val="none" w:sz="0" w:space="0" w:color="auto"/>
        <w:left w:val="none" w:sz="0" w:space="0" w:color="auto"/>
        <w:bottom w:val="none" w:sz="0" w:space="0" w:color="auto"/>
        <w:right w:val="none" w:sz="0" w:space="0" w:color="auto"/>
      </w:divBdr>
    </w:div>
    <w:div w:id="268005566">
      <w:bodyDiv w:val="1"/>
      <w:marLeft w:val="0"/>
      <w:marRight w:val="0"/>
      <w:marTop w:val="0"/>
      <w:marBottom w:val="0"/>
      <w:divBdr>
        <w:top w:val="none" w:sz="0" w:space="0" w:color="auto"/>
        <w:left w:val="none" w:sz="0" w:space="0" w:color="auto"/>
        <w:bottom w:val="none" w:sz="0" w:space="0" w:color="auto"/>
        <w:right w:val="none" w:sz="0" w:space="0" w:color="auto"/>
      </w:divBdr>
    </w:div>
    <w:div w:id="417143851">
      <w:bodyDiv w:val="1"/>
      <w:marLeft w:val="0"/>
      <w:marRight w:val="0"/>
      <w:marTop w:val="0"/>
      <w:marBottom w:val="0"/>
      <w:divBdr>
        <w:top w:val="none" w:sz="0" w:space="0" w:color="auto"/>
        <w:left w:val="none" w:sz="0" w:space="0" w:color="auto"/>
        <w:bottom w:val="none" w:sz="0" w:space="0" w:color="auto"/>
        <w:right w:val="none" w:sz="0" w:space="0" w:color="auto"/>
      </w:divBdr>
    </w:div>
    <w:div w:id="417747498">
      <w:bodyDiv w:val="1"/>
      <w:marLeft w:val="0"/>
      <w:marRight w:val="0"/>
      <w:marTop w:val="0"/>
      <w:marBottom w:val="0"/>
      <w:divBdr>
        <w:top w:val="none" w:sz="0" w:space="0" w:color="auto"/>
        <w:left w:val="none" w:sz="0" w:space="0" w:color="auto"/>
        <w:bottom w:val="none" w:sz="0" w:space="0" w:color="auto"/>
        <w:right w:val="none" w:sz="0" w:space="0" w:color="auto"/>
      </w:divBdr>
    </w:div>
    <w:div w:id="503862064">
      <w:bodyDiv w:val="1"/>
      <w:marLeft w:val="0"/>
      <w:marRight w:val="0"/>
      <w:marTop w:val="0"/>
      <w:marBottom w:val="0"/>
      <w:divBdr>
        <w:top w:val="none" w:sz="0" w:space="0" w:color="auto"/>
        <w:left w:val="none" w:sz="0" w:space="0" w:color="auto"/>
        <w:bottom w:val="none" w:sz="0" w:space="0" w:color="auto"/>
        <w:right w:val="none" w:sz="0" w:space="0" w:color="auto"/>
      </w:divBdr>
    </w:div>
    <w:div w:id="526483264">
      <w:bodyDiv w:val="1"/>
      <w:marLeft w:val="0"/>
      <w:marRight w:val="0"/>
      <w:marTop w:val="0"/>
      <w:marBottom w:val="0"/>
      <w:divBdr>
        <w:top w:val="none" w:sz="0" w:space="0" w:color="auto"/>
        <w:left w:val="none" w:sz="0" w:space="0" w:color="auto"/>
        <w:bottom w:val="none" w:sz="0" w:space="0" w:color="auto"/>
        <w:right w:val="none" w:sz="0" w:space="0" w:color="auto"/>
      </w:divBdr>
    </w:div>
    <w:div w:id="559484091">
      <w:bodyDiv w:val="1"/>
      <w:marLeft w:val="0"/>
      <w:marRight w:val="0"/>
      <w:marTop w:val="0"/>
      <w:marBottom w:val="0"/>
      <w:divBdr>
        <w:top w:val="none" w:sz="0" w:space="0" w:color="auto"/>
        <w:left w:val="none" w:sz="0" w:space="0" w:color="auto"/>
        <w:bottom w:val="none" w:sz="0" w:space="0" w:color="auto"/>
        <w:right w:val="none" w:sz="0" w:space="0" w:color="auto"/>
      </w:divBdr>
    </w:div>
    <w:div w:id="650183026">
      <w:bodyDiv w:val="1"/>
      <w:marLeft w:val="0"/>
      <w:marRight w:val="0"/>
      <w:marTop w:val="0"/>
      <w:marBottom w:val="0"/>
      <w:divBdr>
        <w:top w:val="none" w:sz="0" w:space="0" w:color="auto"/>
        <w:left w:val="none" w:sz="0" w:space="0" w:color="auto"/>
        <w:bottom w:val="none" w:sz="0" w:space="0" w:color="auto"/>
        <w:right w:val="none" w:sz="0" w:space="0" w:color="auto"/>
      </w:divBdr>
    </w:div>
    <w:div w:id="764301851">
      <w:bodyDiv w:val="1"/>
      <w:marLeft w:val="0"/>
      <w:marRight w:val="0"/>
      <w:marTop w:val="0"/>
      <w:marBottom w:val="0"/>
      <w:divBdr>
        <w:top w:val="none" w:sz="0" w:space="0" w:color="auto"/>
        <w:left w:val="none" w:sz="0" w:space="0" w:color="auto"/>
        <w:bottom w:val="none" w:sz="0" w:space="0" w:color="auto"/>
        <w:right w:val="none" w:sz="0" w:space="0" w:color="auto"/>
      </w:divBdr>
    </w:div>
    <w:div w:id="797842949">
      <w:bodyDiv w:val="1"/>
      <w:marLeft w:val="0"/>
      <w:marRight w:val="0"/>
      <w:marTop w:val="0"/>
      <w:marBottom w:val="0"/>
      <w:divBdr>
        <w:top w:val="none" w:sz="0" w:space="0" w:color="auto"/>
        <w:left w:val="none" w:sz="0" w:space="0" w:color="auto"/>
        <w:bottom w:val="none" w:sz="0" w:space="0" w:color="auto"/>
        <w:right w:val="none" w:sz="0" w:space="0" w:color="auto"/>
      </w:divBdr>
    </w:div>
    <w:div w:id="816805832">
      <w:bodyDiv w:val="1"/>
      <w:marLeft w:val="0"/>
      <w:marRight w:val="0"/>
      <w:marTop w:val="0"/>
      <w:marBottom w:val="0"/>
      <w:divBdr>
        <w:top w:val="none" w:sz="0" w:space="0" w:color="auto"/>
        <w:left w:val="none" w:sz="0" w:space="0" w:color="auto"/>
        <w:bottom w:val="none" w:sz="0" w:space="0" w:color="auto"/>
        <w:right w:val="none" w:sz="0" w:space="0" w:color="auto"/>
      </w:divBdr>
    </w:div>
    <w:div w:id="846595025">
      <w:bodyDiv w:val="1"/>
      <w:marLeft w:val="0"/>
      <w:marRight w:val="0"/>
      <w:marTop w:val="0"/>
      <w:marBottom w:val="0"/>
      <w:divBdr>
        <w:top w:val="none" w:sz="0" w:space="0" w:color="auto"/>
        <w:left w:val="none" w:sz="0" w:space="0" w:color="auto"/>
        <w:bottom w:val="none" w:sz="0" w:space="0" w:color="auto"/>
        <w:right w:val="none" w:sz="0" w:space="0" w:color="auto"/>
      </w:divBdr>
    </w:div>
    <w:div w:id="923878010">
      <w:bodyDiv w:val="1"/>
      <w:marLeft w:val="0"/>
      <w:marRight w:val="0"/>
      <w:marTop w:val="0"/>
      <w:marBottom w:val="0"/>
      <w:divBdr>
        <w:top w:val="none" w:sz="0" w:space="0" w:color="auto"/>
        <w:left w:val="none" w:sz="0" w:space="0" w:color="auto"/>
        <w:bottom w:val="none" w:sz="0" w:space="0" w:color="auto"/>
        <w:right w:val="none" w:sz="0" w:space="0" w:color="auto"/>
      </w:divBdr>
    </w:div>
    <w:div w:id="926227554">
      <w:bodyDiv w:val="1"/>
      <w:marLeft w:val="0"/>
      <w:marRight w:val="0"/>
      <w:marTop w:val="0"/>
      <w:marBottom w:val="0"/>
      <w:divBdr>
        <w:top w:val="none" w:sz="0" w:space="0" w:color="auto"/>
        <w:left w:val="none" w:sz="0" w:space="0" w:color="auto"/>
        <w:bottom w:val="none" w:sz="0" w:space="0" w:color="auto"/>
        <w:right w:val="none" w:sz="0" w:space="0" w:color="auto"/>
      </w:divBdr>
    </w:div>
    <w:div w:id="983776312">
      <w:bodyDiv w:val="1"/>
      <w:marLeft w:val="0"/>
      <w:marRight w:val="0"/>
      <w:marTop w:val="0"/>
      <w:marBottom w:val="0"/>
      <w:divBdr>
        <w:top w:val="none" w:sz="0" w:space="0" w:color="auto"/>
        <w:left w:val="none" w:sz="0" w:space="0" w:color="auto"/>
        <w:bottom w:val="none" w:sz="0" w:space="0" w:color="auto"/>
        <w:right w:val="none" w:sz="0" w:space="0" w:color="auto"/>
      </w:divBdr>
    </w:div>
    <w:div w:id="989140619">
      <w:bodyDiv w:val="1"/>
      <w:marLeft w:val="0"/>
      <w:marRight w:val="0"/>
      <w:marTop w:val="0"/>
      <w:marBottom w:val="0"/>
      <w:divBdr>
        <w:top w:val="none" w:sz="0" w:space="0" w:color="auto"/>
        <w:left w:val="none" w:sz="0" w:space="0" w:color="auto"/>
        <w:bottom w:val="none" w:sz="0" w:space="0" w:color="auto"/>
        <w:right w:val="none" w:sz="0" w:space="0" w:color="auto"/>
      </w:divBdr>
    </w:div>
    <w:div w:id="996033901">
      <w:bodyDiv w:val="1"/>
      <w:marLeft w:val="0"/>
      <w:marRight w:val="0"/>
      <w:marTop w:val="0"/>
      <w:marBottom w:val="0"/>
      <w:divBdr>
        <w:top w:val="none" w:sz="0" w:space="0" w:color="auto"/>
        <w:left w:val="none" w:sz="0" w:space="0" w:color="auto"/>
        <w:bottom w:val="none" w:sz="0" w:space="0" w:color="auto"/>
        <w:right w:val="none" w:sz="0" w:space="0" w:color="auto"/>
      </w:divBdr>
      <w:divsChild>
        <w:div w:id="433481336">
          <w:marLeft w:val="0"/>
          <w:marRight w:val="0"/>
          <w:marTop w:val="0"/>
          <w:marBottom w:val="0"/>
          <w:divBdr>
            <w:top w:val="none" w:sz="0" w:space="0" w:color="auto"/>
            <w:left w:val="none" w:sz="0" w:space="0" w:color="auto"/>
            <w:bottom w:val="none" w:sz="0" w:space="0" w:color="auto"/>
            <w:right w:val="none" w:sz="0" w:space="0" w:color="auto"/>
          </w:divBdr>
        </w:div>
      </w:divsChild>
    </w:div>
    <w:div w:id="1021126128">
      <w:bodyDiv w:val="1"/>
      <w:marLeft w:val="0"/>
      <w:marRight w:val="0"/>
      <w:marTop w:val="0"/>
      <w:marBottom w:val="0"/>
      <w:divBdr>
        <w:top w:val="none" w:sz="0" w:space="0" w:color="auto"/>
        <w:left w:val="none" w:sz="0" w:space="0" w:color="auto"/>
        <w:bottom w:val="none" w:sz="0" w:space="0" w:color="auto"/>
        <w:right w:val="none" w:sz="0" w:space="0" w:color="auto"/>
      </w:divBdr>
      <w:divsChild>
        <w:div w:id="1286085055">
          <w:marLeft w:val="0"/>
          <w:marRight w:val="0"/>
          <w:marTop w:val="0"/>
          <w:marBottom w:val="0"/>
          <w:divBdr>
            <w:top w:val="none" w:sz="0" w:space="0" w:color="auto"/>
            <w:left w:val="none" w:sz="0" w:space="0" w:color="auto"/>
            <w:bottom w:val="none" w:sz="0" w:space="0" w:color="auto"/>
            <w:right w:val="none" w:sz="0" w:space="0" w:color="auto"/>
          </w:divBdr>
          <w:divsChild>
            <w:div w:id="957834646">
              <w:marLeft w:val="0"/>
              <w:marRight w:val="0"/>
              <w:marTop w:val="0"/>
              <w:marBottom w:val="0"/>
              <w:divBdr>
                <w:top w:val="none" w:sz="0" w:space="0" w:color="auto"/>
                <w:left w:val="none" w:sz="0" w:space="0" w:color="auto"/>
                <w:bottom w:val="none" w:sz="0" w:space="0" w:color="auto"/>
                <w:right w:val="none" w:sz="0" w:space="0" w:color="auto"/>
              </w:divBdr>
            </w:div>
          </w:divsChild>
        </w:div>
        <w:div w:id="1750343053">
          <w:marLeft w:val="0"/>
          <w:marRight w:val="0"/>
          <w:marTop w:val="0"/>
          <w:marBottom w:val="0"/>
          <w:divBdr>
            <w:top w:val="none" w:sz="0" w:space="0" w:color="auto"/>
            <w:left w:val="none" w:sz="0" w:space="0" w:color="auto"/>
            <w:bottom w:val="none" w:sz="0" w:space="0" w:color="auto"/>
            <w:right w:val="none" w:sz="0" w:space="0" w:color="auto"/>
          </w:divBdr>
          <w:divsChild>
            <w:div w:id="1910925195">
              <w:marLeft w:val="0"/>
              <w:marRight w:val="0"/>
              <w:marTop w:val="0"/>
              <w:marBottom w:val="0"/>
              <w:divBdr>
                <w:top w:val="none" w:sz="0" w:space="0" w:color="auto"/>
                <w:left w:val="none" w:sz="0" w:space="0" w:color="auto"/>
                <w:bottom w:val="none" w:sz="0" w:space="0" w:color="auto"/>
                <w:right w:val="none" w:sz="0" w:space="0" w:color="auto"/>
              </w:divBdr>
              <w:divsChild>
                <w:div w:id="366024448">
                  <w:marLeft w:val="0"/>
                  <w:marRight w:val="0"/>
                  <w:marTop w:val="0"/>
                  <w:marBottom w:val="0"/>
                  <w:divBdr>
                    <w:top w:val="none" w:sz="0" w:space="0" w:color="auto"/>
                    <w:left w:val="none" w:sz="0" w:space="0" w:color="auto"/>
                    <w:bottom w:val="none" w:sz="0" w:space="0" w:color="auto"/>
                    <w:right w:val="none" w:sz="0" w:space="0" w:color="auto"/>
                  </w:divBdr>
                  <w:divsChild>
                    <w:div w:id="1807551553">
                      <w:marLeft w:val="0"/>
                      <w:marRight w:val="0"/>
                      <w:marTop w:val="0"/>
                      <w:marBottom w:val="0"/>
                      <w:divBdr>
                        <w:top w:val="none" w:sz="0" w:space="0" w:color="auto"/>
                        <w:left w:val="none" w:sz="0" w:space="0" w:color="auto"/>
                        <w:bottom w:val="none" w:sz="0" w:space="0" w:color="auto"/>
                        <w:right w:val="none" w:sz="0" w:space="0" w:color="auto"/>
                      </w:divBdr>
                      <w:divsChild>
                        <w:div w:id="8565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241491">
      <w:bodyDiv w:val="1"/>
      <w:marLeft w:val="0"/>
      <w:marRight w:val="0"/>
      <w:marTop w:val="0"/>
      <w:marBottom w:val="0"/>
      <w:divBdr>
        <w:top w:val="none" w:sz="0" w:space="0" w:color="auto"/>
        <w:left w:val="none" w:sz="0" w:space="0" w:color="auto"/>
        <w:bottom w:val="none" w:sz="0" w:space="0" w:color="auto"/>
        <w:right w:val="none" w:sz="0" w:space="0" w:color="auto"/>
      </w:divBdr>
    </w:div>
    <w:div w:id="1117483779">
      <w:bodyDiv w:val="1"/>
      <w:marLeft w:val="0"/>
      <w:marRight w:val="0"/>
      <w:marTop w:val="0"/>
      <w:marBottom w:val="0"/>
      <w:divBdr>
        <w:top w:val="none" w:sz="0" w:space="0" w:color="auto"/>
        <w:left w:val="none" w:sz="0" w:space="0" w:color="auto"/>
        <w:bottom w:val="none" w:sz="0" w:space="0" w:color="auto"/>
        <w:right w:val="none" w:sz="0" w:space="0" w:color="auto"/>
      </w:divBdr>
    </w:div>
    <w:div w:id="1139148105">
      <w:bodyDiv w:val="1"/>
      <w:marLeft w:val="0"/>
      <w:marRight w:val="0"/>
      <w:marTop w:val="0"/>
      <w:marBottom w:val="0"/>
      <w:divBdr>
        <w:top w:val="none" w:sz="0" w:space="0" w:color="auto"/>
        <w:left w:val="none" w:sz="0" w:space="0" w:color="auto"/>
        <w:bottom w:val="none" w:sz="0" w:space="0" w:color="auto"/>
        <w:right w:val="none" w:sz="0" w:space="0" w:color="auto"/>
      </w:divBdr>
    </w:div>
    <w:div w:id="1175418207">
      <w:bodyDiv w:val="1"/>
      <w:marLeft w:val="0"/>
      <w:marRight w:val="0"/>
      <w:marTop w:val="0"/>
      <w:marBottom w:val="0"/>
      <w:divBdr>
        <w:top w:val="none" w:sz="0" w:space="0" w:color="auto"/>
        <w:left w:val="none" w:sz="0" w:space="0" w:color="auto"/>
        <w:bottom w:val="none" w:sz="0" w:space="0" w:color="auto"/>
        <w:right w:val="none" w:sz="0" w:space="0" w:color="auto"/>
      </w:divBdr>
    </w:div>
    <w:div w:id="1207839248">
      <w:bodyDiv w:val="1"/>
      <w:marLeft w:val="0"/>
      <w:marRight w:val="0"/>
      <w:marTop w:val="0"/>
      <w:marBottom w:val="0"/>
      <w:divBdr>
        <w:top w:val="none" w:sz="0" w:space="0" w:color="auto"/>
        <w:left w:val="none" w:sz="0" w:space="0" w:color="auto"/>
        <w:bottom w:val="none" w:sz="0" w:space="0" w:color="auto"/>
        <w:right w:val="none" w:sz="0" w:space="0" w:color="auto"/>
      </w:divBdr>
    </w:div>
    <w:div w:id="1248273922">
      <w:bodyDiv w:val="1"/>
      <w:marLeft w:val="0"/>
      <w:marRight w:val="0"/>
      <w:marTop w:val="0"/>
      <w:marBottom w:val="0"/>
      <w:divBdr>
        <w:top w:val="none" w:sz="0" w:space="0" w:color="auto"/>
        <w:left w:val="none" w:sz="0" w:space="0" w:color="auto"/>
        <w:bottom w:val="none" w:sz="0" w:space="0" w:color="auto"/>
        <w:right w:val="none" w:sz="0" w:space="0" w:color="auto"/>
      </w:divBdr>
    </w:div>
    <w:div w:id="1285237725">
      <w:bodyDiv w:val="1"/>
      <w:marLeft w:val="0"/>
      <w:marRight w:val="0"/>
      <w:marTop w:val="0"/>
      <w:marBottom w:val="0"/>
      <w:divBdr>
        <w:top w:val="none" w:sz="0" w:space="0" w:color="auto"/>
        <w:left w:val="none" w:sz="0" w:space="0" w:color="auto"/>
        <w:bottom w:val="none" w:sz="0" w:space="0" w:color="auto"/>
        <w:right w:val="none" w:sz="0" w:space="0" w:color="auto"/>
      </w:divBdr>
    </w:div>
    <w:div w:id="1321345028">
      <w:bodyDiv w:val="1"/>
      <w:marLeft w:val="0"/>
      <w:marRight w:val="0"/>
      <w:marTop w:val="0"/>
      <w:marBottom w:val="0"/>
      <w:divBdr>
        <w:top w:val="none" w:sz="0" w:space="0" w:color="auto"/>
        <w:left w:val="none" w:sz="0" w:space="0" w:color="auto"/>
        <w:bottom w:val="none" w:sz="0" w:space="0" w:color="auto"/>
        <w:right w:val="none" w:sz="0" w:space="0" w:color="auto"/>
      </w:divBdr>
      <w:divsChild>
        <w:div w:id="84348164">
          <w:marLeft w:val="0"/>
          <w:marRight w:val="0"/>
          <w:marTop w:val="0"/>
          <w:marBottom w:val="0"/>
          <w:divBdr>
            <w:top w:val="none" w:sz="0" w:space="0" w:color="auto"/>
            <w:left w:val="none" w:sz="0" w:space="0" w:color="auto"/>
            <w:bottom w:val="none" w:sz="0" w:space="0" w:color="auto"/>
            <w:right w:val="none" w:sz="0" w:space="0" w:color="auto"/>
          </w:divBdr>
        </w:div>
      </w:divsChild>
    </w:div>
    <w:div w:id="1322857216">
      <w:bodyDiv w:val="1"/>
      <w:marLeft w:val="0"/>
      <w:marRight w:val="0"/>
      <w:marTop w:val="0"/>
      <w:marBottom w:val="0"/>
      <w:divBdr>
        <w:top w:val="none" w:sz="0" w:space="0" w:color="auto"/>
        <w:left w:val="none" w:sz="0" w:space="0" w:color="auto"/>
        <w:bottom w:val="none" w:sz="0" w:space="0" w:color="auto"/>
        <w:right w:val="none" w:sz="0" w:space="0" w:color="auto"/>
      </w:divBdr>
    </w:div>
    <w:div w:id="1371151164">
      <w:bodyDiv w:val="1"/>
      <w:marLeft w:val="0"/>
      <w:marRight w:val="0"/>
      <w:marTop w:val="0"/>
      <w:marBottom w:val="0"/>
      <w:divBdr>
        <w:top w:val="none" w:sz="0" w:space="0" w:color="auto"/>
        <w:left w:val="none" w:sz="0" w:space="0" w:color="auto"/>
        <w:bottom w:val="none" w:sz="0" w:space="0" w:color="auto"/>
        <w:right w:val="none" w:sz="0" w:space="0" w:color="auto"/>
      </w:divBdr>
    </w:div>
    <w:div w:id="1395926986">
      <w:bodyDiv w:val="1"/>
      <w:marLeft w:val="0"/>
      <w:marRight w:val="0"/>
      <w:marTop w:val="0"/>
      <w:marBottom w:val="0"/>
      <w:divBdr>
        <w:top w:val="none" w:sz="0" w:space="0" w:color="auto"/>
        <w:left w:val="none" w:sz="0" w:space="0" w:color="auto"/>
        <w:bottom w:val="none" w:sz="0" w:space="0" w:color="auto"/>
        <w:right w:val="none" w:sz="0" w:space="0" w:color="auto"/>
      </w:divBdr>
    </w:div>
    <w:div w:id="1407651066">
      <w:bodyDiv w:val="1"/>
      <w:marLeft w:val="0"/>
      <w:marRight w:val="0"/>
      <w:marTop w:val="0"/>
      <w:marBottom w:val="0"/>
      <w:divBdr>
        <w:top w:val="none" w:sz="0" w:space="0" w:color="auto"/>
        <w:left w:val="none" w:sz="0" w:space="0" w:color="auto"/>
        <w:bottom w:val="none" w:sz="0" w:space="0" w:color="auto"/>
        <w:right w:val="none" w:sz="0" w:space="0" w:color="auto"/>
      </w:divBdr>
    </w:div>
    <w:div w:id="1434471203">
      <w:bodyDiv w:val="1"/>
      <w:marLeft w:val="0"/>
      <w:marRight w:val="0"/>
      <w:marTop w:val="0"/>
      <w:marBottom w:val="0"/>
      <w:divBdr>
        <w:top w:val="none" w:sz="0" w:space="0" w:color="auto"/>
        <w:left w:val="none" w:sz="0" w:space="0" w:color="auto"/>
        <w:bottom w:val="none" w:sz="0" w:space="0" w:color="auto"/>
        <w:right w:val="none" w:sz="0" w:space="0" w:color="auto"/>
      </w:divBdr>
    </w:div>
    <w:div w:id="1499032565">
      <w:bodyDiv w:val="1"/>
      <w:marLeft w:val="0"/>
      <w:marRight w:val="0"/>
      <w:marTop w:val="0"/>
      <w:marBottom w:val="0"/>
      <w:divBdr>
        <w:top w:val="none" w:sz="0" w:space="0" w:color="auto"/>
        <w:left w:val="none" w:sz="0" w:space="0" w:color="auto"/>
        <w:bottom w:val="none" w:sz="0" w:space="0" w:color="auto"/>
        <w:right w:val="none" w:sz="0" w:space="0" w:color="auto"/>
      </w:divBdr>
    </w:div>
    <w:div w:id="1539244529">
      <w:bodyDiv w:val="1"/>
      <w:marLeft w:val="0"/>
      <w:marRight w:val="0"/>
      <w:marTop w:val="0"/>
      <w:marBottom w:val="0"/>
      <w:divBdr>
        <w:top w:val="none" w:sz="0" w:space="0" w:color="auto"/>
        <w:left w:val="none" w:sz="0" w:space="0" w:color="auto"/>
        <w:bottom w:val="none" w:sz="0" w:space="0" w:color="auto"/>
        <w:right w:val="none" w:sz="0" w:space="0" w:color="auto"/>
      </w:divBdr>
    </w:div>
    <w:div w:id="1556046712">
      <w:bodyDiv w:val="1"/>
      <w:marLeft w:val="0"/>
      <w:marRight w:val="0"/>
      <w:marTop w:val="0"/>
      <w:marBottom w:val="0"/>
      <w:divBdr>
        <w:top w:val="none" w:sz="0" w:space="0" w:color="auto"/>
        <w:left w:val="none" w:sz="0" w:space="0" w:color="auto"/>
        <w:bottom w:val="none" w:sz="0" w:space="0" w:color="auto"/>
        <w:right w:val="none" w:sz="0" w:space="0" w:color="auto"/>
      </w:divBdr>
    </w:div>
    <w:div w:id="1578897594">
      <w:bodyDiv w:val="1"/>
      <w:marLeft w:val="0"/>
      <w:marRight w:val="0"/>
      <w:marTop w:val="0"/>
      <w:marBottom w:val="0"/>
      <w:divBdr>
        <w:top w:val="none" w:sz="0" w:space="0" w:color="auto"/>
        <w:left w:val="none" w:sz="0" w:space="0" w:color="auto"/>
        <w:bottom w:val="none" w:sz="0" w:space="0" w:color="auto"/>
        <w:right w:val="none" w:sz="0" w:space="0" w:color="auto"/>
      </w:divBdr>
    </w:div>
    <w:div w:id="1580484308">
      <w:bodyDiv w:val="1"/>
      <w:marLeft w:val="0"/>
      <w:marRight w:val="0"/>
      <w:marTop w:val="0"/>
      <w:marBottom w:val="0"/>
      <w:divBdr>
        <w:top w:val="none" w:sz="0" w:space="0" w:color="auto"/>
        <w:left w:val="none" w:sz="0" w:space="0" w:color="auto"/>
        <w:bottom w:val="none" w:sz="0" w:space="0" w:color="auto"/>
        <w:right w:val="none" w:sz="0" w:space="0" w:color="auto"/>
      </w:divBdr>
    </w:div>
    <w:div w:id="1752387551">
      <w:bodyDiv w:val="1"/>
      <w:marLeft w:val="0"/>
      <w:marRight w:val="0"/>
      <w:marTop w:val="0"/>
      <w:marBottom w:val="0"/>
      <w:divBdr>
        <w:top w:val="none" w:sz="0" w:space="0" w:color="auto"/>
        <w:left w:val="none" w:sz="0" w:space="0" w:color="auto"/>
        <w:bottom w:val="none" w:sz="0" w:space="0" w:color="auto"/>
        <w:right w:val="none" w:sz="0" w:space="0" w:color="auto"/>
      </w:divBdr>
    </w:div>
    <w:div w:id="1842504636">
      <w:bodyDiv w:val="1"/>
      <w:marLeft w:val="0"/>
      <w:marRight w:val="0"/>
      <w:marTop w:val="0"/>
      <w:marBottom w:val="0"/>
      <w:divBdr>
        <w:top w:val="none" w:sz="0" w:space="0" w:color="auto"/>
        <w:left w:val="none" w:sz="0" w:space="0" w:color="auto"/>
        <w:bottom w:val="none" w:sz="0" w:space="0" w:color="auto"/>
        <w:right w:val="none" w:sz="0" w:space="0" w:color="auto"/>
      </w:divBdr>
      <w:divsChild>
        <w:div w:id="1750728717">
          <w:marLeft w:val="0"/>
          <w:marRight w:val="0"/>
          <w:marTop w:val="0"/>
          <w:marBottom w:val="0"/>
          <w:divBdr>
            <w:top w:val="none" w:sz="0" w:space="0" w:color="auto"/>
            <w:left w:val="none" w:sz="0" w:space="0" w:color="auto"/>
            <w:bottom w:val="none" w:sz="0" w:space="0" w:color="auto"/>
            <w:right w:val="none" w:sz="0" w:space="0" w:color="auto"/>
          </w:divBdr>
        </w:div>
      </w:divsChild>
    </w:div>
    <w:div w:id="1850562780">
      <w:bodyDiv w:val="1"/>
      <w:marLeft w:val="0"/>
      <w:marRight w:val="0"/>
      <w:marTop w:val="0"/>
      <w:marBottom w:val="0"/>
      <w:divBdr>
        <w:top w:val="none" w:sz="0" w:space="0" w:color="auto"/>
        <w:left w:val="none" w:sz="0" w:space="0" w:color="auto"/>
        <w:bottom w:val="none" w:sz="0" w:space="0" w:color="auto"/>
        <w:right w:val="none" w:sz="0" w:space="0" w:color="auto"/>
      </w:divBdr>
    </w:div>
    <w:div w:id="1860970540">
      <w:bodyDiv w:val="1"/>
      <w:marLeft w:val="0"/>
      <w:marRight w:val="0"/>
      <w:marTop w:val="0"/>
      <w:marBottom w:val="0"/>
      <w:divBdr>
        <w:top w:val="none" w:sz="0" w:space="0" w:color="auto"/>
        <w:left w:val="none" w:sz="0" w:space="0" w:color="auto"/>
        <w:bottom w:val="none" w:sz="0" w:space="0" w:color="auto"/>
        <w:right w:val="none" w:sz="0" w:space="0" w:color="auto"/>
      </w:divBdr>
    </w:div>
    <w:div w:id="1909919163">
      <w:bodyDiv w:val="1"/>
      <w:marLeft w:val="0"/>
      <w:marRight w:val="0"/>
      <w:marTop w:val="0"/>
      <w:marBottom w:val="0"/>
      <w:divBdr>
        <w:top w:val="none" w:sz="0" w:space="0" w:color="auto"/>
        <w:left w:val="none" w:sz="0" w:space="0" w:color="auto"/>
        <w:bottom w:val="none" w:sz="0" w:space="0" w:color="auto"/>
        <w:right w:val="none" w:sz="0" w:space="0" w:color="auto"/>
      </w:divBdr>
    </w:div>
    <w:div w:id="1922639502">
      <w:bodyDiv w:val="1"/>
      <w:marLeft w:val="0"/>
      <w:marRight w:val="0"/>
      <w:marTop w:val="0"/>
      <w:marBottom w:val="0"/>
      <w:divBdr>
        <w:top w:val="none" w:sz="0" w:space="0" w:color="auto"/>
        <w:left w:val="none" w:sz="0" w:space="0" w:color="auto"/>
        <w:bottom w:val="none" w:sz="0" w:space="0" w:color="auto"/>
        <w:right w:val="none" w:sz="0" w:space="0" w:color="auto"/>
      </w:divBdr>
    </w:div>
    <w:div w:id="1930041434">
      <w:bodyDiv w:val="1"/>
      <w:marLeft w:val="0"/>
      <w:marRight w:val="0"/>
      <w:marTop w:val="0"/>
      <w:marBottom w:val="0"/>
      <w:divBdr>
        <w:top w:val="none" w:sz="0" w:space="0" w:color="auto"/>
        <w:left w:val="none" w:sz="0" w:space="0" w:color="auto"/>
        <w:bottom w:val="none" w:sz="0" w:space="0" w:color="auto"/>
        <w:right w:val="none" w:sz="0" w:space="0" w:color="auto"/>
      </w:divBdr>
    </w:div>
    <w:div w:id="2009215417">
      <w:bodyDiv w:val="1"/>
      <w:marLeft w:val="0"/>
      <w:marRight w:val="0"/>
      <w:marTop w:val="0"/>
      <w:marBottom w:val="0"/>
      <w:divBdr>
        <w:top w:val="none" w:sz="0" w:space="0" w:color="auto"/>
        <w:left w:val="none" w:sz="0" w:space="0" w:color="auto"/>
        <w:bottom w:val="none" w:sz="0" w:space="0" w:color="auto"/>
        <w:right w:val="none" w:sz="0" w:space="0" w:color="auto"/>
      </w:divBdr>
    </w:div>
    <w:div w:id="2063481401">
      <w:bodyDiv w:val="1"/>
      <w:marLeft w:val="0"/>
      <w:marRight w:val="0"/>
      <w:marTop w:val="0"/>
      <w:marBottom w:val="0"/>
      <w:divBdr>
        <w:top w:val="none" w:sz="0" w:space="0" w:color="auto"/>
        <w:left w:val="none" w:sz="0" w:space="0" w:color="auto"/>
        <w:bottom w:val="none" w:sz="0" w:space="0" w:color="auto"/>
        <w:right w:val="none" w:sz="0" w:space="0" w:color="auto"/>
      </w:divBdr>
    </w:div>
    <w:div w:id="21336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ubc1.shawwebspace.ca" TargetMode="External"/><Relationship Id="rId26" Type="http://schemas.openxmlformats.org/officeDocument/2006/relationships/hyperlink" Target="http://www.aved.gov.bc.ca/degree-authorization/documents/degree-program-criteria.pdf" TargetMode="External"/><Relationship Id="rId39" Type="http://schemas.openxmlformats.org/officeDocument/2006/relationships/hyperlink" Target="http://www.units.muohio.edu/nnerjournal/pdf%20files/2009%20NNER%20Journal%20PDF/Art-1%20Yesterday%20and%20Today%20Goodlad%2010-09.pdf" TargetMode="External"/><Relationship Id="rId21" Type="http://schemas.openxmlformats.org/officeDocument/2006/relationships/hyperlink" Target="http://www.radical.ca/press_release.cfm?ID=43060544" TargetMode="External"/><Relationship Id="rId34" Type="http://schemas.openxmlformats.org/officeDocument/2006/relationships/hyperlink" Target="http://www.psy.fsu.edu/faculty/ericsson/ericsson.exp.perf.html" TargetMode="External"/><Relationship Id="rId42" Type="http://schemas.openxmlformats.org/officeDocument/2006/relationships/hyperlink" Target="http://dx.doi.org/10.1177/1046878102332012" TargetMode="External"/><Relationship Id="rId47" Type="http://schemas.openxmlformats.org/officeDocument/2006/relationships/hyperlink" Target="http://www.itbusiness.ca/it/client/en/home/News.asp?id=46473" TargetMode="External"/><Relationship Id="rId50" Type="http://schemas.openxmlformats.org/officeDocument/2006/relationships/hyperlink" Target="http://ets.tlt.psu.edu/learningdesign/node/12" TargetMode="External"/><Relationship Id="rId55" Type="http://schemas.openxmlformats.org/officeDocument/2006/relationships/hyperlink" Target="http://www.lib.sfu.ca/cgi-bin/validate/books24x7.cgi?isbn=0071401946" TargetMode="External"/><Relationship Id="rId63" Type="http://schemas.openxmlformats.org/officeDocument/2006/relationships/hyperlink" Target="http://www.educationarcade.org/research" TargetMode="External"/><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chronicle.com/colloquylive/2003/08/video/" TargetMode="External"/><Relationship Id="rId11" Type="http://schemas.openxmlformats.org/officeDocument/2006/relationships/hyperlink" Target="file:///C:\Aug10%20Archive\_DRRamos\PhD%20docs\_Dissertation%20draft4\Gaps%20final%20Dec%2014%2011%20print%20v2pdf.docx" TargetMode="External"/><Relationship Id="rId24" Type="http://schemas.openxmlformats.org/officeDocument/2006/relationships/hyperlink" Target="http://seven.pairlist.net/pipermail/game_edu/2007-December/000003.html" TargetMode="External"/><Relationship Id="rId32" Type="http://schemas.openxmlformats.org/officeDocument/2006/relationships/hyperlink" Target="http://www.culturalhrc.ca/research/default-e.asp" TargetMode="External"/><Relationship Id="rId37" Type="http://schemas.openxmlformats.org/officeDocument/2006/relationships/hyperlink" Target="http://www.statcan.gc.ca/pub/81-004-x/2010001/article/11152-eng.htm" TargetMode="External"/><Relationship Id="rId40" Type="http://schemas.openxmlformats.org/officeDocument/2006/relationships/hyperlink" Target="http://www.computerworld.com/action/article.do?command=viewArticleBasic&amp;articleId=9045786" TargetMode="External"/><Relationship Id="rId45" Type="http://schemas.openxmlformats.org/officeDocument/2006/relationships/hyperlink" Target="http://proquest.umi.com/pqdweb?did=845779271&amp;Fmt=7&amp;clientId=6993&amp;RQT=309&amp;VName=PQD" TargetMode="External"/><Relationship Id="rId53" Type="http://schemas.openxmlformats.org/officeDocument/2006/relationships/hyperlink" Target="http://www.psychologicalscience.org/convention/program_2010/search/viewProgram.cfm?Abstract_ID=17975&amp;AbType=&amp;AbAuthor=&amp;Subject_ID=&amp;Day_ID=all&amp;keyword=empathy" TargetMode="External"/><Relationship Id="rId58" Type="http://schemas.openxmlformats.org/officeDocument/2006/relationships/hyperlink" Target="http://www.gamecareerguide.com/features/701/student_illusions_about_being_a_.php" TargetMode="External"/><Relationship Id="rId66" Type="http://schemas.openxmlformats.org/officeDocument/2006/relationships/hyperlink" Target="http://www.iasdr2009.org/ap/Papers/Orally20Presented20Papers/Design20Creativity/Cognitive20Heuristics20Employed20by20Design20Experts20-20A20Case20Study.pdf"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gda.org/game-education" TargetMode="External"/><Relationship Id="rId23" Type="http://schemas.openxmlformats.org/officeDocument/2006/relationships/hyperlink" Target="http://www.theglobeandmail.com/life/family-and-relationships/gap-year-why-your-kid-shouldnt-go-to-school-in-the-fall/article1912696/" TargetMode="External"/><Relationship Id="rId28" Type="http://schemas.openxmlformats.org/officeDocument/2006/relationships/hyperlink" Target="http://www.csci-snc.com/etek/BuchananEAOpenLetter.pdf" TargetMode="External"/><Relationship Id="rId36" Type="http://schemas.openxmlformats.org/officeDocument/2006/relationships/hyperlink" Target="http://journals.sfu.ca/loading/index.php/loading/article/view/10" TargetMode="External"/><Relationship Id="rId49" Type="http://schemas.openxmlformats.org/officeDocument/2006/relationships/hyperlink" Target="http://doi.acm.org/10.1145/1539024.1508990" TargetMode="External"/><Relationship Id="rId57" Type="http://schemas.openxmlformats.org/officeDocument/2006/relationships/hyperlink" Target="http://etc.cmu.edu/documents/fieldguide.pdf" TargetMode="External"/><Relationship Id="rId61" Type="http://schemas.openxmlformats.org/officeDocument/2006/relationships/hyperlink" Target="http://epistemicgames.org/cv/papers/Epistemic_Games_Innovate.pdf" TargetMode="External"/><Relationship Id="rId10" Type="http://schemas.openxmlformats.org/officeDocument/2006/relationships/footer" Target="footer2.xml"/><Relationship Id="rId19" Type="http://schemas.openxmlformats.org/officeDocument/2006/relationships/hyperlink" Target="http://www.surveymonkey.com/s/ubc1" TargetMode="External"/><Relationship Id="rId31" Type="http://schemas.openxmlformats.org/officeDocument/2006/relationships/hyperlink" Target="http://www.nwrel.org/scpd/sirs/8/c015.html" TargetMode="External"/><Relationship Id="rId44" Type="http://schemas.openxmlformats.org/officeDocument/2006/relationships/hyperlink" Target="http://hep.oise.utoronto.ca/index.php/hep/article/view/588" TargetMode="External"/><Relationship Id="rId52" Type="http://schemas.openxmlformats.org/officeDocument/2006/relationships/hyperlink" Target="http://www.ncver.edu.au/" TargetMode="External"/><Relationship Id="rId60" Type="http://schemas.openxmlformats.org/officeDocument/2006/relationships/hyperlink" Target="http://www.apa.org/news/press/releases/2009/08/positive-educate.aspx" TargetMode="External"/><Relationship Id="rId65" Type="http://schemas.openxmlformats.org/officeDocument/2006/relationships/hyperlink" Target="http://www.cio.com/article/21397/Management_Report_Skills_Workers_Have_Versus_Skills_CIOs_Need"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www.gpo.gov/fdsys/pkg/BILLS-111hr5116enr/.../BILLS-111hr5116enr.pdf" TargetMode="External"/><Relationship Id="rId27" Type="http://schemas.openxmlformats.org/officeDocument/2006/relationships/hyperlink" Target="http://www.mcf.gov.bc.ca/about_us/pdf/CFD_FamilyRoots_booklet.pdf" TargetMode="External"/><Relationship Id="rId30" Type="http://schemas.openxmlformats.org/officeDocument/2006/relationships/hyperlink" Target="http://www.businessballs.com/consciouscompetencelearningmodel.htm" TargetMode="External"/><Relationship Id="rId35" Type="http://schemas.openxmlformats.org/officeDocument/2006/relationships/hyperlink" Target="http://www.humankinetics.com/JAPA/viewarticle.cfm?jid=z2BcY42gz2JxC2z8z4Csn683z3Rvs63wz6EznMm8z7PjaK&amp;view=art&amp;aid=1536&amp;site=z2BcY42gz2JxC2z8z4Csn683z3Rvs63wz6EznMm8z7PjaK" TargetMode="External"/><Relationship Id="rId43" Type="http://schemas.openxmlformats.org/officeDocument/2006/relationships/hyperlink" Target="http://ns.umich.edu/htdocs/releases/story.php?id=7724" TargetMode="External"/><Relationship Id="rId48" Type="http://schemas.openxmlformats.org/officeDocument/2006/relationships/hyperlink" Target="http://proquest.umi.com" TargetMode="External"/><Relationship Id="rId56" Type="http://schemas.openxmlformats.org/officeDocument/2006/relationships/hyperlink" Target="http://proxy.lib.sfu.ca/login?url=http://site.ebrary.com/lib/sfu/Doc?id=10083649" TargetMode="External"/><Relationship Id="rId64" Type="http://schemas.openxmlformats.org/officeDocument/2006/relationships/hyperlink" Target="http://www.whitehouse.gov/issues/education" TargetMode="External"/><Relationship Id="rId6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blueprint4life.ca/"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file:///C:\Aug10%20Archive\_DRRamos\PhD%20docs\_Dissertation%20draft4\Gaps%20final%20Dec%2014%2011%20print%20v2pdf.docx" TargetMode="External"/><Relationship Id="rId17" Type="http://schemas.openxmlformats.org/officeDocument/2006/relationships/image" Target="media/image2.png"/><Relationship Id="rId25" Type="http://schemas.openxmlformats.org/officeDocument/2006/relationships/hyperlink" Target="http://www.yale.edu/ynhti/curriculum/units/1996/5/96.05.03.x.html" TargetMode="External"/><Relationship Id="rId33" Type="http://schemas.openxmlformats.org/officeDocument/2006/relationships/hyperlink" Target="http://www.ncsall.net/?id=268" TargetMode="External"/><Relationship Id="rId38" Type="http://schemas.openxmlformats.org/officeDocument/2006/relationships/hyperlink" Target="http://www.ffst.hr/ENCYCLOPAEDIA/doku.php?id=dewey_john" TargetMode="External"/><Relationship Id="rId46" Type="http://schemas.openxmlformats.org/officeDocument/2006/relationships/hyperlink" Target="http://www.aee.gov.sk.ca/evergreen/lifeworkstudies/acknowledgements/" TargetMode="External"/><Relationship Id="rId59" Type="http://schemas.openxmlformats.org/officeDocument/2006/relationships/hyperlink" Target="http://www.igda.org/newsletter/?p=173" TargetMode="External"/><Relationship Id="rId67" Type="http://schemas.openxmlformats.org/officeDocument/2006/relationships/header" Target="header2.xml"/><Relationship Id="rId20" Type="http://schemas.openxmlformats.org/officeDocument/2006/relationships/hyperlink" Target="https://cfmx1.webapps.ccs.uoguelph.ca/cera/PDFs/Bases%20of%20Competence%20Portfolio%20Instructions%2008-08-05.pdf" TargetMode="External"/><Relationship Id="rId41" Type="http://schemas.openxmlformats.org/officeDocument/2006/relationships/hyperlink" Target="http://www.hrsdc.gc.ca/eng/workplaceskills/LES/index.shtml" TargetMode="External"/><Relationship Id="rId54" Type="http://schemas.openxmlformats.org/officeDocument/2006/relationships/hyperlink" Target="http://www.eric.ed.gov/ERICWebPortal/contentdelivery/servlet/ERICServlet?accno=ED445236" TargetMode="External"/><Relationship Id="rId62" Type="http://schemas.openxmlformats.org/officeDocument/2006/relationships/hyperlink" Target="http://www.wcer.wisc.edu/publications/workingpapers/Working_Paper_No_2005_7.pdf" TargetMode="Externa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EndNote\Templates\APA%205th%20(Thes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D0B8B-A735-48A2-BC5D-0E689710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5th (Theses).dot</Template>
  <TotalTime>477</TotalTime>
  <Pages>291</Pages>
  <Words>125017</Words>
  <Characters>712600</Characters>
  <Application>Microsoft Office Word</Application>
  <DocSecurity>0</DocSecurity>
  <Lines>5938</Lines>
  <Paragraphs>1671</Paragraphs>
  <ScaleCrop>false</ScaleCrop>
  <HeadingPairs>
    <vt:vector size="2" baseType="variant">
      <vt:variant>
        <vt:lpstr>Title</vt:lpstr>
      </vt:variant>
      <vt:variant>
        <vt:i4>1</vt:i4>
      </vt:variant>
    </vt:vector>
  </HeadingPairs>
  <TitlesOfParts>
    <vt:vector size="1" baseType="lpstr">
      <vt:lpstr>American Psychological Association 5th Edition</vt:lpstr>
    </vt:vector>
  </TitlesOfParts>
  <Company/>
  <LinksUpToDate>false</LinksUpToDate>
  <CharactersWithSpaces>835946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Psychological Association 5th Edition</dc:title>
  <dc:creator>Don Ramos</dc:creator>
  <cp:lastModifiedBy>dramoslaptop</cp:lastModifiedBy>
  <cp:revision>32</cp:revision>
  <cp:lastPrinted>2011-10-20T10:46:00Z</cp:lastPrinted>
  <dcterms:created xsi:type="dcterms:W3CDTF">2011-12-15T06:27:00Z</dcterms:created>
  <dcterms:modified xsi:type="dcterms:W3CDTF">2011-12-24T22:25:00Z</dcterms:modified>
</cp:coreProperties>
</file>